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397"/>
        <w:gridCol w:w="1190"/>
        <w:gridCol w:w="2382"/>
      </w:tblGrid>
      <w:tr w:rsidR="001C3BA7">
        <w:trPr>
          <w:cantSplit/>
        </w:trPr>
        <w:tc>
          <w:tcPr>
            <w:tcW w:w="9919" w:type="dxa"/>
            <w:gridSpan w:val="17"/>
          </w:tcPr>
          <w:p w:rsidR="001C3BA7" w:rsidRDefault="001C3BA7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1C3BA7" w:rsidTr="00636D3F">
        <w:trPr>
          <w:cantSplit/>
        </w:trPr>
        <w:tc>
          <w:tcPr>
            <w:tcW w:w="4362" w:type="dxa"/>
            <w:gridSpan w:val="9"/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1C3BA7" w:rsidTr="00636D3F">
        <w:trPr>
          <w:cantSplit/>
        </w:trPr>
        <w:tc>
          <w:tcPr>
            <w:tcW w:w="4362" w:type="dxa"/>
            <w:gridSpan w:val="9"/>
          </w:tcPr>
          <w:p w:rsidR="001C3BA7" w:rsidRDefault="001C3B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1C3BA7" w:rsidTr="00636D3F">
        <w:trPr>
          <w:cantSplit/>
        </w:trPr>
        <w:tc>
          <w:tcPr>
            <w:tcW w:w="4362" w:type="dxa"/>
            <w:gridSpan w:val="9"/>
          </w:tcPr>
          <w:p w:rsidR="001C3BA7" w:rsidRDefault="001C3B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1C3BA7" w:rsidTr="00636D3F">
        <w:trPr>
          <w:cantSplit/>
        </w:trPr>
        <w:tc>
          <w:tcPr>
            <w:tcW w:w="1784" w:type="dxa"/>
            <w:gridSpan w:val="4"/>
          </w:tcPr>
          <w:p w:rsidR="001C3BA7" w:rsidRDefault="001C3BA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3"/>
          </w:tcPr>
          <w:p w:rsidR="001C3BA7" w:rsidRDefault="001C3B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C3BA7" w:rsidTr="00636D3F">
        <w:trPr>
          <w:cantSplit/>
        </w:trPr>
        <w:tc>
          <w:tcPr>
            <w:tcW w:w="1784" w:type="dxa"/>
            <w:gridSpan w:val="4"/>
          </w:tcPr>
          <w:p w:rsidR="001C3BA7" w:rsidRDefault="001C3BA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1C3BA7" w:rsidRDefault="001C3BA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</w:rPr>
              <w:t>BlueBen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 xml:space="preserve"> servisní a.s.</w:t>
            </w:r>
          </w:p>
        </w:tc>
      </w:tr>
      <w:tr w:rsidR="001C3BA7" w:rsidTr="00636D3F">
        <w:trPr>
          <w:cantSplit/>
        </w:trPr>
        <w:tc>
          <w:tcPr>
            <w:tcW w:w="1784" w:type="dxa"/>
            <w:gridSpan w:val="4"/>
          </w:tcPr>
          <w:p w:rsidR="001C3BA7" w:rsidRDefault="001C3BA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1C3BA7" w:rsidRDefault="001C3BA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Příkop 834/8</w:t>
            </w:r>
          </w:p>
        </w:tc>
      </w:tr>
      <w:tr w:rsidR="001C3BA7" w:rsidTr="00636D3F">
        <w:trPr>
          <w:cantSplit/>
        </w:trPr>
        <w:tc>
          <w:tcPr>
            <w:tcW w:w="5355" w:type="dxa"/>
            <w:gridSpan w:val="10"/>
          </w:tcPr>
          <w:p w:rsidR="001C3BA7" w:rsidRDefault="00636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60200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Brno</w:t>
            </w:r>
          </w:p>
        </w:tc>
      </w:tr>
      <w:tr w:rsidR="001C3BA7" w:rsidTr="00636D3F">
        <w:trPr>
          <w:cantSplit/>
        </w:trPr>
        <w:tc>
          <w:tcPr>
            <w:tcW w:w="5355" w:type="dxa"/>
            <w:gridSpan w:val="10"/>
          </w:tcPr>
          <w:p w:rsidR="001C3BA7" w:rsidRDefault="001C3B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19853190</w:t>
            </w:r>
          </w:p>
        </w:tc>
      </w:tr>
      <w:tr w:rsidR="001C3BA7" w:rsidTr="00636D3F">
        <w:trPr>
          <w:cantSplit/>
        </w:trPr>
        <w:tc>
          <w:tcPr>
            <w:tcW w:w="5355" w:type="dxa"/>
            <w:gridSpan w:val="10"/>
          </w:tcPr>
          <w:p w:rsidR="001C3BA7" w:rsidRDefault="001C3B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1C3BA7" w:rsidRDefault="001C3B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C3BA7">
        <w:trPr>
          <w:cantSplit/>
        </w:trPr>
        <w:tc>
          <w:tcPr>
            <w:tcW w:w="9919" w:type="dxa"/>
            <w:gridSpan w:val="17"/>
            <w:tcBorders>
              <w:bottom w:val="double" w:sz="4" w:space="0" w:color="auto"/>
            </w:tcBorders>
          </w:tcPr>
          <w:p w:rsidR="001C3BA7" w:rsidRDefault="001C3B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3BA7" w:rsidTr="00636D3F">
        <w:trPr>
          <w:cantSplit/>
        </w:trPr>
        <w:tc>
          <w:tcPr>
            <w:tcW w:w="1673" w:type="dxa"/>
            <w:gridSpan w:val="2"/>
          </w:tcPr>
          <w:p w:rsidR="001C3BA7" w:rsidRDefault="00636D3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1C3BA7" w:rsidRDefault="00636D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4"/>
          </w:tcPr>
          <w:p w:rsidR="001C3BA7" w:rsidRDefault="00636D3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1C3BA7" w:rsidRDefault="00636D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</w:tcPr>
          <w:p w:rsidR="001C3BA7" w:rsidRDefault="00636D3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1C3BA7" w:rsidTr="00636D3F">
        <w:trPr>
          <w:cantSplit/>
        </w:trPr>
        <w:tc>
          <w:tcPr>
            <w:tcW w:w="1685" w:type="dxa"/>
            <w:gridSpan w:val="3"/>
          </w:tcPr>
          <w:p w:rsidR="001C3BA7" w:rsidRDefault="001C3BA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1C3BA7" w:rsidRDefault="00636D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4"/>
          </w:tcPr>
          <w:p w:rsidR="001C3BA7" w:rsidRDefault="00636D3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8" w:type="dxa"/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1C3BA7" w:rsidRDefault="001C3B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</w:tcPr>
          <w:p w:rsidR="001C3BA7" w:rsidRDefault="00636D3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13.3.2025</w:t>
            </w:r>
          </w:p>
        </w:tc>
      </w:tr>
      <w:tr w:rsidR="001C3BA7">
        <w:trPr>
          <w:cantSplit/>
        </w:trPr>
        <w:tc>
          <w:tcPr>
            <w:tcW w:w="9919" w:type="dxa"/>
            <w:gridSpan w:val="17"/>
          </w:tcPr>
          <w:p w:rsidR="001C3BA7" w:rsidRDefault="001C3B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C3BA7" w:rsidTr="00636D3F">
        <w:trPr>
          <w:cantSplit/>
        </w:trPr>
        <w:tc>
          <w:tcPr>
            <w:tcW w:w="1784" w:type="dxa"/>
            <w:gridSpan w:val="4"/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3"/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OBJ/2025/0409/INV</w:t>
            </w:r>
          </w:p>
        </w:tc>
      </w:tr>
      <w:tr w:rsidR="001C3BA7">
        <w:trPr>
          <w:cantSplit/>
        </w:trPr>
        <w:tc>
          <w:tcPr>
            <w:tcW w:w="9919" w:type="dxa"/>
            <w:gridSpan w:val="17"/>
          </w:tcPr>
          <w:p w:rsidR="001C3BA7" w:rsidRDefault="001C3B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3BA7" w:rsidTr="00636D3F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4"/>
            <w:vAlign w:val="center"/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  <w:vAlign w:val="center"/>
          </w:tcPr>
          <w:p w:rsidR="001C3BA7" w:rsidRDefault="001C3B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3BA7" w:rsidTr="00636D3F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1C3BA7" w:rsidRDefault="001C3B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1C3BA7" w:rsidRDefault="001C3BA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C3BA7" w:rsidTr="00636D3F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1C3BA7" w:rsidRDefault="001C3B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1C3BA7" w:rsidRDefault="001C3BA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C3BA7" w:rsidTr="00636D3F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1C3BA7" w:rsidRDefault="001C3B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9"/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1C3BA7" w:rsidRDefault="001C3B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3BA7" w:rsidTr="00636D3F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1C3BA7" w:rsidRDefault="001C3B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9"/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1C3BA7" w:rsidRDefault="001C3BA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C3BA7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1C3BA7" w:rsidRDefault="001C3B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3BA7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1C3BA7" w:rsidRDefault="001C3B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C3BA7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1C3BA7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20. 02. 2025 u vás objednáváme služby spočívající ve zpracování projektové dokumentace pro účely výběru zhotovitele na instalaci FVE objektu DZR Strom života, Purkyňova 2781/7, 767 01 Kroměříž.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činnosti: dle cenové nabídky</w:t>
            </w:r>
            <w:r>
              <w:rPr>
                <w:rFonts w:ascii="Times New Roman" w:hAnsi="Times New Roman"/>
                <w:sz w:val="18"/>
              </w:rPr>
              <w:br/>
              <w:t xml:space="preserve">Termín </w:t>
            </w:r>
            <w:proofErr w:type="gramStart"/>
            <w:r>
              <w:rPr>
                <w:rFonts w:ascii="Times New Roman" w:hAnsi="Times New Roman"/>
                <w:sz w:val="18"/>
              </w:rPr>
              <w:t>realizace :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do 30. 06.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157.300,- Kč vč. DPH ( 130.000,-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Rozsah dokumentace: </w:t>
            </w:r>
            <w:r>
              <w:rPr>
                <w:rFonts w:ascii="Times New Roman" w:hAnsi="Times New Roman"/>
                <w:sz w:val="18"/>
              </w:rPr>
              <w:br/>
              <w:t xml:space="preserve">- Požárně bezpečnostní řešení ..........................................    20.000,- Kč bez DPH </w:t>
            </w:r>
            <w:r>
              <w:rPr>
                <w:rFonts w:ascii="Times New Roman" w:hAnsi="Times New Roman"/>
                <w:sz w:val="18"/>
              </w:rPr>
              <w:br/>
              <w:t>- Statické posouzení ..........................................................   40.000,- Kč bez DPH</w:t>
            </w:r>
            <w:r>
              <w:rPr>
                <w:rFonts w:ascii="Times New Roman" w:hAnsi="Times New Roman"/>
                <w:sz w:val="18"/>
              </w:rPr>
              <w:br/>
              <w:t>- Dokumentace pro výběr zhotovitele do 50kWp výkonu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 ..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70.000,- Kč bez DPH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převzetí/dodání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Nevyjde-li PBŘ a statický posudek, nebude se pokračovat dále s přípravou Dokumentace pro výběr zhotovitele.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20. 02.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  <w:p w:rsidR="00636D3F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636D3F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  <w:p w:rsidR="00636D3F" w:rsidRDefault="00636D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23. 03. 2025</w:t>
            </w:r>
          </w:p>
        </w:tc>
      </w:tr>
      <w:tr w:rsidR="001C3BA7">
        <w:trPr>
          <w:cantSplit/>
        </w:trPr>
        <w:tc>
          <w:tcPr>
            <w:tcW w:w="9919" w:type="dxa"/>
            <w:gridSpan w:val="17"/>
          </w:tcPr>
          <w:p w:rsidR="001C3BA7" w:rsidRDefault="001C3B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C3BA7" w:rsidTr="00636D3F">
        <w:trPr>
          <w:cantSplit/>
        </w:trPr>
        <w:tc>
          <w:tcPr>
            <w:tcW w:w="3173" w:type="dxa"/>
            <w:gridSpan w:val="8"/>
            <w:tcMar>
              <w:left w:w="140" w:type="dxa"/>
            </w:tcMar>
            <w:vAlign w:val="center"/>
          </w:tcPr>
          <w:p w:rsidR="001C3BA7" w:rsidRDefault="001C3BA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6" w:type="dxa"/>
            <w:gridSpan w:val="9"/>
            <w:tcMar>
              <w:left w:w="140" w:type="dxa"/>
            </w:tcMar>
            <w:vAlign w:val="center"/>
          </w:tcPr>
          <w:p w:rsidR="001C3BA7" w:rsidRDefault="001C3BA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1C3BA7">
        <w:trPr>
          <w:cantSplit/>
        </w:trPr>
        <w:tc>
          <w:tcPr>
            <w:tcW w:w="9919" w:type="dxa"/>
            <w:gridSpan w:val="17"/>
          </w:tcPr>
          <w:p w:rsidR="001C3BA7" w:rsidRDefault="001C3B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C3BA7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1C3BA7" w:rsidRDefault="001C3B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B6085F" w:rsidRDefault="00B6085F"/>
    <w:sectPr w:rsidR="00B6085F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40B" w:rsidRDefault="00BC040B">
      <w:pPr>
        <w:spacing w:after="0" w:line="240" w:lineRule="auto"/>
      </w:pPr>
      <w:r>
        <w:separator/>
      </w:r>
    </w:p>
  </w:endnote>
  <w:endnote w:type="continuationSeparator" w:id="0">
    <w:p w:rsidR="00BC040B" w:rsidRDefault="00BC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1C3BA7">
      <w:trPr>
        <w:cantSplit/>
      </w:trPr>
      <w:tc>
        <w:tcPr>
          <w:tcW w:w="9919" w:type="dxa"/>
          <w:tcMar>
            <w:left w:w="140" w:type="dxa"/>
          </w:tcMar>
        </w:tcPr>
        <w:p w:rsidR="001C3BA7" w:rsidRDefault="00636D3F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40B" w:rsidRDefault="00BC040B">
      <w:pPr>
        <w:spacing w:after="0" w:line="240" w:lineRule="auto"/>
      </w:pPr>
      <w:r>
        <w:separator/>
      </w:r>
    </w:p>
  </w:footnote>
  <w:footnote w:type="continuationSeparator" w:id="0">
    <w:p w:rsidR="00BC040B" w:rsidRDefault="00BC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BA7"/>
    <w:rsid w:val="001C3BA7"/>
    <w:rsid w:val="005818BD"/>
    <w:rsid w:val="00636D3F"/>
    <w:rsid w:val="00B6085F"/>
    <w:rsid w:val="00BC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45DC9-B503-40E3-9AFE-7856796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2025-03-25T13:08:00Z</dcterms:created>
  <dcterms:modified xsi:type="dcterms:W3CDTF">2025-03-25T13:08:00Z</dcterms:modified>
</cp:coreProperties>
</file>