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3264"/>
        <w:gridCol w:w="1118"/>
        <w:gridCol w:w="1680"/>
        <w:gridCol w:w="1498"/>
        <w:gridCol w:w="2016"/>
        <w:gridCol w:w="1589"/>
      </w:tblGrid>
      <w:tr w:rsidR="00EC63B1">
        <w:trPr>
          <w:trHeight w:hRule="exact" w:val="254"/>
        </w:trPr>
        <w:tc>
          <w:tcPr>
            <w:tcW w:w="1051" w:type="dxa"/>
            <w:shd w:val="clear" w:color="auto" w:fill="FFFFFF"/>
          </w:tcPr>
          <w:p w:rsidR="00EC63B1" w:rsidRDefault="00EC63B1">
            <w:pPr>
              <w:framePr w:w="12216" w:h="2338" w:hSpace="14" w:vSpace="610" w:wrap="notBeside" w:vAnchor="text" w:hAnchor="text" w:x="30" w:y="635"/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EC63B1" w:rsidRDefault="00EC63B1">
            <w:pPr>
              <w:framePr w:w="12216" w:h="2338" w:hSpace="14" w:vSpace="610" w:wrap="notBeside" w:vAnchor="text" w:hAnchor="text" w:x="30" w:y="635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EC63B1" w:rsidRDefault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množství</w:t>
            </w:r>
          </w:p>
        </w:tc>
        <w:tc>
          <w:tcPr>
            <w:tcW w:w="1680" w:type="dxa"/>
            <w:shd w:val="clear" w:color="auto" w:fill="FFFFFF"/>
          </w:tcPr>
          <w:p w:rsidR="00EC63B1" w:rsidRDefault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jc w:val="center"/>
            </w:pPr>
            <w:r>
              <w:t>cena bez DPH</w:t>
            </w:r>
          </w:p>
        </w:tc>
        <w:tc>
          <w:tcPr>
            <w:tcW w:w="1498" w:type="dxa"/>
            <w:shd w:val="clear" w:color="auto" w:fill="FFFFFF"/>
          </w:tcPr>
          <w:p w:rsidR="00EC63B1" w:rsidRDefault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cena s DPH</w:t>
            </w:r>
          </w:p>
        </w:tc>
        <w:tc>
          <w:tcPr>
            <w:tcW w:w="2016" w:type="dxa"/>
            <w:shd w:val="clear" w:color="auto" w:fill="FFFFFF"/>
          </w:tcPr>
          <w:p w:rsidR="00EC63B1" w:rsidRDefault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jc w:val="center"/>
            </w:pPr>
            <w:r>
              <w:t>celkem bez DPH</w:t>
            </w:r>
          </w:p>
        </w:tc>
        <w:tc>
          <w:tcPr>
            <w:tcW w:w="1589" w:type="dxa"/>
            <w:shd w:val="clear" w:color="auto" w:fill="FFFFFF"/>
          </w:tcPr>
          <w:p w:rsidR="00EC63B1" w:rsidRDefault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jc w:val="center"/>
            </w:pPr>
            <w:r>
              <w:t>celkem s DPH</w:t>
            </w:r>
          </w:p>
        </w:tc>
      </w:tr>
      <w:tr w:rsidR="008E7222" w:rsidTr="0036337B">
        <w:trPr>
          <w:trHeight w:hRule="exact" w:val="302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10445968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3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500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 w:rsidTr="0036337B">
        <w:trPr>
          <w:trHeight w:hRule="exact" w:val="298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10446014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 xml:space="preserve">INNOVANCE </w:t>
            </w:r>
            <w:proofErr w:type="spellStart"/>
            <w:r>
              <w:rPr>
                <w:lang w:val="en-US" w:eastAsia="en-US" w:bidi="en-US"/>
              </w:rPr>
              <w:t>Antithrombin</w:t>
            </w:r>
            <w:proofErr w:type="spellEnd"/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680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BE2F72"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 w:rsidTr="0036337B">
        <w:trPr>
          <w:trHeight w:hRule="exact" w:val="302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10446232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rPr>
                <w:lang w:val="en-US" w:eastAsia="en-US" w:bidi="en-US"/>
              </w:rPr>
              <w:t xml:space="preserve">Calcium </w:t>
            </w:r>
            <w:r>
              <w:t xml:space="preserve">Chloride </w:t>
            </w:r>
            <w:r>
              <w:rPr>
                <w:lang w:val="en-US" w:eastAsia="en-US" w:bidi="en-US"/>
              </w:rPr>
              <w:t>Solution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1680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BE2F72"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>
        <w:trPr>
          <w:trHeight w:hRule="exact" w:val="298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10873450</w:t>
            </w:r>
          </w:p>
        </w:tc>
        <w:tc>
          <w:tcPr>
            <w:tcW w:w="3264" w:type="dxa"/>
            <w:shd w:val="clear" w:color="auto" w:fill="FFFFFF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rPr>
                <w:lang w:val="en-US" w:eastAsia="en-US" w:bidi="en-US"/>
              </w:rPr>
              <w:t xml:space="preserve">INNOVANCE Heparin LMW </w:t>
            </w:r>
            <w:proofErr w:type="spellStart"/>
            <w:r>
              <w:rPr>
                <w:lang w:val="en-US" w:eastAsia="en-US" w:bidi="en-US"/>
              </w:rPr>
              <w:t>Contro</w:t>
            </w:r>
            <w:proofErr w:type="spellEnd"/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680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BE2F72"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 w:rsidTr="0036337B">
        <w:trPr>
          <w:trHeight w:hRule="exact" w:val="302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11694304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rPr>
                <w:lang w:val="en-US" w:eastAsia="en-US" w:bidi="en-US"/>
              </w:rPr>
              <w:t>CA Clean I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5</w:t>
            </w:r>
          </w:p>
        </w:tc>
        <w:tc>
          <w:tcPr>
            <w:tcW w:w="1680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BE2F72"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>
        <w:trPr>
          <w:trHeight w:hRule="exact" w:val="293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10874008</w:t>
            </w:r>
          </w:p>
        </w:tc>
        <w:tc>
          <w:tcPr>
            <w:tcW w:w="3264" w:type="dxa"/>
            <w:shd w:val="clear" w:color="auto" w:fill="FFFFFF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rPr>
                <w:lang w:val="en-US" w:eastAsia="en-US" w:bidi="en-US"/>
              </w:rPr>
              <w:t xml:space="preserve">Cuvette </w:t>
            </w:r>
            <w:r>
              <w:t>SUC-400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1680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BE2F72"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14457E">
              <w:t>XXXX</w:t>
            </w:r>
          </w:p>
        </w:tc>
        <w:tc>
          <w:tcPr>
            <w:tcW w:w="1589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40745F">
              <w:t>XXXX</w:t>
            </w:r>
          </w:p>
        </w:tc>
      </w:tr>
      <w:tr w:rsidR="008E7222" w:rsidTr="00CF16C1">
        <w:trPr>
          <w:trHeight w:hRule="exact" w:val="288"/>
        </w:trPr>
        <w:tc>
          <w:tcPr>
            <w:tcW w:w="1051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10483322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LAMP HALOG JB12V24WF6/SSM</w:t>
            </w:r>
          </w:p>
        </w:tc>
        <w:tc>
          <w:tcPr>
            <w:tcW w:w="111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</w:pPr>
            <w:r>
              <w:t>XXXX</w:t>
            </w:r>
          </w:p>
        </w:tc>
        <w:tc>
          <w:tcPr>
            <w:tcW w:w="1498" w:type="dxa"/>
            <w:shd w:val="clear" w:color="auto" w:fill="FFFFFF"/>
          </w:tcPr>
          <w:p w:rsidR="008E7222" w:rsidRDefault="008E7222" w:rsidP="008E7222">
            <w:pPr>
              <w:framePr w:w="12216" w:h="2338" w:hSpace="14" w:vSpace="610" w:wrap="notBeside" w:vAnchor="text" w:hAnchor="text" w:x="30" w:y="635"/>
            </w:pPr>
            <w:r w:rsidRPr="00A1672F">
              <w:t>XXXX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69 445,20 Kč</w:t>
            </w:r>
          </w:p>
        </w:tc>
        <w:tc>
          <w:tcPr>
            <w:tcW w:w="1589" w:type="dxa"/>
            <w:shd w:val="clear" w:color="auto" w:fill="FFFFFF"/>
            <w:vAlign w:val="bottom"/>
          </w:tcPr>
          <w:p w:rsidR="008E7222" w:rsidRDefault="008E7222" w:rsidP="008E7222">
            <w:pPr>
              <w:pStyle w:val="Jin0"/>
              <w:framePr w:w="12216" w:h="2338" w:hSpace="14" w:vSpace="610" w:wrap="notBeside" w:vAnchor="text" w:hAnchor="text" w:x="30" w:y="635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82 944,44 Kč</w:t>
            </w:r>
          </w:p>
        </w:tc>
      </w:tr>
    </w:tbl>
    <w:p w:rsidR="00EC63B1" w:rsidRDefault="008E7222">
      <w:pPr>
        <w:pStyle w:val="Titulektabulky0"/>
        <w:framePr w:w="2002" w:h="288" w:hSpace="10257" w:wrap="notBeside" w:vAnchor="text" w:hAnchor="text" w:y="1"/>
        <w:shd w:val="clear" w:color="auto" w:fill="auto"/>
      </w:pPr>
      <w:r>
        <w:rPr>
          <w:rFonts w:ascii="Cambria" w:eastAsia="Cambria" w:hAnsi="Cambria" w:cs="Cambria"/>
          <w:b w:val="0"/>
          <w:bCs w:val="0"/>
        </w:rPr>
        <w:t>Objednávka SIEMENS</w:t>
      </w:r>
    </w:p>
    <w:p w:rsidR="00EC63B1" w:rsidRDefault="008E7222">
      <w:pPr>
        <w:pStyle w:val="Titulektabulky0"/>
        <w:framePr w:w="2016" w:h="288" w:hSpace="10243" w:wrap="notBeside" w:vAnchor="text" w:hAnchor="text" w:x="3016" w:y="1"/>
        <w:shd w:val="clear" w:color="auto" w:fill="auto"/>
      </w:pPr>
      <w:r>
        <w:rPr>
          <w:rFonts w:ascii="Cambria" w:eastAsia="Cambria" w:hAnsi="Cambria" w:cs="Cambria"/>
          <w:b w:val="0"/>
          <w:bCs w:val="0"/>
        </w:rPr>
        <w:t>č. 12/2025 OKLT-HTO</w:t>
      </w:r>
    </w:p>
    <w:p w:rsidR="00EC63B1" w:rsidRDefault="00B42C4A">
      <w:pPr>
        <w:pStyle w:val="Titulektabulky0"/>
        <w:framePr w:w="970" w:h="274" w:hSpace="11289" w:wrap="notBeside" w:vAnchor="text" w:hAnchor="text" w:x="11291" w:y="1"/>
        <w:shd w:val="clear" w:color="auto" w:fill="auto"/>
      </w:pPr>
      <w:proofErr w:type="gramStart"/>
      <w:r>
        <w:rPr>
          <w:rFonts w:ascii="Cambria" w:eastAsia="Cambria" w:hAnsi="Cambria" w:cs="Cambria"/>
          <w:b w:val="0"/>
          <w:bCs w:val="0"/>
        </w:rPr>
        <w:t>13</w:t>
      </w:r>
      <w:r w:rsidR="008E7222">
        <w:rPr>
          <w:rFonts w:ascii="Cambria" w:eastAsia="Cambria" w:hAnsi="Cambria" w:cs="Cambria"/>
          <w:b w:val="0"/>
          <w:bCs w:val="0"/>
        </w:rPr>
        <w:t>.3.2025</w:t>
      </w:r>
      <w:proofErr w:type="gramEnd"/>
    </w:p>
    <w:p w:rsidR="00EC63B1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</w:pPr>
      <w:r>
        <w:t>Prosíme dodat INNOVANCE Antitrombin 6x ve stejné šarži. Děkujeme.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</w:pP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</w:pP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 w:rsidRPr="008E7222">
        <w:rPr>
          <w:b w:val="0"/>
        </w:rPr>
        <w:t xml:space="preserve">Objednatel: </w:t>
      </w:r>
      <w:r>
        <w:rPr>
          <w:b w:val="0"/>
        </w:rPr>
        <w:t>Nemocnice Nové Město na Moravě, příspěvková organizace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IČO: 00842001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Žďárská 610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592 31 Nové Město na Moravě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 xml:space="preserve">Dodavatel: Siemens </w:t>
      </w:r>
      <w:proofErr w:type="spellStart"/>
      <w:r>
        <w:rPr>
          <w:b w:val="0"/>
        </w:rPr>
        <w:t>Healthcare</w:t>
      </w:r>
      <w:proofErr w:type="spellEnd"/>
      <w:r>
        <w:rPr>
          <w:b w:val="0"/>
        </w:rPr>
        <w:t xml:space="preserve">, s.r.o. 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IČO 04179960</w:t>
      </w:r>
    </w:p>
    <w:p w:rsid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Budějovická 779/3b</w:t>
      </w:r>
    </w:p>
    <w:p w:rsidR="008E7222" w:rsidRPr="008E7222" w:rsidRDefault="008E7222">
      <w:pPr>
        <w:pStyle w:val="Titulektabulky0"/>
        <w:framePr w:w="6557" w:h="278" w:hSpace="5702" w:wrap="notBeside" w:vAnchor="text" w:hAnchor="text" w:x="1201" w:y="3304"/>
        <w:shd w:val="clear" w:color="auto" w:fill="auto"/>
        <w:rPr>
          <w:b w:val="0"/>
        </w:rPr>
      </w:pPr>
      <w:r>
        <w:rPr>
          <w:b w:val="0"/>
        </w:rPr>
        <w:t>140 00 Praha 4</w:t>
      </w:r>
    </w:p>
    <w:p w:rsidR="00EC63B1" w:rsidRDefault="00EC63B1">
      <w:pPr>
        <w:spacing w:line="1" w:lineRule="exact"/>
      </w:pPr>
      <w:bookmarkStart w:id="0" w:name="_GoBack"/>
      <w:bookmarkEnd w:id="0"/>
    </w:p>
    <w:sectPr w:rsidR="00EC63B1">
      <w:pgSz w:w="16840" w:h="11900" w:orient="landscape"/>
      <w:pgMar w:top="1386" w:right="3592" w:bottom="1386" w:left="990" w:header="958" w:footer="9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E2" w:rsidRDefault="008E7222">
      <w:r>
        <w:separator/>
      </w:r>
    </w:p>
  </w:endnote>
  <w:endnote w:type="continuationSeparator" w:id="0">
    <w:p w:rsidR="004B39E2" w:rsidRDefault="008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B1" w:rsidRDefault="00EC63B1"/>
  </w:footnote>
  <w:footnote w:type="continuationSeparator" w:id="0">
    <w:p w:rsidR="00EC63B1" w:rsidRDefault="00EC63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63B1"/>
    <w:rsid w:val="004B39E2"/>
    <w:rsid w:val="008E7222"/>
    <w:rsid w:val="00B42C4A"/>
    <w:rsid w:val="00E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objednÃ¡vka_12_2025.xlsx</dc:title>
  <dc:subject/>
  <dc:creator>Standard</dc:creator>
  <cp:keywords/>
  <cp:lastModifiedBy>Uživatel systému Windows</cp:lastModifiedBy>
  <cp:revision>3</cp:revision>
  <dcterms:created xsi:type="dcterms:W3CDTF">2025-03-24T14:30:00Z</dcterms:created>
  <dcterms:modified xsi:type="dcterms:W3CDTF">2025-03-24T14:39:00Z</dcterms:modified>
</cp:coreProperties>
</file>