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48E6" w14:textId="77777777" w:rsidR="002C726F" w:rsidRDefault="00000000">
      <w:pPr>
        <w:pStyle w:val="Style1"/>
        <w:widowControl/>
        <w:spacing w:line="276" w:lineRule="auto"/>
        <w:jc w:val="center"/>
      </w:pPr>
      <w:r>
        <w:rPr>
          <w:rStyle w:val="FontStyle11"/>
          <w:rFonts w:ascii="Calibri Light" w:hAnsi="Calibri Light" w:cs="Calibri Light"/>
          <w:sz w:val="24"/>
          <w:szCs w:val="24"/>
        </w:rPr>
        <w:t>SMLOUVA O ÚČASTI NA ŘEŠENÍ PROJEKTU</w:t>
      </w:r>
    </w:p>
    <w:p w14:paraId="70B363BD" w14:textId="77777777" w:rsidR="002C726F" w:rsidRDefault="00000000">
      <w:pPr>
        <w:pStyle w:val="Style3"/>
        <w:widowControl/>
        <w:spacing w:line="276" w:lineRule="auto"/>
      </w:pPr>
      <w:r>
        <w:rPr>
          <w:rStyle w:val="FontStyle12"/>
          <w:rFonts w:ascii="Calibri Light" w:hAnsi="Calibri Light" w:cs="Calibri Light"/>
          <w:sz w:val="20"/>
          <w:szCs w:val="20"/>
        </w:rPr>
        <w:t>uzavřená dle ustanoveni § 1746 odst. 2 zák. č. 89/2012 5b., občanského zákoníku, ve znění pozdějších předpisů, a v souladu s příslušnými ustanoveními zákona č. 130/2002 Sb., o podpoře výzkumu, experimentálního vývoje a inovací z veřejných prostředků a o změně některých souvisejících zákonů (zákon o podpoře výzkumu a vývoje), ve znění pozdějších předpisů</w:t>
      </w:r>
    </w:p>
    <w:p w14:paraId="2D062EBD" w14:textId="77777777" w:rsidR="002C726F" w:rsidRDefault="002C726F">
      <w:pPr>
        <w:pStyle w:val="Style5"/>
        <w:widowControl/>
        <w:spacing w:line="276" w:lineRule="auto"/>
        <w:jc w:val="both"/>
        <w:rPr>
          <w:rFonts w:ascii="Calibri Light" w:hAnsi="Calibri Light" w:cs="Calibri Light"/>
          <w:sz w:val="22"/>
          <w:szCs w:val="22"/>
        </w:rPr>
      </w:pPr>
    </w:p>
    <w:p w14:paraId="613BE3D9" w14:textId="77777777" w:rsidR="002C726F" w:rsidRDefault="00000000">
      <w:pPr>
        <w:pStyle w:val="Style5"/>
        <w:widowControl/>
        <w:spacing w:before="134" w:line="276" w:lineRule="auto"/>
      </w:pPr>
      <w:r>
        <w:rPr>
          <w:rStyle w:val="FontStyle13"/>
          <w:rFonts w:ascii="Calibri Light" w:hAnsi="Calibri Light" w:cs="Calibri Light"/>
          <w:sz w:val="24"/>
          <w:szCs w:val="24"/>
        </w:rPr>
        <w:t>Astronomický ústav AV ČR, v.v.i.</w:t>
      </w:r>
    </w:p>
    <w:p w14:paraId="51A0D7D8" w14:textId="77777777" w:rsidR="002C726F" w:rsidRDefault="00000000">
      <w:pPr>
        <w:pStyle w:val="Style9"/>
        <w:widowControl/>
        <w:tabs>
          <w:tab w:val="left" w:pos="2268"/>
        </w:tabs>
        <w:spacing w:line="276" w:lineRule="auto"/>
        <w:ind w:right="2304"/>
        <w:jc w:val="left"/>
      </w:pPr>
      <w:r>
        <w:rPr>
          <w:rStyle w:val="FontStyle13"/>
          <w:rFonts w:ascii="Calibri Light" w:hAnsi="Calibri Light" w:cs="Calibri Light"/>
          <w:b w:val="0"/>
          <w:sz w:val="22"/>
          <w:szCs w:val="22"/>
        </w:rPr>
        <w:t xml:space="preserve">Sídlem: </w:t>
      </w:r>
      <w:r>
        <w:rPr>
          <w:rStyle w:val="FontStyle13"/>
          <w:rFonts w:ascii="Calibri Light" w:hAnsi="Calibri Light" w:cs="Calibri Light"/>
          <w:b w:val="0"/>
          <w:sz w:val="22"/>
          <w:szCs w:val="22"/>
        </w:rPr>
        <w:tab/>
      </w:r>
      <w:r>
        <w:rPr>
          <w:rStyle w:val="FontStyle13"/>
          <w:rFonts w:ascii="Calibri Light" w:hAnsi="Calibri Light" w:cs="Calibri Light"/>
          <w:b w:val="0"/>
          <w:bCs w:val="0"/>
          <w:sz w:val="22"/>
          <w:szCs w:val="22"/>
        </w:rPr>
        <w:t>Fričova 298, 251 65 Ondřejov</w:t>
      </w:r>
    </w:p>
    <w:p w14:paraId="22855568" w14:textId="77777777" w:rsidR="002C726F" w:rsidRDefault="00000000">
      <w:pPr>
        <w:pStyle w:val="Style9"/>
        <w:widowControl/>
        <w:tabs>
          <w:tab w:val="left" w:pos="2268"/>
        </w:tabs>
        <w:spacing w:line="276" w:lineRule="auto"/>
        <w:ind w:right="2304"/>
        <w:jc w:val="left"/>
      </w:pPr>
      <w:r>
        <w:rPr>
          <w:rStyle w:val="FontStyle13"/>
          <w:rFonts w:ascii="Calibri Light" w:hAnsi="Calibri Light" w:cs="Calibri Light"/>
          <w:b w:val="0"/>
          <w:sz w:val="22"/>
          <w:szCs w:val="22"/>
        </w:rPr>
        <w:t xml:space="preserve">IČ: </w:t>
      </w:r>
      <w:r>
        <w:rPr>
          <w:rStyle w:val="FontStyle13"/>
          <w:rFonts w:ascii="Calibri Light" w:hAnsi="Calibri Light" w:cs="Calibri Light"/>
          <w:b w:val="0"/>
          <w:sz w:val="22"/>
          <w:szCs w:val="22"/>
        </w:rPr>
        <w:tab/>
      </w:r>
      <w:r>
        <w:rPr>
          <w:rStyle w:val="FontStyle13"/>
          <w:rFonts w:ascii="Calibri Light" w:hAnsi="Calibri Light" w:cs="Calibri Light"/>
          <w:b w:val="0"/>
          <w:bCs w:val="0"/>
          <w:sz w:val="22"/>
          <w:szCs w:val="22"/>
        </w:rPr>
        <w:t>67985815</w:t>
      </w:r>
    </w:p>
    <w:p w14:paraId="702A4BBF" w14:textId="77777777" w:rsidR="002C726F" w:rsidRDefault="00000000">
      <w:pPr>
        <w:pStyle w:val="Style9"/>
        <w:widowControl/>
        <w:tabs>
          <w:tab w:val="left" w:pos="2268"/>
        </w:tabs>
        <w:spacing w:line="276" w:lineRule="auto"/>
        <w:ind w:right="2304"/>
        <w:jc w:val="left"/>
      </w:pPr>
      <w:r>
        <w:rPr>
          <w:rStyle w:val="FontStyle13"/>
          <w:rFonts w:ascii="Calibri Light" w:hAnsi="Calibri Light" w:cs="Calibri Light"/>
          <w:b w:val="0"/>
          <w:bCs w:val="0"/>
          <w:sz w:val="22"/>
          <w:szCs w:val="22"/>
        </w:rPr>
        <w:t xml:space="preserve">DIČ: </w:t>
      </w:r>
      <w:r>
        <w:rPr>
          <w:rStyle w:val="FontStyle13"/>
          <w:rFonts w:ascii="Calibri Light" w:hAnsi="Calibri Light" w:cs="Calibri Light"/>
          <w:b w:val="0"/>
          <w:bCs w:val="0"/>
          <w:sz w:val="22"/>
          <w:szCs w:val="22"/>
        </w:rPr>
        <w:tab/>
        <w:t>CZ67985815</w:t>
      </w:r>
    </w:p>
    <w:p w14:paraId="21A8DDD8" w14:textId="77777777" w:rsidR="002C726F" w:rsidRDefault="00000000">
      <w:pPr>
        <w:pStyle w:val="Style9"/>
        <w:widowControl/>
        <w:tabs>
          <w:tab w:val="left" w:pos="2268"/>
        </w:tabs>
        <w:spacing w:line="276" w:lineRule="auto"/>
        <w:ind w:right="2304"/>
        <w:jc w:val="left"/>
      </w:pPr>
      <w:r>
        <w:rPr>
          <w:rStyle w:val="FontStyle13"/>
          <w:rFonts w:ascii="Calibri Light" w:hAnsi="Calibri Light" w:cs="Calibri Light"/>
          <w:b w:val="0"/>
          <w:bCs w:val="0"/>
          <w:sz w:val="22"/>
          <w:szCs w:val="22"/>
        </w:rPr>
        <w:t>Zastoupený:</w:t>
      </w:r>
      <w:r>
        <w:rPr>
          <w:rStyle w:val="FontStyle13"/>
          <w:rFonts w:ascii="Calibri Light" w:hAnsi="Calibri Light" w:cs="Calibri Light"/>
          <w:b w:val="0"/>
          <w:bCs w:val="0"/>
          <w:sz w:val="22"/>
          <w:szCs w:val="22"/>
        </w:rPr>
        <w:tab/>
        <w:t>Mgr. Michalem Bursou, Ph.D., ředitelem</w:t>
      </w:r>
    </w:p>
    <w:p w14:paraId="665359E5" w14:textId="77777777" w:rsidR="002C726F" w:rsidRDefault="00000000">
      <w:pPr>
        <w:pStyle w:val="Style9"/>
        <w:widowControl/>
        <w:tabs>
          <w:tab w:val="left" w:pos="2268"/>
        </w:tabs>
        <w:spacing w:line="276" w:lineRule="auto"/>
        <w:ind w:right="2304"/>
        <w:jc w:val="left"/>
      </w:pPr>
      <w:r>
        <w:rPr>
          <w:rStyle w:val="FontStyle13"/>
          <w:rFonts w:ascii="Calibri Light" w:hAnsi="Calibri Light" w:cs="Calibri Light"/>
          <w:b w:val="0"/>
          <w:bCs w:val="0"/>
          <w:sz w:val="22"/>
          <w:szCs w:val="22"/>
        </w:rPr>
        <w:t xml:space="preserve">Bankovní spojení: </w:t>
      </w:r>
      <w:r>
        <w:rPr>
          <w:rStyle w:val="FontStyle13"/>
          <w:rFonts w:ascii="Calibri Light" w:hAnsi="Calibri Light" w:cs="Calibri Light"/>
          <w:b w:val="0"/>
          <w:bCs w:val="0"/>
          <w:sz w:val="22"/>
          <w:szCs w:val="22"/>
        </w:rPr>
        <w:tab/>
      </w:r>
      <w:r>
        <w:rPr>
          <w:rStyle w:val="FontStyle13"/>
          <w:rFonts w:ascii="Calibri Light" w:hAnsi="Calibri Light" w:cs="Arial Narrow"/>
          <w:b w:val="0"/>
          <w:bCs w:val="0"/>
          <w:sz w:val="22"/>
          <w:szCs w:val="22"/>
        </w:rPr>
        <w:t>69025011/0710</w:t>
      </w:r>
    </w:p>
    <w:p w14:paraId="26AC8966" w14:textId="77777777" w:rsidR="002C726F" w:rsidRDefault="00000000">
      <w:pPr>
        <w:pStyle w:val="Style9"/>
        <w:widowControl/>
        <w:tabs>
          <w:tab w:val="left" w:pos="2268"/>
        </w:tabs>
        <w:spacing w:line="276" w:lineRule="auto"/>
        <w:ind w:right="2304"/>
        <w:jc w:val="left"/>
      </w:pPr>
      <w:r>
        <w:rPr>
          <w:rStyle w:val="FontStyle13"/>
          <w:rFonts w:ascii="Calibri Light" w:hAnsi="Calibri Light" w:cs="Calibri Light"/>
          <w:b w:val="0"/>
          <w:sz w:val="22"/>
          <w:szCs w:val="22"/>
        </w:rPr>
        <w:t>dále v textu též jako</w:t>
      </w:r>
      <w:r>
        <w:rPr>
          <w:rStyle w:val="FontStyle13"/>
          <w:rFonts w:ascii="Calibri Light" w:hAnsi="Calibri Light" w:cs="Calibri Light"/>
          <w:sz w:val="22"/>
          <w:szCs w:val="22"/>
        </w:rPr>
        <w:t xml:space="preserve"> „příjemce“ nebo jen „ASU“</w:t>
      </w:r>
    </w:p>
    <w:p w14:paraId="441FD46A" w14:textId="22EB93B1" w:rsidR="002C726F" w:rsidRDefault="00000000">
      <w:pPr>
        <w:widowControl/>
        <w:suppressAutoHyphens w:val="0"/>
      </w:pPr>
      <w:r>
        <w:rPr>
          <w:rStyle w:val="FontStyle14"/>
          <w:rFonts w:ascii="Calibri Light" w:hAnsi="Calibri Light" w:cs="Calibri Light"/>
          <w:sz w:val="22"/>
          <w:szCs w:val="22"/>
        </w:rPr>
        <w:t xml:space="preserve">Odpovědný zaměstnanec za příjemce: </w:t>
      </w:r>
      <w:r w:rsidR="00BB0AE9">
        <w:rPr>
          <w:rStyle w:val="FontStyle14"/>
          <w:rFonts w:ascii="Calibri Light" w:hAnsi="Calibri Light" w:cs="Calibri Light"/>
          <w:sz w:val="22"/>
          <w:szCs w:val="22"/>
        </w:rPr>
        <w:t>XXXXXXXXXX</w:t>
      </w:r>
      <w:r>
        <w:rPr>
          <w:rStyle w:val="FontStyle14"/>
          <w:rFonts w:ascii="Calibri Light" w:hAnsi="Calibri Light" w:cs="Calibri Light"/>
          <w:sz w:val="22"/>
          <w:szCs w:val="22"/>
        </w:rPr>
        <w:t>.</w:t>
      </w:r>
    </w:p>
    <w:p w14:paraId="1424AF7E" w14:textId="77777777" w:rsidR="002C726F" w:rsidRDefault="002C726F">
      <w:pPr>
        <w:pStyle w:val="Style9"/>
        <w:widowControl/>
        <w:spacing w:line="276" w:lineRule="auto"/>
        <w:ind w:right="2304"/>
        <w:jc w:val="left"/>
        <w:rPr>
          <w:rStyle w:val="FontStyle13"/>
          <w:rFonts w:ascii="Calibri Light" w:hAnsi="Calibri Light" w:cs="Calibri Light"/>
          <w:sz w:val="22"/>
          <w:szCs w:val="22"/>
        </w:rPr>
      </w:pPr>
    </w:p>
    <w:p w14:paraId="5E6D251A" w14:textId="77777777" w:rsidR="002C726F" w:rsidRDefault="00000000">
      <w:pPr>
        <w:pStyle w:val="Style9"/>
        <w:widowControl/>
        <w:tabs>
          <w:tab w:val="left" w:pos="2268"/>
        </w:tabs>
        <w:spacing w:before="5" w:line="276" w:lineRule="auto"/>
        <w:jc w:val="left"/>
      </w:pPr>
      <w:r>
        <w:rPr>
          <w:rStyle w:val="FontStyle14"/>
          <w:rFonts w:ascii="Calibri Light" w:hAnsi="Calibri Light" w:cs="Calibri Light"/>
          <w:sz w:val="22"/>
          <w:szCs w:val="22"/>
        </w:rPr>
        <w:t>a</w:t>
      </w:r>
    </w:p>
    <w:p w14:paraId="1C35365B" w14:textId="77777777" w:rsidR="002C726F" w:rsidRDefault="002C726F">
      <w:pPr>
        <w:pStyle w:val="Style9"/>
        <w:widowControl/>
        <w:tabs>
          <w:tab w:val="left" w:pos="2268"/>
        </w:tabs>
        <w:spacing w:before="5" w:line="276" w:lineRule="auto"/>
        <w:jc w:val="left"/>
        <w:rPr>
          <w:rStyle w:val="FontStyle14"/>
          <w:rFonts w:ascii="Calibri Light" w:hAnsi="Calibri Light" w:cs="Calibri Light"/>
          <w:sz w:val="22"/>
          <w:szCs w:val="22"/>
        </w:rPr>
      </w:pPr>
    </w:p>
    <w:p w14:paraId="407307B7" w14:textId="77777777" w:rsidR="002C726F" w:rsidRDefault="00000000">
      <w:pPr>
        <w:pStyle w:val="Style9"/>
        <w:widowControl/>
        <w:tabs>
          <w:tab w:val="left" w:pos="2268"/>
        </w:tabs>
        <w:spacing w:before="5" w:line="276" w:lineRule="auto"/>
        <w:jc w:val="left"/>
        <w:rPr>
          <w:b/>
          <w:bCs/>
        </w:rPr>
      </w:pPr>
      <w:r>
        <w:rPr>
          <w:rStyle w:val="FontStyle14"/>
          <w:rFonts w:ascii="Calibri Light" w:hAnsi="Calibri Light" w:cs="Calibri Light"/>
          <w:b/>
          <w:bCs/>
          <w:sz w:val="22"/>
          <w:szCs w:val="22"/>
        </w:rPr>
        <w:t>Masarykova univerzita</w:t>
      </w:r>
    </w:p>
    <w:p w14:paraId="17FBDC56" w14:textId="77777777" w:rsidR="002C726F" w:rsidRDefault="00000000">
      <w:pPr>
        <w:pStyle w:val="Style9"/>
        <w:widowControl/>
        <w:tabs>
          <w:tab w:val="left" w:pos="2268"/>
        </w:tabs>
        <w:spacing w:before="5" w:line="276" w:lineRule="auto"/>
        <w:jc w:val="left"/>
      </w:pPr>
      <w:r>
        <w:rPr>
          <w:rStyle w:val="FontStyle14"/>
          <w:rFonts w:ascii="Calibri Light" w:hAnsi="Calibri Light" w:cs="Calibri Light"/>
          <w:sz w:val="22"/>
          <w:szCs w:val="22"/>
        </w:rPr>
        <w:t>Sídlem:</w:t>
      </w:r>
      <w:r>
        <w:rPr>
          <w:rStyle w:val="FontStyle14"/>
          <w:rFonts w:ascii="Calibri Light" w:hAnsi="Calibri Light" w:cs="Calibri Light"/>
          <w:sz w:val="22"/>
          <w:szCs w:val="22"/>
        </w:rPr>
        <w:tab/>
        <w:t>Žerotínovo nám. 9, 601 77 Brno</w:t>
      </w:r>
      <w:r>
        <w:rPr>
          <w:rStyle w:val="FontStyle14"/>
          <w:rFonts w:ascii="Calibri Light" w:hAnsi="Calibri Light" w:cs="Calibri Light"/>
          <w:sz w:val="22"/>
          <w:szCs w:val="22"/>
        </w:rPr>
        <w:tab/>
      </w:r>
      <w:r>
        <w:rPr>
          <w:rStyle w:val="FontStyle14"/>
          <w:rFonts w:ascii="Calibri Light" w:hAnsi="Calibri Light" w:cs="Calibri Light"/>
          <w:sz w:val="22"/>
          <w:szCs w:val="22"/>
        </w:rPr>
        <w:tab/>
      </w:r>
    </w:p>
    <w:p w14:paraId="34409573" w14:textId="77777777" w:rsidR="002C726F" w:rsidRDefault="00000000">
      <w:pPr>
        <w:pStyle w:val="Style9"/>
        <w:widowControl/>
        <w:tabs>
          <w:tab w:val="left" w:pos="2268"/>
        </w:tabs>
        <w:spacing w:line="276" w:lineRule="auto"/>
        <w:jc w:val="left"/>
      </w:pPr>
      <w:r>
        <w:rPr>
          <w:rStyle w:val="FontStyle14"/>
          <w:rFonts w:ascii="Calibri Light" w:hAnsi="Calibri Light" w:cs="Calibri Light"/>
          <w:sz w:val="22"/>
          <w:szCs w:val="22"/>
        </w:rPr>
        <w:t>IČ:</w:t>
      </w:r>
      <w:r>
        <w:rPr>
          <w:rStyle w:val="FontStyle14"/>
          <w:rFonts w:ascii="Calibri Light" w:hAnsi="Calibri Light" w:cs="Calibri Light"/>
          <w:sz w:val="22"/>
          <w:szCs w:val="22"/>
        </w:rPr>
        <w:tab/>
        <w:t>00216224</w:t>
      </w:r>
    </w:p>
    <w:p w14:paraId="2CB23E30" w14:textId="77777777" w:rsidR="002C726F" w:rsidRDefault="00000000">
      <w:pPr>
        <w:pStyle w:val="Style9"/>
        <w:widowControl/>
        <w:tabs>
          <w:tab w:val="left" w:pos="2268"/>
        </w:tabs>
        <w:spacing w:line="276" w:lineRule="auto"/>
        <w:jc w:val="left"/>
      </w:pPr>
      <w:r>
        <w:rPr>
          <w:rStyle w:val="FontStyle14"/>
          <w:rFonts w:ascii="Calibri Light" w:hAnsi="Calibri Light" w:cs="Calibri Light"/>
          <w:sz w:val="22"/>
          <w:szCs w:val="22"/>
        </w:rPr>
        <w:t>DIČ:</w:t>
      </w:r>
      <w:r>
        <w:rPr>
          <w:rStyle w:val="FontStyle14"/>
          <w:rFonts w:ascii="Calibri Light" w:hAnsi="Calibri Light" w:cs="Calibri Light"/>
          <w:sz w:val="22"/>
          <w:szCs w:val="22"/>
        </w:rPr>
        <w:tab/>
        <w:t>CZ00216224</w:t>
      </w:r>
    </w:p>
    <w:p w14:paraId="4D087002" w14:textId="77777777" w:rsidR="002C726F" w:rsidRDefault="00000000">
      <w:pPr>
        <w:pStyle w:val="Style9"/>
        <w:widowControl/>
        <w:tabs>
          <w:tab w:val="left" w:pos="2268"/>
        </w:tabs>
        <w:spacing w:line="276" w:lineRule="auto"/>
        <w:ind w:left="2265" w:hanging="2265"/>
      </w:pPr>
      <w:r>
        <w:rPr>
          <w:rStyle w:val="FontStyle14"/>
          <w:rFonts w:ascii="Calibri Light" w:hAnsi="Calibri Light" w:cs="Calibri Light"/>
          <w:sz w:val="22"/>
          <w:szCs w:val="22"/>
        </w:rPr>
        <w:t>Zastoupená:</w:t>
      </w:r>
      <w:r>
        <w:rPr>
          <w:rStyle w:val="FontStyle14"/>
          <w:rFonts w:ascii="Calibri Light" w:hAnsi="Calibri Light" w:cs="Calibri Light"/>
          <w:sz w:val="22"/>
          <w:szCs w:val="22"/>
        </w:rPr>
        <w:tab/>
      </w:r>
      <w:r>
        <w:rPr>
          <w:rStyle w:val="FontStyle14"/>
          <w:rFonts w:ascii="Calibri Light" w:hAnsi="Calibri Light" w:cs="Calibri Light"/>
          <w:sz w:val="22"/>
          <w:szCs w:val="22"/>
        </w:rPr>
        <w:tab/>
        <w:t>prof. Mgr. Tomášem Kašparovským, Ph.D., děkanem Přírodovědecké Fakulty Masarykovi univerzity</w:t>
      </w:r>
      <w:r>
        <w:rPr>
          <w:rStyle w:val="FontStyle14"/>
          <w:rFonts w:ascii="Calibri Light" w:hAnsi="Calibri Light" w:cs="Calibri Light"/>
          <w:sz w:val="22"/>
          <w:szCs w:val="22"/>
        </w:rPr>
        <w:tab/>
      </w:r>
    </w:p>
    <w:p w14:paraId="57BDDBE2" w14:textId="77777777" w:rsidR="002C726F" w:rsidRDefault="00000000">
      <w:pPr>
        <w:pStyle w:val="Style9"/>
        <w:widowControl/>
        <w:tabs>
          <w:tab w:val="left" w:pos="2268"/>
        </w:tabs>
        <w:spacing w:line="276" w:lineRule="auto"/>
        <w:ind w:right="1715"/>
        <w:jc w:val="left"/>
      </w:pPr>
      <w:r>
        <w:rPr>
          <w:rStyle w:val="FontStyle14"/>
          <w:rFonts w:ascii="Calibri Light" w:hAnsi="Calibri Light" w:cs="Calibri Light"/>
          <w:sz w:val="22"/>
          <w:szCs w:val="22"/>
        </w:rPr>
        <w:t xml:space="preserve">Bankovní spojení:  </w:t>
      </w:r>
      <w:r>
        <w:rPr>
          <w:rStyle w:val="FontStyle14"/>
          <w:rFonts w:ascii="Calibri Light" w:hAnsi="Calibri Light" w:cs="Calibri Light"/>
          <w:sz w:val="22"/>
          <w:szCs w:val="22"/>
        </w:rPr>
        <w:tab/>
        <w:t>85636621/0100</w:t>
      </w:r>
    </w:p>
    <w:p w14:paraId="29A9612B" w14:textId="77777777" w:rsidR="002C726F" w:rsidRDefault="00000000">
      <w:pPr>
        <w:pStyle w:val="Style9"/>
        <w:widowControl/>
        <w:spacing w:line="276" w:lineRule="auto"/>
        <w:ind w:right="2304"/>
        <w:jc w:val="left"/>
      </w:pPr>
      <w:r>
        <w:rPr>
          <w:rStyle w:val="FontStyle13"/>
          <w:rFonts w:ascii="Calibri Light" w:hAnsi="Calibri Light" w:cs="Calibri Light"/>
          <w:b w:val="0"/>
          <w:sz w:val="22"/>
          <w:szCs w:val="22"/>
        </w:rPr>
        <w:t>dále v textu též jako</w:t>
      </w:r>
      <w:r>
        <w:rPr>
          <w:rStyle w:val="FontStyle13"/>
          <w:rFonts w:ascii="Calibri Light" w:hAnsi="Calibri Light" w:cs="Calibri Light"/>
          <w:sz w:val="22"/>
          <w:szCs w:val="22"/>
        </w:rPr>
        <w:t xml:space="preserve"> „další účastník“ nebo jen „MUNI“</w:t>
      </w:r>
    </w:p>
    <w:p w14:paraId="62016FF5" w14:textId="77777777" w:rsidR="002C726F" w:rsidRDefault="00000000">
      <w:pPr>
        <w:pStyle w:val="Style9"/>
        <w:widowControl/>
        <w:spacing w:line="276" w:lineRule="auto"/>
        <w:ind w:right="2304"/>
        <w:jc w:val="left"/>
        <w:rPr>
          <w:rFonts w:ascii="Calibri Light" w:hAnsi="Calibri Light" w:cs="Calibri Light"/>
          <w:sz w:val="22"/>
          <w:szCs w:val="22"/>
        </w:rPr>
      </w:pPr>
      <w:r>
        <w:rPr>
          <w:rStyle w:val="FontStyle13"/>
          <w:rFonts w:ascii="Calibri Light" w:hAnsi="Calibri Light" w:cs="Calibri Light"/>
          <w:b w:val="0"/>
          <w:sz w:val="22"/>
          <w:szCs w:val="22"/>
        </w:rPr>
        <w:t xml:space="preserve">Odpovědný zaměstnanec za dalšího účastníka: </w:t>
      </w:r>
    </w:p>
    <w:p w14:paraId="6C30F2D4" w14:textId="77777777" w:rsidR="002C726F" w:rsidRDefault="002C726F">
      <w:pPr>
        <w:pStyle w:val="Style9"/>
        <w:widowControl/>
        <w:spacing w:line="276" w:lineRule="auto"/>
        <w:ind w:right="2304"/>
        <w:jc w:val="left"/>
        <w:rPr>
          <w:rStyle w:val="FontStyle13"/>
          <w:rFonts w:ascii="Calibri Light" w:hAnsi="Calibri Light" w:cs="Calibri Light"/>
          <w:b w:val="0"/>
          <w:sz w:val="22"/>
          <w:szCs w:val="22"/>
        </w:rPr>
      </w:pPr>
    </w:p>
    <w:p w14:paraId="2CE08D47" w14:textId="77777777" w:rsidR="002C726F" w:rsidRDefault="00000000">
      <w:pPr>
        <w:pStyle w:val="Style9"/>
        <w:widowControl/>
        <w:spacing w:line="276" w:lineRule="auto"/>
        <w:ind w:right="93"/>
        <w:jc w:val="left"/>
      </w:pPr>
      <w:r>
        <w:rPr>
          <w:rStyle w:val="FontStyle13"/>
          <w:rFonts w:ascii="Calibri Light" w:hAnsi="Calibri Light" w:cs="Calibri Light"/>
          <w:b w:val="0"/>
          <w:sz w:val="22"/>
          <w:szCs w:val="22"/>
        </w:rPr>
        <w:t>v textu též příjemce a další účastník jako „smluvní strany“, jednotlivě jako „smluvní strana“</w:t>
      </w:r>
    </w:p>
    <w:p w14:paraId="3D98A3C0" w14:textId="77777777" w:rsidR="002C726F" w:rsidRDefault="00000000">
      <w:pPr>
        <w:pStyle w:val="Style5"/>
        <w:widowControl/>
        <w:spacing w:before="149" w:line="276" w:lineRule="auto"/>
        <w:jc w:val="center"/>
      </w:pPr>
      <w:r>
        <w:rPr>
          <w:rStyle w:val="FontStyle13"/>
          <w:rFonts w:ascii="Calibri Light" w:hAnsi="Calibri Light" w:cs="Calibri Light"/>
          <w:sz w:val="22"/>
          <w:szCs w:val="22"/>
        </w:rPr>
        <w:t>I.</w:t>
      </w:r>
    </w:p>
    <w:p w14:paraId="23CED71E" w14:textId="77777777" w:rsidR="002C726F" w:rsidRDefault="00000000">
      <w:pPr>
        <w:pStyle w:val="Style5"/>
        <w:widowControl/>
        <w:spacing w:before="24" w:line="276" w:lineRule="auto"/>
        <w:jc w:val="center"/>
      </w:pPr>
      <w:r>
        <w:rPr>
          <w:rStyle w:val="FontStyle13"/>
          <w:rFonts w:ascii="Calibri Light" w:hAnsi="Calibri Light" w:cs="Calibri Light"/>
          <w:sz w:val="22"/>
          <w:szCs w:val="22"/>
        </w:rPr>
        <w:t>Předmět smlouvy</w:t>
      </w:r>
    </w:p>
    <w:p w14:paraId="511F4F9F" w14:textId="77777777" w:rsidR="002C726F" w:rsidRDefault="00000000">
      <w:pPr>
        <w:pStyle w:val="Style7"/>
        <w:widowControl/>
        <w:numPr>
          <w:ilvl w:val="0"/>
          <w:numId w:val="4"/>
        </w:numPr>
        <w:tabs>
          <w:tab w:val="left" w:pos="284"/>
        </w:tabs>
        <w:spacing w:before="106" w:line="276" w:lineRule="auto"/>
        <w:ind w:left="284" w:hanging="284"/>
      </w:pPr>
      <w:r>
        <w:rPr>
          <w:rStyle w:val="FontStyle14"/>
          <w:rFonts w:ascii="Calibri Light" w:hAnsi="Calibri Light" w:cs="Calibri Light"/>
          <w:sz w:val="22"/>
          <w:szCs w:val="22"/>
        </w:rPr>
        <w:t>Předmětem této smlouvy je stanovení podmínek spolupráce smluvních stran na řešení projektu z oblasti výzkumu a vývoje. Projekt byl přihlášen do veřejné soutěže vyhlášené Grantovou agenturou České republiky („GAČR“).</w:t>
      </w:r>
    </w:p>
    <w:p w14:paraId="393E69AB" w14:textId="77777777" w:rsidR="002C726F" w:rsidRDefault="00000000">
      <w:pPr>
        <w:pStyle w:val="Style7"/>
        <w:widowControl/>
        <w:numPr>
          <w:ilvl w:val="0"/>
          <w:numId w:val="4"/>
        </w:numPr>
        <w:tabs>
          <w:tab w:val="left" w:pos="284"/>
        </w:tabs>
        <w:spacing w:before="106" w:line="276" w:lineRule="auto"/>
        <w:ind w:left="284" w:hanging="284"/>
      </w:pPr>
      <w:r>
        <w:rPr>
          <w:rStyle w:val="FontStyle14"/>
          <w:rFonts w:ascii="Calibri Light" w:hAnsi="Calibri Light" w:cs="Calibri Light"/>
          <w:sz w:val="22"/>
          <w:szCs w:val="22"/>
        </w:rPr>
        <w:t>Identifikace projektu:</w:t>
      </w:r>
    </w:p>
    <w:p w14:paraId="2A6895F8" w14:textId="77777777" w:rsidR="002C726F" w:rsidRDefault="00000000">
      <w:pPr>
        <w:pStyle w:val="Style7"/>
        <w:widowControl/>
        <w:spacing w:line="276" w:lineRule="auto"/>
        <w:ind w:left="993" w:hanging="709"/>
        <w:jc w:val="left"/>
      </w:pPr>
      <w:r>
        <w:rPr>
          <w:rStyle w:val="FontStyle13"/>
          <w:rFonts w:ascii="Calibri Light" w:hAnsi="Calibri Light" w:cs="Calibri Light"/>
          <w:sz w:val="22"/>
          <w:szCs w:val="22"/>
        </w:rPr>
        <w:t xml:space="preserve">Název: </w:t>
      </w:r>
      <w:r>
        <w:rPr>
          <w:rStyle w:val="FontStyle13"/>
          <w:rFonts w:ascii="Calibri Light" w:hAnsi="Calibri Light" w:cs="Calibri Light"/>
          <w:sz w:val="22"/>
          <w:szCs w:val="22"/>
        </w:rPr>
        <w:tab/>
        <w:t>Větry horkých hvězd: řešení nejistot ztráty hmoty v blízkosti Eddingtonovy limity</w:t>
      </w:r>
    </w:p>
    <w:p w14:paraId="094E2490" w14:textId="77777777" w:rsidR="002C726F" w:rsidRDefault="00000000">
      <w:pPr>
        <w:pStyle w:val="Style7"/>
        <w:widowControl/>
        <w:spacing w:line="276" w:lineRule="auto"/>
        <w:ind w:firstLine="284"/>
        <w:jc w:val="left"/>
      </w:pPr>
      <w:r>
        <w:rPr>
          <w:rStyle w:val="FontStyle13"/>
          <w:rFonts w:ascii="Calibri Light" w:hAnsi="Calibri Light" w:cs="Calibri Light"/>
          <w:sz w:val="22"/>
          <w:szCs w:val="22"/>
        </w:rPr>
        <w:t xml:space="preserve">Reg. č.: </w:t>
      </w:r>
      <w:r>
        <w:rPr>
          <w:rFonts w:ascii="Calibri Light" w:hAnsi="Calibri Light" w:cs="Calibri Light"/>
          <w:b/>
          <w:bCs/>
          <w:sz w:val="22"/>
          <w:szCs w:val="22"/>
        </w:rPr>
        <w:t>25-15910S</w:t>
      </w:r>
    </w:p>
    <w:p w14:paraId="15DD5725" w14:textId="77777777" w:rsidR="002C726F" w:rsidRDefault="002C726F">
      <w:pPr>
        <w:pStyle w:val="Style7"/>
        <w:widowControl/>
        <w:spacing w:line="276" w:lineRule="auto"/>
        <w:jc w:val="left"/>
        <w:rPr>
          <w:rFonts w:ascii="Calibri Light" w:hAnsi="Calibri Light" w:cs="Calibri Light"/>
          <w:sz w:val="22"/>
          <w:szCs w:val="22"/>
        </w:rPr>
      </w:pPr>
    </w:p>
    <w:p w14:paraId="6764EE12" w14:textId="77777777" w:rsidR="002C726F" w:rsidRDefault="00000000">
      <w:pPr>
        <w:pStyle w:val="Style7"/>
        <w:widowControl/>
        <w:numPr>
          <w:ilvl w:val="0"/>
          <w:numId w:val="4"/>
        </w:numPr>
        <w:tabs>
          <w:tab w:val="left" w:pos="284"/>
        </w:tabs>
        <w:spacing w:before="106" w:line="276" w:lineRule="auto"/>
        <w:ind w:left="284" w:hanging="284"/>
      </w:pPr>
      <w:r>
        <w:rPr>
          <w:rFonts w:ascii="Calibri Light" w:hAnsi="Calibri Light" w:cs="Calibri Light"/>
          <w:sz w:val="22"/>
          <w:szCs w:val="22"/>
        </w:rPr>
        <w:t xml:space="preserve">Část </w:t>
      </w:r>
      <w:r>
        <w:rPr>
          <w:rStyle w:val="FontStyle14"/>
          <w:rFonts w:ascii="Calibri Light" w:hAnsi="Calibri Light" w:cs="Calibri Light"/>
          <w:sz w:val="22"/>
          <w:szCs w:val="22"/>
        </w:rPr>
        <w:t>projektu</w:t>
      </w:r>
      <w:r>
        <w:rPr>
          <w:rFonts w:ascii="Calibri Light" w:hAnsi="Calibri Light" w:cs="Calibri Light"/>
          <w:sz w:val="22"/>
          <w:szCs w:val="22"/>
        </w:rPr>
        <w:t xml:space="preserve"> řešená příjemcem a dalším účastníkem: </w:t>
      </w:r>
    </w:p>
    <w:p w14:paraId="260E1B42" w14:textId="77777777" w:rsidR="002C726F" w:rsidRDefault="00000000">
      <w:pPr>
        <w:pStyle w:val="Style5"/>
        <w:widowControl/>
        <w:spacing w:line="276" w:lineRule="auto"/>
        <w:ind w:left="567" w:hanging="283"/>
        <w:rPr>
          <w:rFonts w:ascii="Calibri Light" w:hAnsi="Calibri Light" w:cs="Calibri Light"/>
          <w:sz w:val="22"/>
          <w:szCs w:val="22"/>
        </w:rPr>
      </w:pPr>
      <w:r>
        <w:rPr>
          <w:rFonts w:ascii="Calibri Light" w:hAnsi="Calibri Light" w:cs="Calibri Light"/>
          <w:sz w:val="22"/>
          <w:szCs w:val="22"/>
        </w:rPr>
        <w:t xml:space="preserve">a) </w:t>
      </w:r>
      <w:r>
        <w:rPr>
          <w:rFonts w:ascii="Calibri Light" w:hAnsi="Calibri Light" w:cs="Calibri Light"/>
          <w:sz w:val="22"/>
          <w:szCs w:val="22"/>
        </w:rPr>
        <w:tab/>
        <w:t>MUNI: modelování hvězdných větrů, vícerozměrné hydrodynamické simulace</w:t>
      </w:r>
    </w:p>
    <w:p w14:paraId="063869FA" w14:textId="77777777" w:rsidR="002C726F" w:rsidRDefault="00000000">
      <w:pPr>
        <w:pStyle w:val="Style5"/>
        <w:widowControl/>
        <w:spacing w:line="276" w:lineRule="auto"/>
        <w:ind w:left="567" w:hanging="283"/>
        <w:rPr>
          <w:rFonts w:ascii="Calibri Light" w:hAnsi="Calibri Light" w:cs="Calibri Light"/>
          <w:sz w:val="22"/>
          <w:szCs w:val="22"/>
        </w:rPr>
      </w:pPr>
      <w:r>
        <w:rPr>
          <w:rFonts w:ascii="Calibri Light" w:hAnsi="Calibri Light" w:cs="Calibri Light"/>
          <w:sz w:val="22"/>
          <w:szCs w:val="22"/>
        </w:rPr>
        <w:t xml:space="preserve">b) </w:t>
      </w:r>
      <w:r>
        <w:rPr>
          <w:rFonts w:ascii="Calibri Light" w:hAnsi="Calibri Light" w:cs="Calibri Light"/>
          <w:sz w:val="22"/>
          <w:szCs w:val="22"/>
        </w:rPr>
        <w:tab/>
        <w:t>ASU: modelování hvězdných atmosfér, hydrodynamické modelování, Monte Carlo přenos záření</w:t>
      </w:r>
    </w:p>
    <w:p w14:paraId="3D465BBC" w14:textId="77777777" w:rsidR="002C726F" w:rsidRDefault="00000000">
      <w:pPr>
        <w:pStyle w:val="Style5"/>
        <w:widowControl/>
        <w:spacing w:line="276" w:lineRule="auto"/>
        <w:ind w:firstLine="284"/>
        <w:rPr>
          <w:rFonts w:ascii="Calibri Light" w:hAnsi="Calibri Light" w:cs="Calibri Light"/>
          <w:sz w:val="22"/>
          <w:szCs w:val="22"/>
        </w:rPr>
      </w:pPr>
      <w:r>
        <w:rPr>
          <w:rFonts w:ascii="Calibri Light" w:hAnsi="Calibri Light" w:cs="Calibri Light"/>
          <w:sz w:val="22"/>
          <w:szCs w:val="22"/>
        </w:rPr>
        <w:t xml:space="preserve">Detailní rozdělení úkolů je podrobně specifikováno v části C1 grantové žádosti. </w:t>
      </w:r>
    </w:p>
    <w:p w14:paraId="4F3A12D0" w14:textId="77777777" w:rsidR="002C726F" w:rsidRDefault="002C726F">
      <w:pPr>
        <w:pStyle w:val="Style5"/>
        <w:widowControl/>
        <w:spacing w:line="276" w:lineRule="auto"/>
        <w:rPr>
          <w:rFonts w:ascii="Calibri Light" w:hAnsi="Calibri Light" w:cs="Calibri Light"/>
          <w:sz w:val="22"/>
          <w:szCs w:val="22"/>
        </w:rPr>
      </w:pPr>
    </w:p>
    <w:p w14:paraId="01F09566" w14:textId="77777777" w:rsidR="002C726F" w:rsidRDefault="002C726F">
      <w:pPr>
        <w:pStyle w:val="Style5"/>
        <w:widowControl/>
        <w:spacing w:line="276" w:lineRule="auto"/>
        <w:rPr>
          <w:rFonts w:ascii="Calibri Light" w:hAnsi="Calibri Light" w:cs="Calibri Light"/>
          <w:sz w:val="22"/>
          <w:szCs w:val="22"/>
        </w:rPr>
      </w:pPr>
    </w:p>
    <w:p w14:paraId="05A029BF" w14:textId="77777777" w:rsidR="002C726F" w:rsidRDefault="00000000">
      <w:pPr>
        <w:pStyle w:val="Style5"/>
        <w:widowControl/>
        <w:spacing w:before="5" w:line="276" w:lineRule="auto"/>
        <w:jc w:val="center"/>
      </w:pPr>
      <w:r>
        <w:rPr>
          <w:rStyle w:val="FontStyle13"/>
          <w:rFonts w:ascii="Calibri Light" w:hAnsi="Calibri Light" w:cs="Calibri Light"/>
          <w:sz w:val="22"/>
          <w:szCs w:val="22"/>
        </w:rPr>
        <w:lastRenderedPageBreak/>
        <w:t>II.</w:t>
      </w:r>
    </w:p>
    <w:p w14:paraId="6C6E46FF" w14:textId="77777777" w:rsidR="002C726F" w:rsidRDefault="00000000">
      <w:pPr>
        <w:pStyle w:val="Style5"/>
        <w:widowControl/>
        <w:spacing w:before="24" w:line="276" w:lineRule="auto"/>
        <w:jc w:val="center"/>
      </w:pPr>
      <w:r>
        <w:rPr>
          <w:rStyle w:val="FontStyle13"/>
          <w:rFonts w:ascii="Calibri Light" w:hAnsi="Calibri Light" w:cs="Calibri Light"/>
          <w:sz w:val="22"/>
          <w:szCs w:val="22"/>
        </w:rPr>
        <w:t>Řešení projektu</w:t>
      </w:r>
    </w:p>
    <w:p w14:paraId="5DA6A7D3" w14:textId="77777777" w:rsidR="002C726F" w:rsidRDefault="00000000">
      <w:pPr>
        <w:pStyle w:val="Style7"/>
        <w:widowControl/>
        <w:numPr>
          <w:ilvl w:val="0"/>
          <w:numId w:val="9"/>
        </w:numPr>
        <w:tabs>
          <w:tab w:val="left" w:pos="284"/>
          <w:tab w:val="left" w:pos="533"/>
        </w:tabs>
        <w:spacing w:before="134" w:line="276" w:lineRule="auto"/>
        <w:ind w:left="284" w:hanging="284"/>
        <w:jc w:val="left"/>
      </w:pPr>
      <w:r>
        <w:rPr>
          <w:rStyle w:val="FontStyle14"/>
          <w:rFonts w:ascii="Calibri Light" w:hAnsi="Calibri Light" w:cs="Calibri Light"/>
          <w:sz w:val="22"/>
          <w:szCs w:val="22"/>
        </w:rPr>
        <w:t>Řešení projektu je rozloženo do období od 1.1.2025 do 31.12.2027.</w:t>
      </w:r>
    </w:p>
    <w:p w14:paraId="5D813CAA" w14:textId="77777777" w:rsidR="002C726F" w:rsidRDefault="00000000">
      <w:pPr>
        <w:pStyle w:val="Style7"/>
        <w:widowControl/>
        <w:numPr>
          <w:ilvl w:val="0"/>
          <w:numId w:val="9"/>
        </w:numPr>
        <w:tabs>
          <w:tab w:val="left" w:pos="284"/>
          <w:tab w:val="left" w:pos="567"/>
        </w:tabs>
        <w:spacing w:before="110" w:line="276" w:lineRule="auto"/>
        <w:ind w:left="284" w:hanging="284"/>
      </w:pPr>
      <w:r>
        <w:rPr>
          <w:rStyle w:val="FontStyle14"/>
          <w:rFonts w:ascii="Calibri Light" w:hAnsi="Calibri Light" w:cs="Calibri Light"/>
          <w:sz w:val="22"/>
          <w:szCs w:val="22"/>
        </w:rPr>
        <w:t>Předmětem řešení projektu je Pomocí špičkových modelů odtoku látky z hmotných hvězd poskytneme věrohodné předpovědi míry ztráty hmoty pro objekty v blízkosti Eddingtonovy limity a rozšíříme naše chápání fyziky odtoků hmoty ze zářivých hvězd.</w:t>
      </w:r>
    </w:p>
    <w:p w14:paraId="42013EFE" w14:textId="77777777" w:rsidR="002C726F" w:rsidRDefault="00000000">
      <w:pPr>
        <w:pStyle w:val="Style7"/>
        <w:widowControl/>
        <w:numPr>
          <w:ilvl w:val="0"/>
          <w:numId w:val="9"/>
        </w:numPr>
        <w:tabs>
          <w:tab w:val="left" w:pos="284"/>
          <w:tab w:val="left" w:pos="533"/>
          <w:tab w:val="left" w:pos="567"/>
        </w:tabs>
        <w:spacing w:before="110" w:after="240" w:line="276" w:lineRule="auto"/>
        <w:ind w:left="284" w:hanging="284"/>
      </w:pPr>
      <w:r>
        <w:rPr>
          <w:rStyle w:val="FontStyle14"/>
          <w:rFonts w:ascii="Calibri Light" w:hAnsi="Calibri Light" w:cs="Calibri Light"/>
          <w:sz w:val="22"/>
          <w:szCs w:val="22"/>
        </w:rPr>
        <w:t>Cíl projektu je uveden v Návrhu projektu.</w:t>
      </w:r>
    </w:p>
    <w:p w14:paraId="44DA6C11" w14:textId="77777777" w:rsidR="002C726F" w:rsidRDefault="00000000">
      <w:pPr>
        <w:pStyle w:val="Style7"/>
        <w:widowControl/>
        <w:numPr>
          <w:ilvl w:val="0"/>
          <w:numId w:val="9"/>
        </w:numPr>
        <w:tabs>
          <w:tab w:val="left" w:pos="284"/>
          <w:tab w:val="left" w:pos="533"/>
          <w:tab w:val="left" w:pos="567"/>
        </w:tabs>
        <w:spacing w:before="110" w:after="240" w:line="276" w:lineRule="auto"/>
        <w:ind w:left="284" w:hanging="284"/>
      </w:pPr>
      <w:r>
        <w:rPr>
          <w:rStyle w:val="FontStyle14"/>
          <w:rFonts w:ascii="Calibri Light" w:hAnsi="Calibri Light" w:cs="Calibri Light"/>
          <w:sz w:val="22"/>
          <w:szCs w:val="22"/>
        </w:rPr>
        <w:t>Předpokládané výsledky projektu jsou uvedeny v Návrhu projektu</w:t>
      </w:r>
    </w:p>
    <w:p w14:paraId="0A70A132" w14:textId="77777777" w:rsidR="002C726F" w:rsidRDefault="00000000">
      <w:pPr>
        <w:pStyle w:val="Style6"/>
        <w:widowControl/>
        <w:tabs>
          <w:tab w:val="left" w:pos="284"/>
          <w:tab w:val="left" w:pos="518"/>
        </w:tabs>
        <w:spacing w:before="139" w:line="276" w:lineRule="auto"/>
        <w:ind w:left="284" w:hanging="284"/>
      </w:pPr>
      <w:r>
        <w:rPr>
          <w:rStyle w:val="FontStyle14"/>
          <w:rFonts w:ascii="Calibri Light" w:hAnsi="Calibri Light" w:cs="Calibri Light"/>
          <w:sz w:val="22"/>
          <w:szCs w:val="22"/>
        </w:rPr>
        <w:t xml:space="preserve">5. </w:t>
      </w:r>
      <w:r>
        <w:rPr>
          <w:rStyle w:val="FontStyle14"/>
          <w:rFonts w:ascii="Calibri Light" w:hAnsi="Calibri Light" w:cs="Calibri Light"/>
          <w:sz w:val="22"/>
          <w:szCs w:val="22"/>
        </w:rPr>
        <w:tab/>
        <w:t>Za řízení projektu je odpovědný příjemce.</w:t>
      </w:r>
    </w:p>
    <w:p w14:paraId="1DE4A68D" w14:textId="77777777" w:rsidR="002C726F" w:rsidRDefault="002C726F">
      <w:pPr>
        <w:pStyle w:val="Style5"/>
        <w:widowControl/>
        <w:spacing w:line="276" w:lineRule="auto"/>
        <w:rPr>
          <w:rFonts w:ascii="Calibri Light" w:hAnsi="Calibri Light" w:cs="Calibri Light"/>
          <w:sz w:val="22"/>
          <w:szCs w:val="22"/>
        </w:rPr>
      </w:pPr>
    </w:p>
    <w:p w14:paraId="67D62937" w14:textId="77777777" w:rsidR="002C726F" w:rsidRDefault="002C726F">
      <w:pPr>
        <w:pStyle w:val="Style5"/>
        <w:widowControl/>
        <w:spacing w:line="276" w:lineRule="auto"/>
        <w:rPr>
          <w:rFonts w:ascii="Calibri Light" w:hAnsi="Calibri Light" w:cs="Calibri Light"/>
          <w:sz w:val="22"/>
          <w:szCs w:val="22"/>
        </w:rPr>
      </w:pPr>
    </w:p>
    <w:p w14:paraId="1DF81373" w14:textId="77777777" w:rsidR="002C726F" w:rsidRDefault="00000000">
      <w:pPr>
        <w:pStyle w:val="Style5"/>
        <w:widowControl/>
        <w:spacing w:before="14" w:line="276" w:lineRule="auto"/>
        <w:jc w:val="center"/>
      </w:pPr>
      <w:r>
        <w:rPr>
          <w:rStyle w:val="FontStyle13"/>
          <w:rFonts w:ascii="Calibri Light" w:hAnsi="Calibri Light" w:cs="Calibri Light"/>
          <w:sz w:val="22"/>
          <w:szCs w:val="22"/>
        </w:rPr>
        <w:t>III.</w:t>
      </w:r>
    </w:p>
    <w:p w14:paraId="510EEEE7" w14:textId="77777777" w:rsidR="002C726F" w:rsidRDefault="00000000">
      <w:pPr>
        <w:pStyle w:val="Style5"/>
        <w:widowControl/>
        <w:spacing w:before="29" w:line="276" w:lineRule="auto"/>
        <w:jc w:val="center"/>
      </w:pPr>
      <w:r>
        <w:rPr>
          <w:rStyle w:val="FontStyle13"/>
          <w:rFonts w:ascii="Calibri Light" w:hAnsi="Calibri Light" w:cs="Calibri Light"/>
          <w:sz w:val="22"/>
          <w:szCs w:val="22"/>
        </w:rPr>
        <w:t>Věcná náplň spolupráce příjemce a dalšího účastníka</w:t>
      </w:r>
    </w:p>
    <w:p w14:paraId="44F002BD" w14:textId="77777777" w:rsidR="002C726F" w:rsidRDefault="00000000">
      <w:pPr>
        <w:pStyle w:val="Style9"/>
        <w:widowControl/>
        <w:spacing w:before="120" w:line="276" w:lineRule="auto"/>
      </w:pPr>
      <w:r>
        <w:rPr>
          <w:rStyle w:val="FontStyle14"/>
          <w:rFonts w:ascii="Calibri Light" w:hAnsi="Calibri Light" w:cs="Calibri Light"/>
          <w:sz w:val="22"/>
          <w:szCs w:val="22"/>
        </w:rPr>
        <w:t>Smluvní strany se za účelem naplnění předmětu smlouvy vymezeného výše zavazují spolupracovat tak, že zajistí spolupráci řešitele a dalších řešitelů (příp. dalších pověřených osob) na řešení úkolů v rámci projektu v souladu se schváleným návrhem projektu.</w:t>
      </w:r>
    </w:p>
    <w:p w14:paraId="46A5D8F0" w14:textId="77777777" w:rsidR="002C726F" w:rsidRDefault="002C726F">
      <w:pPr>
        <w:pStyle w:val="Style5"/>
        <w:widowControl/>
        <w:spacing w:line="276" w:lineRule="auto"/>
        <w:rPr>
          <w:rFonts w:ascii="Calibri Light" w:hAnsi="Calibri Light" w:cs="Calibri Light"/>
          <w:sz w:val="22"/>
          <w:szCs w:val="22"/>
        </w:rPr>
      </w:pPr>
    </w:p>
    <w:p w14:paraId="63804594" w14:textId="77777777" w:rsidR="002C726F" w:rsidRDefault="00000000">
      <w:pPr>
        <w:pStyle w:val="Style5"/>
        <w:widowControl/>
        <w:spacing w:before="10" w:line="276" w:lineRule="auto"/>
        <w:jc w:val="center"/>
      </w:pPr>
      <w:r>
        <w:rPr>
          <w:rStyle w:val="FontStyle13"/>
          <w:rFonts w:ascii="Calibri Light" w:hAnsi="Calibri Light" w:cs="Calibri Light"/>
          <w:sz w:val="22"/>
          <w:szCs w:val="22"/>
        </w:rPr>
        <w:t>IV.</w:t>
      </w:r>
    </w:p>
    <w:p w14:paraId="4AFA292A" w14:textId="77777777" w:rsidR="002C726F" w:rsidRDefault="00000000">
      <w:pPr>
        <w:pStyle w:val="Style5"/>
        <w:widowControl/>
        <w:spacing w:before="24" w:line="276" w:lineRule="auto"/>
        <w:jc w:val="center"/>
      </w:pPr>
      <w:r>
        <w:rPr>
          <w:rStyle w:val="FontStyle13"/>
          <w:rFonts w:ascii="Calibri Light" w:hAnsi="Calibri Light" w:cs="Calibri Light"/>
          <w:sz w:val="22"/>
          <w:szCs w:val="22"/>
        </w:rPr>
        <w:t>Finanční zajištění projektu</w:t>
      </w:r>
    </w:p>
    <w:p w14:paraId="7A0A0765" w14:textId="77777777" w:rsidR="002C726F" w:rsidRDefault="00000000">
      <w:pPr>
        <w:pStyle w:val="Style7"/>
        <w:widowControl/>
        <w:numPr>
          <w:ilvl w:val="0"/>
          <w:numId w:val="6"/>
        </w:numPr>
        <w:tabs>
          <w:tab w:val="left" w:pos="284"/>
        </w:tabs>
        <w:spacing w:after="240" w:line="276" w:lineRule="auto"/>
        <w:ind w:left="284" w:right="10" w:hanging="284"/>
      </w:pPr>
      <w:r>
        <w:rPr>
          <w:rStyle w:val="FontStyle14"/>
          <w:rFonts w:ascii="Calibri Light" w:hAnsi="Calibri Light" w:cs="Calibri Light"/>
          <w:sz w:val="22"/>
          <w:szCs w:val="22"/>
        </w:rPr>
        <w:t>Příjemce se na základě této smlouvy zavazuje dalším účastníkům projektu převést na řešení výše uvedených věcných náplní částí projektu jimi řešených neinvestiční účelové finanční prostředky ve výši v jednotlivých letech:</w:t>
      </w:r>
    </w:p>
    <w:tbl>
      <w:tblPr>
        <w:tblW w:w="6448" w:type="dxa"/>
        <w:tblInd w:w="675" w:type="dxa"/>
        <w:tblLayout w:type="fixed"/>
        <w:tblLook w:val="04A0" w:firstRow="1" w:lastRow="0" w:firstColumn="1" w:lastColumn="0" w:noHBand="0" w:noVBand="1"/>
      </w:tblPr>
      <w:tblGrid>
        <w:gridCol w:w="2149"/>
        <w:gridCol w:w="2149"/>
        <w:gridCol w:w="2150"/>
      </w:tblGrid>
      <w:tr w:rsidR="002C726F" w14:paraId="62280679" w14:textId="77777777">
        <w:trPr>
          <w:trHeight w:val="363"/>
        </w:trPr>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6DCAB768" w14:textId="77777777" w:rsidR="002C726F" w:rsidRDefault="00000000">
            <w:pPr>
              <w:pStyle w:val="Style7"/>
              <w:tabs>
                <w:tab w:val="left" w:pos="528"/>
              </w:tabs>
              <w:spacing w:line="276" w:lineRule="auto"/>
            </w:pPr>
            <w:r>
              <w:rPr>
                <w:rStyle w:val="FontStyle14"/>
                <w:rFonts w:ascii="Calibri Light" w:hAnsi="Calibri Light" w:cs="Calibri Light"/>
                <w:i/>
                <w:sz w:val="22"/>
                <w:szCs w:val="22"/>
              </w:rPr>
              <w:t>Částky uvedeny v Kč</w:t>
            </w:r>
          </w:p>
        </w:tc>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14EB0B97" w14:textId="77777777" w:rsidR="002C726F" w:rsidRDefault="00000000">
            <w:pPr>
              <w:pStyle w:val="Style7"/>
              <w:tabs>
                <w:tab w:val="left" w:pos="528"/>
              </w:tabs>
              <w:spacing w:line="276" w:lineRule="auto"/>
              <w:jc w:val="center"/>
            </w:pPr>
            <w:r>
              <w:rPr>
                <w:rStyle w:val="FontStyle14"/>
                <w:b/>
              </w:rPr>
              <w:t>MUNI</w:t>
            </w:r>
          </w:p>
        </w:tc>
        <w:tc>
          <w:tcPr>
            <w:tcW w:w="2150" w:type="dxa"/>
            <w:tcBorders>
              <w:top w:val="single" w:sz="4" w:space="0" w:color="000000"/>
              <w:left w:val="single" w:sz="4" w:space="0" w:color="000000"/>
              <w:bottom w:val="single" w:sz="4" w:space="0" w:color="000000"/>
              <w:right w:val="single" w:sz="4" w:space="0" w:color="000000"/>
            </w:tcBorders>
            <w:shd w:val="clear" w:color="auto" w:fill="F2F2F2"/>
          </w:tcPr>
          <w:p w14:paraId="18286E9C" w14:textId="77777777" w:rsidR="002C726F" w:rsidRDefault="00000000">
            <w:pPr>
              <w:pStyle w:val="Style7"/>
              <w:tabs>
                <w:tab w:val="left" w:pos="528"/>
              </w:tabs>
              <w:spacing w:line="276" w:lineRule="auto"/>
              <w:jc w:val="center"/>
            </w:pPr>
            <w:r>
              <w:rPr>
                <w:rStyle w:val="FontStyle14"/>
                <w:b/>
              </w:rPr>
              <w:t>ASU</w:t>
            </w:r>
          </w:p>
        </w:tc>
      </w:tr>
      <w:tr w:rsidR="002C726F" w14:paraId="0210A8A5" w14:textId="77777777">
        <w:trPr>
          <w:trHeight w:val="270"/>
        </w:trPr>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348D4BD1" w14:textId="77777777" w:rsidR="002C726F" w:rsidRDefault="00000000">
            <w:pPr>
              <w:pStyle w:val="Style7"/>
              <w:tabs>
                <w:tab w:val="left" w:pos="528"/>
              </w:tabs>
              <w:spacing w:line="276" w:lineRule="auto"/>
            </w:pPr>
            <w:r>
              <w:rPr>
                <w:rStyle w:val="FontStyle14"/>
                <w:rFonts w:ascii="Calibri Light" w:hAnsi="Calibri Light" w:cs="Calibri Light"/>
                <w:sz w:val="22"/>
                <w:szCs w:val="22"/>
              </w:rPr>
              <w:t>Rok 2025</w:t>
            </w:r>
          </w:p>
        </w:tc>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2BA24E12" w14:textId="77777777" w:rsidR="002C726F" w:rsidRDefault="00000000">
            <w:pPr>
              <w:pStyle w:val="Style7"/>
              <w:tabs>
                <w:tab w:val="left" w:pos="284"/>
              </w:tabs>
              <w:spacing w:after="240" w:line="276" w:lineRule="auto"/>
              <w:ind w:right="10"/>
              <w:jc w:val="right"/>
              <w:rPr>
                <w:rFonts w:ascii="Calibri Light" w:hAnsi="Calibri Light" w:cs="Calibri Light"/>
                <w:sz w:val="22"/>
                <w:szCs w:val="22"/>
              </w:rPr>
            </w:pPr>
            <w:r>
              <w:rPr>
                <w:rStyle w:val="FontStyle14"/>
                <w:rFonts w:ascii="Calibri Light" w:hAnsi="Calibri Light" w:cs="Calibri Light"/>
                <w:sz w:val="22"/>
                <w:szCs w:val="22"/>
              </w:rPr>
              <w:t>1 389 000</w:t>
            </w:r>
          </w:p>
        </w:tc>
        <w:tc>
          <w:tcPr>
            <w:tcW w:w="2150" w:type="dxa"/>
            <w:tcBorders>
              <w:top w:val="single" w:sz="4" w:space="0" w:color="000000"/>
              <w:left w:val="single" w:sz="4" w:space="0" w:color="000000"/>
              <w:bottom w:val="single" w:sz="4" w:space="0" w:color="000000"/>
              <w:right w:val="single" w:sz="4" w:space="0" w:color="000000"/>
            </w:tcBorders>
            <w:shd w:val="clear" w:color="auto" w:fill="F2F2F2"/>
          </w:tcPr>
          <w:p w14:paraId="0C99C469" w14:textId="77777777" w:rsidR="002C726F" w:rsidRDefault="00000000">
            <w:pPr>
              <w:pStyle w:val="Style7"/>
              <w:tabs>
                <w:tab w:val="left" w:pos="284"/>
              </w:tabs>
              <w:spacing w:after="240" w:line="276" w:lineRule="auto"/>
              <w:ind w:right="10"/>
              <w:jc w:val="right"/>
              <w:rPr>
                <w:rFonts w:ascii="Calibri Light" w:hAnsi="Calibri Light" w:cs="Calibri Light"/>
                <w:sz w:val="22"/>
                <w:szCs w:val="22"/>
              </w:rPr>
            </w:pPr>
            <w:r>
              <w:rPr>
                <w:rStyle w:val="FontStyle14"/>
                <w:rFonts w:ascii="Calibri Light" w:hAnsi="Calibri Light" w:cs="Calibri Light"/>
                <w:sz w:val="22"/>
                <w:szCs w:val="22"/>
              </w:rPr>
              <w:t>1 963 000</w:t>
            </w:r>
          </w:p>
        </w:tc>
      </w:tr>
      <w:tr w:rsidR="002C726F" w14:paraId="6CA9B286" w14:textId="77777777">
        <w:trPr>
          <w:trHeight w:val="273"/>
        </w:trPr>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542273C5" w14:textId="77777777" w:rsidR="002C726F" w:rsidRDefault="00000000">
            <w:pPr>
              <w:pStyle w:val="Style7"/>
              <w:tabs>
                <w:tab w:val="left" w:pos="528"/>
              </w:tabs>
              <w:spacing w:line="276" w:lineRule="auto"/>
            </w:pPr>
            <w:r>
              <w:rPr>
                <w:rStyle w:val="FontStyle14"/>
                <w:rFonts w:ascii="Calibri Light" w:hAnsi="Calibri Light" w:cs="Calibri Light"/>
                <w:sz w:val="22"/>
                <w:szCs w:val="22"/>
              </w:rPr>
              <w:t>Rok 2026</w:t>
            </w:r>
          </w:p>
        </w:tc>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48C01E64" w14:textId="77777777" w:rsidR="002C726F" w:rsidRDefault="00000000">
            <w:pPr>
              <w:pStyle w:val="Style7"/>
              <w:tabs>
                <w:tab w:val="left" w:pos="284"/>
              </w:tabs>
              <w:spacing w:after="240" w:line="276" w:lineRule="auto"/>
              <w:ind w:right="10"/>
              <w:jc w:val="right"/>
              <w:rPr>
                <w:rFonts w:ascii="Calibri Light" w:hAnsi="Calibri Light" w:cs="Calibri Light"/>
                <w:sz w:val="22"/>
                <w:szCs w:val="22"/>
              </w:rPr>
            </w:pPr>
            <w:r>
              <w:rPr>
                <w:rStyle w:val="FontStyle14"/>
                <w:rFonts w:ascii="Calibri Light" w:hAnsi="Calibri Light" w:cs="Calibri Light"/>
                <w:sz w:val="22"/>
                <w:szCs w:val="22"/>
              </w:rPr>
              <w:t>2 086 000</w:t>
            </w:r>
          </w:p>
        </w:tc>
        <w:tc>
          <w:tcPr>
            <w:tcW w:w="2150" w:type="dxa"/>
            <w:tcBorders>
              <w:top w:val="single" w:sz="4" w:space="0" w:color="000000"/>
              <w:left w:val="single" w:sz="4" w:space="0" w:color="000000"/>
              <w:bottom w:val="single" w:sz="4" w:space="0" w:color="000000"/>
              <w:right w:val="single" w:sz="4" w:space="0" w:color="000000"/>
            </w:tcBorders>
            <w:shd w:val="clear" w:color="auto" w:fill="F2F2F2"/>
          </w:tcPr>
          <w:p w14:paraId="0D5ABA4C" w14:textId="77777777" w:rsidR="002C726F" w:rsidRDefault="00000000">
            <w:pPr>
              <w:pStyle w:val="Style7"/>
              <w:tabs>
                <w:tab w:val="left" w:pos="284"/>
              </w:tabs>
              <w:spacing w:after="240" w:line="276" w:lineRule="auto"/>
              <w:ind w:right="10"/>
              <w:jc w:val="right"/>
              <w:rPr>
                <w:rFonts w:ascii="Calibri Light" w:hAnsi="Calibri Light" w:cs="Calibri Light"/>
                <w:sz w:val="22"/>
                <w:szCs w:val="22"/>
              </w:rPr>
            </w:pPr>
            <w:r>
              <w:rPr>
                <w:rStyle w:val="FontStyle14"/>
                <w:rFonts w:ascii="Calibri Light" w:hAnsi="Calibri Light" w:cs="Calibri Light"/>
                <w:sz w:val="22"/>
                <w:szCs w:val="22"/>
              </w:rPr>
              <w:t>2 560 000</w:t>
            </w:r>
          </w:p>
        </w:tc>
      </w:tr>
      <w:tr w:rsidR="002C726F" w14:paraId="1AC93428" w14:textId="77777777">
        <w:trPr>
          <w:trHeight w:val="282"/>
        </w:trPr>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4532B25E" w14:textId="77777777" w:rsidR="002C726F" w:rsidRDefault="00000000">
            <w:pPr>
              <w:pStyle w:val="Style7"/>
              <w:tabs>
                <w:tab w:val="left" w:pos="528"/>
              </w:tabs>
              <w:spacing w:line="276" w:lineRule="auto"/>
            </w:pPr>
            <w:r>
              <w:rPr>
                <w:rStyle w:val="FontStyle14"/>
                <w:rFonts w:ascii="Calibri Light" w:hAnsi="Calibri Light" w:cs="Calibri Light"/>
                <w:sz w:val="22"/>
                <w:szCs w:val="22"/>
              </w:rPr>
              <w:t>Rok 2027</w:t>
            </w:r>
          </w:p>
        </w:tc>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44F1AB5F" w14:textId="77777777" w:rsidR="002C726F" w:rsidRDefault="00000000">
            <w:pPr>
              <w:pStyle w:val="Style7"/>
              <w:tabs>
                <w:tab w:val="left" w:pos="284"/>
              </w:tabs>
              <w:spacing w:after="240" w:line="276" w:lineRule="auto"/>
              <w:ind w:right="10"/>
              <w:jc w:val="right"/>
              <w:rPr>
                <w:rFonts w:ascii="Calibri Light" w:hAnsi="Calibri Light" w:cs="Calibri Light"/>
                <w:sz w:val="22"/>
                <w:szCs w:val="22"/>
              </w:rPr>
            </w:pPr>
            <w:r>
              <w:rPr>
                <w:rStyle w:val="FontStyle14"/>
                <w:rFonts w:ascii="Calibri Light" w:hAnsi="Calibri Light" w:cs="Calibri Light"/>
                <w:sz w:val="22"/>
                <w:szCs w:val="22"/>
              </w:rPr>
              <w:t>2 086 000</w:t>
            </w:r>
          </w:p>
        </w:tc>
        <w:tc>
          <w:tcPr>
            <w:tcW w:w="2150" w:type="dxa"/>
            <w:tcBorders>
              <w:top w:val="single" w:sz="4" w:space="0" w:color="000000"/>
              <w:left w:val="single" w:sz="4" w:space="0" w:color="000000"/>
              <w:bottom w:val="single" w:sz="4" w:space="0" w:color="000000"/>
              <w:right w:val="single" w:sz="4" w:space="0" w:color="000000"/>
            </w:tcBorders>
            <w:shd w:val="clear" w:color="auto" w:fill="F2F2F2"/>
          </w:tcPr>
          <w:p w14:paraId="06483295" w14:textId="77777777" w:rsidR="002C726F" w:rsidRDefault="00000000">
            <w:pPr>
              <w:pStyle w:val="Style7"/>
              <w:tabs>
                <w:tab w:val="left" w:pos="284"/>
              </w:tabs>
              <w:spacing w:after="240" w:line="276" w:lineRule="auto"/>
              <w:ind w:right="10"/>
              <w:jc w:val="right"/>
              <w:rPr>
                <w:rFonts w:ascii="Calibri Light" w:hAnsi="Calibri Light" w:cs="Calibri Light"/>
                <w:sz w:val="22"/>
                <w:szCs w:val="22"/>
              </w:rPr>
            </w:pPr>
            <w:r>
              <w:rPr>
                <w:rStyle w:val="FontStyle14"/>
                <w:rFonts w:ascii="Calibri Light" w:hAnsi="Calibri Light" w:cs="Calibri Light"/>
                <w:sz w:val="22"/>
                <w:szCs w:val="22"/>
              </w:rPr>
              <w:t>2 644 000</w:t>
            </w:r>
          </w:p>
        </w:tc>
      </w:tr>
      <w:tr w:rsidR="002C726F" w14:paraId="5BC7C5C9" w14:textId="77777777">
        <w:trPr>
          <w:trHeight w:val="282"/>
        </w:trPr>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33E29496" w14:textId="77777777" w:rsidR="002C726F" w:rsidRDefault="00000000">
            <w:pPr>
              <w:pStyle w:val="Style7"/>
              <w:tabs>
                <w:tab w:val="left" w:pos="528"/>
              </w:tabs>
              <w:spacing w:line="276" w:lineRule="auto"/>
            </w:pPr>
            <w:r>
              <w:rPr>
                <w:rStyle w:val="FontStyle14"/>
                <w:rFonts w:ascii="Calibri Light" w:hAnsi="Calibri Light" w:cs="Calibri Light"/>
                <w:b/>
                <w:sz w:val="22"/>
                <w:szCs w:val="22"/>
              </w:rPr>
              <w:t>Celkem</w:t>
            </w:r>
          </w:p>
        </w:tc>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166AFEDC" w14:textId="77777777" w:rsidR="002C726F" w:rsidRDefault="00000000">
            <w:pPr>
              <w:pStyle w:val="Style7"/>
              <w:tabs>
                <w:tab w:val="left" w:pos="284"/>
              </w:tabs>
              <w:spacing w:after="240" w:line="276" w:lineRule="auto"/>
              <w:ind w:right="10"/>
              <w:jc w:val="right"/>
              <w:rPr>
                <w:rFonts w:ascii="Calibri Light" w:hAnsi="Calibri Light" w:cs="Calibri Light"/>
                <w:sz w:val="22"/>
                <w:szCs w:val="22"/>
              </w:rPr>
            </w:pPr>
            <w:r>
              <w:rPr>
                <w:rStyle w:val="FontStyle14"/>
                <w:rFonts w:ascii="Calibri Light" w:hAnsi="Calibri Light" w:cs="Calibri Light"/>
                <w:sz w:val="22"/>
                <w:szCs w:val="22"/>
              </w:rPr>
              <w:t>5 561 000</w:t>
            </w:r>
          </w:p>
        </w:tc>
        <w:tc>
          <w:tcPr>
            <w:tcW w:w="2150" w:type="dxa"/>
            <w:tcBorders>
              <w:top w:val="single" w:sz="4" w:space="0" w:color="000000"/>
              <w:left w:val="single" w:sz="4" w:space="0" w:color="000000"/>
              <w:bottom w:val="single" w:sz="4" w:space="0" w:color="000000"/>
              <w:right w:val="single" w:sz="4" w:space="0" w:color="000000"/>
            </w:tcBorders>
            <w:shd w:val="clear" w:color="auto" w:fill="F2F2F2"/>
          </w:tcPr>
          <w:p w14:paraId="21BFF286" w14:textId="77777777" w:rsidR="002C726F" w:rsidRDefault="00000000">
            <w:pPr>
              <w:pStyle w:val="Style7"/>
              <w:tabs>
                <w:tab w:val="left" w:pos="284"/>
              </w:tabs>
              <w:spacing w:after="240" w:line="276" w:lineRule="auto"/>
              <w:ind w:right="10"/>
              <w:jc w:val="right"/>
              <w:rPr>
                <w:rFonts w:ascii="Calibri Light" w:hAnsi="Calibri Light" w:cs="Calibri Light"/>
                <w:sz w:val="22"/>
                <w:szCs w:val="22"/>
              </w:rPr>
            </w:pPr>
            <w:r>
              <w:rPr>
                <w:rStyle w:val="FontStyle14"/>
                <w:rFonts w:ascii="Calibri Light" w:hAnsi="Calibri Light" w:cs="Calibri Light"/>
                <w:sz w:val="22"/>
                <w:szCs w:val="22"/>
              </w:rPr>
              <w:t>7 167 000</w:t>
            </w:r>
          </w:p>
        </w:tc>
      </w:tr>
    </w:tbl>
    <w:p w14:paraId="19FB9853" w14:textId="77777777" w:rsidR="002C726F" w:rsidRDefault="002C726F">
      <w:pPr>
        <w:pStyle w:val="Style7"/>
        <w:widowControl/>
        <w:tabs>
          <w:tab w:val="left" w:pos="284"/>
        </w:tabs>
        <w:spacing w:after="240" w:line="276" w:lineRule="auto"/>
        <w:ind w:left="284" w:right="10"/>
        <w:rPr>
          <w:rStyle w:val="FontStyle14"/>
          <w:rFonts w:ascii="Calibri Light" w:hAnsi="Calibri Light" w:cs="Calibri Light"/>
          <w:sz w:val="22"/>
          <w:szCs w:val="22"/>
        </w:rPr>
      </w:pPr>
    </w:p>
    <w:p w14:paraId="640F55A2" w14:textId="77777777" w:rsidR="002C726F" w:rsidRDefault="00000000">
      <w:pPr>
        <w:pStyle w:val="Style7"/>
        <w:widowControl/>
        <w:numPr>
          <w:ilvl w:val="0"/>
          <w:numId w:val="6"/>
        </w:numPr>
        <w:tabs>
          <w:tab w:val="left" w:pos="284"/>
        </w:tabs>
        <w:spacing w:after="240" w:line="276" w:lineRule="auto"/>
        <w:ind w:left="284" w:right="10" w:hanging="284"/>
      </w:pPr>
      <w:r>
        <w:rPr>
          <w:rStyle w:val="FontStyle14"/>
          <w:rFonts w:ascii="Calibri Light" w:hAnsi="Calibri Light" w:cs="Calibri Light"/>
          <w:sz w:val="22"/>
          <w:szCs w:val="22"/>
        </w:rPr>
        <w:t>Účelové finanční prostředky je příjemce povinen dalšímu účastníku projektu uhradit bezhotovostním převodem na jeho bankovní účet uvedený v úvodu této smlouvy vždy nejpozději do 30 dnů od obdržení účelových prostředků od poskytovatele.</w:t>
      </w:r>
    </w:p>
    <w:p w14:paraId="3B550B82" w14:textId="77777777" w:rsidR="002C726F" w:rsidRDefault="00000000">
      <w:pPr>
        <w:pStyle w:val="Style7"/>
        <w:widowControl/>
        <w:numPr>
          <w:ilvl w:val="0"/>
          <w:numId w:val="6"/>
        </w:numPr>
        <w:tabs>
          <w:tab w:val="left" w:pos="284"/>
        </w:tabs>
        <w:spacing w:after="240" w:line="276" w:lineRule="auto"/>
        <w:ind w:left="284" w:right="10" w:hanging="284"/>
      </w:pPr>
      <w:r>
        <w:rPr>
          <w:rStyle w:val="FontStyle14"/>
          <w:rFonts w:ascii="Calibri Light" w:hAnsi="Calibri Light" w:cs="Calibri Light"/>
          <w:sz w:val="22"/>
          <w:szCs w:val="22"/>
        </w:rPr>
        <w:t>V případě, že poskytovatel rozhodne o poskytnutí odlišné částky na řešení projektu, než je uvedena v návrhu projektu, zavazují se smluvní strany upravit poměrně výši účelových prostředků dodatkem k této smlouvě.</w:t>
      </w:r>
    </w:p>
    <w:p w14:paraId="48A74408" w14:textId="77777777" w:rsidR="002C726F" w:rsidRDefault="00000000">
      <w:pPr>
        <w:pStyle w:val="Style7"/>
        <w:widowControl/>
        <w:numPr>
          <w:ilvl w:val="0"/>
          <w:numId w:val="6"/>
        </w:numPr>
        <w:tabs>
          <w:tab w:val="left" w:pos="284"/>
        </w:tabs>
        <w:spacing w:after="240" w:line="276" w:lineRule="auto"/>
        <w:ind w:left="284" w:right="10" w:hanging="284"/>
      </w:pPr>
      <w:r>
        <w:rPr>
          <w:rStyle w:val="FontStyle14"/>
          <w:rFonts w:ascii="Calibri Light" w:hAnsi="Calibri Light" w:cs="Calibri Light"/>
          <w:sz w:val="22"/>
          <w:szCs w:val="22"/>
        </w:rPr>
        <w:t>Převáděné účelové finanční prostředky nejsou předmětem DPH.</w:t>
      </w:r>
    </w:p>
    <w:p w14:paraId="53E9BD86" w14:textId="77777777" w:rsidR="002C726F" w:rsidRDefault="00000000">
      <w:pPr>
        <w:pStyle w:val="Style7"/>
        <w:widowControl/>
        <w:numPr>
          <w:ilvl w:val="0"/>
          <w:numId w:val="6"/>
        </w:numPr>
        <w:tabs>
          <w:tab w:val="left" w:pos="284"/>
        </w:tabs>
        <w:spacing w:after="240" w:line="276" w:lineRule="auto"/>
        <w:ind w:left="284" w:right="10" w:hanging="284"/>
      </w:pPr>
      <w:r>
        <w:rPr>
          <w:rStyle w:val="FontStyle14"/>
          <w:rFonts w:ascii="Calibri Light" w:hAnsi="Calibri Light" w:cs="Calibri Light"/>
          <w:sz w:val="22"/>
          <w:szCs w:val="22"/>
        </w:rPr>
        <w:lastRenderedPageBreak/>
        <w:t>Účelové finanční prostředky dle této smlouvy jsou příjemcem dalšímu účastníku projektu poskytovány na úhradu skutečně vynaložených provozních nákladů účelově vymezených touto smlouvou.</w:t>
      </w:r>
    </w:p>
    <w:p w14:paraId="4918969F" w14:textId="77777777" w:rsidR="002C726F" w:rsidRDefault="00000000">
      <w:pPr>
        <w:pStyle w:val="Style5"/>
        <w:widowControl/>
        <w:spacing w:before="29" w:line="276" w:lineRule="auto"/>
        <w:jc w:val="center"/>
      </w:pPr>
      <w:r>
        <w:rPr>
          <w:rStyle w:val="FontStyle13"/>
          <w:rFonts w:ascii="Calibri Light" w:hAnsi="Calibri Light" w:cs="Calibri Light"/>
          <w:sz w:val="22"/>
          <w:szCs w:val="22"/>
        </w:rPr>
        <w:t>V.</w:t>
      </w:r>
    </w:p>
    <w:p w14:paraId="4F571C8A" w14:textId="77777777" w:rsidR="002C726F" w:rsidRDefault="00000000">
      <w:pPr>
        <w:pStyle w:val="Style5"/>
        <w:widowControl/>
        <w:spacing w:before="24" w:line="276" w:lineRule="auto"/>
        <w:jc w:val="center"/>
      </w:pPr>
      <w:r>
        <w:rPr>
          <w:rStyle w:val="FontStyle13"/>
          <w:rFonts w:ascii="Calibri Light" w:hAnsi="Calibri Light" w:cs="Calibri Light"/>
          <w:sz w:val="22"/>
          <w:szCs w:val="22"/>
        </w:rPr>
        <w:t>Podmínky použití poskytnutých účelových finančních prostředků</w:t>
      </w:r>
    </w:p>
    <w:p w14:paraId="5BEEBE9C" w14:textId="77777777" w:rsidR="002C726F" w:rsidRDefault="00000000">
      <w:pPr>
        <w:pStyle w:val="Style9"/>
        <w:widowControl/>
        <w:numPr>
          <w:ilvl w:val="0"/>
          <w:numId w:val="12"/>
        </w:numPr>
        <w:tabs>
          <w:tab w:val="left" w:pos="284"/>
        </w:tabs>
        <w:spacing w:before="144" w:line="276" w:lineRule="auto"/>
        <w:ind w:hanging="720"/>
        <w:jc w:val="left"/>
      </w:pPr>
      <w:r>
        <w:rPr>
          <w:rStyle w:val="FontStyle14"/>
          <w:rFonts w:ascii="Calibri Light" w:hAnsi="Calibri Light" w:cs="Calibri Light"/>
          <w:sz w:val="22"/>
          <w:szCs w:val="22"/>
        </w:rPr>
        <w:t>Další účastník projektu je povinen:</w:t>
      </w:r>
    </w:p>
    <w:p w14:paraId="711356C3" w14:textId="11DAAB66" w:rsidR="002C726F" w:rsidRPr="007D19F4" w:rsidRDefault="00000000">
      <w:pPr>
        <w:pStyle w:val="Style2"/>
        <w:widowControl/>
        <w:numPr>
          <w:ilvl w:val="0"/>
          <w:numId w:val="2"/>
        </w:numPr>
        <w:tabs>
          <w:tab w:val="left" w:pos="567"/>
        </w:tabs>
        <w:spacing w:before="115" w:line="276" w:lineRule="auto"/>
        <w:ind w:left="567" w:hanging="283"/>
      </w:pPr>
      <w:r>
        <w:rPr>
          <w:rStyle w:val="FontStyle14"/>
          <w:rFonts w:ascii="Calibri Light" w:hAnsi="Calibri Light" w:cs="Calibri Light"/>
          <w:sz w:val="22"/>
          <w:szCs w:val="22"/>
        </w:rPr>
        <w:t xml:space="preserve">Použít účelové finanční prostředky výhradně k úhradě prokazatelných, nezbytně nutných nákladů přímo souvisejících s plněním cílů a parametrů řešené části projektu, a to v souladu s podmínkami </w:t>
      </w:r>
      <w:r w:rsidRPr="007D19F4">
        <w:rPr>
          <w:rStyle w:val="FontStyle14"/>
          <w:rFonts w:ascii="Calibri Light" w:hAnsi="Calibri Light" w:cs="Calibri Light"/>
          <w:sz w:val="22"/>
          <w:szCs w:val="22"/>
        </w:rPr>
        <w:t>stanovenými</w:t>
      </w:r>
      <w:r w:rsidR="007D19F4">
        <w:rPr>
          <w:rStyle w:val="FontStyle14"/>
          <w:rFonts w:ascii="Calibri Light" w:hAnsi="Calibri Light" w:cs="Calibri Light"/>
          <w:sz w:val="22"/>
          <w:szCs w:val="22"/>
        </w:rPr>
        <w:t xml:space="preserve"> jednak </w:t>
      </w:r>
      <w:r w:rsidRPr="007D19F4">
        <w:rPr>
          <w:rStyle w:val="FontStyle14"/>
          <w:rFonts w:ascii="Calibri Light" w:hAnsi="Calibri Light" w:cs="Calibri Light"/>
          <w:sz w:val="22"/>
          <w:szCs w:val="22"/>
        </w:rPr>
        <w:t>obecně závaznými právními předpisy</w:t>
      </w:r>
      <w:r w:rsidR="007D19F4">
        <w:rPr>
          <w:rStyle w:val="FontStyle14"/>
          <w:rFonts w:ascii="Calibri Light" w:hAnsi="Calibri Light" w:cs="Calibri Light"/>
          <w:sz w:val="22"/>
          <w:szCs w:val="22"/>
        </w:rPr>
        <w:t xml:space="preserve"> a především smlouvou o poskytnutí podpory na řešení projektu uzavřenou mezi poskytovatelem a příjemcem, která tvoří Přílohu č.1 této Smlouvy, včetně všech jejích příloh, zejména pak Zadávací dokumentací veřejné soutěže ve výzkumu, experimentálním vývoji a inovacích na podporu grantových projektů základního výzkumu GAČR pro projekty začínající v roce 2025 (dále jen </w:t>
      </w:r>
      <w:r w:rsidR="007D19F4" w:rsidRPr="007D19F4">
        <w:rPr>
          <w:rStyle w:val="FontStyle14"/>
          <w:rFonts w:ascii="Calibri Light" w:hAnsi="Calibri Light" w:cs="Calibri Light"/>
          <w:b/>
          <w:bCs/>
          <w:sz w:val="22"/>
          <w:szCs w:val="22"/>
        </w:rPr>
        <w:t>Zadávací dokumentace</w:t>
      </w:r>
      <w:r w:rsidR="007D19F4" w:rsidRPr="007D19F4">
        <w:rPr>
          <w:rStyle w:val="FontStyle14"/>
          <w:rFonts w:ascii="Calibri Light" w:hAnsi="Calibri Light" w:cs="Calibri Light"/>
          <w:sz w:val="22"/>
          <w:szCs w:val="22"/>
        </w:rPr>
        <w:t>).</w:t>
      </w:r>
    </w:p>
    <w:p w14:paraId="0DF46CDB" w14:textId="77777777" w:rsidR="002C726F" w:rsidRDefault="00000000">
      <w:pPr>
        <w:pStyle w:val="Style2"/>
        <w:widowControl/>
        <w:numPr>
          <w:ilvl w:val="0"/>
          <w:numId w:val="2"/>
        </w:numPr>
        <w:tabs>
          <w:tab w:val="left" w:pos="567"/>
        </w:tabs>
        <w:spacing w:line="276" w:lineRule="auto"/>
        <w:ind w:left="567" w:hanging="283"/>
      </w:pPr>
      <w:r>
        <w:rPr>
          <w:rStyle w:val="FontStyle14"/>
          <w:rFonts w:ascii="Calibri Light" w:hAnsi="Calibri Light" w:cs="Calibri Light"/>
          <w:sz w:val="22"/>
          <w:szCs w:val="22"/>
        </w:rPr>
        <w:t>Vést o čerpání a užití účelových finančních prostředků poskytnutých na řešení projektu samostatnou účetní evidenci tak, aby tyto prostředky a nakládání s nimi bylo odděleno od ostatního majetku dalšího účastníka projektu. Tuto evidenci uchovávat po dobu 10 let od poskytnutí účelových finančních prostředků na řešení části projektu. Při vedení této účetní evidence je další účastník projektu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14:paraId="7500C454" w14:textId="77777777" w:rsidR="002C726F" w:rsidRDefault="00000000">
      <w:pPr>
        <w:pStyle w:val="Style2"/>
        <w:widowControl/>
        <w:numPr>
          <w:ilvl w:val="0"/>
          <w:numId w:val="2"/>
        </w:numPr>
        <w:tabs>
          <w:tab w:val="left" w:pos="567"/>
        </w:tabs>
        <w:spacing w:line="276" w:lineRule="auto"/>
        <w:ind w:left="567" w:hanging="283"/>
      </w:pPr>
      <w:r>
        <w:rPr>
          <w:rStyle w:val="FontStyle14"/>
          <w:rFonts w:ascii="Calibri Light" w:hAnsi="Calibri Light" w:cs="Calibri Light"/>
          <w:sz w:val="22"/>
          <w:szCs w:val="22"/>
        </w:rPr>
        <w:t>Provádět pravidelnou kontrolu dalšího řešitele a dalších osob ve věci čerpání, užití a evidence účelových finančních prostředků poskytnutých mu příjemcem v souvislosti s řešením části projektu.</w:t>
      </w:r>
    </w:p>
    <w:p w14:paraId="3978C240" w14:textId="77777777" w:rsidR="002C726F" w:rsidRDefault="00000000">
      <w:pPr>
        <w:pStyle w:val="Style2"/>
        <w:widowControl/>
        <w:numPr>
          <w:ilvl w:val="0"/>
          <w:numId w:val="2"/>
        </w:numPr>
        <w:tabs>
          <w:tab w:val="left" w:pos="567"/>
        </w:tabs>
        <w:spacing w:line="276" w:lineRule="auto"/>
        <w:ind w:left="567" w:hanging="283"/>
      </w:pPr>
      <w:r>
        <w:rPr>
          <w:rStyle w:val="FontStyle14"/>
          <w:rFonts w:ascii="Calibri Light" w:hAnsi="Calibri Light" w:cs="Calibri Light"/>
          <w:sz w:val="22"/>
          <w:szCs w:val="22"/>
        </w:rPr>
        <w:t>Dosáhnout stanovených cílů a parametrů části projektu.</w:t>
      </w:r>
    </w:p>
    <w:p w14:paraId="68C0F547" w14:textId="77777777" w:rsidR="002C726F" w:rsidRDefault="00000000">
      <w:pPr>
        <w:pStyle w:val="Style2"/>
        <w:widowControl/>
        <w:numPr>
          <w:ilvl w:val="0"/>
          <w:numId w:val="2"/>
        </w:numPr>
        <w:tabs>
          <w:tab w:val="left" w:pos="567"/>
          <w:tab w:val="left" w:pos="851"/>
        </w:tabs>
        <w:spacing w:line="276" w:lineRule="auto"/>
        <w:ind w:left="567" w:right="53" w:hanging="283"/>
      </w:pPr>
      <w:r>
        <w:rPr>
          <w:rStyle w:val="FontStyle14"/>
          <w:rFonts w:ascii="Calibri Light" w:hAnsi="Calibri Light" w:cs="Calibri Light"/>
          <w:sz w:val="22"/>
          <w:szCs w:val="22"/>
        </w:rPr>
        <w:t>Dodržet v rámci celkových nákladů skutečně vynaložených na řešení části projektu stanovený poměr mezi náklady hrazenými z účelových finančních prostředků poskytnutých ze státního rozpočtu a ostatními stanovenými formami financování části projektu.</w:t>
      </w:r>
    </w:p>
    <w:p w14:paraId="4D8E9170" w14:textId="77777777" w:rsidR="002C726F" w:rsidRDefault="00000000">
      <w:pPr>
        <w:pStyle w:val="Style2"/>
        <w:widowControl/>
        <w:numPr>
          <w:ilvl w:val="0"/>
          <w:numId w:val="2"/>
        </w:numPr>
        <w:spacing w:before="5" w:line="276" w:lineRule="auto"/>
        <w:ind w:left="567" w:right="43" w:hanging="283"/>
      </w:pPr>
      <w:r>
        <w:rPr>
          <w:rStyle w:val="FontStyle14"/>
          <w:rFonts w:ascii="Calibri Light" w:hAnsi="Calibri Light" w:cs="Calibri Light"/>
          <w:sz w:val="22"/>
          <w:szCs w:val="22"/>
        </w:rPr>
        <w:t xml:space="preserve">Předložit příjemci nejpozději do dne </w:t>
      </w:r>
      <w:r>
        <w:rPr>
          <w:rStyle w:val="FontStyle13"/>
          <w:rFonts w:ascii="Calibri Light" w:hAnsi="Calibri Light" w:cs="Calibri Light"/>
          <w:sz w:val="22"/>
          <w:szCs w:val="22"/>
        </w:rPr>
        <w:t xml:space="preserve">10.1. </w:t>
      </w:r>
      <w:r>
        <w:rPr>
          <w:rStyle w:val="FontStyle13"/>
          <w:rFonts w:ascii="Calibri Light" w:hAnsi="Calibri Light" w:cs="Calibri Light"/>
          <w:b w:val="0"/>
          <w:sz w:val="22"/>
          <w:szCs w:val="22"/>
        </w:rPr>
        <w:t>roku následujícího po</w:t>
      </w:r>
      <w:r>
        <w:rPr>
          <w:rStyle w:val="FontStyle13"/>
          <w:rFonts w:ascii="Calibri Light" w:hAnsi="Calibri Light" w:cs="Calibri Light"/>
          <w:sz w:val="22"/>
          <w:szCs w:val="22"/>
        </w:rPr>
        <w:t xml:space="preserve"> </w:t>
      </w:r>
      <w:r>
        <w:rPr>
          <w:rStyle w:val="FontStyle14"/>
          <w:rFonts w:ascii="Calibri Light" w:hAnsi="Calibri Light" w:cs="Calibri Light"/>
          <w:sz w:val="22"/>
          <w:szCs w:val="22"/>
        </w:rPr>
        <w:t xml:space="preserve">kalendářním roce, ve kterém trvá řešení projektu, písemnou roční zprávu o realizaci části projektu v průběhu daného roku. Do </w:t>
      </w:r>
      <w:r>
        <w:rPr>
          <w:rStyle w:val="FontStyle13"/>
          <w:rFonts w:ascii="Calibri Light" w:hAnsi="Calibri Light" w:cs="Calibri Light"/>
          <w:sz w:val="22"/>
          <w:szCs w:val="22"/>
        </w:rPr>
        <w:t xml:space="preserve">12. 1. </w:t>
      </w:r>
      <w:r>
        <w:rPr>
          <w:rStyle w:val="FontStyle14"/>
          <w:rFonts w:ascii="Calibri Light" w:hAnsi="Calibri Light" w:cs="Calibri Light"/>
          <w:sz w:val="22"/>
          <w:szCs w:val="22"/>
        </w:rPr>
        <w:t>následujícího roku musí příjemci předložit podrobné vyúčtování hospodaření s poskytnutými účelovými finančními prostředky. Návazně je další účastník projektu povinen poskytnout příjemci veškerou nezbytnou součinnost a veškeré poskytovatelem požadované podklady pro vypořádání finančních prostředků se státním rozpočtem v souladu se zvláštním právním předpisem.</w:t>
      </w:r>
    </w:p>
    <w:p w14:paraId="716E5E0F" w14:textId="77777777" w:rsidR="002C726F" w:rsidRDefault="00000000">
      <w:pPr>
        <w:pStyle w:val="Style2"/>
        <w:widowControl/>
        <w:numPr>
          <w:ilvl w:val="0"/>
          <w:numId w:val="2"/>
        </w:numPr>
        <w:tabs>
          <w:tab w:val="left" w:pos="851"/>
        </w:tabs>
        <w:spacing w:line="276" w:lineRule="auto"/>
        <w:ind w:left="567" w:right="38" w:hanging="283"/>
      </w:pPr>
      <w:r>
        <w:rPr>
          <w:rStyle w:val="FontStyle14"/>
          <w:rFonts w:ascii="Calibri Light" w:hAnsi="Calibri Light" w:cs="Calibri Light"/>
          <w:sz w:val="22"/>
          <w:szCs w:val="22"/>
        </w:rPr>
        <w:t>V případě, že vznikne povinnost vrácení účelových finančních prostředků z jiných důvodů než na podkladě finančního vypořádání, je další účastník projektu povinen neprodleně písemně požádat příjemce o sdělení podmínek a způsobu vypořádání těchto prostředků.</w:t>
      </w:r>
    </w:p>
    <w:p w14:paraId="321B66A0" w14:textId="77777777" w:rsidR="002C726F" w:rsidRDefault="00000000">
      <w:pPr>
        <w:pStyle w:val="Style2"/>
        <w:widowControl/>
        <w:numPr>
          <w:ilvl w:val="0"/>
          <w:numId w:val="2"/>
        </w:numPr>
        <w:tabs>
          <w:tab w:val="left" w:pos="851"/>
        </w:tabs>
        <w:spacing w:line="276" w:lineRule="auto"/>
        <w:ind w:left="567" w:right="24" w:hanging="283"/>
      </w:pPr>
      <w:r>
        <w:rPr>
          <w:rStyle w:val="FontStyle14"/>
          <w:rFonts w:ascii="Calibri Light" w:hAnsi="Calibri Light" w:cs="Calibri Light"/>
          <w:sz w:val="22"/>
          <w:szCs w:val="22"/>
        </w:rPr>
        <w:t>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nebo do 10 let od ukončení poskytování finančních prostředků ze státního rozpočtu na část projektu. Tímto ujednáním nejsou dotčena ani omezena práva kontrolních a finančních orgánů státní správy České republiky.</w:t>
      </w:r>
    </w:p>
    <w:p w14:paraId="603CE7A8" w14:textId="77777777" w:rsidR="002C726F" w:rsidRDefault="00000000">
      <w:pPr>
        <w:pStyle w:val="Style2"/>
        <w:widowControl/>
        <w:tabs>
          <w:tab w:val="left" w:pos="567"/>
          <w:tab w:val="left" w:pos="851"/>
        </w:tabs>
        <w:spacing w:line="276" w:lineRule="auto"/>
        <w:ind w:left="567" w:right="29" w:hanging="283"/>
      </w:pPr>
      <w:r>
        <w:rPr>
          <w:rStyle w:val="FontStyle14"/>
          <w:rFonts w:ascii="Calibri Light" w:hAnsi="Calibri Light" w:cs="Calibri Light"/>
          <w:sz w:val="22"/>
          <w:szCs w:val="22"/>
        </w:rPr>
        <w:lastRenderedPageBreak/>
        <w:t>i)</w:t>
      </w:r>
      <w:r>
        <w:rPr>
          <w:rStyle w:val="FontStyle14"/>
          <w:rFonts w:ascii="Calibri Light" w:hAnsi="Calibri Light" w:cs="Calibri Light"/>
          <w:sz w:val="22"/>
          <w:szCs w:val="22"/>
        </w:rPr>
        <w:tab/>
        <w:t>Postupovat při nakládání s účelovými finančními prostředky získanými na základě rozhodnutí poskytovatele a této smlouvy a s majetkem a právy za ně pořízenými v souladu s obecně závaznými právními předpisy týkajícími se hospodaření se státním majetkem (např. zák. č. 134/2016 Sb., o zadávání veřejných zakázek, ve znění pozdějších předpisů; zák. č. 218/2000 Sb., o rozpočtových pravidlech a o změně některých souvisejících zákonů, ve znění pozdějších předpisů).</w:t>
      </w:r>
    </w:p>
    <w:p w14:paraId="1B900893" w14:textId="77777777" w:rsidR="002C726F" w:rsidRDefault="00000000">
      <w:pPr>
        <w:pStyle w:val="Style8"/>
        <w:widowControl/>
        <w:tabs>
          <w:tab w:val="left" w:pos="567"/>
          <w:tab w:val="left" w:pos="851"/>
        </w:tabs>
        <w:spacing w:line="276" w:lineRule="auto"/>
        <w:ind w:left="567" w:hanging="283"/>
      </w:pPr>
      <w:r>
        <w:rPr>
          <w:rStyle w:val="FontStyle14"/>
          <w:rFonts w:ascii="Calibri Light" w:hAnsi="Calibri Light" w:cs="Calibri Light"/>
          <w:sz w:val="22"/>
          <w:szCs w:val="22"/>
        </w:rPr>
        <w:t xml:space="preserve">j) </w:t>
      </w:r>
      <w:r>
        <w:rPr>
          <w:rStyle w:val="FontStyle14"/>
          <w:rFonts w:ascii="Calibri Light" w:hAnsi="Calibri Light" w:cs="Calibri Light"/>
          <w:sz w:val="22"/>
          <w:szCs w:val="22"/>
        </w:rPr>
        <w:tab/>
        <w:t>Informovat příjemce o případné své neschopnosti plnit řádně a včas povinnosti vyplývající pro něj z této smlouvy a o všech významných změnách svého majetkoprávního postavení, jakými jsou zejména vznik, spojení či rozdělení společnosti, změna právní formy, snížení základního kapitálu, vstup do likvidace, zahájení insolventního řízení, zánik příslušného oprávnění k činnosti apod., a to bezprostředně poté, co tyto změny nabydou právní platnost.</w:t>
      </w:r>
    </w:p>
    <w:p w14:paraId="7FA5C27F" w14:textId="77777777" w:rsidR="002C726F" w:rsidRDefault="00000000">
      <w:pPr>
        <w:pStyle w:val="Style8"/>
        <w:widowControl/>
        <w:tabs>
          <w:tab w:val="left" w:pos="567"/>
          <w:tab w:val="left" w:pos="851"/>
        </w:tabs>
        <w:spacing w:before="5" w:line="276" w:lineRule="auto"/>
        <w:ind w:left="567" w:hanging="283"/>
      </w:pPr>
      <w:r>
        <w:rPr>
          <w:rStyle w:val="FontStyle14"/>
          <w:rFonts w:ascii="Calibri Light" w:hAnsi="Calibri Light" w:cs="Calibri Light"/>
          <w:sz w:val="22"/>
          <w:szCs w:val="22"/>
        </w:rPr>
        <w:t xml:space="preserve">k) </w:t>
      </w:r>
      <w:r>
        <w:rPr>
          <w:rStyle w:val="FontStyle14"/>
          <w:rFonts w:ascii="Calibri Light" w:hAnsi="Calibri Light" w:cs="Calibri Light"/>
          <w:sz w:val="22"/>
          <w:szCs w:val="22"/>
        </w:rPr>
        <w:tab/>
        <w:t>Vrátit příjemci veškeré poskytnuté účelové finanční prostředky včetně majetkového prospěchu získaného v souvislosti s jejich použitím a to do 30 dnů ode dne, kdy oznámí, nebo kdy měl oznámit příjemci ve smyslu předchozího odstavce, že nastaly skutečnosti, na jejichž základě další účastník projektu nebude moci nadále plnit své povinnosti vyplývající pro něj z této smlouvy.</w:t>
      </w:r>
    </w:p>
    <w:p w14:paraId="15236CD6" w14:textId="77777777" w:rsidR="002C726F" w:rsidRDefault="00000000">
      <w:pPr>
        <w:pStyle w:val="Textkomente1"/>
        <w:tabs>
          <w:tab w:val="left" w:pos="567"/>
          <w:tab w:val="left" w:pos="993"/>
        </w:tabs>
        <w:spacing w:line="276" w:lineRule="auto"/>
        <w:ind w:left="567" w:hanging="283"/>
        <w:jc w:val="both"/>
      </w:pPr>
      <w:r>
        <w:rPr>
          <w:rStyle w:val="FontStyle14"/>
          <w:rFonts w:ascii="Calibri Light" w:hAnsi="Calibri Light" w:cs="Calibri Light"/>
          <w:sz w:val="22"/>
          <w:szCs w:val="22"/>
        </w:rPr>
        <w:t xml:space="preserve">l) </w:t>
      </w:r>
      <w:r>
        <w:rPr>
          <w:rFonts w:ascii="Calibri Light" w:hAnsi="Calibri Light" w:cs="Calibri Light"/>
          <w:sz w:val="22"/>
          <w:szCs w:val="22"/>
        </w:rPr>
        <w:t xml:space="preserve">V míře, v jaké je Zadávací dokumentace relevantní pro plnění Smlouvy, je Další účastník projektu povinen se jí při plnění této Smlouvy řídit. Spolu s tím je Další účastník projektu povinen se řídit Etickým kodexem pro řešitele projektů GA ČR, který je volně dostupný na webových stránkách </w:t>
      </w:r>
      <w:hyperlink r:id="rId7">
        <w:r w:rsidR="002C726F">
          <w:rPr>
            <w:rStyle w:val="Hypertextovodkaz"/>
            <w:rFonts w:ascii="Calibri Light" w:hAnsi="Calibri Light" w:cs="Calibri Light"/>
            <w:sz w:val="22"/>
            <w:szCs w:val="22"/>
          </w:rPr>
          <w:t>https://www.gacr.cz</w:t>
        </w:r>
      </w:hyperlink>
      <w:r>
        <w:rPr>
          <w:rFonts w:ascii="Calibri Light" w:hAnsi="Calibri Light" w:cs="Calibri Light"/>
          <w:sz w:val="22"/>
          <w:szCs w:val="22"/>
        </w:rPr>
        <w:t xml:space="preserve"> a zavázat k jeho dodržování dalšího řešitele a jeho tým.</w:t>
      </w:r>
    </w:p>
    <w:p w14:paraId="0B131A66" w14:textId="77777777" w:rsidR="002C726F" w:rsidRDefault="002C726F">
      <w:pPr>
        <w:pStyle w:val="Style5"/>
        <w:widowControl/>
        <w:spacing w:line="276" w:lineRule="auto"/>
        <w:ind w:right="278"/>
        <w:rPr>
          <w:rFonts w:ascii="Calibri Light" w:hAnsi="Calibri Light" w:cs="Calibri Light"/>
          <w:sz w:val="22"/>
          <w:szCs w:val="22"/>
        </w:rPr>
      </w:pPr>
    </w:p>
    <w:p w14:paraId="76E8678F" w14:textId="77777777" w:rsidR="002C726F" w:rsidRDefault="00000000">
      <w:pPr>
        <w:pStyle w:val="Style5"/>
        <w:widowControl/>
        <w:spacing w:before="29" w:line="276" w:lineRule="auto"/>
        <w:ind w:right="-22"/>
        <w:jc w:val="center"/>
      </w:pPr>
      <w:r>
        <w:rPr>
          <w:rStyle w:val="FontStyle13"/>
          <w:rFonts w:ascii="Calibri Light" w:hAnsi="Calibri Light" w:cs="Calibri Light"/>
          <w:sz w:val="22"/>
          <w:szCs w:val="22"/>
        </w:rPr>
        <w:t>VI.</w:t>
      </w:r>
    </w:p>
    <w:p w14:paraId="4CD9D51B" w14:textId="77777777" w:rsidR="002C726F" w:rsidRDefault="00000000">
      <w:pPr>
        <w:pStyle w:val="Style5"/>
        <w:widowControl/>
        <w:spacing w:before="29" w:line="276" w:lineRule="auto"/>
        <w:ind w:right="283"/>
        <w:jc w:val="center"/>
      </w:pPr>
      <w:r>
        <w:rPr>
          <w:rStyle w:val="FontStyle13"/>
          <w:rFonts w:ascii="Calibri Light" w:hAnsi="Calibri Light" w:cs="Calibri Light"/>
          <w:sz w:val="22"/>
          <w:szCs w:val="22"/>
        </w:rPr>
        <w:t>Práva k hmotnému majetku</w:t>
      </w:r>
    </w:p>
    <w:p w14:paraId="5BD145E6" w14:textId="77777777" w:rsidR="002C726F" w:rsidRDefault="00000000">
      <w:pPr>
        <w:pStyle w:val="Style9"/>
        <w:widowControl/>
        <w:tabs>
          <w:tab w:val="left" w:pos="284"/>
        </w:tabs>
        <w:spacing w:before="144" w:line="276" w:lineRule="auto"/>
        <w:ind w:left="284" w:hanging="284"/>
      </w:pPr>
      <w:r>
        <w:rPr>
          <w:rStyle w:val="FontStyle14"/>
          <w:rFonts w:ascii="Calibri Light" w:hAnsi="Calibri Light" w:cs="Calibri Light"/>
          <w:sz w:val="22"/>
          <w:szCs w:val="22"/>
        </w:rPr>
        <w:t>1.</w:t>
      </w:r>
      <w:r>
        <w:rPr>
          <w:rStyle w:val="FontStyle14"/>
          <w:rFonts w:ascii="Calibri Light" w:hAnsi="Calibri Light" w:cs="Calibri Light"/>
          <w:sz w:val="22"/>
          <w:szCs w:val="22"/>
        </w:rPr>
        <w:tab/>
        <w:t>Vlastníkem hmotného majetku, nutného k řešení projektu a pořízeného z poskytnutých účelových prostředků, je ta smluvní strana, která si uvedený majetek pořídila nebo ho při řešení projektu vytvořila. Byl-li tento majetek pořízen či vytvořen příjemcem a dalším účastníkem společně, je jejich podíl na vlastnictví tohoto majetku stejný, nedohodnou-li se písemně jinak.</w:t>
      </w:r>
    </w:p>
    <w:p w14:paraId="06736146" w14:textId="77777777" w:rsidR="002C726F" w:rsidRDefault="00000000">
      <w:pPr>
        <w:pStyle w:val="Style9"/>
        <w:widowControl/>
        <w:tabs>
          <w:tab w:val="left" w:pos="284"/>
        </w:tabs>
        <w:spacing w:before="144" w:line="276" w:lineRule="auto"/>
        <w:ind w:left="284" w:hanging="284"/>
      </w:pPr>
      <w:r>
        <w:rPr>
          <w:rStyle w:val="FontStyle14"/>
          <w:rFonts w:ascii="Calibri Light" w:hAnsi="Calibri Light" w:cs="Calibri Light"/>
          <w:sz w:val="22"/>
          <w:szCs w:val="22"/>
        </w:rPr>
        <w:t xml:space="preserve">2. </w:t>
      </w:r>
      <w:r>
        <w:rPr>
          <w:rStyle w:val="FontStyle14"/>
          <w:rFonts w:ascii="Calibri Light" w:hAnsi="Calibri Light" w:cs="Calibri Light"/>
          <w:sz w:val="22"/>
          <w:szCs w:val="22"/>
        </w:rPr>
        <w:tab/>
        <w:t>S majetkem, který další účastník projektu získá v přímé souvislosti s plněním cílů projektu a který pořídí z poskytnutých účelových finančních prostředků, není další účastník projektu oprávněn nakládat ve vztahu k třetím osobám v rozporu s touto smlouvou bez předchozího písemného souhlasu příjemce, a to až do doby úplného vyrovnání všech závazků, které pro dalšího účastníka projektu vyplývají z této smlouvy.</w:t>
      </w:r>
    </w:p>
    <w:p w14:paraId="1367704E" w14:textId="77777777" w:rsidR="002C726F" w:rsidRDefault="002C726F">
      <w:pPr>
        <w:pStyle w:val="Style5"/>
        <w:widowControl/>
        <w:tabs>
          <w:tab w:val="left" w:pos="284"/>
        </w:tabs>
        <w:spacing w:line="276" w:lineRule="auto"/>
        <w:ind w:left="284" w:hanging="284"/>
        <w:rPr>
          <w:rFonts w:ascii="Calibri Light" w:hAnsi="Calibri Light" w:cs="Calibri Light"/>
          <w:sz w:val="22"/>
          <w:szCs w:val="22"/>
        </w:rPr>
      </w:pPr>
    </w:p>
    <w:p w14:paraId="024C2AD2" w14:textId="77777777" w:rsidR="002C726F" w:rsidRDefault="00000000">
      <w:pPr>
        <w:pStyle w:val="Style5"/>
        <w:widowControl/>
        <w:spacing w:before="5" w:line="276" w:lineRule="auto"/>
        <w:jc w:val="center"/>
      </w:pPr>
      <w:r>
        <w:rPr>
          <w:rStyle w:val="FontStyle13"/>
          <w:rFonts w:ascii="Calibri Light" w:hAnsi="Calibri Light" w:cs="Calibri Light"/>
          <w:sz w:val="22"/>
          <w:szCs w:val="22"/>
        </w:rPr>
        <w:t>VII.</w:t>
      </w:r>
    </w:p>
    <w:p w14:paraId="3F135C88" w14:textId="77777777" w:rsidR="002C726F" w:rsidRDefault="00000000">
      <w:pPr>
        <w:pStyle w:val="Style5"/>
        <w:widowControl/>
        <w:spacing w:before="24" w:line="276" w:lineRule="auto"/>
        <w:jc w:val="center"/>
      </w:pPr>
      <w:r>
        <w:rPr>
          <w:rStyle w:val="FontStyle13"/>
          <w:rFonts w:ascii="Calibri Light" w:hAnsi="Calibri Light" w:cs="Calibri Light"/>
          <w:sz w:val="22"/>
          <w:szCs w:val="22"/>
        </w:rPr>
        <w:t>Ochrana duševního vlastnictví</w:t>
      </w:r>
    </w:p>
    <w:p w14:paraId="64D1A79F" w14:textId="77777777" w:rsidR="002C726F" w:rsidRDefault="00000000">
      <w:pPr>
        <w:pStyle w:val="Style7"/>
        <w:widowControl/>
        <w:numPr>
          <w:ilvl w:val="0"/>
          <w:numId w:val="3"/>
        </w:numPr>
        <w:tabs>
          <w:tab w:val="left" w:pos="284"/>
        </w:tabs>
        <w:spacing w:before="115" w:line="276" w:lineRule="auto"/>
        <w:ind w:left="284" w:hanging="284"/>
      </w:pPr>
      <w:r>
        <w:rPr>
          <w:rStyle w:val="FontStyle14"/>
          <w:rFonts w:ascii="Calibri Light" w:hAnsi="Calibri Light" w:cs="Calibri Light"/>
          <w:sz w:val="22"/>
          <w:szCs w:val="22"/>
        </w:rPr>
        <w:t xml:space="preserve">Strany této smlouvy výslovně prohlašují, že všechny informace vztahující se k řešení projektu včetně jeho návrhu, k vkládaným znalostem, k výsledkům řešení projektu anebo jejich částem považují za důvěrné, případně za své obchodní tajemství, pokud se v konkrétním případě výslovně nedohodnou jinak. Za důvěrné budou smluvní strany považovat všechny informace technické nebo obchodní povahy týkající se projektu, které jedna strana zpřístupní jiné straně, pokud je poskytující strana při jejich předání označí jako důvěrné. 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subdodavatelé, kteří je potřebují znát pro řádné plnění </w:t>
      </w:r>
      <w:r>
        <w:rPr>
          <w:rStyle w:val="FontStyle14"/>
          <w:rFonts w:ascii="Calibri Light" w:hAnsi="Calibri Light" w:cs="Calibri Light"/>
          <w:sz w:val="22"/>
          <w:szCs w:val="22"/>
        </w:rPr>
        <w:lastRenderedPageBreak/>
        <w:t>projektu. Závazek k ochraně důvěrných informací se nevztahuje na informace již oprávněně zveřejněné a na informace povinně předávané poskytovateli dotace, kontrolním orgánům v souvislosti s poskytnutou dotací a do Rejstříku informací o výsledcích (RIV). Pokud jsou předmětem projektu též utajované skutečnosti podle zvláštního zákona, řídí se nakládání s nimi platnou legislativou.</w:t>
      </w:r>
    </w:p>
    <w:p w14:paraId="5A1863EA" w14:textId="77777777" w:rsidR="002C726F" w:rsidRDefault="00000000">
      <w:pPr>
        <w:pStyle w:val="Style7"/>
        <w:widowControl/>
        <w:numPr>
          <w:ilvl w:val="0"/>
          <w:numId w:val="3"/>
        </w:numPr>
        <w:tabs>
          <w:tab w:val="left" w:pos="284"/>
        </w:tabs>
        <w:spacing w:before="115" w:line="276" w:lineRule="auto"/>
        <w:ind w:left="284" w:hanging="284"/>
      </w:pPr>
      <w:r>
        <w:rPr>
          <w:rStyle w:val="FontStyle14"/>
          <w:rFonts w:ascii="Calibri Light" w:hAnsi="Calibri Light" w:cs="Calibri Light"/>
          <w:sz w:val="22"/>
          <w:szCs w:val="22"/>
        </w:rPr>
        <w:t>Znalosti vkládané do projektu:</w:t>
      </w:r>
    </w:p>
    <w:p w14:paraId="74BDEA16" w14:textId="77777777" w:rsidR="002C726F" w:rsidRDefault="00000000">
      <w:pPr>
        <w:pStyle w:val="Style2"/>
        <w:widowControl/>
        <w:numPr>
          <w:ilvl w:val="0"/>
          <w:numId w:val="5"/>
        </w:numPr>
        <w:tabs>
          <w:tab w:val="left" w:pos="567"/>
        </w:tabs>
        <w:spacing w:before="101" w:line="276" w:lineRule="auto"/>
        <w:ind w:left="567" w:hanging="283"/>
      </w:pPr>
      <w:r>
        <w:rPr>
          <w:rStyle w:val="FontStyle14"/>
          <w:rFonts w:ascii="Calibri Light" w:hAnsi="Calibri Light" w:cs="Calibri Light"/>
          <w:sz w:val="22"/>
          <w:szCs w:val="22"/>
        </w:rPr>
        <w:t>Ani jedna ze smluvních stran nevstupuje do projektu s dovednostmi, know-how a jinými právy duševního vlastnictví, které podléhají režimu zvláštní ochrany a jsou potřebné pro realizaci projektu (vkládanými znalostmi).</w:t>
      </w:r>
    </w:p>
    <w:p w14:paraId="34CA4547" w14:textId="77777777" w:rsidR="002C726F" w:rsidRDefault="00000000">
      <w:pPr>
        <w:pStyle w:val="Style2"/>
        <w:widowControl/>
        <w:numPr>
          <w:ilvl w:val="0"/>
          <w:numId w:val="5"/>
        </w:numPr>
        <w:tabs>
          <w:tab w:val="left" w:pos="567"/>
        </w:tabs>
        <w:spacing w:line="276" w:lineRule="auto"/>
        <w:ind w:left="567" w:hanging="283"/>
      </w:pPr>
      <w:r>
        <w:rPr>
          <w:rStyle w:val="FontStyle14"/>
          <w:rFonts w:ascii="Calibri Light" w:hAnsi="Calibri Light" w:cs="Calibri Light"/>
          <w:sz w:val="22"/>
          <w:szCs w:val="22"/>
        </w:rPr>
        <w:t>Případné později vložené vkládané znalosti zůstávají vlastnictvím strany, která je do projektu vložila.</w:t>
      </w:r>
    </w:p>
    <w:p w14:paraId="4ED0953A" w14:textId="77777777" w:rsidR="002C726F" w:rsidRDefault="00000000">
      <w:pPr>
        <w:pStyle w:val="Style2"/>
        <w:widowControl/>
        <w:numPr>
          <w:ilvl w:val="0"/>
          <w:numId w:val="5"/>
        </w:numPr>
        <w:tabs>
          <w:tab w:val="left" w:pos="426"/>
          <w:tab w:val="left" w:pos="567"/>
        </w:tabs>
        <w:spacing w:line="276" w:lineRule="auto"/>
        <w:ind w:left="567" w:hanging="283"/>
      </w:pPr>
      <w:r>
        <w:rPr>
          <w:rStyle w:val="FontStyle14"/>
          <w:rFonts w:ascii="Calibri Light" w:hAnsi="Calibri Light" w:cs="Calibri Light"/>
          <w:sz w:val="22"/>
          <w:szCs w:val="22"/>
        </w:rPr>
        <w:t>Smluvní strany jsou oprávněny použít vkládané znalosti pro práce na projektu, pokud jsou nezbytně potřebné, po dobu trvání projektu zdarma.</w:t>
      </w:r>
    </w:p>
    <w:p w14:paraId="32F9A325" w14:textId="77777777" w:rsidR="002C726F" w:rsidRDefault="00000000">
      <w:pPr>
        <w:pStyle w:val="Style2"/>
        <w:widowControl/>
        <w:numPr>
          <w:ilvl w:val="0"/>
          <w:numId w:val="5"/>
        </w:numPr>
        <w:tabs>
          <w:tab w:val="left" w:pos="426"/>
          <w:tab w:val="left" w:pos="567"/>
        </w:tabs>
        <w:spacing w:line="276" w:lineRule="auto"/>
        <w:ind w:left="567" w:hanging="283"/>
      </w:pPr>
      <w:r>
        <w:rPr>
          <w:rStyle w:val="FontStyle14"/>
          <w:rFonts w:ascii="Calibri Light" w:hAnsi="Calibri Light" w:cs="Calibri Light"/>
          <w:sz w:val="22"/>
          <w:szCs w:val="22"/>
        </w:rPr>
        <w:t>Smluvní strana má právo na nevýhradní licenci za tržních podmínek k vkládaným znalostem ve vlastnictví druhé smluvní strany, pokud je nezbytně potřebuje pro využití vlastních výsledků projektu, protože bez nich by bylo užití vlastních výsledků technicky nebo právně nemožné. O licenci je třeba požádat do dvou let od skončení projektu.</w:t>
      </w:r>
    </w:p>
    <w:p w14:paraId="2DF48A73" w14:textId="77777777" w:rsidR="002C726F" w:rsidRDefault="00000000">
      <w:pPr>
        <w:pStyle w:val="Style2"/>
        <w:widowControl/>
        <w:numPr>
          <w:ilvl w:val="0"/>
          <w:numId w:val="5"/>
        </w:numPr>
        <w:tabs>
          <w:tab w:val="left" w:pos="426"/>
          <w:tab w:val="left" w:pos="567"/>
        </w:tabs>
        <w:spacing w:line="276" w:lineRule="auto"/>
        <w:ind w:left="567" w:hanging="283"/>
      </w:pPr>
      <w:r>
        <w:rPr>
          <w:rStyle w:val="FontStyle14"/>
          <w:rFonts w:ascii="Calibri Light" w:hAnsi="Calibri Light" w:cs="Calibri Light"/>
          <w:sz w:val="22"/>
          <w:szCs w:val="22"/>
        </w:rPr>
        <w:t>Smluvní strany nejsou oprávněny použít vkládané znalosti k jinému účelu a jiným způsobem, pokud si předem písemně nesjednají jinak zvláštní smlouvou.</w:t>
      </w:r>
    </w:p>
    <w:p w14:paraId="1970269C" w14:textId="77777777" w:rsidR="002C726F" w:rsidRDefault="00000000">
      <w:pPr>
        <w:pStyle w:val="Style2"/>
        <w:widowControl/>
        <w:numPr>
          <w:ilvl w:val="0"/>
          <w:numId w:val="5"/>
        </w:numPr>
        <w:tabs>
          <w:tab w:val="left" w:pos="426"/>
          <w:tab w:val="left" w:pos="567"/>
        </w:tabs>
        <w:spacing w:line="276" w:lineRule="auto"/>
        <w:ind w:left="567" w:hanging="283"/>
      </w:pPr>
      <w:r>
        <w:rPr>
          <w:rStyle w:val="FontStyle14"/>
          <w:rFonts w:ascii="Calibri Light" w:hAnsi="Calibri Light" w:cs="Calibri Light"/>
          <w:sz w:val="22"/>
          <w:szCs w:val="22"/>
        </w:rPr>
        <w:t xml:space="preserve">  Smluvní strany používají vkládané znalosti druhé strany na vlastní nebezpečí a berou na vědomí, že jsou jim vkládané znalosti zpřístupněny bez jakékoli záruky, zejména, co se týče jejich správnosti, přesnosti a vhodnosti pro konkrétní účel. Smluvní strana, která vkládané znalosti jiné strany použije, je sama odpovědná za případná porušení práv duševního vlastnictví třetích osob.</w:t>
      </w:r>
    </w:p>
    <w:p w14:paraId="7E85F76C" w14:textId="77777777" w:rsidR="002C726F" w:rsidRDefault="00000000">
      <w:pPr>
        <w:pStyle w:val="Style7"/>
        <w:widowControl/>
        <w:numPr>
          <w:ilvl w:val="0"/>
          <w:numId w:val="3"/>
        </w:numPr>
        <w:tabs>
          <w:tab w:val="left" w:pos="284"/>
        </w:tabs>
        <w:spacing w:before="115" w:line="276" w:lineRule="auto"/>
        <w:ind w:left="284" w:hanging="284"/>
      </w:pPr>
      <w:r>
        <w:rPr>
          <w:rStyle w:val="FontStyle14"/>
          <w:rFonts w:ascii="Calibri Light" w:hAnsi="Calibri Light" w:cs="Calibri Light"/>
          <w:sz w:val="22"/>
          <w:szCs w:val="22"/>
        </w:rPr>
        <w:t>Ochrana duševního vlastnictví:</w:t>
      </w:r>
    </w:p>
    <w:p w14:paraId="7471F8BF" w14:textId="77777777" w:rsidR="002C726F" w:rsidRDefault="00000000">
      <w:pPr>
        <w:pStyle w:val="Style8"/>
        <w:widowControl/>
        <w:tabs>
          <w:tab w:val="left" w:pos="567"/>
        </w:tabs>
        <w:spacing w:before="106" w:line="276" w:lineRule="auto"/>
        <w:ind w:left="567" w:hanging="283"/>
      </w:pPr>
      <w:r>
        <w:rPr>
          <w:rStyle w:val="FontStyle14"/>
          <w:rFonts w:ascii="Calibri Light" w:hAnsi="Calibri Light" w:cs="Calibri Light"/>
          <w:sz w:val="22"/>
          <w:szCs w:val="22"/>
        </w:rPr>
        <w:t xml:space="preserve">a) </w:t>
      </w:r>
      <w:r>
        <w:rPr>
          <w:rStyle w:val="FontStyle14"/>
          <w:rFonts w:ascii="Calibri Light" w:hAnsi="Calibri Light" w:cs="Calibri Light"/>
          <w:sz w:val="22"/>
          <w:szCs w:val="22"/>
        </w:rPr>
        <w:tab/>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utajení informací o výsledcích, případně ochrana autorským právem.</w:t>
      </w:r>
    </w:p>
    <w:p w14:paraId="5360A3CF" w14:textId="77777777" w:rsidR="002C726F" w:rsidRDefault="00000000">
      <w:pPr>
        <w:pStyle w:val="Style8"/>
        <w:widowControl/>
        <w:tabs>
          <w:tab w:val="left" w:pos="567"/>
        </w:tabs>
        <w:spacing w:line="276" w:lineRule="auto"/>
        <w:ind w:left="567" w:hanging="283"/>
      </w:pPr>
      <w:r>
        <w:rPr>
          <w:rStyle w:val="FontStyle14"/>
          <w:rFonts w:ascii="Calibri Light" w:hAnsi="Calibri Light" w:cs="Calibri Light"/>
          <w:sz w:val="22"/>
          <w:szCs w:val="22"/>
        </w:rPr>
        <w:t xml:space="preserve">b) </w:t>
      </w:r>
      <w:r>
        <w:rPr>
          <w:rStyle w:val="FontStyle14"/>
          <w:rFonts w:ascii="Calibri Light" w:hAnsi="Calibri Light" w:cs="Calibri Light"/>
          <w:sz w:val="22"/>
          <w:szCs w:val="22"/>
        </w:rPr>
        <w:tab/>
        <w:t>Pokud výsledek vlastní smluvní strany společně, podají přihlášku k ochraně společně a to 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se strany podílejí podle výše spoluvlastnických podílů. 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 smluvních stran.</w:t>
      </w:r>
    </w:p>
    <w:p w14:paraId="3D790FBF" w14:textId="77777777" w:rsidR="002C726F" w:rsidRDefault="00000000">
      <w:pPr>
        <w:pStyle w:val="Style7"/>
        <w:widowControl/>
        <w:numPr>
          <w:ilvl w:val="0"/>
          <w:numId w:val="3"/>
        </w:numPr>
        <w:tabs>
          <w:tab w:val="left" w:pos="284"/>
        </w:tabs>
        <w:spacing w:before="115" w:line="276" w:lineRule="auto"/>
        <w:ind w:left="284" w:hanging="284"/>
      </w:pPr>
      <w:r>
        <w:rPr>
          <w:rStyle w:val="FontStyle14"/>
          <w:rFonts w:ascii="Calibri Light" w:hAnsi="Calibri Light" w:cs="Calibri Light"/>
          <w:sz w:val="22"/>
          <w:szCs w:val="22"/>
        </w:rPr>
        <w:t xml:space="preserve">Smluvní strany jsou povinny zajistit si vůči nositelům chráněných práv duševního vlastnictví vzniklých v souvislosti s realizací části projektu možnost volného nakládání s těmito právy (zejména řádně a </w:t>
      </w:r>
      <w:r>
        <w:rPr>
          <w:rStyle w:val="FontStyle14"/>
          <w:rFonts w:ascii="Calibri Light" w:hAnsi="Calibri Light" w:cs="Calibri Light"/>
          <w:sz w:val="22"/>
          <w:szCs w:val="22"/>
        </w:rPr>
        <w:lastRenderedPageBreak/>
        <w:t>včas uplatnit vůči původci právo na zaměstnanecký vynález, užitný vzor nebo průmyslový vzor, popřípadě se vypořádat s původci a autory smluvně). Každá ze stran je zodpovědná za vypořádání nároků autorů a původců na své straně.</w:t>
      </w:r>
    </w:p>
    <w:p w14:paraId="685DDA2A" w14:textId="77777777" w:rsidR="002C726F" w:rsidRDefault="00000000">
      <w:pPr>
        <w:pStyle w:val="Style7"/>
        <w:widowControl/>
        <w:numPr>
          <w:ilvl w:val="0"/>
          <w:numId w:val="3"/>
        </w:numPr>
        <w:tabs>
          <w:tab w:val="left" w:pos="284"/>
        </w:tabs>
        <w:spacing w:before="115" w:line="276" w:lineRule="auto"/>
        <w:ind w:left="284" w:hanging="284"/>
      </w:pPr>
      <w:r>
        <w:rPr>
          <w:rStyle w:val="FontStyle14"/>
          <w:rFonts w:ascii="Calibri Light" w:hAnsi="Calibri Light" w:cs="Calibri Light"/>
          <w:sz w:val="22"/>
          <w:szCs w:val="22"/>
        </w:rPr>
        <w:t>Pokud se smluvní strany nedohodnou písemně jinak, uplatní se ustanovení tohoto článku obdobně na nároky k výsledkům projektu v případě předčasného ukončení smlouvy.</w:t>
      </w:r>
    </w:p>
    <w:p w14:paraId="73877DE8" w14:textId="77777777" w:rsidR="002C726F" w:rsidRDefault="002C726F">
      <w:pPr>
        <w:pStyle w:val="Style7"/>
        <w:widowControl/>
        <w:spacing w:before="115" w:line="276" w:lineRule="auto"/>
        <w:ind w:left="284"/>
        <w:rPr>
          <w:rFonts w:ascii="Calibri Light" w:hAnsi="Calibri Light" w:cs="Calibri Light"/>
          <w:sz w:val="22"/>
          <w:szCs w:val="22"/>
        </w:rPr>
      </w:pPr>
    </w:p>
    <w:p w14:paraId="2FF628C4" w14:textId="77777777" w:rsidR="002C726F" w:rsidRDefault="002C726F">
      <w:pPr>
        <w:pStyle w:val="Style5"/>
        <w:widowControl/>
        <w:spacing w:line="276" w:lineRule="auto"/>
        <w:rPr>
          <w:rFonts w:ascii="Calibri Light" w:hAnsi="Calibri Light" w:cs="Calibri Light"/>
          <w:sz w:val="22"/>
          <w:szCs w:val="22"/>
        </w:rPr>
      </w:pPr>
    </w:p>
    <w:p w14:paraId="1186A7DF" w14:textId="77777777" w:rsidR="002C726F" w:rsidRDefault="00000000">
      <w:pPr>
        <w:pStyle w:val="Style5"/>
        <w:widowControl/>
        <w:spacing w:before="14" w:line="276" w:lineRule="auto"/>
        <w:jc w:val="center"/>
      </w:pPr>
      <w:r>
        <w:rPr>
          <w:rStyle w:val="FontStyle13"/>
          <w:rFonts w:ascii="Calibri Light" w:hAnsi="Calibri Light" w:cs="Calibri Light"/>
          <w:sz w:val="22"/>
          <w:szCs w:val="22"/>
        </w:rPr>
        <w:t>VIII.</w:t>
      </w:r>
    </w:p>
    <w:p w14:paraId="75E2C01E" w14:textId="77777777" w:rsidR="002C726F" w:rsidRDefault="00000000">
      <w:pPr>
        <w:pStyle w:val="Style5"/>
        <w:widowControl/>
        <w:spacing w:before="29" w:line="276" w:lineRule="auto"/>
        <w:jc w:val="center"/>
      </w:pPr>
      <w:r>
        <w:rPr>
          <w:rStyle w:val="FontStyle13"/>
          <w:rFonts w:ascii="Calibri Light" w:hAnsi="Calibri Light" w:cs="Calibri Light"/>
          <w:sz w:val="22"/>
          <w:szCs w:val="22"/>
        </w:rPr>
        <w:t>Práva k výsledkům a využití výsledků</w:t>
      </w:r>
    </w:p>
    <w:p w14:paraId="16F14240" w14:textId="77777777" w:rsidR="002C726F" w:rsidRDefault="00000000">
      <w:pPr>
        <w:pStyle w:val="Style7"/>
        <w:widowControl/>
        <w:numPr>
          <w:ilvl w:val="0"/>
          <w:numId w:val="10"/>
        </w:numPr>
        <w:tabs>
          <w:tab w:val="left" w:pos="284"/>
        </w:tabs>
        <w:spacing w:before="130" w:line="276" w:lineRule="auto"/>
        <w:ind w:left="284" w:hanging="284"/>
        <w:jc w:val="left"/>
      </w:pPr>
      <w:r>
        <w:rPr>
          <w:rStyle w:val="FontStyle14"/>
          <w:rFonts w:ascii="Calibri Light" w:hAnsi="Calibri Light" w:cs="Calibri Light"/>
          <w:sz w:val="22"/>
          <w:szCs w:val="22"/>
        </w:rPr>
        <w:t>Práva k výsledkům:</w:t>
      </w:r>
    </w:p>
    <w:p w14:paraId="408754C3" w14:textId="77777777" w:rsidR="002C726F" w:rsidRDefault="00000000">
      <w:pPr>
        <w:pStyle w:val="Style2"/>
        <w:widowControl/>
        <w:numPr>
          <w:ilvl w:val="0"/>
          <w:numId w:val="1"/>
        </w:numPr>
        <w:tabs>
          <w:tab w:val="left" w:pos="567"/>
        </w:tabs>
        <w:spacing w:before="115" w:line="276" w:lineRule="auto"/>
        <w:ind w:left="567" w:hanging="283"/>
      </w:pPr>
      <w:r>
        <w:rPr>
          <w:rStyle w:val="FontStyle14"/>
          <w:rFonts w:ascii="Calibri Light" w:hAnsi="Calibri Light" w:cs="Calibri Light"/>
          <w:sz w:val="22"/>
          <w:szCs w:val="22"/>
        </w:rPr>
        <w:t>Výsledky projektu, kterých bude v rámci projektu dosaženo pouze jednou smluvní stranou, budou zcela ve vlastnictví strany, která tyto výsledky vyvinula (vytvořila vlastní tvůrčí prací).</w:t>
      </w:r>
    </w:p>
    <w:p w14:paraId="22CB8992" w14:textId="77777777" w:rsidR="002C726F" w:rsidRDefault="00000000">
      <w:pPr>
        <w:pStyle w:val="Style2"/>
        <w:widowControl/>
        <w:numPr>
          <w:ilvl w:val="0"/>
          <w:numId w:val="1"/>
        </w:numPr>
        <w:tabs>
          <w:tab w:val="left" w:pos="567"/>
        </w:tabs>
        <w:spacing w:before="115" w:line="276" w:lineRule="auto"/>
        <w:ind w:left="567" w:hanging="283"/>
      </w:pPr>
      <w:r>
        <w:rPr>
          <w:rStyle w:val="FontStyle14"/>
          <w:rFonts w:ascii="Calibri Light" w:hAnsi="Calibri Light" w:cs="Calibri Light"/>
          <w:sz w:val="22"/>
          <w:szCs w:val="22"/>
        </w:rPr>
        <w:t>Výsledky projektu, které budou dosaženy v rámci projektu více stranami společně tak, že jednotlivé tvůrčí příspěvky smluvních stran nelze oddělit bez ztráty jejich podstaty, budou ve společném vlastnictví smluvních stran. Pokud nelze určit tvůrčí podíly jednotlivých smluvních stran na výsledku a strany se nedohodly jinak, platí, že jsou spoluvlastnické podíly rovné.</w:t>
      </w:r>
    </w:p>
    <w:p w14:paraId="75695983" w14:textId="77777777" w:rsidR="002C726F" w:rsidRDefault="002C726F">
      <w:pPr>
        <w:pStyle w:val="Style2"/>
        <w:widowControl/>
        <w:tabs>
          <w:tab w:val="left" w:pos="567"/>
        </w:tabs>
        <w:spacing w:before="115" w:line="276" w:lineRule="auto"/>
        <w:ind w:left="567" w:firstLine="0"/>
        <w:rPr>
          <w:rFonts w:ascii="Calibri Light" w:hAnsi="Calibri Light" w:cs="Calibri Light"/>
          <w:sz w:val="22"/>
          <w:szCs w:val="22"/>
        </w:rPr>
      </w:pPr>
    </w:p>
    <w:p w14:paraId="659BEE9F" w14:textId="77777777" w:rsidR="002C726F" w:rsidRDefault="00000000">
      <w:pPr>
        <w:pStyle w:val="Style7"/>
        <w:widowControl/>
        <w:numPr>
          <w:ilvl w:val="0"/>
          <w:numId w:val="10"/>
        </w:numPr>
        <w:tabs>
          <w:tab w:val="left" w:pos="284"/>
        </w:tabs>
        <w:spacing w:before="130" w:line="276" w:lineRule="auto"/>
        <w:ind w:left="284" w:hanging="284"/>
        <w:jc w:val="left"/>
      </w:pPr>
      <w:r>
        <w:rPr>
          <w:rStyle w:val="FontStyle14"/>
          <w:rFonts w:ascii="Calibri Light" w:hAnsi="Calibri Light" w:cs="Calibri Light"/>
          <w:sz w:val="22"/>
          <w:szCs w:val="22"/>
        </w:rPr>
        <w:t>Využití výsledků:</w:t>
      </w:r>
    </w:p>
    <w:p w14:paraId="2A1E49AA" w14:textId="77777777" w:rsidR="002C726F" w:rsidRDefault="00000000">
      <w:pPr>
        <w:pStyle w:val="Style2"/>
        <w:widowControl/>
        <w:numPr>
          <w:ilvl w:val="0"/>
          <w:numId w:val="8"/>
        </w:numPr>
        <w:tabs>
          <w:tab w:val="left" w:pos="567"/>
        </w:tabs>
        <w:spacing w:before="115" w:line="276" w:lineRule="auto"/>
        <w:ind w:left="567" w:hanging="283"/>
      </w:pPr>
      <w:r>
        <w:rPr>
          <w:rStyle w:val="FontStyle14"/>
          <w:rFonts w:ascii="Calibri Light" w:hAnsi="Calibri Light" w:cs="Calibri Light"/>
          <w:sz w:val="22"/>
          <w:szCs w:val="22"/>
        </w:rPr>
        <w:t>Smluvní strana je oprávněna k nevýhradnímu užití výsledků ve vlastnictví druhé smluvní strany, pokud jsou nezbytné pro užívání výsledků projektu vlastněných touto smluvní stranou, za obvyklých tržních podmínek, o licenci je třeba požádat do dvou let od skončení projektu.</w:t>
      </w:r>
    </w:p>
    <w:p w14:paraId="66FCDAEB" w14:textId="77777777" w:rsidR="002C726F" w:rsidRDefault="00000000">
      <w:pPr>
        <w:pStyle w:val="Style2"/>
        <w:widowControl/>
        <w:numPr>
          <w:ilvl w:val="0"/>
          <w:numId w:val="8"/>
        </w:numPr>
        <w:tabs>
          <w:tab w:val="left" w:pos="567"/>
        </w:tabs>
        <w:spacing w:before="115" w:line="276" w:lineRule="auto"/>
        <w:ind w:left="567" w:hanging="283"/>
      </w:pPr>
      <w:r>
        <w:rPr>
          <w:rStyle w:val="FontStyle14"/>
          <w:rFonts w:ascii="Calibri Light" w:hAnsi="Calibri Light" w:cs="Calibri Light"/>
          <w:sz w:val="22"/>
          <w:szCs w:val="22"/>
        </w:rPr>
        <w:t>Výsledky ve společném vlastnictví smluvních stran je oprávněna samostatně užívat každá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způsob dělení příjmů z komerčního využití.</w:t>
      </w:r>
    </w:p>
    <w:p w14:paraId="0D675340" w14:textId="77777777" w:rsidR="002C726F" w:rsidRDefault="00000000">
      <w:pPr>
        <w:pStyle w:val="Style7"/>
        <w:widowControl/>
        <w:numPr>
          <w:ilvl w:val="0"/>
          <w:numId w:val="10"/>
        </w:numPr>
        <w:tabs>
          <w:tab w:val="left" w:pos="284"/>
        </w:tabs>
        <w:spacing w:before="130" w:line="276" w:lineRule="auto"/>
        <w:ind w:left="284" w:hanging="284"/>
      </w:pPr>
      <w:r>
        <w:rPr>
          <w:rStyle w:val="FontStyle14"/>
          <w:rFonts w:ascii="Calibri Light" w:hAnsi="Calibri Light" w:cs="Calibri Light"/>
          <w:sz w:val="22"/>
          <w:szCs w:val="22"/>
        </w:rPr>
        <w:t>Ustanovení předchozích odstavců nebrání tomu, aby smluvní strany po vzájemné dohodě upravily vlastnická a užívací práva k výsledkům projektu v jednotlivých případech odlišně při respektování platné legislativy a podmínek projektu stanovených poskytovatelem.</w:t>
      </w:r>
    </w:p>
    <w:p w14:paraId="4FF1649D" w14:textId="77777777" w:rsidR="002C726F" w:rsidRDefault="00000000">
      <w:pPr>
        <w:pStyle w:val="Style7"/>
        <w:widowControl/>
        <w:numPr>
          <w:ilvl w:val="0"/>
          <w:numId w:val="10"/>
        </w:numPr>
        <w:tabs>
          <w:tab w:val="left" w:pos="284"/>
        </w:tabs>
        <w:spacing w:before="130" w:line="276" w:lineRule="auto"/>
        <w:ind w:left="284" w:hanging="284"/>
      </w:pPr>
      <w:r>
        <w:rPr>
          <w:rStyle w:val="FontStyle14"/>
          <w:rFonts w:ascii="Calibri Light" w:hAnsi="Calibri Light" w:cs="Calibri Light"/>
          <w:sz w:val="22"/>
          <w:szCs w:val="22"/>
        </w:rPr>
        <w:t>Pokud se smluvní strany nedohodnou písemně jinak, uplatní se ustanovení tohoto článku obdobně na nároky k výsledkům projektu v případě předčasného ukončení smlouvy.</w:t>
      </w:r>
    </w:p>
    <w:p w14:paraId="7AADB4DF" w14:textId="77777777" w:rsidR="002C726F" w:rsidRDefault="002C726F">
      <w:pPr>
        <w:pStyle w:val="Style7"/>
        <w:widowControl/>
        <w:tabs>
          <w:tab w:val="left" w:pos="284"/>
        </w:tabs>
        <w:spacing w:before="130" w:line="276" w:lineRule="auto"/>
        <w:rPr>
          <w:rFonts w:ascii="Calibri Light" w:hAnsi="Calibri Light" w:cs="Calibri Light"/>
          <w:sz w:val="22"/>
          <w:szCs w:val="22"/>
        </w:rPr>
      </w:pPr>
    </w:p>
    <w:p w14:paraId="7500C70B" w14:textId="77777777" w:rsidR="002C726F" w:rsidRDefault="002C726F">
      <w:pPr>
        <w:pStyle w:val="Style5"/>
        <w:widowControl/>
        <w:spacing w:line="276" w:lineRule="auto"/>
        <w:jc w:val="center"/>
        <w:rPr>
          <w:rFonts w:ascii="Calibri Light" w:hAnsi="Calibri Light" w:cs="Calibri Light"/>
          <w:sz w:val="22"/>
          <w:szCs w:val="22"/>
        </w:rPr>
      </w:pPr>
    </w:p>
    <w:p w14:paraId="39E0F0E6" w14:textId="77777777" w:rsidR="002C726F" w:rsidRDefault="00000000">
      <w:pPr>
        <w:pStyle w:val="Style5"/>
        <w:widowControl/>
        <w:spacing w:line="276" w:lineRule="auto"/>
        <w:jc w:val="center"/>
      </w:pPr>
      <w:r>
        <w:rPr>
          <w:rStyle w:val="FontStyle13"/>
          <w:rFonts w:ascii="Calibri Light" w:hAnsi="Calibri Light" w:cs="Calibri Light"/>
          <w:sz w:val="22"/>
          <w:szCs w:val="22"/>
        </w:rPr>
        <w:t>IX.</w:t>
      </w:r>
    </w:p>
    <w:p w14:paraId="058683CC" w14:textId="77777777" w:rsidR="002C726F" w:rsidRDefault="00000000">
      <w:pPr>
        <w:pStyle w:val="Style9"/>
        <w:widowControl/>
        <w:spacing w:before="19" w:line="276" w:lineRule="auto"/>
        <w:jc w:val="center"/>
      </w:pPr>
      <w:r>
        <w:rPr>
          <w:rStyle w:val="FontStyle14"/>
          <w:rFonts w:ascii="Calibri Light" w:hAnsi="Calibri Light" w:cs="Calibri Light"/>
          <w:b/>
          <w:sz w:val="22"/>
          <w:szCs w:val="22"/>
        </w:rPr>
        <w:t>Odpovědnost a sankce</w:t>
      </w:r>
    </w:p>
    <w:p w14:paraId="147ACD3A" w14:textId="77777777" w:rsidR="002C726F" w:rsidRDefault="00000000">
      <w:pPr>
        <w:pStyle w:val="Style7"/>
        <w:widowControl/>
        <w:numPr>
          <w:ilvl w:val="0"/>
          <w:numId w:val="11"/>
        </w:numPr>
        <w:tabs>
          <w:tab w:val="left" w:pos="284"/>
        </w:tabs>
        <w:spacing w:before="115" w:line="276" w:lineRule="auto"/>
        <w:ind w:left="284" w:hanging="284"/>
      </w:pPr>
      <w:r>
        <w:rPr>
          <w:rStyle w:val="FontStyle14"/>
          <w:rFonts w:ascii="Calibri Light" w:hAnsi="Calibri Light" w:cs="Calibri Light"/>
          <w:sz w:val="22"/>
          <w:szCs w:val="22"/>
        </w:rPr>
        <w:t xml:space="preserve">Pokud další účastník projektu použije účelové finanční prostředky v rozporu s účelem a/nebo k jinému účelu, než ke kterému mu byly dle této smlouvy příjemcem poskytnuty, či je bude jinak neoprávněně používat či zadržovat, ujednávají smluvní strany, že takové jednání bude pro účely této smlouvy považováno za porušení rozpočtové kázně ve smyslu ustanovení § 44 a násl. zákona č. </w:t>
      </w:r>
      <w:r>
        <w:rPr>
          <w:rStyle w:val="FontStyle14"/>
          <w:rFonts w:ascii="Calibri Light" w:hAnsi="Calibri Light" w:cs="Calibri Light"/>
          <w:sz w:val="22"/>
          <w:szCs w:val="22"/>
        </w:rPr>
        <w:lastRenderedPageBreak/>
        <w:t>218/2000 Sb., o rozpočtových pravidlech a o změně některých souvisejících zákonů, ve znění pozdějších předpisů, a bude mít důsledky analogické důsledkům v tomto zákoně uvedeným.</w:t>
      </w:r>
    </w:p>
    <w:p w14:paraId="461FF2AD" w14:textId="77777777" w:rsidR="002C726F" w:rsidRDefault="00000000">
      <w:pPr>
        <w:pStyle w:val="Style7"/>
        <w:widowControl/>
        <w:numPr>
          <w:ilvl w:val="0"/>
          <w:numId w:val="11"/>
        </w:numPr>
        <w:tabs>
          <w:tab w:val="left" w:pos="284"/>
        </w:tabs>
        <w:spacing w:before="115" w:line="276" w:lineRule="auto"/>
        <w:ind w:left="284" w:hanging="284"/>
      </w:pPr>
      <w:r>
        <w:rPr>
          <w:rStyle w:val="FontStyle14"/>
          <w:rFonts w:ascii="Calibri Light" w:hAnsi="Calibri Light" w:cs="Calibri Light"/>
          <w:sz w:val="22"/>
          <w:szCs w:val="22"/>
        </w:rPr>
        <w:t>Za každé závažné (podstatné) porušení povinností vyplývajících z této smlouvy je smluvní strana, která svou povinnost porušila a nezjednala na výzvu jiné ze stran nápravu ve stanovené lhůtě, povinna uhradit dotčené další smluvní straně smluvní pokutu ve výši 0,05 % z celkové výše poskytnutých účelových finančních prostředků. Tímto ujednáním o smluvních sankcích není dotčeno právo smluvní strany na náhradu vzniklé škody, kterou je oprávněna dotčená smluvní strana vymáhat samostatně.</w:t>
      </w:r>
    </w:p>
    <w:p w14:paraId="52ADB10F" w14:textId="77777777" w:rsidR="002C726F" w:rsidRDefault="00000000">
      <w:pPr>
        <w:pStyle w:val="Style7"/>
        <w:widowControl/>
        <w:numPr>
          <w:ilvl w:val="0"/>
          <w:numId w:val="11"/>
        </w:numPr>
        <w:tabs>
          <w:tab w:val="left" w:pos="284"/>
        </w:tabs>
        <w:spacing w:before="115" w:line="276" w:lineRule="auto"/>
        <w:ind w:left="284" w:hanging="284"/>
      </w:pPr>
      <w:r>
        <w:rPr>
          <w:rStyle w:val="FontStyle14"/>
          <w:rFonts w:ascii="Calibri Light" w:hAnsi="Calibri Light" w:cs="Calibri Light"/>
          <w:sz w:val="22"/>
          <w:szCs w:val="22"/>
        </w:rPr>
        <w:t>Pokud by došlo k porušení pravidel (podmínek) spolupráce vymezených v této smlouvě některou ze smluvních stran, je strana, která porušení způsobila, povinna nahradit dotčené straně prokazatelnou škodu.</w:t>
      </w:r>
    </w:p>
    <w:p w14:paraId="6C6E80F6" w14:textId="77777777" w:rsidR="002C726F" w:rsidRDefault="002C726F">
      <w:pPr>
        <w:pStyle w:val="Style7"/>
        <w:widowControl/>
        <w:tabs>
          <w:tab w:val="left" w:pos="284"/>
        </w:tabs>
        <w:spacing w:before="115" w:line="276" w:lineRule="auto"/>
        <w:ind w:left="284"/>
        <w:rPr>
          <w:rStyle w:val="FontStyle14"/>
          <w:rFonts w:ascii="Calibri Light" w:hAnsi="Calibri Light" w:cs="Calibri Light"/>
          <w:sz w:val="22"/>
          <w:szCs w:val="22"/>
        </w:rPr>
      </w:pPr>
    </w:p>
    <w:p w14:paraId="66564883" w14:textId="77777777" w:rsidR="002C726F" w:rsidRDefault="00000000">
      <w:pPr>
        <w:pStyle w:val="Style5"/>
        <w:widowControl/>
        <w:spacing w:line="276" w:lineRule="auto"/>
        <w:jc w:val="center"/>
      </w:pPr>
      <w:r>
        <w:rPr>
          <w:rStyle w:val="FontStyle13"/>
          <w:rFonts w:ascii="Calibri Light" w:hAnsi="Calibri Light" w:cs="Calibri Light"/>
          <w:sz w:val="22"/>
          <w:szCs w:val="22"/>
        </w:rPr>
        <w:t>X.</w:t>
      </w:r>
    </w:p>
    <w:p w14:paraId="1728C034" w14:textId="77777777" w:rsidR="002C726F" w:rsidRDefault="00000000">
      <w:pPr>
        <w:pStyle w:val="Style5"/>
        <w:widowControl/>
        <w:spacing w:before="24" w:line="276" w:lineRule="auto"/>
        <w:jc w:val="center"/>
      </w:pPr>
      <w:r>
        <w:rPr>
          <w:rStyle w:val="FontStyle13"/>
          <w:rFonts w:ascii="Calibri Light" w:hAnsi="Calibri Light" w:cs="Calibri Light"/>
          <w:sz w:val="22"/>
          <w:szCs w:val="22"/>
        </w:rPr>
        <w:t>Závěrečná ustanovení</w:t>
      </w:r>
    </w:p>
    <w:p w14:paraId="116252FA" w14:textId="77777777" w:rsidR="002C726F" w:rsidRDefault="002C726F">
      <w:pPr>
        <w:pStyle w:val="Style5"/>
        <w:widowControl/>
        <w:spacing w:before="24" w:line="276" w:lineRule="auto"/>
        <w:jc w:val="center"/>
        <w:rPr>
          <w:rFonts w:ascii="Calibri Light" w:hAnsi="Calibri Light" w:cs="Calibri Light"/>
          <w:sz w:val="22"/>
          <w:szCs w:val="22"/>
        </w:rPr>
      </w:pPr>
    </w:p>
    <w:p w14:paraId="0415EA42" w14:textId="77777777" w:rsidR="002C726F" w:rsidRDefault="00000000">
      <w:pPr>
        <w:pStyle w:val="Style7"/>
        <w:widowControl/>
        <w:numPr>
          <w:ilvl w:val="0"/>
          <w:numId w:val="7"/>
        </w:numPr>
        <w:tabs>
          <w:tab w:val="left" w:pos="284"/>
        </w:tabs>
        <w:spacing w:before="110" w:line="276" w:lineRule="auto"/>
        <w:ind w:left="284" w:right="5" w:hanging="284"/>
      </w:pPr>
      <w:r>
        <w:rPr>
          <w:rStyle w:val="FontStyle14"/>
          <w:rFonts w:ascii="Calibri Light" w:hAnsi="Calibri Light" w:cs="Calibri Light"/>
          <w:sz w:val="22"/>
          <w:szCs w:val="22"/>
        </w:rPr>
        <w:t>Další účastník se bezvýhradně zavazuje, že se bude řídit smlouvou o poskytnutí podpory na řešení projektu uzavřenou mezi poskytovatelem a příjemcem, včetně všech jejích příloh, zejména pak Zadávací dokumentace, kde je relevantní, tj. zejména čl. 3-5 její Přílohy č. 4. Další účastník je dále povinen poskytnout příjemci veškerou potřebnou součinnost za účelem dodržení povinností mu plynoucích ze smlouvy o poskytnutí podpory uzavřené s poskytovatelem.</w:t>
      </w:r>
    </w:p>
    <w:p w14:paraId="57C8AA9C" w14:textId="77777777" w:rsidR="002C726F" w:rsidRDefault="00000000">
      <w:pPr>
        <w:pStyle w:val="Style7"/>
        <w:widowControl/>
        <w:numPr>
          <w:ilvl w:val="0"/>
          <w:numId w:val="7"/>
        </w:numPr>
        <w:tabs>
          <w:tab w:val="left" w:pos="284"/>
        </w:tabs>
        <w:spacing w:before="110" w:line="276" w:lineRule="auto"/>
        <w:ind w:left="284" w:right="5" w:hanging="284"/>
      </w:pPr>
      <w:r>
        <w:rPr>
          <w:rStyle w:val="FontStyle14"/>
          <w:rFonts w:ascii="Calibri Light" w:hAnsi="Calibri Light" w:cs="Calibri Light"/>
          <w:sz w:val="22"/>
          <w:szCs w:val="22"/>
        </w:rPr>
        <w:t>Smluvní pokuty sjednané touto smlouvou nesaturují případný nárok poškozené strany na náhradu škody.</w:t>
      </w:r>
    </w:p>
    <w:p w14:paraId="48460B32" w14:textId="77777777" w:rsidR="002C726F" w:rsidRDefault="00000000">
      <w:pPr>
        <w:pStyle w:val="Style7"/>
        <w:widowControl/>
        <w:numPr>
          <w:ilvl w:val="0"/>
          <w:numId w:val="7"/>
        </w:numPr>
        <w:tabs>
          <w:tab w:val="left" w:pos="284"/>
        </w:tabs>
        <w:spacing w:before="110" w:line="276" w:lineRule="auto"/>
        <w:ind w:left="284" w:right="5" w:hanging="284"/>
      </w:pPr>
      <w:r>
        <w:rPr>
          <w:rStyle w:val="FontStyle14"/>
          <w:rFonts w:ascii="Calibri Light" w:hAnsi="Calibri Light" w:cs="Calibri Light"/>
          <w:sz w:val="22"/>
          <w:szCs w:val="22"/>
        </w:rPr>
        <w:t>Zásady, které nejsou touto smlouvou upraveny, se řídí zákonem č. 89/2012 Sb., občanským zákoníkem, v platném znění, a právními předpisy na občanský zákoník pro účely této smlouvy navazujícími, a to zejména zákonem č. 130/2002 Sb., o podpoře výzkumu, experimentálního vývoje a inovací z veřejných prostředků a o změně některých souvisejících zákonů (zákon o podpoře výzkumu a vývoje), ve znění pozdějších předpisů.</w:t>
      </w:r>
    </w:p>
    <w:p w14:paraId="422865EA" w14:textId="77777777" w:rsidR="002C726F" w:rsidRDefault="00000000">
      <w:pPr>
        <w:pStyle w:val="Style7"/>
        <w:widowControl/>
        <w:numPr>
          <w:ilvl w:val="0"/>
          <w:numId w:val="7"/>
        </w:numPr>
        <w:tabs>
          <w:tab w:val="left" w:pos="284"/>
        </w:tabs>
        <w:spacing w:before="110" w:line="276" w:lineRule="auto"/>
        <w:ind w:left="284" w:right="5" w:hanging="284"/>
      </w:pPr>
      <w:r>
        <w:rPr>
          <w:rStyle w:val="FontStyle14"/>
          <w:rFonts w:ascii="Calibri Light" w:hAnsi="Calibri Light" w:cs="Calibri Light"/>
          <w:sz w:val="22"/>
          <w:szCs w:val="22"/>
        </w:rPr>
        <w:t>Tuto smlouvu lze měnit pouze písemně, její změna v jiné formě je vyloučena. Smluvní strany mohou namítnout neplatnost změny této smlouvy z důvodu nedodržení formy kdykoliv, i poté, co bylo započato s plněním.</w:t>
      </w:r>
    </w:p>
    <w:p w14:paraId="22DA994D" w14:textId="77777777" w:rsidR="002C726F" w:rsidRDefault="00000000">
      <w:pPr>
        <w:pStyle w:val="Style7"/>
        <w:widowControl/>
        <w:numPr>
          <w:ilvl w:val="0"/>
          <w:numId w:val="7"/>
        </w:numPr>
        <w:tabs>
          <w:tab w:val="left" w:pos="284"/>
        </w:tabs>
        <w:spacing w:before="110" w:line="276" w:lineRule="auto"/>
        <w:ind w:left="284" w:right="5" w:hanging="284"/>
      </w:pPr>
      <w:r>
        <w:rPr>
          <w:rStyle w:val="FontStyle14"/>
          <w:rFonts w:ascii="Calibri Light" w:hAnsi="Calibri Light" w:cs="Calibri Light"/>
          <w:sz w:val="22"/>
          <w:szCs w:val="22"/>
        </w:rPr>
        <w:t xml:space="preserve">Tato smlouva o vzájemných vztazích mezi příjemcem a dalším účastníkem se uzavírá s účinností od data zahájení řešení projektu nebo od svého zveřejnění v registru smluv, podle toho, které datum nastane později, a na dobu určitou do ukončení řešení projektu a vyrovnání všech závazků smluvních stran s tím souvisejících, avšak s výjimkou přežívajícího článku VII a VIII. této smlouvy. </w:t>
      </w:r>
    </w:p>
    <w:p w14:paraId="3737E9E7" w14:textId="77777777" w:rsidR="002C726F" w:rsidRDefault="00000000">
      <w:pPr>
        <w:pStyle w:val="Style7"/>
        <w:widowControl/>
        <w:numPr>
          <w:ilvl w:val="0"/>
          <w:numId w:val="7"/>
        </w:numPr>
        <w:tabs>
          <w:tab w:val="left" w:pos="284"/>
        </w:tabs>
        <w:spacing w:before="110" w:line="276" w:lineRule="auto"/>
        <w:ind w:left="284" w:right="5" w:hanging="284"/>
      </w:pPr>
      <w:r>
        <w:rPr>
          <w:rStyle w:val="FontStyle14"/>
          <w:rFonts w:ascii="Calibri Light" w:hAnsi="Calibri Light" w:cs="Calibri Light"/>
          <w:sz w:val="22"/>
          <w:szCs w:val="22"/>
        </w:rPr>
        <w:t>Kterákoliv smluvní strana může tuto smlouvu vypovědět. Výpovědní doba je v takovém případě dvouměsíční a její běh začíná prvým dnem měsíce následujícího po doručení výpovědi. Výpověď musí být učiněna v písemné formě, jinak je neplatná.</w:t>
      </w:r>
    </w:p>
    <w:p w14:paraId="77150EF8" w14:textId="51C33EFD" w:rsidR="002C726F" w:rsidRDefault="00000000">
      <w:pPr>
        <w:pStyle w:val="Style7"/>
        <w:widowControl/>
        <w:numPr>
          <w:ilvl w:val="0"/>
          <w:numId w:val="7"/>
        </w:numPr>
        <w:tabs>
          <w:tab w:val="left" w:pos="284"/>
        </w:tabs>
        <w:spacing w:before="110" w:line="276" w:lineRule="auto"/>
        <w:ind w:left="284" w:right="5" w:hanging="284"/>
      </w:pPr>
      <w:r>
        <w:rPr>
          <w:rStyle w:val="FontStyle14"/>
          <w:rFonts w:ascii="Calibri Light" w:hAnsi="Calibri Light" w:cs="Calibri Light"/>
          <w:sz w:val="22"/>
          <w:szCs w:val="22"/>
        </w:rPr>
        <w:t>Pokud nebude tato smlouva podepsána kvalifikovanými elektronickými podpisy dle nařízení eIDAS, bude vyhotovena</w:t>
      </w:r>
      <w:r w:rsidR="007D19F4">
        <w:rPr>
          <w:rStyle w:val="FontStyle14"/>
          <w:rFonts w:ascii="Calibri Light" w:hAnsi="Calibri Light" w:cs="Calibri Light"/>
          <w:sz w:val="22"/>
          <w:szCs w:val="22"/>
        </w:rPr>
        <w:t xml:space="preserve"> ve třech (3)</w:t>
      </w:r>
      <w:r>
        <w:rPr>
          <w:rStyle w:val="FontStyle14"/>
          <w:rFonts w:ascii="Calibri Light" w:hAnsi="Calibri Light" w:cs="Calibri Light"/>
          <w:sz w:val="22"/>
          <w:szCs w:val="22"/>
        </w:rPr>
        <w:t xml:space="preserve"> stejnopisech s platností originálu, z nichž každá smluvní strana obdrží jeden (1) a zbývající stejnopis je určen pro potřeby poskytovatele.</w:t>
      </w:r>
    </w:p>
    <w:p w14:paraId="7DEC27F1" w14:textId="77777777" w:rsidR="002C726F" w:rsidRDefault="00000000">
      <w:pPr>
        <w:pStyle w:val="Style7"/>
        <w:widowControl/>
        <w:numPr>
          <w:ilvl w:val="0"/>
          <w:numId w:val="7"/>
        </w:numPr>
        <w:tabs>
          <w:tab w:val="left" w:pos="284"/>
        </w:tabs>
        <w:spacing w:before="110" w:line="276" w:lineRule="auto"/>
        <w:ind w:left="284" w:right="5" w:hanging="284"/>
      </w:pPr>
      <w:r>
        <w:rPr>
          <w:rStyle w:val="FontStyle14"/>
          <w:rFonts w:ascii="Calibri Light" w:hAnsi="Calibri Light" w:cs="Calibri Light"/>
          <w:sz w:val="22"/>
          <w:szCs w:val="22"/>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7C53F76" w14:textId="77777777" w:rsidR="002C726F" w:rsidRDefault="00000000">
      <w:pPr>
        <w:pStyle w:val="Style7"/>
        <w:widowControl/>
        <w:numPr>
          <w:ilvl w:val="0"/>
          <w:numId w:val="7"/>
        </w:numPr>
        <w:tabs>
          <w:tab w:val="left" w:pos="284"/>
        </w:tabs>
        <w:spacing w:before="110" w:line="276" w:lineRule="auto"/>
        <w:ind w:left="284" w:right="5" w:hanging="284"/>
      </w:pPr>
      <w:r>
        <w:rPr>
          <w:rStyle w:val="FontStyle14"/>
          <w:rFonts w:ascii="Calibri Light" w:hAnsi="Calibri Light" w:cs="Calibri Light"/>
          <w:sz w:val="22"/>
          <w:szCs w:val="22"/>
        </w:rPr>
        <w:t>Tato smlouva podléhá povinnosti uveřejnění v registru smluv dle zákona č. 340/2015 Sb., o zvláštních podmínkách účinnosti některých smluv, uveřejňování těchto smluv a o registru smluv (zákon o registru smluv). Uveřejnění smlouvy zajištuje příjemce.</w:t>
      </w:r>
    </w:p>
    <w:p w14:paraId="152075E6" w14:textId="77777777" w:rsidR="002C726F" w:rsidRDefault="00000000">
      <w:pPr>
        <w:pStyle w:val="Style7"/>
        <w:widowControl/>
        <w:numPr>
          <w:ilvl w:val="0"/>
          <w:numId w:val="7"/>
        </w:numPr>
        <w:tabs>
          <w:tab w:val="left" w:pos="284"/>
        </w:tabs>
        <w:spacing w:before="110" w:line="276" w:lineRule="auto"/>
        <w:ind w:left="284" w:right="5" w:hanging="284"/>
      </w:pPr>
      <w:r>
        <w:rPr>
          <w:rStyle w:val="FontStyle14"/>
          <w:rFonts w:ascii="Calibri Light" w:hAnsi="Calibri Light" w:cs="Calibri Light"/>
          <w:sz w:val="22"/>
          <w:szCs w:val="22"/>
        </w:rPr>
        <w:t>Smluvní strany výslovně potvrzují, že tato smlouva je výsledkem jejich jednání a každá ze stran měla příležitost ovlivnit její základní podmínky.</w:t>
      </w:r>
    </w:p>
    <w:p w14:paraId="1957BED7" w14:textId="77777777" w:rsidR="002C726F" w:rsidRDefault="00000000">
      <w:pPr>
        <w:pStyle w:val="Style7"/>
        <w:widowControl/>
        <w:numPr>
          <w:ilvl w:val="0"/>
          <w:numId w:val="7"/>
        </w:numPr>
        <w:tabs>
          <w:tab w:val="left" w:pos="284"/>
        </w:tabs>
        <w:spacing w:before="110" w:line="276" w:lineRule="auto"/>
        <w:ind w:left="284" w:right="5" w:hanging="284"/>
      </w:pPr>
      <w:r>
        <w:rPr>
          <w:rStyle w:val="FontStyle14"/>
          <w:rFonts w:ascii="Calibri Light" w:hAnsi="Calibri Light" w:cs="Calibri Light"/>
          <w:sz w:val="22"/>
          <w:szCs w:val="22"/>
        </w:rPr>
        <w:t>Nedílnou součástí smlouvy je její příloha č. 1 - Smlouva o poskytnutí podpory na řešení projektu uzavřená mezi poskytovatelem a příjemcem, včetně všech jejích příloh.</w:t>
      </w:r>
    </w:p>
    <w:p w14:paraId="5641001E" w14:textId="77777777" w:rsidR="002C726F" w:rsidRDefault="002C726F">
      <w:pPr>
        <w:pStyle w:val="Style7"/>
        <w:widowControl/>
        <w:tabs>
          <w:tab w:val="left" w:pos="284"/>
        </w:tabs>
        <w:spacing w:before="110" w:line="276" w:lineRule="auto"/>
        <w:ind w:left="284" w:right="5"/>
        <w:rPr>
          <w:rStyle w:val="FontStyle14"/>
          <w:rFonts w:ascii="Calibri Light" w:hAnsi="Calibri Light" w:cs="Calibri Light"/>
          <w:sz w:val="22"/>
          <w:szCs w:val="22"/>
        </w:rPr>
      </w:pPr>
    </w:p>
    <w:p w14:paraId="16AE59B7" w14:textId="77777777" w:rsidR="002C726F" w:rsidRDefault="002C726F">
      <w:pPr>
        <w:pStyle w:val="Style9"/>
        <w:widowControl/>
        <w:tabs>
          <w:tab w:val="left" w:leader="underscore" w:pos="1574"/>
          <w:tab w:val="left" w:pos="5453"/>
        </w:tabs>
        <w:spacing w:before="10" w:line="276" w:lineRule="auto"/>
        <w:rPr>
          <w:rFonts w:ascii="Calibri Light" w:hAnsi="Calibri Light" w:cs="Calibri Light"/>
          <w:sz w:val="22"/>
          <w:szCs w:val="22"/>
        </w:rPr>
      </w:pPr>
    </w:p>
    <w:p w14:paraId="39B47AA7" w14:textId="35DF3C4F" w:rsidR="002C726F" w:rsidRDefault="00000000">
      <w:pPr>
        <w:pStyle w:val="Style9"/>
        <w:widowControl/>
        <w:tabs>
          <w:tab w:val="left" w:leader="underscore" w:pos="1574"/>
          <w:tab w:val="left" w:pos="5453"/>
        </w:tabs>
        <w:spacing w:before="10" w:line="276" w:lineRule="auto"/>
      </w:pPr>
      <w:r>
        <w:rPr>
          <w:rStyle w:val="FontStyle14"/>
          <w:rFonts w:ascii="Calibri Light" w:hAnsi="Calibri Light" w:cs="Calibri Light"/>
          <w:sz w:val="22"/>
          <w:szCs w:val="22"/>
        </w:rPr>
        <w:t xml:space="preserve">V Ondřejově </w:t>
      </w:r>
      <w:r w:rsidR="00BB0AE9">
        <w:rPr>
          <w:rStyle w:val="FontStyle14"/>
          <w:rFonts w:ascii="Calibri Light" w:hAnsi="Calibri Light" w:cs="Calibri Light"/>
          <w:sz w:val="22"/>
          <w:szCs w:val="22"/>
        </w:rPr>
        <w:t>dne 24.3.2025</w:t>
      </w:r>
      <w:r>
        <w:rPr>
          <w:rStyle w:val="FontStyle14"/>
          <w:rFonts w:ascii="Calibri Light" w:hAnsi="Calibri Light" w:cs="Calibri Light"/>
          <w:sz w:val="22"/>
          <w:szCs w:val="22"/>
        </w:rPr>
        <w:t xml:space="preserve">                                                                                                </w:t>
      </w:r>
    </w:p>
    <w:p w14:paraId="5BD222D8" w14:textId="77777777" w:rsidR="002C726F" w:rsidRDefault="002C726F">
      <w:pPr>
        <w:pStyle w:val="Style9"/>
        <w:widowControl/>
        <w:spacing w:line="276" w:lineRule="auto"/>
        <w:rPr>
          <w:rFonts w:ascii="Calibri Light" w:hAnsi="Calibri Light" w:cs="Calibri Light"/>
          <w:sz w:val="22"/>
          <w:szCs w:val="22"/>
        </w:rPr>
      </w:pPr>
    </w:p>
    <w:p w14:paraId="278FB1EE" w14:textId="319B9582" w:rsidR="002C726F" w:rsidRDefault="00BB0AE9">
      <w:pPr>
        <w:pStyle w:val="Style9"/>
        <w:widowControl/>
        <w:spacing w:line="276" w:lineRule="auto"/>
        <w:rPr>
          <w:rFonts w:ascii="Calibri Light" w:hAnsi="Calibri Light" w:cs="Calibri Light"/>
          <w:sz w:val="22"/>
          <w:szCs w:val="22"/>
        </w:rPr>
      </w:pPr>
      <w:r>
        <w:rPr>
          <w:rFonts w:ascii="Calibri Light" w:hAnsi="Calibri Light" w:cs="Calibri Light"/>
          <w:sz w:val="22"/>
          <w:szCs w:val="22"/>
        </w:rPr>
        <w:tab/>
        <w:t>Elektronický podpis</w:t>
      </w:r>
    </w:p>
    <w:p w14:paraId="4EA9BBCC" w14:textId="77777777" w:rsidR="002C726F" w:rsidRDefault="002C726F">
      <w:pPr>
        <w:pStyle w:val="Style9"/>
        <w:widowControl/>
        <w:spacing w:line="276" w:lineRule="auto"/>
        <w:rPr>
          <w:rFonts w:ascii="Calibri Light" w:hAnsi="Calibri Light" w:cs="Calibri Light"/>
          <w:sz w:val="22"/>
          <w:szCs w:val="22"/>
        </w:rPr>
      </w:pPr>
    </w:p>
    <w:p w14:paraId="60964DC2" w14:textId="77777777" w:rsidR="002C726F" w:rsidRDefault="00000000">
      <w:pPr>
        <w:pStyle w:val="Style9"/>
        <w:widowControl/>
        <w:tabs>
          <w:tab w:val="left" w:pos="5462"/>
        </w:tabs>
        <w:spacing w:before="120" w:line="276" w:lineRule="auto"/>
      </w:pPr>
      <w:r>
        <w:rPr>
          <w:rStyle w:val="FontStyle14"/>
          <w:rFonts w:ascii="Calibri Light" w:hAnsi="Calibri Light" w:cs="Calibri Light"/>
          <w:b/>
          <w:bCs/>
          <w:sz w:val="22"/>
          <w:szCs w:val="22"/>
        </w:rPr>
        <w:t>Mgr. Michal Bursa, Ph.D.</w:t>
      </w:r>
    </w:p>
    <w:p w14:paraId="013204B7" w14:textId="77777777" w:rsidR="002C726F" w:rsidRDefault="00000000">
      <w:pPr>
        <w:pStyle w:val="Style9"/>
        <w:widowControl/>
        <w:spacing w:line="276" w:lineRule="auto"/>
      </w:pPr>
      <w:r>
        <w:rPr>
          <w:rStyle w:val="FontStyle14"/>
          <w:rFonts w:ascii="Calibri Light" w:hAnsi="Calibri Light" w:cs="Calibri Light"/>
          <w:sz w:val="22"/>
          <w:szCs w:val="22"/>
        </w:rPr>
        <w:t>ředitel Astronomického ústavu AV ČR, v. v. i.</w:t>
      </w:r>
      <w:r>
        <w:rPr>
          <w:rFonts w:ascii="Calibri Light" w:hAnsi="Calibri Light" w:cs="Calibri Light"/>
          <w:sz w:val="22"/>
          <w:szCs w:val="22"/>
        </w:rPr>
        <w:t xml:space="preserve"> </w:t>
      </w:r>
      <w:r>
        <w:rPr>
          <w:rStyle w:val="FontStyle14"/>
          <w:rFonts w:ascii="Calibri Light" w:hAnsi="Calibri Light" w:cs="Calibri Light"/>
          <w:sz w:val="22"/>
          <w:szCs w:val="22"/>
        </w:rPr>
        <w:t>(za příjemce)</w:t>
      </w:r>
      <w:r>
        <w:rPr>
          <w:rStyle w:val="FontStyle14"/>
          <w:rFonts w:ascii="Calibri Light" w:hAnsi="Calibri Light" w:cs="Calibri Light"/>
          <w:sz w:val="22"/>
          <w:szCs w:val="22"/>
        </w:rPr>
        <w:tab/>
      </w:r>
    </w:p>
    <w:p w14:paraId="76EB8FE8" w14:textId="77777777" w:rsidR="002C726F" w:rsidRDefault="002C726F">
      <w:pPr>
        <w:pStyle w:val="Style9"/>
        <w:widowControl/>
        <w:tabs>
          <w:tab w:val="left" w:pos="5458"/>
        </w:tabs>
        <w:spacing w:line="276" w:lineRule="auto"/>
        <w:jc w:val="left"/>
        <w:rPr>
          <w:rFonts w:ascii="Calibri Light" w:hAnsi="Calibri Light" w:cs="Calibri Light"/>
          <w:sz w:val="22"/>
          <w:szCs w:val="22"/>
        </w:rPr>
      </w:pPr>
    </w:p>
    <w:p w14:paraId="45FCB6A9" w14:textId="77777777" w:rsidR="002C726F" w:rsidRDefault="002C726F">
      <w:pPr>
        <w:pStyle w:val="Style9"/>
        <w:widowControl/>
        <w:tabs>
          <w:tab w:val="left" w:pos="5458"/>
        </w:tabs>
        <w:spacing w:line="276" w:lineRule="auto"/>
        <w:jc w:val="left"/>
        <w:rPr>
          <w:rFonts w:ascii="Calibri Light" w:hAnsi="Calibri Light" w:cs="Calibri Light"/>
          <w:sz w:val="22"/>
          <w:szCs w:val="22"/>
        </w:rPr>
      </w:pPr>
    </w:p>
    <w:p w14:paraId="0AF84EAF" w14:textId="77777777" w:rsidR="002C726F" w:rsidRDefault="002C726F">
      <w:pPr>
        <w:pStyle w:val="Style9"/>
        <w:widowControl/>
        <w:tabs>
          <w:tab w:val="left" w:pos="5458"/>
        </w:tabs>
        <w:spacing w:line="276" w:lineRule="auto"/>
        <w:jc w:val="left"/>
        <w:rPr>
          <w:rFonts w:ascii="Calibri Light" w:hAnsi="Calibri Light" w:cs="Calibri Light"/>
          <w:sz w:val="22"/>
          <w:szCs w:val="22"/>
        </w:rPr>
      </w:pPr>
    </w:p>
    <w:p w14:paraId="72EF4884" w14:textId="77777777" w:rsidR="002C726F" w:rsidRDefault="002C726F">
      <w:pPr>
        <w:pStyle w:val="Style9"/>
        <w:widowControl/>
        <w:tabs>
          <w:tab w:val="left" w:pos="5458"/>
        </w:tabs>
        <w:spacing w:line="276" w:lineRule="auto"/>
        <w:jc w:val="left"/>
        <w:rPr>
          <w:rFonts w:ascii="Calibri Light" w:hAnsi="Calibri Light" w:cs="Calibri Light"/>
          <w:sz w:val="22"/>
          <w:szCs w:val="22"/>
        </w:rPr>
      </w:pPr>
    </w:p>
    <w:p w14:paraId="60BDF1F4" w14:textId="77777777" w:rsidR="002C726F" w:rsidRDefault="002C726F">
      <w:pPr>
        <w:pStyle w:val="Style9"/>
        <w:widowControl/>
        <w:tabs>
          <w:tab w:val="left" w:pos="5458"/>
        </w:tabs>
        <w:spacing w:line="276" w:lineRule="auto"/>
        <w:jc w:val="left"/>
        <w:rPr>
          <w:rFonts w:ascii="Calibri Light" w:hAnsi="Calibri Light" w:cs="Calibri Light"/>
          <w:sz w:val="22"/>
          <w:szCs w:val="22"/>
        </w:rPr>
      </w:pPr>
    </w:p>
    <w:p w14:paraId="71F7FD2C" w14:textId="459BB8B3" w:rsidR="002C726F" w:rsidRDefault="00000000">
      <w:pPr>
        <w:pStyle w:val="Style9"/>
        <w:widowControl/>
        <w:tabs>
          <w:tab w:val="left" w:pos="5458"/>
        </w:tabs>
        <w:spacing w:line="276" w:lineRule="auto"/>
        <w:jc w:val="left"/>
      </w:pPr>
      <w:r>
        <w:rPr>
          <w:rStyle w:val="FontStyle14"/>
          <w:rFonts w:ascii="Calibri Light" w:hAnsi="Calibri Light" w:cs="Calibri Light"/>
          <w:sz w:val="22"/>
          <w:szCs w:val="22"/>
        </w:rPr>
        <w:t>V</w:t>
      </w:r>
      <w:r w:rsidR="00BB0AE9">
        <w:rPr>
          <w:rStyle w:val="FontStyle14"/>
          <w:rFonts w:ascii="Calibri Light" w:hAnsi="Calibri Light" w:cs="Calibri Light"/>
          <w:sz w:val="22"/>
          <w:szCs w:val="22"/>
        </w:rPr>
        <w:t> </w:t>
      </w:r>
      <w:r>
        <w:rPr>
          <w:rStyle w:val="FontStyle14"/>
          <w:rFonts w:ascii="Calibri Light" w:hAnsi="Calibri Light" w:cs="Calibri Light"/>
          <w:sz w:val="22"/>
          <w:szCs w:val="22"/>
        </w:rPr>
        <w:t>Brně</w:t>
      </w:r>
      <w:r w:rsidR="00BB0AE9">
        <w:rPr>
          <w:rStyle w:val="FontStyle14"/>
          <w:rFonts w:ascii="Calibri Light" w:hAnsi="Calibri Light" w:cs="Calibri Light"/>
          <w:sz w:val="22"/>
          <w:szCs w:val="22"/>
        </w:rPr>
        <w:t xml:space="preserve"> dne 24.3.2025</w:t>
      </w:r>
    </w:p>
    <w:p w14:paraId="51B87187" w14:textId="77777777" w:rsidR="002C726F" w:rsidRDefault="002C726F">
      <w:pPr>
        <w:pStyle w:val="Style9"/>
        <w:widowControl/>
        <w:tabs>
          <w:tab w:val="left" w:pos="5458"/>
        </w:tabs>
        <w:spacing w:line="276" w:lineRule="auto"/>
        <w:jc w:val="left"/>
        <w:rPr>
          <w:rFonts w:ascii="Calibri Light" w:hAnsi="Calibri Light" w:cs="Calibri Light"/>
          <w:sz w:val="22"/>
          <w:szCs w:val="22"/>
        </w:rPr>
      </w:pPr>
    </w:p>
    <w:p w14:paraId="2BE81B4A" w14:textId="77777777" w:rsidR="002C726F" w:rsidRDefault="002C726F">
      <w:pPr>
        <w:pStyle w:val="Style9"/>
        <w:widowControl/>
        <w:tabs>
          <w:tab w:val="left" w:pos="5458"/>
        </w:tabs>
        <w:spacing w:line="276" w:lineRule="auto"/>
        <w:jc w:val="left"/>
        <w:rPr>
          <w:rFonts w:ascii="Calibri Light" w:hAnsi="Calibri Light" w:cs="Calibri Light"/>
          <w:sz w:val="22"/>
          <w:szCs w:val="22"/>
        </w:rPr>
      </w:pPr>
    </w:p>
    <w:p w14:paraId="026BB828" w14:textId="1AF0F2FF" w:rsidR="002C726F" w:rsidRDefault="00BB0AE9">
      <w:pPr>
        <w:pStyle w:val="Style9"/>
        <w:widowControl/>
        <w:tabs>
          <w:tab w:val="left" w:pos="5458"/>
        </w:tabs>
        <w:spacing w:line="276" w:lineRule="auto"/>
        <w:jc w:val="left"/>
        <w:rPr>
          <w:rFonts w:ascii="Calibri Light" w:hAnsi="Calibri Light" w:cs="Calibri Light"/>
          <w:sz w:val="22"/>
          <w:szCs w:val="22"/>
        </w:rPr>
      </w:pPr>
      <w:r>
        <w:rPr>
          <w:rFonts w:ascii="Calibri Light" w:hAnsi="Calibri Light" w:cs="Calibri Light"/>
          <w:sz w:val="22"/>
          <w:szCs w:val="22"/>
        </w:rPr>
        <w:t xml:space="preserve">               Elektronický podpis</w:t>
      </w:r>
      <w:r>
        <w:rPr>
          <w:rFonts w:ascii="Calibri Light" w:hAnsi="Calibri Light" w:cs="Calibri Light"/>
          <w:sz w:val="22"/>
          <w:szCs w:val="22"/>
        </w:rPr>
        <w:tab/>
      </w:r>
    </w:p>
    <w:p w14:paraId="79849AF0" w14:textId="77777777" w:rsidR="002C726F" w:rsidRDefault="002C726F">
      <w:pPr>
        <w:pStyle w:val="Style9"/>
        <w:widowControl/>
        <w:tabs>
          <w:tab w:val="left" w:pos="5458"/>
        </w:tabs>
        <w:spacing w:line="276" w:lineRule="auto"/>
        <w:jc w:val="left"/>
        <w:rPr>
          <w:rFonts w:ascii="Calibri Light" w:hAnsi="Calibri Light" w:cs="Calibri Light"/>
          <w:sz w:val="22"/>
          <w:szCs w:val="22"/>
        </w:rPr>
      </w:pPr>
    </w:p>
    <w:p w14:paraId="6F38E32C" w14:textId="77777777" w:rsidR="002C726F" w:rsidRDefault="002C726F">
      <w:pPr>
        <w:pStyle w:val="Style9"/>
        <w:widowControl/>
        <w:tabs>
          <w:tab w:val="left" w:pos="5458"/>
        </w:tabs>
        <w:spacing w:line="276" w:lineRule="auto"/>
        <w:jc w:val="left"/>
        <w:rPr>
          <w:rFonts w:ascii="Calibri Light" w:hAnsi="Calibri Light" w:cs="Calibri Light"/>
          <w:sz w:val="22"/>
          <w:szCs w:val="22"/>
        </w:rPr>
      </w:pPr>
    </w:p>
    <w:p w14:paraId="746FF4CF" w14:textId="77777777" w:rsidR="002C726F" w:rsidRDefault="00000000">
      <w:pPr>
        <w:pStyle w:val="Style9"/>
        <w:widowControl/>
        <w:tabs>
          <w:tab w:val="left" w:pos="5458"/>
        </w:tabs>
        <w:spacing w:line="276" w:lineRule="auto"/>
        <w:rPr>
          <w:rFonts w:ascii="Calibri Light" w:hAnsi="Calibri Light" w:cs="Calibri Light"/>
          <w:b/>
          <w:bCs/>
          <w:sz w:val="22"/>
          <w:szCs w:val="22"/>
        </w:rPr>
      </w:pPr>
      <w:r>
        <w:rPr>
          <w:rFonts w:ascii="Calibri Light" w:hAnsi="Calibri Light" w:cs="Calibri Light"/>
          <w:b/>
          <w:bCs/>
          <w:sz w:val="22"/>
          <w:szCs w:val="22"/>
        </w:rPr>
        <w:t>prof. Mgr. Tomáš Kašparovský, Ph.D.</w:t>
      </w:r>
    </w:p>
    <w:p w14:paraId="060FA3B6" w14:textId="77777777" w:rsidR="002C726F" w:rsidRDefault="00000000">
      <w:pPr>
        <w:pStyle w:val="Style9"/>
        <w:widowControl/>
        <w:tabs>
          <w:tab w:val="left" w:pos="5458"/>
        </w:tabs>
        <w:spacing w:line="276" w:lineRule="auto"/>
        <w:jc w:val="left"/>
      </w:pPr>
      <w:r>
        <w:rPr>
          <w:rFonts w:ascii="Calibri Light" w:hAnsi="Calibri Light" w:cs="Calibri Light"/>
          <w:sz w:val="22"/>
          <w:szCs w:val="22"/>
        </w:rPr>
        <w:t xml:space="preserve">děkan Přírodovědecké Fakulty MU </w:t>
      </w:r>
      <w:r>
        <w:rPr>
          <w:rStyle w:val="FontStyle14"/>
          <w:rFonts w:ascii="Calibri Light" w:hAnsi="Calibri Light" w:cs="Calibri Light"/>
          <w:sz w:val="22"/>
          <w:szCs w:val="22"/>
        </w:rPr>
        <w:t xml:space="preserve"> (za dalšího účastníka)</w:t>
      </w:r>
    </w:p>
    <w:p w14:paraId="21082FFF" w14:textId="77777777" w:rsidR="002C726F" w:rsidRDefault="002C726F">
      <w:pPr>
        <w:spacing w:line="276" w:lineRule="auto"/>
      </w:pPr>
    </w:p>
    <w:sectPr w:rsidR="002C726F">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0D3F" w14:textId="77777777" w:rsidR="00D430AF" w:rsidRDefault="00D430AF">
      <w:r>
        <w:separator/>
      </w:r>
    </w:p>
  </w:endnote>
  <w:endnote w:type="continuationSeparator" w:id="0">
    <w:p w14:paraId="4250CF8D" w14:textId="77777777" w:rsidR="00D430AF" w:rsidRDefault="00D4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FC0A" w14:textId="77777777" w:rsidR="002C726F" w:rsidRDefault="00000000">
    <w:pPr>
      <w:pStyle w:val="Zpat"/>
      <w:jc w:val="center"/>
    </w:pPr>
    <w:r>
      <w:fldChar w:fldCharType="begin"/>
    </w:r>
    <w:r>
      <w:instrText xml:space="preserve"> PAGE </w:instrText>
    </w:r>
    <w:r>
      <w:fldChar w:fldCharType="separate"/>
    </w:r>
    <w:r>
      <w:t>10</w:t>
    </w:r>
    <w:r>
      <w:fldChar w:fldCharType="end"/>
    </w:r>
  </w:p>
  <w:p w14:paraId="4C13D716" w14:textId="77777777" w:rsidR="002C726F" w:rsidRDefault="002C726F">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E8FE" w14:textId="77777777" w:rsidR="00D430AF" w:rsidRDefault="00D430AF">
      <w:r>
        <w:separator/>
      </w:r>
    </w:p>
  </w:footnote>
  <w:footnote w:type="continuationSeparator" w:id="0">
    <w:p w14:paraId="00B061C6" w14:textId="77777777" w:rsidR="00D430AF" w:rsidRDefault="00D43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231"/>
    <w:multiLevelType w:val="multilevel"/>
    <w:tmpl w:val="9EEEA980"/>
    <w:lvl w:ilvl="0">
      <w:start w:val="1"/>
      <w:numFmt w:val="decimal"/>
      <w:lvlText w:val="%1."/>
      <w:lvlJc w:val="left"/>
      <w:pPr>
        <w:tabs>
          <w:tab w:val="num" w:pos="533"/>
        </w:tabs>
        <w:ind w:left="0" w:firstLine="0"/>
      </w:pPr>
      <w:rPr>
        <w:rFonts w:cs="Calibr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EA22BC"/>
    <w:multiLevelType w:val="multilevel"/>
    <w:tmpl w:val="64A8E1AE"/>
    <w:lvl w:ilvl="0">
      <w:start w:val="1"/>
      <w:numFmt w:val="decimal"/>
      <w:lvlText w:val="%1."/>
      <w:lvlJc w:val="left"/>
      <w:pPr>
        <w:tabs>
          <w:tab w:val="num" w:pos="523"/>
        </w:tabs>
        <w:ind w:left="0" w:firstLine="0"/>
      </w:pPr>
      <w:rPr>
        <w:rFonts w:cs="Calibr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C8422E3"/>
    <w:multiLevelType w:val="multilevel"/>
    <w:tmpl w:val="340AB360"/>
    <w:lvl w:ilvl="0">
      <w:start w:val="1"/>
      <w:numFmt w:val="decimal"/>
      <w:lvlText w:val="%1."/>
      <w:lvlJc w:val="left"/>
      <w:pPr>
        <w:tabs>
          <w:tab w:val="num" w:pos="528"/>
        </w:tabs>
        <w:ind w:left="0" w:firstLine="0"/>
      </w:pPr>
      <w:rPr>
        <w:rFonts w:cs="Calibr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5055961"/>
    <w:multiLevelType w:val="multilevel"/>
    <w:tmpl w:val="69FA11E8"/>
    <w:lvl w:ilvl="0">
      <w:start w:val="1"/>
      <w:numFmt w:val="decimal"/>
      <w:lvlText w:val="%1."/>
      <w:lvlJc w:val="left"/>
      <w:pPr>
        <w:tabs>
          <w:tab w:val="num" w:pos="533"/>
        </w:tabs>
        <w:ind w:left="0" w:firstLine="0"/>
      </w:pPr>
      <w:rPr>
        <w:rFonts w:cs="Calibr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52F4835"/>
    <w:multiLevelType w:val="multilevel"/>
    <w:tmpl w:val="A064A6F4"/>
    <w:lvl w:ilvl="0">
      <w:start w:val="1"/>
      <w:numFmt w:val="lowerLetter"/>
      <w:lvlText w:val="%1)"/>
      <w:lvlJc w:val="left"/>
      <w:pPr>
        <w:tabs>
          <w:tab w:val="num" w:pos="331"/>
        </w:tabs>
        <w:ind w:left="0" w:firstLine="0"/>
      </w:pPr>
      <w:rPr>
        <w:rFonts w:cs="Calibr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7A34E5A"/>
    <w:multiLevelType w:val="multilevel"/>
    <w:tmpl w:val="315043BA"/>
    <w:lvl w:ilvl="0">
      <w:start w:val="1"/>
      <w:numFmt w:val="lowerLetter"/>
      <w:lvlText w:val="%1)"/>
      <w:lvlJc w:val="left"/>
      <w:pPr>
        <w:tabs>
          <w:tab w:val="num" w:pos="322"/>
        </w:tabs>
        <w:ind w:left="0" w:firstLine="0"/>
      </w:pPr>
      <w:rPr>
        <w:rFonts w:cs="Calibr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61B0771"/>
    <w:multiLevelType w:val="multilevel"/>
    <w:tmpl w:val="3EFCD88A"/>
    <w:lvl w:ilvl="0">
      <w:start w:val="1"/>
      <w:numFmt w:val="lowerLetter"/>
      <w:lvlText w:val="%1)"/>
      <w:lvlJc w:val="left"/>
      <w:pPr>
        <w:tabs>
          <w:tab w:val="num" w:pos="331"/>
        </w:tabs>
        <w:ind w:left="0" w:firstLine="0"/>
      </w:pPr>
      <w:rPr>
        <w:rFonts w:cs="Calibr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8156C5C"/>
    <w:multiLevelType w:val="multilevel"/>
    <w:tmpl w:val="A70645BE"/>
    <w:lvl w:ilvl="0">
      <w:start w:val="1"/>
      <w:numFmt w:val="lowerLetter"/>
      <w:lvlText w:val="%1)"/>
      <w:lvlJc w:val="left"/>
      <w:pPr>
        <w:tabs>
          <w:tab w:val="num" w:pos="326"/>
        </w:tabs>
        <w:ind w:left="0" w:firstLine="0"/>
      </w:pPr>
      <w:rPr>
        <w:rFonts w:cs="Calibr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3FC1945"/>
    <w:multiLevelType w:val="multilevel"/>
    <w:tmpl w:val="65863F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4BD66BB"/>
    <w:multiLevelType w:val="multilevel"/>
    <w:tmpl w:val="BFBE6132"/>
    <w:lvl w:ilvl="0">
      <w:start w:val="1"/>
      <w:numFmt w:val="decimal"/>
      <w:lvlText w:val="%1."/>
      <w:lvlJc w:val="left"/>
      <w:pPr>
        <w:tabs>
          <w:tab w:val="num" w:pos="523"/>
        </w:tabs>
        <w:ind w:left="0" w:firstLine="0"/>
      </w:pPr>
      <w:rPr>
        <w:rFonts w:cs="Calibr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8CB012A"/>
    <w:multiLevelType w:val="multilevel"/>
    <w:tmpl w:val="8C32E6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BF31E6C"/>
    <w:multiLevelType w:val="multilevel"/>
    <w:tmpl w:val="AF76C1B8"/>
    <w:lvl w:ilvl="0">
      <w:start w:val="1"/>
      <w:numFmt w:val="decimal"/>
      <w:lvlText w:val="%1."/>
      <w:lvlJc w:val="left"/>
      <w:pPr>
        <w:tabs>
          <w:tab w:val="num" w:pos="528"/>
        </w:tabs>
        <w:ind w:left="0" w:firstLine="0"/>
      </w:pPr>
      <w:rPr>
        <w:rFonts w:cs="Calibr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8EB2B7C"/>
    <w:multiLevelType w:val="multilevel"/>
    <w:tmpl w:val="D7E299A2"/>
    <w:lvl w:ilvl="0">
      <w:start w:val="1"/>
      <w:numFmt w:val="decimal"/>
      <w:lvlText w:val="%1."/>
      <w:lvlJc w:val="left"/>
      <w:pPr>
        <w:tabs>
          <w:tab w:val="num" w:pos="533"/>
        </w:tabs>
        <w:ind w:left="0" w:firstLine="0"/>
      </w:pPr>
      <w:rPr>
        <w:rFonts w:cs="Calibr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58025914">
    <w:abstractNumId w:val="7"/>
  </w:num>
  <w:num w:numId="2" w16cid:durableId="784617106">
    <w:abstractNumId w:val="4"/>
  </w:num>
  <w:num w:numId="3" w16cid:durableId="1531145156">
    <w:abstractNumId w:val="11"/>
  </w:num>
  <w:num w:numId="4" w16cid:durableId="564074813">
    <w:abstractNumId w:val="0"/>
  </w:num>
  <w:num w:numId="5" w16cid:durableId="1635983656">
    <w:abstractNumId w:val="5"/>
  </w:num>
  <w:num w:numId="6" w16cid:durableId="1056664224">
    <w:abstractNumId w:val="2"/>
  </w:num>
  <w:num w:numId="7" w16cid:durableId="362024215">
    <w:abstractNumId w:val="1"/>
  </w:num>
  <w:num w:numId="8" w16cid:durableId="2050640010">
    <w:abstractNumId w:val="6"/>
  </w:num>
  <w:num w:numId="9" w16cid:durableId="530800910">
    <w:abstractNumId w:val="12"/>
  </w:num>
  <w:num w:numId="10" w16cid:durableId="93090692">
    <w:abstractNumId w:val="9"/>
  </w:num>
  <w:num w:numId="11" w16cid:durableId="1500534883">
    <w:abstractNumId w:val="3"/>
  </w:num>
  <w:num w:numId="12" w16cid:durableId="1510872119">
    <w:abstractNumId w:val="8"/>
  </w:num>
  <w:num w:numId="13" w16cid:durableId="1601642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26F"/>
    <w:rsid w:val="002A3A2D"/>
    <w:rsid w:val="002C726F"/>
    <w:rsid w:val="00342D2F"/>
    <w:rsid w:val="005F4DB4"/>
    <w:rsid w:val="007D19F4"/>
    <w:rsid w:val="008A4043"/>
    <w:rsid w:val="00AC3486"/>
    <w:rsid w:val="00BB0AE9"/>
    <w:rsid w:val="00D430AF"/>
  </w:rsids>
  <m:mathPr>
    <m:mathFont m:val="Cambria Math"/>
    <m:brkBin m:val="before"/>
    <m:brkBinSub m:val="--"/>
    <m:smallFrac m:val="0"/>
    <m:dispDef/>
    <m:lMargin m:val="0"/>
    <m:rMargin m:val="0"/>
    <m:defJc m:val="centerGroup"/>
    <m:wrapIndent m:val="1440"/>
    <m:intLim m:val="subSup"/>
    <m:naryLim m:val="undOvr"/>
  </m:mathPr>
  <w:themeFontLang w:val="cs-CZ" w:eastAsia=""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CEA4"/>
  <w15:docId w15:val="{6A991310-882D-4CF2-9006-AA79B661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Noto Sans Arabic U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eastAsia="Times New Roman" w:cs="Calibri"/>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ntStyle11">
    <w:name w:val="Font Style11"/>
    <w:qFormat/>
    <w:rPr>
      <w:rFonts w:ascii="Calibri" w:hAnsi="Calibri" w:cs="Calibri"/>
      <w:b/>
      <w:bCs/>
      <w:sz w:val="32"/>
      <w:szCs w:val="32"/>
    </w:rPr>
  </w:style>
  <w:style w:type="character" w:customStyle="1" w:styleId="FontStyle12">
    <w:name w:val="Font Style12"/>
    <w:qFormat/>
    <w:rPr>
      <w:rFonts w:ascii="Calibri" w:hAnsi="Calibri" w:cs="Calibri"/>
      <w:sz w:val="14"/>
      <w:szCs w:val="14"/>
    </w:rPr>
  </w:style>
  <w:style w:type="character" w:customStyle="1" w:styleId="FontStyle13">
    <w:name w:val="Font Style13"/>
    <w:qFormat/>
    <w:rPr>
      <w:rFonts w:ascii="Calibri" w:hAnsi="Calibri" w:cs="Calibri"/>
      <w:b/>
      <w:bCs/>
      <w:sz w:val="20"/>
      <w:szCs w:val="20"/>
    </w:rPr>
  </w:style>
  <w:style w:type="character" w:customStyle="1" w:styleId="FontStyle14">
    <w:name w:val="Font Style14"/>
    <w:qFormat/>
    <w:rPr>
      <w:rFonts w:ascii="Calibri" w:hAnsi="Calibri" w:cs="Calibri"/>
      <w:sz w:val="20"/>
      <w:szCs w:val="20"/>
    </w:rPr>
  </w:style>
  <w:style w:type="character" w:styleId="Hypertextovodkaz">
    <w:name w:val="Hyperlink"/>
    <w:rPr>
      <w:color w:val="0066CC"/>
      <w:u w:val="single"/>
    </w:rPr>
  </w:style>
  <w:style w:type="character" w:customStyle="1" w:styleId="ZpatChar">
    <w:name w:val="Zápatí Char"/>
    <w:basedOn w:val="Standardnpsmoodstavce"/>
    <w:link w:val="Zpat"/>
    <w:qFormat/>
    <w:rPr>
      <w:rFonts w:ascii="Calibri" w:eastAsia="Times New Roman" w:hAnsi="Calibri" w:cs="Calibri"/>
      <w:sz w:val="24"/>
      <w:szCs w:val="24"/>
      <w:lang w:eastAsia="zh-CN"/>
    </w:rPr>
  </w:style>
  <w:style w:type="character" w:customStyle="1" w:styleId="ZkladntextChar">
    <w:name w:val="Základní text Char"/>
    <w:basedOn w:val="Standardnpsmoodstavce"/>
    <w:link w:val="Zkladntext"/>
    <w:qFormat/>
    <w:rPr>
      <w:rFonts w:ascii="Calibri" w:eastAsia="Calibri" w:hAnsi="Calibri" w:cs="Calibri"/>
    </w:rPr>
  </w:style>
  <w:style w:type="character" w:customStyle="1" w:styleId="fontstyle01">
    <w:name w:val="fontstyle01"/>
    <w:basedOn w:val="Standardnpsmoodstavce"/>
    <w:qFormat/>
    <w:rPr>
      <w:b w:val="0"/>
      <w:bCs w:val="0"/>
      <w:i w:val="0"/>
      <w:iCs w:val="0"/>
      <w:color w:val="000000"/>
      <w:sz w:val="20"/>
      <w:szCs w:val="20"/>
    </w:rPr>
  </w:style>
  <w:style w:type="character" w:styleId="Siln">
    <w:name w:val="Strong"/>
    <w:basedOn w:val="Standardnpsmoodstavce"/>
    <w:qFormat/>
    <w:rPr>
      <w:b/>
      <w:bCs/>
    </w:rPr>
  </w:style>
  <w:style w:type="character" w:customStyle="1" w:styleId="TextbublinyChar">
    <w:name w:val="Text bubliny Char"/>
    <w:basedOn w:val="Standardnpsmoodstavce"/>
    <w:link w:val="Textbubliny"/>
    <w:qFormat/>
    <w:rPr>
      <w:rFonts w:ascii="Tahoma" w:eastAsia="Times New Roman" w:hAnsi="Tahoma" w:cs="Tahoma"/>
      <w:sz w:val="16"/>
      <w:szCs w:val="16"/>
      <w:lang w:eastAsia="zh-CN"/>
    </w:rPr>
  </w:style>
  <w:style w:type="character" w:customStyle="1" w:styleId="slodku1">
    <w:name w:val="Číslo řádku1"/>
  </w:style>
  <w:style w:type="paragraph" w:customStyle="1" w:styleId="Heading">
    <w:name w:val="Heading"/>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link w:val="ZkladntextChar"/>
    <w:pPr>
      <w:suppressAutoHyphens w:val="0"/>
    </w:pPr>
    <w:rPr>
      <w:rFonts w:eastAsia="Calibri"/>
      <w:sz w:val="22"/>
      <w:szCs w:val="22"/>
      <w:lang w:eastAsia="en-US"/>
    </w:r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rPr>
  </w:style>
  <w:style w:type="paragraph" w:customStyle="1" w:styleId="Index">
    <w:name w:val="Index"/>
    <w:basedOn w:val="Normln"/>
    <w:qFormat/>
    <w:pPr>
      <w:suppressLineNumbers/>
    </w:pPr>
    <w:rPr>
      <w:rFonts w:cs="Noto Sans Devanagari"/>
    </w:rPr>
  </w:style>
  <w:style w:type="paragraph" w:customStyle="1" w:styleId="Style1">
    <w:name w:val="Style1"/>
    <w:basedOn w:val="Normln"/>
    <w:qFormat/>
  </w:style>
  <w:style w:type="paragraph" w:customStyle="1" w:styleId="Style2">
    <w:name w:val="Style2"/>
    <w:basedOn w:val="Normln"/>
    <w:qFormat/>
    <w:pPr>
      <w:spacing w:line="252" w:lineRule="exact"/>
      <w:ind w:hanging="331"/>
      <w:jc w:val="both"/>
    </w:pPr>
  </w:style>
  <w:style w:type="paragraph" w:customStyle="1" w:styleId="Style3">
    <w:name w:val="Style3"/>
    <w:basedOn w:val="Normln"/>
    <w:qFormat/>
    <w:pPr>
      <w:spacing w:line="185" w:lineRule="exact"/>
      <w:jc w:val="center"/>
    </w:pPr>
  </w:style>
  <w:style w:type="paragraph" w:customStyle="1" w:styleId="Style5">
    <w:name w:val="Style5"/>
    <w:basedOn w:val="Normln"/>
    <w:qFormat/>
    <w:pPr>
      <w:spacing w:line="370" w:lineRule="exact"/>
    </w:pPr>
  </w:style>
  <w:style w:type="paragraph" w:customStyle="1" w:styleId="Style6">
    <w:name w:val="Style6"/>
    <w:basedOn w:val="Normln"/>
    <w:qFormat/>
    <w:pPr>
      <w:spacing w:line="253" w:lineRule="exact"/>
    </w:pPr>
  </w:style>
  <w:style w:type="paragraph" w:customStyle="1" w:styleId="Style7">
    <w:name w:val="Style7"/>
    <w:basedOn w:val="Normln"/>
    <w:qFormat/>
    <w:pPr>
      <w:spacing w:line="254" w:lineRule="exact"/>
      <w:jc w:val="both"/>
    </w:pPr>
  </w:style>
  <w:style w:type="paragraph" w:customStyle="1" w:styleId="Style8">
    <w:name w:val="Style8"/>
    <w:basedOn w:val="Normln"/>
    <w:qFormat/>
    <w:pPr>
      <w:spacing w:line="254" w:lineRule="exact"/>
      <w:ind w:hanging="350"/>
      <w:jc w:val="both"/>
    </w:pPr>
  </w:style>
  <w:style w:type="paragraph" w:customStyle="1" w:styleId="Style9">
    <w:name w:val="Style9"/>
    <w:basedOn w:val="Normln"/>
    <w:qFormat/>
    <w:pPr>
      <w:spacing w:line="245" w:lineRule="exact"/>
      <w:jc w:val="both"/>
    </w:pPr>
  </w:style>
  <w:style w:type="paragraph" w:customStyle="1" w:styleId="Textkomente1">
    <w:name w:val="Text komentáře1"/>
    <w:basedOn w:val="Normln"/>
    <w:qFormat/>
    <w:rPr>
      <w:sz w:val="20"/>
      <w:szCs w:val="20"/>
    </w:rPr>
  </w:style>
  <w:style w:type="paragraph" w:customStyle="1" w:styleId="HeaderandFooter">
    <w:name w:val="Header and Footer"/>
    <w:basedOn w:val="Normln"/>
    <w:qFormat/>
  </w:style>
  <w:style w:type="paragraph" w:styleId="Zpat">
    <w:name w:val="footer"/>
    <w:basedOn w:val="Normln"/>
    <w:link w:val="ZpatChar"/>
    <w:pPr>
      <w:tabs>
        <w:tab w:val="center" w:pos="4513"/>
        <w:tab w:val="right" w:pos="9026"/>
      </w:tabs>
    </w:pPr>
  </w:style>
  <w:style w:type="paragraph" w:styleId="Textbubliny">
    <w:name w:val="Balloon Text"/>
    <w:basedOn w:val="Normln"/>
    <w:link w:val="TextbublinyChar"/>
    <w:qFormat/>
    <w:rPr>
      <w:rFonts w:ascii="Tahoma" w:hAnsi="Tahoma" w:cs="Tahoma"/>
      <w:sz w:val="16"/>
      <w:szCs w:val="16"/>
    </w:rPr>
  </w:style>
  <w:style w:type="paragraph" w:styleId="Revize">
    <w:name w:val="Revision"/>
    <w:qFormat/>
    <w:pPr>
      <w:suppressAutoHyphens w:val="0"/>
    </w:pPr>
    <w:rPr>
      <w:rFonts w:eastAsia="Times New Roman" w:cs="Calibri"/>
      <w:sz w:val="24"/>
      <w:szCs w:val="24"/>
      <w:lang w:eastAsia="zh-CN"/>
    </w:rPr>
  </w:style>
  <w:style w:type="paragraph" w:customStyle="1" w:styleId="TableContents">
    <w:name w:val="Table Contents"/>
    <w:basedOn w:val="Norml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a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2971</Words>
  <Characters>17533</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Sedláčková</dc:creator>
  <dc:description/>
  <cp:lastModifiedBy>Lenka Čiháková</cp:lastModifiedBy>
  <cp:revision>5</cp:revision>
  <dcterms:created xsi:type="dcterms:W3CDTF">2025-03-24T13:14:00Z</dcterms:created>
  <dcterms:modified xsi:type="dcterms:W3CDTF">2025-03-24T14:13:00Z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