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C18E3" w14:textId="3E20158A" w:rsidR="00D70B1B" w:rsidRPr="00145FFB" w:rsidRDefault="008E226D" w:rsidP="00451BCE">
      <w:pPr>
        <w:pStyle w:val="Bezmezer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KUPNÍ </w:t>
      </w:r>
      <w:r w:rsidR="004D3377" w:rsidRPr="00145FFB">
        <w:rPr>
          <w:b/>
          <w:sz w:val="24"/>
          <w:szCs w:val="24"/>
        </w:rPr>
        <w:t xml:space="preserve">SMLOUVA </w:t>
      </w:r>
      <w:r>
        <w:rPr>
          <w:b/>
          <w:sz w:val="24"/>
          <w:szCs w:val="24"/>
        </w:rPr>
        <w:t xml:space="preserve">č. </w:t>
      </w:r>
      <w:r w:rsidR="00E024B1">
        <w:rPr>
          <w:b/>
          <w:sz w:val="24"/>
          <w:szCs w:val="24"/>
        </w:rPr>
        <w:t>SNPCS 00908/2025</w:t>
      </w:r>
    </w:p>
    <w:p w14:paraId="51962BA1" w14:textId="3AA30C7A" w:rsidR="00B86B01" w:rsidRPr="00145FFB" w:rsidRDefault="00B86B01" w:rsidP="0026554D">
      <w:pPr>
        <w:pStyle w:val="Bezmezer"/>
        <w:spacing w:line="276" w:lineRule="auto"/>
        <w:jc w:val="center"/>
        <w:rPr>
          <w:sz w:val="20"/>
          <w:szCs w:val="20"/>
        </w:rPr>
      </w:pPr>
      <w:r w:rsidRPr="00145FFB">
        <w:rPr>
          <w:sz w:val="20"/>
          <w:szCs w:val="20"/>
        </w:rPr>
        <w:t>podle § 2</w:t>
      </w:r>
      <w:r w:rsidR="004D3377" w:rsidRPr="00145FFB">
        <w:rPr>
          <w:sz w:val="20"/>
          <w:szCs w:val="20"/>
        </w:rPr>
        <w:t>079</w:t>
      </w:r>
      <w:r w:rsidRPr="00145FFB">
        <w:rPr>
          <w:sz w:val="20"/>
          <w:szCs w:val="20"/>
        </w:rPr>
        <w:t xml:space="preserve"> a násl. </w:t>
      </w:r>
      <w:r w:rsidR="006536C2" w:rsidRPr="00145FFB">
        <w:rPr>
          <w:sz w:val="20"/>
          <w:szCs w:val="20"/>
        </w:rPr>
        <w:t>Z</w:t>
      </w:r>
      <w:r w:rsidRPr="00145FFB">
        <w:rPr>
          <w:sz w:val="20"/>
          <w:szCs w:val="20"/>
        </w:rPr>
        <w:t>ákona č.</w:t>
      </w:r>
      <w:r w:rsidR="00C617C8" w:rsidRPr="00145FFB">
        <w:rPr>
          <w:sz w:val="20"/>
          <w:szCs w:val="20"/>
        </w:rPr>
        <w:t xml:space="preserve"> </w:t>
      </w:r>
      <w:r w:rsidRPr="00145FFB">
        <w:rPr>
          <w:sz w:val="20"/>
          <w:szCs w:val="20"/>
        </w:rPr>
        <w:t>89/2012 Sb., občanský zákoník</w:t>
      </w:r>
    </w:p>
    <w:p w14:paraId="0914ABD7" w14:textId="77777777" w:rsidR="0026554D" w:rsidRPr="00145FFB" w:rsidRDefault="0026554D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14:paraId="7910FD3E" w14:textId="289524F8" w:rsidR="00CE28E8" w:rsidRPr="00145FFB" w:rsidRDefault="00B86B01" w:rsidP="009528FF">
      <w:pPr>
        <w:pStyle w:val="Bezmezer"/>
        <w:spacing w:line="276" w:lineRule="auto"/>
        <w:rPr>
          <w:sz w:val="20"/>
          <w:szCs w:val="20"/>
        </w:rPr>
      </w:pPr>
      <w:r w:rsidRPr="00145FFB">
        <w:rPr>
          <w:sz w:val="20"/>
          <w:szCs w:val="20"/>
        </w:rPr>
        <w:t xml:space="preserve">uzavřená </w:t>
      </w:r>
      <w:r w:rsidR="0026554D" w:rsidRPr="00145FFB">
        <w:rPr>
          <w:sz w:val="20"/>
          <w:szCs w:val="20"/>
        </w:rPr>
        <w:t>níže uvedeného dne, měsíce a roku mezi</w:t>
      </w:r>
      <w:r w:rsidR="00451BCE" w:rsidRPr="00145FFB">
        <w:rPr>
          <w:sz w:val="20"/>
          <w:szCs w:val="20"/>
        </w:rPr>
        <w:t>:</w:t>
      </w:r>
    </w:p>
    <w:p w14:paraId="1BD01ED3" w14:textId="77777777" w:rsidR="00B86B01" w:rsidRPr="00145FFB" w:rsidRDefault="00B86B01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14:paraId="69B2E225" w14:textId="689CAFAD" w:rsidR="008E226D" w:rsidRPr="00E024B1" w:rsidRDefault="008E226D" w:rsidP="008E226D">
      <w:pPr>
        <w:pStyle w:val="Bezmezer"/>
        <w:spacing w:line="276" w:lineRule="auto"/>
        <w:jc w:val="both"/>
        <w:rPr>
          <w:bCs/>
          <w:sz w:val="20"/>
          <w:szCs w:val="20"/>
          <w:u w:val="single"/>
        </w:rPr>
      </w:pPr>
      <w:r w:rsidRPr="00E024B1">
        <w:rPr>
          <w:bCs/>
          <w:sz w:val="20"/>
          <w:szCs w:val="20"/>
          <w:u w:val="single"/>
        </w:rPr>
        <w:t xml:space="preserve">1. </w:t>
      </w:r>
      <w:r w:rsidR="00E024B1" w:rsidRPr="00E024B1">
        <w:rPr>
          <w:bCs/>
          <w:sz w:val="20"/>
          <w:szCs w:val="20"/>
          <w:u w:val="single"/>
        </w:rPr>
        <w:t>Prodávajícím:</w:t>
      </w:r>
      <w:r w:rsidR="00F842A9" w:rsidRPr="00E024B1">
        <w:rPr>
          <w:bCs/>
          <w:sz w:val="20"/>
          <w:szCs w:val="20"/>
          <w:u w:val="single"/>
        </w:rPr>
        <w:t xml:space="preserve"> </w:t>
      </w:r>
    </w:p>
    <w:p w14:paraId="1A3B3C54" w14:textId="332691C4" w:rsidR="0026554D" w:rsidRPr="00145FFB" w:rsidRDefault="00F842A9" w:rsidP="008E226D">
      <w:pPr>
        <w:pStyle w:val="Bezmezer"/>
        <w:spacing w:line="276" w:lineRule="auto"/>
        <w:jc w:val="both"/>
        <w:rPr>
          <w:b/>
          <w:sz w:val="20"/>
          <w:szCs w:val="20"/>
        </w:rPr>
      </w:pPr>
      <w:r w:rsidRPr="00145FFB">
        <w:rPr>
          <w:b/>
          <w:sz w:val="20"/>
          <w:szCs w:val="20"/>
        </w:rPr>
        <w:t>Jabor pro s.r.o.</w:t>
      </w:r>
    </w:p>
    <w:p w14:paraId="6D86146A" w14:textId="769DF4F3" w:rsidR="0026554D" w:rsidRPr="00145FFB" w:rsidRDefault="0026554D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145FFB">
        <w:rPr>
          <w:sz w:val="20"/>
          <w:szCs w:val="20"/>
        </w:rPr>
        <w:t>IČ:</w:t>
      </w:r>
      <w:r w:rsidR="00E024B1">
        <w:rPr>
          <w:sz w:val="20"/>
          <w:szCs w:val="20"/>
        </w:rPr>
        <w:tab/>
      </w:r>
      <w:r w:rsidR="00E024B1">
        <w:rPr>
          <w:sz w:val="20"/>
          <w:szCs w:val="20"/>
        </w:rPr>
        <w:tab/>
      </w:r>
      <w:r w:rsidR="00F842A9" w:rsidRPr="00145FFB">
        <w:rPr>
          <w:sz w:val="20"/>
          <w:szCs w:val="20"/>
        </w:rPr>
        <w:t>40</w:t>
      </w:r>
      <w:r w:rsidR="003E4076">
        <w:rPr>
          <w:sz w:val="20"/>
          <w:szCs w:val="20"/>
        </w:rPr>
        <w:t>2</w:t>
      </w:r>
      <w:r w:rsidR="008153F2">
        <w:rPr>
          <w:sz w:val="20"/>
          <w:szCs w:val="20"/>
        </w:rPr>
        <w:t xml:space="preserve"> </w:t>
      </w:r>
      <w:r w:rsidR="00F842A9" w:rsidRPr="00145FFB">
        <w:rPr>
          <w:sz w:val="20"/>
          <w:szCs w:val="20"/>
        </w:rPr>
        <w:t>31</w:t>
      </w:r>
      <w:r w:rsidR="008153F2">
        <w:rPr>
          <w:sz w:val="20"/>
          <w:szCs w:val="20"/>
        </w:rPr>
        <w:t xml:space="preserve"> </w:t>
      </w:r>
      <w:r w:rsidR="00F842A9" w:rsidRPr="00145FFB">
        <w:rPr>
          <w:sz w:val="20"/>
          <w:szCs w:val="20"/>
        </w:rPr>
        <w:t>259</w:t>
      </w:r>
    </w:p>
    <w:p w14:paraId="4BCA25A9" w14:textId="456F52D8" w:rsidR="00E337F0" w:rsidRPr="00145FFB" w:rsidRDefault="00F842A9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145FFB">
        <w:rPr>
          <w:sz w:val="20"/>
          <w:szCs w:val="20"/>
        </w:rPr>
        <w:t>DIČ:</w:t>
      </w:r>
      <w:r w:rsidR="00E024B1">
        <w:rPr>
          <w:sz w:val="20"/>
          <w:szCs w:val="20"/>
        </w:rPr>
        <w:tab/>
      </w:r>
      <w:r w:rsidR="00E024B1">
        <w:rPr>
          <w:sz w:val="20"/>
          <w:szCs w:val="20"/>
        </w:rPr>
        <w:tab/>
      </w:r>
      <w:r w:rsidRPr="00145FFB">
        <w:rPr>
          <w:sz w:val="20"/>
          <w:szCs w:val="20"/>
        </w:rPr>
        <w:t>CZ 40</w:t>
      </w:r>
      <w:r w:rsidR="003E4076">
        <w:rPr>
          <w:sz w:val="20"/>
          <w:szCs w:val="20"/>
        </w:rPr>
        <w:t>2</w:t>
      </w:r>
      <w:r w:rsidR="00E024B1">
        <w:rPr>
          <w:sz w:val="20"/>
          <w:szCs w:val="20"/>
        </w:rPr>
        <w:t xml:space="preserve"> </w:t>
      </w:r>
      <w:r w:rsidRPr="00145FFB">
        <w:rPr>
          <w:sz w:val="20"/>
          <w:szCs w:val="20"/>
        </w:rPr>
        <w:t>31</w:t>
      </w:r>
      <w:r w:rsidR="00E024B1">
        <w:rPr>
          <w:sz w:val="20"/>
          <w:szCs w:val="20"/>
        </w:rPr>
        <w:t xml:space="preserve"> </w:t>
      </w:r>
      <w:r w:rsidRPr="00145FFB">
        <w:rPr>
          <w:sz w:val="20"/>
          <w:szCs w:val="20"/>
        </w:rPr>
        <w:t>259</w:t>
      </w:r>
    </w:p>
    <w:p w14:paraId="2513A7AD" w14:textId="0162C6C0" w:rsidR="0026554D" w:rsidRPr="00145FFB" w:rsidRDefault="00360EDB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145FFB">
        <w:rPr>
          <w:sz w:val="20"/>
          <w:szCs w:val="20"/>
        </w:rPr>
        <w:t>sídlo:</w:t>
      </w:r>
      <w:r w:rsidR="00E024B1">
        <w:rPr>
          <w:sz w:val="20"/>
          <w:szCs w:val="20"/>
        </w:rPr>
        <w:tab/>
      </w:r>
      <w:r w:rsidR="00E024B1">
        <w:rPr>
          <w:sz w:val="20"/>
          <w:szCs w:val="20"/>
        </w:rPr>
        <w:tab/>
      </w:r>
      <w:proofErr w:type="spellStart"/>
      <w:r w:rsidR="00F842A9" w:rsidRPr="00145FFB">
        <w:rPr>
          <w:sz w:val="20"/>
          <w:szCs w:val="20"/>
        </w:rPr>
        <w:t>Folknářská</w:t>
      </w:r>
      <w:proofErr w:type="spellEnd"/>
      <w:r w:rsidR="00F842A9" w:rsidRPr="00145FFB">
        <w:rPr>
          <w:sz w:val="20"/>
          <w:szCs w:val="20"/>
        </w:rPr>
        <w:t xml:space="preserve"> 1246/ 21, Děčín II., 405 02</w:t>
      </w:r>
    </w:p>
    <w:p w14:paraId="7E14652C" w14:textId="38469040" w:rsidR="009528FF" w:rsidRPr="00145FFB" w:rsidRDefault="00F02B03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145FFB">
        <w:rPr>
          <w:sz w:val="20"/>
          <w:szCs w:val="20"/>
        </w:rPr>
        <w:t>zastoupená:</w:t>
      </w:r>
      <w:r w:rsidR="00E024B1">
        <w:rPr>
          <w:sz w:val="20"/>
          <w:szCs w:val="20"/>
        </w:rPr>
        <w:tab/>
      </w:r>
      <w:r w:rsidRPr="00145FFB">
        <w:rPr>
          <w:sz w:val="20"/>
          <w:szCs w:val="20"/>
        </w:rPr>
        <w:t>panem</w:t>
      </w:r>
      <w:r w:rsidR="00F842A9" w:rsidRPr="00145FFB">
        <w:rPr>
          <w:sz w:val="20"/>
          <w:szCs w:val="20"/>
        </w:rPr>
        <w:t xml:space="preserve"> </w:t>
      </w:r>
      <w:r w:rsidR="0029383E">
        <w:rPr>
          <w:sz w:val="20"/>
          <w:szCs w:val="20"/>
        </w:rPr>
        <w:t>XXXXXXXXXXX</w:t>
      </w:r>
      <w:r w:rsidR="00F842A9" w:rsidRPr="00145FFB">
        <w:rPr>
          <w:sz w:val="20"/>
          <w:szCs w:val="20"/>
        </w:rPr>
        <w:t>, jednatelem společnosti</w:t>
      </w:r>
    </w:p>
    <w:p w14:paraId="6F7A3434" w14:textId="6BC71D7F" w:rsidR="00E337F0" w:rsidRPr="00145FFB" w:rsidRDefault="00E337F0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145FFB">
        <w:rPr>
          <w:sz w:val="20"/>
          <w:szCs w:val="20"/>
        </w:rPr>
        <w:t>společnost zapsána</w:t>
      </w:r>
      <w:r w:rsidR="00451BCE" w:rsidRPr="00145FFB">
        <w:rPr>
          <w:sz w:val="20"/>
          <w:szCs w:val="20"/>
        </w:rPr>
        <w:t xml:space="preserve"> v</w:t>
      </w:r>
      <w:r w:rsidR="006536C2">
        <w:rPr>
          <w:sz w:val="20"/>
          <w:szCs w:val="20"/>
        </w:rPr>
        <w:t> </w:t>
      </w:r>
      <w:r w:rsidR="00451BCE" w:rsidRPr="00145FFB">
        <w:rPr>
          <w:sz w:val="20"/>
          <w:szCs w:val="20"/>
        </w:rPr>
        <w:t>OR vedeného u KS v</w:t>
      </w:r>
      <w:r w:rsidR="006536C2">
        <w:rPr>
          <w:sz w:val="20"/>
          <w:szCs w:val="20"/>
        </w:rPr>
        <w:t> </w:t>
      </w:r>
      <w:r w:rsidR="00451BCE" w:rsidRPr="00145FFB">
        <w:rPr>
          <w:sz w:val="20"/>
          <w:szCs w:val="20"/>
        </w:rPr>
        <w:t xml:space="preserve">Ústí nad </w:t>
      </w:r>
      <w:r w:rsidR="00F02B03" w:rsidRPr="00145FFB">
        <w:rPr>
          <w:sz w:val="20"/>
          <w:szCs w:val="20"/>
        </w:rPr>
        <w:t>Labem, oddíl</w:t>
      </w:r>
      <w:r w:rsidR="00451BCE" w:rsidRPr="00145FFB">
        <w:rPr>
          <w:sz w:val="20"/>
          <w:szCs w:val="20"/>
        </w:rPr>
        <w:t xml:space="preserve"> C, vložka 1421</w:t>
      </w:r>
    </w:p>
    <w:p w14:paraId="12AF8220" w14:textId="77777777" w:rsidR="00B86B01" w:rsidRPr="00E024B1" w:rsidRDefault="009528FF" w:rsidP="00E024B1">
      <w:pPr>
        <w:pStyle w:val="Bezmezer"/>
        <w:spacing w:line="276" w:lineRule="auto"/>
        <w:jc w:val="right"/>
        <w:rPr>
          <w:bCs/>
          <w:sz w:val="20"/>
          <w:szCs w:val="20"/>
        </w:rPr>
      </w:pPr>
      <w:r w:rsidRPr="00E024B1">
        <w:rPr>
          <w:bCs/>
          <w:sz w:val="20"/>
          <w:szCs w:val="20"/>
        </w:rPr>
        <w:t>(dále jen jako „</w:t>
      </w:r>
      <w:r w:rsidR="00BF117B" w:rsidRPr="00E024B1">
        <w:rPr>
          <w:bCs/>
          <w:sz w:val="20"/>
          <w:szCs w:val="20"/>
        </w:rPr>
        <w:t>Prodávající</w:t>
      </w:r>
      <w:r w:rsidRPr="00E024B1">
        <w:rPr>
          <w:bCs/>
          <w:sz w:val="20"/>
          <w:szCs w:val="20"/>
        </w:rPr>
        <w:t>“) na straně jedné</w:t>
      </w:r>
    </w:p>
    <w:p w14:paraId="721FBA86" w14:textId="77777777" w:rsidR="009528FF" w:rsidRPr="00145FFB" w:rsidRDefault="009528FF" w:rsidP="00B86B01">
      <w:pPr>
        <w:pStyle w:val="Bezmezer"/>
        <w:spacing w:line="276" w:lineRule="auto"/>
        <w:jc w:val="both"/>
        <w:rPr>
          <w:b/>
          <w:sz w:val="20"/>
          <w:szCs w:val="20"/>
        </w:rPr>
      </w:pPr>
    </w:p>
    <w:p w14:paraId="464389A9" w14:textId="77777777" w:rsidR="009528FF" w:rsidRPr="00145FFB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  <w:r w:rsidRPr="00145FFB">
        <w:rPr>
          <w:sz w:val="20"/>
          <w:szCs w:val="20"/>
        </w:rPr>
        <w:t>a</w:t>
      </w:r>
    </w:p>
    <w:p w14:paraId="2804F04A" w14:textId="77777777" w:rsidR="009528FF" w:rsidRPr="00145FFB" w:rsidRDefault="009528FF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14:paraId="6082FCD4" w14:textId="34D47AE5" w:rsidR="009528FF" w:rsidRPr="00E024B1" w:rsidRDefault="009528FF" w:rsidP="00B86B01">
      <w:pPr>
        <w:pStyle w:val="Bezmezer"/>
        <w:spacing w:line="276" w:lineRule="auto"/>
        <w:jc w:val="both"/>
        <w:rPr>
          <w:bCs/>
          <w:sz w:val="20"/>
          <w:szCs w:val="20"/>
          <w:u w:val="single"/>
        </w:rPr>
      </w:pPr>
      <w:r w:rsidRPr="00E024B1">
        <w:rPr>
          <w:bCs/>
          <w:sz w:val="20"/>
          <w:szCs w:val="20"/>
          <w:u w:val="single"/>
        </w:rPr>
        <w:t xml:space="preserve">2. </w:t>
      </w:r>
      <w:r w:rsidR="00BF117B" w:rsidRPr="00E024B1">
        <w:rPr>
          <w:bCs/>
          <w:sz w:val="20"/>
          <w:szCs w:val="20"/>
          <w:u w:val="single"/>
        </w:rPr>
        <w:t>Kupujícím</w:t>
      </w:r>
      <w:r w:rsidR="00A852D1" w:rsidRPr="00E024B1">
        <w:rPr>
          <w:bCs/>
          <w:sz w:val="20"/>
          <w:szCs w:val="20"/>
          <w:u w:val="single"/>
        </w:rPr>
        <w:t>:</w:t>
      </w:r>
      <w:r w:rsidR="00F02B03" w:rsidRPr="00E024B1">
        <w:rPr>
          <w:bCs/>
          <w:sz w:val="20"/>
          <w:szCs w:val="20"/>
          <w:u w:val="single"/>
        </w:rPr>
        <w:t xml:space="preserve"> </w:t>
      </w:r>
    </w:p>
    <w:p w14:paraId="39007BBF" w14:textId="77777777" w:rsidR="00554CD3" w:rsidRPr="0040187D" w:rsidRDefault="00554CD3" w:rsidP="00554CD3">
      <w:pPr>
        <w:pStyle w:val="Bezmezer"/>
        <w:rPr>
          <w:b/>
          <w:sz w:val="20"/>
          <w:szCs w:val="20"/>
        </w:rPr>
      </w:pPr>
      <w:r w:rsidRPr="0040187D">
        <w:rPr>
          <w:b/>
          <w:sz w:val="20"/>
          <w:szCs w:val="20"/>
        </w:rPr>
        <w:t>Správa Národního parku České Švýcarsko</w:t>
      </w:r>
    </w:p>
    <w:p w14:paraId="038EA559" w14:textId="77777777" w:rsidR="00554CD3" w:rsidRPr="00554CD3" w:rsidRDefault="00554CD3" w:rsidP="00554CD3">
      <w:pPr>
        <w:pStyle w:val="Bezmezer"/>
        <w:rPr>
          <w:sz w:val="20"/>
          <w:szCs w:val="20"/>
        </w:rPr>
      </w:pPr>
      <w:r w:rsidRPr="00554CD3">
        <w:rPr>
          <w:sz w:val="20"/>
          <w:szCs w:val="20"/>
        </w:rPr>
        <w:t>IČ:</w:t>
      </w:r>
      <w:r w:rsidRPr="00554CD3">
        <w:rPr>
          <w:sz w:val="20"/>
          <w:szCs w:val="20"/>
        </w:rPr>
        <w:tab/>
      </w:r>
      <w:r w:rsidRPr="00554CD3">
        <w:rPr>
          <w:sz w:val="20"/>
          <w:szCs w:val="20"/>
        </w:rPr>
        <w:tab/>
        <w:t>06342477</w:t>
      </w:r>
    </w:p>
    <w:p w14:paraId="705142E5" w14:textId="77777777" w:rsidR="00554CD3" w:rsidRDefault="00554CD3" w:rsidP="00554CD3">
      <w:pPr>
        <w:pStyle w:val="Bezmezer"/>
        <w:rPr>
          <w:sz w:val="20"/>
          <w:szCs w:val="20"/>
        </w:rPr>
      </w:pPr>
      <w:r w:rsidRPr="00554CD3">
        <w:rPr>
          <w:sz w:val="20"/>
          <w:szCs w:val="20"/>
        </w:rPr>
        <w:t>DIČ:</w:t>
      </w:r>
      <w:r w:rsidRPr="00554CD3">
        <w:rPr>
          <w:sz w:val="20"/>
          <w:szCs w:val="20"/>
        </w:rPr>
        <w:tab/>
      </w:r>
      <w:r w:rsidRPr="00554CD3">
        <w:rPr>
          <w:sz w:val="20"/>
          <w:szCs w:val="20"/>
        </w:rPr>
        <w:tab/>
        <w:t>CZ06342477</w:t>
      </w:r>
      <w:r w:rsidRPr="00554CD3" w:rsidDel="00554CD3">
        <w:rPr>
          <w:sz w:val="20"/>
          <w:szCs w:val="20"/>
        </w:rPr>
        <w:t xml:space="preserve"> </w:t>
      </w:r>
    </w:p>
    <w:p w14:paraId="1073E6E0" w14:textId="77777777" w:rsidR="00666D67" w:rsidRPr="00554CD3" w:rsidRDefault="00666D67" w:rsidP="00666D67">
      <w:pPr>
        <w:pStyle w:val="Bezmezer"/>
        <w:rPr>
          <w:sz w:val="20"/>
          <w:szCs w:val="20"/>
        </w:rPr>
      </w:pPr>
      <w:r w:rsidRPr="00554CD3">
        <w:rPr>
          <w:sz w:val="20"/>
          <w:szCs w:val="20"/>
        </w:rPr>
        <w:t>se sídlem:</w:t>
      </w:r>
      <w:r w:rsidRPr="00554CD3">
        <w:rPr>
          <w:sz w:val="20"/>
          <w:szCs w:val="20"/>
        </w:rPr>
        <w:tab/>
        <w:t>Krásná Lípa, Pražská 457/52</w:t>
      </w:r>
    </w:p>
    <w:p w14:paraId="496CDDF1" w14:textId="48AD341D" w:rsidR="00666D67" w:rsidRPr="00554CD3" w:rsidRDefault="00666D67" w:rsidP="00666D67">
      <w:pPr>
        <w:pStyle w:val="Bezmezer"/>
        <w:rPr>
          <w:sz w:val="20"/>
          <w:szCs w:val="20"/>
        </w:rPr>
      </w:pPr>
      <w:r w:rsidRPr="00554CD3">
        <w:rPr>
          <w:sz w:val="20"/>
          <w:szCs w:val="20"/>
        </w:rPr>
        <w:t>zastoupená:</w:t>
      </w:r>
      <w:r w:rsidRPr="00554CD3">
        <w:rPr>
          <w:sz w:val="20"/>
          <w:szCs w:val="20"/>
        </w:rPr>
        <w:tab/>
        <w:t xml:space="preserve">Ing. </w:t>
      </w:r>
      <w:r w:rsidR="0029383E">
        <w:rPr>
          <w:sz w:val="20"/>
          <w:szCs w:val="20"/>
        </w:rPr>
        <w:t>XXXXXXX</w:t>
      </w:r>
      <w:bookmarkStart w:id="0" w:name="_GoBack"/>
      <w:bookmarkEnd w:id="0"/>
      <w:r w:rsidRPr="00554CD3">
        <w:rPr>
          <w:sz w:val="20"/>
          <w:szCs w:val="20"/>
        </w:rPr>
        <w:t>, ředitelem Správy Národního parku České Švýcarsko</w:t>
      </w:r>
    </w:p>
    <w:p w14:paraId="46F6656A" w14:textId="14F7F49F" w:rsidR="009528FF" w:rsidRPr="00E024B1" w:rsidRDefault="009528FF" w:rsidP="00E024B1">
      <w:pPr>
        <w:pStyle w:val="Bezmezer"/>
        <w:jc w:val="right"/>
        <w:rPr>
          <w:sz w:val="20"/>
          <w:szCs w:val="20"/>
        </w:rPr>
      </w:pPr>
      <w:r w:rsidRPr="00E024B1">
        <w:rPr>
          <w:sz w:val="20"/>
          <w:szCs w:val="20"/>
        </w:rPr>
        <w:t>(dále jen jako „</w:t>
      </w:r>
      <w:r w:rsidR="00BF117B" w:rsidRPr="00E024B1">
        <w:rPr>
          <w:sz w:val="20"/>
          <w:szCs w:val="20"/>
        </w:rPr>
        <w:t>Kupující</w:t>
      </w:r>
      <w:r w:rsidRPr="00E024B1">
        <w:rPr>
          <w:sz w:val="20"/>
          <w:szCs w:val="20"/>
        </w:rPr>
        <w:t>“) na straně druhé</w:t>
      </w:r>
    </w:p>
    <w:p w14:paraId="759D779C" w14:textId="77777777" w:rsidR="00364952" w:rsidRPr="00360EDB" w:rsidRDefault="00364952" w:rsidP="009528FF">
      <w:pPr>
        <w:pStyle w:val="Bezmezer"/>
        <w:rPr>
          <w:b/>
          <w:bCs/>
          <w:sz w:val="18"/>
          <w:szCs w:val="18"/>
        </w:rPr>
      </w:pPr>
    </w:p>
    <w:p w14:paraId="35028F4A" w14:textId="15846A57" w:rsidR="00364952" w:rsidRPr="00451BCE" w:rsidRDefault="00145FFB" w:rsidP="009528F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následovně:</w:t>
      </w:r>
    </w:p>
    <w:p w14:paraId="74394FC7" w14:textId="6E8AEA2D" w:rsidR="00145FFB" w:rsidRPr="00145FFB" w:rsidRDefault="00145FFB" w:rsidP="00145FFB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145FFB">
        <w:rPr>
          <w:b/>
          <w:sz w:val="20"/>
          <w:szCs w:val="20"/>
        </w:rPr>
        <w:t>I.</w:t>
      </w:r>
    </w:p>
    <w:p w14:paraId="2FE2B1FD" w14:textId="49E1BDC0" w:rsidR="009528FF" w:rsidRPr="00145FFB" w:rsidRDefault="009528FF" w:rsidP="00145FFB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145FFB">
        <w:rPr>
          <w:b/>
          <w:sz w:val="20"/>
          <w:szCs w:val="20"/>
        </w:rPr>
        <w:t>Předmět smlouvy</w:t>
      </w:r>
    </w:p>
    <w:p w14:paraId="75E26A13" w14:textId="073A4328" w:rsidR="00F02B03" w:rsidRPr="00C043A6" w:rsidRDefault="004422D6" w:rsidP="00C043A6">
      <w:pPr>
        <w:pStyle w:val="Odstavecseseznamem"/>
        <w:numPr>
          <w:ilvl w:val="0"/>
          <w:numId w:val="2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C043A6">
        <w:rPr>
          <w:rFonts w:ascii="Arial" w:hAnsi="Arial" w:cs="Arial"/>
          <w:sz w:val="20"/>
          <w:szCs w:val="20"/>
        </w:rPr>
        <w:t xml:space="preserve">Prodávající prohlašuje, </w:t>
      </w:r>
      <w:r w:rsidR="00A918F9" w:rsidRPr="00C043A6">
        <w:rPr>
          <w:rFonts w:ascii="Arial" w:hAnsi="Arial" w:cs="Arial"/>
          <w:sz w:val="20"/>
          <w:szCs w:val="20"/>
        </w:rPr>
        <w:t xml:space="preserve">že </w:t>
      </w:r>
      <w:r w:rsidR="00364952" w:rsidRPr="00C043A6">
        <w:rPr>
          <w:rFonts w:ascii="Arial" w:hAnsi="Arial" w:cs="Arial"/>
          <w:sz w:val="20"/>
          <w:szCs w:val="20"/>
        </w:rPr>
        <w:t>je vý</w:t>
      </w:r>
      <w:r w:rsidR="008D40C2" w:rsidRPr="00C043A6">
        <w:rPr>
          <w:rFonts w:ascii="Arial" w:hAnsi="Arial" w:cs="Arial"/>
          <w:sz w:val="20"/>
          <w:szCs w:val="20"/>
        </w:rPr>
        <w:t xml:space="preserve">robcem </w:t>
      </w:r>
      <w:r w:rsidR="001E4F52" w:rsidRPr="00C043A6">
        <w:rPr>
          <w:rFonts w:ascii="Arial" w:hAnsi="Arial" w:cs="Arial"/>
          <w:sz w:val="20"/>
          <w:szCs w:val="20"/>
        </w:rPr>
        <w:t xml:space="preserve">a vlastníkem </w:t>
      </w:r>
      <w:r w:rsidR="00C043A6" w:rsidRPr="00C043A6">
        <w:rPr>
          <w:rFonts w:ascii="Arial" w:hAnsi="Arial" w:cs="Arial"/>
          <w:sz w:val="20"/>
          <w:szCs w:val="20"/>
        </w:rPr>
        <w:t>dvou</w:t>
      </w:r>
      <w:r w:rsidR="001E4F52" w:rsidRPr="00C043A6">
        <w:rPr>
          <w:rFonts w:ascii="Arial" w:hAnsi="Arial" w:cs="Arial"/>
          <w:sz w:val="20"/>
          <w:szCs w:val="20"/>
        </w:rPr>
        <w:t xml:space="preserve"> (</w:t>
      </w:r>
      <w:r w:rsidR="00C043A6" w:rsidRPr="00C043A6">
        <w:rPr>
          <w:rFonts w:ascii="Arial" w:hAnsi="Arial" w:cs="Arial"/>
          <w:sz w:val="20"/>
          <w:szCs w:val="20"/>
        </w:rPr>
        <w:t>2</w:t>
      </w:r>
      <w:r w:rsidR="001E4F52" w:rsidRPr="00C043A6">
        <w:rPr>
          <w:rFonts w:ascii="Arial" w:hAnsi="Arial" w:cs="Arial"/>
          <w:sz w:val="20"/>
          <w:szCs w:val="20"/>
        </w:rPr>
        <w:t xml:space="preserve">) kusů vysokopevnostních vaků na užitkovou vodu </w:t>
      </w:r>
      <w:r w:rsidR="004D5F50" w:rsidRPr="00C043A6">
        <w:rPr>
          <w:rFonts w:ascii="Arial" w:hAnsi="Arial" w:cs="Arial"/>
          <w:sz w:val="20"/>
          <w:szCs w:val="20"/>
        </w:rPr>
        <w:t xml:space="preserve">uváděných na trh pod obchodním označením </w:t>
      </w:r>
      <w:r w:rsidR="008D40C2" w:rsidRPr="00C043A6">
        <w:rPr>
          <w:rFonts w:ascii="Arial" w:hAnsi="Arial" w:cs="Arial"/>
          <w:sz w:val="20"/>
          <w:szCs w:val="20"/>
        </w:rPr>
        <w:t>“Požární vak na vodu“</w:t>
      </w:r>
      <w:r w:rsidR="004D5F50" w:rsidRPr="00C043A6">
        <w:rPr>
          <w:rFonts w:ascii="Arial" w:hAnsi="Arial" w:cs="Arial"/>
          <w:sz w:val="20"/>
          <w:szCs w:val="20"/>
        </w:rPr>
        <w:t xml:space="preserve">, jejichž </w:t>
      </w:r>
      <w:r w:rsidR="00C043A6" w:rsidRPr="00C043A6">
        <w:rPr>
          <w:rFonts w:ascii="Arial" w:hAnsi="Arial" w:cs="Arial"/>
          <w:sz w:val="20"/>
          <w:szCs w:val="20"/>
        </w:rPr>
        <w:t xml:space="preserve">obecné </w:t>
      </w:r>
      <w:r w:rsidR="004D5F50" w:rsidRPr="00C043A6">
        <w:rPr>
          <w:rFonts w:ascii="Arial" w:hAnsi="Arial" w:cs="Arial"/>
          <w:sz w:val="20"/>
          <w:szCs w:val="20"/>
        </w:rPr>
        <w:t>technické parametry a další specifikace jsou uvedeny v příloze č. 1 této smlouvy (</w:t>
      </w:r>
      <w:r w:rsidR="00A825DC" w:rsidRPr="00C043A6">
        <w:rPr>
          <w:rFonts w:ascii="Arial" w:hAnsi="Arial" w:cs="Arial"/>
          <w:sz w:val="20"/>
          <w:szCs w:val="20"/>
        </w:rPr>
        <w:t xml:space="preserve">dále </w:t>
      </w:r>
      <w:r w:rsidRPr="00C043A6">
        <w:rPr>
          <w:rFonts w:ascii="Arial" w:hAnsi="Arial" w:cs="Arial"/>
          <w:sz w:val="20"/>
          <w:szCs w:val="20"/>
        </w:rPr>
        <w:t>„P</w:t>
      </w:r>
      <w:r w:rsidR="00512417" w:rsidRPr="00C043A6">
        <w:rPr>
          <w:rFonts w:ascii="Arial" w:hAnsi="Arial" w:cs="Arial"/>
          <w:sz w:val="20"/>
          <w:szCs w:val="20"/>
        </w:rPr>
        <w:t>ředmět koupě“)</w:t>
      </w:r>
      <w:r w:rsidR="004D5F50" w:rsidRPr="00C043A6">
        <w:rPr>
          <w:rFonts w:ascii="Arial" w:hAnsi="Arial" w:cs="Arial"/>
          <w:sz w:val="20"/>
          <w:szCs w:val="20"/>
        </w:rPr>
        <w:t>.</w:t>
      </w:r>
    </w:p>
    <w:p w14:paraId="3098BFF7" w14:textId="77CC4377" w:rsidR="00145FFB" w:rsidRPr="00C043A6" w:rsidRDefault="004422D6" w:rsidP="00C043A6">
      <w:pPr>
        <w:pStyle w:val="Odstavecseseznamem"/>
        <w:numPr>
          <w:ilvl w:val="0"/>
          <w:numId w:val="2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C043A6">
        <w:rPr>
          <w:rFonts w:ascii="Arial" w:hAnsi="Arial" w:cs="Arial"/>
          <w:sz w:val="20"/>
          <w:szCs w:val="20"/>
        </w:rPr>
        <w:t xml:space="preserve">Prodávající se zavazuje, že </w:t>
      </w:r>
      <w:r w:rsidR="00F36D7D" w:rsidRPr="00C043A6">
        <w:rPr>
          <w:rFonts w:ascii="Arial" w:hAnsi="Arial" w:cs="Arial"/>
          <w:sz w:val="20"/>
          <w:szCs w:val="20"/>
        </w:rPr>
        <w:t>K</w:t>
      </w:r>
      <w:r w:rsidRPr="00C043A6">
        <w:rPr>
          <w:rFonts w:ascii="Arial" w:hAnsi="Arial" w:cs="Arial"/>
          <w:sz w:val="20"/>
          <w:szCs w:val="20"/>
        </w:rPr>
        <w:t xml:space="preserve">upujícímu odevzdá Předmět koupě s veškerým Příslušenstvím a umožní mu nabýt </w:t>
      </w:r>
      <w:r w:rsidR="00145FFB" w:rsidRPr="00C043A6">
        <w:rPr>
          <w:rFonts w:ascii="Arial" w:hAnsi="Arial" w:cs="Arial"/>
          <w:sz w:val="20"/>
          <w:szCs w:val="20"/>
        </w:rPr>
        <w:t xml:space="preserve">za ujednanou kupní cenu </w:t>
      </w:r>
      <w:r w:rsidRPr="00C043A6">
        <w:rPr>
          <w:rFonts w:ascii="Arial" w:hAnsi="Arial" w:cs="Arial"/>
          <w:sz w:val="20"/>
          <w:szCs w:val="20"/>
        </w:rPr>
        <w:t>vlastnické právo k</w:t>
      </w:r>
      <w:r w:rsidR="00145FFB" w:rsidRPr="00C043A6">
        <w:rPr>
          <w:rFonts w:ascii="Arial" w:hAnsi="Arial" w:cs="Arial"/>
          <w:sz w:val="20"/>
          <w:szCs w:val="20"/>
        </w:rPr>
        <w:t> </w:t>
      </w:r>
      <w:r w:rsidRPr="00C043A6">
        <w:rPr>
          <w:rFonts w:ascii="Arial" w:hAnsi="Arial" w:cs="Arial"/>
          <w:sz w:val="20"/>
          <w:szCs w:val="20"/>
        </w:rPr>
        <w:t>němu</w:t>
      </w:r>
      <w:r w:rsidR="00145FFB" w:rsidRPr="00C043A6">
        <w:rPr>
          <w:rFonts w:ascii="Arial" w:hAnsi="Arial" w:cs="Arial"/>
          <w:sz w:val="20"/>
          <w:szCs w:val="20"/>
        </w:rPr>
        <w:t>.</w:t>
      </w:r>
    </w:p>
    <w:p w14:paraId="1A1AA70C" w14:textId="0A6A125C" w:rsidR="009528FF" w:rsidRPr="00C043A6" w:rsidRDefault="00145FFB" w:rsidP="00C043A6">
      <w:pPr>
        <w:pStyle w:val="Odstavecseseznamem"/>
        <w:numPr>
          <w:ilvl w:val="0"/>
          <w:numId w:val="2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C043A6">
        <w:rPr>
          <w:rFonts w:ascii="Arial" w:hAnsi="Arial" w:cs="Arial"/>
          <w:sz w:val="20"/>
          <w:szCs w:val="20"/>
        </w:rPr>
        <w:t>K</w:t>
      </w:r>
      <w:r w:rsidR="004422D6" w:rsidRPr="00C043A6">
        <w:rPr>
          <w:rFonts w:ascii="Arial" w:hAnsi="Arial" w:cs="Arial"/>
          <w:sz w:val="20"/>
          <w:szCs w:val="20"/>
        </w:rPr>
        <w:t xml:space="preserve">upující se zavazuje, že Předmět koupě s veškerým Příslušenstvím </w:t>
      </w:r>
      <w:r w:rsidRPr="00C043A6">
        <w:rPr>
          <w:rFonts w:ascii="Arial" w:hAnsi="Arial" w:cs="Arial"/>
          <w:sz w:val="20"/>
          <w:szCs w:val="20"/>
        </w:rPr>
        <w:t xml:space="preserve">od Prodávajícího </w:t>
      </w:r>
      <w:r w:rsidR="004422D6" w:rsidRPr="00C043A6">
        <w:rPr>
          <w:rFonts w:ascii="Arial" w:hAnsi="Arial" w:cs="Arial"/>
          <w:sz w:val="20"/>
          <w:szCs w:val="20"/>
        </w:rPr>
        <w:t xml:space="preserve">převezme a zaplatí Prodávajícímu </w:t>
      </w:r>
      <w:r w:rsidRPr="00C043A6">
        <w:rPr>
          <w:rFonts w:ascii="Arial" w:hAnsi="Arial" w:cs="Arial"/>
          <w:sz w:val="20"/>
          <w:szCs w:val="20"/>
        </w:rPr>
        <w:t xml:space="preserve">ujednanou </w:t>
      </w:r>
      <w:r w:rsidR="004422D6" w:rsidRPr="00C043A6">
        <w:rPr>
          <w:rFonts w:ascii="Arial" w:hAnsi="Arial" w:cs="Arial"/>
          <w:sz w:val="20"/>
          <w:szCs w:val="20"/>
        </w:rPr>
        <w:t>kupní cenu</w:t>
      </w:r>
      <w:r w:rsidR="00114184" w:rsidRPr="00C043A6">
        <w:rPr>
          <w:rFonts w:ascii="Arial" w:hAnsi="Arial" w:cs="Arial"/>
          <w:sz w:val="20"/>
          <w:szCs w:val="20"/>
        </w:rPr>
        <w:t>.</w:t>
      </w:r>
    </w:p>
    <w:p w14:paraId="2461B51F" w14:textId="443BD75A" w:rsidR="00145FFB" w:rsidRPr="00145FFB" w:rsidRDefault="00145FFB" w:rsidP="00114184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145FFB">
        <w:rPr>
          <w:b/>
          <w:sz w:val="20"/>
          <w:szCs w:val="20"/>
        </w:rPr>
        <w:t>II.</w:t>
      </w:r>
    </w:p>
    <w:p w14:paraId="5FAD956F" w14:textId="502B3373" w:rsidR="00114184" w:rsidRPr="00145FFB" w:rsidRDefault="004422D6" w:rsidP="00114184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145FFB">
        <w:rPr>
          <w:b/>
          <w:sz w:val="20"/>
          <w:szCs w:val="20"/>
        </w:rPr>
        <w:t>Kupní cena</w:t>
      </w:r>
    </w:p>
    <w:p w14:paraId="65781CEB" w14:textId="537DD81D" w:rsidR="00715630" w:rsidRDefault="003A2DC3" w:rsidP="00C043A6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043A6">
        <w:rPr>
          <w:rFonts w:ascii="Arial" w:hAnsi="Arial" w:cs="Arial"/>
          <w:sz w:val="20"/>
          <w:szCs w:val="20"/>
        </w:rPr>
        <w:t>Kupní cena</w:t>
      </w:r>
      <w:r w:rsidR="00114184" w:rsidRPr="00C043A6">
        <w:rPr>
          <w:rFonts w:ascii="Arial" w:hAnsi="Arial" w:cs="Arial"/>
          <w:sz w:val="20"/>
          <w:szCs w:val="20"/>
        </w:rPr>
        <w:t xml:space="preserve"> byla stranami smlouvy </w:t>
      </w:r>
      <w:r w:rsidR="00725388" w:rsidRPr="00C043A6">
        <w:rPr>
          <w:rFonts w:ascii="Arial" w:hAnsi="Arial" w:cs="Arial"/>
          <w:sz w:val="20"/>
          <w:szCs w:val="20"/>
        </w:rPr>
        <w:t xml:space="preserve">stanovena </w:t>
      </w:r>
      <w:r w:rsidR="00715630">
        <w:rPr>
          <w:rFonts w:ascii="Arial" w:hAnsi="Arial" w:cs="Arial"/>
          <w:sz w:val="20"/>
          <w:szCs w:val="20"/>
        </w:rPr>
        <w:t xml:space="preserve">dohodou. </w:t>
      </w:r>
      <w:r w:rsidR="00715630" w:rsidRPr="00715630">
        <w:rPr>
          <w:rFonts w:ascii="Arial" w:hAnsi="Arial" w:cs="Arial"/>
          <w:sz w:val="20"/>
          <w:szCs w:val="20"/>
        </w:rPr>
        <w:t>Dohodnutá cena</w:t>
      </w:r>
      <w:r w:rsidR="00DE7772">
        <w:rPr>
          <w:rFonts w:ascii="Arial" w:hAnsi="Arial" w:cs="Arial"/>
          <w:sz w:val="20"/>
          <w:szCs w:val="20"/>
        </w:rPr>
        <w:t>, vč. dopravy,</w:t>
      </w:r>
      <w:r w:rsidR="00715630" w:rsidRPr="00715630">
        <w:rPr>
          <w:rFonts w:ascii="Arial" w:hAnsi="Arial" w:cs="Arial"/>
          <w:sz w:val="20"/>
          <w:szCs w:val="20"/>
        </w:rPr>
        <w:t xml:space="preserve"> je stanovena jako nejvýše přípustná a nepřekročitelná a činí: </w:t>
      </w:r>
    </w:p>
    <w:p w14:paraId="5F5AB51E" w14:textId="77777777" w:rsidR="00715630" w:rsidRDefault="00715630" w:rsidP="00715630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2093BC26" w14:textId="151CF61D" w:rsidR="00715630" w:rsidRDefault="000C0A10" w:rsidP="006050A6">
      <w:pPr>
        <w:pStyle w:val="Odstavecseseznamem"/>
        <w:numPr>
          <w:ilvl w:val="0"/>
          <w:numId w:val="29"/>
        </w:numPr>
        <w:tabs>
          <w:tab w:val="decimal" w:pos="6237"/>
        </w:tabs>
        <w:jc w:val="both"/>
        <w:rPr>
          <w:rFonts w:ascii="Arial" w:hAnsi="Arial" w:cs="Arial"/>
          <w:sz w:val="20"/>
          <w:szCs w:val="20"/>
        </w:rPr>
      </w:pPr>
      <w:r w:rsidRPr="00715630">
        <w:rPr>
          <w:rFonts w:ascii="Arial" w:hAnsi="Arial" w:cs="Arial"/>
          <w:sz w:val="20"/>
          <w:szCs w:val="20"/>
        </w:rPr>
        <w:t xml:space="preserve">1 ks </w:t>
      </w:r>
      <w:r w:rsidR="000A0E43" w:rsidRPr="000A0E43">
        <w:rPr>
          <w:rFonts w:ascii="Arial" w:hAnsi="Arial" w:cs="Arial"/>
          <w:sz w:val="20"/>
          <w:szCs w:val="20"/>
        </w:rPr>
        <w:t>Požární nádrž typu 38113</w:t>
      </w:r>
      <w:r w:rsidR="000A0E43">
        <w:rPr>
          <w:rFonts w:ascii="Arial" w:hAnsi="Arial" w:cs="Arial"/>
          <w:sz w:val="20"/>
          <w:szCs w:val="20"/>
        </w:rPr>
        <w:t xml:space="preserve"> V=</w:t>
      </w:r>
      <w:r w:rsidRPr="00715630">
        <w:rPr>
          <w:rFonts w:ascii="Arial" w:hAnsi="Arial" w:cs="Arial"/>
          <w:sz w:val="20"/>
          <w:szCs w:val="20"/>
        </w:rPr>
        <w:t>70 m</w:t>
      </w:r>
      <w:r w:rsidRPr="00715630">
        <w:rPr>
          <w:rFonts w:ascii="Arial" w:hAnsi="Arial" w:cs="Arial"/>
          <w:sz w:val="20"/>
          <w:szCs w:val="20"/>
          <w:vertAlign w:val="superscript"/>
        </w:rPr>
        <w:t>3</w:t>
      </w:r>
      <w:r w:rsidRPr="00715630">
        <w:rPr>
          <w:rFonts w:ascii="Arial" w:hAnsi="Arial" w:cs="Arial"/>
          <w:sz w:val="20"/>
          <w:szCs w:val="20"/>
        </w:rPr>
        <w:t xml:space="preserve"> o rozměrech 12 x 5,7 m</w:t>
      </w:r>
      <w:r w:rsidRPr="00715630">
        <w:rPr>
          <w:rFonts w:ascii="Arial" w:hAnsi="Arial" w:cs="Arial"/>
          <w:sz w:val="20"/>
          <w:szCs w:val="20"/>
        </w:rPr>
        <w:tab/>
        <w:t>97</w:t>
      </w:r>
      <w:r w:rsidR="00715630" w:rsidRPr="00715630">
        <w:rPr>
          <w:rFonts w:ascii="Arial" w:hAnsi="Arial" w:cs="Arial"/>
          <w:sz w:val="20"/>
          <w:szCs w:val="20"/>
        </w:rPr>
        <w:t xml:space="preserve"> </w:t>
      </w:r>
      <w:r w:rsidRPr="00715630">
        <w:rPr>
          <w:rFonts w:ascii="Arial" w:hAnsi="Arial" w:cs="Arial"/>
          <w:sz w:val="20"/>
          <w:szCs w:val="20"/>
        </w:rPr>
        <w:t>000,</w:t>
      </w:r>
      <w:r w:rsidR="00715630" w:rsidRPr="00715630">
        <w:rPr>
          <w:rFonts w:ascii="Arial" w:hAnsi="Arial" w:cs="Arial"/>
          <w:sz w:val="20"/>
          <w:szCs w:val="20"/>
        </w:rPr>
        <w:t>00</w:t>
      </w:r>
      <w:r w:rsidRPr="00715630">
        <w:rPr>
          <w:rFonts w:ascii="Arial" w:hAnsi="Arial" w:cs="Arial"/>
          <w:sz w:val="20"/>
          <w:szCs w:val="20"/>
        </w:rPr>
        <w:t xml:space="preserve"> Kč bez DPH</w:t>
      </w:r>
    </w:p>
    <w:p w14:paraId="29D2CB64" w14:textId="2EF56401" w:rsidR="00715630" w:rsidRDefault="000C0A10" w:rsidP="00715630">
      <w:pPr>
        <w:pStyle w:val="Odstavecseseznamem"/>
        <w:numPr>
          <w:ilvl w:val="0"/>
          <w:numId w:val="29"/>
        </w:numPr>
        <w:pBdr>
          <w:bottom w:val="single" w:sz="4" w:space="1" w:color="auto"/>
        </w:pBdr>
        <w:tabs>
          <w:tab w:val="decimal" w:pos="6237"/>
        </w:tabs>
        <w:jc w:val="both"/>
        <w:rPr>
          <w:rFonts w:ascii="Arial" w:hAnsi="Arial" w:cs="Arial"/>
          <w:sz w:val="20"/>
          <w:szCs w:val="20"/>
        </w:rPr>
      </w:pPr>
      <w:r w:rsidRPr="00715630">
        <w:rPr>
          <w:rFonts w:ascii="Arial" w:hAnsi="Arial" w:cs="Arial"/>
          <w:sz w:val="20"/>
          <w:szCs w:val="20"/>
        </w:rPr>
        <w:t xml:space="preserve">1 ks </w:t>
      </w:r>
      <w:r w:rsidR="000A0E43" w:rsidRPr="000A0E43">
        <w:rPr>
          <w:rFonts w:ascii="Arial" w:hAnsi="Arial" w:cs="Arial"/>
          <w:sz w:val="20"/>
          <w:szCs w:val="20"/>
        </w:rPr>
        <w:t>Požární nádrž typu 38113</w:t>
      </w:r>
      <w:r w:rsidRPr="00715630">
        <w:rPr>
          <w:rFonts w:ascii="Arial" w:hAnsi="Arial" w:cs="Arial"/>
          <w:sz w:val="20"/>
          <w:szCs w:val="20"/>
        </w:rPr>
        <w:t xml:space="preserve"> </w:t>
      </w:r>
      <w:r w:rsidR="000A0E43">
        <w:rPr>
          <w:rFonts w:ascii="Arial" w:hAnsi="Arial" w:cs="Arial"/>
          <w:sz w:val="20"/>
          <w:szCs w:val="20"/>
        </w:rPr>
        <w:t>V=</w:t>
      </w:r>
      <w:r w:rsidRPr="00715630">
        <w:rPr>
          <w:rFonts w:ascii="Arial" w:hAnsi="Arial" w:cs="Arial"/>
          <w:sz w:val="20"/>
          <w:szCs w:val="20"/>
        </w:rPr>
        <w:t>100 m</w:t>
      </w:r>
      <w:r w:rsidRPr="00715630">
        <w:rPr>
          <w:rFonts w:ascii="Arial" w:hAnsi="Arial" w:cs="Arial"/>
          <w:sz w:val="20"/>
          <w:szCs w:val="20"/>
          <w:vertAlign w:val="superscript"/>
        </w:rPr>
        <w:t>3</w:t>
      </w:r>
      <w:r w:rsidRPr="00715630">
        <w:rPr>
          <w:rFonts w:ascii="Arial" w:hAnsi="Arial" w:cs="Arial"/>
          <w:sz w:val="20"/>
          <w:szCs w:val="20"/>
        </w:rPr>
        <w:t xml:space="preserve"> o rozměrech 15,5 x 5,7 m</w:t>
      </w:r>
      <w:r w:rsidR="000A0E43">
        <w:rPr>
          <w:rFonts w:ascii="Arial" w:hAnsi="Arial" w:cs="Arial"/>
          <w:sz w:val="20"/>
          <w:szCs w:val="20"/>
        </w:rPr>
        <w:t xml:space="preserve">     </w:t>
      </w:r>
      <w:r w:rsidRPr="00715630">
        <w:rPr>
          <w:rFonts w:ascii="Arial" w:hAnsi="Arial" w:cs="Arial"/>
          <w:sz w:val="20"/>
          <w:szCs w:val="20"/>
        </w:rPr>
        <w:t>133</w:t>
      </w:r>
      <w:r w:rsidR="00715630">
        <w:rPr>
          <w:rFonts w:ascii="Arial" w:hAnsi="Arial" w:cs="Arial"/>
          <w:sz w:val="20"/>
          <w:szCs w:val="20"/>
        </w:rPr>
        <w:t xml:space="preserve"> </w:t>
      </w:r>
      <w:r w:rsidRPr="00715630">
        <w:rPr>
          <w:rFonts w:ascii="Arial" w:hAnsi="Arial" w:cs="Arial"/>
          <w:sz w:val="20"/>
          <w:szCs w:val="20"/>
        </w:rPr>
        <w:t>000,</w:t>
      </w:r>
      <w:r w:rsidR="00715630">
        <w:rPr>
          <w:rFonts w:ascii="Arial" w:hAnsi="Arial" w:cs="Arial"/>
          <w:sz w:val="20"/>
          <w:szCs w:val="20"/>
        </w:rPr>
        <w:t>00</w:t>
      </w:r>
      <w:r w:rsidRPr="00715630">
        <w:rPr>
          <w:rFonts w:ascii="Arial" w:hAnsi="Arial" w:cs="Arial"/>
          <w:sz w:val="20"/>
          <w:szCs w:val="20"/>
        </w:rPr>
        <w:t xml:space="preserve"> Kč bez DPH</w:t>
      </w:r>
    </w:p>
    <w:p w14:paraId="2F7EB78D" w14:textId="77777777" w:rsidR="00715630" w:rsidRDefault="00715630" w:rsidP="00715630">
      <w:pPr>
        <w:pStyle w:val="Odstavecseseznamem"/>
        <w:tabs>
          <w:tab w:val="decimal" w:pos="62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Celkem </w:t>
      </w:r>
      <w:r w:rsidRPr="00715630">
        <w:rPr>
          <w:rFonts w:ascii="Arial" w:hAnsi="Arial" w:cs="Arial"/>
          <w:sz w:val="20"/>
          <w:szCs w:val="20"/>
        </w:rPr>
        <w:t>bez DPH</w:t>
      </w:r>
      <w:r w:rsidRPr="00715630">
        <w:rPr>
          <w:rFonts w:ascii="Arial" w:hAnsi="Arial" w:cs="Arial"/>
          <w:sz w:val="20"/>
          <w:szCs w:val="20"/>
        </w:rPr>
        <w:tab/>
        <w:t>230 000,00 Kč</w:t>
      </w:r>
    </w:p>
    <w:p w14:paraId="756619D1" w14:textId="77777777" w:rsidR="00715630" w:rsidRDefault="00715630" w:rsidP="00715630">
      <w:pPr>
        <w:pStyle w:val="Odstavecseseznamem"/>
        <w:tabs>
          <w:tab w:val="decimal" w:pos="6237"/>
        </w:tabs>
        <w:jc w:val="both"/>
        <w:rPr>
          <w:rFonts w:ascii="Arial" w:hAnsi="Arial" w:cs="Arial"/>
          <w:sz w:val="20"/>
          <w:szCs w:val="20"/>
        </w:rPr>
      </w:pPr>
      <w:r w:rsidRPr="00715630">
        <w:rPr>
          <w:rFonts w:ascii="Arial" w:hAnsi="Arial" w:cs="Arial"/>
          <w:sz w:val="20"/>
          <w:szCs w:val="20"/>
        </w:rPr>
        <w:t>DPH 21 %</w:t>
      </w:r>
      <w:r>
        <w:rPr>
          <w:rFonts w:ascii="Arial" w:hAnsi="Arial" w:cs="Arial"/>
          <w:sz w:val="20"/>
          <w:szCs w:val="20"/>
        </w:rPr>
        <w:tab/>
        <w:t>48</w:t>
      </w:r>
      <w:r w:rsidRPr="007156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300</w:t>
      </w:r>
      <w:r w:rsidRPr="0071563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</w:t>
      </w:r>
      <w:r w:rsidRPr="00715630">
        <w:rPr>
          <w:rFonts w:ascii="Arial" w:hAnsi="Arial" w:cs="Arial"/>
          <w:sz w:val="20"/>
          <w:szCs w:val="20"/>
        </w:rPr>
        <w:t xml:space="preserve"> Kč</w:t>
      </w:r>
    </w:p>
    <w:p w14:paraId="3BAE55C1" w14:textId="77777777" w:rsidR="00715630" w:rsidRDefault="00715630" w:rsidP="00715630">
      <w:pPr>
        <w:pStyle w:val="Odstavecseseznamem"/>
        <w:tabs>
          <w:tab w:val="decimal" w:pos="6237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15630">
        <w:rPr>
          <w:rFonts w:ascii="Arial" w:hAnsi="Arial" w:cs="Arial"/>
          <w:b/>
          <w:bCs/>
          <w:sz w:val="20"/>
          <w:szCs w:val="20"/>
        </w:rPr>
        <w:t>Celkem vč DPH</w:t>
      </w:r>
      <w:r w:rsidRPr="00715630">
        <w:rPr>
          <w:rFonts w:ascii="Arial" w:hAnsi="Arial" w:cs="Arial"/>
          <w:b/>
          <w:bCs/>
          <w:sz w:val="20"/>
          <w:szCs w:val="20"/>
        </w:rPr>
        <w:tab/>
        <w:t>278 300,00 Kč</w:t>
      </w:r>
    </w:p>
    <w:p w14:paraId="0223A7B8" w14:textId="6BB909E5" w:rsidR="00715630" w:rsidRPr="00715630" w:rsidRDefault="00715630" w:rsidP="00715630">
      <w:pPr>
        <w:pStyle w:val="Odstavecseseznamem"/>
        <w:tabs>
          <w:tab w:val="decimal" w:pos="6237"/>
        </w:tabs>
        <w:jc w:val="both"/>
        <w:rPr>
          <w:rFonts w:ascii="Arial" w:hAnsi="Arial" w:cs="Arial"/>
          <w:sz w:val="20"/>
          <w:szCs w:val="20"/>
        </w:rPr>
      </w:pPr>
      <w:r w:rsidRPr="00715630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Pr="00715630">
        <w:rPr>
          <w:rFonts w:ascii="Arial" w:hAnsi="Arial" w:cs="Arial"/>
          <w:sz w:val="20"/>
          <w:szCs w:val="20"/>
        </w:rPr>
        <w:t>dvěs</w:t>
      </w:r>
      <w:r>
        <w:rPr>
          <w:rFonts w:ascii="Arial" w:hAnsi="Arial" w:cs="Arial"/>
          <w:sz w:val="20"/>
          <w:szCs w:val="20"/>
        </w:rPr>
        <w:t>těsedmdesátosm</w:t>
      </w:r>
      <w:r w:rsidRPr="00715630">
        <w:rPr>
          <w:rFonts w:ascii="Arial" w:hAnsi="Arial" w:cs="Arial"/>
          <w:sz w:val="20"/>
          <w:szCs w:val="20"/>
        </w:rPr>
        <w:t>tisíc</w:t>
      </w:r>
      <w:r w:rsidR="00735711">
        <w:rPr>
          <w:rFonts w:ascii="Arial" w:hAnsi="Arial" w:cs="Arial"/>
          <w:sz w:val="20"/>
          <w:szCs w:val="20"/>
        </w:rPr>
        <w:t>třista</w:t>
      </w:r>
      <w:proofErr w:type="spellEnd"/>
      <w:r w:rsidRPr="00715630">
        <w:rPr>
          <w:rFonts w:ascii="Arial" w:hAnsi="Arial" w:cs="Arial"/>
          <w:sz w:val="20"/>
          <w:szCs w:val="20"/>
        </w:rPr>
        <w:t xml:space="preserve"> korun českých)</w:t>
      </w:r>
    </w:p>
    <w:p w14:paraId="19686775" w14:textId="5955013D" w:rsidR="00715630" w:rsidRDefault="00715630" w:rsidP="00055497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15630">
        <w:rPr>
          <w:rFonts w:ascii="Arial" w:hAnsi="Arial" w:cs="Arial"/>
          <w:sz w:val="20"/>
          <w:szCs w:val="20"/>
        </w:rPr>
        <w:t>Zhotovitel je plátce DPH</w:t>
      </w:r>
    </w:p>
    <w:p w14:paraId="1ADAD4F6" w14:textId="77777777" w:rsidR="000C0A10" w:rsidRPr="00C043A6" w:rsidRDefault="000C0A10" w:rsidP="000C0A10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718AB999" w14:textId="4A241016" w:rsidR="00145FFB" w:rsidRPr="00C043A6" w:rsidRDefault="00145FFB" w:rsidP="00C043A6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043A6">
        <w:rPr>
          <w:rFonts w:ascii="Arial" w:hAnsi="Arial" w:cs="Arial"/>
          <w:sz w:val="20"/>
          <w:szCs w:val="20"/>
        </w:rPr>
        <w:t xml:space="preserve">Kupní cena bude splatná po předání Předmětu koupě na základě faktury Prodávajícího se splatností </w:t>
      </w:r>
      <w:r w:rsidR="00554CD3" w:rsidRPr="00C043A6">
        <w:rPr>
          <w:rFonts w:ascii="Arial" w:hAnsi="Arial" w:cs="Arial"/>
          <w:sz w:val="20"/>
          <w:szCs w:val="20"/>
        </w:rPr>
        <w:t xml:space="preserve">do 14 kalendářních </w:t>
      </w:r>
      <w:r w:rsidRPr="00C043A6">
        <w:rPr>
          <w:rFonts w:ascii="Arial" w:hAnsi="Arial" w:cs="Arial"/>
          <w:sz w:val="20"/>
          <w:szCs w:val="20"/>
        </w:rPr>
        <w:t xml:space="preserve">dní od vystavení. </w:t>
      </w:r>
    </w:p>
    <w:p w14:paraId="5A9ECC1A" w14:textId="00472D67" w:rsidR="008E226D" w:rsidRPr="00DE7772" w:rsidRDefault="00554CD3" w:rsidP="00DE7772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043A6">
        <w:rPr>
          <w:rFonts w:ascii="Arial" w:hAnsi="Arial" w:cs="Arial"/>
          <w:sz w:val="20"/>
          <w:szCs w:val="20"/>
        </w:rPr>
        <w:t xml:space="preserve">Faktura bude zaslána na adresu kupujícího nebo na e-mail </w:t>
      </w:r>
      <w:r w:rsidRPr="00DE7772">
        <w:rPr>
          <w:rFonts w:ascii="Arial" w:hAnsi="Arial" w:cs="Arial"/>
          <w:sz w:val="20"/>
          <w:szCs w:val="20"/>
        </w:rPr>
        <w:t>fakturace@npcs.cz</w:t>
      </w:r>
      <w:r w:rsidRPr="00C043A6">
        <w:rPr>
          <w:rFonts w:ascii="Arial" w:hAnsi="Arial" w:cs="Arial"/>
          <w:sz w:val="20"/>
          <w:szCs w:val="20"/>
        </w:rPr>
        <w:t xml:space="preserve">. Faktura musí mít náležitosti daňového dokladu uvedené v ustanovení § 29 zákona č. 235/2004 Sb., o dani z přidané hodnoty, ve znění pozdějších předpisů. Přílohou faktury bude předávací protokol. Pokud faktura </w:t>
      </w:r>
      <w:r w:rsidRPr="00C043A6">
        <w:rPr>
          <w:rFonts w:ascii="Arial" w:hAnsi="Arial" w:cs="Arial"/>
          <w:sz w:val="20"/>
          <w:szCs w:val="20"/>
        </w:rPr>
        <w:lastRenderedPageBreak/>
        <w:t xml:space="preserve">neobsahuje všechny předepsané náležitosti a přílohy nebo bude-li chybně vyúčtována cena předmětu </w:t>
      </w:r>
      <w:r w:rsidR="00CB410E" w:rsidRPr="00C043A6">
        <w:rPr>
          <w:rFonts w:ascii="Arial" w:hAnsi="Arial" w:cs="Arial"/>
          <w:sz w:val="20"/>
          <w:szCs w:val="20"/>
        </w:rPr>
        <w:t>kupní smlouvy</w:t>
      </w:r>
      <w:r w:rsidRPr="00C043A6">
        <w:rPr>
          <w:rFonts w:ascii="Arial" w:hAnsi="Arial" w:cs="Arial"/>
          <w:sz w:val="20"/>
          <w:szCs w:val="20"/>
        </w:rPr>
        <w:t xml:space="preserve">, má kupující právo fakturu vrátit k doplnění scházejících údajů nebo opravě nesprávných údajů. Vrátí-li kupující vadnou fakturu </w:t>
      </w:r>
      <w:r w:rsidR="00CB410E" w:rsidRPr="00C043A6">
        <w:rPr>
          <w:rFonts w:ascii="Arial" w:hAnsi="Arial" w:cs="Arial"/>
          <w:sz w:val="20"/>
          <w:szCs w:val="20"/>
        </w:rPr>
        <w:t>prodávajícímu</w:t>
      </w:r>
      <w:r w:rsidRPr="00C043A6">
        <w:rPr>
          <w:rFonts w:ascii="Arial" w:hAnsi="Arial" w:cs="Arial"/>
          <w:sz w:val="20"/>
          <w:szCs w:val="20"/>
        </w:rPr>
        <w:t xml:space="preserve">, přestává běžet původní doba splatnosti. V takovém případě není </w:t>
      </w:r>
      <w:r w:rsidR="005B3C6F" w:rsidRPr="00C043A6">
        <w:rPr>
          <w:rFonts w:ascii="Arial" w:hAnsi="Arial" w:cs="Arial"/>
          <w:sz w:val="20"/>
          <w:szCs w:val="20"/>
        </w:rPr>
        <w:t>kupující</w:t>
      </w:r>
      <w:r w:rsidRPr="00C043A6">
        <w:rPr>
          <w:rFonts w:ascii="Arial" w:hAnsi="Arial" w:cs="Arial"/>
          <w:sz w:val="20"/>
          <w:szCs w:val="20"/>
        </w:rPr>
        <w:t xml:space="preserve"> v prodlení s placením. Po obdržení opravené faktury běží </w:t>
      </w:r>
      <w:r w:rsidR="005B3C6F" w:rsidRPr="00C043A6">
        <w:rPr>
          <w:rFonts w:ascii="Arial" w:hAnsi="Arial" w:cs="Arial"/>
          <w:sz w:val="20"/>
          <w:szCs w:val="20"/>
        </w:rPr>
        <w:t>kupujícímu</w:t>
      </w:r>
      <w:r w:rsidRPr="00C043A6">
        <w:rPr>
          <w:rFonts w:ascii="Arial" w:hAnsi="Arial" w:cs="Arial"/>
          <w:sz w:val="20"/>
          <w:szCs w:val="20"/>
        </w:rPr>
        <w:t xml:space="preserve"> nová lhůta splatnosti. Dnem úhrady faktury se rozumí den odepsání ceny z účtu </w:t>
      </w:r>
      <w:r w:rsidR="005B3C6F" w:rsidRPr="00C043A6">
        <w:rPr>
          <w:rFonts w:ascii="Arial" w:hAnsi="Arial" w:cs="Arial"/>
          <w:sz w:val="20"/>
          <w:szCs w:val="20"/>
        </w:rPr>
        <w:t>kupujícího</w:t>
      </w:r>
      <w:r w:rsidRPr="00C043A6">
        <w:rPr>
          <w:rFonts w:ascii="Arial" w:hAnsi="Arial" w:cs="Arial"/>
          <w:sz w:val="20"/>
          <w:szCs w:val="20"/>
        </w:rPr>
        <w:t xml:space="preserve"> ve prospěch účtu </w:t>
      </w:r>
      <w:r w:rsidR="005B3C6F" w:rsidRPr="00C043A6">
        <w:rPr>
          <w:rFonts w:ascii="Arial" w:hAnsi="Arial" w:cs="Arial"/>
          <w:sz w:val="20"/>
          <w:szCs w:val="20"/>
        </w:rPr>
        <w:t>prodávajícího</w:t>
      </w:r>
      <w:r w:rsidRPr="00C043A6">
        <w:rPr>
          <w:rFonts w:ascii="Arial" w:hAnsi="Arial" w:cs="Arial"/>
          <w:sz w:val="20"/>
          <w:szCs w:val="20"/>
        </w:rPr>
        <w:t>.</w:t>
      </w:r>
    </w:p>
    <w:p w14:paraId="47149073" w14:textId="10187E9A" w:rsidR="003A2DC3" w:rsidRPr="00145FFB" w:rsidRDefault="00145FFB" w:rsidP="00145FFB">
      <w:pPr>
        <w:pStyle w:val="Bezmezer"/>
        <w:spacing w:line="276" w:lineRule="auto"/>
        <w:jc w:val="center"/>
        <w:rPr>
          <w:b/>
          <w:bCs/>
          <w:sz w:val="20"/>
          <w:szCs w:val="20"/>
        </w:rPr>
      </w:pPr>
      <w:r w:rsidRPr="00145FFB">
        <w:rPr>
          <w:b/>
          <w:bCs/>
          <w:sz w:val="20"/>
          <w:szCs w:val="20"/>
        </w:rPr>
        <w:t>III.</w:t>
      </w:r>
    </w:p>
    <w:p w14:paraId="7AF6556E" w14:textId="28AAA04D" w:rsidR="003A2DC3" w:rsidRPr="00145FFB" w:rsidRDefault="00145FFB" w:rsidP="00145FFB">
      <w:pPr>
        <w:pStyle w:val="Bezmezer"/>
        <w:spacing w:line="276" w:lineRule="auto"/>
        <w:jc w:val="center"/>
        <w:rPr>
          <w:b/>
          <w:sz w:val="20"/>
          <w:szCs w:val="20"/>
        </w:rPr>
      </w:pPr>
      <w:r w:rsidRPr="00145FFB">
        <w:rPr>
          <w:b/>
          <w:sz w:val="20"/>
          <w:szCs w:val="20"/>
        </w:rPr>
        <w:t xml:space="preserve"> V</w:t>
      </w:r>
      <w:r w:rsidR="003A2DC3" w:rsidRPr="00145FFB">
        <w:rPr>
          <w:b/>
          <w:sz w:val="20"/>
          <w:szCs w:val="20"/>
        </w:rPr>
        <w:t>lastnické práv</w:t>
      </w:r>
      <w:r w:rsidRPr="00145FFB">
        <w:rPr>
          <w:b/>
          <w:sz w:val="20"/>
          <w:szCs w:val="20"/>
        </w:rPr>
        <w:t>o</w:t>
      </w:r>
    </w:p>
    <w:p w14:paraId="25C8A3B2" w14:textId="76601F39" w:rsidR="003A2DC3" w:rsidRPr="00DE7772" w:rsidRDefault="003A2DC3" w:rsidP="00DE7772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 xml:space="preserve">Strany smlouvy si ujednaly, že </w:t>
      </w:r>
      <w:r w:rsidR="00C71E78" w:rsidRPr="00DE7772">
        <w:rPr>
          <w:rFonts w:ascii="Arial" w:hAnsi="Arial" w:cs="Arial"/>
          <w:sz w:val="20"/>
          <w:szCs w:val="20"/>
        </w:rPr>
        <w:t>Kupující se stane vlastníkem Předmětu koupě a</w:t>
      </w:r>
      <w:r w:rsidR="006D0056" w:rsidRPr="00DE7772">
        <w:rPr>
          <w:rFonts w:ascii="Arial" w:hAnsi="Arial" w:cs="Arial"/>
          <w:sz w:val="20"/>
          <w:szCs w:val="20"/>
        </w:rPr>
        <w:t> </w:t>
      </w:r>
      <w:r w:rsidR="00C71E78" w:rsidRPr="00DE7772">
        <w:rPr>
          <w:rFonts w:ascii="Arial" w:hAnsi="Arial" w:cs="Arial"/>
          <w:sz w:val="20"/>
          <w:szCs w:val="20"/>
        </w:rPr>
        <w:t>veškerého Příslušenství teprve úplným zaplacením kupní ceny.</w:t>
      </w:r>
    </w:p>
    <w:p w14:paraId="1D3CBBA2" w14:textId="07B76BE5" w:rsidR="00C71E78" w:rsidRPr="00DE7772" w:rsidRDefault="00C71E78" w:rsidP="00DE7772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>Nebezpečí škody na Předmětu koupě a veškerém Příslušenství však přechází na Kupujícího okamžikem jejich převzetí</w:t>
      </w:r>
      <w:r w:rsidR="00145FFB" w:rsidRPr="00DE7772">
        <w:rPr>
          <w:rFonts w:ascii="Arial" w:hAnsi="Arial" w:cs="Arial"/>
          <w:sz w:val="20"/>
          <w:szCs w:val="20"/>
        </w:rPr>
        <w:t xml:space="preserve"> od Prodávajícího</w:t>
      </w:r>
      <w:r w:rsidRPr="00DE7772">
        <w:rPr>
          <w:rFonts w:ascii="Arial" w:hAnsi="Arial" w:cs="Arial"/>
          <w:sz w:val="20"/>
          <w:szCs w:val="20"/>
        </w:rPr>
        <w:t>.</w:t>
      </w:r>
    </w:p>
    <w:p w14:paraId="3DF6F2C5" w14:textId="77777777" w:rsidR="003A2DC3" w:rsidRPr="00145FFB" w:rsidRDefault="003A2DC3" w:rsidP="00B86B01">
      <w:pPr>
        <w:pStyle w:val="Bezmezer"/>
        <w:spacing w:line="276" w:lineRule="auto"/>
        <w:jc w:val="both"/>
        <w:rPr>
          <w:sz w:val="20"/>
          <w:szCs w:val="20"/>
        </w:rPr>
      </w:pPr>
    </w:p>
    <w:p w14:paraId="6B67FDF5" w14:textId="3EB421E2" w:rsidR="00145FFB" w:rsidRDefault="00145FFB" w:rsidP="00FC4E5A">
      <w:pPr>
        <w:pStyle w:val="Bezmezer"/>
        <w:spacing w:line="276" w:lineRule="auto"/>
        <w:jc w:val="center"/>
        <w:rPr>
          <w:b/>
        </w:rPr>
      </w:pPr>
      <w:r>
        <w:rPr>
          <w:b/>
        </w:rPr>
        <w:t>IV.</w:t>
      </w:r>
    </w:p>
    <w:p w14:paraId="45CC3CE4" w14:textId="0EC30A1F" w:rsidR="00B86B01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Doba a místo plnění</w:t>
      </w:r>
    </w:p>
    <w:p w14:paraId="5214E3CA" w14:textId="30C510CD" w:rsidR="00ED0E9C" w:rsidRPr="00DE7772" w:rsidRDefault="00C71E78" w:rsidP="00DE7772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bookmarkStart w:id="1" w:name="_Hlk535761007"/>
      <w:r w:rsidRPr="00DE7772">
        <w:rPr>
          <w:rFonts w:ascii="Arial" w:hAnsi="Arial" w:cs="Arial"/>
          <w:sz w:val="20"/>
          <w:szCs w:val="20"/>
        </w:rPr>
        <w:t xml:space="preserve">Prodávající předá Předmět koupě s veškerým Příslušenstvím Kupujícímu </w:t>
      </w:r>
      <w:r w:rsidR="00F02B03" w:rsidRPr="00DE7772">
        <w:rPr>
          <w:rFonts w:ascii="Arial" w:hAnsi="Arial" w:cs="Arial"/>
          <w:sz w:val="20"/>
          <w:szCs w:val="20"/>
        </w:rPr>
        <w:t xml:space="preserve">v termínu </w:t>
      </w:r>
      <w:r w:rsidR="00072A4E" w:rsidRPr="00DE7772">
        <w:rPr>
          <w:rFonts w:ascii="Arial" w:hAnsi="Arial" w:cs="Arial"/>
          <w:sz w:val="20"/>
          <w:szCs w:val="20"/>
        </w:rPr>
        <w:t xml:space="preserve">dle výzvy Prodávajícího k odběru </w:t>
      </w:r>
      <w:r w:rsidR="003B18B7" w:rsidRPr="00DE7772">
        <w:rPr>
          <w:rFonts w:ascii="Arial" w:hAnsi="Arial" w:cs="Arial"/>
          <w:sz w:val="20"/>
          <w:szCs w:val="20"/>
        </w:rPr>
        <w:t>P</w:t>
      </w:r>
      <w:r w:rsidR="00072A4E" w:rsidRPr="00DE7772">
        <w:rPr>
          <w:rFonts w:ascii="Arial" w:hAnsi="Arial" w:cs="Arial"/>
          <w:sz w:val="20"/>
          <w:szCs w:val="20"/>
        </w:rPr>
        <w:t xml:space="preserve">ředmětu prodeje, ne však později než </w:t>
      </w:r>
      <w:r w:rsidR="000A0E43">
        <w:rPr>
          <w:rFonts w:ascii="Arial" w:hAnsi="Arial" w:cs="Arial"/>
          <w:sz w:val="20"/>
          <w:szCs w:val="20"/>
        </w:rPr>
        <w:t>30</w:t>
      </w:r>
      <w:r w:rsidR="00072A4E" w:rsidRPr="00DE7772">
        <w:rPr>
          <w:rFonts w:ascii="Arial" w:hAnsi="Arial" w:cs="Arial"/>
          <w:sz w:val="20"/>
          <w:szCs w:val="20"/>
        </w:rPr>
        <w:t xml:space="preserve"> dní od </w:t>
      </w:r>
      <w:r w:rsidR="00145FFB" w:rsidRPr="00DE7772">
        <w:rPr>
          <w:rFonts w:ascii="Arial" w:hAnsi="Arial" w:cs="Arial"/>
          <w:sz w:val="20"/>
          <w:szCs w:val="20"/>
        </w:rPr>
        <w:t>uzavření</w:t>
      </w:r>
      <w:r w:rsidR="00072A4E" w:rsidRPr="00DE7772">
        <w:rPr>
          <w:rFonts w:ascii="Arial" w:hAnsi="Arial" w:cs="Arial"/>
          <w:sz w:val="20"/>
          <w:szCs w:val="20"/>
        </w:rPr>
        <w:t xml:space="preserve"> této smlouvy.</w:t>
      </w:r>
    </w:p>
    <w:bookmarkEnd w:id="1"/>
    <w:p w14:paraId="135EA4EA" w14:textId="22263262" w:rsidR="00FC4E5A" w:rsidRPr="00DE7772" w:rsidRDefault="00ED0E9C" w:rsidP="00DE7772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>Prodávající předá Předmět koupě s veškerým Příslušenstvím Kupujícímu</w:t>
      </w:r>
      <w:r w:rsidR="00F47E89" w:rsidRPr="00DE7772">
        <w:rPr>
          <w:rFonts w:ascii="Arial" w:hAnsi="Arial" w:cs="Arial"/>
          <w:sz w:val="20"/>
          <w:szCs w:val="20"/>
        </w:rPr>
        <w:t xml:space="preserve"> v</w:t>
      </w:r>
      <w:r w:rsidR="003B18B7" w:rsidRPr="00DE7772">
        <w:rPr>
          <w:rFonts w:ascii="Arial" w:hAnsi="Arial" w:cs="Arial"/>
          <w:sz w:val="20"/>
          <w:szCs w:val="20"/>
        </w:rPr>
        <w:t> sídle Kupujícího nebo v</w:t>
      </w:r>
      <w:r w:rsidR="00BA3447" w:rsidRPr="00DE7772">
        <w:rPr>
          <w:rFonts w:ascii="Arial" w:hAnsi="Arial" w:cs="Arial"/>
          <w:sz w:val="20"/>
          <w:szCs w:val="20"/>
        </w:rPr>
        <w:t xml:space="preserve"> místě určeném </w:t>
      </w:r>
      <w:r w:rsidR="003B18B7" w:rsidRPr="00DE7772">
        <w:rPr>
          <w:rFonts w:ascii="Arial" w:hAnsi="Arial" w:cs="Arial"/>
          <w:sz w:val="20"/>
          <w:szCs w:val="20"/>
        </w:rPr>
        <w:t>K</w:t>
      </w:r>
      <w:r w:rsidR="00BA3447" w:rsidRPr="00DE7772">
        <w:rPr>
          <w:rFonts w:ascii="Arial" w:hAnsi="Arial" w:cs="Arial"/>
          <w:sz w:val="20"/>
          <w:szCs w:val="20"/>
        </w:rPr>
        <w:t>upujícím</w:t>
      </w:r>
      <w:r w:rsidR="003B18B7" w:rsidRPr="00DE7772">
        <w:rPr>
          <w:rFonts w:ascii="Arial" w:hAnsi="Arial" w:cs="Arial"/>
          <w:sz w:val="20"/>
          <w:szCs w:val="20"/>
        </w:rPr>
        <w:t xml:space="preserve"> v okruhu </w:t>
      </w:r>
      <w:r w:rsidR="003A4534">
        <w:rPr>
          <w:rFonts w:ascii="Arial" w:hAnsi="Arial" w:cs="Arial"/>
          <w:sz w:val="20"/>
          <w:szCs w:val="20"/>
        </w:rPr>
        <w:t>N</w:t>
      </w:r>
      <w:r w:rsidR="0040187D" w:rsidRPr="00DE7772">
        <w:rPr>
          <w:rFonts w:ascii="Arial" w:hAnsi="Arial" w:cs="Arial"/>
          <w:sz w:val="20"/>
          <w:szCs w:val="20"/>
        </w:rPr>
        <w:t>árodního parku České Švýcarsko.</w:t>
      </w:r>
    </w:p>
    <w:p w14:paraId="5FBE5D5C" w14:textId="07607646" w:rsidR="003B18B7" w:rsidRDefault="003B18B7" w:rsidP="007548F1">
      <w:pPr>
        <w:pStyle w:val="Bezmezer"/>
        <w:spacing w:line="276" w:lineRule="auto"/>
        <w:jc w:val="center"/>
        <w:rPr>
          <w:b/>
        </w:rPr>
      </w:pPr>
      <w:r>
        <w:rPr>
          <w:b/>
        </w:rPr>
        <w:t>V.</w:t>
      </w:r>
    </w:p>
    <w:p w14:paraId="30E9599C" w14:textId="0CCE41C8" w:rsidR="007548F1" w:rsidRDefault="00F47E89" w:rsidP="007548F1">
      <w:pPr>
        <w:pStyle w:val="Bezmezer"/>
        <w:spacing w:line="276" w:lineRule="auto"/>
        <w:jc w:val="center"/>
        <w:rPr>
          <w:b/>
        </w:rPr>
      </w:pPr>
      <w:r>
        <w:rPr>
          <w:b/>
        </w:rPr>
        <w:t>Prohlášení prodávajícího a kupujícího</w:t>
      </w:r>
    </w:p>
    <w:p w14:paraId="6A02C697" w14:textId="722D6AC3" w:rsidR="00F47E89" w:rsidRPr="00DE7772" w:rsidRDefault="00F47E89" w:rsidP="00DE777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 xml:space="preserve">Prodávající prohlašuje, že </w:t>
      </w:r>
      <w:r w:rsidR="003E67BF" w:rsidRPr="00DE7772">
        <w:rPr>
          <w:rFonts w:ascii="Arial" w:hAnsi="Arial" w:cs="Arial"/>
          <w:sz w:val="20"/>
          <w:szCs w:val="20"/>
        </w:rPr>
        <w:t xml:space="preserve">vlastnosti </w:t>
      </w:r>
      <w:r w:rsidR="003B18B7" w:rsidRPr="00DE7772">
        <w:rPr>
          <w:rFonts w:ascii="Arial" w:hAnsi="Arial" w:cs="Arial"/>
          <w:sz w:val="20"/>
          <w:szCs w:val="20"/>
        </w:rPr>
        <w:t>Předmětu prodeje</w:t>
      </w:r>
      <w:r w:rsidR="003E67BF" w:rsidRPr="00DE7772">
        <w:rPr>
          <w:rFonts w:ascii="Arial" w:hAnsi="Arial" w:cs="Arial"/>
          <w:sz w:val="20"/>
          <w:szCs w:val="20"/>
        </w:rPr>
        <w:t xml:space="preserve"> odpovídají požadavkům pro dlouhodobé skladování kapalin, doplněné o schválené požární komponenty.</w:t>
      </w:r>
    </w:p>
    <w:p w14:paraId="07898912" w14:textId="7B01EF2E" w:rsidR="00F47E89" w:rsidRPr="00DE7772" w:rsidRDefault="00FA1560" w:rsidP="00DE777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>Kupující prohlašuje, že byl s</w:t>
      </w:r>
      <w:r w:rsidR="009D6CB3" w:rsidRPr="00DE7772">
        <w:rPr>
          <w:rFonts w:ascii="Arial" w:hAnsi="Arial" w:cs="Arial"/>
          <w:sz w:val="20"/>
          <w:szCs w:val="20"/>
        </w:rPr>
        <w:t xml:space="preserve"> vlastnostmi i způsobem použití </w:t>
      </w:r>
      <w:r w:rsidR="00F47E89" w:rsidRPr="00DE7772">
        <w:rPr>
          <w:rFonts w:ascii="Arial" w:hAnsi="Arial" w:cs="Arial"/>
          <w:sz w:val="20"/>
          <w:szCs w:val="20"/>
        </w:rPr>
        <w:t>Předmět</w:t>
      </w:r>
      <w:r w:rsidR="009D6CB3" w:rsidRPr="00DE7772">
        <w:rPr>
          <w:rFonts w:ascii="Arial" w:hAnsi="Arial" w:cs="Arial"/>
          <w:sz w:val="20"/>
          <w:szCs w:val="20"/>
        </w:rPr>
        <w:t>u</w:t>
      </w:r>
      <w:r w:rsidR="00F47E89" w:rsidRPr="00DE7772">
        <w:rPr>
          <w:rFonts w:ascii="Arial" w:hAnsi="Arial" w:cs="Arial"/>
          <w:sz w:val="20"/>
          <w:szCs w:val="20"/>
        </w:rPr>
        <w:t xml:space="preserve"> koupě a veškeré</w:t>
      </w:r>
      <w:r w:rsidRPr="00DE7772">
        <w:rPr>
          <w:rFonts w:ascii="Arial" w:hAnsi="Arial" w:cs="Arial"/>
          <w:sz w:val="20"/>
          <w:szCs w:val="20"/>
        </w:rPr>
        <w:t>ho</w:t>
      </w:r>
      <w:r w:rsidR="00F47E89" w:rsidRPr="00DE7772">
        <w:rPr>
          <w:rFonts w:ascii="Arial" w:hAnsi="Arial" w:cs="Arial"/>
          <w:sz w:val="20"/>
          <w:szCs w:val="20"/>
        </w:rPr>
        <w:t xml:space="preserve"> </w:t>
      </w:r>
      <w:r w:rsidR="00345290" w:rsidRPr="00DE7772">
        <w:rPr>
          <w:rFonts w:ascii="Arial" w:hAnsi="Arial" w:cs="Arial"/>
          <w:sz w:val="20"/>
          <w:szCs w:val="20"/>
        </w:rPr>
        <w:t>P</w:t>
      </w:r>
      <w:r w:rsidR="00F47E89" w:rsidRPr="00DE7772">
        <w:rPr>
          <w:rFonts w:ascii="Arial" w:hAnsi="Arial" w:cs="Arial"/>
          <w:sz w:val="20"/>
          <w:szCs w:val="20"/>
        </w:rPr>
        <w:t xml:space="preserve">říslušenství </w:t>
      </w:r>
      <w:r w:rsidRPr="00DE7772">
        <w:rPr>
          <w:rFonts w:ascii="Arial" w:hAnsi="Arial" w:cs="Arial"/>
          <w:sz w:val="20"/>
          <w:szCs w:val="20"/>
        </w:rPr>
        <w:t>seznámen.</w:t>
      </w:r>
    </w:p>
    <w:p w14:paraId="425C2578" w14:textId="59429018" w:rsidR="0088196A" w:rsidRPr="00DE7772" w:rsidRDefault="0088196A" w:rsidP="00DE777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 xml:space="preserve">Kupující současně prohlašuje, že se </w:t>
      </w:r>
      <w:r w:rsidR="00856A40" w:rsidRPr="00DE7772">
        <w:rPr>
          <w:rFonts w:ascii="Arial" w:hAnsi="Arial" w:cs="Arial"/>
          <w:sz w:val="20"/>
          <w:szCs w:val="20"/>
        </w:rPr>
        <w:t xml:space="preserve">seznámil </w:t>
      </w:r>
      <w:r w:rsidR="009D6CB3" w:rsidRPr="00DE7772">
        <w:rPr>
          <w:rFonts w:ascii="Arial" w:hAnsi="Arial" w:cs="Arial"/>
          <w:sz w:val="20"/>
          <w:szCs w:val="20"/>
        </w:rPr>
        <w:t xml:space="preserve">s návodem na instalaci a užívání Předmětu koupě, který tvoří </w:t>
      </w:r>
      <w:r w:rsidR="00856A40" w:rsidRPr="00DE7772">
        <w:rPr>
          <w:rFonts w:ascii="Arial" w:hAnsi="Arial" w:cs="Arial"/>
          <w:sz w:val="20"/>
          <w:szCs w:val="20"/>
        </w:rPr>
        <w:t>příloh</w:t>
      </w:r>
      <w:r w:rsidR="009D6CB3" w:rsidRPr="00DE7772">
        <w:rPr>
          <w:rFonts w:ascii="Arial" w:hAnsi="Arial" w:cs="Arial"/>
          <w:sz w:val="20"/>
          <w:szCs w:val="20"/>
        </w:rPr>
        <w:t xml:space="preserve">u č. 2 </w:t>
      </w:r>
      <w:r w:rsidR="00856A40" w:rsidRPr="00DE7772">
        <w:rPr>
          <w:rFonts w:ascii="Arial" w:hAnsi="Arial" w:cs="Arial"/>
          <w:sz w:val="20"/>
          <w:szCs w:val="20"/>
        </w:rPr>
        <w:t>této smlouvy.</w:t>
      </w:r>
    </w:p>
    <w:p w14:paraId="67EF9209" w14:textId="09470CB5" w:rsidR="004D5F50" w:rsidRPr="00DE7772" w:rsidRDefault="004D5F50" w:rsidP="00DE777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 xml:space="preserve">Kupující </w:t>
      </w:r>
      <w:r w:rsidR="009D6CB3" w:rsidRPr="00DE7772">
        <w:rPr>
          <w:rFonts w:ascii="Arial" w:hAnsi="Arial" w:cs="Arial"/>
          <w:sz w:val="20"/>
          <w:szCs w:val="20"/>
        </w:rPr>
        <w:t xml:space="preserve">bere na vědomí, že Prodávající neodpovídá za případné vady Předmětu koupě, které vzniknou v důsledku nedodržením pokynů pro uložení a používání Předmětu koupě.  </w:t>
      </w:r>
    </w:p>
    <w:p w14:paraId="6CE32A0E" w14:textId="77777777" w:rsidR="004D5F50" w:rsidRPr="00DE7772" w:rsidRDefault="004D5F50" w:rsidP="00DE777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 xml:space="preserve">Prodávající prohlašuje, že materiálové provedení Předmětu koupě včetně napouštěcích a vypouštěcích komponentů odpovídá obecným požadavkům pro požární zásahy. </w:t>
      </w:r>
    </w:p>
    <w:p w14:paraId="4795AB1B" w14:textId="39BA35DC" w:rsidR="00BB4CE9" w:rsidRPr="00DE7772" w:rsidRDefault="00771431" w:rsidP="00DE777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>Záruční doba na Předmět koupě činí</w:t>
      </w:r>
      <w:r w:rsidR="008E226D" w:rsidRPr="00DE7772">
        <w:rPr>
          <w:rFonts w:ascii="Arial" w:hAnsi="Arial" w:cs="Arial"/>
          <w:sz w:val="20"/>
          <w:szCs w:val="20"/>
        </w:rPr>
        <w:t xml:space="preserve"> </w:t>
      </w:r>
      <w:r w:rsidR="0040187D" w:rsidRPr="00DE7772">
        <w:rPr>
          <w:rFonts w:ascii="Arial" w:hAnsi="Arial" w:cs="Arial"/>
          <w:sz w:val="20"/>
          <w:szCs w:val="20"/>
        </w:rPr>
        <w:t>24 měsíců</w:t>
      </w:r>
      <w:r w:rsidR="008E226D" w:rsidRPr="00DE7772">
        <w:rPr>
          <w:rFonts w:ascii="Arial" w:hAnsi="Arial" w:cs="Arial"/>
          <w:sz w:val="20"/>
          <w:szCs w:val="20"/>
        </w:rPr>
        <w:t>.</w:t>
      </w:r>
    </w:p>
    <w:p w14:paraId="4A5D08A1" w14:textId="6FB2DD4C" w:rsidR="009D6CB3" w:rsidRDefault="009D6CB3" w:rsidP="00AB61D5">
      <w:pPr>
        <w:pStyle w:val="Bezmezer"/>
        <w:spacing w:line="276" w:lineRule="auto"/>
        <w:jc w:val="center"/>
        <w:rPr>
          <w:b/>
        </w:rPr>
      </w:pPr>
      <w:r>
        <w:rPr>
          <w:b/>
        </w:rPr>
        <w:t>VI.</w:t>
      </w:r>
    </w:p>
    <w:p w14:paraId="53D203AC" w14:textId="33E7455E" w:rsidR="00AB61D5" w:rsidRDefault="00AB61D5" w:rsidP="00AB61D5">
      <w:pPr>
        <w:pStyle w:val="Bezmezer"/>
        <w:spacing w:line="276" w:lineRule="auto"/>
        <w:jc w:val="center"/>
        <w:rPr>
          <w:b/>
        </w:rPr>
      </w:pPr>
      <w:r w:rsidRPr="00AB61D5">
        <w:rPr>
          <w:b/>
        </w:rPr>
        <w:t>Odstoupení od smlouvy</w:t>
      </w:r>
    </w:p>
    <w:p w14:paraId="4F6F60A1" w14:textId="6942D4DC" w:rsidR="00AB61D5" w:rsidRPr="00DE7772" w:rsidRDefault="00AB61D5" w:rsidP="00DE777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 xml:space="preserve">Prodávající je oprávněn od </w:t>
      </w:r>
      <w:r w:rsidR="009D6CB3" w:rsidRPr="00DE7772">
        <w:rPr>
          <w:rFonts w:ascii="Arial" w:hAnsi="Arial" w:cs="Arial"/>
          <w:sz w:val="20"/>
          <w:szCs w:val="20"/>
        </w:rPr>
        <w:t xml:space="preserve">této </w:t>
      </w:r>
      <w:r w:rsidRPr="00DE7772">
        <w:rPr>
          <w:rFonts w:ascii="Arial" w:hAnsi="Arial" w:cs="Arial"/>
          <w:sz w:val="20"/>
          <w:szCs w:val="20"/>
        </w:rPr>
        <w:t xml:space="preserve">smlouvy odstoupit v případě prodlení Kupujícího s uhrazením kupní ceny delším </w:t>
      </w:r>
      <w:r w:rsidR="001A7BD7" w:rsidRPr="00DE7772">
        <w:rPr>
          <w:rFonts w:ascii="Arial" w:hAnsi="Arial" w:cs="Arial"/>
          <w:sz w:val="20"/>
          <w:szCs w:val="20"/>
        </w:rPr>
        <w:t>než</w:t>
      </w:r>
      <w:r w:rsidRPr="00DE7772">
        <w:rPr>
          <w:rFonts w:ascii="Arial" w:hAnsi="Arial" w:cs="Arial"/>
          <w:sz w:val="20"/>
          <w:szCs w:val="20"/>
        </w:rPr>
        <w:t xml:space="preserve"> </w:t>
      </w:r>
      <w:r w:rsidR="00FA1560" w:rsidRPr="00DE7772">
        <w:rPr>
          <w:rFonts w:ascii="Arial" w:hAnsi="Arial" w:cs="Arial"/>
          <w:sz w:val="20"/>
          <w:szCs w:val="20"/>
        </w:rPr>
        <w:t>30 dní.</w:t>
      </w:r>
      <w:r w:rsidR="009D6CB3" w:rsidRPr="00DE7772">
        <w:rPr>
          <w:rFonts w:ascii="Arial" w:hAnsi="Arial" w:cs="Arial"/>
          <w:sz w:val="20"/>
          <w:szCs w:val="20"/>
        </w:rPr>
        <w:t xml:space="preserve"> </w:t>
      </w:r>
      <w:r w:rsidR="00E337F0" w:rsidRPr="00DE7772">
        <w:rPr>
          <w:rFonts w:ascii="Arial" w:hAnsi="Arial" w:cs="Arial"/>
          <w:sz w:val="20"/>
          <w:szCs w:val="20"/>
        </w:rPr>
        <w:t>V</w:t>
      </w:r>
      <w:r w:rsidR="00771431" w:rsidRPr="00DE7772">
        <w:rPr>
          <w:rFonts w:ascii="Arial" w:hAnsi="Arial" w:cs="Arial"/>
          <w:sz w:val="20"/>
          <w:szCs w:val="20"/>
        </w:rPr>
        <w:t xml:space="preserve">edle toho vznikne Prodávajícímu nárok na zaplacení smluvní pokuty ve výši </w:t>
      </w:r>
      <w:r w:rsidR="00055497" w:rsidRPr="00DE7772">
        <w:rPr>
          <w:rFonts w:ascii="Arial" w:hAnsi="Arial" w:cs="Arial"/>
          <w:sz w:val="20"/>
          <w:szCs w:val="20"/>
        </w:rPr>
        <w:t>10 %</w:t>
      </w:r>
      <w:r w:rsidR="00771431" w:rsidRPr="00DE7772">
        <w:rPr>
          <w:rFonts w:ascii="Arial" w:hAnsi="Arial" w:cs="Arial"/>
          <w:sz w:val="20"/>
          <w:szCs w:val="20"/>
        </w:rPr>
        <w:t xml:space="preserve"> z kupní ceny a Kupujícímu povinnost takovou smluvní pokutu Prodávajícímu na jeho výzvu uhradit. </w:t>
      </w:r>
    </w:p>
    <w:p w14:paraId="0AB3E87F" w14:textId="4FD672FA" w:rsidR="00771431" w:rsidRPr="00DE7772" w:rsidRDefault="00AB61D5" w:rsidP="00DE777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 xml:space="preserve">Kupující je oprávněn od smlouvy odstoupit v případě prodlení Prodávajícího s </w:t>
      </w:r>
      <w:r w:rsidR="00771431" w:rsidRPr="00DE7772">
        <w:rPr>
          <w:rFonts w:ascii="Arial" w:hAnsi="Arial" w:cs="Arial"/>
          <w:sz w:val="20"/>
          <w:szCs w:val="20"/>
        </w:rPr>
        <w:t>dodáním</w:t>
      </w:r>
      <w:r w:rsidRPr="00DE7772">
        <w:rPr>
          <w:rFonts w:ascii="Arial" w:hAnsi="Arial" w:cs="Arial"/>
          <w:sz w:val="20"/>
          <w:szCs w:val="20"/>
        </w:rPr>
        <w:t xml:space="preserve"> Předmětu koupě a veškerého Příslušenství delším </w:t>
      </w:r>
      <w:r w:rsidR="001A7BD7" w:rsidRPr="00DE7772">
        <w:rPr>
          <w:rFonts w:ascii="Arial" w:hAnsi="Arial" w:cs="Arial"/>
          <w:sz w:val="20"/>
          <w:szCs w:val="20"/>
        </w:rPr>
        <w:t>než</w:t>
      </w:r>
      <w:r w:rsidRPr="00DE7772">
        <w:rPr>
          <w:rFonts w:ascii="Arial" w:hAnsi="Arial" w:cs="Arial"/>
          <w:sz w:val="20"/>
          <w:szCs w:val="20"/>
        </w:rPr>
        <w:t xml:space="preserve"> </w:t>
      </w:r>
      <w:r w:rsidR="00FA1560" w:rsidRPr="00DE7772">
        <w:rPr>
          <w:rFonts w:ascii="Arial" w:hAnsi="Arial" w:cs="Arial"/>
          <w:sz w:val="20"/>
          <w:szCs w:val="20"/>
        </w:rPr>
        <w:t>30</w:t>
      </w:r>
      <w:r w:rsidRPr="00DE7772">
        <w:rPr>
          <w:rFonts w:ascii="Arial" w:hAnsi="Arial" w:cs="Arial"/>
          <w:sz w:val="20"/>
          <w:szCs w:val="20"/>
        </w:rPr>
        <w:t xml:space="preserve"> dnů.</w:t>
      </w:r>
      <w:r w:rsidR="00771431" w:rsidRPr="00DE7772">
        <w:rPr>
          <w:rFonts w:ascii="Arial" w:hAnsi="Arial" w:cs="Arial"/>
          <w:sz w:val="20"/>
          <w:szCs w:val="20"/>
        </w:rPr>
        <w:t xml:space="preserve"> Vedle toho vznikne Kupujícímu nárok na zaplacení smluvní pokuty ve výši </w:t>
      </w:r>
      <w:r w:rsidR="00DE7772" w:rsidRPr="00DE7772">
        <w:rPr>
          <w:rFonts w:ascii="Arial" w:hAnsi="Arial" w:cs="Arial"/>
          <w:sz w:val="20"/>
          <w:szCs w:val="20"/>
        </w:rPr>
        <w:t>10 %</w:t>
      </w:r>
      <w:r w:rsidR="00771431" w:rsidRPr="00DE7772">
        <w:rPr>
          <w:rFonts w:ascii="Arial" w:hAnsi="Arial" w:cs="Arial"/>
          <w:sz w:val="20"/>
          <w:szCs w:val="20"/>
        </w:rPr>
        <w:t xml:space="preserve"> z kupní ceny a Prodávajícímu </w:t>
      </w:r>
      <w:r w:rsidR="0040187D" w:rsidRPr="00DE7772">
        <w:rPr>
          <w:rFonts w:ascii="Arial" w:hAnsi="Arial" w:cs="Arial"/>
          <w:sz w:val="20"/>
          <w:szCs w:val="20"/>
        </w:rPr>
        <w:t>má</w:t>
      </w:r>
      <w:r w:rsidR="008E226D" w:rsidRPr="00DE7772">
        <w:rPr>
          <w:rFonts w:ascii="Arial" w:hAnsi="Arial" w:cs="Arial"/>
          <w:sz w:val="20"/>
          <w:szCs w:val="20"/>
        </w:rPr>
        <w:t xml:space="preserve"> </w:t>
      </w:r>
      <w:r w:rsidR="00771431" w:rsidRPr="00DE7772">
        <w:rPr>
          <w:rFonts w:ascii="Arial" w:hAnsi="Arial" w:cs="Arial"/>
          <w:sz w:val="20"/>
          <w:szCs w:val="20"/>
        </w:rPr>
        <w:t xml:space="preserve">povinnost takovou smluvní pokutu Kupujícímu na jeho výzvu uhradit. </w:t>
      </w:r>
    </w:p>
    <w:p w14:paraId="36CE408F" w14:textId="77777777" w:rsidR="00771431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</w:t>
      </w:r>
      <w:r w:rsidR="00ED1594">
        <w:rPr>
          <w:b/>
        </w:rPr>
        <w:t>I</w:t>
      </w:r>
      <w:r w:rsidRPr="00BB4CE9">
        <w:rPr>
          <w:b/>
        </w:rPr>
        <w:t xml:space="preserve">I. </w:t>
      </w:r>
    </w:p>
    <w:p w14:paraId="71525A30" w14:textId="771D36DA" w:rsid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Smluvní pokut</w:t>
      </w:r>
      <w:r w:rsidR="004C299E">
        <w:rPr>
          <w:b/>
        </w:rPr>
        <w:t>a a úrok z</w:t>
      </w:r>
      <w:r w:rsidR="00451BCE">
        <w:rPr>
          <w:b/>
        </w:rPr>
        <w:t> </w:t>
      </w:r>
      <w:r w:rsidR="004C299E">
        <w:rPr>
          <w:b/>
        </w:rPr>
        <w:t>prodlení</w:t>
      </w:r>
    </w:p>
    <w:p w14:paraId="213FBC6F" w14:textId="4670378A" w:rsidR="00771431" w:rsidRPr="00DE7772" w:rsidRDefault="00ED0E9C" w:rsidP="00DE777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>Prodávající</w:t>
      </w:r>
      <w:r w:rsidR="00BB4CE9" w:rsidRPr="00DE7772">
        <w:rPr>
          <w:rFonts w:ascii="Arial" w:hAnsi="Arial" w:cs="Arial"/>
          <w:sz w:val="20"/>
          <w:szCs w:val="20"/>
        </w:rPr>
        <w:t xml:space="preserve"> je povinen zaplatit </w:t>
      </w:r>
      <w:r w:rsidRPr="00DE7772">
        <w:rPr>
          <w:rFonts w:ascii="Arial" w:hAnsi="Arial" w:cs="Arial"/>
          <w:sz w:val="20"/>
          <w:szCs w:val="20"/>
        </w:rPr>
        <w:t>Kupujícímu</w:t>
      </w:r>
      <w:r w:rsidR="00BB4CE9" w:rsidRPr="00DE7772">
        <w:rPr>
          <w:rFonts w:ascii="Arial" w:hAnsi="Arial" w:cs="Arial"/>
          <w:sz w:val="20"/>
          <w:szCs w:val="20"/>
        </w:rPr>
        <w:t xml:space="preserve"> </w:t>
      </w:r>
      <w:r w:rsidR="00771431" w:rsidRPr="00DE7772">
        <w:rPr>
          <w:rFonts w:ascii="Arial" w:hAnsi="Arial" w:cs="Arial"/>
          <w:sz w:val="20"/>
          <w:szCs w:val="20"/>
        </w:rPr>
        <w:t xml:space="preserve">na jeho výzvu </w:t>
      </w:r>
      <w:r w:rsidR="00BB4CE9" w:rsidRPr="00DE7772">
        <w:rPr>
          <w:rFonts w:ascii="Arial" w:hAnsi="Arial" w:cs="Arial"/>
          <w:sz w:val="20"/>
          <w:szCs w:val="20"/>
        </w:rPr>
        <w:t xml:space="preserve">smluvní pokutu ve výši </w:t>
      </w:r>
      <w:r w:rsidR="00FA1560" w:rsidRPr="00DE7772">
        <w:rPr>
          <w:rFonts w:ascii="Arial" w:hAnsi="Arial" w:cs="Arial"/>
          <w:sz w:val="20"/>
          <w:szCs w:val="20"/>
        </w:rPr>
        <w:t>0,2</w:t>
      </w:r>
      <w:r w:rsidR="00BB4CE9" w:rsidRPr="00DE7772">
        <w:rPr>
          <w:rFonts w:ascii="Arial" w:hAnsi="Arial" w:cs="Arial"/>
          <w:sz w:val="20"/>
          <w:szCs w:val="20"/>
        </w:rPr>
        <w:t xml:space="preserve"> % z</w:t>
      </w:r>
      <w:r w:rsidR="00ED1594" w:rsidRPr="00DE7772">
        <w:rPr>
          <w:rFonts w:ascii="Arial" w:hAnsi="Arial" w:cs="Arial"/>
          <w:sz w:val="20"/>
          <w:szCs w:val="20"/>
        </w:rPr>
        <w:t> </w:t>
      </w:r>
      <w:r w:rsidRPr="00DE7772">
        <w:rPr>
          <w:rFonts w:ascii="Arial" w:hAnsi="Arial" w:cs="Arial"/>
          <w:sz w:val="20"/>
          <w:szCs w:val="20"/>
        </w:rPr>
        <w:t>kupní ceny</w:t>
      </w:r>
      <w:r w:rsidR="00BB4CE9" w:rsidRPr="00DE7772">
        <w:rPr>
          <w:rFonts w:ascii="Arial" w:hAnsi="Arial" w:cs="Arial"/>
          <w:sz w:val="20"/>
          <w:szCs w:val="20"/>
        </w:rPr>
        <w:t xml:space="preserve"> za každý den prodlení s předáním </w:t>
      </w:r>
      <w:r w:rsidRPr="00DE7772">
        <w:rPr>
          <w:rFonts w:ascii="Arial" w:hAnsi="Arial" w:cs="Arial"/>
          <w:sz w:val="20"/>
          <w:szCs w:val="20"/>
        </w:rPr>
        <w:t xml:space="preserve">Předmětu koupě a veškerého Příslušenství </w:t>
      </w:r>
      <w:r w:rsidR="00BB4CE9" w:rsidRPr="00DE7772">
        <w:rPr>
          <w:rFonts w:ascii="Arial" w:hAnsi="Arial" w:cs="Arial"/>
          <w:sz w:val="20"/>
          <w:szCs w:val="20"/>
        </w:rPr>
        <w:t>v termínu podle čl. I</w:t>
      </w:r>
      <w:r w:rsidRPr="00DE7772">
        <w:rPr>
          <w:rFonts w:ascii="Arial" w:hAnsi="Arial" w:cs="Arial"/>
          <w:sz w:val="20"/>
          <w:szCs w:val="20"/>
        </w:rPr>
        <w:t>V</w:t>
      </w:r>
      <w:r w:rsidR="00771431" w:rsidRPr="00DE7772">
        <w:rPr>
          <w:rFonts w:ascii="Arial" w:hAnsi="Arial" w:cs="Arial"/>
          <w:sz w:val="20"/>
          <w:szCs w:val="20"/>
        </w:rPr>
        <w:t>. odst. 1</w:t>
      </w:r>
      <w:r w:rsidR="00BB4CE9" w:rsidRPr="00DE7772">
        <w:rPr>
          <w:rFonts w:ascii="Arial" w:hAnsi="Arial" w:cs="Arial"/>
          <w:sz w:val="20"/>
          <w:szCs w:val="20"/>
        </w:rPr>
        <w:t xml:space="preserve"> této smlouvy.</w:t>
      </w:r>
    </w:p>
    <w:p w14:paraId="4CE52474" w14:textId="78ABF407" w:rsidR="00AE1761" w:rsidRPr="00DE7772" w:rsidRDefault="00ED0E9C" w:rsidP="00DE777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>Kupující</w:t>
      </w:r>
      <w:r w:rsidR="00BB4CE9" w:rsidRPr="00DE7772">
        <w:rPr>
          <w:rFonts w:ascii="Arial" w:hAnsi="Arial" w:cs="Arial"/>
          <w:sz w:val="20"/>
          <w:szCs w:val="20"/>
        </w:rPr>
        <w:t xml:space="preserve"> je povinen zaplatit </w:t>
      </w:r>
      <w:r w:rsidRPr="00DE7772">
        <w:rPr>
          <w:rFonts w:ascii="Arial" w:hAnsi="Arial" w:cs="Arial"/>
          <w:sz w:val="20"/>
          <w:szCs w:val="20"/>
        </w:rPr>
        <w:t>Prodávajícímu</w:t>
      </w:r>
      <w:r w:rsidR="00BB4CE9" w:rsidRPr="00DE7772">
        <w:rPr>
          <w:rFonts w:ascii="Arial" w:hAnsi="Arial" w:cs="Arial"/>
          <w:sz w:val="20"/>
          <w:szCs w:val="20"/>
        </w:rPr>
        <w:t xml:space="preserve"> </w:t>
      </w:r>
      <w:r w:rsidR="00771431" w:rsidRPr="00DE7772">
        <w:rPr>
          <w:rFonts w:ascii="Arial" w:hAnsi="Arial" w:cs="Arial"/>
          <w:sz w:val="20"/>
          <w:szCs w:val="20"/>
        </w:rPr>
        <w:t xml:space="preserve">na jeho výzvu </w:t>
      </w:r>
      <w:r w:rsidRPr="00DE7772">
        <w:rPr>
          <w:rFonts w:ascii="Arial" w:hAnsi="Arial" w:cs="Arial"/>
          <w:sz w:val="20"/>
          <w:szCs w:val="20"/>
        </w:rPr>
        <w:t>úrok z</w:t>
      </w:r>
      <w:r w:rsidR="00771431" w:rsidRPr="00DE7772">
        <w:rPr>
          <w:rFonts w:ascii="Arial" w:hAnsi="Arial" w:cs="Arial"/>
          <w:sz w:val="20"/>
          <w:szCs w:val="20"/>
        </w:rPr>
        <w:t> </w:t>
      </w:r>
      <w:r w:rsidRPr="00DE7772">
        <w:rPr>
          <w:rFonts w:ascii="Arial" w:hAnsi="Arial" w:cs="Arial"/>
          <w:sz w:val="20"/>
          <w:szCs w:val="20"/>
        </w:rPr>
        <w:t>prodlení</w:t>
      </w:r>
      <w:r w:rsidR="00771431" w:rsidRPr="00DE7772">
        <w:rPr>
          <w:rFonts w:ascii="Arial" w:hAnsi="Arial" w:cs="Arial"/>
          <w:sz w:val="20"/>
          <w:szCs w:val="20"/>
        </w:rPr>
        <w:t xml:space="preserve"> z dlužné částky</w:t>
      </w:r>
      <w:r w:rsidRPr="00DE7772">
        <w:rPr>
          <w:rFonts w:ascii="Arial" w:hAnsi="Arial" w:cs="Arial"/>
          <w:sz w:val="20"/>
          <w:szCs w:val="20"/>
        </w:rPr>
        <w:t xml:space="preserve"> </w:t>
      </w:r>
      <w:r w:rsidR="004C299E" w:rsidRPr="00DE7772">
        <w:rPr>
          <w:rFonts w:ascii="Arial" w:hAnsi="Arial" w:cs="Arial"/>
          <w:sz w:val="20"/>
          <w:szCs w:val="20"/>
        </w:rPr>
        <w:t xml:space="preserve">v zákonné výši </w:t>
      </w:r>
      <w:r w:rsidR="00BB4CE9" w:rsidRPr="00DE7772">
        <w:rPr>
          <w:rFonts w:ascii="Arial" w:hAnsi="Arial" w:cs="Arial"/>
          <w:sz w:val="20"/>
          <w:szCs w:val="20"/>
        </w:rPr>
        <w:t>za každý den prodlení s</w:t>
      </w:r>
      <w:r w:rsidR="00771431" w:rsidRPr="00DE7772">
        <w:rPr>
          <w:rFonts w:ascii="Arial" w:hAnsi="Arial" w:cs="Arial"/>
          <w:sz w:val="20"/>
          <w:szCs w:val="20"/>
        </w:rPr>
        <w:t> úhradou</w:t>
      </w:r>
      <w:r w:rsidR="00BB4CE9" w:rsidRPr="00DE7772">
        <w:rPr>
          <w:rFonts w:ascii="Arial" w:hAnsi="Arial" w:cs="Arial"/>
          <w:sz w:val="20"/>
          <w:szCs w:val="20"/>
        </w:rPr>
        <w:t xml:space="preserve"> </w:t>
      </w:r>
      <w:r w:rsidR="004C299E" w:rsidRPr="00DE7772">
        <w:rPr>
          <w:rFonts w:ascii="Arial" w:hAnsi="Arial" w:cs="Arial"/>
          <w:sz w:val="20"/>
          <w:szCs w:val="20"/>
        </w:rPr>
        <w:t>kupní ceny</w:t>
      </w:r>
      <w:r w:rsidR="00BB4CE9" w:rsidRPr="00DE7772">
        <w:rPr>
          <w:rFonts w:ascii="Arial" w:hAnsi="Arial" w:cs="Arial"/>
          <w:sz w:val="20"/>
          <w:szCs w:val="20"/>
        </w:rPr>
        <w:t>.</w:t>
      </w:r>
    </w:p>
    <w:p w14:paraId="3A2D58E5" w14:textId="77777777" w:rsidR="00AE1761" w:rsidRDefault="00AE1761" w:rsidP="004C299E">
      <w:pPr>
        <w:pStyle w:val="Bezmezer"/>
        <w:jc w:val="center"/>
        <w:rPr>
          <w:b/>
        </w:rPr>
      </w:pPr>
    </w:p>
    <w:p w14:paraId="1BC4EBFB" w14:textId="23C791B4" w:rsidR="00771431" w:rsidRDefault="004C299E" w:rsidP="004C299E">
      <w:pPr>
        <w:pStyle w:val="Bezmezer"/>
        <w:jc w:val="center"/>
        <w:rPr>
          <w:b/>
        </w:rPr>
      </w:pPr>
      <w:r w:rsidRPr="004C299E">
        <w:rPr>
          <w:b/>
        </w:rPr>
        <w:t>V</w:t>
      </w:r>
      <w:r w:rsidR="00ED1594">
        <w:rPr>
          <w:b/>
        </w:rPr>
        <w:t>I</w:t>
      </w:r>
      <w:r w:rsidRPr="004C299E">
        <w:rPr>
          <w:b/>
        </w:rPr>
        <w:t xml:space="preserve">II. </w:t>
      </w:r>
    </w:p>
    <w:p w14:paraId="22CB4A9F" w14:textId="5E812713" w:rsidR="004C299E" w:rsidRDefault="004C299E" w:rsidP="004C299E">
      <w:pPr>
        <w:pStyle w:val="Bezmezer"/>
        <w:jc w:val="center"/>
        <w:rPr>
          <w:b/>
        </w:rPr>
      </w:pPr>
      <w:r w:rsidRPr="004C299E">
        <w:rPr>
          <w:b/>
        </w:rPr>
        <w:t>Ostatní práva a povinnosti stran</w:t>
      </w:r>
    </w:p>
    <w:p w14:paraId="6D88B378" w14:textId="54029764" w:rsidR="00771431" w:rsidRPr="00DE7772" w:rsidRDefault="004C299E" w:rsidP="00DE7772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>Práva a povinnosti stran touto smlouvou výslovně neupravené se řídí českým právním řádem, zejména občanským zákoníkem.</w:t>
      </w:r>
    </w:p>
    <w:p w14:paraId="23FFBA39" w14:textId="024C1E30" w:rsidR="0062572F" w:rsidRPr="00DE7772" w:rsidRDefault="00771431" w:rsidP="00DE7772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>Kupující bere na vědomí, že předmět koupě je</w:t>
      </w:r>
      <w:r w:rsidR="0062572F" w:rsidRPr="00DE7772">
        <w:rPr>
          <w:rFonts w:ascii="Arial" w:hAnsi="Arial" w:cs="Arial"/>
          <w:sz w:val="20"/>
          <w:szCs w:val="20"/>
        </w:rPr>
        <w:t xml:space="preserve"> po ukončení životnosti </w:t>
      </w:r>
      <w:r w:rsidRPr="00DE7772">
        <w:rPr>
          <w:rFonts w:ascii="Arial" w:hAnsi="Arial" w:cs="Arial"/>
          <w:sz w:val="20"/>
          <w:szCs w:val="20"/>
        </w:rPr>
        <w:t xml:space="preserve">nutné předat </w:t>
      </w:r>
      <w:r w:rsidR="0062572F" w:rsidRPr="00DE7772">
        <w:rPr>
          <w:rFonts w:ascii="Arial" w:hAnsi="Arial" w:cs="Arial"/>
          <w:sz w:val="20"/>
          <w:szCs w:val="20"/>
        </w:rPr>
        <w:t>osobě oprávněné k nakládání s odpady, která s ním naloží v souladu se Zákonem č. 185/2001 Sb. o odpadech a zajistí jeho případnou recyklaci či odstranění, likvidaci.</w:t>
      </w:r>
    </w:p>
    <w:p w14:paraId="4A6E0CE8" w14:textId="2BC79832" w:rsidR="001E4F52" w:rsidRPr="00BB4CE9" w:rsidRDefault="00BB4CE9" w:rsidP="00FC42F2">
      <w:pPr>
        <w:pStyle w:val="Bezmezer"/>
        <w:spacing w:line="276" w:lineRule="auto"/>
        <w:jc w:val="center"/>
        <w:rPr>
          <w:b/>
        </w:rPr>
      </w:pPr>
      <w:r>
        <w:rPr>
          <w:b/>
        </w:rPr>
        <w:t>I</w:t>
      </w:r>
      <w:r w:rsidR="00ED1594">
        <w:rPr>
          <w:b/>
        </w:rPr>
        <w:t>X</w:t>
      </w:r>
      <w:r>
        <w:rPr>
          <w:b/>
        </w:rPr>
        <w:t>.</w:t>
      </w:r>
    </w:p>
    <w:p w14:paraId="5D7F15F7" w14:textId="509569BD"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Závěrečná ustanovení</w:t>
      </w:r>
    </w:p>
    <w:p w14:paraId="6F7A9BA4" w14:textId="30DC48E4" w:rsidR="00BB4CE9" w:rsidRPr="00DE7772" w:rsidRDefault="00BB4CE9" w:rsidP="00DE777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>Tato smlouva může být měněna pouze písemnými dodatky na základě souhlasu obou stran.</w:t>
      </w:r>
    </w:p>
    <w:p w14:paraId="4DB1C688" w14:textId="5C15766D" w:rsidR="00BB4CE9" w:rsidRPr="00DE7772" w:rsidRDefault="00BB4CE9" w:rsidP="00DE777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>Tato smlouva je vyhotovena ve dvou stejnopisech s platností originálu, při čemž každá ze stran obdrží po jednom.</w:t>
      </w:r>
    </w:p>
    <w:p w14:paraId="381A353C" w14:textId="3E6D0858" w:rsidR="00BB4CE9" w:rsidRPr="00DE7772" w:rsidRDefault="00BB4CE9" w:rsidP="00DE777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>Tato smlouva nabývá platnosti i účinnosti dnem podpisu ob</w:t>
      </w:r>
      <w:r w:rsidR="000C7460" w:rsidRPr="00DE7772">
        <w:rPr>
          <w:rFonts w:ascii="Arial" w:hAnsi="Arial" w:cs="Arial"/>
          <w:sz w:val="20"/>
          <w:szCs w:val="20"/>
        </w:rPr>
        <w:t>ěma</w:t>
      </w:r>
      <w:r w:rsidRPr="00DE7772">
        <w:rPr>
          <w:rFonts w:ascii="Arial" w:hAnsi="Arial" w:cs="Arial"/>
          <w:sz w:val="20"/>
          <w:szCs w:val="20"/>
        </w:rPr>
        <w:t xml:space="preserve"> smluvní</w:t>
      </w:r>
      <w:r w:rsidR="000C7460" w:rsidRPr="00DE7772">
        <w:rPr>
          <w:rFonts w:ascii="Arial" w:hAnsi="Arial" w:cs="Arial"/>
          <w:sz w:val="20"/>
          <w:szCs w:val="20"/>
        </w:rPr>
        <w:t>mi</w:t>
      </w:r>
      <w:r w:rsidRPr="00DE7772">
        <w:rPr>
          <w:rFonts w:ascii="Arial" w:hAnsi="Arial" w:cs="Arial"/>
          <w:sz w:val="20"/>
          <w:szCs w:val="20"/>
        </w:rPr>
        <w:t xml:space="preserve"> stran</w:t>
      </w:r>
      <w:r w:rsidR="000C7460" w:rsidRPr="00DE7772">
        <w:rPr>
          <w:rFonts w:ascii="Arial" w:hAnsi="Arial" w:cs="Arial"/>
          <w:sz w:val="20"/>
          <w:szCs w:val="20"/>
        </w:rPr>
        <w:t>ami</w:t>
      </w:r>
      <w:r w:rsidRPr="00DE7772">
        <w:rPr>
          <w:rFonts w:ascii="Arial" w:hAnsi="Arial" w:cs="Arial"/>
          <w:sz w:val="20"/>
          <w:szCs w:val="20"/>
        </w:rPr>
        <w:t>.</w:t>
      </w:r>
    </w:p>
    <w:p w14:paraId="607912DD" w14:textId="77E5DC27" w:rsidR="000C7460" w:rsidRDefault="00877840" w:rsidP="00DE777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>Smluvní strany prohlašují, že si tuto smlouvu před podpisem přečetly, že s jejím obsahem bezvýhradně souhlasí a na důkaz této své svobodné vůle připojují své podpisy.</w:t>
      </w:r>
    </w:p>
    <w:p w14:paraId="7B0935CD" w14:textId="33494AA1" w:rsidR="00FC42F2" w:rsidRPr="00DE7772" w:rsidRDefault="00FC42F2" w:rsidP="00DE777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FC42F2">
        <w:rPr>
          <w:rFonts w:ascii="Arial" w:hAnsi="Arial" w:cs="Arial"/>
          <w:sz w:val="20"/>
          <w:szCs w:val="20"/>
        </w:rPr>
        <w:t>Prodávající bezvýhradně souhlasí se zveřejněním platného znění smlouvy, včetně ceny díla a zveřejnění obsahu smlouvy nemůže být považováno za porušení povinnosti mlčenlivosti.</w:t>
      </w:r>
    </w:p>
    <w:p w14:paraId="7844DD97" w14:textId="4AE1DF70" w:rsidR="00771431" w:rsidRPr="00DE7772" w:rsidRDefault="00771431" w:rsidP="00DE777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>Přílohy této smlouvy tvoří:</w:t>
      </w:r>
    </w:p>
    <w:p w14:paraId="51B10BF6" w14:textId="6C6C053E" w:rsidR="00771431" w:rsidRPr="00DE7772" w:rsidRDefault="00771431" w:rsidP="00DE7772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>Technický materiálový list – příloha č. 1</w:t>
      </w:r>
    </w:p>
    <w:p w14:paraId="11FB092A" w14:textId="0C63AC84" w:rsidR="00771431" w:rsidRPr="00DE7772" w:rsidRDefault="00771431" w:rsidP="00DE7772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>Návod na instalaci a užívání – příloha č. 2</w:t>
      </w:r>
    </w:p>
    <w:p w14:paraId="129E3620" w14:textId="3F7C982E" w:rsidR="0040187D" w:rsidRPr="00DE7772" w:rsidRDefault="0040187D" w:rsidP="00DE7772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DE7772">
        <w:rPr>
          <w:rFonts w:ascii="Arial" w:hAnsi="Arial" w:cs="Arial"/>
          <w:sz w:val="20"/>
          <w:szCs w:val="20"/>
        </w:rPr>
        <w:t>Výkresová dokumentace vaku – příloha č. 3</w:t>
      </w:r>
    </w:p>
    <w:p w14:paraId="48CF3F02" w14:textId="77777777" w:rsidR="00771431" w:rsidRPr="00771431" w:rsidRDefault="00771431" w:rsidP="00771431">
      <w:pPr>
        <w:pStyle w:val="Bezmezer"/>
        <w:spacing w:line="276" w:lineRule="auto"/>
        <w:ind w:left="720"/>
        <w:jc w:val="both"/>
        <w:rPr>
          <w:rFonts w:cs="Arial"/>
          <w:sz w:val="20"/>
          <w:szCs w:val="20"/>
        </w:rPr>
      </w:pPr>
    </w:p>
    <w:p w14:paraId="1FD5A0D9" w14:textId="77777777" w:rsidR="000C7460" w:rsidRPr="00771431" w:rsidRDefault="000C7460" w:rsidP="00B86B01">
      <w:pPr>
        <w:pStyle w:val="Bezmezer"/>
        <w:spacing w:line="276" w:lineRule="auto"/>
        <w:jc w:val="both"/>
        <w:rPr>
          <w:rFonts w:cs="Arial"/>
          <w:sz w:val="20"/>
          <w:szCs w:val="20"/>
        </w:rPr>
      </w:pPr>
    </w:p>
    <w:p w14:paraId="61886246" w14:textId="77777777" w:rsidR="006D0056" w:rsidRPr="00771431" w:rsidRDefault="006D0056" w:rsidP="00451BCE">
      <w:pPr>
        <w:pStyle w:val="Bezmezer"/>
        <w:spacing w:line="276" w:lineRule="auto"/>
        <w:jc w:val="center"/>
        <w:rPr>
          <w:rFonts w:cs="Arial"/>
          <w:sz w:val="20"/>
          <w:szCs w:val="20"/>
        </w:rPr>
      </w:pPr>
    </w:p>
    <w:p w14:paraId="482EEF2C" w14:textId="29C09BE2" w:rsidR="000C7460" w:rsidRPr="00771431" w:rsidRDefault="000C7460" w:rsidP="00DE7772">
      <w:pPr>
        <w:pStyle w:val="Bezmezer"/>
        <w:spacing w:line="276" w:lineRule="auto"/>
        <w:jc w:val="both"/>
        <w:rPr>
          <w:rFonts w:cs="Arial"/>
          <w:sz w:val="20"/>
          <w:szCs w:val="20"/>
        </w:rPr>
      </w:pPr>
      <w:r w:rsidRPr="00771431">
        <w:rPr>
          <w:rFonts w:cs="Arial"/>
          <w:sz w:val="20"/>
          <w:szCs w:val="20"/>
        </w:rPr>
        <w:t>V</w:t>
      </w:r>
      <w:r w:rsidR="00E337F0" w:rsidRPr="00771431">
        <w:rPr>
          <w:rFonts w:cs="Arial"/>
          <w:sz w:val="20"/>
          <w:szCs w:val="20"/>
        </w:rPr>
        <w:t> </w:t>
      </w:r>
      <w:r w:rsidR="00DE7772" w:rsidRPr="00771431">
        <w:rPr>
          <w:rFonts w:cs="Arial"/>
          <w:sz w:val="20"/>
          <w:szCs w:val="20"/>
        </w:rPr>
        <w:t>Děčíně dne</w:t>
      </w:r>
      <w:r w:rsidR="00E337F0" w:rsidRPr="00771431">
        <w:rPr>
          <w:rFonts w:cs="Arial"/>
          <w:sz w:val="20"/>
          <w:szCs w:val="20"/>
        </w:rPr>
        <w:t xml:space="preserve"> </w:t>
      </w:r>
      <w:r w:rsidR="00CF798B" w:rsidRPr="00771431">
        <w:rPr>
          <w:rFonts w:cs="Arial"/>
          <w:sz w:val="20"/>
          <w:szCs w:val="20"/>
        </w:rPr>
        <w:t>…</w:t>
      </w:r>
      <w:r w:rsidR="00DE7772" w:rsidRPr="00771431">
        <w:rPr>
          <w:rFonts w:cs="Arial"/>
          <w:sz w:val="20"/>
          <w:szCs w:val="20"/>
        </w:rPr>
        <w:t>……</w:t>
      </w:r>
      <w:r w:rsidR="00DE7772">
        <w:rPr>
          <w:rFonts w:cs="Arial"/>
          <w:sz w:val="20"/>
          <w:szCs w:val="20"/>
        </w:rPr>
        <w:t xml:space="preserve">……   </w:t>
      </w:r>
      <w:r w:rsidR="00E337F0" w:rsidRPr="00771431">
        <w:rPr>
          <w:rFonts w:cs="Arial"/>
          <w:sz w:val="20"/>
          <w:szCs w:val="20"/>
        </w:rPr>
        <w:t>20</w:t>
      </w:r>
      <w:r w:rsidR="00771431" w:rsidRPr="00771431">
        <w:rPr>
          <w:rFonts w:cs="Arial"/>
          <w:sz w:val="20"/>
          <w:szCs w:val="20"/>
        </w:rPr>
        <w:t>2</w:t>
      </w:r>
      <w:r w:rsidR="00DE7772">
        <w:rPr>
          <w:rFonts w:cs="Arial"/>
          <w:sz w:val="20"/>
          <w:szCs w:val="20"/>
        </w:rPr>
        <w:t>5</w:t>
      </w:r>
      <w:r w:rsidRPr="00771431">
        <w:rPr>
          <w:rFonts w:cs="Arial"/>
          <w:sz w:val="20"/>
          <w:szCs w:val="20"/>
        </w:rPr>
        <w:tab/>
      </w:r>
      <w:r w:rsidR="00CF798B" w:rsidRPr="00771431">
        <w:rPr>
          <w:rFonts w:cs="Arial"/>
          <w:sz w:val="20"/>
          <w:szCs w:val="20"/>
        </w:rPr>
        <w:tab/>
      </w:r>
      <w:r w:rsidR="0040187D">
        <w:rPr>
          <w:rFonts w:cs="Arial"/>
          <w:sz w:val="20"/>
          <w:szCs w:val="20"/>
        </w:rPr>
        <w:tab/>
      </w:r>
      <w:r w:rsidR="00DB0C73" w:rsidRPr="00771431">
        <w:rPr>
          <w:rFonts w:cs="Arial"/>
          <w:sz w:val="20"/>
          <w:szCs w:val="20"/>
        </w:rPr>
        <w:t>V</w:t>
      </w:r>
      <w:r w:rsidR="00451BCE" w:rsidRPr="00771431">
        <w:rPr>
          <w:rFonts w:cs="Arial"/>
          <w:sz w:val="20"/>
          <w:szCs w:val="20"/>
        </w:rPr>
        <w:t> </w:t>
      </w:r>
      <w:r w:rsidR="008E226D">
        <w:rPr>
          <w:rFonts w:cs="Arial"/>
          <w:sz w:val="20"/>
          <w:szCs w:val="20"/>
        </w:rPr>
        <w:t xml:space="preserve">Krásné </w:t>
      </w:r>
      <w:r w:rsidR="00DE7772">
        <w:rPr>
          <w:rFonts w:cs="Arial"/>
          <w:sz w:val="20"/>
          <w:szCs w:val="20"/>
        </w:rPr>
        <w:t>Lípě</w:t>
      </w:r>
      <w:r w:rsidR="00DE7772" w:rsidRPr="00771431">
        <w:rPr>
          <w:rFonts w:cs="Arial"/>
          <w:sz w:val="20"/>
          <w:szCs w:val="20"/>
        </w:rPr>
        <w:t xml:space="preserve"> dne</w:t>
      </w:r>
      <w:r w:rsidR="00DE7772">
        <w:rPr>
          <w:rFonts w:cs="Arial"/>
          <w:sz w:val="20"/>
          <w:szCs w:val="20"/>
        </w:rPr>
        <w:t xml:space="preserve"> </w:t>
      </w:r>
      <w:r w:rsidR="00CF798B" w:rsidRPr="00771431">
        <w:rPr>
          <w:rFonts w:cs="Arial"/>
          <w:sz w:val="20"/>
          <w:szCs w:val="20"/>
        </w:rPr>
        <w:t>……………20</w:t>
      </w:r>
      <w:r w:rsidR="00771431" w:rsidRPr="00771431">
        <w:rPr>
          <w:rFonts w:cs="Arial"/>
          <w:sz w:val="20"/>
          <w:szCs w:val="20"/>
        </w:rPr>
        <w:t>2</w:t>
      </w:r>
      <w:r w:rsidR="00DE7772">
        <w:rPr>
          <w:rFonts w:cs="Arial"/>
          <w:sz w:val="20"/>
          <w:szCs w:val="20"/>
        </w:rPr>
        <w:t>5</w:t>
      </w:r>
    </w:p>
    <w:p w14:paraId="4B9A395C" w14:textId="77777777" w:rsidR="000C7460" w:rsidRPr="00771431" w:rsidRDefault="000C7460" w:rsidP="00B86B01">
      <w:pPr>
        <w:pStyle w:val="Bezmezer"/>
        <w:spacing w:line="276" w:lineRule="auto"/>
        <w:jc w:val="both"/>
        <w:rPr>
          <w:rFonts w:cs="Arial"/>
          <w:sz w:val="20"/>
          <w:szCs w:val="20"/>
        </w:rPr>
      </w:pPr>
    </w:p>
    <w:p w14:paraId="7697581C" w14:textId="77777777" w:rsidR="000C7460" w:rsidRPr="00771431" w:rsidRDefault="000C7460" w:rsidP="00B86B01">
      <w:pPr>
        <w:pStyle w:val="Bezmezer"/>
        <w:spacing w:line="276" w:lineRule="auto"/>
        <w:jc w:val="both"/>
        <w:rPr>
          <w:rFonts w:cs="Arial"/>
          <w:sz w:val="20"/>
          <w:szCs w:val="20"/>
        </w:rPr>
      </w:pPr>
    </w:p>
    <w:p w14:paraId="271C1446" w14:textId="77777777" w:rsidR="00DB0C73" w:rsidRDefault="00DB0C73" w:rsidP="00B86B01">
      <w:pPr>
        <w:pStyle w:val="Bezmezer"/>
        <w:spacing w:line="276" w:lineRule="auto"/>
        <w:jc w:val="both"/>
        <w:rPr>
          <w:rFonts w:cs="Arial"/>
          <w:sz w:val="20"/>
          <w:szCs w:val="20"/>
        </w:rPr>
      </w:pPr>
    </w:p>
    <w:p w14:paraId="5E3BD258" w14:textId="77777777" w:rsidR="00DE7772" w:rsidRPr="00771431" w:rsidRDefault="00DE7772" w:rsidP="00B86B01">
      <w:pPr>
        <w:pStyle w:val="Bezmezer"/>
        <w:spacing w:line="276" w:lineRule="auto"/>
        <w:jc w:val="both"/>
        <w:rPr>
          <w:rFonts w:cs="Arial"/>
          <w:sz w:val="20"/>
          <w:szCs w:val="20"/>
        </w:rPr>
      </w:pPr>
    </w:p>
    <w:p w14:paraId="7B427CB2" w14:textId="77777777" w:rsidR="00DB0C73" w:rsidRPr="00771431" w:rsidRDefault="00DB0C73" w:rsidP="00DE7772">
      <w:pPr>
        <w:pStyle w:val="Bezmezer"/>
        <w:spacing w:line="276" w:lineRule="auto"/>
        <w:rPr>
          <w:rFonts w:cs="Arial"/>
          <w:sz w:val="20"/>
          <w:szCs w:val="20"/>
        </w:rPr>
      </w:pPr>
      <w:r w:rsidRPr="00771431">
        <w:rPr>
          <w:rFonts w:cs="Arial"/>
          <w:sz w:val="20"/>
          <w:szCs w:val="20"/>
        </w:rPr>
        <w:t>………………………………</w:t>
      </w:r>
      <w:r w:rsidRPr="00771431">
        <w:rPr>
          <w:rFonts w:cs="Arial"/>
          <w:sz w:val="20"/>
          <w:szCs w:val="20"/>
        </w:rPr>
        <w:tab/>
      </w:r>
      <w:r w:rsidRPr="00771431">
        <w:rPr>
          <w:rFonts w:cs="Arial"/>
          <w:sz w:val="20"/>
          <w:szCs w:val="20"/>
        </w:rPr>
        <w:tab/>
      </w:r>
      <w:r w:rsidRPr="00771431">
        <w:rPr>
          <w:rFonts w:cs="Arial"/>
          <w:sz w:val="20"/>
          <w:szCs w:val="20"/>
        </w:rPr>
        <w:tab/>
      </w:r>
      <w:r w:rsidRPr="00771431">
        <w:rPr>
          <w:rFonts w:cs="Arial"/>
          <w:sz w:val="20"/>
          <w:szCs w:val="20"/>
        </w:rPr>
        <w:tab/>
        <w:t>………………………………</w:t>
      </w:r>
    </w:p>
    <w:p w14:paraId="40B6AC81" w14:textId="77777777" w:rsidR="000C7460" w:rsidRPr="00771431" w:rsidRDefault="004E37D8" w:rsidP="00DE7772">
      <w:pPr>
        <w:pStyle w:val="Bezmezer"/>
        <w:spacing w:line="276" w:lineRule="auto"/>
        <w:rPr>
          <w:rFonts w:cs="Arial"/>
          <w:b/>
          <w:sz w:val="20"/>
          <w:szCs w:val="20"/>
        </w:rPr>
      </w:pPr>
      <w:r w:rsidRPr="00771431">
        <w:rPr>
          <w:rFonts w:cs="Arial"/>
          <w:b/>
          <w:sz w:val="20"/>
          <w:szCs w:val="20"/>
        </w:rPr>
        <w:t>Prodávající</w:t>
      </w:r>
      <w:r w:rsidR="000C7460" w:rsidRPr="00771431">
        <w:rPr>
          <w:rFonts w:cs="Arial"/>
          <w:b/>
          <w:sz w:val="20"/>
          <w:szCs w:val="20"/>
        </w:rPr>
        <w:tab/>
      </w:r>
      <w:r w:rsidR="000C7460" w:rsidRPr="00771431">
        <w:rPr>
          <w:rFonts w:cs="Arial"/>
          <w:b/>
          <w:sz w:val="20"/>
          <w:szCs w:val="20"/>
        </w:rPr>
        <w:tab/>
      </w:r>
      <w:r w:rsidR="000C7460" w:rsidRPr="00771431">
        <w:rPr>
          <w:rFonts w:cs="Arial"/>
          <w:b/>
          <w:sz w:val="20"/>
          <w:szCs w:val="20"/>
        </w:rPr>
        <w:tab/>
      </w:r>
      <w:r w:rsidR="000C7460" w:rsidRPr="00771431">
        <w:rPr>
          <w:rFonts w:cs="Arial"/>
          <w:b/>
          <w:sz w:val="20"/>
          <w:szCs w:val="20"/>
        </w:rPr>
        <w:tab/>
      </w:r>
      <w:r w:rsidR="00DB0C73" w:rsidRPr="00771431">
        <w:rPr>
          <w:rFonts w:cs="Arial"/>
          <w:b/>
          <w:sz w:val="20"/>
          <w:szCs w:val="20"/>
        </w:rPr>
        <w:tab/>
      </w:r>
      <w:r w:rsidR="000C7460" w:rsidRPr="00771431">
        <w:rPr>
          <w:rFonts w:cs="Arial"/>
          <w:b/>
          <w:sz w:val="20"/>
          <w:szCs w:val="20"/>
        </w:rPr>
        <w:tab/>
      </w:r>
      <w:r w:rsidRPr="00771431">
        <w:rPr>
          <w:rFonts w:cs="Arial"/>
          <w:b/>
          <w:sz w:val="20"/>
          <w:szCs w:val="20"/>
        </w:rPr>
        <w:t>Kupující</w:t>
      </w:r>
    </w:p>
    <w:p w14:paraId="3B04A3CF" w14:textId="77777777" w:rsidR="006A6A2D" w:rsidRDefault="006A6A2D" w:rsidP="00DB0C73">
      <w:pPr>
        <w:pStyle w:val="Bezmezer"/>
        <w:spacing w:line="276" w:lineRule="auto"/>
        <w:jc w:val="center"/>
        <w:rPr>
          <w:b/>
        </w:rPr>
      </w:pPr>
    </w:p>
    <w:sectPr w:rsidR="006A6A2D" w:rsidSect="006D005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E43F2" w14:textId="77777777" w:rsidR="00BB1ED0" w:rsidRDefault="00BB1ED0" w:rsidP="007548F1">
      <w:pPr>
        <w:spacing w:after="0" w:line="240" w:lineRule="auto"/>
      </w:pPr>
      <w:r>
        <w:separator/>
      </w:r>
    </w:p>
    <w:p w14:paraId="2221652C" w14:textId="77777777" w:rsidR="00BB1ED0" w:rsidRDefault="00BB1ED0"/>
  </w:endnote>
  <w:endnote w:type="continuationSeparator" w:id="0">
    <w:p w14:paraId="1D14AC27" w14:textId="77777777" w:rsidR="00BB1ED0" w:rsidRDefault="00BB1ED0" w:rsidP="007548F1">
      <w:pPr>
        <w:spacing w:after="0" w:line="240" w:lineRule="auto"/>
      </w:pPr>
      <w:r>
        <w:continuationSeparator/>
      </w:r>
    </w:p>
    <w:p w14:paraId="3D1D2145" w14:textId="77777777" w:rsidR="00BB1ED0" w:rsidRDefault="00BB1E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049CA" w14:textId="00A1B747" w:rsidR="0074759C" w:rsidRPr="0074759C" w:rsidRDefault="000D7246" w:rsidP="000D7246">
    <w:pPr>
      <w:pStyle w:val="Zpat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D7246">
      <w:rPr>
        <w:rFonts w:ascii="Arial" w:hAnsi="Arial" w:cs="Arial"/>
        <w:sz w:val="16"/>
        <w:szCs w:val="16"/>
      </w:rPr>
      <w:t>SNPCS 00908/2025</w:t>
    </w:r>
    <w:sdt>
      <w:sdtPr>
        <w:rPr>
          <w:rFonts w:ascii="Arial" w:hAnsi="Arial" w:cs="Arial"/>
          <w:sz w:val="16"/>
          <w:szCs w:val="16"/>
        </w:rPr>
        <w:id w:val="-335765572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tab/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16"/>
              <w:szCs w:val="16"/>
            </w:rPr>
          </w:sdtEndPr>
          <w:sdtContent>
            <w:r w:rsidR="0074759C" w:rsidRPr="007475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759C" w:rsidRPr="0074759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74759C" w:rsidRPr="0074759C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74759C" w:rsidRPr="007475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4759C" w:rsidRPr="0074759C">
              <w:rPr>
                <w:rFonts w:ascii="Arial" w:hAnsi="Arial" w:cs="Arial"/>
                <w:sz w:val="16"/>
                <w:szCs w:val="16"/>
              </w:rPr>
              <w:t>2</w:t>
            </w:r>
            <w:r w:rsidR="0074759C" w:rsidRPr="0074759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4759C" w:rsidRPr="0074759C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74759C" w:rsidRPr="0074759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74759C" w:rsidRPr="0074759C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74759C" w:rsidRPr="007475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4759C" w:rsidRPr="0074759C">
              <w:rPr>
                <w:rFonts w:ascii="Arial" w:hAnsi="Arial" w:cs="Arial"/>
                <w:sz w:val="16"/>
                <w:szCs w:val="16"/>
              </w:rPr>
              <w:t>2</w:t>
            </w:r>
            <w:r w:rsidR="0074759C" w:rsidRPr="0074759C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  <w:p w14:paraId="55CA92E2" w14:textId="62036566" w:rsidR="0074759C" w:rsidRDefault="0074759C" w:rsidP="0074759C">
    <w:pPr>
      <w:pStyle w:val="Zpat"/>
      <w:tabs>
        <w:tab w:val="clear" w:pos="4536"/>
        <w:tab w:val="clear" w:pos="9072"/>
        <w:tab w:val="left" w:pos="77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80C2A" w14:textId="77777777" w:rsidR="00BB1ED0" w:rsidRDefault="00BB1ED0" w:rsidP="007548F1">
      <w:pPr>
        <w:spacing w:after="0" w:line="240" w:lineRule="auto"/>
      </w:pPr>
      <w:r>
        <w:separator/>
      </w:r>
    </w:p>
    <w:p w14:paraId="5CD77A0D" w14:textId="77777777" w:rsidR="00BB1ED0" w:rsidRDefault="00BB1ED0"/>
  </w:footnote>
  <w:footnote w:type="continuationSeparator" w:id="0">
    <w:p w14:paraId="26247CC8" w14:textId="77777777" w:rsidR="00BB1ED0" w:rsidRDefault="00BB1ED0" w:rsidP="007548F1">
      <w:pPr>
        <w:spacing w:after="0" w:line="240" w:lineRule="auto"/>
      </w:pPr>
      <w:r>
        <w:continuationSeparator/>
      </w:r>
    </w:p>
    <w:p w14:paraId="60D3D607" w14:textId="77777777" w:rsidR="00BB1ED0" w:rsidRDefault="00BB1E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76D"/>
    <w:multiLevelType w:val="hybridMultilevel"/>
    <w:tmpl w:val="446AEC4E"/>
    <w:lvl w:ilvl="0" w:tplc="BE9AC0E2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E7C"/>
    <w:multiLevelType w:val="hybridMultilevel"/>
    <w:tmpl w:val="50A6477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32D53D4"/>
    <w:multiLevelType w:val="hybridMultilevel"/>
    <w:tmpl w:val="B3BA6536"/>
    <w:lvl w:ilvl="0" w:tplc="548850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33563"/>
    <w:multiLevelType w:val="hybridMultilevel"/>
    <w:tmpl w:val="939075FA"/>
    <w:lvl w:ilvl="0" w:tplc="1556CA82">
      <w:start w:val="3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8617EFA"/>
    <w:multiLevelType w:val="hybridMultilevel"/>
    <w:tmpl w:val="1FB26890"/>
    <w:lvl w:ilvl="0" w:tplc="E82A3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47699"/>
    <w:multiLevelType w:val="hybridMultilevel"/>
    <w:tmpl w:val="421EEA5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6B747A"/>
    <w:multiLevelType w:val="hybridMultilevel"/>
    <w:tmpl w:val="D2441FF0"/>
    <w:lvl w:ilvl="0" w:tplc="AAE6A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36094"/>
    <w:multiLevelType w:val="hybridMultilevel"/>
    <w:tmpl w:val="421EEA5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95A3D"/>
    <w:multiLevelType w:val="hybridMultilevel"/>
    <w:tmpl w:val="684EDDE8"/>
    <w:lvl w:ilvl="0" w:tplc="27C2A3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6741D"/>
    <w:multiLevelType w:val="hybridMultilevel"/>
    <w:tmpl w:val="0F269820"/>
    <w:lvl w:ilvl="0" w:tplc="E408BE7C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67870"/>
    <w:multiLevelType w:val="hybridMultilevel"/>
    <w:tmpl w:val="421EEA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84ABB"/>
    <w:multiLevelType w:val="hybridMultilevel"/>
    <w:tmpl w:val="7A9AE9DC"/>
    <w:lvl w:ilvl="0" w:tplc="DB108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41708"/>
    <w:multiLevelType w:val="hybridMultilevel"/>
    <w:tmpl w:val="39222152"/>
    <w:lvl w:ilvl="0" w:tplc="88A474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E57B4"/>
    <w:multiLevelType w:val="hybridMultilevel"/>
    <w:tmpl w:val="421EEA5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E5CF3"/>
    <w:multiLevelType w:val="hybridMultilevel"/>
    <w:tmpl w:val="421EEA5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260875"/>
    <w:multiLevelType w:val="hybridMultilevel"/>
    <w:tmpl w:val="678E4644"/>
    <w:lvl w:ilvl="0" w:tplc="5A945D52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46270"/>
    <w:multiLevelType w:val="hybridMultilevel"/>
    <w:tmpl w:val="5254DBCA"/>
    <w:lvl w:ilvl="0" w:tplc="63FE9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72A68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7E8A5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B902E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3EC86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A9A89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3E8D5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99E3AF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DEE63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4F942888"/>
    <w:multiLevelType w:val="hybridMultilevel"/>
    <w:tmpl w:val="E3A6DC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40656E"/>
    <w:multiLevelType w:val="hybridMultilevel"/>
    <w:tmpl w:val="DFEC15CC"/>
    <w:lvl w:ilvl="0" w:tplc="BC1AB2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10118"/>
    <w:multiLevelType w:val="hybridMultilevel"/>
    <w:tmpl w:val="E9B21730"/>
    <w:lvl w:ilvl="0" w:tplc="DA2A1D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41EA4"/>
    <w:multiLevelType w:val="hybridMultilevel"/>
    <w:tmpl w:val="421EEA5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B64FA5"/>
    <w:multiLevelType w:val="hybridMultilevel"/>
    <w:tmpl w:val="747E8AB8"/>
    <w:lvl w:ilvl="0" w:tplc="5A945D52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87081"/>
    <w:multiLevelType w:val="hybridMultilevel"/>
    <w:tmpl w:val="F1B08F7C"/>
    <w:lvl w:ilvl="0" w:tplc="040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F7A8F"/>
    <w:multiLevelType w:val="hybridMultilevel"/>
    <w:tmpl w:val="6ACEC410"/>
    <w:lvl w:ilvl="0" w:tplc="4FE457D2">
      <w:start w:val="1"/>
      <w:numFmt w:val="decimal"/>
      <w:lvlText w:val="%1."/>
      <w:lvlJc w:val="left"/>
      <w:pPr>
        <w:ind w:left="732" w:hanging="372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25DF7"/>
    <w:multiLevelType w:val="hybridMultilevel"/>
    <w:tmpl w:val="43A8D26C"/>
    <w:lvl w:ilvl="0" w:tplc="181EB0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C4192"/>
    <w:multiLevelType w:val="hybridMultilevel"/>
    <w:tmpl w:val="19AC1CB0"/>
    <w:lvl w:ilvl="0" w:tplc="1A3611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E4187"/>
    <w:multiLevelType w:val="hybridMultilevel"/>
    <w:tmpl w:val="AE0A37A8"/>
    <w:lvl w:ilvl="0" w:tplc="E5C6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331FE"/>
    <w:multiLevelType w:val="hybridMultilevel"/>
    <w:tmpl w:val="8CF2BF2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C57E61"/>
    <w:multiLevelType w:val="hybridMultilevel"/>
    <w:tmpl w:val="22625F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1F5FDD"/>
    <w:multiLevelType w:val="hybridMultilevel"/>
    <w:tmpl w:val="64B034E0"/>
    <w:lvl w:ilvl="0" w:tplc="BFF6D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D06E0"/>
    <w:multiLevelType w:val="hybridMultilevel"/>
    <w:tmpl w:val="86AE5404"/>
    <w:lvl w:ilvl="0" w:tplc="833AA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763E2"/>
    <w:multiLevelType w:val="hybridMultilevel"/>
    <w:tmpl w:val="421EEA5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0414E1"/>
    <w:multiLevelType w:val="hybridMultilevel"/>
    <w:tmpl w:val="9B208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B22D9"/>
    <w:multiLevelType w:val="hybridMultilevel"/>
    <w:tmpl w:val="7D62B7EA"/>
    <w:lvl w:ilvl="0" w:tplc="192AD3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869AB"/>
    <w:multiLevelType w:val="hybridMultilevel"/>
    <w:tmpl w:val="238AD2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75447"/>
    <w:multiLevelType w:val="hybridMultilevel"/>
    <w:tmpl w:val="E9B2173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B60E9"/>
    <w:multiLevelType w:val="hybridMultilevel"/>
    <w:tmpl w:val="421EEA5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6"/>
  </w:num>
  <w:num w:numId="5">
    <w:abstractNumId w:val="22"/>
  </w:num>
  <w:num w:numId="6">
    <w:abstractNumId w:val="2"/>
  </w:num>
  <w:num w:numId="7">
    <w:abstractNumId w:val="15"/>
  </w:num>
  <w:num w:numId="8">
    <w:abstractNumId w:val="21"/>
  </w:num>
  <w:num w:numId="9">
    <w:abstractNumId w:val="9"/>
  </w:num>
  <w:num w:numId="10">
    <w:abstractNumId w:val="23"/>
  </w:num>
  <w:num w:numId="11">
    <w:abstractNumId w:val="16"/>
  </w:num>
  <w:num w:numId="12">
    <w:abstractNumId w:val="1"/>
  </w:num>
  <w:num w:numId="13">
    <w:abstractNumId w:val="12"/>
  </w:num>
  <w:num w:numId="14">
    <w:abstractNumId w:val="30"/>
  </w:num>
  <w:num w:numId="15">
    <w:abstractNumId w:val="4"/>
  </w:num>
  <w:num w:numId="16">
    <w:abstractNumId w:val="33"/>
  </w:num>
  <w:num w:numId="17">
    <w:abstractNumId w:val="0"/>
  </w:num>
  <w:num w:numId="18">
    <w:abstractNumId w:val="18"/>
  </w:num>
  <w:num w:numId="19">
    <w:abstractNumId w:val="8"/>
  </w:num>
  <w:num w:numId="20">
    <w:abstractNumId w:val="19"/>
  </w:num>
  <w:num w:numId="21">
    <w:abstractNumId w:val="25"/>
  </w:num>
  <w:num w:numId="22">
    <w:abstractNumId w:val="35"/>
  </w:num>
  <w:num w:numId="23">
    <w:abstractNumId w:val="24"/>
  </w:num>
  <w:num w:numId="24">
    <w:abstractNumId w:val="6"/>
  </w:num>
  <w:num w:numId="25">
    <w:abstractNumId w:val="17"/>
  </w:num>
  <w:num w:numId="26">
    <w:abstractNumId w:val="11"/>
  </w:num>
  <w:num w:numId="27">
    <w:abstractNumId w:val="10"/>
  </w:num>
  <w:num w:numId="28">
    <w:abstractNumId w:val="28"/>
  </w:num>
  <w:num w:numId="29">
    <w:abstractNumId w:val="32"/>
  </w:num>
  <w:num w:numId="30">
    <w:abstractNumId w:val="5"/>
  </w:num>
  <w:num w:numId="31">
    <w:abstractNumId w:val="14"/>
  </w:num>
  <w:num w:numId="32">
    <w:abstractNumId w:val="31"/>
  </w:num>
  <w:num w:numId="33">
    <w:abstractNumId w:val="20"/>
  </w:num>
  <w:num w:numId="34">
    <w:abstractNumId w:val="7"/>
  </w:num>
  <w:num w:numId="35">
    <w:abstractNumId w:val="13"/>
  </w:num>
  <w:num w:numId="36">
    <w:abstractNumId w:val="3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8"/>
    <w:rsid w:val="0001197F"/>
    <w:rsid w:val="00055497"/>
    <w:rsid w:val="00072A4E"/>
    <w:rsid w:val="000911BB"/>
    <w:rsid w:val="000A0E43"/>
    <w:rsid w:val="000C0A10"/>
    <w:rsid w:val="000C3DB0"/>
    <w:rsid w:val="000C7460"/>
    <w:rsid w:val="000D7246"/>
    <w:rsid w:val="00114184"/>
    <w:rsid w:val="00131609"/>
    <w:rsid w:val="00145FFB"/>
    <w:rsid w:val="001824E8"/>
    <w:rsid w:val="001A7BD7"/>
    <w:rsid w:val="001B436C"/>
    <w:rsid w:val="001E4F52"/>
    <w:rsid w:val="00202399"/>
    <w:rsid w:val="0023122D"/>
    <w:rsid w:val="0026554D"/>
    <w:rsid w:val="00280143"/>
    <w:rsid w:val="0029383E"/>
    <w:rsid w:val="002B3E64"/>
    <w:rsid w:val="002B4126"/>
    <w:rsid w:val="002C00D2"/>
    <w:rsid w:val="003168F4"/>
    <w:rsid w:val="00345290"/>
    <w:rsid w:val="00360EDB"/>
    <w:rsid w:val="00364952"/>
    <w:rsid w:val="00375986"/>
    <w:rsid w:val="00392D83"/>
    <w:rsid w:val="003A2DC3"/>
    <w:rsid w:val="003A4534"/>
    <w:rsid w:val="003B18B7"/>
    <w:rsid w:val="003E4076"/>
    <w:rsid w:val="003E67BF"/>
    <w:rsid w:val="003F1BAC"/>
    <w:rsid w:val="0040187D"/>
    <w:rsid w:val="004422D6"/>
    <w:rsid w:val="00451BCE"/>
    <w:rsid w:val="004630A8"/>
    <w:rsid w:val="004C299E"/>
    <w:rsid w:val="004D3377"/>
    <w:rsid w:val="004D5F50"/>
    <w:rsid w:val="004E17B2"/>
    <w:rsid w:val="004E37D8"/>
    <w:rsid w:val="00512417"/>
    <w:rsid w:val="00547030"/>
    <w:rsid w:val="00554CD3"/>
    <w:rsid w:val="005B3C6F"/>
    <w:rsid w:val="005D3B00"/>
    <w:rsid w:val="005F542F"/>
    <w:rsid w:val="006163D2"/>
    <w:rsid w:val="0062572F"/>
    <w:rsid w:val="006536C2"/>
    <w:rsid w:val="006625D7"/>
    <w:rsid w:val="00666D67"/>
    <w:rsid w:val="00693DD5"/>
    <w:rsid w:val="006A6938"/>
    <w:rsid w:val="006A6A2D"/>
    <w:rsid w:val="006D0056"/>
    <w:rsid w:val="006D0FEA"/>
    <w:rsid w:val="006F7F85"/>
    <w:rsid w:val="00715630"/>
    <w:rsid w:val="00725388"/>
    <w:rsid w:val="00735711"/>
    <w:rsid w:val="0074759C"/>
    <w:rsid w:val="007548F1"/>
    <w:rsid w:val="00771431"/>
    <w:rsid w:val="00795CDD"/>
    <w:rsid w:val="007B3999"/>
    <w:rsid w:val="007B4189"/>
    <w:rsid w:val="00807343"/>
    <w:rsid w:val="008153F2"/>
    <w:rsid w:val="00856A40"/>
    <w:rsid w:val="0087105A"/>
    <w:rsid w:val="00877840"/>
    <w:rsid w:val="0088196A"/>
    <w:rsid w:val="00885EC2"/>
    <w:rsid w:val="008D40C2"/>
    <w:rsid w:val="008E226D"/>
    <w:rsid w:val="0091281F"/>
    <w:rsid w:val="00943CF6"/>
    <w:rsid w:val="009528FF"/>
    <w:rsid w:val="00960DA2"/>
    <w:rsid w:val="00985803"/>
    <w:rsid w:val="009B5B65"/>
    <w:rsid w:val="009D6CB3"/>
    <w:rsid w:val="00A17C86"/>
    <w:rsid w:val="00A20EBF"/>
    <w:rsid w:val="00A73BBC"/>
    <w:rsid w:val="00A817E2"/>
    <w:rsid w:val="00A825DC"/>
    <w:rsid w:val="00A852D1"/>
    <w:rsid w:val="00A918F9"/>
    <w:rsid w:val="00AB61D5"/>
    <w:rsid w:val="00AE1761"/>
    <w:rsid w:val="00AF39BD"/>
    <w:rsid w:val="00B02E13"/>
    <w:rsid w:val="00B6533A"/>
    <w:rsid w:val="00B74D6E"/>
    <w:rsid w:val="00B86B01"/>
    <w:rsid w:val="00B92B11"/>
    <w:rsid w:val="00B94A53"/>
    <w:rsid w:val="00BA3447"/>
    <w:rsid w:val="00BB1ED0"/>
    <w:rsid w:val="00BB4CE9"/>
    <w:rsid w:val="00BE10AB"/>
    <w:rsid w:val="00BF117B"/>
    <w:rsid w:val="00C043A6"/>
    <w:rsid w:val="00C300EE"/>
    <w:rsid w:val="00C32581"/>
    <w:rsid w:val="00C553E0"/>
    <w:rsid w:val="00C56226"/>
    <w:rsid w:val="00C617C8"/>
    <w:rsid w:val="00C71E78"/>
    <w:rsid w:val="00C9746C"/>
    <w:rsid w:val="00CB410E"/>
    <w:rsid w:val="00CE28E8"/>
    <w:rsid w:val="00CF5C5A"/>
    <w:rsid w:val="00CF798B"/>
    <w:rsid w:val="00D041A6"/>
    <w:rsid w:val="00D31A76"/>
    <w:rsid w:val="00D620CF"/>
    <w:rsid w:val="00D66248"/>
    <w:rsid w:val="00D70B1B"/>
    <w:rsid w:val="00DA7ED9"/>
    <w:rsid w:val="00DB0C73"/>
    <w:rsid w:val="00DC7CEF"/>
    <w:rsid w:val="00DD5274"/>
    <w:rsid w:val="00DE7772"/>
    <w:rsid w:val="00E024B1"/>
    <w:rsid w:val="00E337F0"/>
    <w:rsid w:val="00E507B9"/>
    <w:rsid w:val="00E66F4C"/>
    <w:rsid w:val="00E7582D"/>
    <w:rsid w:val="00EC181E"/>
    <w:rsid w:val="00EC50F7"/>
    <w:rsid w:val="00ED0E9C"/>
    <w:rsid w:val="00ED1594"/>
    <w:rsid w:val="00F02B03"/>
    <w:rsid w:val="00F14F7A"/>
    <w:rsid w:val="00F24B29"/>
    <w:rsid w:val="00F36D7D"/>
    <w:rsid w:val="00F47E89"/>
    <w:rsid w:val="00F755A9"/>
    <w:rsid w:val="00F75F96"/>
    <w:rsid w:val="00F82BEC"/>
    <w:rsid w:val="00F842A9"/>
    <w:rsid w:val="00FA1560"/>
    <w:rsid w:val="00FC387A"/>
    <w:rsid w:val="00FC42F2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EE06F"/>
  <w15:docId w15:val="{003B0464-4743-4507-B96D-C0B6A32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Textbubliny">
    <w:name w:val="Balloon Text"/>
    <w:basedOn w:val="Normln"/>
    <w:link w:val="TextbublinyChar"/>
    <w:uiPriority w:val="99"/>
    <w:semiHidden/>
    <w:unhideWhenUsed/>
    <w:rsid w:val="0045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BC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562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2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2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2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22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E4F5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D5F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4CD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4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B1DD-E45B-429E-9F27-972BBD1D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Hocko</dc:creator>
  <cp:keywords/>
  <cp:lastModifiedBy>Jaroslav Hocko</cp:lastModifiedBy>
  <cp:revision>3</cp:revision>
  <dcterms:created xsi:type="dcterms:W3CDTF">2025-03-24T10:20:00Z</dcterms:created>
  <dcterms:modified xsi:type="dcterms:W3CDTF">2025-03-24T10:21:00Z</dcterms:modified>
</cp:coreProperties>
</file>