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94274" w14:textId="77777777" w:rsidR="00F73985" w:rsidRDefault="00F73985">
      <w:pPr>
        <w:pStyle w:val="Zkladntext"/>
        <w:spacing w:before="9"/>
        <w:rPr>
          <w:rFonts w:ascii="Times New Roman"/>
          <w:sz w:val="9"/>
        </w:rPr>
      </w:pPr>
    </w:p>
    <w:p w14:paraId="39572DE3" w14:textId="77777777" w:rsidR="00F73985" w:rsidRDefault="00000000">
      <w:pPr>
        <w:pStyle w:val="Zkladntext"/>
        <w:spacing w:line="60" w:lineRule="exact"/>
        <w:ind w:left="105"/>
        <w:rPr>
          <w:rFonts w:ascii="Times New Roman"/>
          <w:sz w:val="6"/>
        </w:rPr>
      </w:pPr>
      <w:r>
        <w:rPr>
          <w:rFonts w:ascii="Times New Roman"/>
          <w:noProof/>
          <w:sz w:val="6"/>
        </w:rPr>
        <mc:AlternateContent>
          <mc:Choice Requires="wpg">
            <w:drawing>
              <wp:inline distT="0" distB="0" distL="0" distR="0" wp14:anchorId="2E0037D1" wp14:editId="596A1A1A">
                <wp:extent cx="5976620" cy="3810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6620" cy="38100"/>
                          <a:chOff x="0" y="0"/>
                          <a:chExt cx="5976620" cy="381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97662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6620" h="38100">
                                <a:moveTo>
                                  <a:pt x="59761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5976112" y="38100"/>
                                </a:lnTo>
                                <a:lnTo>
                                  <a:pt x="5976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4D11EA" id="Group 5" o:spid="_x0000_s1026" style="width:470.6pt;height:3pt;mso-position-horizontal-relative:char;mso-position-vertical-relative:line" coordsize="5976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">
                <v:shape id="Graphic 6" o:spid="_x0000_s1027" style="position:absolute;width:59766;height:381;visibility:visible;mso-wrap-style:square;v-text-anchor:top" coordsize="597662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" path="m5976112,l,,,38100r5976112,l597611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0883DD2" w14:textId="77777777" w:rsidR="00F73985" w:rsidRDefault="00000000">
      <w:pPr>
        <w:pStyle w:val="Zkladntext"/>
        <w:spacing w:before="168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67834BB" wp14:editId="5C8BC93E">
                <wp:simplePos x="0" y="0"/>
                <wp:positionH relativeFrom="page">
                  <wp:posOffset>791806</wp:posOffset>
                </wp:positionH>
                <wp:positionV relativeFrom="paragraph">
                  <wp:posOffset>269722</wp:posOffset>
                </wp:positionV>
                <wp:extent cx="2807335" cy="165544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07335" cy="1655445"/>
                        </a:xfrm>
                        <a:prstGeom prst="rect">
                          <a:avLst/>
                        </a:prstGeom>
                        <a:ln w="18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8AF358" w14:textId="77777777" w:rsidR="00F73985" w:rsidRDefault="00000000">
                            <w:pPr>
                              <w:spacing w:before="135"/>
                              <w:ind w:left="13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ROBUR,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s.r.o.</w:t>
                            </w:r>
                          </w:p>
                          <w:p w14:paraId="2EA63FCD" w14:textId="77777777" w:rsidR="00F73985" w:rsidRDefault="00000000">
                            <w:pPr>
                              <w:spacing w:before="105"/>
                              <w:ind w:left="130" w:right="3070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Vintrovna</w:t>
                            </w:r>
                            <w:proofErr w:type="spellEnd"/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439/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3g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664 41 Popůvky Česká republika</w:t>
                            </w:r>
                          </w:p>
                          <w:p w14:paraId="3AEA643B" w14:textId="77777777" w:rsidR="00F73985" w:rsidRDefault="00F73985">
                            <w:pPr>
                              <w:pStyle w:val="Zkladntext"/>
                              <w:rPr>
                                <w:sz w:val="16"/>
                              </w:rPr>
                            </w:pPr>
                          </w:p>
                          <w:p w14:paraId="4D13ED38" w14:textId="77777777" w:rsidR="00F73985" w:rsidRDefault="00F73985">
                            <w:pPr>
                              <w:pStyle w:val="Zkladntext"/>
                              <w:rPr>
                                <w:sz w:val="16"/>
                              </w:rPr>
                            </w:pPr>
                          </w:p>
                          <w:p w14:paraId="1080699E" w14:textId="77777777" w:rsidR="00F73985" w:rsidRDefault="00F73985">
                            <w:pPr>
                              <w:pStyle w:val="Zkladntext"/>
                              <w:spacing w:before="30"/>
                              <w:rPr>
                                <w:sz w:val="16"/>
                              </w:rPr>
                            </w:pPr>
                          </w:p>
                          <w:p w14:paraId="296097EF" w14:textId="77777777" w:rsidR="00F73985" w:rsidRDefault="00000000">
                            <w:pPr>
                              <w:ind w:left="17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48909513</w:t>
                            </w:r>
                          </w:p>
                          <w:p w14:paraId="79B174E0" w14:textId="77777777" w:rsidR="00F73985" w:rsidRDefault="00000000">
                            <w:pPr>
                              <w:spacing w:before="43"/>
                              <w:ind w:left="17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CZ48909513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7834BB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62.35pt;margin-top:21.25pt;width:221.05pt;height:130.3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" filled="f" strokeweight=".05078mm">
                <v:path arrowok="t"/>
                <v:textbox inset="0,0,0,0">
                  <w:txbxContent>
                    <w:p w14:paraId="358AF358" w14:textId="77777777" w:rsidR="00F73985" w:rsidRDefault="00000000">
                      <w:pPr>
                        <w:spacing w:before="135"/>
                        <w:ind w:left="13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ROBUR,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s.r.o.</w:t>
                      </w:r>
                    </w:p>
                    <w:p w14:paraId="2EA63FCD" w14:textId="77777777" w:rsidR="00F73985" w:rsidRDefault="00000000">
                      <w:pPr>
                        <w:spacing w:before="105"/>
                        <w:ind w:left="130" w:right="3070"/>
                        <w:rPr>
                          <w:sz w:val="16"/>
                        </w:rPr>
                      </w:pPr>
                      <w:proofErr w:type="spellStart"/>
                      <w:r>
                        <w:rPr>
                          <w:sz w:val="16"/>
                        </w:rPr>
                        <w:t>Vintrovna</w:t>
                      </w:r>
                      <w:proofErr w:type="spellEnd"/>
                      <w:r>
                        <w:rPr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439/</w:t>
                      </w:r>
                      <w:proofErr w:type="gramStart"/>
                      <w:r>
                        <w:rPr>
                          <w:sz w:val="16"/>
                        </w:rPr>
                        <w:t>3g</w:t>
                      </w:r>
                      <w:proofErr w:type="gramEnd"/>
                      <w:r>
                        <w:rPr>
                          <w:sz w:val="16"/>
                        </w:rPr>
                        <w:t xml:space="preserve"> 664 41 Popůvky Česká republika</w:t>
                      </w:r>
                    </w:p>
                    <w:p w14:paraId="3AEA643B" w14:textId="77777777" w:rsidR="00F73985" w:rsidRDefault="00F73985">
                      <w:pPr>
                        <w:pStyle w:val="Zkladntext"/>
                        <w:rPr>
                          <w:sz w:val="16"/>
                        </w:rPr>
                      </w:pPr>
                    </w:p>
                    <w:p w14:paraId="4D13ED38" w14:textId="77777777" w:rsidR="00F73985" w:rsidRDefault="00F73985">
                      <w:pPr>
                        <w:pStyle w:val="Zkladntext"/>
                        <w:rPr>
                          <w:sz w:val="16"/>
                        </w:rPr>
                      </w:pPr>
                    </w:p>
                    <w:p w14:paraId="1080699E" w14:textId="77777777" w:rsidR="00F73985" w:rsidRDefault="00F73985">
                      <w:pPr>
                        <w:pStyle w:val="Zkladntext"/>
                        <w:spacing w:before="30"/>
                        <w:rPr>
                          <w:sz w:val="16"/>
                        </w:rPr>
                      </w:pPr>
                    </w:p>
                    <w:p w14:paraId="296097EF" w14:textId="77777777" w:rsidR="00F73985" w:rsidRDefault="00000000">
                      <w:pPr>
                        <w:ind w:left="175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48909513</w:t>
                      </w:r>
                    </w:p>
                    <w:p w14:paraId="79B174E0" w14:textId="77777777" w:rsidR="00F73985" w:rsidRDefault="00000000">
                      <w:pPr>
                        <w:spacing w:before="43"/>
                        <w:ind w:left="175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CZ48909513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9B42B28" wp14:editId="0FE8A35B">
                <wp:simplePos x="0" y="0"/>
                <wp:positionH relativeFrom="page">
                  <wp:posOffset>3671087</wp:posOffset>
                </wp:positionH>
                <wp:positionV relativeFrom="paragraph">
                  <wp:posOffset>269722</wp:posOffset>
                </wp:positionV>
                <wp:extent cx="3096895" cy="165544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6895" cy="1655445"/>
                        </a:xfrm>
                        <a:prstGeom prst="rect">
                          <a:avLst/>
                        </a:prstGeom>
                        <a:ln w="12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1E59FF" w14:textId="77777777" w:rsidR="00F73985" w:rsidRDefault="00000000">
                            <w:pPr>
                              <w:spacing w:before="136"/>
                              <w:ind w:left="13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Ústav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experimentální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botaniky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AV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ČR,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v.v.i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.</w:t>
                            </w:r>
                          </w:p>
                          <w:p w14:paraId="276F3A3E" w14:textId="77777777" w:rsidR="00F73985" w:rsidRDefault="00000000">
                            <w:pPr>
                              <w:spacing w:before="97"/>
                              <w:ind w:left="1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Rozvojová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263</w:t>
                            </w:r>
                          </w:p>
                          <w:p w14:paraId="711A359D" w14:textId="77777777" w:rsidR="00F73985" w:rsidRDefault="00000000">
                            <w:pPr>
                              <w:spacing w:before="1"/>
                              <w:ind w:left="133" w:right="273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165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00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Praha-Lysolaje Česká republika</w:t>
                            </w:r>
                          </w:p>
                          <w:p w14:paraId="1587AF24" w14:textId="77777777" w:rsidR="00F73985" w:rsidRDefault="00F73985">
                            <w:pPr>
                              <w:pStyle w:val="Zkladntext"/>
                              <w:rPr>
                                <w:sz w:val="16"/>
                              </w:rPr>
                            </w:pPr>
                          </w:p>
                          <w:p w14:paraId="1156A929" w14:textId="77777777" w:rsidR="00F73985" w:rsidRDefault="00F73985">
                            <w:pPr>
                              <w:pStyle w:val="Zkladntext"/>
                              <w:rPr>
                                <w:sz w:val="16"/>
                              </w:rPr>
                            </w:pPr>
                          </w:p>
                          <w:p w14:paraId="44A43C65" w14:textId="77777777" w:rsidR="00F73985" w:rsidRDefault="00F73985">
                            <w:pPr>
                              <w:pStyle w:val="Zkladntext"/>
                              <w:spacing w:before="36"/>
                              <w:rPr>
                                <w:sz w:val="16"/>
                              </w:rPr>
                            </w:pPr>
                          </w:p>
                          <w:p w14:paraId="6BADD8DD" w14:textId="77777777" w:rsidR="00F73985" w:rsidRDefault="00000000">
                            <w:pPr>
                              <w:spacing w:before="1"/>
                              <w:ind w:left="17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61389030</w:t>
                            </w:r>
                          </w:p>
                          <w:p w14:paraId="07657EE4" w14:textId="77777777" w:rsidR="00F73985" w:rsidRDefault="00000000">
                            <w:pPr>
                              <w:spacing w:before="43"/>
                              <w:ind w:left="17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CZ61389030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42B28" id="Textbox 8" o:spid="_x0000_s1027" type="#_x0000_t202" style="position:absolute;margin-left:289.05pt;margin-top:21.25pt;width:243.85pt;height:130.3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" filled="f" strokeweight=".03386mm">
                <v:path arrowok="t"/>
                <v:textbox inset="0,0,0,0">
                  <w:txbxContent>
                    <w:p w14:paraId="001E59FF" w14:textId="77777777" w:rsidR="00F73985" w:rsidRDefault="00000000">
                      <w:pPr>
                        <w:spacing w:before="136"/>
                        <w:ind w:left="13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Ústav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experimentální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botaniky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AV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ČR,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pacing w:val="-2"/>
                          <w:sz w:val="20"/>
                        </w:rPr>
                        <w:t>v.v.i</w:t>
                      </w:r>
                      <w:proofErr w:type="spellEnd"/>
                      <w:r>
                        <w:rPr>
                          <w:b/>
                          <w:spacing w:val="-2"/>
                          <w:sz w:val="20"/>
                        </w:rPr>
                        <w:t>.</w:t>
                      </w:r>
                    </w:p>
                    <w:p w14:paraId="276F3A3E" w14:textId="77777777" w:rsidR="00F73985" w:rsidRDefault="00000000">
                      <w:pPr>
                        <w:spacing w:before="97"/>
                        <w:ind w:left="133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Rozvojová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pacing w:val="-5"/>
                          <w:sz w:val="16"/>
                        </w:rPr>
                        <w:t>263</w:t>
                      </w:r>
                    </w:p>
                    <w:p w14:paraId="711A359D" w14:textId="77777777" w:rsidR="00F73985" w:rsidRDefault="00000000">
                      <w:pPr>
                        <w:spacing w:before="1"/>
                        <w:ind w:left="133" w:right="273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165</w:t>
                      </w:r>
                      <w:r>
                        <w:rPr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00</w:t>
                      </w:r>
                      <w:r>
                        <w:rPr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Praha-Lysolaje Česká republika</w:t>
                      </w:r>
                    </w:p>
                    <w:p w14:paraId="1587AF24" w14:textId="77777777" w:rsidR="00F73985" w:rsidRDefault="00F73985">
                      <w:pPr>
                        <w:pStyle w:val="Zkladntext"/>
                        <w:rPr>
                          <w:sz w:val="16"/>
                        </w:rPr>
                      </w:pPr>
                    </w:p>
                    <w:p w14:paraId="1156A929" w14:textId="77777777" w:rsidR="00F73985" w:rsidRDefault="00F73985">
                      <w:pPr>
                        <w:pStyle w:val="Zkladntext"/>
                        <w:rPr>
                          <w:sz w:val="16"/>
                        </w:rPr>
                      </w:pPr>
                    </w:p>
                    <w:p w14:paraId="44A43C65" w14:textId="77777777" w:rsidR="00F73985" w:rsidRDefault="00F73985">
                      <w:pPr>
                        <w:pStyle w:val="Zkladntext"/>
                        <w:spacing w:before="36"/>
                        <w:rPr>
                          <w:sz w:val="16"/>
                        </w:rPr>
                      </w:pPr>
                    </w:p>
                    <w:p w14:paraId="6BADD8DD" w14:textId="77777777" w:rsidR="00F73985" w:rsidRDefault="00000000">
                      <w:pPr>
                        <w:spacing w:before="1"/>
                        <w:ind w:left="178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61389030</w:t>
                      </w:r>
                    </w:p>
                    <w:p w14:paraId="07657EE4" w14:textId="77777777" w:rsidR="00F73985" w:rsidRDefault="00000000">
                      <w:pPr>
                        <w:spacing w:before="43"/>
                        <w:ind w:left="178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CZ61389030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B891C1" w14:textId="7959FEAC" w:rsidR="00F73985" w:rsidRDefault="00000000">
      <w:pPr>
        <w:pStyle w:val="Zkladntext"/>
        <w:tabs>
          <w:tab w:val="left" w:pos="4775"/>
        </w:tabs>
        <w:spacing w:before="134"/>
        <w:ind w:left="238"/>
      </w:pPr>
      <w:r>
        <w:tab/>
        <w:t>RNDr.</w:t>
      </w:r>
      <w:r>
        <w:rPr>
          <w:spacing w:val="-6"/>
        </w:rPr>
        <w:t xml:space="preserve"> </w:t>
      </w:r>
      <w:r>
        <w:t>Jan</w:t>
      </w:r>
      <w:r>
        <w:rPr>
          <w:spacing w:val="-5"/>
        </w:rPr>
        <w:t xml:space="preserve"> </w:t>
      </w:r>
      <w:r>
        <w:t>Martinec,</w:t>
      </w:r>
      <w:r>
        <w:rPr>
          <w:spacing w:val="-6"/>
        </w:rPr>
        <w:t xml:space="preserve"> </w:t>
      </w:r>
      <w:r>
        <w:t>CSc.,</w:t>
      </w:r>
      <w:r>
        <w:rPr>
          <w:spacing w:val="-5"/>
        </w:rPr>
        <w:t xml:space="preserve"> </w:t>
      </w:r>
      <w:r>
        <w:rPr>
          <w:spacing w:val="-2"/>
        </w:rPr>
        <w:t>ředitel</w:t>
      </w:r>
    </w:p>
    <w:p w14:paraId="74BC8B9A" w14:textId="77777777" w:rsidR="00F73985" w:rsidRDefault="00F73985">
      <w:pPr>
        <w:pStyle w:val="Zkladntext"/>
      </w:pPr>
    </w:p>
    <w:p w14:paraId="004481C5" w14:textId="77777777" w:rsidR="00F73985" w:rsidRDefault="00F73985">
      <w:pPr>
        <w:pStyle w:val="Zkladntext"/>
        <w:spacing w:before="58"/>
      </w:pPr>
    </w:p>
    <w:p w14:paraId="5F33088E" w14:textId="77777777" w:rsidR="00F73985" w:rsidRDefault="00000000">
      <w:pPr>
        <w:pStyle w:val="Zkladntext"/>
        <w:tabs>
          <w:tab w:val="left" w:pos="4825"/>
        </w:tabs>
        <w:ind w:left="288"/>
      </w:pPr>
      <w:r>
        <w:rPr>
          <w:spacing w:val="-2"/>
        </w:rPr>
        <w:t>Poskytovatel:</w:t>
      </w:r>
      <w:r>
        <w:tab/>
      </w:r>
      <w:r>
        <w:rPr>
          <w:spacing w:val="-2"/>
        </w:rPr>
        <w:t>Objednatel:</w:t>
      </w:r>
    </w:p>
    <w:p w14:paraId="43DC0CF3" w14:textId="77777777" w:rsidR="00F73985" w:rsidRDefault="00F73985">
      <w:pPr>
        <w:pStyle w:val="Zkladntext"/>
        <w:spacing w:before="38"/>
      </w:pPr>
    </w:p>
    <w:p w14:paraId="6BE99493" w14:textId="77777777" w:rsidR="00F73985" w:rsidRDefault="00000000">
      <w:pPr>
        <w:pStyle w:val="Nadpis3"/>
        <w:numPr>
          <w:ilvl w:val="0"/>
          <w:numId w:val="10"/>
        </w:numPr>
        <w:tabs>
          <w:tab w:val="left" w:pos="3923"/>
        </w:tabs>
        <w:ind w:left="3923" w:hanging="150"/>
        <w:jc w:val="left"/>
      </w:pPr>
      <w:r>
        <w:t>ÚVODNÍ</w:t>
      </w:r>
      <w:r>
        <w:rPr>
          <w:spacing w:val="-5"/>
        </w:rPr>
        <w:t xml:space="preserve"> </w:t>
      </w:r>
      <w:r>
        <w:rPr>
          <w:spacing w:val="-2"/>
        </w:rPr>
        <w:t>USTANOVENÍ</w:t>
      </w:r>
    </w:p>
    <w:p w14:paraId="7AF5C47C" w14:textId="77777777" w:rsidR="00F73985" w:rsidRDefault="00000000">
      <w:pPr>
        <w:pStyle w:val="Odstavecseseznamem"/>
        <w:numPr>
          <w:ilvl w:val="1"/>
          <w:numId w:val="9"/>
        </w:numPr>
        <w:tabs>
          <w:tab w:val="left" w:pos="527"/>
        </w:tabs>
        <w:spacing w:before="5" w:line="230" w:lineRule="auto"/>
        <w:ind w:right="264" w:firstLine="50"/>
        <w:rPr>
          <w:sz w:val="18"/>
        </w:rPr>
      </w:pPr>
      <w:r>
        <w:rPr>
          <w:sz w:val="18"/>
        </w:rPr>
        <w:t>Poskytovatel</w:t>
      </w:r>
      <w:r>
        <w:rPr>
          <w:spacing w:val="-1"/>
          <w:sz w:val="18"/>
        </w:rPr>
        <w:t xml:space="preserve"> </w:t>
      </w:r>
      <w:r>
        <w:rPr>
          <w:sz w:val="18"/>
        </w:rPr>
        <w:t>je</w:t>
      </w:r>
      <w:r>
        <w:rPr>
          <w:spacing w:val="-1"/>
          <w:sz w:val="18"/>
        </w:rPr>
        <w:t xml:space="preserve"> </w:t>
      </w:r>
      <w:r>
        <w:rPr>
          <w:sz w:val="18"/>
        </w:rPr>
        <w:t>dodavatelem plynových</w:t>
      </w:r>
      <w:r>
        <w:rPr>
          <w:spacing w:val="-1"/>
          <w:sz w:val="18"/>
        </w:rPr>
        <w:t xml:space="preserve"> </w:t>
      </w:r>
      <w:r>
        <w:rPr>
          <w:sz w:val="18"/>
        </w:rPr>
        <w:t>tepelných čerpadel</w:t>
      </w:r>
      <w:r>
        <w:rPr>
          <w:spacing w:val="-1"/>
          <w:sz w:val="18"/>
        </w:rPr>
        <w:t xml:space="preserve"> </w:t>
      </w:r>
      <w:r>
        <w:rPr>
          <w:sz w:val="18"/>
        </w:rPr>
        <w:t>ROBUR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plynových</w:t>
      </w:r>
      <w:r>
        <w:rPr>
          <w:spacing w:val="-1"/>
          <w:sz w:val="18"/>
        </w:rPr>
        <w:t xml:space="preserve"> </w:t>
      </w:r>
      <w:r>
        <w:rPr>
          <w:sz w:val="18"/>
        </w:rPr>
        <w:t>kondenzačních</w:t>
      </w:r>
      <w:r>
        <w:rPr>
          <w:spacing w:val="-1"/>
          <w:sz w:val="18"/>
        </w:rPr>
        <w:t xml:space="preserve"> </w:t>
      </w:r>
      <w:r>
        <w:rPr>
          <w:sz w:val="18"/>
        </w:rPr>
        <w:t>kotlů</w:t>
      </w:r>
      <w:r>
        <w:rPr>
          <w:spacing w:val="-1"/>
          <w:sz w:val="18"/>
        </w:rPr>
        <w:t xml:space="preserve"> </w:t>
      </w:r>
      <w:r>
        <w:rPr>
          <w:sz w:val="18"/>
        </w:rPr>
        <w:t>ROBUR a jejich příslušenství, jakož i poskytovatel související technické podpory a servisní péče na tato zařízení (dále jen</w:t>
      </w:r>
    </w:p>
    <w:p w14:paraId="417FB744" w14:textId="77777777" w:rsidR="00F73985" w:rsidRDefault="00000000">
      <w:pPr>
        <w:pStyle w:val="Zkladntext"/>
        <w:spacing w:line="197" w:lineRule="exact"/>
        <w:ind w:left="125"/>
      </w:pPr>
      <w:r>
        <w:rPr>
          <w:spacing w:val="10"/>
        </w:rPr>
        <w:t xml:space="preserve"> </w:t>
      </w:r>
      <w:r>
        <w:t xml:space="preserve">servisní </w:t>
      </w:r>
      <w:r>
        <w:rPr>
          <w:spacing w:val="-2"/>
        </w:rPr>
        <w:t>služby").</w:t>
      </w:r>
    </w:p>
    <w:p w14:paraId="5BA68D09" w14:textId="77777777" w:rsidR="00F73985" w:rsidRDefault="00000000">
      <w:pPr>
        <w:pStyle w:val="Odstavecseseznamem"/>
        <w:numPr>
          <w:ilvl w:val="1"/>
          <w:numId w:val="9"/>
        </w:numPr>
        <w:tabs>
          <w:tab w:val="left" w:pos="527"/>
        </w:tabs>
        <w:spacing w:before="3" w:line="230" w:lineRule="auto"/>
        <w:ind w:right="258" w:firstLine="50"/>
        <w:rPr>
          <w:sz w:val="18"/>
        </w:rPr>
      </w:pPr>
      <w:r>
        <w:rPr>
          <w:sz w:val="18"/>
        </w:rPr>
        <w:t>Objednatel je oprávněným držitelem, nebo jím pověřenou osobou Poskytovatelem dodávaných zařízení, blíže specifikovaných v</w:t>
      </w:r>
      <w:r>
        <w:rPr>
          <w:spacing w:val="-1"/>
          <w:sz w:val="18"/>
        </w:rPr>
        <w:t xml:space="preserve"> </w:t>
      </w:r>
      <w:r>
        <w:rPr>
          <w:sz w:val="18"/>
        </w:rPr>
        <w:t>příloze č. 1 k této smlouvě, a to výrobním číslem, datem uvedení do provozu,</w:t>
      </w:r>
      <w:r>
        <w:rPr>
          <w:spacing w:val="40"/>
          <w:sz w:val="18"/>
        </w:rPr>
        <w:t xml:space="preserve"> </w:t>
      </w:r>
      <w:r>
        <w:rPr>
          <w:sz w:val="18"/>
        </w:rPr>
        <w:t>uvedením limitních dat pro bezplatný servisní zásah a adresou umístění zařízení (dále jen</w:t>
      </w:r>
      <w:r>
        <w:rPr>
          <w:spacing w:val="40"/>
          <w:sz w:val="18"/>
        </w:rPr>
        <w:t xml:space="preserve"> </w:t>
      </w:r>
      <w:proofErr w:type="gramStart"/>
      <w:r>
        <w:rPr>
          <w:sz w:val="18"/>
        </w:rPr>
        <w:t>Zařízení</w:t>
      </w:r>
      <w:r>
        <w:rPr>
          <w:spacing w:val="40"/>
          <w:sz w:val="18"/>
        </w:rPr>
        <w:t xml:space="preserve"> </w:t>
      </w:r>
      <w:r>
        <w:rPr>
          <w:sz w:val="18"/>
        </w:rPr>
        <w:t>)</w:t>
      </w:r>
      <w:proofErr w:type="gramEnd"/>
      <w:r>
        <w:rPr>
          <w:sz w:val="18"/>
        </w:rPr>
        <w:t xml:space="preserve"> a</w:t>
      </w:r>
      <w:r>
        <w:rPr>
          <w:spacing w:val="40"/>
          <w:sz w:val="18"/>
        </w:rPr>
        <w:t xml:space="preserve"> </w:t>
      </w:r>
      <w:r>
        <w:rPr>
          <w:sz w:val="18"/>
        </w:rPr>
        <w:t>má zájem odebírat od Poskytovatele jeho servisní služby pro tato Zařízení.</w:t>
      </w:r>
    </w:p>
    <w:p w14:paraId="1F7D6A3D" w14:textId="77777777" w:rsidR="00F73985" w:rsidRDefault="00000000">
      <w:pPr>
        <w:pStyle w:val="Odstavecseseznamem"/>
        <w:numPr>
          <w:ilvl w:val="1"/>
          <w:numId w:val="9"/>
        </w:numPr>
        <w:tabs>
          <w:tab w:val="left" w:pos="426"/>
        </w:tabs>
        <w:spacing w:line="232" w:lineRule="auto"/>
        <w:ind w:right="188" w:firstLine="0"/>
        <w:rPr>
          <w:sz w:val="18"/>
        </w:rPr>
      </w:pPr>
      <w:r>
        <w:rPr>
          <w:sz w:val="18"/>
        </w:rPr>
        <w:t>Součástí této smlouvy</w:t>
      </w:r>
      <w:r>
        <w:rPr>
          <w:spacing w:val="-1"/>
          <w:sz w:val="18"/>
        </w:rPr>
        <w:t xml:space="preserve"> </w:t>
      </w:r>
      <w:r>
        <w:rPr>
          <w:sz w:val="18"/>
        </w:rPr>
        <w:t>jsou Všeobecné obchodní podmínky</w:t>
      </w:r>
      <w:r>
        <w:rPr>
          <w:spacing w:val="-1"/>
          <w:sz w:val="18"/>
        </w:rPr>
        <w:t xml:space="preserve"> </w:t>
      </w:r>
      <w:r>
        <w:rPr>
          <w:sz w:val="18"/>
        </w:rPr>
        <w:t>Poskytovatele pro smlouvy</w:t>
      </w:r>
      <w:r>
        <w:rPr>
          <w:spacing w:val="-1"/>
          <w:sz w:val="18"/>
        </w:rPr>
        <w:t xml:space="preserve"> </w:t>
      </w:r>
      <w:r>
        <w:rPr>
          <w:sz w:val="18"/>
        </w:rPr>
        <w:t>na prohlídky</w:t>
      </w:r>
      <w:r>
        <w:rPr>
          <w:spacing w:val="-1"/>
          <w:sz w:val="18"/>
        </w:rPr>
        <w:t xml:space="preserve"> </w:t>
      </w:r>
      <w:r>
        <w:rPr>
          <w:sz w:val="18"/>
        </w:rPr>
        <w:t>a dohledové služby (dále jen</w:t>
      </w:r>
      <w:r>
        <w:rPr>
          <w:spacing w:val="78"/>
          <w:sz w:val="18"/>
        </w:rPr>
        <w:t xml:space="preserve"> </w:t>
      </w:r>
      <w:proofErr w:type="gramStart"/>
      <w:r>
        <w:rPr>
          <w:sz w:val="18"/>
        </w:rPr>
        <w:t>VOP )</w:t>
      </w:r>
      <w:proofErr w:type="gramEnd"/>
      <w:r>
        <w:rPr>
          <w:sz w:val="18"/>
        </w:rPr>
        <w:t xml:space="preserve"> s nimiž se Objednatel seznámil a které jsou uvedeny v příloze č. 2 k této smlouvě.</w:t>
      </w:r>
    </w:p>
    <w:p w14:paraId="29616314" w14:textId="77777777" w:rsidR="00F73985" w:rsidRDefault="00F73985">
      <w:pPr>
        <w:pStyle w:val="Zkladntext"/>
        <w:spacing w:before="191"/>
      </w:pPr>
    </w:p>
    <w:p w14:paraId="1822C398" w14:textId="77777777" w:rsidR="00F73985" w:rsidRDefault="00000000">
      <w:pPr>
        <w:pStyle w:val="Nadpis3"/>
        <w:numPr>
          <w:ilvl w:val="0"/>
          <w:numId w:val="10"/>
        </w:numPr>
        <w:tabs>
          <w:tab w:val="left" w:pos="3999"/>
        </w:tabs>
        <w:ind w:left="3999" w:hanging="200"/>
        <w:jc w:val="left"/>
      </w:pPr>
      <w:r>
        <w:t>PŘEDMĚT</w:t>
      </w:r>
      <w:r>
        <w:rPr>
          <w:spacing w:val="-3"/>
        </w:rPr>
        <w:t xml:space="preserve"> </w:t>
      </w:r>
      <w:r>
        <w:rPr>
          <w:spacing w:val="-2"/>
        </w:rPr>
        <w:t>SMLOUVY</w:t>
      </w:r>
    </w:p>
    <w:p w14:paraId="08B66315" w14:textId="77777777" w:rsidR="00F73985" w:rsidRDefault="00000000">
      <w:pPr>
        <w:pStyle w:val="Zkladntext"/>
        <w:spacing w:before="5" w:line="230" w:lineRule="auto"/>
        <w:ind w:left="125" w:right="177"/>
      </w:pPr>
      <w:r>
        <w:t>2.1 Poskytovatel se zavazuje poskytovat Objednateli na Zařízení vymezená v</w:t>
      </w:r>
      <w:r>
        <w:rPr>
          <w:spacing w:val="-1"/>
        </w:rPr>
        <w:t xml:space="preserve"> </w:t>
      </w:r>
      <w:r>
        <w:t>příloze č. 1 k této smlouvě servisní služby uvedené níže v článku III. této smlouvy.</w:t>
      </w:r>
    </w:p>
    <w:p w14:paraId="5803CD55" w14:textId="77777777" w:rsidR="00F73985" w:rsidRDefault="00000000">
      <w:pPr>
        <w:pStyle w:val="Zkladntext"/>
        <w:spacing w:line="201" w:lineRule="exact"/>
        <w:ind w:left="125"/>
      </w:pPr>
      <w:r>
        <w:t>Objednatel</w:t>
      </w:r>
      <w:r>
        <w:rPr>
          <w:spacing w:val="-3"/>
        </w:rPr>
        <w:t xml:space="preserve"> </w:t>
      </w:r>
      <w:r>
        <w:t>se zavazuje platit poskytovateli za poskytované služby</w:t>
      </w:r>
      <w:r>
        <w:rPr>
          <w:spacing w:val="-3"/>
        </w:rPr>
        <w:t xml:space="preserve"> </w:t>
      </w:r>
      <w:r>
        <w:t xml:space="preserve">dohodnutou cenu podle článku III. této </w:t>
      </w:r>
      <w:r>
        <w:rPr>
          <w:spacing w:val="-2"/>
        </w:rPr>
        <w:t>smlouvy.</w:t>
      </w:r>
    </w:p>
    <w:p w14:paraId="24E91244" w14:textId="77777777" w:rsidR="00F73985" w:rsidRDefault="00F73985">
      <w:pPr>
        <w:pStyle w:val="Zkladntext"/>
      </w:pPr>
    </w:p>
    <w:p w14:paraId="1C6E931F" w14:textId="77777777" w:rsidR="00F73985" w:rsidRDefault="00F73985">
      <w:pPr>
        <w:pStyle w:val="Zkladntext"/>
        <w:spacing w:before="183"/>
      </w:pPr>
    </w:p>
    <w:p w14:paraId="590ECCA0" w14:textId="77777777" w:rsidR="00F73985" w:rsidRDefault="00000000">
      <w:pPr>
        <w:pStyle w:val="Nadpis3"/>
        <w:numPr>
          <w:ilvl w:val="0"/>
          <w:numId w:val="10"/>
        </w:numPr>
        <w:tabs>
          <w:tab w:val="left" w:pos="3030"/>
        </w:tabs>
        <w:spacing w:line="240" w:lineRule="auto"/>
        <w:ind w:left="3030" w:hanging="301"/>
        <w:jc w:val="left"/>
      </w:pPr>
      <w:r>
        <w:t>SPECIFIKACE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CENA</w:t>
      </w:r>
      <w:r>
        <w:rPr>
          <w:spacing w:val="-7"/>
        </w:rPr>
        <w:t xml:space="preserve"> </w:t>
      </w:r>
      <w:r>
        <w:t>SERVISNÍCH</w:t>
      </w:r>
      <w:r>
        <w:rPr>
          <w:spacing w:val="-5"/>
        </w:rPr>
        <w:t xml:space="preserve"> </w:t>
      </w:r>
      <w:r>
        <w:rPr>
          <w:spacing w:val="-2"/>
        </w:rPr>
        <w:t>SLUŽEB</w:t>
      </w:r>
    </w:p>
    <w:p w14:paraId="27CCF117" w14:textId="77777777" w:rsidR="00F73985" w:rsidRDefault="00000000">
      <w:pPr>
        <w:pStyle w:val="Odstavecseseznamem"/>
        <w:numPr>
          <w:ilvl w:val="1"/>
          <w:numId w:val="8"/>
        </w:numPr>
        <w:tabs>
          <w:tab w:val="left" w:pos="426"/>
        </w:tabs>
        <w:spacing w:before="10" w:line="232" w:lineRule="auto"/>
        <w:ind w:right="205" w:firstLine="0"/>
        <w:rPr>
          <w:sz w:val="18"/>
        </w:rPr>
      </w:pPr>
      <w:r>
        <w:rPr>
          <w:b/>
          <w:sz w:val="18"/>
        </w:rPr>
        <w:t>Pravidelné roční prohlídky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 xml:space="preserve">se provádí (dle ČSN 38 64 </w:t>
      </w:r>
      <w:proofErr w:type="gramStart"/>
      <w:r>
        <w:rPr>
          <w:sz w:val="18"/>
        </w:rPr>
        <w:t>05-Plynová</w:t>
      </w:r>
      <w:proofErr w:type="gramEnd"/>
      <w:r>
        <w:rPr>
          <w:sz w:val="18"/>
        </w:rPr>
        <w:t xml:space="preserve"> zařízení - Zásady provozu) jedenkrát ročně mimo topnou sezónu (duben -srpen). Pravidelným prováděním prohlídek se snižuje možnost vzniku závad a udržuje se vysoká spolehlivost a účinnost zařízení.</w:t>
      </w:r>
    </w:p>
    <w:p w14:paraId="7C49C676" w14:textId="77777777" w:rsidR="00F73985" w:rsidRDefault="00000000">
      <w:pPr>
        <w:pStyle w:val="Odstavecseseznamem"/>
        <w:numPr>
          <w:ilvl w:val="2"/>
          <w:numId w:val="8"/>
        </w:numPr>
        <w:tabs>
          <w:tab w:val="left" w:pos="576"/>
        </w:tabs>
        <w:spacing w:before="1" w:line="230" w:lineRule="auto"/>
        <w:ind w:right="309" w:firstLine="0"/>
        <w:rPr>
          <w:sz w:val="18"/>
        </w:rPr>
      </w:pPr>
      <w:r>
        <w:rPr>
          <w:sz w:val="18"/>
        </w:rPr>
        <w:t>Součástí pravidelné roční prohlídky</w:t>
      </w:r>
      <w:r>
        <w:rPr>
          <w:spacing w:val="-1"/>
          <w:sz w:val="18"/>
        </w:rPr>
        <w:t xml:space="preserve"> </w:t>
      </w:r>
      <w:r>
        <w:rPr>
          <w:sz w:val="18"/>
        </w:rPr>
        <w:t>je kontrola plynotěsnosti, seřízení spalování, kontrola pojistného ventilu a těsnosti, kontrola bezpečnostních prvků, kontrola, případně výměna hydraulického oleje a řemenů hydraulického čerpadla,</w:t>
      </w:r>
      <w:r>
        <w:rPr>
          <w:spacing w:val="40"/>
          <w:sz w:val="18"/>
        </w:rPr>
        <w:t xml:space="preserve"> </w:t>
      </w:r>
      <w:r>
        <w:rPr>
          <w:sz w:val="18"/>
        </w:rPr>
        <w:t>kontrola snímače průtoku vody, kontrola funkce řídící automatiky a deblokace poruchy, kontrola bezpečnostní funkce pojistky plamene,</w:t>
      </w:r>
      <w:r>
        <w:rPr>
          <w:spacing w:val="40"/>
          <w:sz w:val="18"/>
        </w:rPr>
        <w:t xml:space="preserve"> </w:t>
      </w:r>
      <w:r>
        <w:rPr>
          <w:sz w:val="18"/>
        </w:rPr>
        <w:t>kontrola vstupního tlaku plynu do jednotky,</w:t>
      </w:r>
      <w:r>
        <w:rPr>
          <w:spacing w:val="40"/>
          <w:sz w:val="18"/>
        </w:rPr>
        <w:t xml:space="preserve"> </w:t>
      </w:r>
      <w:r>
        <w:rPr>
          <w:sz w:val="18"/>
        </w:rPr>
        <w:t>seřízení vstupního tlaku plynu na hořáku, celková zkouška funkce ovladatelnosti jednotky, analýza spalování, případně zaškolení obsluhy. Objednatel obdrží protokol o prohlídce s výrokem o způsobilosti k bezpečnému provozu. Termín na pravidelnou roční prohlídku stanoví Poskytovatel oznámením</w:t>
      </w:r>
      <w:r>
        <w:rPr>
          <w:spacing w:val="40"/>
          <w:sz w:val="18"/>
        </w:rPr>
        <w:t xml:space="preserve"> </w:t>
      </w:r>
      <w:r>
        <w:rPr>
          <w:sz w:val="18"/>
        </w:rPr>
        <w:t>Objednateli, alespoň tři pracovní dny předem.</w:t>
      </w:r>
    </w:p>
    <w:p w14:paraId="354F852B" w14:textId="77777777" w:rsidR="00F73985" w:rsidRDefault="00000000">
      <w:pPr>
        <w:pStyle w:val="Odstavecseseznamem"/>
        <w:numPr>
          <w:ilvl w:val="2"/>
          <w:numId w:val="8"/>
        </w:numPr>
        <w:tabs>
          <w:tab w:val="left" w:pos="576"/>
        </w:tabs>
        <w:spacing w:before="5"/>
        <w:ind w:left="576" w:hanging="451"/>
        <w:rPr>
          <w:b/>
          <w:sz w:val="18"/>
        </w:rPr>
      </w:pPr>
      <w:r>
        <w:rPr>
          <w:sz w:val="18"/>
        </w:rPr>
        <w:t>Cena</w:t>
      </w:r>
      <w:r>
        <w:rPr>
          <w:spacing w:val="-6"/>
          <w:sz w:val="18"/>
        </w:rPr>
        <w:t xml:space="preserve"> </w:t>
      </w:r>
      <w:r>
        <w:rPr>
          <w:sz w:val="18"/>
        </w:rPr>
        <w:t>za</w:t>
      </w:r>
      <w:r>
        <w:rPr>
          <w:spacing w:val="-6"/>
          <w:sz w:val="18"/>
        </w:rPr>
        <w:t xml:space="preserve"> </w:t>
      </w:r>
      <w:r>
        <w:rPr>
          <w:sz w:val="18"/>
        </w:rPr>
        <w:t>pravidelnou</w:t>
      </w:r>
      <w:r>
        <w:rPr>
          <w:spacing w:val="-6"/>
          <w:sz w:val="18"/>
        </w:rPr>
        <w:t xml:space="preserve"> </w:t>
      </w:r>
      <w:r>
        <w:rPr>
          <w:sz w:val="18"/>
        </w:rPr>
        <w:t>prohlídku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GITIE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AHAY50/2:</w:t>
      </w:r>
    </w:p>
    <w:p w14:paraId="46B49677" w14:textId="77777777" w:rsidR="00F73985" w:rsidRDefault="00000000">
      <w:pPr>
        <w:pStyle w:val="Odstavecseseznamem"/>
        <w:numPr>
          <w:ilvl w:val="3"/>
          <w:numId w:val="8"/>
        </w:numPr>
        <w:tabs>
          <w:tab w:val="left" w:pos="234"/>
        </w:tabs>
        <w:spacing w:before="4"/>
        <w:ind w:left="234" w:hanging="109"/>
        <w:rPr>
          <w:b/>
          <w:sz w:val="18"/>
        </w:rPr>
      </w:pPr>
      <w:r>
        <w:rPr>
          <w:b/>
          <w:sz w:val="18"/>
        </w:rPr>
        <w:t>1xTepelné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čerpadlo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GAHP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Kč</w:t>
      </w:r>
      <w:r>
        <w:rPr>
          <w:b/>
          <w:spacing w:val="-1"/>
          <w:sz w:val="18"/>
        </w:rPr>
        <w:t xml:space="preserve"> </w:t>
      </w:r>
      <w:proofErr w:type="gramStart"/>
      <w:r>
        <w:rPr>
          <w:b/>
          <w:sz w:val="18"/>
        </w:rPr>
        <w:t>2.845,-</w:t>
      </w:r>
      <w:proofErr w:type="gramEnd"/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-3"/>
          <w:sz w:val="18"/>
        </w:rPr>
        <w:t xml:space="preserve"> </w:t>
      </w:r>
      <w:r>
        <w:rPr>
          <w:b/>
          <w:spacing w:val="-5"/>
          <w:sz w:val="18"/>
        </w:rPr>
        <w:t>kus</w:t>
      </w:r>
    </w:p>
    <w:p w14:paraId="18FD36E3" w14:textId="77777777" w:rsidR="00F73985" w:rsidRDefault="00000000">
      <w:pPr>
        <w:pStyle w:val="Odstavecseseznamem"/>
        <w:numPr>
          <w:ilvl w:val="3"/>
          <w:numId w:val="8"/>
        </w:numPr>
        <w:tabs>
          <w:tab w:val="left" w:pos="234"/>
        </w:tabs>
        <w:spacing w:before="4"/>
        <w:ind w:left="234" w:hanging="109"/>
        <w:rPr>
          <w:b/>
          <w:sz w:val="18"/>
        </w:rPr>
      </w:pPr>
      <w:r>
        <w:rPr>
          <w:b/>
          <w:sz w:val="18"/>
        </w:rPr>
        <w:t>1x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Kondenzační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kotel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AY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Kč </w:t>
      </w:r>
      <w:proofErr w:type="gramStart"/>
      <w:r>
        <w:rPr>
          <w:b/>
          <w:sz w:val="18"/>
        </w:rPr>
        <w:t>1.328,-</w:t>
      </w:r>
      <w:proofErr w:type="gramEnd"/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-2"/>
          <w:sz w:val="18"/>
        </w:rPr>
        <w:t xml:space="preserve"> </w:t>
      </w:r>
      <w:r>
        <w:rPr>
          <w:b/>
          <w:spacing w:val="-5"/>
          <w:sz w:val="18"/>
        </w:rPr>
        <w:t>kus</w:t>
      </w:r>
    </w:p>
    <w:p w14:paraId="452F6C45" w14:textId="77777777" w:rsidR="00F73985" w:rsidRDefault="00000000">
      <w:pPr>
        <w:pStyle w:val="Odstavecseseznamem"/>
        <w:numPr>
          <w:ilvl w:val="3"/>
          <w:numId w:val="8"/>
        </w:numPr>
        <w:tabs>
          <w:tab w:val="left" w:pos="234"/>
        </w:tabs>
        <w:spacing w:before="4"/>
        <w:ind w:left="234" w:hanging="109"/>
        <w:rPr>
          <w:b/>
          <w:sz w:val="18"/>
        </w:rPr>
      </w:pPr>
      <w:r>
        <w:rPr>
          <w:b/>
          <w:sz w:val="18"/>
        </w:rPr>
        <w:t>2x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Kontrola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účinnosti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spalování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spalovaných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látek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(GAHP,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AY)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Kč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276,-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-4"/>
          <w:sz w:val="18"/>
        </w:rPr>
        <w:t xml:space="preserve"> </w:t>
      </w:r>
      <w:r>
        <w:rPr>
          <w:b/>
          <w:spacing w:val="-5"/>
          <w:sz w:val="18"/>
        </w:rPr>
        <w:t>kus</w:t>
      </w:r>
    </w:p>
    <w:p w14:paraId="475969AF" w14:textId="77777777" w:rsidR="00F73985" w:rsidRDefault="00000000">
      <w:pPr>
        <w:spacing w:before="6" w:line="237" w:lineRule="auto"/>
        <w:ind w:left="125" w:right="177"/>
        <w:rPr>
          <w:sz w:val="18"/>
        </w:rPr>
      </w:pPr>
      <w:r>
        <w:rPr>
          <w:b/>
          <w:sz w:val="18"/>
        </w:rPr>
        <w:t>Paušální částka za náklady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prohlídky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 xml:space="preserve">Kč 800,- </w:t>
      </w:r>
      <w:r>
        <w:rPr>
          <w:sz w:val="18"/>
        </w:rPr>
        <w:t xml:space="preserve">(obsahuje: dopravu, vystavení protokolu, zaškolení nové </w:t>
      </w:r>
      <w:proofErr w:type="gramStart"/>
      <w:r>
        <w:rPr>
          <w:sz w:val="18"/>
        </w:rPr>
        <w:t>obsluhy,</w:t>
      </w:r>
      <w:proofErr w:type="gramEnd"/>
      <w:r>
        <w:rPr>
          <w:sz w:val="18"/>
        </w:rPr>
        <w:t xml:space="preserve"> </w:t>
      </w:r>
      <w:r>
        <w:rPr>
          <w:spacing w:val="-2"/>
          <w:sz w:val="18"/>
        </w:rPr>
        <w:t>atd.)</w:t>
      </w:r>
    </w:p>
    <w:p w14:paraId="4C383784" w14:textId="77777777" w:rsidR="00F73985" w:rsidRDefault="00000000">
      <w:pPr>
        <w:pStyle w:val="Odstavecseseznamem"/>
        <w:numPr>
          <w:ilvl w:val="2"/>
          <w:numId w:val="8"/>
        </w:numPr>
        <w:tabs>
          <w:tab w:val="left" w:pos="627"/>
        </w:tabs>
        <w:spacing w:before="191"/>
        <w:ind w:left="627" w:hanging="502"/>
        <w:rPr>
          <w:sz w:val="18"/>
        </w:rPr>
      </w:pPr>
      <w:r>
        <w:rPr>
          <w:sz w:val="18"/>
        </w:rPr>
        <w:t>Úhrada</w:t>
      </w:r>
      <w:r>
        <w:rPr>
          <w:spacing w:val="-3"/>
          <w:sz w:val="18"/>
        </w:rPr>
        <w:t xml:space="preserve"> </w:t>
      </w:r>
      <w:r>
        <w:rPr>
          <w:sz w:val="18"/>
        </w:rPr>
        <w:t>za</w:t>
      </w:r>
      <w:r>
        <w:rPr>
          <w:spacing w:val="-2"/>
          <w:sz w:val="18"/>
        </w:rPr>
        <w:t xml:space="preserve"> </w:t>
      </w:r>
      <w:r>
        <w:rPr>
          <w:sz w:val="18"/>
        </w:rPr>
        <w:t>pravidelnou</w:t>
      </w:r>
      <w:r>
        <w:rPr>
          <w:spacing w:val="-1"/>
          <w:sz w:val="18"/>
        </w:rPr>
        <w:t xml:space="preserve"> </w:t>
      </w:r>
      <w:r>
        <w:rPr>
          <w:sz w:val="18"/>
        </w:rPr>
        <w:t>prohlídku</w:t>
      </w:r>
      <w:r>
        <w:rPr>
          <w:spacing w:val="-1"/>
          <w:sz w:val="18"/>
        </w:rPr>
        <w:t xml:space="preserve"> </w:t>
      </w:r>
      <w:r>
        <w:rPr>
          <w:sz w:val="18"/>
        </w:rPr>
        <w:t>bude</w:t>
      </w:r>
      <w:r>
        <w:rPr>
          <w:spacing w:val="-1"/>
          <w:sz w:val="18"/>
        </w:rPr>
        <w:t xml:space="preserve"> </w:t>
      </w:r>
      <w:r>
        <w:rPr>
          <w:sz w:val="18"/>
        </w:rPr>
        <w:t>prováděna 1x</w:t>
      </w:r>
      <w:r>
        <w:rPr>
          <w:spacing w:val="-4"/>
          <w:sz w:val="18"/>
        </w:rPr>
        <w:t xml:space="preserve"> </w:t>
      </w:r>
      <w:r>
        <w:rPr>
          <w:sz w:val="18"/>
        </w:rPr>
        <w:t>ročně,</w:t>
      </w:r>
      <w:r>
        <w:rPr>
          <w:spacing w:val="-1"/>
          <w:sz w:val="18"/>
        </w:rPr>
        <w:t xml:space="preserve"> </w:t>
      </w:r>
      <w:r>
        <w:rPr>
          <w:sz w:val="18"/>
        </w:rPr>
        <w:t>vždy</w:t>
      </w:r>
      <w:r>
        <w:rPr>
          <w:spacing w:val="-3"/>
          <w:sz w:val="18"/>
        </w:rPr>
        <w:t xml:space="preserve"> </w:t>
      </w:r>
      <w:r>
        <w:rPr>
          <w:sz w:val="18"/>
        </w:rPr>
        <w:t>po</w:t>
      </w:r>
      <w:r>
        <w:rPr>
          <w:spacing w:val="-1"/>
          <w:sz w:val="18"/>
        </w:rPr>
        <w:t xml:space="preserve"> </w:t>
      </w:r>
      <w:r>
        <w:rPr>
          <w:sz w:val="18"/>
        </w:rPr>
        <w:t>provedení</w:t>
      </w:r>
      <w:r>
        <w:rPr>
          <w:spacing w:val="-1"/>
          <w:sz w:val="18"/>
        </w:rPr>
        <w:t xml:space="preserve"> </w:t>
      </w:r>
      <w:r>
        <w:rPr>
          <w:sz w:val="18"/>
        </w:rPr>
        <w:t>pravidelné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prohlídky.</w:t>
      </w:r>
    </w:p>
    <w:p w14:paraId="23B68DBC" w14:textId="77777777" w:rsidR="00F73985" w:rsidRDefault="00000000">
      <w:pPr>
        <w:pStyle w:val="Odstavecseseznamem"/>
        <w:numPr>
          <w:ilvl w:val="1"/>
          <w:numId w:val="8"/>
        </w:numPr>
        <w:tabs>
          <w:tab w:val="left" w:pos="426"/>
        </w:tabs>
        <w:spacing w:before="204" w:line="232" w:lineRule="auto"/>
        <w:ind w:right="862" w:firstLine="0"/>
        <w:rPr>
          <w:sz w:val="18"/>
        </w:rPr>
      </w:pPr>
      <w:r>
        <w:rPr>
          <w:b/>
          <w:sz w:val="18"/>
        </w:rPr>
        <w:t>Servisní zásah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včetně případné opravy</w:t>
      </w:r>
      <w:r>
        <w:rPr>
          <w:b/>
          <w:spacing w:val="-9"/>
          <w:sz w:val="18"/>
        </w:rPr>
        <w:t xml:space="preserve"> </w:t>
      </w:r>
      <w:r>
        <w:rPr>
          <w:sz w:val="18"/>
        </w:rPr>
        <w:t>Zařízení a</w:t>
      </w:r>
      <w:r>
        <w:rPr>
          <w:spacing w:val="-1"/>
          <w:sz w:val="18"/>
        </w:rPr>
        <w:t xml:space="preserve"> </w:t>
      </w:r>
      <w:r>
        <w:rPr>
          <w:sz w:val="18"/>
        </w:rPr>
        <w:t>výměny</w:t>
      </w:r>
      <w:r>
        <w:rPr>
          <w:spacing w:val="-2"/>
          <w:sz w:val="18"/>
        </w:rPr>
        <w:t xml:space="preserve"> </w:t>
      </w:r>
      <w:r>
        <w:rPr>
          <w:sz w:val="18"/>
        </w:rPr>
        <w:t>jeho</w:t>
      </w:r>
      <w:r>
        <w:rPr>
          <w:spacing w:val="-1"/>
          <w:sz w:val="18"/>
        </w:rPr>
        <w:t xml:space="preserve"> </w:t>
      </w:r>
      <w:r>
        <w:rPr>
          <w:sz w:val="18"/>
        </w:rPr>
        <w:t>dílů.</w:t>
      </w:r>
      <w:r>
        <w:rPr>
          <w:spacing w:val="80"/>
          <w:sz w:val="18"/>
        </w:rPr>
        <w:t xml:space="preserve"> </w:t>
      </w:r>
      <w:r>
        <w:rPr>
          <w:sz w:val="18"/>
        </w:rPr>
        <w:t>Všechny</w:t>
      </w:r>
      <w:r>
        <w:rPr>
          <w:spacing w:val="-2"/>
          <w:sz w:val="18"/>
        </w:rPr>
        <w:t xml:space="preserve"> </w:t>
      </w:r>
      <w:r>
        <w:rPr>
          <w:sz w:val="18"/>
        </w:rPr>
        <w:t>servisní</w:t>
      </w:r>
      <w:r>
        <w:rPr>
          <w:spacing w:val="-1"/>
          <w:sz w:val="18"/>
        </w:rPr>
        <w:t xml:space="preserve"> </w:t>
      </w:r>
      <w:r>
        <w:rPr>
          <w:sz w:val="18"/>
        </w:rPr>
        <w:t>zásahy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budou prováděny na základě písemného požadavku, který bude zaslán Objednatelem přes webové stránky </w:t>
      </w:r>
      <w:hyperlink r:id="rId7">
        <w:r w:rsidR="00F73985">
          <w:rPr>
            <w:color w:val="0000FF"/>
            <w:spacing w:val="-2"/>
            <w:sz w:val="18"/>
            <w:u w:val="single" w:color="0000FF"/>
          </w:rPr>
          <w:t>www.robur.cz/sluzby-objednavky/objednavky-servisu</w:t>
        </w:r>
        <w:r w:rsidR="00F73985">
          <w:rPr>
            <w:spacing w:val="-2"/>
            <w:sz w:val="18"/>
          </w:rPr>
          <w:t>.</w:t>
        </w:r>
      </w:hyperlink>
    </w:p>
    <w:p w14:paraId="2D68236A" w14:textId="77777777" w:rsidR="00F73985" w:rsidRDefault="00F73985">
      <w:pPr>
        <w:spacing w:line="232" w:lineRule="auto"/>
        <w:rPr>
          <w:sz w:val="18"/>
        </w:rPr>
        <w:sectPr w:rsidR="00F73985">
          <w:headerReference w:type="default" r:id="rId8"/>
          <w:footerReference w:type="default" r:id="rId9"/>
          <w:type w:val="continuous"/>
          <w:pgSz w:w="11910" w:h="16850"/>
          <w:pgMar w:top="2000" w:right="1140" w:bottom="1600" w:left="1140" w:header="753" w:footer="1419" w:gutter="0"/>
          <w:pgNumType w:start="1"/>
          <w:cols w:space="708"/>
        </w:sectPr>
      </w:pPr>
    </w:p>
    <w:p w14:paraId="0F23633E" w14:textId="77777777" w:rsidR="00F73985" w:rsidRDefault="00F73985">
      <w:pPr>
        <w:pStyle w:val="Zkladntext"/>
        <w:spacing w:before="9"/>
        <w:rPr>
          <w:sz w:val="9"/>
        </w:rPr>
      </w:pPr>
    </w:p>
    <w:p w14:paraId="5BA2EACF" w14:textId="77777777" w:rsidR="00F73985" w:rsidRDefault="00000000">
      <w:pPr>
        <w:pStyle w:val="Zkladntext"/>
        <w:spacing w:line="60" w:lineRule="exact"/>
        <w:ind w:left="105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6ACF9D6B" wp14:editId="39D6F706">
                <wp:extent cx="5976620" cy="3810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6620" cy="38100"/>
                          <a:chOff x="0" y="0"/>
                          <a:chExt cx="5976620" cy="381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97662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6620" h="38100">
                                <a:moveTo>
                                  <a:pt x="59761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5976112" y="38100"/>
                                </a:lnTo>
                                <a:lnTo>
                                  <a:pt x="5976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1B4101" id="Group 9" o:spid="_x0000_s1026" style="width:470.6pt;height:3pt;mso-position-horizontal-relative:char;mso-position-vertical-relative:line" coordsize="5976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">
                <v:shape id="Graphic 10" o:spid="_x0000_s1027" style="position:absolute;width:59766;height:381;visibility:visible;mso-wrap-style:square;v-text-anchor:top" coordsize="597662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" path="m5976112,l,,,38100r5976112,l597611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416E443" w14:textId="77777777" w:rsidR="00F73985" w:rsidRDefault="00000000">
      <w:pPr>
        <w:pStyle w:val="Odstavecseseznamem"/>
        <w:numPr>
          <w:ilvl w:val="2"/>
          <w:numId w:val="8"/>
        </w:numPr>
        <w:tabs>
          <w:tab w:val="left" w:pos="576"/>
        </w:tabs>
        <w:spacing w:before="105" w:line="230" w:lineRule="auto"/>
        <w:ind w:right="152" w:firstLine="0"/>
        <w:rPr>
          <w:sz w:val="18"/>
        </w:rPr>
      </w:pPr>
      <w:r>
        <w:rPr>
          <w:b/>
          <w:sz w:val="18"/>
        </w:rPr>
        <w:t>Bezplatný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servisní zásah včetně případné opravy</w:t>
      </w:r>
      <w:r>
        <w:rPr>
          <w:b/>
          <w:spacing w:val="40"/>
          <w:sz w:val="18"/>
        </w:rPr>
        <w:t xml:space="preserve"> </w:t>
      </w:r>
      <w:r>
        <w:rPr>
          <w:sz w:val="18"/>
        </w:rPr>
        <w:t>zařízení a výměny jeho dílů (viz čl. 3.2 této smlouvy)</w:t>
      </w:r>
      <w:r>
        <w:rPr>
          <w:spacing w:val="40"/>
          <w:sz w:val="18"/>
        </w:rPr>
        <w:t xml:space="preserve"> </w:t>
      </w:r>
      <w:r>
        <w:rPr>
          <w:sz w:val="18"/>
        </w:rPr>
        <w:t>- nárok Objednavatele na jeho provedení je uveden v příloze č. 1 k této smlouvě.</w:t>
      </w:r>
      <w:r>
        <w:rPr>
          <w:spacing w:val="65"/>
          <w:sz w:val="18"/>
        </w:rPr>
        <w:t xml:space="preserve"> </w:t>
      </w:r>
      <w:r>
        <w:rPr>
          <w:sz w:val="18"/>
        </w:rPr>
        <w:t>Není-li v příloze č. 1 stanoveno</w:t>
      </w:r>
      <w:r>
        <w:rPr>
          <w:spacing w:val="40"/>
          <w:sz w:val="18"/>
        </w:rPr>
        <w:t xml:space="preserve"> </w:t>
      </w:r>
      <w:r>
        <w:rPr>
          <w:sz w:val="18"/>
        </w:rPr>
        <w:t>jinak, jsou tyto bezplatné služby určeny pro</w:t>
      </w:r>
      <w:r>
        <w:rPr>
          <w:spacing w:val="40"/>
          <w:sz w:val="18"/>
        </w:rPr>
        <w:t xml:space="preserve"> </w:t>
      </w:r>
      <w:r>
        <w:rPr>
          <w:sz w:val="18"/>
        </w:rPr>
        <w:t>Zařízení, která (i) byla uvedena do provozu Poskytovatelem,</w:t>
      </w:r>
      <w:r>
        <w:rPr>
          <w:spacing w:val="40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ii</w:t>
      </w:r>
      <w:proofErr w:type="spellEnd"/>
      <w:r>
        <w:rPr>
          <w:sz w:val="18"/>
        </w:rPr>
        <w:t>) doba mezi</w:t>
      </w:r>
      <w:r>
        <w:rPr>
          <w:spacing w:val="40"/>
          <w:sz w:val="18"/>
        </w:rPr>
        <w:t xml:space="preserve"> </w:t>
      </w:r>
      <w:r>
        <w:rPr>
          <w:sz w:val="18"/>
        </w:rPr>
        <w:t>uvedením do provozu a uzavřením této smlouvy</w:t>
      </w:r>
      <w:r>
        <w:rPr>
          <w:spacing w:val="40"/>
          <w:sz w:val="18"/>
        </w:rPr>
        <w:t xml:space="preserve"> </w:t>
      </w:r>
      <w:r>
        <w:rPr>
          <w:sz w:val="18"/>
        </w:rPr>
        <w:t>nepřesáhla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více než 3 kalendářní </w:t>
      </w:r>
      <w:proofErr w:type="gramStart"/>
      <w:r>
        <w:rPr>
          <w:sz w:val="18"/>
        </w:rPr>
        <w:t>měsíce ,</w:t>
      </w:r>
      <w:proofErr w:type="gramEnd"/>
      <w:r>
        <w:rPr>
          <w:spacing w:val="80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iii</w:t>
      </w:r>
      <w:proofErr w:type="spellEnd"/>
      <w:r>
        <w:rPr>
          <w:sz w:val="18"/>
        </w:rPr>
        <w:t>) na zařízení jsou Poskytovatelem vykonávány pravidelné roční prohlídky a (</w:t>
      </w:r>
      <w:proofErr w:type="spellStart"/>
      <w:r>
        <w:rPr>
          <w:sz w:val="18"/>
        </w:rPr>
        <w:t>iv</w:t>
      </w:r>
      <w:proofErr w:type="spellEnd"/>
      <w:r>
        <w:rPr>
          <w:sz w:val="18"/>
        </w:rPr>
        <w:t>) v této smlouvě byl sjednán monitoring provozu podle</w:t>
      </w:r>
      <w:r>
        <w:rPr>
          <w:spacing w:val="10"/>
          <w:sz w:val="18"/>
        </w:rPr>
        <w:t xml:space="preserve"> </w:t>
      </w:r>
      <w:r>
        <w:rPr>
          <w:sz w:val="18"/>
        </w:rPr>
        <w:t>článku</w:t>
      </w:r>
      <w:r>
        <w:rPr>
          <w:spacing w:val="10"/>
          <w:sz w:val="18"/>
        </w:rPr>
        <w:t xml:space="preserve"> </w:t>
      </w:r>
      <w:r>
        <w:rPr>
          <w:sz w:val="18"/>
        </w:rPr>
        <w:t>3.3.</w:t>
      </w:r>
      <w:r>
        <w:rPr>
          <w:spacing w:val="68"/>
          <w:sz w:val="18"/>
        </w:rPr>
        <w:t xml:space="preserve"> </w:t>
      </w:r>
      <w:r>
        <w:rPr>
          <w:sz w:val="18"/>
        </w:rPr>
        <w:t>Není-li v příloze</w:t>
      </w:r>
      <w:r>
        <w:rPr>
          <w:spacing w:val="10"/>
          <w:sz w:val="18"/>
        </w:rPr>
        <w:t xml:space="preserve"> </w:t>
      </w:r>
      <w:r>
        <w:rPr>
          <w:sz w:val="18"/>
        </w:rPr>
        <w:t>č. 1</w:t>
      </w:r>
      <w:r>
        <w:rPr>
          <w:spacing w:val="10"/>
          <w:sz w:val="18"/>
        </w:rPr>
        <w:t xml:space="preserve"> </w:t>
      </w:r>
      <w:r>
        <w:rPr>
          <w:sz w:val="18"/>
        </w:rPr>
        <w:t>stanoveno jinak,</w:t>
      </w:r>
      <w:r>
        <w:rPr>
          <w:spacing w:val="68"/>
          <w:sz w:val="18"/>
        </w:rPr>
        <w:t xml:space="preserve"> </w:t>
      </w:r>
      <w:r>
        <w:rPr>
          <w:sz w:val="18"/>
        </w:rPr>
        <w:t>bude Poskytovatel provádět bezplatný servisní zásah včetně případné opravy zařízení po dobu 5 (pěti) let od uvedení Zařízení do provozu. Po uplynutí doby 5 (pěti) let od uvedení zařízení do provozu se bude vyúčtování ceny servisního zásahu se řídit aktuálním ceníkem Poskytovatele. Při výměně náhradního dílu bude jeho cena sdělena</w:t>
      </w:r>
      <w:r>
        <w:rPr>
          <w:spacing w:val="40"/>
          <w:sz w:val="18"/>
        </w:rPr>
        <w:t xml:space="preserve"> </w:t>
      </w:r>
      <w:r>
        <w:rPr>
          <w:sz w:val="18"/>
        </w:rPr>
        <w:t>Objednateli servisním technikem nebo jinou pověřenou osobou Poskytovatele před samotnou výměnou.</w:t>
      </w:r>
    </w:p>
    <w:p w14:paraId="4D3FA8BE" w14:textId="77777777" w:rsidR="00F73985" w:rsidRDefault="00F73985">
      <w:pPr>
        <w:pStyle w:val="Zkladntext"/>
        <w:spacing w:before="7"/>
      </w:pPr>
    </w:p>
    <w:p w14:paraId="1E396907" w14:textId="77777777" w:rsidR="00F73985" w:rsidRDefault="00000000">
      <w:pPr>
        <w:pStyle w:val="Odstavecseseznamem"/>
        <w:numPr>
          <w:ilvl w:val="2"/>
          <w:numId w:val="8"/>
        </w:numPr>
        <w:tabs>
          <w:tab w:val="left" w:pos="576"/>
        </w:tabs>
        <w:spacing w:before="1" w:line="232" w:lineRule="auto"/>
        <w:ind w:right="227" w:firstLine="0"/>
        <w:rPr>
          <w:sz w:val="18"/>
        </w:rPr>
      </w:pPr>
      <w:r>
        <w:rPr>
          <w:b/>
          <w:sz w:val="18"/>
        </w:rPr>
        <w:t>Součástí bezplatného servisního zásahu včetně případné opravy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 xml:space="preserve">nejsou </w:t>
      </w:r>
      <w:r>
        <w:rPr>
          <w:sz w:val="18"/>
        </w:rPr>
        <w:t>služby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Poskytovatele provedené v důsledku skutečností předvídaných v článku 2.1. VOP, tzn. že Poskytovatel je oprávněn v těchto případech cenu za provedené servisní služby vyúčtovat </w:t>
      </w:r>
      <w:proofErr w:type="spellStart"/>
      <w:r>
        <w:rPr>
          <w:sz w:val="18"/>
        </w:rPr>
        <w:t>dleaktuálního</w:t>
      </w:r>
      <w:proofErr w:type="spellEnd"/>
      <w:r>
        <w:rPr>
          <w:sz w:val="18"/>
        </w:rPr>
        <w:t xml:space="preserve"> ceníku Poskytovatele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anebo na základě konkrétní nabídky </w:t>
      </w:r>
      <w:r>
        <w:rPr>
          <w:spacing w:val="-2"/>
          <w:sz w:val="18"/>
        </w:rPr>
        <w:t>Poskytovatele.</w:t>
      </w:r>
    </w:p>
    <w:p w14:paraId="1B7EE984" w14:textId="77777777" w:rsidR="00F73985" w:rsidRDefault="00F73985">
      <w:pPr>
        <w:pStyle w:val="Zkladntext"/>
        <w:spacing w:before="192"/>
      </w:pPr>
    </w:p>
    <w:p w14:paraId="6ED13ABA" w14:textId="77777777" w:rsidR="00F73985" w:rsidRDefault="00000000">
      <w:pPr>
        <w:pStyle w:val="Nadpis4"/>
        <w:numPr>
          <w:ilvl w:val="1"/>
          <w:numId w:val="8"/>
        </w:numPr>
        <w:tabs>
          <w:tab w:val="left" w:pos="426"/>
        </w:tabs>
        <w:spacing w:line="205" w:lineRule="exact"/>
        <w:ind w:left="426" w:hanging="301"/>
      </w:pPr>
      <w:r>
        <w:t>Monitoring</w:t>
      </w:r>
      <w:r>
        <w:rPr>
          <w:spacing w:val="1"/>
        </w:rPr>
        <w:t xml:space="preserve"> </w:t>
      </w:r>
      <w:r>
        <w:rPr>
          <w:spacing w:val="-2"/>
        </w:rPr>
        <w:t>provozu</w:t>
      </w:r>
    </w:p>
    <w:p w14:paraId="6BC6E03D" w14:textId="77777777" w:rsidR="00F73985" w:rsidRDefault="00000000">
      <w:pPr>
        <w:pStyle w:val="Zkladntext"/>
        <w:spacing w:before="5" w:line="230" w:lineRule="auto"/>
        <w:ind w:left="125" w:right="111"/>
      </w:pPr>
      <w:r>
        <w:t>Monitoring provozu zavazuje Poskytovatele vlastními prostředky</w:t>
      </w:r>
      <w:r>
        <w:rPr>
          <w:spacing w:val="-2"/>
        </w:rPr>
        <w:t xml:space="preserve"> </w:t>
      </w:r>
      <w:r>
        <w:t>realizovat příjem a ukládání informací o provozním stavu Zařízení a provozních hlášeních.</w:t>
      </w:r>
    </w:p>
    <w:p w14:paraId="479568F0" w14:textId="77777777" w:rsidR="00F73985" w:rsidRDefault="00000000">
      <w:pPr>
        <w:pStyle w:val="Odstavecseseznamem"/>
        <w:numPr>
          <w:ilvl w:val="2"/>
          <w:numId w:val="8"/>
        </w:numPr>
        <w:tabs>
          <w:tab w:val="left" w:pos="576"/>
        </w:tabs>
        <w:spacing w:before="200" w:line="230" w:lineRule="auto"/>
        <w:ind w:right="276" w:firstLine="0"/>
        <w:rPr>
          <w:sz w:val="18"/>
        </w:rPr>
      </w:pPr>
      <w:r>
        <w:rPr>
          <w:sz w:val="18"/>
        </w:rPr>
        <w:t xml:space="preserve">Po dohodě Objednatele s Poskytovatelem je možné zpřístupnit Objednateli náhled na instalaci Zařízení, který umožňuje provozovateli kdykoli se podívat, která Zařízení jsou v provozu, která nejsou v provozu, popř. která mají </w:t>
      </w:r>
      <w:r>
        <w:rPr>
          <w:spacing w:val="-2"/>
          <w:sz w:val="18"/>
        </w:rPr>
        <w:t>poruchu;</w:t>
      </w:r>
    </w:p>
    <w:p w14:paraId="49E7A4DD" w14:textId="77777777" w:rsidR="00F73985" w:rsidRDefault="00000000">
      <w:pPr>
        <w:pStyle w:val="Odstavecseseznamem"/>
        <w:numPr>
          <w:ilvl w:val="2"/>
          <w:numId w:val="8"/>
        </w:numPr>
        <w:tabs>
          <w:tab w:val="left" w:pos="576"/>
        </w:tabs>
        <w:spacing w:before="194" w:line="207" w:lineRule="exact"/>
        <w:ind w:left="576" w:hanging="451"/>
        <w:rPr>
          <w:sz w:val="18"/>
        </w:rPr>
      </w:pPr>
      <w:r>
        <w:rPr>
          <w:sz w:val="18"/>
        </w:rPr>
        <w:t>Cena</w:t>
      </w:r>
      <w:r>
        <w:rPr>
          <w:spacing w:val="-7"/>
          <w:sz w:val="18"/>
        </w:rPr>
        <w:t xml:space="preserve"> </w:t>
      </w:r>
      <w:r>
        <w:rPr>
          <w:sz w:val="18"/>
        </w:rPr>
        <w:t>za</w:t>
      </w:r>
      <w:r>
        <w:rPr>
          <w:spacing w:val="-7"/>
          <w:sz w:val="18"/>
        </w:rPr>
        <w:t xml:space="preserve"> </w:t>
      </w:r>
      <w:r>
        <w:rPr>
          <w:sz w:val="18"/>
        </w:rPr>
        <w:t>monitoring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provozu</w:t>
      </w:r>
    </w:p>
    <w:p w14:paraId="56AC9EC8" w14:textId="77777777" w:rsidR="00F73985" w:rsidRDefault="00000000">
      <w:pPr>
        <w:pStyle w:val="Nadpis4"/>
        <w:spacing w:line="244" w:lineRule="auto"/>
        <w:ind w:right="4476" w:firstLine="0"/>
      </w:pPr>
      <w:r>
        <w:t>Tepelné</w:t>
      </w:r>
      <w:r>
        <w:rPr>
          <w:spacing w:val="-3"/>
        </w:rPr>
        <w:t xml:space="preserve"> </w:t>
      </w:r>
      <w:r>
        <w:t>čerpadlo</w:t>
      </w:r>
      <w:r>
        <w:rPr>
          <w:spacing w:val="-4"/>
        </w:rPr>
        <w:t xml:space="preserve"> </w:t>
      </w:r>
      <w:r>
        <w:t>GAHP</w:t>
      </w:r>
      <w:r>
        <w:rPr>
          <w:spacing w:val="-4"/>
        </w:rPr>
        <w:t xml:space="preserve"> </w:t>
      </w:r>
      <w:r>
        <w:t>Kč</w:t>
      </w:r>
      <w:r>
        <w:rPr>
          <w:spacing w:val="-2"/>
        </w:rPr>
        <w:t xml:space="preserve"> </w:t>
      </w:r>
      <w:r>
        <w:t>199,-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kus/měsíc Kondenzační kotel AY Kč 152,- za kus/měsíc</w:t>
      </w:r>
    </w:p>
    <w:p w14:paraId="37543918" w14:textId="77777777" w:rsidR="00F73985" w:rsidRDefault="00000000">
      <w:pPr>
        <w:spacing w:before="2" w:line="237" w:lineRule="auto"/>
        <w:ind w:left="125" w:right="111"/>
        <w:rPr>
          <w:sz w:val="18"/>
        </w:rPr>
      </w:pPr>
      <w:r>
        <w:rPr>
          <w:b/>
          <w:sz w:val="18"/>
        </w:rPr>
        <w:t>Paušální částka za náklady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 xml:space="preserve">monitoringu Kč 223,- </w:t>
      </w:r>
      <w:r>
        <w:rPr>
          <w:sz w:val="18"/>
        </w:rPr>
        <w:t>(obsahuje: poplatek za datové přenosy, provoz</w:t>
      </w:r>
      <w:r>
        <w:rPr>
          <w:spacing w:val="-2"/>
          <w:sz w:val="18"/>
        </w:rPr>
        <w:t xml:space="preserve"> </w:t>
      </w:r>
      <w:r>
        <w:rPr>
          <w:sz w:val="18"/>
        </w:rPr>
        <w:t>a správu serveru a softwaru pro ukládání dat)</w:t>
      </w:r>
    </w:p>
    <w:p w14:paraId="351F30C6" w14:textId="77777777" w:rsidR="00F73985" w:rsidRDefault="00000000">
      <w:pPr>
        <w:pStyle w:val="Odstavecseseznamem"/>
        <w:numPr>
          <w:ilvl w:val="2"/>
          <w:numId w:val="8"/>
        </w:numPr>
        <w:tabs>
          <w:tab w:val="left" w:pos="576"/>
        </w:tabs>
        <w:spacing w:before="191"/>
        <w:ind w:left="576" w:hanging="451"/>
        <w:rPr>
          <w:sz w:val="18"/>
        </w:rPr>
      </w:pPr>
      <w:r>
        <w:rPr>
          <w:sz w:val="18"/>
        </w:rPr>
        <w:t>Úhrada</w:t>
      </w:r>
      <w:r>
        <w:rPr>
          <w:spacing w:val="-2"/>
          <w:sz w:val="18"/>
        </w:rPr>
        <w:t xml:space="preserve"> </w:t>
      </w:r>
      <w:r>
        <w:rPr>
          <w:sz w:val="18"/>
        </w:rPr>
        <w:t>za</w:t>
      </w:r>
      <w:r>
        <w:rPr>
          <w:spacing w:val="-1"/>
          <w:sz w:val="18"/>
        </w:rPr>
        <w:t xml:space="preserve"> </w:t>
      </w:r>
      <w:r>
        <w:rPr>
          <w:sz w:val="18"/>
        </w:rPr>
        <w:t>monitoring</w:t>
      </w:r>
      <w:r>
        <w:rPr>
          <w:spacing w:val="-1"/>
          <w:sz w:val="18"/>
        </w:rPr>
        <w:t xml:space="preserve"> </w:t>
      </w:r>
      <w:r>
        <w:rPr>
          <w:sz w:val="18"/>
        </w:rPr>
        <w:t>provozu</w:t>
      </w:r>
      <w:r>
        <w:rPr>
          <w:spacing w:val="-1"/>
          <w:sz w:val="18"/>
        </w:rPr>
        <w:t xml:space="preserve"> </w:t>
      </w:r>
      <w:r>
        <w:rPr>
          <w:sz w:val="18"/>
        </w:rPr>
        <w:t>bude</w:t>
      </w:r>
      <w:r>
        <w:rPr>
          <w:spacing w:val="-1"/>
          <w:sz w:val="18"/>
        </w:rPr>
        <w:t xml:space="preserve"> </w:t>
      </w:r>
      <w:r>
        <w:rPr>
          <w:sz w:val="18"/>
        </w:rPr>
        <w:t>prováděna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měsíčně.</w:t>
      </w:r>
    </w:p>
    <w:p w14:paraId="089EFAB8" w14:textId="77777777" w:rsidR="00F73985" w:rsidRDefault="00000000">
      <w:pPr>
        <w:pStyle w:val="Nadpis4"/>
        <w:spacing w:before="199" w:line="205" w:lineRule="exact"/>
        <w:ind w:firstLine="0"/>
      </w:pPr>
      <w:r>
        <w:t>3.4.</w:t>
      </w:r>
      <w:r>
        <w:rPr>
          <w:spacing w:val="47"/>
        </w:rPr>
        <w:t xml:space="preserve"> </w:t>
      </w:r>
      <w:r>
        <w:t>Trvalý</w:t>
      </w:r>
      <w:r>
        <w:rPr>
          <w:spacing w:val="-9"/>
        </w:rPr>
        <w:t xml:space="preserve"> </w:t>
      </w:r>
      <w:r>
        <w:rPr>
          <w:spacing w:val="-2"/>
        </w:rPr>
        <w:t>dohled</w:t>
      </w:r>
    </w:p>
    <w:p w14:paraId="56050FB4" w14:textId="77777777" w:rsidR="00F73985" w:rsidRDefault="00000000">
      <w:pPr>
        <w:pStyle w:val="Zkladntext"/>
        <w:spacing w:before="5" w:line="230" w:lineRule="auto"/>
        <w:ind w:left="125" w:right="111"/>
      </w:pPr>
      <w:r>
        <w:t xml:space="preserve">Trvalý dohled zavazuje poskytovatele vlastními prostředky realizovat vzdálené informování svého servisního dispečinku o poruchových stavech </w:t>
      </w:r>
      <w:proofErr w:type="gramStart"/>
      <w:r>
        <w:t>produktu</w:t>
      </w:r>
      <w:proofErr w:type="gramEnd"/>
      <w:r>
        <w:t xml:space="preserve"> a tak umožňuje okamžitou kvalifikovanou pomoc s řešením případných funkčních poruch prostřednictvím obsluhy a poruchové služby objednatele, případně výjezdu servisního technika </w:t>
      </w:r>
      <w:r>
        <w:rPr>
          <w:spacing w:val="-2"/>
        </w:rPr>
        <w:t>poskytovatele.</w:t>
      </w:r>
    </w:p>
    <w:p w14:paraId="1B384256" w14:textId="77777777" w:rsidR="00F73985" w:rsidRDefault="00000000">
      <w:pPr>
        <w:pStyle w:val="Zkladntext"/>
        <w:spacing w:before="2" w:line="230" w:lineRule="auto"/>
        <w:ind w:left="125" w:right="177"/>
      </w:pPr>
      <w:r>
        <w:t>Objednatel sdělí poskytovateli pro případ poruchy</w:t>
      </w:r>
      <w:r>
        <w:rPr>
          <w:spacing w:val="-1"/>
        </w:rPr>
        <w:t xml:space="preserve"> </w:t>
      </w:r>
      <w:r>
        <w:t>kontaktní osobu obsluhy</w:t>
      </w:r>
      <w:r>
        <w:rPr>
          <w:spacing w:val="-1"/>
        </w:rPr>
        <w:t xml:space="preserve"> </w:t>
      </w:r>
      <w:r>
        <w:t>hlavní a náhradní, pokud by</w:t>
      </w:r>
      <w:r>
        <w:rPr>
          <w:spacing w:val="-1"/>
        </w:rPr>
        <w:t xml:space="preserve"> </w:t>
      </w:r>
      <w:r>
        <w:t>osoba hlavní nebyla k zastižení.</w:t>
      </w:r>
      <w:r>
        <w:rPr>
          <w:spacing w:val="72"/>
        </w:rPr>
        <w:t xml:space="preserve"> </w:t>
      </w:r>
      <w:r>
        <w:t>Kontaktní údaje (jméno, mobilní telefon, e-mail) budou uvedeny v protokolu o zprovoznění</w:t>
      </w:r>
      <w:r>
        <w:rPr>
          <w:spacing w:val="40"/>
        </w:rPr>
        <w:t xml:space="preserve"> </w:t>
      </w:r>
      <w:r>
        <w:t>služby. Objednatel odpovídá za aktualizaci těchto údajů, pokud dojde k jejich změně, jakož i za proškolení kontaktních osob obsluhy o skutečnosti, že v případě, kdy tyto osoby nebudou pro poskytovatele dosažitelné na mobilním telefonu a nebudou moci bez odkladu provést požadovanou součinnost</w:t>
      </w:r>
      <w:r>
        <w:rPr>
          <w:spacing w:val="40"/>
        </w:rPr>
        <w:t xml:space="preserve"> </w:t>
      </w:r>
      <w:r>
        <w:t>(ve smyslu ustanovení článku 8.3 této smlouvy), nemůže poskytovatel garantovat servisní zásah k odstranění závady ve lhůtách uvedených v článku</w:t>
      </w:r>
    </w:p>
    <w:p w14:paraId="58559DD4" w14:textId="77777777" w:rsidR="00F73985" w:rsidRDefault="00000000">
      <w:pPr>
        <w:pStyle w:val="Zkladntext"/>
        <w:spacing w:line="203" w:lineRule="exact"/>
        <w:ind w:left="125"/>
      </w:pPr>
      <w:r>
        <w:t>8.2</w:t>
      </w:r>
      <w:r>
        <w:rPr>
          <w:spacing w:val="-3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rPr>
          <w:spacing w:val="-2"/>
        </w:rPr>
        <w:t>smlouvy.</w:t>
      </w:r>
    </w:p>
    <w:p w14:paraId="6794BDE2" w14:textId="77777777" w:rsidR="00F73985" w:rsidRDefault="00000000">
      <w:pPr>
        <w:pStyle w:val="Odstavecseseznamem"/>
        <w:numPr>
          <w:ilvl w:val="2"/>
          <w:numId w:val="7"/>
        </w:numPr>
        <w:tabs>
          <w:tab w:val="left" w:pos="677"/>
        </w:tabs>
        <w:spacing w:before="199" w:line="230" w:lineRule="auto"/>
        <w:ind w:right="508" w:firstLine="0"/>
        <w:rPr>
          <w:sz w:val="18"/>
        </w:rPr>
      </w:pPr>
      <w:r>
        <w:rPr>
          <w:sz w:val="18"/>
        </w:rPr>
        <w:t>Služba servisního dispečinku a odborné pomoci bude poskytována nepřetržitě i mimo pracovní hodiny, o víkendech a státních svátcích. Pokud servisní dispečink nezastihne kontaktní osobu na mobilním telefonu, zašle textovou zprávu (SMS) nebo e-mailovou zprávu na kontaktní údaje z protokolu o zprovoznění služby. Tímto je povinnost informování obsluhy nebo poruchové služby objednatele považována za splněnou.</w:t>
      </w:r>
    </w:p>
    <w:p w14:paraId="50456835" w14:textId="77777777" w:rsidR="00F73985" w:rsidRDefault="00000000">
      <w:pPr>
        <w:pStyle w:val="Odstavecseseznamem"/>
        <w:numPr>
          <w:ilvl w:val="2"/>
          <w:numId w:val="7"/>
        </w:numPr>
        <w:tabs>
          <w:tab w:val="left" w:pos="677"/>
        </w:tabs>
        <w:spacing w:before="194" w:line="207" w:lineRule="exact"/>
        <w:ind w:left="677" w:hanging="552"/>
        <w:rPr>
          <w:sz w:val="18"/>
        </w:rPr>
      </w:pPr>
      <w:r>
        <w:rPr>
          <w:sz w:val="18"/>
        </w:rPr>
        <w:t>Cena</w:t>
      </w:r>
      <w:r>
        <w:rPr>
          <w:spacing w:val="-8"/>
          <w:sz w:val="18"/>
        </w:rPr>
        <w:t xml:space="preserve"> </w:t>
      </w:r>
      <w:r>
        <w:rPr>
          <w:sz w:val="18"/>
        </w:rPr>
        <w:t>za</w:t>
      </w:r>
      <w:r>
        <w:rPr>
          <w:spacing w:val="-5"/>
          <w:sz w:val="18"/>
        </w:rPr>
        <w:t xml:space="preserve"> </w:t>
      </w:r>
      <w:r>
        <w:rPr>
          <w:sz w:val="18"/>
        </w:rPr>
        <w:t>trvalý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dohled</w:t>
      </w:r>
    </w:p>
    <w:p w14:paraId="11BBA2AE" w14:textId="77777777" w:rsidR="00F73985" w:rsidRDefault="00000000">
      <w:pPr>
        <w:pStyle w:val="Nadpis4"/>
        <w:spacing w:line="244" w:lineRule="auto"/>
        <w:ind w:right="4476" w:firstLine="0"/>
      </w:pPr>
      <w:r>
        <w:t>Tepelné</w:t>
      </w:r>
      <w:r>
        <w:rPr>
          <w:spacing w:val="-3"/>
        </w:rPr>
        <w:t xml:space="preserve"> </w:t>
      </w:r>
      <w:r>
        <w:t>čerpadlo</w:t>
      </w:r>
      <w:r>
        <w:rPr>
          <w:spacing w:val="-4"/>
        </w:rPr>
        <w:t xml:space="preserve"> </w:t>
      </w:r>
      <w:r>
        <w:t>GAHP</w:t>
      </w:r>
      <w:r>
        <w:rPr>
          <w:spacing w:val="-4"/>
        </w:rPr>
        <w:t xml:space="preserve"> </w:t>
      </w:r>
      <w:r>
        <w:t>Kč</w:t>
      </w:r>
      <w:r>
        <w:rPr>
          <w:spacing w:val="-2"/>
        </w:rPr>
        <w:t xml:space="preserve"> </w:t>
      </w:r>
      <w:r>
        <w:t>250,-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kus/měsíc Kondenzační kotel AY Kč 222,- za kus/měsíc</w:t>
      </w:r>
    </w:p>
    <w:p w14:paraId="665CB67D" w14:textId="77777777" w:rsidR="00F73985" w:rsidRDefault="00000000">
      <w:pPr>
        <w:pStyle w:val="Odstavecseseznamem"/>
        <w:numPr>
          <w:ilvl w:val="2"/>
          <w:numId w:val="7"/>
        </w:numPr>
        <w:tabs>
          <w:tab w:val="left" w:pos="677"/>
        </w:tabs>
        <w:spacing w:before="198" w:line="230" w:lineRule="auto"/>
        <w:ind w:right="737" w:firstLine="0"/>
        <w:rPr>
          <w:sz w:val="18"/>
        </w:rPr>
      </w:pPr>
      <w:r>
        <w:rPr>
          <w:sz w:val="18"/>
        </w:rPr>
        <w:t>Úhrada za trvalý</w:t>
      </w:r>
      <w:r>
        <w:rPr>
          <w:spacing w:val="-2"/>
          <w:sz w:val="18"/>
        </w:rPr>
        <w:t xml:space="preserve"> </w:t>
      </w:r>
      <w:r>
        <w:rPr>
          <w:sz w:val="18"/>
        </w:rPr>
        <w:t>dohled bude prováděna měsíčně, vždy</w:t>
      </w:r>
      <w:r>
        <w:rPr>
          <w:spacing w:val="-2"/>
          <w:sz w:val="18"/>
        </w:rPr>
        <w:t xml:space="preserve"> </w:t>
      </w:r>
      <w:r>
        <w:rPr>
          <w:sz w:val="18"/>
        </w:rPr>
        <w:t>na základě faktury</w:t>
      </w:r>
      <w:r>
        <w:rPr>
          <w:spacing w:val="-2"/>
          <w:sz w:val="18"/>
        </w:rPr>
        <w:t xml:space="preserve"> </w:t>
      </w:r>
      <w:r>
        <w:rPr>
          <w:sz w:val="18"/>
        </w:rPr>
        <w:t>vystavené poskytovatelem, přičemž k ceně bude účtována DPH dle platných předpisů.</w:t>
      </w:r>
    </w:p>
    <w:p w14:paraId="0DD1CBFB" w14:textId="77777777" w:rsidR="00F73985" w:rsidRDefault="00000000">
      <w:pPr>
        <w:spacing w:before="201"/>
        <w:ind w:left="125"/>
        <w:rPr>
          <w:b/>
          <w:sz w:val="18"/>
        </w:rPr>
      </w:pPr>
      <w:r>
        <w:rPr>
          <w:sz w:val="18"/>
        </w:rPr>
        <w:t>3.5.</w:t>
      </w:r>
      <w:r>
        <w:rPr>
          <w:spacing w:val="-2"/>
          <w:sz w:val="18"/>
        </w:rPr>
        <w:t xml:space="preserve"> </w:t>
      </w:r>
      <w:r>
        <w:rPr>
          <w:b/>
          <w:spacing w:val="-2"/>
          <w:sz w:val="18"/>
        </w:rPr>
        <w:t>vypuštěn</w:t>
      </w:r>
    </w:p>
    <w:p w14:paraId="448B053F" w14:textId="77777777" w:rsidR="00F73985" w:rsidRDefault="00000000">
      <w:pPr>
        <w:pStyle w:val="Zkladntext"/>
        <w:spacing w:before="203" w:line="230" w:lineRule="auto"/>
        <w:ind w:left="125" w:right="177"/>
      </w:pPr>
      <w:r>
        <w:t>3.6 Poskytovatel je oprávněn jedenkrát v každém kalendářním roce trvání této smlouvy jednostranně navýšit výši ceny všech služeb sjednaných touto smlouvou o míru inflace, stanovenou Českým statistickým úřadem za období předchozího kalendářního roku jako přírůstek průměrného ročního indexu spotřebitelských cen. Toto zvýšení bude</w:t>
      </w:r>
    </w:p>
    <w:p w14:paraId="24550A0B" w14:textId="77777777" w:rsidR="00F73985" w:rsidRDefault="00F73985">
      <w:pPr>
        <w:spacing w:line="230" w:lineRule="auto"/>
        <w:sectPr w:rsidR="00F73985">
          <w:pgSz w:w="11910" w:h="16850"/>
          <w:pgMar w:top="2000" w:right="1140" w:bottom="1600" w:left="1140" w:header="753" w:footer="1419" w:gutter="0"/>
          <w:cols w:space="708"/>
        </w:sectPr>
      </w:pPr>
    </w:p>
    <w:p w14:paraId="6D6F1EC3" w14:textId="77777777" w:rsidR="00F73985" w:rsidRDefault="00F73985">
      <w:pPr>
        <w:pStyle w:val="Zkladntext"/>
        <w:spacing w:before="9"/>
        <w:rPr>
          <w:sz w:val="9"/>
        </w:rPr>
      </w:pPr>
    </w:p>
    <w:p w14:paraId="5AFC05B7" w14:textId="77777777" w:rsidR="00F73985" w:rsidRDefault="00000000">
      <w:pPr>
        <w:pStyle w:val="Zkladntext"/>
        <w:spacing w:line="60" w:lineRule="exact"/>
        <w:ind w:left="105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06CF836A" wp14:editId="61F13201">
                <wp:extent cx="5976620" cy="3810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6620" cy="38100"/>
                          <a:chOff x="0" y="0"/>
                          <a:chExt cx="5976620" cy="381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597662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6620" h="38100">
                                <a:moveTo>
                                  <a:pt x="59761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5976112" y="38100"/>
                                </a:lnTo>
                                <a:lnTo>
                                  <a:pt x="5976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946B39" id="Group 11" o:spid="_x0000_s1026" style="width:470.6pt;height:3pt;mso-position-horizontal-relative:char;mso-position-vertical-relative:line" coordsize="5976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">
                <v:shape id="Graphic 12" o:spid="_x0000_s1027" style="position:absolute;width:59766;height:381;visibility:visible;mso-wrap-style:square;v-text-anchor:top" coordsize="597662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" path="m5976112,l,,,38100r5976112,l597611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1742675" w14:textId="77777777" w:rsidR="00F73985" w:rsidRDefault="00000000">
      <w:pPr>
        <w:pStyle w:val="Zkladntext"/>
        <w:spacing w:before="91"/>
        <w:ind w:left="125"/>
      </w:pPr>
      <w:r>
        <w:t>poskytovatelem</w:t>
      </w:r>
      <w:r>
        <w:rPr>
          <w:spacing w:val="-1"/>
        </w:rPr>
        <w:t xml:space="preserve"> </w:t>
      </w:r>
      <w:r>
        <w:t>oznámeno minimálně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 xml:space="preserve">dnů </w:t>
      </w:r>
      <w:r>
        <w:rPr>
          <w:spacing w:val="-2"/>
        </w:rPr>
        <w:t>předem.</w:t>
      </w:r>
    </w:p>
    <w:p w14:paraId="2FF41C57" w14:textId="77777777" w:rsidR="00F73985" w:rsidRDefault="00000000">
      <w:pPr>
        <w:pStyle w:val="Nadpis3"/>
        <w:numPr>
          <w:ilvl w:val="0"/>
          <w:numId w:val="10"/>
        </w:numPr>
        <w:tabs>
          <w:tab w:val="left" w:pos="1595"/>
        </w:tabs>
        <w:spacing w:before="199"/>
        <w:ind w:left="1595" w:hanging="270"/>
        <w:jc w:val="left"/>
      </w:pPr>
      <w:r>
        <w:t>SPOLUPRÁCE,</w:t>
      </w:r>
      <w:r>
        <w:rPr>
          <w:spacing w:val="-4"/>
        </w:rPr>
        <w:t xml:space="preserve"> </w:t>
      </w:r>
      <w:r>
        <w:t>SOUČINNOST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VZÁJEMNÉ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SMLUVNÍCH</w:t>
      </w:r>
      <w:r>
        <w:rPr>
          <w:spacing w:val="-5"/>
        </w:rPr>
        <w:t xml:space="preserve"> </w:t>
      </w:r>
      <w:r>
        <w:rPr>
          <w:spacing w:val="-2"/>
        </w:rPr>
        <w:t>STRAN</w:t>
      </w:r>
    </w:p>
    <w:p w14:paraId="42EFF42C" w14:textId="77777777" w:rsidR="00F73985" w:rsidRDefault="00000000">
      <w:pPr>
        <w:pStyle w:val="Odstavecseseznamem"/>
        <w:numPr>
          <w:ilvl w:val="1"/>
          <w:numId w:val="6"/>
        </w:numPr>
        <w:tabs>
          <w:tab w:val="left" w:pos="426"/>
        </w:tabs>
        <w:spacing w:line="202" w:lineRule="exact"/>
        <w:ind w:left="426" w:hanging="301"/>
        <w:rPr>
          <w:sz w:val="18"/>
        </w:rPr>
      </w:pPr>
      <w:r>
        <w:rPr>
          <w:sz w:val="18"/>
        </w:rPr>
        <w:t>Objednatel</w:t>
      </w:r>
      <w:r>
        <w:rPr>
          <w:spacing w:val="-2"/>
          <w:sz w:val="18"/>
        </w:rPr>
        <w:t xml:space="preserve"> </w:t>
      </w:r>
      <w:r>
        <w:rPr>
          <w:sz w:val="18"/>
        </w:rPr>
        <w:t>poskytne Poskytovateli svou veškerou</w:t>
      </w:r>
      <w:r>
        <w:rPr>
          <w:spacing w:val="1"/>
          <w:sz w:val="18"/>
        </w:rPr>
        <w:t xml:space="preserve"> </w:t>
      </w:r>
      <w:r>
        <w:rPr>
          <w:sz w:val="18"/>
        </w:rPr>
        <w:t>součinnost k</w:t>
      </w:r>
      <w:r>
        <w:rPr>
          <w:spacing w:val="1"/>
          <w:sz w:val="18"/>
        </w:rPr>
        <w:t xml:space="preserve"> </w:t>
      </w:r>
      <w:r>
        <w:rPr>
          <w:sz w:val="18"/>
        </w:rPr>
        <w:t>provedení servisních</w:t>
      </w:r>
      <w:r>
        <w:rPr>
          <w:spacing w:val="1"/>
          <w:sz w:val="18"/>
        </w:rPr>
        <w:t xml:space="preserve"> </w:t>
      </w:r>
      <w:r>
        <w:rPr>
          <w:sz w:val="18"/>
        </w:rPr>
        <w:t>služeb v</w:t>
      </w:r>
      <w:r>
        <w:rPr>
          <w:spacing w:val="-1"/>
          <w:sz w:val="18"/>
        </w:rPr>
        <w:t xml:space="preserve"> </w:t>
      </w:r>
      <w:r>
        <w:rPr>
          <w:sz w:val="18"/>
        </w:rPr>
        <w:t>souladu s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článkem</w:t>
      </w:r>
    </w:p>
    <w:p w14:paraId="0A77092A" w14:textId="77777777" w:rsidR="00F73985" w:rsidRDefault="00000000">
      <w:pPr>
        <w:pStyle w:val="Odstavecseseznamem"/>
        <w:numPr>
          <w:ilvl w:val="0"/>
          <w:numId w:val="5"/>
        </w:numPr>
        <w:tabs>
          <w:tab w:val="left" w:pos="325"/>
        </w:tabs>
        <w:spacing w:line="199" w:lineRule="exact"/>
        <w:ind w:left="325" w:hanging="200"/>
        <w:rPr>
          <w:sz w:val="18"/>
        </w:rPr>
      </w:pPr>
      <w:r>
        <w:rPr>
          <w:spacing w:val="-4"/>
          <w:sz w:val="18"/>
        </w:rPr>
        <w:t>VOP.</w:t>
      </w:r>
    </w:p>
    <w:p w14:paraId="13A7472F" w14:textId="77777777" w:rsidR="00F73985" w:rsidRDefault="00000000">
      <w:pPr>
        <w:pStyle w:val="Odstavecseseznamem"/>
        <w:numPr>
          <w:ilvl w:val="1"/>
          <w:numId w:val="6"/>
        </w:numPr>
        <w:tabs>
          <w:tab w:val="left" w:pos="426"/>
        </w:tabs>
        <w:spacing w:before="3" w:line="230" w:lineRule="auto"/>
        <w:ind w:left="125" w:right="165" w:firstLine="0"/>
        <w:rPr>
          <w:sz w:val="18"/>
        </w:rPr>
      </w:pPr>
      <w:r>
        <w:rPr>
          <w:sz w:val="18"/>
        </w:rPr>
        <w:t>Poskytovatel je zejména povinen v rámci servisních služeb vyměnit poškozené nebo opotřebované díly a součásti, které brání bezpečnému provozu Zařízení a na žádost Objednatele zaškolit nové pracovníky</w:t>
      </w:r>
      <w:r>
        <w:rPr>
          <w:spacing w:val="-2"/>
          <w:sz w:val="18"/>
        </w:rPr>
        <w:t xml:space="preserve"> </w:t>
      </w:r>
      <w:r>
        <w:rPr>
          <w:sz w:val="18"/>
        </w:rPr>
        <w:t>Objednatele u obsluhy Zařízení.</w:t>
      </w:r>
    </w:p>
    <w:p w14:paraId="13628F06" w14:textId="77777777" w:rsidR="00F73985" w:rsidRDefault="00000000">
      <w:pPr>
        <w:pStyle w:val="Odstavecseseznamem"/>
        <w:numPr>
          <w:ilvl w:val="1"/>
          <w:numId w:val="6"/>
        </w:numPr>
        <w:tabs>
          <w:tab w:val="left" w:pos="426"/>
        </w:tabs>
        <w:spacing w:before="1" w:line="230" w:lineRule="auto"/>
        <w:ind w:left="125" w:right="148" w:firstLine="0"/>
        <w:rPr>
          <w:sz w:val="18"/>
        </w:rPr>
      </w:pPr>
      <w:r>
        <w:rPr>
          <w:sz w:val="18"/>
        </w:rPr>
        <w:t>Objednatel je povinen vyloučit svépomocí se vzdálenou součinností technické podpory Poskytovatele uživatelský typ závady na Zařízení.</w:t>
      </w:r>
    </w:p>
    <w:p w14:paraId="47158E74" w14:textId="77777777" w:rsidR="00F73985" w:rsidRDefault="00F73985">
      <w:pPr>
        <w:pStyle w:val="Zkladntext"/>
      </w:pPr>
    </w:p>
    <w:p w14:paraId="2106D79A" w14:textId="77777777" w:rsidR="00F73985" w:rsidRDefault="00F73985">
      <w:pPr>
        <w:pStyle w:val="Zkladntext"/>
        <w:spacing w:before="185"/>
      </w:pPr>
    </w:p>
    <w:p w14:paraId="1E89F229" w14:textId="77777777" w:rsidR="00F73985" w:rsidRDefault="00000000">
      <w:pPr>
        <w:pStyle w:val="Nadpis4"/>
        <w:numPr>
          <w:ilvl w:val="0"/>
          <w:numId w:val="10"/>
        </w:numPr>
        <w:tabs>
          <w:tab w:val="left" w:pos="2202"/>
        </w:tabs>
        <w:spacing w:before="1" w:line="205" w:lineRule="exact"/>
        <w:ind w:left="2202" w:hanging="220"/>
        <w:jc w:val="left"/>
      </w:pPr>
      <w:r>
        <w:t>MÍSTO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lhůty</w:t>
      </w:r>
      <w:r>
        <w:rPr>
          <w:spacing w:val="-10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SLUŽEB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požadavků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servisní</w:t>
      </w:r>
      <w:r>
        <w:rPr>
          <w:spacing w:val="-2"/>
        </w:rPr>
        <w:t xml:space="preserve"> služby</w:t>
      </w:r>
    </w:p>
    <w:p w14:paraId="2D1BBFC0" w14:textId="77777777" w:rsidR="00F73985" w:rsidRDefault="00000000">
      <w:pPr>
        <w:pStyle w:val="Odstavecseseznamem"/>
        <w:numPr>
          <w:ilvl w:val="1"/>
          <w:numId w:val="5"/>
        </w:numPr>
        <w:tabs>
          <w:tab w:val="left" w:pos="477"/>
        </w:tabs>
        <w:spacing w:before="5" w:line="230" w:lineRule="auto"/>
        <w:ind w:right="383" w:firstLine="0"/>
        <w:rPr>
          <w:sz w:val="18"/>
        </w:rPr>
      </w:pPr>
      <w:r>
        <w:rPr>
          <w:sz w:val="18"/>
        </w:rPr>
        <w:t>Místem plnění Poskytovatele dle této smlouvy</w:t>
      </w:r>
      <w:r>
        <w:rPr>
          <w:spacing w:val="-1"/>
          <w:sz w:val="18"/>
        </w:rPr>
        <w:t xml:space="preserve"> </w:t>
      </w:r>
      <w:r>
        <w:rPr>
          <w:sz w:val="18"/>
        </w:rPr>
        <w:t>je umístění Zařízení Objednatele, specifikované v příloze č. 1 k této smlouvě. Případná změna instalace Zařízení, za níž se považuje jeho přemístění a/nebo změna na přívodu a druhu plynu, na přívodu vzduchu a na spalinové cestě, může být podle rozhodnutí Poskytovatele důvodem k ukončení nebo zmenšení rozsahu bezplatně poskytovaných služeb podle článku III. této smlouvy a</w:t>
      </w:r>
      <w:r>
        <w:rPr>
          <w:spacing w:val="40"/>
          <w:sz w:val="18"/>
        </w:rPr>
        <w:t xml:space="preserve"> </w:t>
      </w:r>
      <w:r>
        <w:rPr>
          <w:sz w:val="18"/>
        </w:rPr>
        <w:t>Objednatel je povinen tyto změny</w:t>
      </w:r>
      <w:r>
        <w:rPr>
          <w:spacing w:val="40"/>
          <w:sz w:val="18"/>
        </w:rPr>
        <w:t xml:space="preserve"> </w:t>
      </w:r>
      <w:r>
        <w:rPr>
          <w:sz w:val="18"/>
        </w:rPr>
        <w:t>oznámit Poskytovateli bez zbytečného odkladu.</w:t>
      </w:r>
    </w:p>
    <w:p w14:paraId="1C97ECB6" w14:textId="77777777" w:rsidR="00F73985" w:rsidRDefault="00000000">
      <w:pPr>
        <w:pStyle w:val="Odstavecseseznamem"/>
        <w:numPr>
          <w:ilvl w:val="1"/>
          <w:numId w:val="5"/>
        </w:numPr>
        <w:tabs>
          <w:tab w:val="left" w:pos="426"/>
        </w:tabs>
        <w:spacing w:before="201" w:line="230" w:lineRule="auto"/>
        <w:ind w:right="152" w:firstLine="0"/>
        <w:rPr>
          <w:sz w:val="18"/>
        </w:rPr>
      </w:pPr>
      <w:r>
        <w:rPr>
          <w:sz w:val="18"/>
        </w:rPr>
        <w:t>. Servisní zásah k odstranění závady provede poskytovatel v nejkratším možném termínu. Poskytovatel se zavazuje dostavit se k zjištění vytčené vady</w:t>
      </w:r>
      <w:r>
        <w:rPr>
          <w:spacing w:val="-2"/>
          <w:sz w:val="18"/>
        </w:rPr>
        <w:t xml:space="preserve"> </w:t>
      </w:r>
      <w:r>
        <w:rPr>
          <w:sz w:val="18"/>
        </w:rPr>
        <w:t>(nelze-li zjištění a případné odstranění vady</w:t>
      </w:r>
      <w:r>
        <w:rPr>
          <w:spacing w:val="-2"/>
          <w:sz w:val="18"/>
        </w:rPr>
        <w:t xml:space="preserve"> </w:t>
      </w:r>
      <w:r>
        <w:rPr>
          <w:sz w:val="18"/>
        </w:rPr>
        <w:t>provést prostředky</w:t>
      </w:r>
      <w:r>
        <w:rPr>
          <w:spacing w:val="-2"/>
          <w:sz w:val="18"/>
        </w:rPr>
        <w:t xml:space="preserve"> </w:t>
      </w:r>
      <w:r>
        <w:rPr>
          <w:sz w:val="18"/>
        </w:rPr>
        <w:t>vzdálené podpory) ve lhůtě během následujících 24 hodin po dni nahlášení závady objednatelem v případě, kdy závada může přímo ohrozit bezpečnost osob a/nebo způsobit závažné škody na majetku a během následujících čtyř pracovních dnů v případě jiných závad s</w:t>
      </w:r>
      <w:r>
        <w:rPr>
          <w:spacing w:val="10"/>
          <w:sz w:val="18"/>
        </w:rPr>
        <w:t xml:space="preserve"> </w:t>
      </w:r>
      <w:r>
        <w:rPr>
          <w:sz w:val="18"/>
        </w:rPr>
        <w:t>tím,</w:t>
      </w:r>
      <w:r>
        <w:rPr>
          <w:spacing w:val="11"/>
          <w:sz w:val="18"/>
        </w:rPr>
        <w:t xml:space="preserve"> </w:t>
      </w:r>
      <w:r>
        <w:rPr>
          <w:sz w:val="18"/>
        </w:rPr>
        <w:t>že Poskytovatel je povinen odstranit vadu v nejkratším</w:t>
      </w:r>
      <w:r>
        <w:rPr>
          <w:spacing w:val="10"/>
          <w:sz w:val="18"/>
        </w:rPr>
        <w:t xml:space="preserve"> </w:t>
      </w:r>
      <w:r>
        <w:rPr>
          <w:sz w:val="18"/>
        </w:rPr>
        <w:t>možném</w:t>
      </w:r>
      <w:r>
        <w:rPr>
          <w:spacing w:val="10"/>
          <w:sz w:val="18"/>
        </w:rPr>
        <w:t xml:space="preserve"> </w:t>
      </w:r>
      <w:r>
        <w:rPr>
          <w:sz w:val="18"/>
        </w:rPr>
        <w:t>termínu,</w:t>
      </w:r>
      <w:r>
        <w:rPr>
          <w:spacing w:val="40"/>
          <w:sz w:val="18"/>
        </w:rPr>
        <w:t xml:space="preserve"> </w:t>
      </w:r>
      <w:r>
        <w:rPr>
          <w:sz w:val="18"/>
        </w:rPr>
        <w:t>nejpozději však do 30 dnů od nahlášení vady objednatelem.</w:t>
      </w:r>
    </w:p>
    <w:p w14:paraId="0B60D24B" w14:textId="77777777" w:rsidR="00F73985" w:rsidRDefault="00000000">
      <w:pPr>
        <w:pStyle w:val="Odstavecseseznamem"/>
        <w:numPr>
          <w:ilvl w:val="1"/>
          <w:numId w:val="5"/>
        </w:numPr>
        <w:tabs>
          <w:tab w:val="left" w:pos="426"/>
          <w:tab w:val="left" w:leader="dot" w:pos="1562"/>
        </w:tabs>
        <w:spacing w:before="3" w:line="230" w:lineRule="auto"/>
        <w:ind w:right="276" w:firstLine="0"/>
        <w:rPr>
          <w:sz w:val="18"/>
        </w:rPr>
      </w:pPr>
      <w:r>
        <w:rPr>
          <w:sz w:val="18"/>
        </w:rPr>
        <w:t xml:space="preserve">Hlášení závady se Objednatel zavazuje provádět přes webový </w:t>
      </w:r>
      <w:proofErr w:type="gramStart"/>
      <w:r>
        <w:rPr>
          <w:sz w:val="18"/>
        </w:rPr>
        <w:t>formulář ,</w:t>
      </w:r>
      <w:proofErr w:type="gramEnd"/>
      <w:r>
        <w:rPr>
          <w:sz w:val="18"/>
        </w:rPr>
        <w:t xml:space="preserve"> který je dostupný webových stránkách </w:t>
      </w:r>
      <w:hyperlink r:id="rId10">
        <w:r w:rsidR="00F73985">
          <w:rPr>
            <w:color w:val="0000FF"/>
            <w:spacing w:val="-2"/>
            <w:sz w:val="18"/>
            <w:u w:val="single" w:color="0000FF"/>
          </w:rPr>
          <w:t>www.robur.cz/</w:t>
        </w:r>
      </w:hyperlink>
      <w:r>
        <w:rPr>
          <w:color w:val="0000FF"/>
          <w:sz w:val="18"/>
        </w:rPr>
        <w:tab/>
      </w:r>
      <w:r>
        <w:rPr>
          <w:sz w:val="18"/>
        </w:rPr>
        <w:t>V případě sjednání služeb rozsahu podle článku</w:t>
      </w:r>
      <w:r>
        <w:rPr>
          <w:spacing w:val="40"/>
          <w:sz w:val="18"/>
        </w:rPr>
        <w:t xml:space="preserve"> </w:t>
      </w:r>
      <w:r>
        <w:rPr>
          <w:sz w:val="18"/>
        </w:rPr>
        <w:t>3.4 Trvalý</w:t>
      </w:r>
      <w:r>
        <w:rPr>
          <w:spacing w:val="-2"/>
          <w:sz w:val="18"/>
        </w:rPr>
        <w:t xml:space="preserve"> </w:t>
      </w:r>
      <w:r>
        <w:rPr>
          <w:sz w:val="18"/>
        </w:rPr>
        <w:t>dohled</w:t>
      </w:r>
      <w:r>
        <w:rPr>
          <w:spacing w:val="40"/>
          <w:sz w:val="18"/>
        </w:rPr>
        <w:t xml:space="preserve"> </w:t>
      </w:r>
      <w:r>
        <w:rPr>
          <w:sz w:val="18"/>
        </w:rPr>
        <w:t>této smlouvy, hlášení závady</w:t>
      </w:r>
    </w:p>
    <w:p w14:paraId="1C70485C" w14:textId="77777777" w:rsidR="00F73985" w:rsidRDefault="00000000">
      <w:pPr>
        <w:pStyle w:val="Zkladntext"/>
        <w:spacing w:before="1" w:line="230" w:lineRule="auto"/>
        <w:ind w:left="125" w:right="177"/>
      </w:pPr>
      <w:r>
        <w:t>Objednatelem není vyžadováno. Hlášení závady se považuje za přijaté v rámci daného pracovního dne, pokud je učiněno nejpozději do 15:00 hodin. Pokud je hlášení závady</w:t>
      </w:r>
      <w:r>
        <w:rPr>
          <w:spacing w:val="-1"/>
        </w:rPr>
        <w:t xml:space="preserve"> </w:t>
      </w:r>
      <w:r>
        <w:t>učiněno po 15:00 hodině, považuje se za den ohlášení závady následující pracovní den. Po nahlášení závady na Zařízení nebo po zjištění závady Poskytovatelem (v případě sjednání služeb rozsahu podle článku</w:t>
      </w:r>
      <w:r>
        <w:rPr>
          <w:spacing w:val="40"/>
        </w:rPr>
        <w:t xml:space="preserve"> </w:t>
      </w:r>
      <w:r>
        <w:t>3.4 Trvalý dohled</w:t>
      </w:r>
      <w:r>
        <w:rPr>
          <w:spacing w:val="40"/>
        </w:rPr>
        <w:t xml:space="preserve"> </w:t>
      </w:r>
      <w:r>
        <w:t>této smlouvy) je Objednatel povinen na výzvu</w:t>
      </w:r>
    </w:p>
    <w:p w14:paraId="1A94C558" w14:textId="77777777" w:rsidR="00F73985" w:rsidRDefault="00000000">
      <w:pPr>
        <w:pStyle w:val="Zkladntext"/>
        <w:spacing w:before="3" w:line="230" w:lineRule="auto"/>
        <w:ind w:left="125" w:right="159"/>
      </w:pPr>
      <w:r>
        <w:t>Poskytovatele učiněnou telefonicky nebo prostřednictvím SMS zprávy kontaktním osobám obsluhy poskytnout součinnost prostřednictvím osoby zodpovědné za obsluhu v souladu s návodem k obsluze (především zjištění</w:t>
      </w:r>
      <w:r>
        <w:rPr>
          <w:spacing w:val="40"/>
        </w:rPr>
        <w:t xml:space="preserve"> </w:t>
      </w:r>
      <w:r>
        <w:t>přívodu energií, funkčnosti hydraulického systému, odtahů spalin apod.). V případě neposkytnutí této součinnosti</w:t>
      </w:r>
      <w:r>
        <w:rPr>
          <w:spacing w:val="40"/>
        </w:rPr>
        <w:t xml:space="preserve"> </w:t>
      </w:r>
      <w:r>
        <w:t>není Poskytovatel v prodlení s plněním dle bodu 5.2. Plnění poskytovatele, pokud je to technicky možné,</w:t>
      </w:r>
      <w:r>
        <w:rPr>
          <w:spacing w:val="40"/>
        </w:rPr>
        <w:t xml:space="preserve"> </w:t>
      </w:r>
      <w:r>
        <w:t>může proběhnout formou vzdálené podpory. Touto vzdálenou podporou se rozumí zejména restart elektroniky případně úprava konfiguračního nastavení, které vedou k odstranění blokace chodu zařízení a obnovení plného a bezpečného chodu zařízení. Toto může proběhnout bez zásahu obsluhy nebo v součinnosti s ní. Jelikož závada signalizovaná zařízením může signalizovat problém jinde v soustavě vytápění mimo samotné Zařízení, může plnění proběhnout formou telefonické konzultace s obsluhou v tomto smyslu.</w:t>
      </w:r>
    </w:p>
    <w:p w14:paraId="5863853A" w14:textId="77777777" w:rsidR="00F73985" w:rsidRDefault="00F73985">
      <w:pPr>
        <w:pStyle w:val="Zkladntext"/>
      </w:pPr>
    </w:p>
    <w:p w14:paraId="7CFAEE1D" w14:textId="77777777" w:rsidR="00F73985" w:rsidRDefault="00F73985">
      <w:pPr>
        <w:pStyle w:val="Zkladntext"/>
      </w:pPr>
    </w:p>
    <w:p w14:paraId="418DCBE4" w14:textId="77777777" w:rsidR="00F73985" w:rsidRDefault="00F73985">
      <w:pPr>
        <w:pStyle w:val="Zkladntext"/>
        <w:spacing w:before="180"/>
      </w:pPr>
    </w:p>
    <w:p w14:paraId="77D3BF51" w14:textId="77777777" w:rsidR="00F73985" w:rsidRDefault="00000000">
      <w:pPr>
        <w:pStyle w:val="Nadpis3"/>
        <w:numPr>
          <w:ilvl w:val="0"/>
          <w:numId w:val="10"/>
        </w:numPr>
        <w:tabs>
          <w:tab w:val="left" w:pos="3853"/>
        </w:tabs>
        <w:spacing w:line="240" w:lineRule="auto"/>
        <w:ind w:left="3853" w:hanging="270"/>
        <w:jc w:val="left"/>
      </w:pPr>
      <w:r>
        <w:t>DOBA</w:t>
      </w:r>
      <w:r>
        <w:rPr>
          <w:spacing w:val="-10"/>
        </w:rPr>
        <w:t xml:space="preserve"> </w:t>
      </w:r>
      <w:r>
        <w:t>TRVÁNÍ</w:t>
      </w:r>
      <w:r>
        <w:rPr>
          <w:spacing w:val="-6"/>
        </w:rPr>
        <w:t xml:space="preserve"> </w:t>
      </w:r>
      <w:r>
        <w:rPr>
          <w:spacing w:val="-2"/>
        </w:rPr>
        <w:t>SMLOUVY</w:t>
      </w:r>
    </w:p>
    <w:p w14:paraId="115F904C" w14:textId="77777777" w:rsidR="00F73985" w:rsidRDefault="00000000">
      <w:pPr>
        <w:pStyle w:val="Odstavecseseznamem"/>
        <w:numPr>
          <w:ilvl w:val="1"/>
          <w:numId w:val="4"/>
        </w:numPr>
        <w:tabs>
          <w:tab w:val="left" w:pos="426"/>
        </w:tabs>
        <w:spacing w:before="204" w:line="230" w:lineRule="auto"/>
        <w:ind w:right="420" w:firstLine="0"/>
        <w:rPr>
          <w:sz w:val="18"/>
        </w:rPr>
      </w:pPr>
      <w:r>
        <w:rPr>
          <w:sz w:val="18"/>
        </w:rPr>
        <w:t>Tato smlouva se uzavírá na dobu neurčitou.</w:t>
      </w:r>
      <w:r>
        <w:rPr>
          <w:spacing w:val="40"/>
          <w:sz w:val="18"/>
        </w:rPr>
        <w:t xml:space="preserve"> </w:t>
      </w:r>
      <w:r>
        <w:rPr>
          <w:sz w:val="18"/>
        </w:rPr>
        <w:t>Obě strany</w:t>
      </w:r>
      <w:r>
        <w:rPr>
          <w:spacing w:val="-2"/>
          <w:sz w:val="18"/>
        </w:rPr>
        <w:t xml:space="preserve"> </w:t>
      </w:r>
      <w:r>
        <w:rPr>
          <w:sz w:val="18"/>
        </w:rPr>
        <w:t>mohou tuto smlouvu vypovědět i bez</w:t>
      </w:r>
      <w:r>
        <w:rPr>
          <w:spacing w:val="-2"/>
          <w:sz w:val="18"/>
        </w:rPr>
        <w:t xml:space="preserve"> </w:t>
      </w:r>
      <w:r>
        <w:rPr>
          <w:sz w:val="18"/>
        </w:rPr>
        <w:t>udání důvodu v tříměsíční výpovědní lhůtě, která počíná běžet dnem doručení výpovědi. Poskytovatel však nemůže tuto smlouvu</w:t>
      </w:r>
    </w:p>
    <w:p w14:paraId="1A2F6F7B" w14:textId="77777777" w:rsidR="00F73985" w:rsidRDefault="00000000">
      <w:pPr>
        <w:pStyle w:val="Zkladntext"/>
        <w:spacing w:before="1" w:line="230" w:lineRule="auto"/>
        <w:ind w:left="125"/>
        <w:rPr>
          <w:rFonts w:ascii="Calibri" w:hAnsi="Calibri"/>
          <w:sz w:val="16"/>
        </w:rPr>
      </w:pPr>
      <w:r>
        <w:t>vypovědět dříve, než</w:t>
      </w:r>
      <w:r>
        <w:rPr>
          <w:spacing w:val="-2"/>
        </w:rPr>
        <w:t xml:space="preserve"> </w:t>
      </w:r>
      <w:r>
        <w:t>uplynou lhůty</w:t>
      </w:r>
      <w:r>
        <w:rPr>
          <w:spacing w:val="-1"/>
        </w:rPr>
        <w:t xml:space="preserve"> </w:t>
      </w:r>
      <w:r>
        <w:t>pro poskytování bezplatných servisních zásahů podle článku 3.2.1. této smlouvy. Tím není dotčeno právo Poskytovatele na odstoupení od smlouvy podle článku 7.2 této smlouvy</w:t>
      </w:r>
      <w:r>
        <w:rPr>
          <w:rFonts w:ascii="Calibri" w:hAnsi="Calibri"/>
          <w:sz w:val="16"/>
        </w:rPr>
        <w:t>.</w:t>
      </w:r>
    </w:p>
    <w:p w14:paraId="28D47A2E" w14:textId="77777777" w:rsidR="00F73985" w:rsidRDefault="00000000">
      <w:pPr>
        <w:pStyle w:val="Odstavecseseznamem"/>
        <w:numPr>
          <w:ilvl w:val="1"/>
          <w:numId w:val="4"/>
        </w:numPr>
        <w:tabs>
          <w:tab w:val="left" w:pos="426"/>
        </w:tabs>
        <w:spacing w:before="1" w:line="230" w:lineRule="auto"/>
        <w:ind w:right="663" w:firstLine="0"/>
        <w:rPr>
          <w:sz w:val="18"/>
        </w:rPr>
      </w:pPr>
      <w:r>
        <w:rPr>
          <w:sz w:val="18"/>
        </w:rPr>
        <w:t>Poskytovatel může od této smlouvy</w:t>
      </w:r>
      <w:r>
        <w:rPr>
          <w:spacing w:val="-1"/>
          <w:sz w:val="18"/>
        </w:rPr>
        <w:t xml:space="preserve"> </w:t>
      </w:r>
      <w:r>
        <w:rPr>
          <w:sz w:val="18"/>
        </w:rPr>
        <w:t>okamžitě odstoupit písemným oznámením Objednateli, jestliže dojde k podstatnému porušení smluvních povinností ze strany Objednatele, za něž je mj. považováno:</w:t>
      </w:r>
    </w:p>
    <w:p w14:paraId="7A600EE6" w14:textId="77777777" w:rsidR="00F73985" w:rsidRDefault="00000000">
      <w:pPr>
        <w:pStyle w:val="Odstavecseseznamem"/>
        <w:numPr>
          <w:ilvl w:val="0"/>
          <w:numId w:val="3"/>
        </w:numPr>
        <w:tabs>
          <w:tab w:val="left" w:pos="335"/>
        </w:tabs>
        <w:spacing w:before="1" w:line="230" w:lineRule="auto"/>
        <w:ind w:right="297" w:firstLine="0"/>
        <w:rPr>
          <w:sz w:val="18"/>
        </w:rPr>
      </w:pPr>
      <w:r>
        <w:rPr>
          <w:sz w:val="18"/>
        </w:rPr>
        <w:t>prodlení Objednatele s úhradou peněžitého dluhu podle této smlouvy</w:t>
      </w:r>
      <w:r>
        <w:rPr>
          <w:spacing w:val="-1"/>
          <w:sz w:val="18"/>
        </w:rPr>
        <w:t xml:space="preserve"> </w:t>
      </w:r>
      <w:r>
        <w:rPr>
          <w:sz w:val="18"/>
        </w:rPr>
        <w:t>nebo i podle jiné smlouvy, kterou uzavřel s Poskytovatelem, a to o více než o 30 dnů po dni splatnosti,</w:t>
      </w:r>
    </w:p>
    <w:p w14:paraId="522885BD" w14:textId="77777777" w:rsidR="00F73985" w:rsidRDefault="00000000">
      <w:pPr>
        <w:pStyle w:val="Odstavecseseznamem"/>
        <w:numPr>
          <w:ilvl w:val="0"/>
          <w:numId w:val="3"/>
        </w:numPr>
        <w:tabs>
          <w:tab w:val="left" w:pos="385"/>
        </w:tabs>
        <w:spacing w:before="1" w:line="230" w:lineRule="auto"/>
        <w:ind w:right="352" w:firstLine="0"/>
        <w:rPr>
          <w:sz w:val="18"/>
        </w:rPr>
      </w:pPr>
      <w:r>
        <w:rPr>
          <w:sz w:val="18"/>
        </w:rPr>
        <w:t>neoprávněná manipulace se Zařízením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zejména postupu v</w:t>
      </w:r>
      <w:r>
        <w:rPr>
          <w:spacing w:val="-1"/>
          <w:sz w:val="18"/>
        </w:rPr>
        <w:t xml:space="preserve"> </w:t>
      </w:r>
      <w:r>
        <w:rPr>
          <w:sz w:val="18"/>
        </w:rPr>
        <w:t>rozporu s článkem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5. </w:t>
      </w:r>
      <w:proofErr w:type="gramStart"/>
      <w:r>
        <w:rPr>
          <w:sz w:val="18"/>
        </w:rPr>
        <w:t>VOP</w:t>
      </w:r>
      <w:r>
        <w:rPr>
          <w:spacing w:val="40"/>
          <w:sz w:val="18"/>
        </w:rPr>
        <w:t xml:space="preserve"> </w:t>
      </w:r>
      <w:r>
        <w:rPr>
          <w:sz w:val="18"/>
        </w:rPr>
        <w:t>,</w:t>
      </w:r>
      <w:proofErr w:type="gramEnd"/>
      <w:r>
        <w:rPr>
          <w:sz w:val="18"/>
        </w:rPr>
        <w:t xml:space="preserve"> c) umístění Zařízení mimo území České republiky,</w:t>
      </w:r>
    </w:p>
    <w:p w14:paraId="779F8AFC" w14:textId="77777777" w:rsidR="00F73985" w:rsidRDefault="00000000">
      <w:pPr>
        <w:pStyle w:val="Zkladntext"/>
        <w:spacing w:before="1" w:line="230" w:lineRule="auto"/>
        <w:ind w:left="125" w:right="177"/>
      </w:pPr>
      <w:r>
        <w:t>d) změna instalace Zařízení bez</w:t>
      </w:r>
      <w:r>
        <w:rPr>
          <w:spacing w:val="-1"/>
        </w:rPr>
        <w:t xml:space="preserve"> </w:t>
      </w:r>
      <w:r>
        <w:t>oznámení této změny</w:t>
      </w:r>
      <w:r>
        <w:rPr>
          <w:spacing w:val="-1"/>
        </w:rPr>
        <w:t xml:space="preserve"> </w:t>
      </w:r>
      <w:r>
        <w:t>Poskytovateli anebo bez</w:t>
      </w:r>
      <w:r>
        <w:rPr>
          <w:spacing w:val="-1"/>
        </w:rPr>
        <w:t xml:space="preserve"> </w:t>
      </w:r>
      <w:r>
        <w:t>následného souhlasu Poskytovatele po provedení opětovného uvedení Zařízení do provozu.</w:t>
      </w:r>
    </w:p>
    <w:p w14:paraId="3EA3D1E5" w14:textId="77777777" w:rsidR="00F73985" w:rsidRDefault="00000000">
      <w:pPr>
        <w:pStyle w:val="Zkladntext"/>
        <w:spacing w:before="200" w:line="230" w:lineRule="auto"/>
        <w:ind w:left="125"/>
      </w:pPr>
      <w:r>
        <w:t>7.3 Objednatel může od servisní smlouvy</w:t>
      </w:r>
      <w:r>
        <w:rPr>
          <w:spacing w:val="-1"/>
        </w:rPr>
        <w:t xml:space="preserve"> </w:t>
      </w:r>
      <w:r>
        <w:t>okamžitě odstoupit písemným oznámením poskytovateli, jestliže dojde k podstatnému porušení smluvních povinností ze strany poskytovatele, za něž je mj. považováno</w:t>
      </w:r>
    </w:p>
    <w:p w14:paraId="2DB80AD8" w14:textId="77777777" w:rsidR="00F73985" w:rsidRDefault="00000000">
      <w:pPr>
        <w:pStyle w:val="Odstavecseseznamem"/>
        <w:numPr>
          <w:ilvl w:val="0"/>
          <w:numId w:val="2"/>
        </w:numPr>
        <w:tabs>
          <w:tab w:val="left" w:pos="335"/>
        </w:tabs>
        <w:spacing w:line="198" w:lineRule="exact"/>
        <w:ind w:hanging="210"/>
        <w:rPr>
          <w:sz w:val="18"/>
        </w:rPr>
      </w:pPr>
      <w:r>
        <w:rPr>
          <w:sz w:val="18"/>
        </w:rPr>
        <w:t>poskytovatel</w:t>
      </w:r>
      <w:r>
        <w:rPr>
          <w:spacing w:val="-3"/>
          <w:sz w:val="18"/>
        </w:rPr>
        <w:t xml:space="preserve"> </w:t>
      </w:r>
      <w:r>
        <w:rPr>
          <w:sz w:val="18"/>
        </w:rPr>
        <w:t>opakovaně nesplní</w:t>
      </w:r>
      <w:r>
        <w:rPr>
          <w:spacing w:val="-1"/>
          <w:sz w:val="18"/>
        </w:rPr>
        <w:t xml:space="preserve"> </w:t>
      </w:r>
      <w:r>
        <w:rPr>
          <w:sz w:val="18"/>
        </w:rPr>
        <w:t>své povinnosti</w:t>
      </w:r>
      <w:r>
        <w:rPr>
          <w:spacing w:val="1"/>
          <w:sz w:val="18"/>
        </w:rPr>
        <w:t xml:space="preserve"> </w:t>
      </w:r>
      <w:r>
        <w:rPr>
          <w:sz w:val="18"/>
        </w:rPr>
        <w:t>uvedené</w:t>
      </w:r>
      <w:r>
        <w:rPr>
          <w:spacing w:val="-1"/>
          <w:sz w:val="18"/>
        </w:rPr>
        <w:t xml:space="preserve"> </w:t>
      </w:r>
      <w:r>
        <w:rPr>
          <w:sz w:val="18"/>
        </w:rPr>
        <w:t>v</w:t>
      </w:r>
      <w:r>
        <w:rPr>
          <w:spacing w:val="3"/>
          <w:sz w:val="18"/>
        </w:rPr>
        <w:t xml:space="preserve"> </w:t>
      </w:r>
      <w:r>
        <w:rPr>
          <w:sz w:val="18"/>
        </w:rPr>
        <w:t xml:space="preserve">čl. 5.2. této </w:t>
      </w:r>
      <w:r>
        <w:rPr>
          <w:spacing w:val="-2"/>
          <w:sz w:val="18"/>
        </w:rPr>
        <w:t>smlouvy,</w:t>
      </w:r>
    </w:p>
    <w:p w14:paraId="0884D358" w14:textId="77777777" w:rsidR="00F73985" w:rsidRDefault="00000000">
      <w:pPr>
        <w:pStyle w:val="Odstavecseseznamem"/>
        <w:numPr>
          <w:ilvl w:val="0"/>
          <w:numId w:val="2"/>
        </w:numPr>
        <w:tabs>
          <w:tab w:val="left" w:pos="335"/>
        </w:tabs>
        <w:spacing w:line="203" w:lineRule="exact"/>
        <w:ind w:hanging="210"/>
        <w:rPr>
          <w:sz w:val="18"/>
        </w:rPr>
      </w:pPr>
      <w:r>
        <w:rPr>
          <w:sz w:val="18"/>
        </w:rPr>
        <w:t>poskytovatel</w:t>
      </w:r>
      <w:r>
        <w:rPr>
          <w:spacing w:val="-3"/>
          <w:sz w:val="18"/>
        </w:rPr>
        <w:t xml:space="preserve"> </w:t>
      </w:r>
      <w:r>
        <w:rPr>
          <w:sz w:val="18"/>
        </w:rPr>
        <w:t>opakovaně nesplní</w:t>
      </w:r>
      <w:r>
        <w:rPr>
          <w:spacing w:val="-1"/>
          <w:sz w:val="18"/>
        </w:rPr>
        <w:t xml:space="preserve"> </w:t>
      </w:r>
      <w:r>
        <w:rPr>
          <w:sz w:val="18"/>
        </w:rPr>
        <w:t>svou povinnost uvedenou</w:t>
      </w:r>
      <w:r>
        <w:rPr>
          <w:spacing w:val="-1"/>
          <w:sz w:val="18"/>
        </w:rPr>
        <w:t xml:space="preserve"> </w:t>
      </w:r>
      <w:r>
        <w:rPr>
          <w:sz w:val="18"/>
        </w:rPr>
        <w:t>v</w:t>
      </w:r>
      <w:r>
        <w:rPr>
          <w:spacing w:val="3"/>
          <w:sz w:val="18"/>
        </w:rPr>
        <w:t xml:space="preserve"> </w:t>
      </w:r>
      <w:r>
        <w:rPr>
          <w:sz w:val="18"/>
        </w:rPr>
        <w:t>čl.</w:t>
      </w:r>
      <w:r>
        <w:rPr>
          <w:spacing w:val="1"/>
          <w:sz w:val="18"/>
        </w:rPr>
        <w:t xml:space="preserve"> </w:t>
      </w:r>
      <w:r>
        <w:rPr>
          <w:sz w:val="18"/>
        </w:rPr>
        <w:t>3.2.1</w:t>
      </w:r>
      <w:r>
        <w:rPr>
          <w:spacing w:val="51"/>
          <w:sz w:val="18"/>
        </w:rPr>
        <w:t xml:space="preserve"> </w:t>
      </w:r>
      <w:r>
        <w:rPr>
          <w:sz w:val="18"/>
        </w:rPr>
        <w:t xml:space="preserve">této </w:t>
      </w:r>
      <w:r>
        <w:rPr>
          <w:spacing w:val="-2"/>
          <w:sz w:val="18"/>
        </w:rPr>
        <w:t>smlouvy.</w:t>
      </w:r>
    </w:p>
    <w:p w14:paraId="6AAC8665" w14:textId="77777777" w:rsidR="00F73985" w:rsidRDefault="00F73985">
      <w:pPr>
        <w:spacing w:line="203" w:lineRule="exact"/>
        <w:rPr>
          <w:sz w:val="18"/>
        </w:rPr>
        <w:sectPr w:rsidR="00F73985">
          <w:pgSz w:w="11910" w:h="16850"/>
          <w:pgMar w:top="2000" w:right="1140" w:bottom="1600" w:left="1140" w:header="753" w:footer="1419" w:gutter="0"/>
          <w:cols w:space="708"/>
        </w:sectPr>
      </w:pPr>
    </w:p>
    <w:p w14:paraId="77ACD011" w14:textId="77777777" w:rsidR="00F73985" w:rsidRDefault="00F73985">
      <w:pPr>
        <w:pStyle w:val="Zkladntext"/>
        <w:spacing w:before="9"/>
        <w:rPr>
          <w:sz w:val="9"/>
        </w:rPr>
      </w:pPr>
    </w:p>
    <w:p w14:paraId="3BB71449" w14:textId="77777777" w:rsidR="00F73985" w:rsidRDefault="00000000">
      <w:pPr>
        <w:pStyle w:val="Zkladntext"/>
        <w:spacing w:line="60" w:lineRule="exact"/>
        <w:ind w:left="105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7D18288D" wp14:editId="22D8A169">
                <wp:extent cx="5976620" cy="38100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6620" cy="38100"/>
                          <a:chOff x="0" y="0"/>
                          <a:chExt cx="5976620" cy="381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597662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6620" h="38100">
                                <a:moveTo>
                                  <a:pt x="59761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5976112" y="38100"/>
                                </a:lnTo>
                                <a:lnTo>
                                  <a:pt x="5976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065386" id="Group 13" o:spid="_x0000_s1026" style="width:470.6pt;height:3pt;mso-position-horizontal-relative:char;mso-position-vertical-relative:line" coordsize="5976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">
                <v:shape id="Graphic 14" o:spid="_x0000_s1027" style="position:absolute;width:59766;height:381;visibility:visible;mso-wrap-style:square;v-text-anchor:top" coordsize="597662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" path="m5976112,l,,,38100r5976112,l597611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99214F3" w14:textId="77777777" w:rsidR="00F73985" w:rsidRDefault="00F73985">
      <w:pPr>
        <w:pStyle w:val="Zkladntext"/>
        <w:spacing w:before="90"/>
      </w:pPr>
    </w:p>
    <w:p w14:paraId="743AA5B6" w14:textId="77777777" w:rsidR="00F73985" w:rsidRDefault="00000000">
      <w:pPr>
        <w:pStyle w:val="Odstavecseseznamem"/>
        <w:numPr>
          <w:ilvl w:val="1"/>
          <w:numId w:val="4"/>
        </w:numPr>
        <w:tabs>
          <w:tab w:val="left" w:pos="426"/>
        </w:tabs>
        <w:spacing w:line="230" w:lineRule="auto"/>
        <w:ind w:right="418" w:firstLine="0"/>
        <w:rPr>
          <w:sz w:val="18"/>
        </w:rPr>
      </w:pPr>
      <w:r>
        <w:rPr>
          <w:sz w:val="18"/>
        </w:rPr>
        <w:t>Tato smlouva je závazná, účinná a platná ve stejném rozsahu pro všechny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právní nástupce smluvních stran a nebude dotčena změnami právního postavení smluvních stran. Pouhým zcizením Zařízení (prodej, nájem či jiný převod Zařízení Objednatelem na třetí osobu) však k přechodu práv a povinností z této smlouvy na třetí osobu </w:t>
      </w:r>
      <w:r>
        <w:rPr>
          <w:spacing w:val="-2"/>
          <w:sz w:val="18"/>
        </w:rPr>
        <w:t>nedochází.</w:t>
      </w:r>
    </w:p>
    <w:p w14:paraId="08F425A4" w14:textId="77777777" w:rsidR="00F73985" w:rsidRDefault="00F73985">
      <w:pPr>
        <w:pStyle w:val="Zkladntext"/>
      </w:pPr>
    </w:p>
    <w:p w14:paraId="1954B50F" w14:textId="77777777" w:rsidR="00F73985" w:rsidRDefault="00F73985">
      <w:pPr>
        <w:pStyle w:val="Zkladntext"/>
        <w:spacing w:before="186"/>
      </w:pPr>
    </w:p>
    <w:p w14:paraId="61B2C7EE" w14:textId="77777777" w:rsidR="00F73985" w:rsidRDefault="00000000">
      <w:pPr>
        <w:pStyle w:val="Nadpis3"/>
        <w:numPr>
          <w:ilvl w:val="0"/>
          <w:numId w:val="10"/>
        </w:numPr>
        <w:tabs>
          <w:tab w:val="left" w:pos="3800"/>
        </w:tabs>
        <w:ind w:left="3800" w:hanging="320"/>
        <w:jc w:val="left"/>
      </w:pPr>
      <w:r>
        <w:t>ZÁVĚREČNÁ</w:t>
      </w:r>
      <w:r>
        <w:rPr>
          <w:spacing w:val="-12"/>
        </w:rPr>
        <w:t xml:space="preserve"> </w:t>
      </w:r>
      <w:r>
        <w:rPr>
          <w:spacing w:val="-2"/>
        </w:rPr>
        <w:t>USTANOVENÍ</w:t>
      </w:r>
    </w:p>
    <w:p w14:paraId="22ACDA3E" w14:textId="77777777" w:rsidR="00F73985" w:rsidRDefault="00000000">
      <w:pPr>
        <w:pStyle w:val="Odstavecseseznamem"/>
        <w:numPr>
          <w:ilvl w:val="1"/>
          <w:numId w:val="1"/>
        </w:numPr>
        <w:tabs>
          <w:tab w:val="left" w:pos="476"/>
        </w:tabs>
        <w:spacing w:line="202" w:lineRule="exact"/>
        <w:ind w:left="476" w:hanging="301"/>
        <w:rPr>
          <w:sz w:val="18"/>
        </w:rPr>
      </w:pPr>
      <w:r>
        <w:rPr>
          <w:sz w:val="18"/>
        </w:rPr>
        <w:t>Tuto</w:t>
      </w:r>
      <w:r>
        <w:rPr>
          <w:spacing w:val="-2"/>
          <w:sz w:val="18"/>
        </w:rPr>
        <w:t xml:space="preserve"> </w:t>
      </w:r>
      <w:r>
        <w:rPr>
          <w:sz w:val="18"/>
        </w:rPr>
        <w:t>smlouvu je možné měnit</w:t>
      </w:r>
      <w:r>
        <w:rPr>
          <w:spacing w:val="1"/>
          <w:sz w:val="18"/>
        </w:rPr>
        <w:t xml:space="preserve"> </w:t>
      </w:r>
      <w:r>
        <w:rPr>
          <w:sz w:val="18"/>
        </w:rPr>
        <w:t>pouze na základě písemných</w:t>
      </w:r>
      <w:r>
        <w:rPr>
          <w:spacing w:val="1"/>
          <w:sz w:val="18"/>
        </w:rPr>
        <w:t xml:space="preserve"> </w:t>
      </w:r>
      <w:r>
        <w:rPr>
          <w:sz w:val="18"/>
        </w:rPr>
        <w:t>dodatků. Totéž</w:t>
      </w:r>
      <w:r>
        <w:rPr>
          <w:spacing w:val="-2"/>
          <w:sz w:val="18"/>
        </w:rPr>
        <w:t xml:space="preserve"> </w:t>
      </w:r>
      <w:r>
        <w:rPr>
          <w:sz w:val="18"/>
        </w:rPr>
        <w:t>platí i</w:t>
      </w:r>
      <w:r>
        <w:rPr>
          <w:spacing w:val="1"/>
          <w:sz w:val="18"/>
        </w:rPr>
        <w:t xml:space="preserve"> </w:t>
      </w:r>
      <w:r>
        <w:rPr>
          <w:sz w:val="18"/>
        </w:rPr>
        <w:t>pro vzdání se písemné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formy.</w:t>
      </w:r>
    </w:p>
    <w:p w14:paraId="5C3D3BC3" w14:textId="77777777" w:rsidR="00F73985" w:rsidRDefault="00000000">
      <w:pPr>
        <w:pStyle w:val="Odstavecseseznamem"/>
        <w:numPr>
          <w:ilvl w:val="1"/>
          <w:numId w:val="1"/>
        </w:numPr>
        <w:tabs>
          <w:tab w:val="left" w:pos="477"/>
        </w:tabs>
        <w:spacing w:before="3" w:line="230" w:lineRule="auto"/>
        <w:ind w:left="125" w:right="157" w:firstLine="0"/>
        <w:rPr>
          <w:sz w:val="18"/>
        </w:rPr>
      </w:pPr>
      <w:r>
        <w:rPr>
          <w:sz w:val="18"/>
        </w:rPr>
        <w:t>Strany</w:t>
      </w:r>
      <w:r>
        <w:rPr>
          <w:spacing w:val="-1"/>
          <w:sz w:val="18"/>
        </w:rPr>
        <w:t xml:space="preserve"> </w:t>
      </w:r>
      <w:r>
        <w:rPr>
          <w:sz w:val="18"/>
        </w:rPr>
        <w:t>prohlašují, že si tuto smlouvu přečetly</w:t>
      </w:r>
      <w:r>
        <w:rPr>
          <w:spacing w:val="-1"/>
          <w:sz w:val="18"/>
        </w:rPr>
        <w:t xml:space="preserve"> </w:t>
      </w:r>
      <w:r>
        <w:rPr>
          <w:sz w:val="18"/>
        </w:rPr>
        <w:t>a že tato smlouva tak, jak byla sepsána, odpovídá jejich pravé vůli, kterou si vzájemně projevily vážně, srozumitelně a zcela svobodně, a na důkaz toho připojují své podpisy.</w:t>
      </w:r>
    </w:p>
    <w:p w14:paraId="342A8D5E" w14:textId="77777777" w:rsidR="00F73985" w:rsidRDefault="00000000">
      <w:pPr>
        <w:pStyle w:val="Odstavecseseznamem"/>
        <w:numPr>
          <w:ilvl w:val="1"/>
          <w:numId w:val="1"/>
        </w:numPr>
        <w:tabs>
          <w:tab w:val="left" w:pos="426"/>
        </w:tabs>
        <w:spacing w:before="1" w:line="230" w:lineRule="auto"/>
        <w:ind w:left="125" w:right="235" w:firstLine="0"/>
        <w:rPr>
          <w:sz w:val="18"/>
        </w:rPr>
      </w:pPr>
      <w:r>
        <w:rPr>
          <w:sz w:val="18"/>
        </w:rPr>
        <w:t>Pokud se na tuto smlouvu vztahuje podle zákona č. 340/2015 Sb., (o registru smluv) povinnost jejího uveřejnění v registru smluv, a to vzhledem k charakteru Objednatele (je-li osobou podle ustanovení § 2 odst. 1 zákona č. 340/2015 Sb.) zavazuje se tak Objednatel k jejímu uveřejnění bezodkladně po jejím uzavření</w:t>
      </w:r>
      <w:r>
        <w:rPr>
          <w:color w:val="00AF50"/>
          <w:sz w:val="18"/>
        </w:rPr>
        <w:t>.</w:t>
      </w:r>
    </w:p>
    <w:p w14:paraId="5F7E2DB5" w14:textId="77777777" w:rsidR="00F73985" w:rsidRDefault="00F73985">
      <w:pPr>
        <w:pStyle w:val="Zkladntext"/>
        <w:spacing w:before="186"/>
      </w:pPr>
    </w:p>
    <w:p w14:paraId="06AC5B70" w14:textId="77777777" w:rsidR="00F73985" w:rsidRDefault="00000000">
      <w:pPr>
        <w:pStyle w:val="Zkladntext"/>
        <w:ind w:left="125"/>
      </w:pPr>
      <w:r>
        <w:t>PŘÍLOHA</w:t>
      </w:r>
      <w:r>
        <w:rPr>
          <w:spacing w:val="-3"/>
        </w:rPr>
        <w:t xml:space="preserve"> </w:t>
      </w:r>
      <w:r>
        <w:t>Č. 1</w:t>
      </w:r>
      <w:r>
        <w:rPr>
          <w:spacing w:val="-1"/>
        </w:rPr>
        <w:t xml:space="preserve"> </w:t>
      </w:r>
      <w:r>
        <w:t xml:space="preserve">seznam </w:t>
      </w:r>
      <w:r>
        <w:rPr>
          <w:spacing w:val="-2"/>
        </w:rPr>
        <w:t>zařízení:</w:t>
      </w:r>
    </w:p>
    <w:p w14:paraId="1D3C93A2" w14:textId="77777777" w:rsidR="00F73985" w:rsidRDefault="00F73985">
      <w:pPr>
        <w:pStyle w:val="Zkladntext"/>
      </w:pPr>
    </w:p>
    <w:p w14:paraId="37F86D51" w14:textId="77777777" w:rsidR="00F73985" w:rsidRDefault="00F73985">
      <w:pPr>
        <w:pStyle w:val="Zkladntext"/>
      </w:pPr>
    </w:p>
    <w:p w14:paraId="5086907F" w14:textId="77777777" w:rsidR="00F73985" w:rsidRDefault="00F73985">
      <w:pPr>
        <w:pStyle w:val="Zkladntext"/>
        <w:spacing w:before="143"/>
      </w:pPr>
    </w:p>
    <w:p w14:paraId="55622A55" w14:textId="77777777" w:rsidR="00F73985" w:rsidRDefault="00000000">
      <w:pPr>
        <w:tabs>
          <w:tab w:val="left" w:pos="6030"/>
        </w:tabs>
        <w:ind w:left="237"/>
        <w:rPr>
          <w:sz w:val="16"/>
        </w:rPr>
      </w:pPr>
      <w:r>
        <w:rPr>
          <w:spacing w:val="-2"/>
          <w:sz w:val="16"/>
        </w:rPr>
        <w:t>Položka:</w:t>
      </w:r>
      <w:r>
        <w:rPr>
          <w:sz w:val="16"/>
        </w:rPr>
        <w:tab/>
        <w:t>Výrobní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číslo:</w:t>
      </w:r>
    </w:p>
    <w:p w14:paraId="31FEE2AF" w14:textId="77777777" w:rsidR="00F73985" w:rsidRDefault="00000000">
      <w:pPr>
        <w:tabs>
          <w:tab w:val="left" w:pos="6112"/>
        </w:tabs>
        <w:spacing w:before="156"/>
        <w:ind w:left="238"/>
        <w:rPr>
          <w:sz w:val="16"/>
        </w:rPr>
      </w:pPr>
      <w:r>
        <w:rPr>
          <w:sz w:val="16"/>
        </w:rPr>
        <w:t>Kondenzační</w:t>
      </w:r>
      <w:r>
        <w:rPr>
          <w:spacing w:val="-5"/>
          <w:sz w:val="16"/>
        </w:rPr>
        <w:t xml:space="preserve"> </w:t>
      </w:r>
      <w:r>
        <w:rPr>
          <w:sz w:val="16"/>
        </w:rPr>
        <w:t>kotel AY</w:t>
      </w:r>
      <w:r>
        <w:rPr>
          <w:spacing w:val="-1"/>
          <w:sz w:val="16"/>
        </w:rPr>
        <w:t xml:space="preserve"> </w:t>
      </w:r>
      <w:r>
        <w:rPr>
          <w:sz w:val="16"/>
        </w:rPr>
        <w:t>50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MET </w:t>
      </w:r>
      <w:r>
        <w:rPr>
          <w:spacing w:val="-5"/>
          <w:sz w:val="16"/>
        </w:rPr>
        <w:t>CZ</w:t>
      </w:r>
      <w:r>
        <w:rPr>
          <w:rFonts w:ascii="Times New Roman" w:hAnsi="Times New Roman"/>
          <w:sz w:val="16"/>
        </w:rPr>
        <w:tab/>
      </w:r>
      <w:r>
        <w:rPr>
          <w:spacing w:val="-2"/>
          <w:sz w:val="16"/>
        </w:rPr>
        <w:t>0123046088</w:t>
      </w:r>
    </w:p>
    <w:p w14:paraId="1A4B2B51" w14:textId="77777777" w:rsidR="00F73985" w:rsidRDefault="00000000">
      <w:pPr>
        <w:spacing w:before="157"/>
        <w:ind w:left="812"/>
        <w:rPr>
          <w:sz w:val="16"/>
        </w:rPr>
      </w:pPr>
      <w:r>
        <w:rPr>
          <w:sz w:val="16"/>
        </w:rPr>
        <w:t>Datum</w:t>
      </w:r>
      <w:r>
        <w:rPr>
          <w:spacing w:val="-3"/>
          <w:sz w:val="16"/>
        </w:rPr>
        <w:t xml:space="preserve"> </w:t>
      </w:r>
      <w:r>
        <w:rPr>
          <w:sz w:val="16"/>
        </w:rPr>
        <w:t>uvedení</w:t>
      </w:r>
      <w:r>
        <w:rPr>
          <w:spacing w:val="32"/>
          <w:sz w:val="16"/>
        </w:rPr>
        <w:t xml:space="preserve"> </w:t>
      </w:r>
      <w:r>
        <w:rPr>
          <w:sz w:val="16"/>
        </w:rPr>
        <w:t>zařízení</w:t>
      </w:r>
      <w:r>
        <w:rPr>
          <w:spacing w:val="-8"/>
          <w:sz w:val="16"/>
        </w:rPr>
        <w:t xml:space="preserve"> </w:t>
      </w:r>
      <w:r>
        <w:rPr>
          <w:sz w:val="16"/>
        </w:rPr>
        <w:t>provozu: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23.10.2024</w:t>
      </w:r>
    </w:p>
    <w:p w14:paraId="50C990CD" w14:textId="77777777" w:rsidR="00F73985" w:rsidRDefault="00000000">
      <w:pPr>
        <w:spacing w:before="42" w:line="295" w:lineRule="auto"/>
        <w:ind w:left="812" w:right="2101" w:firstLine="6"/>
        <w:rPr>
          <w:sz w:val="16"/>
        </w:rPr>
      </w:pPr>
      <w:r>
        <w:rPr>
          <w:sz w:val="16"/>
        </w:rPr>
        <w:t>Bezplatný</w:t>
      </w:r>
      <w:r>
        <w:rPr>
          <w:spacing w:val="-4"/>
          <w:sz w:val="16"/>
        </w:rPr>
        <w:t xml:space="preserve"> </w:t>
      </w:r>
      <w:r>
        <w:rPr>
          <w:sz w:val="16"/>
        </w:rPr>
        <w:t>servisní</w:t>
      </w:r>
      <w:r>
        <w:rPr>
          <w:spacing w:val="-6"/>
          <w:sz w:val="16"/>
        </w:rPr>
        <w:t xml:space="preserve"> </w:t>
      </w:r>
      <w:r>
        <w:rPr>
          <w:sz w:val="16"/>
        </w:rPr>
        <w:t>zásah</w:t>
      </w:r>
      <w:r>
        <w:rPr>
          <w:spacing w:val="-4"/>
          <w:sz w:val="16"/>
        </w:rPr>
        <w:t xml:space="preserve"> </w:t>
      </w:r>
      <w:r>
        <w:rPr>
          <w:sz w:val="16"/>
        </w:rPr>
        <w:t>včetně</w:t>
      </w:r>
      <w:r>
        <w:rPr>
          <w:spacing w:val="-4"/>
          <w:sz w:val="16"/>
        </w:rPr>
        <w:t xml:space="preserve"> </w:t>
      </w:r>
      <w:r>
        <w:rPr>
          <w:sz w:val="16"/>
        </w:rPr>
        <w:t>případné</w:t>
      </w:r>
      <w:r>
        <w:rPr>
          <w:spacing w:val="-4"/>
          <w:sz w:val="16"/>
        </w:rPr>
        <w:t xml:space="preserve"> </w:t>
      </w:r>
      <w:r>
        <w:rPr>
          <w:sz w:val="16"/>
        </w:rPr>
        <w:t>opravy</w:t>
      </w:r>
      <w:r>
        <w:rPr>
          <w:spacing w:val="-4"/>
          <w:sz w:val="16"/>
        </w:rPr>
        <w:t xml:space="preserve"> </w:t>
      </w:r>
      <w:r>
        <w:rPr>
          <w:sz w:val="16"/>
        </w:rPr>
        <w:t>(dle</w:t>
      </w:r>
      <w:r>
        <w:rPr>
          <w:spacing w:val="-4"/>
          <w:sz w:val="16"/>
        </w:rPr>
        <w:t xml:space="preserve"> </w:t>
      </w:r>
      <w:r>
        <w:rPr>
          <w:sz w:val="16"/>
        </w:rPr>
        <w:t>článku</w:t>
      </w:r>
      <w:r>
        <w:rPr>
          <w:spacing w:val="-4"/>
          <w:sz w:val="16"/>
        </w:rPr>
        <w:t xml:space="preserve"> </w:t>
      </w:r>
      <w:r>
        <w:rPr>
          <w:sz w:val="16"/>
        </w:rPr>
        <w:t>4.2)</w:t>
      </w:r>
      <w:r>
        <w:rPr>
          <w:spacing w:val="-5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data: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23.10.2029 Umístění: Rozvojová 135/1, Praha - </w:t>
      </w:r>
      <w:proofErr w:type="gramStart"/>
      <w:r>
        <w:rPr>
          <w:sz w:val="16"/>
        </w:rPr>
        <w:t>Lysolaje ,</w:t>
      </w:r>
      <w:proofErr w:type="gramEnd"/>
    </w:p>
    <w:p w14:paraId="5FC4E229" w14:textId="77777777" w:rsidR="00F73985" w:rsidRDefault="00000000">
      <w:pPr>
        <w:pStyle w:val="Zkladntext"/>
        <w:spacing w:before="2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BB4FA1B" wp14:editId="18EBCA28">
                <wp:simplePos x="0" y="0"/>
                <wp:positionH relativeFrom="page">
                  <wp:posOffset>790282</wp:posOffset>
                </wp:positionH>
                <wp:positionV relativeFrom="paragraph">
                  <wp:posOffset>60392</wp:posOffset>
                </wp:positionV>
                <wp:extent cx="5979795" cy="217804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9795" cy="217804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14:paraId="2C50B276" w14:textId="77777777" w:rsidR="00F73985" w:rsidRDefault="00000000">
                            <w:pPr>
                              <w:tabs>
                                <w:tab w:val="left" w:pos="5721"/>
                              </w:tabs>
                              <w:spacing w:before="19"/>
                              <w:ind w:left="134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Tepelné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čerpadlo</w:t>
                            </w:r>
                            <w:r>
                              <w:rPr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  <w:sz w:val="16"/>
                              </w:rPr>
                              <w:t>GAHP</w:t>
                            </w:r>
                            <w:r>
                              <w:rPr>
                                <w:color w:val="00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color w:val="00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HT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7"/>
                                <w:sz w:val="16"/>
                              </w:rPr>
                              <w:t>S1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01S1031200751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4FA1B" id="Textbox 15" o:spid="_x0000_s1028" type="#_x0000_t202" style="position:absolute;margin-left:62.25pt;margin-top:4.75pt;width:470.85pt;height:17.1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" fillcolor="#f1f1f1" stroked="f">
                <v:textbox inset="0,0,0,0">
                  <w:txbxContent>
                    <w:p w14:paraId="2C50B276" w14:textId="77777777" w:rsidR="00F73985" w:rsidRDefault="00000000">
                      <w:pPr>
                        <w:tabs>
                          <w:tab w:val="left" w:pos="5721"/>
                        </w:tabs>
                        <w:spacing w:before="19"/>
                        <w:ind w:left="134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Tepelné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čerpadlo</w:t>
                      </w:r>
                      <w:r>
                        <w:rPr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  <w:sz w:val="16"/>
                        </w:rPr>
                        <w:t>GAHP</w:t>
                      </w:r>
                      <w:r>
                        <w:rPr>
                          <w:color w:val="00000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-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A</w:t>
                      </w:r>
                      <w:proofErr w:type="gramEnd"/>
                      <w:r>
                        <w:rPr>
                          <w:color w:val="00000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HT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7"/>
                          <w:sz w:val="16"/>
                        </w:rPr>
                        <w:t>S1</w:t>
                      </w:r>
                      <w:r>
                        <w:rPr>
                          <w:color w:val="000000"/>
                          <w:sz w:val="16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01S1031200751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2528FF" w14:textId="77777777" w:rsidR="00F73985" w:rsidRDefault="00000000">
      <w:pPr>
        <w:spacing w:before="17"/>
        <w:ind w:left="812"/>
        <w:rPr>
          <w:sz w:val="16"/>
        </w:rPr>
      </w:pPr>
      <w:r>
        <w:rPr>
          <w:sz w:val="16"/>
        </w:rPr>
        <w:t>Datum</w:t>
      </w:r>
      <w:r>
        <w:rPr>
          <w:spacing w:val="-2"/>
          <w:sz w:val="16"/>
        </w:rPr>
        <w:t xml:space="preserve"> </w:t>
      </w:r>
      <w:r>
        <w:rPr>
          <w:sz w:val="16"/>
        </w:rPr>
        <w:t>uvedení</w:t>
      </w:r>
      <w:r>
        <w:rPr>
          <w:spacing w:val="34"/>
          <w:sz w:val="16"/>
        </w:rPr>
        <w:t xml:space="preserve"> </w:t>
      </w:r>
      <w:r>
        <w:rPr>
          <w:sz w:val="16"/>
        </w:rPr>
        <w:t>zařízení</w:t>
      </w:r>
      <w:r>
        <w:rPr>
          <w:spacing w:val="-6"/>
          <w:sz w:val="16"/>
        </w:rPr>
        <w:t xml:space="preserve"> </w:t>
      </w:r>
      <w:r>
        <w:rPr>
          <w:sz w:val="16"/>
        </w:rPr>
        <w:t>provozu: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23.10.2024</w:t>
      </w:r>
    </w:p>
    <w:p w14:paraId="6FA279E7" w14:textId="77777777" w:rsidR="00F73985" w:rsidRDefault="00000000">
      <w:pPr>
        <w:spacing w:before="43" w:line="295" w:lineRule="auto"/>
        <w:ind w:left="812" w:right="2101" w:firstLine="6"/>
        <w:rPr>
          <w:sz w:val="16"/>
        </w:rPr>
      </w:pPr>
      <w:r>
        <w:rPr>
          <w:sz w:val="16"/>
        </w:rPr>
        <w:t>Bezplatný</w:t>
      </w:r>
      <w:r>
        <w:rPr>
          <w:spacing w:val="-4"/>
          <w:sz w:val="16"/>
        </w:rPr>
        <w:t xml:space="preserve"> </w:t>
      </w:r>
      <w:r>
        <w:rPr>
          <w:sz w:val="16"/>
        </w:rPr>
        <w:t>servisní</w:t>
      </w:r>
      <w:r>
        <w:rPr>
          <w:spacing w:val="-5"/>
          <w:sz w:val="16"/>
        </w:rPr>
        <w:t xml:space="preserve"> </w:t>
      </w:r>
      <w:r>
        <w:rPr>
          <w:sz w:val="16"/>
        </w:rPr>
        <w:t>zásah</w:t>
      </w:r>
      <w:r>
        <w:rPr>
          <w:spacing w:val="-4"/>
          <w:sz w:val="16"/>
        </w:rPr>
        <w:t xml:space="preserve"> </w:t>
      </w:r>
      <w:r>
        <w:rPr>
          <w:sz w:val="16"/>
        </w:rPr>
        <w:t>včetně</w:t>
      </w:r>
      <w:r>
        <w:rPr>
          <w:spacing w:val="-4"/>
          <w:sz w:val="16"/>
        </w:rPr>
        <w:t xml:space="preserve"> </w:t>
      </w:r>
      <w:r>
        <w:rPr>
          <w:sz w:val="16"/>
        </w:rPr>
        <w:t>případné</w:t>
      </w:r>
      <w:r>
        <w:rPr>
          <w:spacing w:val="-4"/>
          <w:sz w:val="16"/>
        </w:rPr>
        <w:t xml:space="preserve"> </w:t>
      </w:r>
      <w:r>
        <w:rPr>
          <w:sz w:val="16"/>
        </w:rPr>
        <w:t>opravy</w:t>
      </w:r>
      <w:r>
        <w:rPr>
          <w:spacing w:val="-4"/>
          <w:sz w:val="16"/>
        </w:rPr>
        <w:t xml:space="preserve"> </w:t>
      </w:r>
      <w:r>
        <w:rPr>
          <w:sz w:val="16"/>
        </w:rPr>
        <w:t>(dle</w:t>
      </w:r>
      <w:r>
        <w:rPr>
          <w:spacing w:val="-4"/>
          <w:sz w:val="16"/>
        </w:rPr>
        <w:t xml:space="preserve"> </w:t>
      </w:r>
      <w:r>
        <w:rPr>
          <w:sz w:val="16"/>
        </w:rPr>
        <w:t>článku</w:t>
      </w:r>
      <w:r>
        <w:rPr>
          <w:spacing w:val="-4"/>
          <w:sz w:val="16"/>
        </w:rPr>
        <w:t xml:space="preserve"> </w:t>
      </w:r>
      <w:r>
        <w:rPr>
          <w:sz w:val="16"/>
        </w:rPr>
        <w:t>4.2)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data: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23.10.2029 Umístění: Rozvojová 135/1, Praha - </w:t>
      </w:r>
      <w:proofErr w:type="gramStart"/>
      <w:r>
        <w:rPr>
          <w:sz w:val="16"/>
        </w:rPr>
        <w:t>Lysolaje ,</w:t>
      </w:r>
      <w:proofErr w:type="gramEnd"/>
    </w:p>
    <w:p w14:paraId="472B86C2" w14:textId="77777777" w:rsidR="00F73985" w:rsidRDefault="00000000">
      <w:pPr>
        <w:tabs>
          <w:tab w:val="left" w:pos="5826"/>
        </w:tabs>
        <w:spacing w:before="113"/>
        <w:ind w:left="238"/>
        <w:rPr>
          <w:sz w:val="16"/>
        </w:rPr>
      </w:pPr>
      <w:r>
        <w:rPr>
          <w:sz w:val="16"/>
        </w:rPr>
        <w:t>GITIE</w:t>
      </w:r>
      <w:r>
        <w:rPr>
          <w:spacing w:val="1"/>
          <w:sz w:val="16"/>
        </w:rPr>
        <w:t xml:space="preserve"> </w:t>
      </w:r>
      <w:r>
        <w:rPr>
          <w:sz w:val="16"/>
        </w:rPr>
        <w:t>AHAY50/2 S1</w:t>
      </w:r>
      <w:r>
        <w:rPr>
          <w:spacing w:val="-1"/>
          <w:sz w:val="16"/>
        </w:rPr>
        <w:t xml:space="preserve"> </w:t>
      </w:r>
      <w:r>
        <w:rPr>
          <w:sz w:val="16"/>
        </w:rPr>
        <w:t>MET</w:t>
      </w:r>
      <w:r>
        <w:rPr>
          <w:spacing w:val="1"/>
          <w:sz w:val="16"/>
        </w:rPr>
        <w:t xml:space="preserve"> </w:t>
      </w:r>
      <w:r>
        <w:rPr>
          <w:sz w:val="16"/>
        </w:rPr>
        <w:t>ITA</w:t>
      </w:r>
      <w:r>
        <w:rPr>
          <w:spacing w:val="2"/>
          <w:sz w:val="16"/>
        </w:rPr>
        <w:t xml:space="preserve"> </w:t>
      </w:r>
      <w:r>
        <w:rPr>
          <w:spacing w:val="-5"/>
          <w:sz w:val="16"/>
        </w:rPr>
        <w:t>C1</w:t>
      </w:r>
      <w:r>
        <w:rPr>
          <w:sz w:val="16"/>
        </w:rPr>
        <w:tab/>
      </w:r>
      <w:r>
        <w:rPr>
          <w:spacing w:val="-2"/>
          <w:sz w:val="16"/>
        </w:rPr>
        <w:t>01S1040600170</w:t>
      </w:r>
    </w:p>
    <w:p w14:paraId="6BDD936B" w14:textId="77777777" w:rsidR="00F73985" w:rsidRDefault="00000000">
      <w:pPr>
        <w:spacing w:before="157"/>
        <w:ind w:left="812"/>
        <w:rPr>
          <w:sz w:val="16"/>
        </w:rPr>
      </w:pPr>
      <w:r>
        <w:rPr>
          <w:sz w:val="16"/>
        </w:rPr>
        <w:t>Datum</w:t>
      </w:r>
      <w:r>
        <w:rPr>
          <w:spacing w:val="-2"/>
          <w:sz w:val="16"/>
        </w:rPr>
        <w:t xml:space="preserve"> </w:t>
      </w:r>
      <w:r>
        <w:rPr>
          <w:sz w:val="16"/>
        </w:rPr>
        <w:t>uvedení</w:t>
      </w:r>
      <w:r>
        <w:rPr>
          <w:spacing w:val="34"/>
          <w:sz w:val="16"/>
        </w:rPr>
        <w:t xml:space="preserve"> </w:t>
      </w:r>
      <w:r>
        <w:rPr>
          <w:sz w:val="16"/>
        </w:rPr>
        <w:t>zařízení</w:t>
      </w:r>
      <w:r>
        <w:rPr>
          <w:spacing w:val="-6"/>
          <w:sz w:val="16"/>
        </w:rPr>
        <w:t xml:space="preserve"> </w:t>
      </w:r>
      <w:r>
        <w:rPr>
          <w:sz w:val="16"/>
        </w:rPr>
        <w:t>provozu: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23.10.2024</w:t>
      </w:r>
    </w:p>
    <w:p w14:paraId="2E6D72FF" w14:textId="77777777" w:rsidR="00F73985" w:rsidRDefault="00000000">
      <w:pPr>
        <w:spacing w:before="42"/>
        <w:ind w:left="819"/>
        <w:rPr>
          <w:sz w:val="16"/>
        </w:rPr>
      </w:pPr>
      <w:r>
        <w:rPr>
          <w:sz w:val="16"/>
        </w:rPr>
        <w:t>Bezplatný</w:t>
      </w:r>
      <w:r>
        <w:rPr>
          <w:spacing w:val="-4"/>
          <w:sz w:val="16"/>
        </w:rPr>
        <w:t xml:space="preserve"> </w:t>
      </w:r>
      <w:r>
        <w:rPr>
          <w:sz w:val="16"/>
        </w:rPr>
        <w:t>servisní</w:t>
      </w:r>
      <w:r>
        <w:rPr>
          <w:spacing w:val="-4"/>
          <w:sz w:val="16"/>
        </w:rPr>
        <w:t xml:space="preserve"> </w:t>
      </w:r>
      <w:r>
        <w:rPr>
          <w:sz w:val="16"/>
        </w:rPr>
        <w:t>zásah</w:t>
      </w:r>
      <w:r>
        <w:rPr>
          <w:spacing w:val="-3"/>
          <w:sz w:val="16"/>
        </w:rPr>
        <w:t xml:space="preserve"> </w:t>
      </w:r>
      <w:r>
        <w:rPr>
          <w:sz w:val="16"/>
        </w:rPr>
        <w:t>včetně</w:t>
      </w:r>
      <w:r>
        <w:rPr>
          <w:spacing w:val="-3"/>
          <w:sz w:val="16"/>
        </w:rPr>
        <w:t xml:space="preserve"> </w:t>
      </w:r>
      <w:r>
        <w:rPr>
          <w:sz w:val="16"/>
        </w:rPr>
        <w:t>případné</w:t>
      </w:r>
      <w:r>
        <w:rPr>
          <w:spacing w:val="-3"/>
          <w:sz w:val="16"/>
        </w:rPr>
        <w:t xml:space="preserve"> </w:t>
      </w:r>
      <w:r>
        <w:rPr>
          <w:sz w:val="16"/>
        </w:rPr>
        <w:t>opravy</w:t>
      </w:r>
      <w:r>
        <w:rPr>
          <w:spacing w:val="-3"/>
          <w:sz w:val="16"/>
        </w:rPr>
        <w:t xml:space="preserve"> </w:t>
      </w:r>
      <w:r>
        <w:rPr>
          <w:sz w:val="16"/>
        </w:rPr>
        <w:t>(dle</w:t>
      </w:r>
      <w:r>
        <w:rPr>
          <w:spacing w:val="-3"/>
          <w:sz w:val="16"/>
        </w:rPr>
        <w:t xml:space="preserve"> </w:t>
      </w:r>
      <w:r>
        <w:rPr>
          <w:sz w:val="16"/>
        </w:rPr>
        <w:t>článku</w:t>
      </w:r>
      <w:r>
        <w:rPr>
          <w:spacing w:val="-4"/>
          <w:sz w:val="16"/>
        </w:rPr>
        <w:t xml:space="preserve"> </w:t>
      </w:r>
      <w:r>
        <w:rPr>
          <w:sz w:val="16"/>
        </w:rPr>
        <w:t>4.2)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data: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23.10.2029</w:t>
      </w:r>
    </w:p>
    <w:p w14:paraId="37E175AE" w14:textId="77777777" w:rsidR="00F73985" w:rsidRDefault="00F73985">
      <w:pPr>
        <w:pStyle w:val="Zkladntext"/>
        <w:rPr>
          <w:sz w:val="20"/>
        </w:rPr>
      </w:pPr>
    </w:p>
    <w:p w14:paraId="5F6C7444" w14:textId="77777777" w:rsidR="00F73985" w:rsidRDefault="00F73985">
      <w:pPr>
        <w:pStyle w:val="Zkladntext"/>
        <w:rPr>
          <w:sz w:val="20"/>
        </w:rPr>
      </w:pPr>
    </w:p>
    <w:p w14:paraId="5EB54FA9" w14:textId="77777777" w:rsidR="00F73985" w:rsidRDefault="00F73985">
      <w:pPr>
        <w:pStyle w:val="Zkladntext"/>
        <w:rPr>
          <w:sz w:val="20"/>
        </w:rPr>
      </w:pPr>
    </w:p>
    <w:p w14:paraId="6CBDE301" w14:textId="77777777" w:rsidR="00F73985" w:rsidRDefault="00F73985">
      <w:pPr>
        <w:pStyle w:val="Zkladntext"/>
        <w:rPr>
          <w:sz w:val="20"/>
        </w:rPr>
      </w:pPr>
    </w:p>
    <w:p w14:paraId="4BBA8AAF" w14:textId="77777777" w:rsidR="00F73985" w:rsidRDefault="00F73985">
      <w:pPr>
        <w:pStyle w:val="Zkladntext"/>
        <w:rPr>
          <w:sz w:val="20"/>
        </w:rPr>
      </w:pPr>
    </w:p>
    <w:p w14:paraId="4E673603" w14:textId="77777777" w:rsidR="00F73985" w:rsidRDefault="00F73985">
      <w:pPr>
        <w:pStyle w:val="Zkladntext"/>
        <w:rPr>
          <w:sz w:val="20"/>
        </w:rPr>
      </w:pPr>
    </w:p>
    <w:p w14:paraId="688FF425" w14:textId="3AC355BB" w:rsidR="00F73985" w:rsidRDefault="00EC1FC6">
      <w:pPr>
        <w:pStyle w:val="Zkladntext"/>
        <w:rPr>
          <w:sz w:val="20"/>
        </w:rPr>
      </w:pPr>
      <w:r>
        <w:rPr>
          <w:sz w:val="20"/>
        </w:rPr>
        <w:t>Dne 24.3.2025</w:t>
      </w:r>
    </w:p>
    <w:p w14:paraId="75960E39" w14:textId="77777777" w:rsidR="00F73985" w:rsidRDefault="00F73985">
      <w:pPr>
        <w:pStyle w:val="Zkladntext"/>
        <w:spacing w:before="185"/>
        <w:rPr>
          <w:sz w:val="20"/>
        </w:rPr>
      </w:pPr>
    </w:p>
    <w:p w14:paraId="626A69D3" w14:textId="77777777" w:rsidR="00F73985" w:rsidRDefault="00F73985">
      <w:pPr>
        <w:rPr>
          <w:sz w:val="20"/>
        </w:rPr>
      </w:pPr>
    </w:p>
    <w:p w14:paraId="44338DE3" w14:textId="77777777" w:rsidR="00EC1FC6" w:rsidRDefault="00EC1FC6">
      <w:pPr>
        <w:rPr>
          <w:sz w:val="20"/>
        </w:rPr>
      </w:pPr>
    </w:p>
    <w:p w14:paraId="18AC984C" w14:textId="77777777" w:rsidR="00EC1FC6" w:rsidRDefault="00EC1FC6">
      <w:pPr>
        <w:rPr>
          <w:sz w:val="20"/>
        </w:rPr>
        <w:sectPr w:rsidR="00EC1FC6">
          <w:pgSz w:w="11910" w:h="16850"/>
          <w:pgMar w:top="2000" w:right="1140" w:bottom="1600" w:left="1140" w:header="753" w:footer="1419" w:gutter="0"/>
          <w:cols w:space="708"/>
        </w:sectPr>
      </w:pPr>
    </w:p>
    <w:p w14:paraId="03B184D9" w14:textId="77777777" w:rsidR="00F73985" w:rsidRDefault="00F73985">
      <w:pPr>
        <w:pStyle w:val="Zkladntext"/>
        <w:spacing w:before="176"/>
      </w:pPr>
    </w:p>
    <w:p w14:paraId="4C423B71" w14:textId="0DECB34C" w:rsidR="00F73985" w:rsidRDefault="00000000">
      <w:pPr>
        <w:pStyle w:val="Zkladntext"/>
        <w:tabs>
          <w:tab w:val="left" w:pos="5024"/>
        </w:tabs>
        <w:spacing w:line="203" w:lineRule="exact"/>
        <w:ind w:left="125"/>
      </w:pPr>
      <w:r>
        <w:tab/>
      </w:r>
      <w:r>
        <w:rPr>
          <w:spacing w:val="-6"/>
        </w:rPr>
        <w:t>RND</w:t>
      </w:r>
      <w:r w:rsidR="00EC1FC6">
        <w:rPr>
          <w:spacing w:val="-6"/>
        </w:rPr>
        <w:t>r</w:t>
      </w:r>
      <w:r>
        <w:rPr>
          <w:spacing w:val="-6"/>
        </w:rPr>
        <w:t>.</w:t>
      </w:r>
      <w:r>
        <w:rPr>
          <w:spacing w:val="-7"/>
        </w:rPr>
        <w:t xml:space="preserve"> </w:t>
      </w:r>
      <w:r>
        <w:rPr>
          <w:spacing w:val="-6"/>
        </w:rPr>
        <w:t>Jan Martinec.,</w:t>
      </w:r>
      <w:r>
        <w:rPr>
          <w:spacing w:val="4"/>
        </w:rPr>
        <w:t xml:space="preserve"> </w:t>
      </w:r>
      <w:r>
        <w:rPr>
          <w:spacing w:val="-6"/>
        </w:rPr>
        <w:t>C</w:t>
      </w:r>
      <w:r>
        <w:rPr>
          <w:spacing w:val="-25"/>
        </w:rPr>
        <w:t xml:space="preserve"> </w:t>
      </w:r>
      <w:proofErr w:type="spellStart"/>
      <w:r>
        <w:rPr>
          <w:spacing w:val="-6"/>
        </w:rPr>
        <w:t>Sc</w:t>
      </w:r>
      <w:proofErr w:type="spellEnd"/>
      <w:r w:rsidR="00EC1FC6">
        <w:rPr>
          <w:spacing w:val="-2"/>
        </w:rPr>
        <w:t>.,</w:t>
      </w:r>
    </w:p>
    <w:p w14:paraId="24B612D2" w14:textId="3AA430E7" w:rsidR="00EC1FC6" w:rsidRDefault="00000000" w:rsidP="00EC1FC6">
      <w:pPr>
        <w:pStyle w:val="Zkladntext"/>
        <w:tabs>
          <w:tab w:val="left" w:pos="5024"/>
        </w:tabs>
        <w:spacing w:line="203" w:lineRule="exact"/>
        <w:ind w:left="125"/>
      </w:pPr>
      <w:proofErr w:type="gramStart"/>
      <w:r>
        <w:t>ing.</w:t>
      </w:r>
      <w:proofErr w:type="gramEnd"/>
      <w:r>
        <w:rPr>
          <w:spacing w:val="-2"/>
        </w:rPr>
        <w:t xml:space="preserve"> </w:t>
      </w:r>
      <w:r>
        <w:t>Martin</w:t>
      </w:r>
      <w:r>
        <w:rPr>
          <w:spacing w:val="-2"/>
        </w:rPr>
        <w:t xml:space="preserve"> </w:t>
      </w:r>
      <w:r>
        <w:t>Bednář,</w:t>
      </w:r>
      <w:r>
        <w:rPr>
          <w:spacing w:val="-2"/>
        </w:rPr>
        <w:t xml:space="preserve"> </w:t>
      </w:r>
      <w:r>
        <w:t>jednatel</w:t>
      </w:r>
      <w:r>
        <w:rPr>
          <w:spacing w:val="-2"/>
        </w:rPr>
        <w:t xml:space="preserve"> </w:t>
      </w:r>
      <w:r>
        <w:t>ROBUR,</w:t>
      </w:r>
      <w:r>
        <w:rPr>
          <w:spacing w:val="-1"/>
        </w:rPr>
        <w:t xml:space="preserve"> </w:t>
      </w:r>
      <w:r>
        <w:rPr>
          <w:spacing w:val="-2"/>
        </w:rPr>
        <w:t>s.r.o.</w:t>
      </w:r>
      <w:r w:rsidR="00EC1FC6">
        <w:rPr>
          <w:spacing w:val="-2"/>
        </w:rPr>
        <w:tab/>
      </w:r>
      <w:proofErr w:type="spellStart"/>
      <w:r w:rsidR="00EC1FC6">
        <w:rPr>
          <w:spacing w:val="-6"/>
        </w:rPr>
        <w:t>ře</w:t>
      </w:r>
      <w:proofErr w:type="spellEnd"/>
      <w:r w:rsidR="00EC1FC6">
        <w:rPr>
          <w:spacing w:val="-45"/>
        </w:rPr>
        <w:t xml:space="preserve"> </w:t>
      </w:r>
      <w:proofErr w:type="spellStart"/>
      <w:r w:rsidR="00EC1FC6">
        <w:rPr>
          <w:spacing w:val="-6"/>
        </w:rPr>
        <w:t>dit</w:t>
      </w:r>
      <w:proofErr w:type="spellEnd"/>
      <w:r w:rsidR="00EC1FC6">
        <w:rPr>
          <w:spacing w:val="-34"/>
        </w:rPr>
        <w:t xml:space="preserve"> </w:t>
      </w:r>
      <w:r w:rsidR="00EC1FC6">
        <w:rPr>
          <w:spacing w:val="-6"/>
        </w:rPr>
        <w:t>el</w:t>
      </w:r>
      <w:r w:rsidR="00EC1FC6">
        <w:rPr>
          <w:spacing w:val="-7"/>
        </w:rPr>
        <w:t xml:space="preserve"> </w:t>
      </w:r>
      <w:r w:rsidR="00EC1FC6">
        <w:rPr>
          <w:spacing w:val="-6"/>
        </w:rPr>
        <w:t>ÚEB</w:t>
      </w:r>
      <w:r w:rsidR="00EC1FC6">
        <w:rPr>
          <w:spacing w:val="24"/>
        </w:rPr>
        <w:t xml:space="preserve"> </w:t>
      </w:r>
      <w:r w:rsidR="00EC1FC6">
        <w:rPr>
          <w:spacing w:val="-6"/>
        </w:rPr>
        <w:t>A</w:t>
      </w:r>
      <w:r w:rsidR="00EC1FC6">
        <w:rPr>
          <w:spacing w:val="-24"/>
        </w:rPr>
        <w:t xml:space="preserve"> </w:t>
      </w:r>
      <w:r w:rsidR="00EC1FC6">
        <w:rPr>
          <w:spacing w:val="-6"/>
        </w:rPr>
        <w:t>V</w:t>
      </w:r>
      <w:r w:rsidR="00EC1FC6">
        <w:rPr>
          <w:spacing w:val="-7"/>
        </w:rPr>
        <w:t xml:space="preserve"> </w:t>
      </w:r>
      <w:r w:rsidR="00EC1FC6">
        <w:rPr>
          <w:spacing w:val="-6"/>
        </w:rPr>
        <w:t>ČR, v.</w:t>
      </w:r>
      <w:r w:rsidR="00EC1FC6">
        <w:rPr>
          <w:spacing w:val="-7"/>
        </w:rPr>
        <w:t xml:space="preserve"> </w:t>
      </w:r>
      <w:r w:rsidR="00EC1FC6">
        <w:rPr>
          <w:spacing w:val="-6"/>
        </w:rPr>
        <w:t>v. i.</w:t>
      </w:r>
    </w:p>
    <w:p w14:paraId="23EF4A40" w14:textId="77FCBE14" w:rsidR="00F73985" w:rsidRDefault="00F73985">
      <w:pPr>
        <w:pStyle w:val="Zkladntext"/>
        <w:spacing w:line="203" w:lineRule="exact"/>
        <w:ind w:left="125"/>
      </w:pPr>
    </w:p>
    <w:sectPr w:rsidR="00F73985">
      <w:type w:val="continuous"/>
      <w:pgSz w:w="11910" w:h="16850"/>
      <w:pgMar w:top="2000" w:right="1140" w:bottom="1600" w:left="1140" w:header="753" w:footer="14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A5F1C" w14:textId="77777777" w:rsidR="001C22A4" w:rsidRDefault="001C22A4">
      <w:r>
        <w:separator/>
      </w:r>
    </w:p>
  </w:endnote>
  <w:endnote w:type="continuationSeparator" w:id="0">
    <w:p w14:paraId="2C881ADA" w14:textId="77777777" w:rsidR="001C22A4" w:rsidRDefault="001C2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9F621" w14:textId="77777777" w:rsidR="00F73985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3424" behindDoc="1" locked="0" layoutInCell="1" allowOverlap="1" wp14:anchorId="7C3D81FC" wp14:editId="5EB098A8">
              <wp:simplePos x="0" y="0"/>
              <wp:positionH relativeFrom="page">
                <wp:posOffset>791197</wp:posOffset>
              </wp:positionH>
              <wp:positionV relativeFrom="page">
                <wp:posOffset>9614573</wp:posOffset>
              </wp:positionV>
              <wp:extent cx="5976620" cy="190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76620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76620" h="1905">
                            <a:moveTo>
                              <a:pt x="5976112" y="0"/>
                            </a:moveTo>
                            <a:lnTo>
                              <a:pt x="0" y="0"/>
                            </a:lnTo>
                            <a:lnTo>
                              <a:pt x="0" y="1828"/>
                            </a:lnTo>
                            <a:lnTo>
                              <a:pt x="5976112" y="1828"/>
                            </a:lnTo>
                            <a:lnTo>
                              <a:pt x="597611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3F77EC" id="Graphic 3" o:spid="_x0000_s1026" style="position:absolute;margin-left:62.3pt;margin-top:757.05pt;width:470.6pt;height:.15pt;z-index:-1585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76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" path="m5976112,l,,,1828r5976112,l5976112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3936" behindDoc="1" locked="0" layoutInCell="1" allowOverlap="1" wp14:anchorId="37DD4577" wp14:editId="3EBEB74E">
              <wp:simplePos x="0" y="0"/>
              <wp:positionH relativeFrom="page">
                <wp:posOffset>791298</wp:posOffset>
              </wp:positionH>
              <wp:positionV relativeFrom="page">
                <wp:posOffset>9688608</wp:posOffset>
              </wp:positionV>
              <wp:extent cx="2233295" cy="1250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329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BD6DF5" w14:textId="77777777" w:rsidR="00F73985" w:rsidRDefault="00000000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Firma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je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zapsaná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v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OR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KS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v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Brně,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oddíl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C,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vložka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11345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D457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62.3pt;margin-top:762.9pt;width:175.85pt;height:9.85pt;z-index:-1585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" filled="f" stroked="f">
              <v:textbox inset="0,0,0,0">
                <w:txbxContent>
                  <w:p w14:paraId="26BD6DF5" w14:textId="77777777" w:rsidR="00F73985" w:rsidRDefault="00000000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Firma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je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zapsaná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v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OR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KS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v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Brně,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oddíl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C,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vložka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11345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19D20" w14:textId="77777777" w:rsidR="001C22A4" w:rsidRDefault="001C22A4">
      <w:r>
        <w:separator/>
      </w:r>
    </w:p>
  </w:footnote>
  <w:footnote w:type="continuationSeparator" w:id="0">
    <w:p w14:paraId="5DB7997B" w14:textId="77777777" w:rsidR="001C22A4" w:rsidRDefault="001C2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03CE9" w14:textId="77777777" w:rsidR="00F73985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62400" behindDoc="1" locked="0" layoutInCell="1" allowOverlap="1" wp14:anchorId="5D9A1CA2" wp14:editId="7C494C63">
          <wp:simplePos x="0" y="0"/>
          <wp:positionH relativeFrom="page">
            <wp:posOffset>860822</wp:posOffset>
          </wp:positionH>
          <wp:positionV relativeFrom="page">
            <wp:posOffset>477998</wp:posOffset>
          </wp:positionV>
          <wp:extent cx="2680577" cy="3245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80577" cy="324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62912" behindDoc="1" locked="0" layoutInCell="1" allowOverlap="1" wp14:anchorId="2304747E" wp14:editId="7CF5C96E">
              <wp:simplePos x="0" y="0"/>
              <wp:positionH relativeFrom="page">
                <wp:posOffset>1573657</wp:posOffset>
              </wp:positionH>
              <wp:positionV relativeFrom="page">
                <wp:posOffset>1087978</wp:posOffset>
              </wp:positionV>
              <wp:extent cx="5114290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42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EC51E2" w14:textId="77777777" w:rsidR="00F73985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SERVISNÍ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SMLOUVA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NA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PROHLÍDKY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DOHLEDOVÉ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SLUŽBY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(GAHP)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04747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123.9pt;margin-top:85.65pt;width:402.7pt;height:15.45pt;z-index:-1585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" filled="f" stroked="f">
              <v:textbox inset="0,0,0,0">
                <w:txbxContent>
                  <w:p w14:paraId="35EC51E2" w14:textId="77777777" w:rsidR="00F73985" w:rsidRDefault="00000000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SERVISNÍ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SMLOUVA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NA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PROHLÍDKY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DOHLEDOVÉ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SLUŽBY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(GAHP)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A12C6"/>
    <w:multiLevelType w:val="multilevel"/>
    <w:tmpl w:val="C212A92C"/>
    <w:lvl w:ilvl="0">
      <w:start w:val="7"/>
      <w:numFmt w:val="decimal"/>
      <w:lvlText w:val="%1"/>
      <w:lvlJc w:val="left"/>
      <w:pPr>
        <w:ind w:left="477" w:hanging="303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477" w:hanging="30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cs-CZ" w:eastAsia="en-US" w:bidi="ar-SA"/>
      </w:rPr>
    </w:lvl>
    <w:lvl w:ilvl="2">
      <w:numFmt w:val="bullet"/>
      <w:lvlText w:val="•"/>
      <w:lvlJc w:val="left"/>
      <w:pPr>
        <w:ind w:left="2309" w:hanging="30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24" w:hanging="30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39" w:hanging="30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54" w:hanging="30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8" w:hanging="30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83" w:hanging="30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98" w:hanging="303"/>
      </w:pPr>
      <w:rPr>
        <w:rFonts w:hint="default"/>
        <w:lang w:val="cs-CZ" w:eastAsia="en-US" w:bidi="ar-SA"/>
      </w:rPr>
    </w:lvl>
  </w:abstractNum>
  <w:abstractNum w:abstractNumId="1" w15:restartNumberingAfterBreak="0">
    <w:nsid w:val="18BA3BC2"/>
    <w:multiLevelType w:val="multilevel"/>
    <w:tmpl w:val="5D7CC918"/>
    <w:lvl w:ilvl="0">
      <w:start w:val="6"/>
      <w:numFmt w:val="decimal"/>
      <w:lvlText w:val="%1"/>
      <w:lvlJc w:val="left"/>
      <w:pPr>
        <w:ind w:left="125" w:hanging="303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5" w:hanging="30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cs-CZ" w:eastAsia="en-US" w:bidi="ar-SA"/>
      </w:rPr>
    </w:lvl>
    <w:lvl w:ilvl="2">
      <w:numFmt w:val="bullet"/>
      <w:lvlText w:val="•"/>
      <w:lvlJc w:val="left"/>
      <w:pPr>
        <w:ind w:left="2021" w:hanging="30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972" w:hanging="30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923" w:hanging="30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74" w:hanging="30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24" w:hanging="30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75" w:hanging="30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26" w:hanging="303"/>
      </w:pPr>
      <w:rPr>
        <w:rFonts w:hint="default"/>
        <w:lang w:val="cs-CZ" w:eastAsia="en-US" w:bidi="ar-SA"/>
      </w:rPr>
    </w:lvl>
  </w:abstractNum>
  <w:abstractNum w:abstractNumId="2" w15:restartNumberingAfterBreak="0">
    <w:nsid w:val="2BAF1F0E"/>
    <w:multiLevelType w:val="hybridMultilevel"/>
    <w:tmpl w:val="171E45F0"/>
    <w:lvl w:ilvl="0" w:tplc="6FD815B6">
      <w:start w:val="1"/>
      <w:numFmt w:val="lowerLetter"/>
      <w:lvlText w:val="%1)"/>
      <w:lvlJc w:val="left"/>
      <w:pPr>
        <w:ind w:left="335" w:hanging="21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23DC2702">
      <w:numFmt w:val="bullet"/>
      <w:lvlText w:val="•"/>
      <w:lvlJc w:val="left"/>
      <w:pPr>
        <w:ind w:left="1268" w:hanging="211"/>
      </w:pPr>
      <w:rPr>
        <w:rFonts w:hint="default"/>
        <w:lang w:val="cs-CZ" w:eastAsia="en-US" w:bidi="ar-SA"/>
      </w:rPr>
    </w:lvl>
    <w:lvl w:ilvl="2" w:tplc="C37E4E4E">
      <w:numFmt w:val="bullet"/>
      <w:lvlText w:val="•"/>
      <w:lvlJc w:val="left"/>
      <w:pPr>
        <w:ind w:left="2197" w:hanging="211"/>
      </w:pPr>
      <w:rPr>
        <w:rFonts w:hint="default"/>
        <w:lang w:val="cs-CZ" w:eastAsia="en-US" w:bidi="ar-SA"/>
      </w:rPr>
    </w:lvl>
    <w:lvl w:ilvl="3" w:tplc="9EB62E80">
      <w:numFmt w:val="bullet"/>
      <w:lvlText w:val="•"/>
      <w:lvlJc w:val="left"/>
      <w:pPr>
        <w:ind w:left="3126" w:hanging="211"/>
      </w:pPr>
      <w:rPr>
        <w:rFonts w:hint="default"/>
        <w:lang w:val="cs-CZ" w:eastAsia="en-US" w:bidi="ar-SA"/>
      </w:rPr>
    </w:lvl>
    <w:lvl w:ilvl="4" w:tplc="35962C18">
      <w:numFmt w:val="bullet"/>
      <w:lvlText w:val="•"/>
      <w:lvlJc w:val="left"/>
      <w:pPr>
        <w:ind w:left="4055" w:hanging="211"/>
      </w:pPr>
      <w:rPr>
        <w:rFonts w:hint="default"/>
        <w:lang w:val="cs-CZ" w:eastAsia="en-US" w:bidi="ar-SA"/>
      </w:rPr>
    </w:lvl>
    <w:lvl w:ilvl="5" w:tplc="DADA698A">
      <w:numFmt w:val="bullet"/>
      <w:lvlText w:val="•"/>
      <w:lvlJc w:val="left"/>
      <w:pPr>
        <w:ind w:left="4984" w:hanging="211"/>
      </w:pPr>
      <w:rPr>
        <w:rFonts w:hint="default"/>
        <w:lang w:val="cs-CZ" w:eastAsia="en-US" w:bidi="ar-SA"/>
      </w:rPr>
    </w:lvl>
    <w:lvl w:ilvl="6" w:tplc="63C880F0">
      <w:numFmt w:val="bullet"/>
      <w:lvlText w:val="•"/>
      <w:lvlJc w:val="left"/>
      <w:pPr>
        <w:ind w:left="5912" w:hanging="211"/>
      </w:pPr>
      <w:rPr>
        <w:rFonts w:hint="default"/>
        <w:lang w:val="cs-CZ" w:eastAsia="en-US" w:bidi="ar-SA"/>
      </w:rPr>
    </w:lvl>
    <w:lvl w:ilvl="7" w:tplc="0F2C898C">
      <w:numFmt w:val="bullet"/>
      <w:lvlText w:val="•"/>
      <w:lvlJc w:val="left"/>
      <w:pPr>
        <w:ind w:left="6841" w:hanging="211"/>
      </w:pPr>
      <w:rPr>
        <w:rFonts w:hint="default"/>
        <w:lang w:val="cs-CZ" w:eastAsia="en-US" w:bidi="ar-SA"/>
      </w:rPr>
    </w:lvl>
    <w:lvl w:ilvl="8" w:tplc="2E88A28E">
      <w:numFmt w:val="bullet"/>
      <w:lvlText w:val="•"/>
      <w:lvlJc w:val="left"/>
      <w:pPr>
        <w:ind w:left="7770" w:hanging="211"/>
      </w:pPr>
      <w:rPr>
        <w:rFonts w:hint="default"/>
        <w:lang w:val="cs-CZ" w:eastAsia="en-US" w:bidi="ar-SA"/>
      </w:rPr>
    </w:lvl>
  </w:abstractNum>
  <w:abstractNum w:abstractNumId="3" w15:restartNumberingAfterBreak="0">
    <w:nsid w:val="42FC7F6F"/>
    <w:multiLevelType w:val="multilevel"/>
    <w:tmpl w:val="14C88FAE"/>
    <w:lvl w:ilvl="0">
      <w:start w:val="1"/>
      <w:numFmt w:val="decimal"/>
      <w:lvlText w:val="%1"/>
      <w:lvlJc w:val="left"/>
      <w:pPr>
        <w:ind w:left="125" w:hanging="353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5" w:hanging="3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cs-CZ" w:eastAsia="en-US" w:bidi="ar-SA"/>
      </w:rPr>
    </w:lvl>
    <w:lvl w:ilvl="2">
      <w:numFmt w:val="bullet"/>
      <w:lvlText w:val="•"/>
      <w:lvlJc w:val="left"/>
      <w:pPr>
        <w:ind w:left="2021" w:hanging="35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972" w:hanging="35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923" w:hanging="35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74" w:hanging="35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24" w:hanging="35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75" w:hanging="35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26" w:hanging="353"/>
      </w:pPr>
      <w:rPr>
        <w:rFonts w:hint="default"/>
        <w:lang w:val="cs-CZ" w:eastAsia="en-US" w:bidi="ar-SA"/>
      </w:rPr>
    </w:lvl>
  </w:abstractNum>
  <w:abstractNum w:abstractNumId="4" w15:restartNumberingAfterBreak="0">
    <w:nsid w:val="43710869"/>
    <w:multiLevelType w:val="multilevel"/>
    <w:tmpl w:val="B30E8EBE"/>
    <w:lvl w:ilvl="0">
      <w:start w:val="5"/>
      <w:numFmt w:val="decimal"/>
      <w:lvlText w:val="%1."/>
      <w:lvlJc w:val="left"/>
      <w:pPr>
        <w:ind w:left="326" w:hanging="20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5" w:hanging="3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cs-CZ" w:eastAsia="en-US" w:bidi="ar-SA"/>
      </w:rPr>
    </w:lvl>
    <w:lvl w:ilvl="2">
      <w:numFmt w:val="bullet"/>
      <w:lvlText w:val="•"/>
      <w:lvlJc w:val="left"/>
      <w:pPr>
        <w:ind w:left="1354" w:hanging="35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388" w:hanging="35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422" w:hanging="35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456" w:hanging="35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491" w:hanging="35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25" w:hanging="35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59" w:hanging="353"/>
      </w:pPr>
      <w:rPr>
        <w:rFonts w:hint="default"/>
        <w:lang w:val="cs-CZ" w:eastAsia="en-US" w:bidi="ar-SA"/>
      </w:rPr>
    </w:lvl>
  </w:abstractNum>
  <w:abstractNum w:abstractNumId="5" w15:restartNumberingAfterBreak="0">
    <w:nsid w:val="5839430E"/>
    <w:multiLevelType w:val="hybridMultilevel"/>
    <w:tmpl w:val="753AAF04"/>
    <w:lvl w:ilvl="0" w:tplc="BA8C274A">
      <w:start w:val="1"/>
      <w:numFmt w:val="upperRoman"/>
      <w:lvlText w:val="%1."/>
      <w:lvlJc w:val="left"/>
      <w:pPr>
        <w:ind w:left="3924" w:hanging="15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CC08E426">
      <w:numFmt w:val="bullet"/>
      <w:lvlText w:val="•"/>
      <w:lvlJc w:val="left"/>
      <w:pPr>
        <w:ind w:left="4490" w:hanging="151"/>
      </w:pPr>
      <w:rPr>
        <w:rFonts w:hint="default"/>
        <w:lang w:val="cs-CZ" w:eastAsia="en-US" w:bidi="ar-SA"/>
      </w:rPr>
    </w:lvl>
    <w:lvl w:ilvl="2" w:tplc="35E06464">
      <w:numFmt w:val="bullet"/>
      <w:lvlText w:val="•"/>
      <w:lvlJc w:val="left"/>
      <w:pPr>
        <w:ind w:left="5061" w:hanging="151"/>
      </w:pPr>
      <w:rPr>
        <w:rFonts w:hint="default"/>
        <w:lang w:val="cs-CZ" w:eastAsia="en-US" w:bidi="ar-SA"/>
      </w:rPr>
    </w:lvl>
    <w:lvl w:ilvl="3" w:tplc="A78E9E44">
      <w:numFmt w:val="bullet"/>
      <w:lvlText w:val="•"/>
      <w:lvlJc w:val="left"/>
      <w:pPr>
        <w:ind w:left="5632" w:hanging="151"/>
      </w:pPr>
      <w:rPr>
        <w:rFonts w:hint="default"/>
        <w:lang w:val="cs-CZ" w:eastAsia="en-US" w:bidi="ar-SA"/>
      </w:rPr>
    </w:lvl>
    <w:lvl w:ilvl="4" w:tplc="361C40EA">
      <w:numFmt w:val="bullet"/>
      <w:lvlText w:val="•"/>
      <w:lvlJc w:val="left"/>
      <w:pPr>
        <w:ind w:left="6203" w:hanging="151"/>
      </w:pPr>
      <w:rPr>
        <w:rFonts w:hint="default"/>
        <w:lang w:val="cs-CZ" w:eastAsia="en-US" w:bidi="ar-SA"/>
      </w:rPr>
    </w:lvl>
    <w:lvl w:ilvl="5" w:tplc="D21E53BE">
      <w:numFmt w:val="bullet"/>
      <w:lvlText w:val="•"/>
      <w:lvlJc w:val="left"/>
      <w:pPr>
        <w:ind w:left="6774" w:hanging="151"/>
      </w:pPr>
      <w:rPr>
        <w:rFonts w:hint="default"/>
        <w:lang w:val="cs-CZ" w:eastAsia="en-US" w:bidi="ar-SA"/>
      </w:rPr>
    </w:lvl>
    <w:lvl w:ilvl="6" w:tplc="005C02B6">
      <w:numFmt w:val="bullet"/>
      <w:lvlText w:val="•"/>
      <w:lvlJc w:val="left"/>
      <w:pPr>
        <w:ind w:left="7344" w:hanging="151"/>
      </w:pPr>
      <w:rPr>
        <w:rFonts w:hint="default"/>
        <w:lang w:val="cs-CZ" w:eastAsia="en-US" w:bidi="ar-SA"/>
      </w:rPr>
    </w:lvl>
    <w:lvl w:ilvl="7" w:tplc="6ACCA81A">
      <w:numFmt w:val="bullet"/>
      <w:lvlText w:val="•"/>
      <w:lvlJc w:val="left"/>
      <w:pPr>
        <w:ind w:left="7915" w:hanging="151"/>
      </w:pPr>
      <w:rPr>
        <w:rFonts w:hint="default"/>
        <w:lang w:val="cs-CZ" w:eastAsia="en-US" w:bidi="ar-SA"/>
      </w:rPr>
    </w:lvl>
    <w:lvl w:ilvl="8" w:tplc="822AF33E">
      <w:numFmt w:val="bullet"/>
      <w:lvlText w:val="•"/>
      <w:lvlJc w:val="left"/>
      <w:pPr>
        <w:ind w:left="8486" w:hanging="151"/>
      </w:pPr>
      <w:rPr>
        <w:rFonts w:hint="default"/>
        <w:lang w:val="cs-CZ" w:eastAsia="en-US" w:bidi="ar-SA"/>
      </w:rPr>
    </w:lvl>
  </w:abstractNum>
  <w:abstractNum w:abstractNumId="6" w15:restartNumberingAfterBreak="0">
    <w:nsid w:val="5F423079"/>
    <w:multiLevelType w:val="multilevel"/>
    <w:tmpl w:val="8AF2CEAA"/>
    <w:lvl w:ilvl="0">
      <w:start w:val="4"/>
      <w:numFmt w:val="decimal"/>
      <w:lvlText w:val="%1"/>
      <w:lvlJc w:val="left"/>
      <w:pPr>
        <w:ind w:left="427" w:hanging="303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427" w:hanging="30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cs-CZ" w:eastAsia="en-US" w:bidi="ar-SA"/>
      </w:rPr>
    </w:lvl>
    <w:lvl w:ilvl="2">
      <w:numFmt w:val="bullet"/>
      <w:lvlText w:val="•"/>
      <w:lvlJc w:val="left"/>
      <w:pPr>
        <w:ind w:left="2261" w:hanging="30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82" w:hanging="30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03" w:hanging="30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24" w:hanging="30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44" w:hanging="30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65" w:hanging="30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86" w:hanging="303"/>
      </w:pPr>
      <w:rPr>
        <w:rFonts w:hint="default"/>
        <w:lang w:val="cs-CZ" w:eastAsia="en-US" w:bidi="ar-SA"/>
      </w:rPr>
    </w:lvl>
  </w:abstractNum>
  <w:abstractNum w:abstractNumId="7" w15:restartNumberingAfterBreak="0">
    <w:nsid w:val="61AF44BC"/>
    <w:multiLevelType w:val="multilevel"/>
    <w:tmpl w:val="23E44200"/>
    <w:lvl w:ilvl="0">
      <w:start w:val="3"/>
      <w:numFmt w:val="decimal"/>
      <w:lvlText w:val="%1"/>
      <w:lvlJc w:val="left"/>
      <w:pPr>
        <w:ind w:left="125" w:hanging="303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5" w:hanging="303"/>
        <w:jc w:val="left"/>
      </w:pPr>
      <w:rPr>
        <w:rFonts w:hint="default"/>
        <w:spacing w:val="0"/>
        <w:w w:val="99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25" w:hanging="45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cs-CZ" w:eastAsia="en-US" w:bidi="ar-SA"/>
      </w:rPr>
    </w:lvl>
    <w:lvl w:ilvl="3">
      <w:numFmt w:val="bullet"/>
      <w:lvlText w:val="-"/>
      <w:lvlJc w:val="left"/>
      <w:pPr>
        <w:ind w:left="235" w:hanging="11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8"/>
        <w:szCs w:val="18"/>
        <w:lang w:val="cs-CZ" w:eastAsia="en-US" w:bidi="ar-SA"/>
      </w:rPr>
    </w:lvl>
    <w:lvl w:ilvl="4">
      <w:numFmt w:val="bullet"/>
      <w:lvlText w:val="•"/>
      <w:lvlJc w:val="left"/>
      <w:pPr>
        <w:ind w:left="3369" w:hanging="11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412" w:hanging="11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455" w:hanging="11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98" w:hanging="11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41" w:hanging="111"/>
      </w:pPr>
      <w:rPr>
        <w:rFonts w:hint="default"/>
        <w:lang w:val="cs-CZ" w:eastAsia="en-US" w:bidi="ar-SA"/>
      </w:rPr>
    </w:lvl>
  </w:abstractNum>
  <w:abstractNum w:abstractNumId="8" w15:restartNumberingAfterBreak="0">
    <w:nsid w:val="6F0C7ACC"/>
    <w:multiLevelType w:val="multilevel"/>
    <w:tmpl w:val="48680FF0"/>
    <w:lvl w:ilvl="0">
      <w:start w:val="11"/>
      <w:numFmt w:val="decimal"/>
      <w:lvlText w:val="%1"/>
      <w:lvlJc w:val="left"/>
      <w:pPr>
        <w:ind w:left="125" w:hanging="555"/>
        <w:jc w:val="left"/>
      </w:pPr>
      <w:rPr>
        <w:rFonts w:hint="default"/>
        <w:lang w:val="cs-CZ" w:eastAsia="en-US" w:bidi="ar-SA"/>
      </w:rPr>
    </w:lvl>
    <w:lvl w:ilvl="1">
      <w:start w:val="3"/>
      <w:numFmt w:val="decimal"/>
      <w:lvlText w:val="%1.%2"/>
      <w:lvlJc w:val="left"/>
      <w:pPr>
        <w:ind w:left="125" w:hanging="555"/>
        <w:jc w:val="left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25" w:hanging="55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cs-CZ" w:eastAsia="en-US" w:bidi="ar-SA"/>
      </w:rPr>
    </w:lvl>
    <w:lvl w:ilvl="3">
      <w:numFmt w:val="bullet"/>
      <w:lvlText w:val="•"/>
      <w:lvlJc w:val="left"/>
      <w:pPr>
        <w:ind w:left="2972" w:hanging="55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923" w:hanging="55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74" w:hanging="55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24" w:hanging="55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75" w:hanging="55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26" w:hanging="555"/>
      </w:pPr>
      <w:rPr>
        <w:rFonts w:hint="default"/>
        <w:lang w:val="cs-CZ" w:eastAsia="en-US" w:bidi="ar-SA"/>
      </w:rPr>
    </w:lvl>
  </w:abstractNum>
  <w:abstractNum w:abstractNumId="9" w15:restartNumberingAfterBreak="0">
    <w:nsid w:val="77C875AE"/>
    <w:multiLevelType w:val="hybridMultilevel"/>
    <w:tmpl w:val="AED23EAC"/>
    <w:lvl w:ilvl="0" w:tplc="99C6E948">
      <w:start w:val="1"/>
      <w:numFmt w:val="lowerLetter"/>
      <w:lvlText w:val="%1)"/>
      <w:lvlJc w:val="left"/>
      <w:pPr>
        <w:ind w:left="125" w:hanging="21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EB5604CC">
      <w:numFmt w:val="bullet"/>
      <w:lvlText w:val="•"/>
      <w:lvlJc w:val="left"/>
      <w:pPr>
        <w:ind w:left="1070" w:hanging="211"/>
      </w:pPr>
      <w:rPr>
        <w:rFonts w:hint="default"/>
        <w:lang w:val="cs-CZ" w:eastAsia="en-US" w:bidi="ar-SA"/>
      </w:rPr>
    </w:lvl>
    <w:lvl w:ilvl="2" w:tplc="6E181528">
      <w:numFmt w:val="bullet"/>
      <w:lvlText w:val="•"/>
      <w:lvlJc w:val="left"/>
      <w:pPr>
        <w:ind w:left="2021" w:hanging="211"/>
      </w:pPr>
      <w:rPr>
        <w:rFonts w:hint="default"/>
        <w:lang w:val="cs-CZ" w:eastAsia="en-US" w:bidi="ar-SA"/>
      </w:rPr>
    </w:lvl>
    <w:lvl w:ilvl="3" w:tplc="EE9A2816">
      <w:numFmt w:val="bullet"/>
      <w:lvlText w:val="•"/>
      <w:lvlJc w:val="left"/>
      <w:pPr>
        <w:ind w:left="2972" w:hanging="211"/>
      </w:pPr>
      <w:rPr>
        <w:rFonts w:hint="default"/>
        <w:lang w:val="cs-CZ" w:eastAsia="en-US" w:bidi="ar-SA"/>
      </w:rPr>
    </w:lvl>
    <w:lvl w:ilvl="4" w:tplc="2634EDC2">
      <w:numFmt w:val="bullet"/>
      <w:lvlText w:val="•"/>
      <w:lvlJc w:val="left"/>
      <w:pPr>
        <w:ind w:left="3923" w:hanging="211"/>
      </w:pPr>
      <w:rPr>
        <w:rFonts w:hint="default"/>
        <w:lang w:val="cs-CZ" w:eastAsia="en-US" w:bidi="ar-SA"/>
      </w:rPr>
    </w:lvl>
    <w:lvl w:ilvl="5" w:tplc="EADC8A8C">
      <w:numFmt w:val="bullet"/>
      <w:lvlText w:val="•"/>
      <w:lvlJc w:val="left"/>
      <w:pPr>
        <w:ind w:left="4874" w:hanging="211"/>
      </w:pPr>
      <w:rPr>
        <w:rFonts w:hint="default"/>
        <w:lang w:val="cs-CZ" w:eastAsia="en-US" w:bidi="ar-SA"/>
      </w:rPr>
    </w:lvl>
    <w:lvl w:ilvl="6" w:tplc="AA306662">
      <w:numFmt w:val="bullet"/>
      <w:lvlText w:val="•"/>
      <w:lvlJc w:val="left"/>
      <w:pPr>
        <w:ind w:left="5824" w:hanging="211"/>
      </w:pPr>
      <w:rPr>
        <w:rFonts w:hint="default"/>
        <w:lang w:val="cs-CZ" w:eastAsia="en-US" w:bidi="ar-SA"/>
      </w:rPr>
    </w:lvl>
    <w:lvl w:ilvl="7" w:tplc="54164104">
      <w:numFmt w:val="bullet"/>
      <w:lvlText w:val="•"/>
      <w:lvlJc w:val="left"/>
      <w:pPr>
        <w:ind w:left="6775" w:hanging="211"/>
      </w:pPr>
      <w:rPr>
        <w:rFonts w:hint="default"/>
        <w:lang w:val="cs-CZ" w:eastAsia="en-US" w:bidi="ar-SA"/>
      </w:rPr>
    </w:lvl>
    <w:lvl w:ilvl="8" w:tplc="C750DD3E">
      <w:numFmt w:val="bullet"/>
      <w:lvlText w:val="•"/>
      <w:lvlJc w:val="left"/>
      <w:pPr>
        <w:ind w:left="7726" w:hanging="211"/>
      </w:pPr>
      <w:rPr>
        <w:rFonts w:hint="default"/>
        <w:lang w:val="cs-CZ" w:eastAsia="en-US" w:bidi="ar-SA"/>
      </w:rPr>
    </w:lvl>
  </w:abstractNum>
  <w:num w:numId="1" w16cid:durableId="1268809588">
    <w:abstractNumId w:val="0"/>
  </w:num>
  <w:num w:numId="2" w16cid:durableId="1191576526">
    <w:abstractNumId w:val="2"/>
  </w:num>
  <w:num w:numId="3" w16cid:durableId="181865186">
    <w:abstractNumId w:val="9"/>
  </w:num>
  <w:num w:numId="4" w16cid:durableId="1024747435">
    <w:abstractNumId w:val="1"/>
  </w:num>
  <w:num w:numId="5" w16cid:durableId="1957832943">
    <w:abstractNumId w:val="4"/>
  </w:num>
  <w:num w:numId="6" w16cid:durableId="1091580523">
    <w:abstractNumId w:val="6"/>
  </w:num>
  <w:num w:numId="7" w16cid:durableId="1116869517">
    <w:abstractNumId w:val="8"/>
  </w:num>
  <w:num w:numId="8" w16cid:durableId="421532320">
    <w:abstractNumId w:val="7"/>
  </w:num>
  <w:num w:numId="9" w16cid:durableId="1119836335">
    <w:abstractNumId w:val="3"/>
  </w:num>
  <w:num w:numId="10" w16cid:durableId="807631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3985"/>
    <w:rsid w:val="001C22A4"/>
    <w:rsid w:val="00276B5D"/>
    <w:rsid w:val="00432D94"/>
    <w:rsid w:val="00480F0E"/>
    <w:rsid w:val="00E55E07"/>
    <w:rsid w:val="00EC1FC6"/>
    <w:rsid w:val="00F7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B72E1"/>
  <w15:docId w15:val="{C9C5C56F-B703-40DF-9341-544473A05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5"/>
      <w:outlineLvl w:val="0"/>
    </w:pPr>
    <w:rPr>
      <w:rFonts w:ascii="Trebuchet MS" w:eastAsia="Trebuchet MS" w:hAnsi="Trebuchet MS" w:cs="Trebuchet MS"/>
      <w:sz w:val="38"/>
      <w:szCs w:val="38"/>
    </w:rPr>
  </w:style>
  <w:style w:type="paragraph" w:styleId="Nadpis2">
    <w:name w:val="heading 2"/>
    <w:basedOn w:val="Normln"/>
    <w:uiPriority w:val="9"/>
    <w:unhideWhenUsed/>
    <w:qFormat/>
    <w:pPr>
      <w:spacing w:before="7"/>
      <w:ind w:left="268"/>
      <w:outlineLvl w:val="1"/>
    </w:pPr>
    <w:rPr>
      <w:rFonts w:ascii="Trebuchet MS" w:eastAsia="Trebuchet MS" w:hAnsi="Trebuchet MS" w:cs="Trebuchet MS"/>
      <w:sz w:val="21"/>
      <w:szCs w:val="21"/>
    </w:rPr>
  </w:style>
  <w:style w:type="paragraph" w:styleId="Nadpis3">
    <w:name w:val="heading 3"/>
    <w:basedOn w:val="Normln"/>
    <w:uiPriority w:val="9"/>
    <w:unhideWhenUsed/>
    <w:qFormat/>
    <w:pPr>
      <w:spacing w:line="205" w:lineRule="exact"/>
      <w:ind w:left="1595" w:hanging="270"/>
      <w:outlineLvl w:val="2"/>
    </w:pPr>
    <w:rPr>
      <w:b/>
      <w:bCs/>
      <w:sz w:val="18"/>
      <w:szCs w:val="18"/>
    </w:rPr>
  </w:style>
  <w:style w:type="paragraph" w:styleId="Nadpis4">
    <w:name w:val="heading 4"/>
    <w:basedOn w:val="Normln"/>
    <w:uiPriority w:val="9"/>
    <w:unhideWhenUsed/>
    <w:qFormat/>
    <w:pPr>
      <w:ind w:left="125" w:hanging="109"/>
      <w:outlineLvl w:val="3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125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obur.cz/sluzby-objednavky/objednavky-servis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robur.cz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1989</Words>
  <Characters>11740</Characters>
  <Application>Microsoft Office Word</Application>
  <DocSecurity>0</DocSecurity>
  <Lines>97</Lines>
  <Paragraphs>27</Paragraphs>
  <ScaleCrop>false</ScaleCrop>
  <Company/>
  <LinksUpToDate>false</LinksUpToDate>
  <CharactersWithSpaces>13702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Kadlecova Lenka UEB</cp:lastModifiedBy>
  <cp:revision>5</cp:revision>
  <dcterms:created xsi:type="dcterms:W3CDTF">2025-03-24T13:29:00Z</dcterms:created>
  <dcterms:modified xsi:type="dcterms:W3CDTF">2025-03-24T13:52:00Z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Microsoft® Access® 2019</vt:lpwstr>
  </property>
  <property fmtid="{D5CDD505-2E9C-101B-9397-08002B2CF9AE}" pid="4" name="LastSaved">
    <vt:filetime>2025-03-24T00:00:00Z</vt:filetime>
  </property>
  <property fmtid="{D5CDD505-2E9C-101B-9397-08002B2CF9AE}" pid="5" name="Producer">
    <vt:lpwstr>Microsoft® Access® 2019</vt:lpwstr>
  </property>
</Properties>
</file>