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75A" w:rsidRDefault="00FB09ED">
      <w:pPr>
        <w:spacing w:after="0" w:line="276" w:lineRule="auto"/>
        <w:jc w:val="center"/>
        <w:rPr>
          <w:rFonts w:ascii="Times New Roman" w:hAnsi="Times New Roman" w:cs="Times New Roman"/>
          <w:b/>
          <w:bCs/>
        </w:rPr>
      </w:pPr>
      <w:r>
        <w:rPr>
          <w:rFonts w:ascii="Times New Roman" w:hAnsi="Times New Roman" w:cs="Times New Roman"/>
          <w:b/>
          <w:bCs/>
        </w:rPr>
        <w:t xml:space="preserve">KUPNÍ SMLOUVA </w:t>
      </w:r>
    </w:p>
    <w:p w:rsidR="0026275A" w:rsidRDefault="0026275A">
      <w:pPr>
        <w:pStyle w:val="Bezmezer"/>
        <w:spacing w:line="276" w:lineRule="auto"/>
        <w:jc w:val="both"/>
        <w:rPr>
          <w:rFonts w:ascii="Times New Roman" w:hAnsi="Times New Roman" w:cs="Times New Roman"/>
        </w:rPr>
      </w:pPr>
    </w:p>
    <w:p w:rsidR="0026275A" w:rsidRDefault="00FB09ED">
      <w:pPr>
        <w:tabs>
          <w:tab w:val="left" w:pos="851"/>
        </w:tabs>
        <w:spacing w:after="0" w:line="276" w:lineRule="auto"/>
        <w:jc w:val="both"/>
        <w:rPr>
          <w:rFonts w:ascii="Times New Roman" w:hAnsi="Times New Roman" w:cs="Times New Roman"/>
          <w:b/>
          <w:bCs/>
        </w:rPr>
      </w:pPr>
      <w:r>
        <w:rPr>
          <w:rFonts w:ascii="Times New Roman" w:hAnsi="Times New Roman" w:cs="Times New Roman"/>
          <w:b/>
          <w:bCs/>
        </w:rPr>
        <w:t>A:</w:t>
      </w:r>
      <w:r>
        <w:rPr>
          <w:rFonts w:ascii="Times New Roman" w:hAnsi="Times New Roman" w:cs="Times New Roman"/>
          <w:b/>
          <w:bCs/>
        </w:rPr>
        <w:tab/>
        <w:t>Kupující:</w:t>
      </w:r>
    </w:p>
    <w:p w:rsidR="0026275A" w:rsidRDefault="0026275A">
      <w:pPr>
        <w:pStyle w:val="Bezmezer"/>
        <w:spacing w:line="276" w:lineRule="auto"/>
        <w:jc w:val="both"/>
        <w:rPr>
          <w:rFonts w:ascii="Times New Roman" w:hAnsi="Times New Roman" w:cs="Times New Roman"/>
          <w:b/>
          <w:bCs/>
        </w:rPr>
      </w:pPr>
    </w:p>
    <w:p w:rsidR="0026275A" w:rsidRDefault="00FB09ED">
      <w:pPr>
        <w:tabs>
          <w:tab w:val="left" w:pos="851"/>
        </w:tabs>
        <w:spacing w:after="0" w:line="276" w:lineRule="auto"/>
        <w:ind w:left="851"/>
        <w:jc w:val="both"/>
        <w:rPr>
          <w:rFonts w:ascii="Times New Roman" w:hAnsi="Times New Roman" w:cs="Times New Roman"/>
          <w:b/>
          <w:bCs/>
        </w:rPr>
      </w:pPr>
      <w:r>
        <w:rPr>
          <w:rFonts w:ascii="Times New Roman" w:hAnsi="Times New Roman" w:cs="Times New Roman"/>
        </w:rPr>
        <w:t>název:</w:t>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Technické služby města Nymburka</w:t>
      </w:r>
    </w:p>
    <w:p w:rsidR="0026275A" w:rsidRDefault="00FB09ED">
      <w:pPr>
        <w:spacing w:after="0" w:line="276" w:lineRule="auto"/>
        <w:ind w:left="851"/>
        <w:jc w:val="both"/>
        <w:rPr>
          <w:rFonts w:ascii="Times New Roman" w:hAnsi="Times New Roman" w:cs="Times New Roman"/>
        </w:rPr>
      </w:pPr>
      <w:r>
        <w:rPr>
          <w:rFonts w:ascii="Times New Roman" w:hAnsi="Times New Roman" w:cs="Times New Roman"/>
        </w:rPr>
        <w:t xml:space="preserve">sídlo: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bookmarkStart w:id="0" w:name="__DdeLink__5520_1769497361"/>
      <w:r>
        <w:rPr>
          <w:rFonts w:ascii="Times New Roman" w:hAnsi="Times New Roman" w:cs="Times New Roman"/>
        </w:rPr>
        <w:t xml:space="preserve">V Zahrádkách 1536/8, 288 02 Nymburk </w:t>
      </w:r>
      <w:bookmarkEnd w:id="0"/>
    </w:p>
    <w:p w:rsidR="0026275A" w:rsidRDefault="00FB09ED">
      <w:pPr>
        <w:spacing w:after="0" w:line="276" w:lineRule="auto"/>
        <w:ind w:left="851"/>
        <w:jc w:val="both"/>
        <w:rPr>
          <w:rFonts w:ascii="Times New Roman" w:hAnsi="Times New Roman" w:cs="Times New Roman"/>
        </w:rPr>
      </w:pPr>
      <w:r>
        <w:rPr>
          <w:rFonts w:ascii="Times New Roman" w:hAnsi="Times New Roman" w:cs="Times New Roman"/>
        </w:rPr>
        <w:t>IČ:</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00067041</w:t>
      </w:r>
    </w:p>
    <w:p w:rsidR="0026275A" w:rsidRDefault="00FB09ED">
      <w:pPr>
        <w:spacing w:after="0" w:line="276" w:lineRule="auto"/>
        <w:ind w:left="851"/>
        <w:jc w:val="both"/>
        <w:rPr>
          <w:rFonts w:ascii="Times New Roman" w:hAnsi="Times New Roman" w:cs="Times New Roman"/>
        </w:rPr>
      </w:pPr>
      <w:r>
        <w:rPr>
          <w:rFonts w:ascii="Times New Roman" w:hAnsi="Times New Roman" w:cs="Times New Roman"/>
        </w:rPr>
        <w:t xml:space="preserve">DIČ: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CZ00067041</w:t>
      </w:r>
    </w:p>
    <w:p w:rsidR="0026275A" w:rsidRDefault="00FB09ED">
      <w:pPr>
        <w:tabs>
          <w:tab w:val="left" w:pos="851"/>
        </w:tabs>
        <w:spacing w:after="0" w:line="276" w:lineRule="auto"/>
        <w:ind w:left="851"/>
        <w:jc w:val="both"/>
        <w:rPr>
          <w:rFonts w:ascii="Times New Roman" w:hAnsi="Times New Roman" w:cs="Times New Roman"/>
        </w:rPr>
      </w:pPr>
      <w:r>
        <w:rPr>
          <w:rFonts w:ascii="Times New Roman" w:hAnsi="Times New Roman" w:cs="Times New Roman"/>
        </w:rPr>
        <w:t xml:space="preserve">právní forma: </w:t>
      </w:r>
      <w:r>
        <w:rPr>
          <w:rFonts w:ascii="Times New Roman" w:hAnsi="Times New Roman" w:cs="Times New Roman"/>
        </w:rPr>
        <w:tab/>
      </w:r>
      <w:r>
        <w:rPr>
          <w:rFonts w:ascii="Times New Roman" w:hAnsi="Times New Roman" w:cs="Times New Roman"/>
        </w:rPr>
        <w:tab/>
        <w:t>příspěvková organizace</w:t>
      </w:r>
    </w:p>
    <w:p w:rsidR="0026275A" w:rsidRDefault="00FB09ED">
      <w:pPr>
        <w:tabs>
          <w:tab w:val="left" w:pos="851"/>
        </w:tabs>
        <w:spacing w:after="0" w:line="276" w:lineRule="auto"/>
        <w:ind w:left="851"/>
        <w:jc w:val="both"/>
        <w:rPr>
          <w:rFonts w:ascii="Times New Roman" w:hAnsi="Times New Roman" w:cs="Times New Roman"/>
        </w:rPr>
      </w:pPr>
      <w:r>
        <w:rPr>
          <w:rFonts w:ascii="Times New Roman" w:hAnsi="Times New Roman" w:cs="Times New Roman"/>
        </w:rPr>
        <w:t xml:space="preserve">zřizovatel: </w:t>
      </w:r>
      <w:r>
        <w:rPr>
          <w:rFonts w:ascii="Times New Roman" w:hAnsi="Times New Roman" w:cs="Times New Roman"/>
        </w:rPr>
        <w:tab/>
      </w:r>
      <w:r>
        <w:rPr>
          <w:rFonts w:ascii="Times New Roman" w:hAnsi="Times New Roman" w:cs="Times New Roman"/>
        </w:rPr>
        <w:tab/>
        <w:t>Město Nym</w:t>
      </w:r>
      <w:bookmarkStart w:id="1" w:name="_GoBack"/>
      <w:bookmarkEnd w:id="1"/>
      <w:r>
        <w:rPr>
          <w:rFonts w:ascii="Times New Roman" w:hAnsi="Times New Roman" w:cs="Times New Roman"/>
        </w:rPr>
        <w:t>burk</w:t>
      </w:r>
    </w:p>
    <w:p w:rsidR="0026275A" w:rsidRDefault="00FB09ED">
      <w:pPr>
        <w:spacing w:after="0" w:line="276" w:lineRule="auto"/>
        <w:ind w:left="851"/>
        <w:jc w:val="both"/>
        <w:rPr>
          <w:rFonts w:ascii="Times New Roman" w:hAnsi="Times New Roman" w:cs="Times New Roman"/>
        </w:rPr>
      </w:pPr>
      <w:r>
        <w:rPr>
          <w:rFonts w:ascii="Times New Roman" w:hAnsi="Times New Roman" w:cs="Times New Roman"/>
        </w:rPr>
        <w:t xml:space="preserve">zápis v obch. rejstř.: </w:t>
      </w:r>
      <w:r>
        <w:rPr>
          <w:rFonts w:ascii="Times New Roman" w:hAnsi="Times New Roman" w:cs="Times New Roman"/>
        </w:rPr>
        <w:tab/>
        <w:t>Pr 1571 vedená u Městského soudu v Praze</w:t>
      </w:r>
    </w:p>
    <w:p w:rsidR="0026275A" w:rsidRDefault="00FB09ED">
      <w:pPr>
        <w:spacing w:after="0" w:line="276" w:lineRule="auto"/>
        <w:ind w:left="851"/>
        <w:jc w:val="both"/>
        <w:rPr>
          <w:rFonts w:ascii="Times New Roman" w:hAnsi="Times New Roman" w:cs="Times New Roman"/>
        </w:rPr>
      </w:pPr>
      <w:r>
        <w:rPr>
          <w:rFonts w:ascii="Times New Roman" w:hAnsi="Times New Roman" w:cs="Times New Roman"/>
        </w:rPr>
        <w:t xml:space="preserve">zastoupená: </w:t>
      </w:r>
      <w:r>
        <w:rPr>
          <w:rFonts w:ascii="Times New Roman" w:hAnsi="Times New Roman" w:cs="Times New Roman"/>
        </w:rPr>
        <w:tab/>
      </w:r>
      <w:r>
        <w:rPr>
          <w:rFonts w:ascii="Times New Roman" w:hAnsi="Times New Roman" w:cs="Times New Roman"/>
        </w:rPr>
        <w:tab/>
        <w:t>Bc. Josefem Kubišem, ředitelem</w:t>
      </w:r>
    </w:p>
    <w:p w:rsidR="0026275A" w:rsidRDefault="00FB09ED">
      <w:pPr>
        <w:spacing w:after="0" w:line="276" w:lineRule="auto"/>
        <w:ind w:left="851"/>
        <w:jc w:val="both"/>
      </w:pPr>
      <w:r>
        <w:rPr>
          <w:rFonts w:ascii="Times New Roman" w:hAnsi="Times New Roman" w:cs="Times New Roman"/>
        </w:rPr>
        <w:t>bankovní spojení:</w:t>
      </w:r>
      <w:r>
        <w:rPr>
          <w:rFonts w:ascii="Times New Roman" w:hAnsi="Times New Roman" w:cs="Times New Roman"/>
        </w:rPr>
        <w:tab/>
      </w:r>
      <w:r w:rsidR="003968A4">
        <w:rPr>
          <w:rStyle w:val="Silnzdraznn"/>
          <w:rFonts w:ascii="Times New Roman" w:hAnsi="Times New Roman" w:cs="Times New Roman"/>
          <w:b w:val="0"/>
          <w:color w:val="303030"/>
        </w:rPr>
        <w:t>xxxxxxxxxxxxxxxxxxxx</w:t>
      </w:r>
      <w:r>
        <w:rPr>
          <w:rFonts w:ascii="Times New Roman" w:hAnsi="Times New Roman" w:cs="Times New Roman"/>
        </w:rPr>
        <w:t xml:space="preserve"> </w:t>
      </w:r>
    </w:p>
    <w:p w:rsidR="0026275A" w:rsidRDefault="0026275A">
      <w:pPr>
        <w:spacing w:after="0" w:line="276" w:lineRule="auto"/>
        <w:ind w:left="851"/>
        <w:jc w:val="both"/>
        <w:rPr>
          <w:rFonts w:ascii="Times New Roman" w:hAnsi="Times New Roman" w:cs="Times New Roman"/>
        </w:rPr>
      </w:pPr>
    </w:p>
    <w:p w:rsidR="0026275A" w:rsidRDefault="00FB09ED">
      <w:pPr>
        <w:spacing w:after="0" w:line="276" w:lineRule="auto"/>
        <w:ind w:left="851"/>
        <w:jc w:val="both"/>
        <w:rPr>
          <w:rFonts w:ascii="Times New Roman" w:hAnsi="Times New Roman" w:cs="Times New Roman"/>
        </w:rPr>
      </w:pPr>
      <w:r>
        <w:rPr>
          <w:rFonts w:ascii="Times New Roman" w:hAnsi="Times New Roman" w:cs="Times New Roman"/>
        </w:rPr>
        <w:t>(dále jen „</w:t>
      </w:r>
      <w:r>
        <w:rPr>
          <w:rFonts w:ascii="Times New Roman" w:hAnsi="Times New Roman" w:cs="Times New Roman"/>
          <w:b/>
          <w:bCs/>
        </w:rPr>
        <w:t>Kupující</w:t>
      </w:r>
      <w:r>
        <w:rPr>
          <w:rFonts w:ascii="Times New Roman" w:hAnsi="Times New Roman" w:cs="Times New Roman"/>
        </w:rPr>
        <w:t>“)</w:t>
      </w:r>
    </w:p>
    <w:p w:rsidR="0026275A" w:rsidRDefault="0026275A">
      <w:pPr>
        <w:pStyle w:val="Bezmezer"/>
        <w:spacing w:line="276" w:lineRule="auto"/>
        <w:rPr>
          <w:rFonts w:ascii="Times New Roman" w:hAnsi="Times New Roman" w:cs="Times New Roman"/>
        </w:rPr>
      </w:pPr>
    </w:p>
    <w:p w:rsidR="0026275A" w:rsidRDefault="00FB09ED">
      <w:pPr>
        <w:tabs>
          <w:tab w:val="left" w:pos="851"/>
        </w:tabs>
        <w:spacing w:after="0" w:line="276" w:lineRule="auto"/>
        <w:jc w:val="both"/>
        <w:rPr>
          <w:rFonts w:ascii="Times New Roman" w:hAnsi="Times New Roman" w:cs="Times New Roman"/>
          <w:b/>
          <w:bCs/>
        </w:rPr>
      </w:pPr>
      <w:r>
        <w:rPr>
          <w:rFonts w:ascii="Times New Roman" w:hAnsi="Times New Roman" w:cs="Times New Roman"/>
          <w:b/>
          <w:bCs/>
        </w:rPr>
        <w:t>B:</w:t>
      </w:r>
      <w:r>
        <w:rPr>
          <w:rFonts w:ascii="Times New Roman" w:hAnsi="Times New Roman" w:cs="Times New Roman"/>
          <w:b/>
          <w:bCs/>
        </w:rPr>
        <w:tab/>
        <w:t>Prodávající</w:t>
      </w:r>
    </w:p>
    <w:p w:rsidR="0026275A" w:rsidRDefault="00FB09ED">
      <w:pPr>
        <w:tabs>
          <w:tab w:val="left" w:pos="851"/>
        </w:tabs>
        <w:spacing w:after="0" w:line="276"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p>
    <w:p w:rsidR="0026275A" w:rsidRDefault="00FB09ED">
      <w:pPr>
        <w:tabs>
          <w:tab w:val="left" w:pos="851"/>
        </w:tabs>
        <w:spacing w:after="0" w:line="276" w:lineRule="auto"/>
        <w:ind w:left="851"/>
        <w:jc w:val="both"/>
      </w:pPr>
      <w:r>
        <w:rPr>
          <w:rFonts w:ascii="Times New Roman" w:hAnsi="Times New Roman" w:cs="Times New Roman"/>
          <w:color w:val="000000"/>
        </w:rPr>
        <w:t>název:</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b/>
          <w:bCs/>
          <w:color w:val="000000"/>
        </w:rPr>
        <w:t>REX, s.r.o</w:t>
      </w:r>
      <w:r>
        <w:rPr>
          <w:rFonts w:ascii="Times New Roman" w:hAnsi="Times New Roman" w:cs="Times New Roman"/>
          <w:color w:val="000000"/>
        </w:rPr>
        <w:t>.</w:t>
      </w:r>
    </w:p>
    <w:p w:rsidR="0026275A" w:rsidRDefault="00FB09ED">
      <w:pPr>
        <w:spacing w:after="0" w:line="276" w:lineRule="auto"/>
        <w:ind w:left="851"/>
        <w:jc w:val="both"/>
      </w:pPr>
      <w:r>
        <w:rPr>
          <w:rFonts w:ascii="Times New Roman" w:hAnsi="Times New Roman" w:cs="Times New Roman"/>
          <w:color w:val="000000"/>
        </w:rPr>
        <w:t>sídlo:</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Jasanová 2075/28, 678 01 Blansko</w:t>
      </w:r>
      <w:r>
        <w:rPr>
          <w:rFonts w:ascii="Times New Roman" w:hAnsi="Times New Roman" w:cs="Times New Roman"/>
          <w:color w:val="000000"/>
        </w:rPr>
        <w:tab/>
      </w:r>
      <w:r>
        <w:rPr>
          <w:rFonts w:ascii="Times New Roman" w:hAnsi="Times New Roman" w:cs="Times New Roman"/>
          <w:color w:val="000000"/>
        </w:rPr>
        <w:tab/>
        <w:t xml:space="preserve"> </w:t>
      </w:r>
    </w:p>
    <w:p w:rsidR="0026275A" w:rsidRDefault="00FB09ED">
      <w:pPr>
        <w:spacing w:after="0" w:line="276" w:lineRule="auto"/>
        <w:ind w:left="851"/>
        <w:jc w:val="both"/>
      </w:pPr>
      <w:r>
        <w:rPr>
          <w:rFonts w:ascii="Times New Roman" w:hAnsi="Times New Roman" w:cs="Times New Roman"/>
          <w:color w:val="000000"/>
        </w:rPr>
        <w:t>IČ:</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16343484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p>
    <w:p w:rsidR="0026275A" w:rsidRDefault="00FB09ED">
      <w:pPr>
        <w:spacing w:after="0" w:line="276" w:lineRule="auto"/>
        <w:ind w:left="851"/>
        <w:jc w:val="both"/>
      </w:pPr>
      <w:r>
        <w:rPr>
          <w:rFonts w:ascii="Times New Roman" w:hAnsi="Times New Roman" w:cs="Times New Roman"/>
          <w:color w:val="000000"/>
        </w:rPr>
        <w:t>právní forma:</w:t>
      </w:r>
      <w:r>
        <w:rPr>
          <w:rFonts w:ascii="Times New Roman" w:hAnsi="Times New Roman" w:cs="Times New Roman"/>
          <w:color w:val="000000"/>
        </w:rPr>
        <w:tab/>
      </w:r>
      <w:r>
        <w:rPr>
          <w:rFonts w:ascii="Times New Roman" w:hAnsi="Times New Roman" w:cs="Times New Roman"/>
          <w:color w:val="000000"/>
        </w:rPr>
        <w:tab/>
        <w:t>Společnost s ručením omezeným</w:t>
      </w:r>
      <w:r>
        <w:rPr>
          <w:rFonts w:ascii="Times New Roman" w:hAnsi="Times New Roman" w:cs="Times New Roman"/>
          <w:color w:val="000000"/>
        </w:rPr>
        <w:tab/>
      </w:r>
      <w:r>
        <w:rPr>
          <w:rFonts w:ascii="Times New Roman" w:hAnsi="Times New Roman" w:cs="Times New Roman"/>
          <w:color w:val="000000"/>
        </w:rPr>
        <w:tab/>
        <w:t xml:space="preserve"> </w:t>
      </w:r>
    </w:p>
    <w:p w:rsidR="0026275A" w:rsidRDefault="00FB09ED">
      <w:pPr>
        <w:spacing w:after="0" w:line="276" w:lineRule="auto"/>
        <w:ind w:left="851"/>
        <w:jc w:val="both"/>
      </w:pPr>
      <w:r>
        <w:rPr>
          <w:rFonts w:ascii="Times New Roman" w:hAnsi="Times New Roman" w:cs="Times New Roman"/>
          <w:color w:val="000000"/>
        </w:rPr>
        <w:t>zápis v obch. Rejstř</w:t>
      </w:r>
      <w:r>
        <w:rPr>
          <w:rFonts w:ascii="Times New Roman" w:hAnsi="Times New Roman" w:cs="Times New Roman"/>
          <w:color w:val="000000"/>
        </w:rPr>
        <w:tab/>
        <w:t>C 1361 vedená u Krajského soudu v Brně</w:t>
      </w:r>
      <w:r>
        <w:rPr>
          <w:rFonts w:ascii="Times New Roman" w:hAnsi="Times New Roman" w:cs="Times New Roman"/>
          <w:color w:val="000000"/>
        </w:rPr>
        <w:tab/>
      </w:r>
    </w:p>
    <w:p w:rsidR="0026275A" w:rsidRDefault="00FB09ED">
      <w:pPr>
        <w:spacing w:after="0" w:line="276" w:lineRule="auto"/>
        <w:ind w:left="851"/>
        <w:jc w:val="both"/>
      </w:pPr>
      <w:r>
        <w:rPr>
          <w:rFonts w:ascii="Times New Roman" w:hAnsi="Times New Roman" w:cs="Times New Roman"/>
          <w:color w:val="000000"/>
        </w:rPr>
        <w:t>zastoupená:</w:t>
      </w:r>
      <w:r>
        <w:rPr>
          <w:rFonts w:ascii="Times New Roman" w:hAnsi="Times New Roman" w:cs="Times New Roman"/>
          <w:color w:val="000000"/>
        </w:rPr>
        <w:tab/>
      </w:r>
      <w:r>
        <w:rPr>
          <w:rFonts w:ascii="Times New Roman" w:hAnsi="Times New Roman" w:cs="Times New Roman"/>
          <w:color w:val="000000"/>
        </w:rPr>
        <w:tab/>
        <w:t>Ing. Zdeněk Král</w:t>
      </w:r>
      <w:r>
        <w:rPr>
          <w:rFonts w:ascii="Times New Roman" w:hAnsi="Times New Roman" w:cs="Times New Roman"/>
          <w:color w:val="000000"/>
        </w:rPr>
        <w:tab/>
      </w:r>
      <w:r>
        <w:rPr>
          <w:rFonts w:ascii="Times New Roman" w:hAnsi="Times New Roman" w:cs="Times New Roman"/>
          <w:color w:val="000000"/>
        </w:rPr>
        <w:tab/>
      </w:r>
      <w:bookmarkStart w:id="2" w:name="__DdeLink__811_3300435227"/>
      <w:bookmarkStart w:id="3" w:name="__DdeLink__1683_2627498252"/>
      <w:bookmarkEnd w:id="2"/>
      <w:bookmarkEnd w:id="3"/>
    </w:p>
    <w:p w:rsidR="0026275A" w:rsidRDefault="00FB09ED">
      <w:pPr>
        <w:spacing w:after="0" w:line="276" w:lineRule="auto"/>
        <w:ind w:left="851"/>
        <w:jc w:val="both"/>
      </w:pPr>
      <w:r>
        <w:rPr>
          <w:rFonts w:ascii="Times New Roman" w:hAnsi="Times New Roman" w:cs="Times New Roman"/>
          <w:color w:val="000000"/>
        </w:rPr>
        <w:t>bankovní spojení:</w:t>
      </w:r>
      <w:r>
        <w:rPr>
          <w:rFonts w:ascii="Times New Roman" w:hAnsi="Times New Roman" w:cs="Times New Roman"/>
          <w:color w:val="000000"/>
        </w:rPr>
        <w:tab/>
      </w:r>
      <w:r w:rsidR="003968A4">
        <w:rPr>
          <w:rFonts w:ascii="Times New Roman" w:hAnsi="Times New Roman" w:cs="Times New Roman"/>
          <w:color w:val="000000"/>
        </w:rPr>
        <w:t>xxxxxxxxxxxxxxxxxxx</w:t>
      </w:r>
    </w:p>
    <w:p w:rsidR="0026275A" w:rsidRDefault="0026275A">
      <w:pPr>
        <w:tabs>
          <w:tab w:val="left" w:pos="851"/>
        </w:tabs>
        <w:spacing w:after="0" w:line="276" w:lineRule="auto"/>
        <w:ind w:left="851"/>
        <w:jc w:val="both"/>
        <w:rPr>
          <w:rFonts w:ascii="Times New Roman" w:hAnsi="Times New Roman" w:cs="Times New Roman"/>
          <w:b/>
          <w:bCs/>
          <w:highlight w:val="yellow"/>
        </w:rPr>
      </w:pPr>
    </w:p>
    <w:p w:rsidR="0026275A" w:rsidRDefault="0026275A">
      <w:pPr>
        <w:spacing w:after="0" w:line="276" w:lineRule="auto"/>
        <w:ind w:left="851"/>
        <w:jc w:val="both"/>
        <w:rPr>
          <w:rFonts w:ascii="Times New Roman" w:hAnsi="Times New Roman" w:cs="Times New Roman"/>
        </w:rPr>
      </w:pPr>
    </w:p>
    <w:p w:rsidR="0026275A" w:rsidRDefault="00FB09ED">
      <w:pPr>
        <w:spacing w:after="0" w:line="276" w:lineRule="auto"/>
        <w:ind w:left="851"/>
        <w:jc w:val="both"/>
        <w:rPr>
          <w:rFonts w:ascii="Times New Roman" w:hAnsi="Times New Roman" w:cs="Times New Roman"/>
        </w:rPr>
      </w:pPr>
      <w:r>
        <w:rPr>
          <w:rFonts w:ascii="Times New Roman" w:hAnsi="Times New Roman" w:cs="Times New Roman"/>
        </w:rPr>
        <w:t>(dále jen „</w:t>
      </w:r>
      <w:r>
        <w:rPr>
          <w:rFonts w:ascii="Times New Roman" w:hAnsi="Times New Roman" w:cs="Times New Roman"/>
          <w:b/>
          <w:bCs/>
        </w:rPr>
        <w:t>Prodávající</w:t>
      </w:r>
      <w:r>
        <w:rPr>
          <w:rFonts w:ascii="Times New Roman" w:hAnsi="Times New Roman" w:cs="Times New Roman"/>
        </w:rPr>
        <w:t>“, společně s Kupujícím dále jen „</w:t>
      </w:r>
      <w:r>
        <w:rPr>
          <w:rFonts w:ascii="Times New Roman" w:hAnsi="Times New Roman" w:cs="Times New Roman"/>
          <w:b/>
          <w:bCs/>
        </w:rPr>
        <w:t>Strany</w:t>
      </w:r>
      <w:r>
        <w:rPr>
          <w:rFonts w:ascii="Times New Roman" w:hAnsi="Times New Roman" w:cs="Times New Roman"/>
        </w:rPr>
        <w:t>“)</w:t>
      </w:r>
    </w:p>
    <w:p w:rsidR="0026275A" w:rsidRDefault="0026275A">
      <w:pPr>
        <w:pStyle w:val="Bezmezer"/>
        <w:spacing w:line="276" w:lineRule="auto"/>
        <w:rPr>
          <w:rFonts w:ascii="Times New Roman" w:hAnsi="Times New Roman" w:cs="Times New Roman"/>
        </w:rPr>
      </w:pPr>
    </w:p>
    <w:p w:rsidR="0026275A" w:rsidRDefault="00FB09ED">
      <w:pPr>
        <w:pStyle w:val="Bezmezer"/>
        <w:spacing w:line="276" w:lineRule="auto"/>
        <w:jc w:val="center"/>
        <w:rPr>
          <w:rFonts w:ascii="Times New Roman" w:hAnsi="Times New Roman" w:cs="Times New Roman"/>
          <w:b/>
          <w:bCs/>
        </w:rPr>
      </w:pPr>
      <w:r>
        <w:rPr>
          <w:rFonts w:ascii="Times New Roman" w:hAnsi="Times New Roman" w:cs="Times New Roman"/>
          <w:b/>
          <w:bCs/>
        </w:rPr>
        <w:t xml:space="preserve">Strany uzavírají tuto kupní smlouvu na věci movité </w:t>
      </w:r>
    </w:p>
    <w:p w:rsidR="0026275A" w:rsidRDefault="00FB09ED">
      <w:pPr>
        <w:pStyle w:val="Bezmezer"/>
        <w:spacing w:line="276" w:lineRule="auto"/>
        <w:jc w:val="center"/>
        <w:rPr>
          <w:rFonts w:ascii="Times New Roman" w:hAnsi="Times New Roman" w:cs="Times New Roman"/>
        </w:rPr>
      </w:pPr>
      <w:r>
        <w:rPr>
          <w:rFonts w:ascii="Times New Roman" w:hAnsi="Times New Roman" w:cs="Times New Roman"/>
        </w:rPr>
        <w:t>uzavřenou podle ust. § 2079 a násl. zákona č. Zákon č. 89/2012 Sb., občanský zákoník (dále jen „</w:t>
      </w:r>
      <w:r>
        <w:rPr>
          <w:rFonts w:ascii="Times New Roman" w:hAnsi="Times New Roman" w:cs="Times New Roman"/>
          <w:b/>
          <w:bCs/>
        </w:rPr>
        <w:t>Občanský zákoník</w:t>
      </w:r>
      <w:r>
        <w:rPr>
          <w:rFonts w:ascii="Times New Roman" w:hAnsi="Times New Roman" w:cs="Times New Roman"/>
        </w:rPr>
        <w:t>“)</w:t>
      </w:r>
    </w:p>
    <w:p w:rsidR="0026275A" w:rsidRDefault="00FB09ED">
      <w:pPr>
        <w:pStyle w:val="Bezmezer"/>
        <w:spacing w:line="276" w:lineRule="auto"/>
        <w:jc w:val="center"/>
        <w:rPr>
          <w:rFonts w:ascii="Times New Roman" w:hAnsi="Times New Roman" w:cs="Times New Roman"/>
        </w:rPr>
      </w:pPr>
      <w:r>
        <w:rPr>
          <w:rFonts w:ascii="Times New Roman" w:hAnsi="Times New Roman" w:cs="Times New Roman"/>
        </w:rPr>
        <w:t>(dále jen „</w:t>
      </w:r>
      <w:r>
        <w:rPr>
          <w:rFonts w:ascii="Times New Roman" w:hAnsi="Times New Roman" w:cs="Times New Roman"/>
          <w:b/>
          <w:bCs/>
        </w:rPr>
        <w:t>Smlouva</w:t>
      </w:r>
      <w:r>
        <w:rPr>
          <w:rFonts w:ascii="Times New Roman" w:hAnsi="Times New Roman" w:cs="Times New Roman"/>
        </w:rPr>
        <w:t>“)</w:t>
      </w:r>
    </w:p>
    <w:p w:rsidR="0026275A" w:rsidRDefault="0026275A">
      <w:pPr>
        <w:pStyle w:val="Bezmezer"/>
        <w:spacing w:line="276" w:lineRule="auto"/>
        <w:jc w:val="center"/>
        <w:rPr>
          <w:rFonts w:ascii="Times New Roman" w:hAnsi="Times New Roman" w:cs="Times New Roman"/>
        </w:rPr>
      </w:pPr>
    </w:p>
    <w:p w:rsidR="0026275A" w:rsidRDefault="00FB09ED">
      <w:pPr>
        <w:pStyle w:val="Odstavecseseznamem"/>
        <w:numPr>
          <w:ilvl w:val="0"/>
          <w:numId w:val="1"/>
        </w:numPr>
        <w:spacing w:after="0" w:line="276" w:lineRule="auto"/>
        <w:ind w:left="851" w:hanging="851"/>
        <w:jc w:val="both"/>
        <w:rPr>
          <w:rFonts w:ascii="Times New Roman" w:hAnsi="Times New Roman" w:cs="Times New Roman"/>
          <w:b/>
          <w:bCs/>
        </w:rPr>
      </w:pPr>
      <w:bookmarkStart w:id="4" w:name="_Hlk125114516"/>
      <w:r>
        <w:rPr>
          <w:rFonts w:ascii="Times New Roman" w:hAnsi="Times New Roman" w:cs="Times New Roman"/>
          <w:b/>
          <w:bCs/>
        </w:rPr>
        <w:t>Úvodní ustanovení</w:t>
      </w:r>
      <w:bookmarkEnd w:id="4"/>
    </w:p>
    <w:p w:rsidR="0026275A" w:rsidRDefault="0026275A">
      <w:pPr>
        <w:spacing w:after="0" w:line="276" w:lineRule="auto"/>
        <w:jc w:val="both"/>
        <w:rPr>
          <w:rFonts w:ascii="Times New Roman" w:hAnsi="Times New Roman" w:cs="Times New Roman"/>
          <w:b/>
          <w:bCs/>
        </w:rPr>
      </w:pPr>
    </w:p>
    <w:p w:rsidR="0026275A" w:rsidRDefault="00FB09ED">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Kupující je příspěvkovou organizací města Nymburka.</w:t>
      </w:r>
    </w:p>
    <w:p w:rsidR="0026275A" w:rsidRDefault="0026275A">
      <w:pPr>
        <w:pStyle w:val="Odstavecseseznamem"/>
        <w:spacing w:after="0" w:line="276" w:lineRule="auto"/>
        <w:ind w:left="851"/>
        <w:jc w:val="both"/>
        <w:rPr>
          <w:rFonts w:ascii="Times New Roman" w:hAnsi="Times New Roman" w:cs="Times New Roman"/>
        </w:rPr>
      </w:pPr>
    </w:p>
    <w:p w:rsidR="0026275A" w:rsidRDefault="00FB09ED">
      <w:pPr>
        <w:pStyle w:val="Odstavecseseznamem"/>
        <w:numPr>
          <w:ilvl w:val="1"/>
          <w:numId w:val="1"/>
        </w:numPr>
        <w:spacing w:after="0" w:line="276" w:lineRule="auto"/>
        <w:ind w:left="851" w:hanging="857"/>
        <w:jc w:val="both"/>
      </w:pPr>
      <w:r>
        <w:rPr>
          <w:rFonts w:ascii="Times New Roman" w:hAnsi="Times New Roman" w:cs="Times New Roman"/>
        </w:rPr>
        <w:t>Prodávající je podnikatelem, mezi jehož předmět činnosti patří mimo jiné prodej výroba, obchod a služby neuvedené v přílohách 1 až 3 živnostenského zákona</w:t>
      </w:r>
    </w:p>
    <w:p w:rsidR="0026275A" w:rsidRDefault="0026275A">
      <w:pPr>
        <w:pStyle w:val="Odstavecseseznamem"/>
        <w:rPr>
          <w:rFonts w:ascii="Times New Roman" w:hAnsi="Times New Roman" w:cs="Times New Roman"/>
        </w:rPr>
      </w:pPr>
    </w:p>
    <w:p w:rsidR="0026275A" w:rsidRDefault="00FB09ED">
      <w:pPr>
        <w:pStyle w:val="Odstavecseseznamem"/>
        <w:numPr>
          <w:ilvl w:val="1"/>
          <w:numId w:val="1"/>
        </w:numPr>
        <w:spacing w:after="0" w:line="276" w:lineRule="auto"/>
        <w:ind w:left="851" w:hanging="857"/>
        <w:jc w:val="both"/>
      </w:pPr>
      <w:r>
        <w:rPr>
          <w:rFonts w:ascii="Times New Roman" w:hAnsi="Times New Roman" w:cs="Times New Roman"/>
        </w:rPr>
        <w:t xml:space="preserve">Za účelem stanovení pravidel pro koupi Zboží (jak je definováno níže v čl. </w:t>
      </w:r>
      <w:r>
        <w:rPr>
          <w:rFonts w:ascii="Times New Roman" w:hAnsi="Times New Roman" w:cs="Times New Roman"/>
          <w:highlight w:val="white"/>
        </w:rPr>
        <w:fldChar w:fldCharType="begin"/>
      </w:r>
      <w:r>
        <w:rPr>
          <w:rFonts w:ascii="Times New Roman" w:hAnsi="Times New Roman" w:cs="Times New Roman"/>
          <w:highlight w:val="white"/>
        </w:rPr>
        <w:instrText>REF _Ref127866030 \r \h</w:instrText>
      </w:r>
      <w:r>
        <w:rPr>
          <w:rFonts w:ascii="Times New Roman" w:hAnsi="Times New Roman" w:cs="Times New Roman"/>
          <w:highlight w:val="white"/>
        </w:rPr>
      </w:r>
      <w:r>
        <w:rPr>
          <w:rFonts w:ascii="Times New Roman" w:hAnsi="Times New Roman" w:cs="Times New Roman"/>
          <w:highlight w:val="white"/>
        </w:rPr>
        <w:fldChar w:fldCharType="separate"/>
      </w:r>
      <w:r>
        <w:rPr>
          <w:rFonts w:ascii="Times New Roman" w:hAnsi="Times New Roman" w:cs="Times New Roman"/>
          <w:highlight w:val="white"/>
        </w:rPr>
        <w:t>2.1</w:t>
      </w:r>
      <w:r>
        <w:rPr>
          <w:rFonts w:ascii="Times New Roman" w:hAnsi="Times New Roman" w:cs="Times New Roman"/>
          <w:highlight w:val="white"/>
        </w:rPr>
        <w:fldChar w:fldCharType="end"/>
      </w:r>
      <w:r>
        <w:rPr>
          <w:rFonts w:ascii="Times New Roman" w:hAnsi="Times New Roman" w:cs="Times New Roman"/>
          <w:highlight w:val="white"/>
        </w:rPr>
        <w:t xml:space="preserve">) </w:t>
      </w:r>
      <w:r>
        <w:rPr>
          <w:rFonts w:ascii="Times New Roman" w:hAnsi="Times New Roman" w:cs="Times New Roman"/>
        </w:rPr>
        <w:t>Strany uzavírají tuto Smlouvu.</w:t>
      </w:r>
    </w:p>
    <w:p w:rsidR="0026275A" w:rsidRDefault="0026275A">
      <w:pPr>
        <w:pStyle w:val="Bezmezer"/>
        <w:spacing w:line="276" w:lineRule="auto"/>
        <w:rPr>
          <w:rFonts w:ascii="Times New Roman" w:hAnsi="Times New Roman" w:cs="Times New Roman"/>
        </w:rPr>
      </w:pPr>
    </w:p>
    <w:p w:rsidR="0026275A" w:rsidRDefault="0026275A">
      <w:pPr>
        <w:pStyle w:val="Bezmezer"/>
        <w:spacing w:line="276" w:lineRule="auto"/>
        <w:rPr>
          <w:rFonts w:ascii="Times New Roman" w:hAnsi="Times New Roman" w:cs="Times New Roman"/>
        </w:rPr>
      </w:pPr>
    </w:p>
    <w:p w:rsidR="0026275A" w:rsidRDefault="00FB09ED">
      <w:pPr>
        <w:pStyle w:val="Odstavecseseznamem"/>
        <w:numPr>
          <w:ilvl w:val="0"/>
          <w:numId w:val="1"/>
        </w:numPr>
        <w:spacing w:after="0" w:line="276" w:lineRule="auto"/>
        <w:ind w:left="851" w:hanging="851"/>
        <w:jc w:val="both"/>
        <w:rPr>
          <w:rFonts w:ascii="Times New Roman" w:hAnsi="Times New Roman" w:cs="Times New Roman"/>
          <w:b/>
          <w:bCs/>
        </w:rPr>
      </w:pPr>
      <w:r>
        <w:rPr>
          <w:rFonts w:ascii="Times New Roman" w:hAnsi="Times New Roman" w:cs="Times New Roman"/>
          <w:b/>
          <w:bCs/>
        </w:rPr>
        <w:t>Předmět smlouvy</w:t>
      </w:r>
    </w:p>
    <w:p w:rsidR="0026275A" w:rsidRDefault="0026275A">
      <w:pPr>
        <w:pStyle w:val="Bezmezer"/>
        <w:spacing w:line="276" w:lineRule="auto"/>
        <w:rPr>
          <w:rFonts w:ascii="Times New Roman" w:hAnsi="Times New Roman" w:cs="Times New Roman"/>
        </w:rPr>
      </w:pPr>
    </w:p>
    <w:p w:rsidR="0026275A" w:rsidRDefault="00FB09ED">
      <w:pPr>
        <w:pStyle w:val="Odstavecseseznamem"/>
        <w:numPr>
          <w:ilvl w:val="1"/>
          <w:numId w:val="1"/>
        </w:numPr>
        <w:spacing w:after="0" w:line="276" w:lineRule="auto"/>
        <w:ind w:left="851" w:hanging="857"/>
        <w:jc w:val="both"/>
        <w:rPr>
          <w:rFonts w:ascii="Times New Roman" w:hAnsi="Times New Roman" w:cs="Times New Roman"/>
        </w:rPr>
      </w:pPr>
      <w:bookmarkStart w:id="5" w:name="_Ref127866030"/>
      <w:r>
        <w:rPr>
          <w:rFonts w:ascii="Times New Roman" w:hAnsi="Times New Roman" w:cs="Times New Roman"/>
        </w:rPr>
        <w:t>Předmětem této Smlouvy je, koupě Zboží v následující specifikaci (dále jen „</w:t>
      </w:r>
      <w:r>
        <w:rPr>
          <w:rFonts w:ascii="Times New Roman" w:hAnsi="Times New Roman" w:cs="Times New Roman"/>
          <w:b/>
          <w:bCs/>
        </w:rPr>
        <w:t>Zboží</w:t>
      </w:r>
      <w:r>
        <w:rPr>
          <w:rFonts w:ascii="Times New Roman" w:hAnsi="Times New Roman" w:cs="Times New Roman"/>
        </w:rPr>
        <w:t>“):</w:t>
      </w:r>
      <w:bookmarkEnd w:id="5"/>
      <w:r>
        <w:rPr>
          <w:rFonts w:ascii="Times New Roman" w:hAnsi="Times New Roman" w:cs="Times New Roman"/>
        </w:rPr>
        <w:t xml:space="preserve"> </w:t>
      </w:r>
    </w:p>
    <w:p w:rsidR="0026275A" w:rsidRDefault="0026275A">
      <w:pPr>
        <w:pStyle w:val="Odstavecseseznamem"/>
        <w:spacing w:after="0" w:line="276" w:lineRule="auto"/>
        <w:ind w:left="851"/>
        <w:jc w:val="both"/>
        <w:rPr>
          <w:rFonts w:ascii="Times New Roman" w:hAnsi="Times New Roman" w:cs="Times New Roman"/>
          <w:highlight w:val="white"/>
        </w:rPr>
      </w:pPr>
    </w:p>
    <w:p w:rsidR="0026275A" w:rsidRDefault="00FB09ED">
      <w:pPr>
        <w:pStyle w:val="Odstavecseseznamem"/>
        <w:numPr>
          <w:ilvl w:val="0"/>
          <w:numId w:val="4"/>
        </w:numPr>
        <w:spacing w:after="0" w:line="276" w:lineRule="auto"/>
        <w:jc w:val="both"/>
      </w:pPr>
      <w:r>
        <w:rPr>
          <w:rFonts w:ascii="Times New Roman" w:hAnsi="Times New Roman" w:cs="Times New Roman"/>
          <w:highlight w:val="white"/>
        </w:rPr>
        <w:t>sloupek REMI 5 prům.100/1100,  s přírubou na kotvení včetně balného a dopravy</w:t>
      </w:r>
    </w:p>
    <w:p w:rsidR="0026275A" w:rsidRDefault="00FB09ED">
      <w:pPr>
        <w:pStyle w:val="Odstavecseseznamem"/>
        <w:numPr>
          <w:ilvl w:val="0"/>
          <w:numId w:val="4"/>
        </w:numPr>
        <w:spacing w:after="0" w:line="276" w:lineRule="auto"/>
        <w:jc w:val="both"/>
      </w:pPr>
      <w:r>
        <w:rPr>
          <w:rFonts w:ascii="Times New Roman" w:hAnsi="Times New Roman" w:cs="Times New Roman"/>
          <w:highlight w:val="white"/>
        </w:rPr>
        <w:t>Množství: 27 ks;</w:t>
      </w:r>
    </w:p>
    <w:p w:rsidR="0026275A" w:rsidRDefault="00FB09ED">
      <w:pPr>
        <w:pStyle w:val="Odstavecseseznamem"/>
        <w:numPr>
          <w:ilvl w:val="0"/>
          <w:numId w:val="4"/>
        </w:numPr>
        <w:spacing w:after="0" w:line="276" w:lineRule="auto"/>
        <w:jc w:val="both"/>
        <w:rPr>
          <w:highlight w:val="white"/>
        </w:rPr>
      </w:pPr>
      <w:r>
        <w:rPr>
          <w:rFonts w:ascii="Times New Roman" w:hAnsi="Times New Roman" w:cs="Times New Roman"/>
          <w:highlight w:val="white"/>
        </w:rPr>
        <w:t>Požadované doklady k předání: dodací list;</w:t>
      </w:r>
    </w:p>
    <w:p w:rsidR="0026275A" w:rsidRDefault="00FB09ED">
      <w:pPr>
        <w:pStyle w:val="Odstavecseseznamem"/>
        <w:numPr>
          <w:ilvl w:val="0"/>
          <w:numId w:val="4"/>
        </w:numPr>
        <w:spacing w:after="0" w:line="276" w:lineRule="auto"/>
        <w:jc w:val="both"/>
      </w:pPr>
      <w:r>
        <w:rPr>
          <w:rFonts w:ascii="Times New Roman" w:hAnsi="Times New Roman" w:cs="Times New Roman"/>
          <w:highlight w:val="white"/>
        </w:rPr>
        <w:t>Cena: 53 000 Kč;</w:t>
      </w:r>
    </w:p>
    <w:p w:rsidR="0026275A" w:rsidRDefault="00FB09ED">
      <w:pPr>
        <w:pStyle w:val="Odstavecseseznamem"/>
        <w:numPr>
          <w:ilvl w:val="0"/>
          <w:numId w:val="4"/>
        </w:numPr>
        <w:spacing w:after="0" w:line="276" w:lineRule="auto"/>
        <w:jc w:val="both"/>
        <w:rPr>
          <w:highlight w:val="white"/>
        </w:rPr>
      </w:pPr>
      <w:r>
        <w:rPr>
          <w:rFonts w:ascii="Times New Roman" w:hAnsi="Times New Roman" w:cs="Times New Roman"/>
          <w:highlight w:val="white"/>
        </w:rPr>
        <w:t>Datum dodání: 04/2024;</w:t>
      </w:r>
    </w:p>
    <w:p w:rsidR="0026275A" w:rsidRDefault="00FB09ED">
      <w:pPr>
        <w:pStyle w:val="Odstavecseseznamem"/>
        <w:numPr>
          <w:ilvl w:val="0"/>
          <w:numId w:val="4"/>
        </w:numPr>
        <w:spacing w:after="0" w:line="276" w:lineRule="auto"/>
        <w:jc w:val="both"/>
      </w:pPr>
      <w:r>
        <w:rPr>
          <w:rFonts w:ascii="Times New Roman" w:hAnsi="Times New Roman" w:cs="Times New Roman"/>
          <w:highlight w:val="white"/>
        </w:rPr>
        <w:t>Místo dodání: sídlo společnosti Technické služby města Nymburka, V Zahrádkách 1536/8, 288 02 Nymburk ;</w:t>
      </w:r>
    </w:p>
    <w:p w:rsidR="0026275A" w:rsidRDefault="0026275A">
      <w:pPr>
        <w:pStyle w:val="Odstavecseseznamem"/>
        <w:spacing w:after="0" w:line="276" w:lineRule="auto"/>
        <w:ind w:left="851"/>
        <w:jc w:val="both"/>
        <w:rPr>
          <w:rFonts w:ascii="Times New Roman" w:hAnsi="Times New Roman" w:cs="Times New Roman"/>
        </w:rPr>
      </w:pPr>
    </w:p>
    <w:p w:rsidR="0026275A" w:rsidRDefault="00FB09ED">
      <w:pPr>
        <w:pStyle w:val="Odstavecseseznamem"/>
        <w:numPr>
          <w:ilvl w:val="1"/>
          <w:numId w:val="1"/>
        </w:numPr>
        <w:spacing w:after="0" w:line="276" w:lineRule="auto"/>
        <w:ind w:left="851" w:hanging="857"/>
        <w:jc w:val="both"/>
      </w:pPr>
      <w:r>
        <w:rPr>
          <w:rFonts w:ascii="Times New Roman" w:hAnsi="Times New Roman" w:cs="Times New Roman"/>
        </w:rPr>
        <w:t xml:space="preserve">Prodávající se zavazuje dodat Zboží ve specifikaci dle čl. </w:t>
      </w:r>
      <w:r>
        <w:rPr>
          <w:rFonts w:ascii="Times New Roman" w:hAnsi="Times New Roman" w:cs="Times New Roman"/>
        </w:rPr>
        <w:fldChar w:fldCharType="begin"/>
      </w:r>
      <w:r>
        <w:rPr>
          <w:rFonts w:ascii="Times New Roman" w:hAnsi="Times New Roman" w:cs="Times New Roman"/>
        </w:rPr>
        <w:instrText>REF _Ref127866030 \r \h</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r>
        <w:rPr>
          <w:rFonts w:ascii="Times New Roman" w:hAnsi="Times New Roman" w:cs="Times New Roman"/>
        </w:rPr>
        <w:t xml:space="preserve"> Kupujícímu a Kupující se zavazuje Zboží ve specifikacích dle čl. </w:t>
      </w:r>
      <w:r>
        <w:rPr>
          <w:rFonts w:ascii="Times New Roman" w:hAnsi="Times New Roman" w:cs="Times New Roman"/>
        </w:rPr>
        <w:fldChar w:fldCharType="begin"/>
      </w:r>
      <w:r>
        <w:rPr>
          <w:rFonts w:ascii="Times New Roman" w:hAnsi="Times New Roman" w:cs="Times New Roman"/>
        </w:rPr>
        <w:instrText>REF _Ref127866030 \r \h</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r>
        <w:rPr>
          <w:rFonts w:ascii="Times New Roman" w:hAnsi="Times New Roman" w:cs="Times New Roman"/>
        </w:rPr>
        <w:t xml:space="preserve"> této Smlouvy převzít a zaplatit za něj dohodnutou cenu.</w:t>
      </w:r>
    </w:p>
    <w:p w:rsidR="0026275A" w:rsidRDefault="0026275A">
      <w:pPr>
        <w:pStyle w:val="Odstavecseseznamem"/>
        <w:spacing w:after="0" w:line="276" w:lineRule="auto"/>
        <w:ind w:left="851"/>
        <w:jc w:val="both"/>
        <w:rPr>
          <w:rFonts w:ascii="Times New Roman" w:hAnsi="Times New Roman" w:cs="Times New Roman"/>
        </w:rPr>
      </w:pPr>
    </w:p>
    <w:p w:rsidR="0026275A" w:rsidRDefault="00FB09ED">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K uvedené ceně Zboží bude připočítána daň z přidané hodnoty v zákonné výši.</w:t>
      </w:r>
    </w:p>
    <w:p w:rsidR="0026275A" w:rsidRDefault="0026275A">
      <w:pPr>
        <w:pStyle w:val="Odstavecseseznamem"/>
        <w:spacing w:after="0" w:line="276" w:lineRule="auto"/>
        <w:ind w:left="851"/>
        <w:jc w:val="both"/>
        <w:rPr>
          <w:rFonts w:ascii="Times New Roman" w:hAnsi="Times New Roman" w:cs="Times New Roman"/>
        </w:rPr>
      </w:pPr>
    </w:p>
    <w:p w:rsidR="0026275A" w:rsidRDefault="00FB09ED">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Cena bude uhrazena po dodání Zboží na základě faktury (daňového dokladu) vystaveného Prodávajícím. Faktura musí obsahovat veškeré zákonné náležitosti. Splatnost faktury bude činit minimálně 14 dní. Lhůta splatnosti počíná běžet od doručení bezchybné faktury Kupujícímu.</w:t>
      </w:r>
    </w:p>
    <w:p w:rsidR="0026275A" w:rsidRDefault="0026275A">
      <w:pPr>
        <w:pStyle w:val="Odstavecseseznamem"/>
        <w:rPr>
          <w:rFonts w:ascii="Times New Roman" w:hAnsi="Times New Roman" w:cs="Times New Roman"/>
        </w:rPr>
      </w:pPr>
    </w:p>
    <w:p w:rsidR="0026275A" w:rsidRDefault="00FB09ED">
      <w:pPr>
        <w:pStyle w:val="Odstavecseseznamem"/>
        <w:numPr>
          <w:ilvl w:val="1"/>
          <w:numId w:val="1"/>
        </w:numPr>
        <w:spacing w:after="0" w:line="276" w:lineRule="auto"/>
        <w:ind w:left="851" w:hanging="857"/>
        <w:jc w:val="both"/>
      </w:pPr>
      <w:r>
        <w:rPr>
          <w:rFonts w:ascii="Times New Roman" w:hAnsi="Times New Roman" w:cs="Times New Roman"/>
        </w:rPr>
        <w:t>Cena Zboží bude hrazena bezhotovostně na účet Prodávajícího č.</w:t>
      </w:r>
      <w:r w:rsidR="003968A4">
        <w:rPr>
          <w:rFonts w:ascii="Times New Roman" w:hAnsi="Times New Roman" w:cs="Times New Roman"/>
          <w:color w:val="000000"/>
        </w:rPr>
        <w:t>xxxxxxxxxxxxxxxxxx</w:t>
      </w:r>
      <w:r>
        <w:rPr>
          <w:rFonts w:ascii="Times New Roman" w:hAnsi="Times New Roman" w:cs="Times New Roman"/>
        </w:rPr>
        <w:t>, když tento účet bude uveden i na příslušné faktuře.</w:t>
      </w:r>
    </w:p>
    <w:p w:rsidR="0026275A" w:rsidRDefault="0026275A">
      <w:pPr>
        <w:pStyle w:val="Odstavecseseznamem"/>
        <w:rPr>
          <w:rFonts w:ascii="Times New Roman" w:hAnsi="Times New Roman" w:cs="Times New Roman"/>
        </w:rPr>
      </w:pPr>
    </w:p>
    <w:p w:rsidR="0026275A" w:rsidRDefault="00FB09ED">
      <w:pPr>
        <w:pStyle w:val="Odstavecseseznamem"/>
        <w:numPr>
          <w:ilvl w:val="1"/>
          <w:numId w:val="1"/>
        </w:numPr>
        <w:spacing w:after="0" w:line="276" w:lineRule="auto"/>
        <w:ind w:left="851" w:hanging="857"/>
        <w:jc w:val="both"/>
      </w:pPr>
      <w:r>
        <w:rPr>
          <w:rFonts w:ascii="Times New Roman" w:hAnsi="Times New Roman" w:cs="Times New Roman"/>
        </w:rPr>
        <w:t xml:space="preserve">Kupující není povinen převzít Zboží v případě, že nebude odpovídat specifikacím dle čl. </w:t>
      </w:r>
      <w:r>
        <w:rPr>
          <w:rFonts w:ascii="Times New Roman" w:hAnsi="Times New Roman" w:cs="Times New Roman"/>
        </w:rPr>
        <w:fldChar w:fldCharType="begin"/>
      </w:r>
      <w:r>
        <w:rPr>
          <w:rFonts w:ascii="Times New Roman" w:hAnsi="Times New Roman" w:cs="Times New Roman"/>
        </w:rPr>
        <w:instrText>REF _Ref127866030 \r \h</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r>
        <w:rPr>
          <w:rFonts w:ascii="Times New Roman" w:hAnsi="Times New Roman" w:cs="Times New Roman"/>
        </w:rPr>
        <w:t xml:space="preserve"> této Smlouvy. </w:t>
      </w:r>
    </w:p>
    <w:p w:rsidR="0026275A" w:rsidRDefault="0026275A">
      <w:pPr>
        <w:pStyle w:val="Odstavecseseznamem"/>
        <w:rPr>
          <w:rFonts w:ascii="Times New Roman" w:hAnsi="Times New Roman" w:cs="Times New Roman"/>
        </w:rPr>
      </w:pPr>
    </w:p>
    <w:p w:rsidR="0026275A" w:rsidRDefault="00FB09ED">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Pro případ prodlení Kupujícího s úhradou faktury Strany sjednávají smluvní pokutu ve výši 0,1% z dlužné částky za každý byť započatý den prodlení s úhradou faktury.</w:t>
      </w:r>
    </w:p>
    <w:p w:rsidR="0026275A" w:rsidRDefault="0026275A">
      <w:pPr>
        <w:pStyle w:val="Odstavecseseznamem"/>
        <w:spacing w:after="0" w:line="276" w:lineRule="auto"/>
        <w:ind w:left="851"/>
        <w:jc w:val="both"/>
        <w:rPr>
          <w:rFonts w:ascii="Times New Roman" w:hAnsi="Times New Roman" w:cs="Times New Roman"/>
        </w:rPr>
      </w:pPr>
    </w:p>
    <w:p w:rsidR="0026275A" w:rsidRDefault="00FB09ED">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Pro případ prodlení Prodávajícího s dodáním Zboží Strany sjednávají smluvní pokutu ve výši 0,1% z ceny Zboží za každý byť započatý den prodlení s dodáním Zboží.</w:t>
      </w:r>
    </w:p>
    <w:p w:rsidR="0026275A" w:rsidRDefault="0026275A">
      <w:pPr>
        <w:pStyle w:val="Odstavecseseznamem"/>
        <w:rPr>
          <w:rFonts w:ascii="Times New Roman" w:hAnsi="Times New Roman" w:cs="Times New Roman"/>
        </w:rPr>
      </w:pPr>
    </w:p>
    <w:p w:rsidR="0026275A" w:rsidRDefault="0026275A">
      <w:pPr>
        <w:pStyle w:val="Odstavecseseznamem"/>
        <w:rPr>
          <w:rFonts w:ascii="Times New Roman" w:hAnsi="Times New Roman" w:cs="Times New Roman"/>
        </w:rPr>
      </w:pPr>
    </w:p>
    <w:p w:rsidR="0026275A" w:rsidRDefault="00FB09ED">
      <w:pPr>
        <w:pStyle w:val="Odstavecseseznamem"/>
        <w:numPr>
          <w:ilvl w:val="0"/>
          <w:numId w:val="1"/>
        </w:numPr>
        <w:spacing w:after="0" w:line="276" w:lineRule="auto"/>
        <w:ind w:left="851" w:hanging="851"/>
        <w:jc w:val="both"/>
        <w:rPr>
          <w:rFonts w:ascii="Times New Roman" w:hAnsi="Times New Roman" w:cs="Times New Roman"/>
          <w:b/>
          <w:bCs/>
        </w:rPr>
      </w:pPr>
      <w:r>
        <w:rPr>
          <w:rFonts w:ascii="Times New Roman" w:hAnsi="Times New Roman" w:cs="Times New Roman"/>
          <w:b/>
          <w:bCs/>
        </w:rPr>
        <w:t>Ukončení Smlouvy</w:t>
      </w:r>
    </w:p>
    <w:p w:rsidR="0026275A" w:rsidRDefault="0026275A">
      <w:pPr>
        <w:pStyle w:val="Odstavecseseznamem"/>
        <w:spacing w:after="0" w:line="276" w:lineRule="auto"/>
        <w:ind w:left="851"/>
        <w:jc w:val="both"/>
        <w:rPr>
          <w:rFonts w:ascii="Times New Roman" w:hAnsi="Times New Roman" w:cs="Times New Roman"/>
          <w:b/>
          <w:bCs/>
        </w:rPr>
      </w:pPr>
    </w:p>
    <w:p w:rsidR="0026275A" w:rsidRDefault="00FB09ED">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Tuto Smlouvu lze ukončit:</w:t>
      </w:r>
    </w:p>
    <w:p w:rsidR="0026275A" w:rsidRDefault="0026275A">
      <w:pPr>
        <w:pStyle w:val="Odstavecseseznamem"/>
        <w:rPr>
          <w:rFonts w:ascii="Times New Roman" w:hAnsi="Times New Roman" w:cs="Times New Roman"/>
        </w:rPr>
      </w:pPr>
    </w:p>
    <w:p w:rsidR="0026275A" w:rsidRDefault="00FB09ED">
      <w:pPr>
        <w:pStyle w:val="Odstavecseseznamem"/>
        <w:numPr>
          <w:ilvl w:val="0"/>
          <w:numId w:val="2"/>
        </w:numPr>
        <w:spacing w:after="0" w:line="276" w:lineRule="auto"/>
        <w:jc w:val="both"/>
        <w:rPr>
          <w:rFonts w:ascii="Times New Roman" w:hAnsi="Times New Roman" w:cs="Times New Roman"/>
        </w:rPr>
      </w:pPr>
      <w:r>
        <w:rPr>
          <w:rFonts w:ascii="Times New Roman" w:hAnsi="Times New Roman" w:cs="Times New Roman"/>
        </w:rPr>
        <w:t>dohodou;</w:t>
      </w:r>
    </w:p>
    <w:p w:rsidR="0026275A" w:rsidRDefault="0026275A">
      <w:pPr>
        <w:pStyle w:val="Odstavecseseznamem"/>
        <w:spacing w:after="0" w:line="276" w:lineRule="auto"/>
        <w:ind w:left="1211"/>
        <w:jc w:val="both"/>
        <w:rPr>
          <w:rFonts w:ascii="Times New Roman" w:hAnsi="Times New Roman" w:cs="Times New Roman"/>
        </w:rPr>
      </w:pPr>
    </w:p>
    <w:p w:rsidR="0026275A" w:rsidRDefault="00FB09ED">
      <w:pPr>
        <w:pStyle w:val="Odstavecseseznamem"/>
        <w:numPr>
          <w:ilvl w:val="0"/>
          <w:numId w:val="2"/>
        </w:numPr>
        <w:spacing w:after="0" w:line="276" w:lineRule="auto"/>
        <w:jc w:val="both"/>
        <w:rPr>
          <w:rFonts w:ascii="Times New Roman" w:hAnsi="Times New Roman" w:cs="Times New Roman"/>
        </w:rPr>
      </w:pPr>
      <w:r>
        <w:rPr>
          <w:rFonts w:ascii="Times New Roman" w:hAnsi="Times New Roman" w:cs="Times New Roman"/>
        </w:rPr>
        <w:t xml:space="preserve"> výpovědí z důvodu závažného porušení Smlouvy. </w:t>
      </w:r>
    </w:p>
    <w:p w:rsidR="0026275A" w:rsidRDefault="0026275A">
      <w:pPr>
        <w:spacing w:after="0" w:line="276" w:lineRule="auto"/>
        <w:ind w:left="851"/>
        <w:jc w:val="both"/>
        <w:rPr>
          <w:rFonts w:ascii="Times New Roman" w:hAnsi="Times New Roman" w:cs="Times New Roman"/>
        </w:rPr>
      </w:pPr>
    </w:p>
    <w:p w:rsidR="0026275A" w:rsidRDefault="00FB09ED">
      <w:pPr>
        <w:spacing w:after="0" w:line="276" w:lineRule="auto"/>
        <w:ind w:left="851"/>
        <w:jc w:val="both"/>
        <w:rPr>
          <w:rFonts w:ascii="Times New Roman" w:hAnsi="Times New Roman" w:cs="Times New Roman"/>
        </w:rPr>
      </w:pPr>
      <w:r>
        <w:rPr>
          <w:rFonts w:ascii="Times New Roman" w:hAnsi="Times New Roman" w:cs="Times New Roman"/>
        </w:rPr>
        <w:t>Jakákoliv dohoda či výpověď této Smlouvy musí mít písemnou formu; ve výpovědi musí být uvedeny důvody, pro které je Smlouva vypovídána.</w:t>
      </w:r>
    </w:p>
    <w:p w:rsidR="0026275A" w:rsidRDefault="0026275A">
      <w:pPr>
        <w:pStyle w:val="Odstavecseseznamem"/>
        <w:rPr>
          <w:rFonts w:ascii="Times New Roman" w:hAnsi="Times New Roman" w:cs="Times New Roman"/>
        </w:rPr>
      </w:pPr>
    </w:p>
    <w:p w:rsidR="0026275A" w:rsidRDefault="00FB09ED">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V případě výpovědi této Smlouvy z důvodu závažného porušení Smlouvy jednou ze Stran, sjednávají Strany, že Smlouva je ukončena ke dni doručení výpovědi druhé straně.</w:t>
      </w:r>
    </w:p>
    <w:p w:rsidR="0026275A" w:rsidRDefault="0026275A">
      <w:pPr>
        <w:pStyle w:val="Odstavecseseznamem"/>
        <w:rPr>
          <w:rFonts w:ascii="Times New Roman" w:hAnsi="Times New Roman" w:cs="Times New Roman"/>
        </w:rPr>
      </w:pPr>
    </w:p>
    <w:p w:rsidR="0026275A" w:rsidRDefault="00FB09ED">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Za podstatné porušení této Smlouvy se považuje zejména:</w:t>
      </w:r>
    </w:p>
    <w:p w:rsidR="0026275A" w:rsidRDefault="0026275A">
      <w:pPr>
        <w:pStyle w:val="Odstavecseseznamem"/>
        <w:spacing w:after="0" w:line="276" w:lineRule="auto"/>
        <w:ind w:left="851"/>
        <w:jc w:val="both"/>
        <w:rPr>
          <w:rFonts w:ascii="Times New Roman" w:hAnsi="Times New Roman" w:cs="Times New Roman"/>
        </w:rPr>
      </w:pPr>
    </w:p>
    <w:p w:rsidR="0026275A" w:rsidRDefault="00FB09ED">
      <w:pPr>
        <w:pStyle w:val="Odstavecseseznamem"/>
        <w:numPr>
          <w:ilvl w:val="0"/>
          <w:numId w:val="3"/>
        </w:numPr>
        <w:spacing w:after="0" w:line="276" w:lineRule="auto"/>
        <w:jc w:val="both"/>
      </w:pPr>
      <w:r>
        <w:rPr>
          <w:rFonts w:ascii="Times New Roman" w:hAnsi="Times New Roman" w:cs="Times New Roman"/>
        </w:rPr>
        <w:t>nedodržení termínů dle této Smlouvy</w:t>
      </w:r>
      <w:r>
        <w:rPr>
          <w:rFonts w:ascii="Times New Roman" w:hAnsi="Times New Roman" w:cs="Times New Roman"/>
          <w:highlight w:val="white"/>
        </w:rPr>
        <w:t xml:space="preserve"> o více, než 14 dní;</w:t>
      </w:r>
    </w:p>
    <w:p w:rsidR="0026275A" w:rsidRDefault="00FB09ED">
      <w:pPr>
        <w:pStyle w:val="Odstavecseseznamem"/>
        <w:numPr>
          <w:ilvl w:val="0"/>
          <w:numId w:val="3"/>
        </w:numPr>
        <w:spacing w:after="0" w:line="276" w:lineRule="auto"/>
        <w:jc w:val="both"/>
        <w:rPr>
          <w:highlight w:val="white"/>
        </w:rPr>
      </w:pPr>
      <w:r>
        <w:rPr>
          <w:rFonts w:ascii="Times New Roman" w:hAnsi="Times New Roman" w:cs="Times New Roman"/>
          <w:highlight w:val="white"/>
        </w:rPr>
        <w:t>prodlení při úhradě faktury o více, než 21 dní.</w:t>
      </w:r>
    </w:p>
    <w:p w:rsidR="0026275A" w:rsidRDefault="0026275A">
      <w:pPr>
        <w:spacing w:after="0" w:line="276" w:lineRule="auto"/>
        <w:ind w:left="851"/>
        <w:jc w:val="both"/>
        <w:rPr>
          <w:rFonts w:ascii="Times New Roman" w:hAnsi="Times New Roman" w:cs="Times New Roman"/>
        </w:rPr>
      </w:pPr>
    </w:p>
    <w:p w:rsidR="0026275A" w:rsidRDefault="00FB09ED">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 xml:space="preserve">Výpověď této Smlouvy nemá vliv na povinnost vypořádání veškerých vzájemných závazků mezi Stranami z této Smlouvy plynoucích </w:t>
      </w:r>
      <w:bookmarkStart w:id="6" w:name="_Hlk127867923"/>
      <w:r>
        <w:rPr>
          <w:rFonts w:ascii="Times New Roman" w:hAnsi="Times New Roman" w:cs="Times New Roman"/>
        </w:rPr>
        <w:t>vzniklých před výpovědí Smlouvy</w:t>
      </w:r>
      <w:bookmarkEnd w:id="6"/>
      <w:r>
        <w:rPr>
          <w:rFonts w:ascii="Times New Roman" w:hAnsi="Times New Roman" w:cs="Times New Roman"/>
        </w:rPr>
        <w:t>.</w:t>
      </w:r>
    </w:p>
    <w:p w:rsidR="0026275A" w:rsidRDefault="0026275A">
      <w:pPr>
        <w:pStyle w:val="Odstavecseseznamem"/>
        <w:spacing w:after="0" w:line="276" w:lineRule="auto"/>
        <w:ind w:left="851"/>
        <w:jc w:val="both"/>
        <w:rPr>
          <w:rFonts w:ascii="Times New Roman" w:hAnsi="Times New Roman" w:cs="Times New Roman"/>
        </w:rPr>
      </w:pPr>
    </w:p>
    <w:p w:rsidR="0026275A" w:rsidRDefault="0026275A">
      <w:pPr>
        <w:pStyle w:val="Odstavecseseznamem"/>
        <w:spacing w:after="0" w:line="276" w:lineRule="auto"/>
        <w:ind w:left="851"/>
        <w:jc w:val="both"/>
        <w:rPr>
          <w:rFonts w:ascii="Times New Roman" w:hAnsi="Times New Roman" w:cs="Times New Roman"/>
        </w:rPr>
      </w:pPr>
    </w:p>
    <w:p w:rsidR="0026275A" w:rsidRDefault="00FB09ED">
      <w:pPr>
        <w:pStyle w:val="Odstavecseseznamem"/>
        <w:numPr>
          <w:ilvl w:val="0"/>
          <w:numId w:val="1"/>
        </w:numPr>
        <w:spacing w:after="0" w:line="276" w:lineRule="auto"/>
        <w:ind w:left="851" w:hanging="851"/>
        <w:jc w:val="both"/>
        <w:rPr>
          <w:rFonts w:ascii="Times New Roman" w:hAnsi="Times New Roman" w:cs="Times New Roman"/>
          <w:b/>
          <w:bCs/>
        </w:rPr>
      </w:pPr>
      <w:r>
        <w:rPr>
          <w:rFonts w:ascii="Times New Roman" w:hAnsi="Times New Roman" w:cs="Times New Roman"/>
          <w:b/>
          <w:bCs/>
        </w:rPr>
        <w:t>Další ujednání</w:t>
      </w:r>
    </w:p>
    <w:p w:rsidR="0026275A" w:rsidRDefault="0026275A">
      <w:pPr>
        <w:pStyle w:val="Odstavecseseznamem"/>
        <w:spacing w:after="0" w:line="276" w:lineRule="auto"/>
        <w:ind w:left="851"/>
        <w:jc w:val="both"/>
        <w:rPr>
          <w:rFonts w:ascii="Times New Roman" w:hAnsi="Times New Roman" w:cs="Times New Roman"/>
        </w:rPr>
      </w:pPr>
    </w:p>
    <w:p w:rsidR="0026275A" w:rsidRDefault="00FB09ED">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Prodávající na sebe přejímá riziko změny okolností.</w:t>
      </w:r>
    </w:p>
    <w:p w:rsidR="0026275A" w:rsidRDefault="0026275A">
      <w:pPr>
        <w:pStyle w:val="Odstavecseseznamem"/>
        <w:spacing w:after="0" w:line="276" w:lineRule="auto"/>
        <w:ind w:left="851"/>
        <w:jc w:val="both"/>
        <w:rPr>
          <w:rFonts w:ascii="Times New Roman" w:hAnsi="Times New Roman" w:cs="Times New Roman"/>
        </w:rPr>
      </w:pPr>
    </w:p>
    <w:p w:rsidR="0026275A" w:rsidRDefault="00FB09ED">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Nebezpečí škody na Zboží přechází na Kupujícího okamžikem faktického převzetí Zboží, které bude potvrzeno podpisem dodacího listu či obdobného dokumentu.</w:t>
      </w:r>
    </w:p>
    <w:p w:rsidR="0026275A" w:rsidRDefault="0026275A">
      <w:pPr>
        <w:pStyle w:val="Odstavecseseznamem"/>
        <w:rPr>
          <w:rFonts w:ascii="Times New Roman" w:hAnsi="Times New Roman" w:cs="Times New Roman"/>
        </w:rPr>
      </w:pPr>
    </w:p>
    <w:p w:rsidR="0026275A" w:rsidRDefault="00FB09ED">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Prodávající zajistí pro Kupujícího záruční i pozáruční servis Zboží s dodávkou originálních, náhradních dílů.</w:t>
      </w:r>
    </w:p>
    <w:p w:rsidR="0026275A" w:rsidRDefault="0026275A">
      <w:pPr>
        <w:pStyle w:val="Odstavecseseznamem"/>
        <w:rPr>
          <w:rFonts w:ascii="Times New Roman" w:hAnsi="Times New Roman" w:cs="Times New Roman"/>
        </w:rPr>
      </w:pPr>
    </w:p>
    <w:p w:rsidR="0026275A" w:rsidRDefault="00FB09ED">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 xml:space="preserve">Prodávající provede pro Kupujícího bezplatné zaškolení obsluhy Zboží. </w:t>
      </w:r>
    </w:p>
    <w:p w:rsidR="0026275A" w:rsidRDefault="0026275A">
      <w:pPr>
        <w:pStyle w:val="Odstavecseseznamem"/>
        <w:spacing w:after="0" w:line="276" w:lineRule="auto"/>
        <w:ind w:left="851"/>
        <w:jc w:val="both"/>
        <w:rPr>
          <w:rFonts w:ascii="Times New Roman" w:hAnsi="Times New Roman" w:cs="Times New Roman"/>
        </w:rPr>
      </w:pPr>
    </w:p>
    <w:p w:rsidR="0026275A" w:rsidRDefault="0026275A">
      <w:pPr>
        <w:pStyle w:val="Odstavecseseznamem"/>
        <w:spacing w:after="0" w:line="276" w:lineRule="auto"/>
        <w:ind w:left="851"/>
        <w:jc w:val="both"/>
        <w:rPr>
          <w:rFonts w:ascii="Times New Roman" w:hAnsi="Times New Roman" w:cs="Times New Roman"/>
        </w:rPr>
      </w:pPr>
    </w:p>
    <w:p w:rsidR="0026275A" w:rsidRDefault="00FB09ED">
      <w:pPr>
        <w:pStyle w:val="Odstavecseseznamem"/>
        <w:numPr>
          <w:ilvl w:val="0"/>
          <w:numId w:val="1"/>
        </w:numPr>
        <w:spacing w:after="0" w:line="276" w:lineRule="auto"/>
        <w:ind w:left="851" w:hanging="851"/>
        <w:jc w:val="both"/>
        <w:rPr>
          <w:rFonts w:ascii="Times New Roman" w:hAnsi="Times New Roman" w:cs="Times New Roman"/>
          <w:b/>
          <w:bCs/>
        </w:rPr>
      </w:pPr>
      <w:r>
        <w:rPr>
          <w:rFonts w:ascii="Times New Roman" w:hAnsi="Times New Roman" w:cs="Times New Roman"/>
          <w:b/>
          <w:bCs/>
        </w:rPr>
        <w:t>Ostatní a závěrečná ustanovení</w:t>
      </w:r>
    </w:p>
    <w:p w:rsidR="0026275A" w:rsidRDefault="0026275A">
      <w:pPr>
        <w:pStyle w:val="Odstavecseseznamem"/>
        <w:spacing w:after="0" w:line="276" w:lineRule="auto"/>
        <w:ind w:left="851"/>
        <w:jc w:val="both"/>
        <w:rPr>
          <w:rFonts w:ascii="Times New Roman" w:hAnsi="Times New Roman" w:cs="Times New Roman"/>
          <w:b/>
          <w:bCs/>
        </w:rPr>
      </w:pPr>
    </w:p>
    <w:p w:rsidR="0026275A" w:rsidRDefault="00FB09ED">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Strany sjednávají, že veškerá korespondence bude zasílána na adresy uvedené v této Smlouvě. V případě, že dojde ke změně adresy, zavazuje se Strana, které se změna adresy týká, písemně upozornit s dostatečným předstihem druhou Stranu na tuto změnu. Do doby oznámení nové adresy je pro druhou Stranu závazná původní adresa.</w:t>
      </w:r>
    </w:p>
    <w:p w:rsidR="0026275A" w:rsidRDefault="0026275A">
      <w:pPr>
        <w:pStyle w:val="Odstavecseseznamem"/>
        <w:spacing w:after="0" w:line="276" w:lineRule="auto"/>
        <w:ind w:left="851"/>
        <w:jc w:val="both"/>
        <w:rPr>
          <w:rFonts w:ascii="Times New Roman" w:hAnsi="Times New Roman" w:cs="Times New Roman"/>
        </w:rPr>
      </w:pPr>
    </w:p>
    <w:p w:rsidR="0026275A" w:rsidRDefault="00FB09ED">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Prodávající bere na vědomí, že Kupující pro plnění svých zákonných povinností bude po nezbytnou dobu a ve stanoveném rozsahu zpracovávat osobní údaje Prodávajícího v souladu s příslušnými předpisy na ochranu osobních údajů.</w:t>
      </w:r>
    </w:p>
    <w:p w:rsidR="0026275A" w:rsidRDefault="0026275A">
      <w:pPr>
        <w:pStyle w:val="Odstavecseseznamem"/>
        <w:spacing w:after="0" w:line="276" w:lineRule="auto"/>
        <w:ind w:left="851"/>
        <w:jc w:val="both"/>
        <w:rPr>
          <w:rFonts w:ascii="Times New Roman" w:hAnsi="Times New Roman" w:cs="Times New Roman"/>
        </w:rPr>
      </w:pPr>
    </w:p>
    <w:p w:rsidR="0026275A" w:rsidRDefault="00FB09ED">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Prodávající prohlašuje, že veškeré údaje, které poskytl Kupujícímu v souvislosti s uzavřením této Smlouvy, jsou pravdivé a aktuální.</w:t>
      </w:r>
    </w:p>
    <w:p w:rsidR="0026275A" w:rsidRDefault="0026275A">
      <w:pPr>
        <w:pStyle w:val="Odstavecseseznamem"/>
        <w:rPr>
          <w:rFonts w:ascii="Times New Roman" w:hAnsi="Times New Roman" w:cs="Times New Roman"/>
        </w:rPr>
      </w:pPr>
    </w:p>
    <w:p w:rsidR="0026275A" w:rsidRDefault="00FB09ED">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Prodávající bere na vědomí, že Kupující je povinným subjektem ve smyslu ust. § 2 odst. 1 zák. č. 106/1999 Sb., o svobodném přístupu k informacím, ve znění pozdějších předpisů, a že v důsledku tohoto svého postavení je povinen na žádost poskytnout informace o skutečnostech uvedených v této Smlouvě, resp. o samotném jejím uzavření. Prodávající dále bere na vědomí, že tato Smlouva bude ve smyslu ustanovení zák. č. 340/2015 Sb., o registru smluv, ve znění pozdějších předpisů, zveřejněna v registru smluv. Pro tyto případy Prodávající výslovně prohlašuje, že žádný údaj uvedený v této Smlouvě ani samotnou skutečnost, že byla uzavřena, nepokládá za své obchodní tajemství a uděluje tak souhlas s jejich zveřejněním v registru smluv.</w:t>
      </w:r>
    </w:p>
    <w:p w:rsidR="0026275A" w:rsidRDefault="0026275A">
      <w:pPr>
        <w:pStyle w:val="Odstavecseseznamem"/>
        <w:rPr>
          <w:rFonts w:ascii="Times New Roman" w:hAnsi="Times New Roman" w:cs="Times New Roman"/>
        </w:rPr>
      </w:pPr>
    </w:p>
    <w:p w:rsidR="0026275A" w:rsidRDefault="00FB09ED">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V otázkách neupravených touto Smlouvou se použijí ustanovení obecně závazných právních předpisů České republiky, zejména občanského zákoníku.</w:t>
      </w:r>
    </w:p>
    <w:p w:rsidR="0026275A" w:rsidRDefault="0026275A">
      <w:pPr>
        <w:pStyle w:val="Odstavecseseznamem"/>
        <w:rPr>
          <w:rFonts w:ascii="Times New Roman" w:hAnsi="Times New Roman" w:cs="Times New Roman"/>
        </w:rPr>
      </w:pPr>
    </w:p>
    <w:p w:rsidR="0026275A" w:rsidRDefault="00FB09ED">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Všechny spory vznikající z této Smlouvy a v souvislosti s ní budou rozhodovány s konečnou platností u věcně a místně příslušnými soudy v České republice.</w:t>
      </w:r>
    </w:p>
    <w:p w:rsidR="0026275A" w:rsidRDefault="0026275A">
      <w:pPr>
        <w:pStyle w:val="Odstavecseseznamem"/>
        <w:rPr>
          <w:rFonts w:ascii="Times New Roman" w:hAnsi="Times New Roman" w:cs="Times New Roman"/>
        </w:rPr>
      </w:pPr>
    </w:p>
    <w:p w:rsidR="0026275A" w:rsidRDefault="00FB09ED">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Stane-li se některé ustanovení této Smlouvy v budoucnu neplatným nebo bude příslušným způsobem prohlášeno za neplatné či neúčinné, nezakládá tato skutečnost neplatnost Smlouvy jako celku. V takovém případě jsou Strany povinny nahradit neplatné či neúčinné ustanovení novým ustanovením odpovídající jejich vůli při uzavření této Smlouvy.</w:t>
      </w:r>
    </w:p>
    <w:p w:rsidR="0026275A" w:rsidRDefault="0026275A">
      <w:pPr>
        <w:pStyle w:val="Odstavecseseznamem"/>
        <w:rPr>
          <w:rFonts w:ascii="Times New Roman" w:hAnsi="Times New Roman" w:cs="Times New Roman"/>
        </w:rPr>
      </w:pPr>
    </w:p>
    <w:p w:rsidR="0026275A" w:rsidRDefault="00FB09ED">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Změny a doplnění této Smlouvy jsou možné pouze v písemné podobě a na základě vzájemné dohody obou Stran na základě vzestupně číslovaných dodatků.</w:t>
      </w:r>
    </w:p>
    <w:p w:rsidR="0026275A" w:rsidRDefault="0026275A">
      <w:pPr>
        <w:pStyle w:val="Odstavecseseznamem"/>
        <w:rPr>
          <w:rFonts w:ascii="Times New Roman" w:hAnsi="Times New Roman" w:cs="Times New Roman"/>
        </w:rPr>
      </w:pPr>
    </w:p>
    <w:p w:rsidR="0026275A" w:rsidRDefault="00FB09ED">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Práva a povinnosti z této Smlouvy nemůže Prodávající postoupit na třetí osobu bez předchozího písemného souhlasu Kupujícího a nepřecházejí na právního nástupce Prodávajícího.</w:t>
      </w:r>
    </w:p>
    <w:p w:rsidR="0026275A" w:rsidRDefault="0026275A">
      <w:pPr>
        <w:pStyle w:val="Odstavecseseznamem"/>
        <w:rPr>
          <w:rFonts w:ascii="Times New Roman" w:hAnsi="Times New Roman" w:cs="Times New Roman"/>
        </w:rPr>
      </w:pPr>
    </w:p>
    <w:p w:rsidR="0026275A" w:rsidRDefault="00FB09ED">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Jestliže kterákoli ze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Stranou, která takové vzdání činí.</w:t>
      </w:r>
    </w:p>
    <w:p w:rsidR="0026275A" w:rsidRDefault="0026275A">
      <w:pPr>
        <w:pStyle w:val="Odstavecseseznamem"/>
        <w:rPr>
          <w:rFonts w:ascii="Times New Roman" w:hAnsi="Times New Roman" w:cs="Times New Roman"/>
        </w:rPr>
      </w:pPr>
    </w:p>
    <w:p w:rsidR="0026275A" w:rsidRDefault="00FB09ED">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 xml:space="preserve">Tato Smlouva byla vyhotovena ve dvou stejnopisech s platností originálu, z nichž jedno obdrží Prodávající a jedno Kupující. </w:t>
      </w:r>
      <w:bookmarkStart w:id="7" w:name="_Hlk125130766"/>
      <w:r>
        <w:rPr>
          <w:rFonts w:ascii="Times New Roman" w:hAnsi="Times New Roman" w:cs="Times New Roman"/>
        </w:rPr>
        <w:t>Změny a doplnění této Smlouvy jsou možné pouze v písemné podobě a na základě vzájemné dohody obou Stran.</w:t>
      </w:r>
      <w:bookmarkEnd w:id="7"/>
    </w:p>
    <w:p w:rsidR="0026275A" w:rsidRDefault="0026275A">
      <w:pPr>
        <w:pStyle w:val="Odstavecseseznamem"/>
        <w:rPr>
          <w:rFonts w:ascii="Times New Roman" w:hAnsi="Times New Roman" w:cs="Times New Roman"/>
        </w:rPr>
      </w:pPr>
    </w:p>
    <w:p w:rsidR="0026275A" w:rsidRDefault="00FB09ED">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Tato Smlouva nabývá platnosti dnem podpisu oběma Stranami a účinnosti dnem jejího zveřejnění v registru smluv.</w:t>
      </w:r>
    </w:p>
    <w:p w:rsidR="0026275A" w:rsidRDefault="0026275A">
      <w:pPr>
        <w:pStyle w:val="Odstavecseseznamem"/>
      </w:pPr>
      <w:bookmarkStart w:id="8" w:name="_Hlk125130795"/>
      <w:bookmarkEnd w:id="8"/>
    </w:p>
    <w:p w:rsidR="0026275A" w:rsidRDefault="00FB09ED">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Obě Strany podepisují Smlouvu na důkaz souhlasu a jejím obsahem a prohlašují, že s jejímu obsahu zcela rozumí a že s ním bezvýhradně souhlasí.</w:t>
      </w:r>
    </w:p>
    <w:p w:rsidR="0026275A" w:rsidRDefault="0026275A">
      <w:pPr>
        <w:spacing w:after="0" w:line="276" w:lineRule="auto"/>
        <w:jc w:val="both"/>
        <w:rPr>
          <w:rFonts w:ascii="Times New Roman" w:hAnsi="Times New Roman" w:cs="Times New Roman"/>
        </w:rPr>
      </w:pPr>
    </w:p>
    <w:p w:rsidR="0026275A" w:rsidRDefault="0026275A">
      <w:pPr>
        <w:spacing w:after="0" w:line="276" w:lineRule="auto"/>
        <w:jc w:val="both"/>
        <w:rPr>
          <w:rFonts w:ascii="Times New Roman" w:hAnsi="Times New Roman" w:cs="Times New Roman"/>
        </w:rPr>
      </w:pPr>
    </w:p>
    <w:p w:rsidR="0026275A" w:rsidRDefault="0026275A">
      <w:pPr>
        <w:spacing w:after="0" w:line="276" w:lineRule="auto"/>
        <w:jc w:val="both"/>
        <w:rPr>
          <w:rFonts w:ascii="Times New Roman" w:hAnsi="Times New Roman" w:cs="Times New Roman"/>
        </w:rPr>
      </w:pPr>
    </w:p>
    <w:p w:rsidR="0026275A" w:rsidRDefault="00FB09ED">
      <w:pPr>
        <w:spacing w:after="0" w:line="276" w:lineRule="auto"/>
        <w:jc w:val="both"/>
      </w:pPr>
      <w:r>
        <w:rPr>
          <w:rFonts w:ascii="Times New Roman" w:hAnsi="Times New Roman" w:cs="Times New Roman"/>
        </w:rPr>
        <w:t>V Nymburce, dne 20.3.2025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 ____________, dne _______________</w:t>
      </w:r>
    </w:p>
    <w:p w:rsidR="0026275A" w:rsidRDefault="0026275A">
      <w:pPr>
        <w:spacing w:after="0" w:line="276" w:lineRule="auto"/>
        <w:jc w:val="both"/>
        <w:rPr>
          <w:rFonts w:ascii="Times New Roman" w:hAnsi="Times New Roman" w:cs="Times New Roman"/>
        </w:rPr>
      </w:pPr>
    </w:p>
    <w:p w:rsidR="0026275A" w:rsidRDefault="0026275A">
      <w:pPr>
        <w:spacing w:after="0" w:line="276" w:lineRule="auto"/>
        <w:jc w:val="both"/>
        <w:rPr>
          <w:rFonts w:ascii="Times New Roman" w:hAnsi="Times New Roman" w:cs="Times New Roman"/>
        </w:rPr>
      </w:pPr>
    </w:p>
    <w:p w:rsidR="0026275A" w:rsidRDefault="00FB09ED">
      <w:pPr>
        <w:spacing w:after="0" w:line="276" w:lineRule="auto"/>
        <w:jc w:val="both"/>
        <w:rPr>
          <w:rFonts w:ascii="Times New Roman" w:hAnsi="Times New Roman" w:cs="Times New Roman"/>
        </w:rPr>
      </w:pPr>
      <w:r>
        <w:rPr>
          <w:rFonts w:ascii="Times New Roman" w:hAnsi="Times New Roman" w:cs="Times New Roman"/>
        </w:rPr>
        <w:t>Kupující:</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Prodávající:</w:t>
      </w:r>
    </w:p>
    <w:p w:rsidR="0026275A" w:rsidRDefault="0026275A">
      <w:pPr>
        <w:spacing w:after="0" w:line="276" w:lineRule="auto"/>
        <w:jc w:val="both"/>
        <w:rPr>
          <w:rFonts w:ascii="Times New Roman" w:hAnsi="Times New Roman" w:cs="Times New Roman"/>
        </w:rPr>
      </w:pPr>
    </w:p>
    <w:p w:rsidR="0026275A" w:rsidRDefault="0026275A">
      <w:pPr>
        <w:spacing w:after="0" w:line="276" w:lineRule="auto"/>
        <w:jc w:val="both"/>
        <w:rPr>
          <w:rFonts w:ascii="Times New Roman" w:hAnsi="Times New Roman" w:cs="Times New Roman"/>
        </w:rPr>
      </w:pPr>
    </w:p>
    <w:p w:rsidR="0026275A" w:rsidRDefault="00FB09ED">
      <w:pPr>
        <w:spacing w:after="0" w:line="276" w:lineRule="auto"/>
        <w:jc w:val="both"/>
        <w:rPr>
          <w:rFonts w:ascii="Times New Roman" w:hAnsi="Times New Roman" w:cs="Times New Roman"/>
        </w:rPr>
      </w:pPr>
      <w:r>
        <w:rPr>
          <w:rFonts w:ascii="Times New Roman" w:hAnsi="Times New Roman" w:cs="Times New Roman"/>
        </w:rPr>
        <w:t>_________________________________</w:t>
      </w:r>
      <w:r>
        <w:rPr>
          <w:rFonts w:ascii="Times New Roman" w:hAnsi="Times New Roman" w:cs="Times New Roman"/>
        </w:rPr>
        <w:tab/>
      </w:r>
      <w:r>
        <w:rPr>
          <w:rFonts w:ascii="Times New Roman" w:hAnsi="Times New Roman" w:cs="Times New Roman"/>
        </w:rPr>
        <w:tab/>
        <w:t>_________________________________</w:t>
      </w:r>
    </w:p>
    <w:p w:rsidR="0026275A" w:rsidRDefault="00FB09ED">
      <w:pPr>
        <w:spacing w:after="0" w:line="276" w:lineRule="auto"/>
        <w:jc w:val="both"/>
      </w:pPr>
      <w:r>
        <w:rPr>
          <w:rFonts w:ascii="Times New Roman" w:hAnsi="Times New Roman" w:cs="Times New Roman"/>
          <w:b/>
          <w:bCs/>
        </w:rPr>
        <w:t>Technické služby města Nymburka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REX s.r.o.</w:t>
      </w:r>
    </w:p>
    <w:p w:rsidR="0026275A" w:rsidRDefault="00FB09ED">
      <w:pPr>
        <w:pStyle w:val="Odstavecseseznamem"/>
        <w:spacing w:after="0" w:line="276" w:lineRule="auto"/>
        <w:ind w:left="0"/>
        <w:jc w:val="both"/>
      </w:pPr>
      <w:r>
        <w:rPr>
          <w:rFonts w:ascii="Times New Roman" w:hAnsi="Times New Roman" w:cs="Times New Roman"/>
        </w:rPr>
        <w:t>zast. Bc. Josefem Kubišem, ředitelem</w:t>
      </w:r>
      <w:bookmarkStart w:id="9" w:name="_Hlk125130964"/>
      <w:bookmarkEnd w:id="9"/>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color w:val="000000"/>
        </w:rPr>
        <w:t>Ing. Zdeněk Král</w:t>
      </w:r>
    </w:p>
    <w:p w:rsidR="0026275A" w:rsidRDefault="0026275A">
      <w:pPr>
        <w:spacing w:after="0" w:line="276" w:lineRule="auto"/>
        <w:ind w:left="720"/>
        <w:contextualSpacing/>
      </w:pPr>
    </w:p>
    <w:sectPr w:rsidR="0026275A">
      <w:footerReference w:type="default" r:id="rId9"/>
      <w:pgSz w:w="11906" w:h="16838"/>
      <w:pgMar w:top="1276"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2EA" w:rsidRDefault="006C52EA">
      <w:pPr>
        <w:spacing w:after="0" w:line="240" w:lineRule="auto"/>
      </w:pPr>
      <w:r>
        <w:separator/>
      </w:r>
    </w:p>
  </w:endnote>
  <w:endnote w:type="continuationSeparator" w:id="0">
    <w:p w:rsidR="006C52EA" w:rsidRDefault="006C5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6270498"/>
      <w:docPartObj>
        <w:docPartGallery w:val="Page Numbers (Bottom of Page)"/>
        <w:docPartUnique/>
      </w:docPartObj>
    </w:sdtPr>
    <w:sdtEndPr/>
    <w:sdtContent>
      <w:p w:rsidR="0026275A" w:rsidRDefault="00FB09ED">
        <w:pPr>
          <w:pStyle w:val="Zpat"/>
          <w:jc w:val="center"/>
        </w:pPr>
        <w:r>
          <w:fldChar w:fldCharType="begin"/>
        </w:r>
        <w:r>
          <w:instrText>PAGE</w:instrText>
        </w:r>
        <w:r>
          <w:fldChar w:fldCharType="separate"/>
        </w:r>
        <w:r w:rsidR="006C52EA">
          <w:rPr>
            <w:noProof/>
          </w:rPr>
          <w:t>1</w:t>
        </w:r>
        <w:r>
          <w:fldChar w:fldCharType="end"/>
        </w:r>
      </w:p>
    </w:sdtContent>
  </w:sdt>
  <w:p w:rsidR="0026275A" w:rsidRDefault="0026275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2EA" w:rsidRDefault="006C52EA">
      <w:pPr>
        <w:spacing w:after="0" w:line="240" w:lineRule="auto"/>
      </w:pPr>
      <w:r>
        <w:separator/>
      </w:r>
    </w:p>
  </w:footnote>
  <w:footnote w:type="continuationSeparator" w:id="0">
    <w:p w:rsidR="006C52EA" w:rsidRDefault="006C52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D76C2"/>
    <w:multiLevelType w:val="multilevel"/>
    <w:tmpl w:val="98C41B62"/>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nsid w:val="1BCF12F7"/>
    <w:multiLevelType w:val="multilevel"/>
    <w:tmpl w:val="9B687EBA"/>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nsid w:val="78702CBD"/>
    <w:multiLevelType w:val="multilevel"/>
    <w:tmpl w:val="2772C9F4"/>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nsid w:val="795F762C"/>
    <w:multiLevelType w:val="multilevel"/>
    <w:tmpl w:val="95AA2DBC"/>
    <w:lvl w:ilvl="0">
      <w:start w:val="1"/>
      <w:numFmt w:val="decimal"/>
      <w:lvlText w:val="%1."/>
      <w:lvlJc w:val="left"/>
      <w:pPr>
        <w:ind w:left="360" w:hanging="360"/>
      </w:pPr>
      <w:rPr>
        <w:rFonts w:ascii="Times New Roman" w:hAnsi="Times New Roman"/>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ED33E05"/>
    <w:multiLevelType w:val="multilevel"/>
    <w:tmpl w:val="138096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75A"/>
    <w:rsid w:val="0026275A"/>
    <w:rsid w:val="003968A4"/>
    <w:rsid w:val="00466313"/>
    <w:rsid w:val="006C52EA"/>
    <w:rsid w:val="00FB09ED"/>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F2495"/>
    <w:pPr>
      <w:spacing w:after="160" w:line="259" w:lineRule="auto"/>
    </w:pPr>
    <w:rPr>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basedOn w:val="Standardnpsmoodstavce"/>
    <w:uiPriority w:val="99"/>
    <w:semiHidden/>
    <w:unhideWhenUsed/>
    <w:rsid w:val="00B073B4"/>
    <w:rPr>
      <w:color w:val="0000FF"/>
      <w:u w:val="single"/>
    </w:rPr>
  </w:style>
  <w:style w:type="character" w:customStyle="1" w:styleId="ZhlavChar">
    <w:name w:val="Záhlaví Char"/>
    <w:basedOn w:val="Standardnpsmoodstavce"/>
    <w:link w:val="Zhlav"/>
    <w:uiPriority w:val="99"/>
    <w:qFormat/>
    <w:rsid w:val="00D8663E"/>
  </w:style>
  <w:style w:type="character" w:customStyle="1" w:styleId="ZpatChar">
    <w:name w:val="Zápatí Char"/>
    <w:basedOn w:val="Standardnpsmoodstavce"/>
    <w:link w:val="Zpat"/>
    <w:uiPriority w:val="99"/>
    <w:qFormat/>
    <w:rsid w:val="00D8663E"/>
  </w:style>
  <w:style w:type="character" w:styleId="Odkaznakoment">
    <w:name w:val="annotation reference"/>
    <w:basedOn w:val="Standardnpsmoodstavce"/>
    <w:uiPriority w:val="99"/>
    <w:semiHidden/>
    <w:unhideWhenUsed/>
    <w:qFormat/>
    <w:rsid w:val="008B71A8"/>
    <w:rPr>
      <w:sz w:val="16"/>
      <w:szCs w:val="16"/>
    </w:rPr>
  </w:style>
  <w:style w:type="character" w:customStyle="1" w:styleId="TextkomenteChar">
    <w:name w:val="Text komentáře Char"/>
    <w:basedOn w:val="Standardnpsmoodstavce"/>
    <w:link w:val="Textkomente"/>
    <w:uiPriority w:val="99"/>
    <w:semiHidden/>
    <w:qFormat/>
    <w:rsid w:val="008B71A8"/>
    <w:rPr>
      <w:sz w:val="20"/>
      <w:szCs w:val="20"/>
    </w:rPr>
  </w:style>
  <w:style w:type="character" w:customStyle="1" w:styleId="PedmtkomenteChar">
    <w:name w:val="Předmět komentáře Char"/>
    <w:basedOn w:val="TextkomenteChar"/>
    <w:link w:val="Pedmtkomente"/>
    <w:uiPriority w:val="99"/>
    <w:semiHidden/>
    <w:qFormat/>
    <w:rsid w:val="008B71A8"/>
    <w:rPr>
      <w:b/>
      <w:bCs/>
      <w:sz w:val="20"/>
      <w:szCs w:val="20"/>
    </w:rPr>
  </w:style>
  <w:style w:type="character" w:customStyle="1" w:styleId="ListLabel1">
    <w:name w:val="ListLabel 1"/>
    <w:qFormat/>
    <w:rPr>
      <w:rFonts w:ascii="Times New Roman" w:hAnsi="Times New Roman"/>
      <w:b/>
      <w:bCs/>
    </w:rPr>
  </w:style>
  <w:style w:type="character" w:customStyle="1" w:styleId="ListLabel2">
    <w:name w:val="ListLabel 2"/>
    <w:qFormat/>
    <w:rPr>
      <w:rFonts w:eastAsia="Calibri" w:cs="Times New Roman"/>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b/>
      <w:bCs/>
    </w:rPr>
  </w:style>
  <w:style w:type="character" w:customStyle="1" w:styleId="Silnzdraznn">
    <w:name w:val="Silné zdůraznění"/>
    <w:qFormat/>
    <w:rPr>
      <w:b/>
      <w:bCs/>
    </w:rPr>
  </w:style>
  <w:style w:type="character" w:customStyle="1" w:styleId="ListLabel7">
    <w:name w:val="ListLabel 7"/>
    <w:qFormat/>
    <w:rPr>
      <w:rFonts w:ascii="Times New Roman" w:hAnsi="Times New Roman"/>
      <w:b/>
      <w:bCs/>
    </w:rPr>
  </w:style>
  <w:style w:type="character" w:customStyle="1" w:styleId="ListLabel8">
    <w:name w:val="ListLabel 8"/>
    <w:qFormat/>
    <w:rPr>
      <w:rFonts w:ascii="Times New Roman" w:hAnsi="Times New Roman"/>
      <w:b/>
      <w:bCs/>
    </w:rPr>
  </w:style>
  <w:style w:type="character" w:customStyle="1" w:styleId="ListLabel9">
    <w:name w:val="ListLabel 9"/>
    <w:qFormat/>
    <w:rPr>
      <w:rFonts w:ascii="Times New Roman" w:hAnsi="Times New Roman"/>
      <w:b/>
      <w:bCs/>
    </w:rPr>
  </w:style>
  <w:style w:type="character" w:customStyle="1" w:styleId="ListLabel10">
    <w:name w:val="ListLabel 10"/>
    <w:qFormat/>
    <w:rPr>
      <w:rFonts w:ascii="Times New Roman" w:hAnsi="Times New Roman"/>
      <w:b/>
      <w:bCs/>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Odstavecseseznamem">
    <w:name w:val="List Paragraph"/>
    <w:basedOn w:val="Normln"/>
    <w:uiPriority w:val="34"/>
    <w:qFormat/>
    <w:rsid w:val="00FB2728"/>
    <w:pPr>
      <w:ind w:left="720"/>
      <w:contextualSpacing/>
    </w:pPr>
  </w:style>
  <w:style w:type="paragraph" w:styleId="Zhlav">
    <w:name w:val="header"/>
    <w:basedOn w:val="Normln"/>
    <w:link w:val="ZhlavChar"/>
    <w:uiPriority w:val="99"/>
    <w:unhideWhenUsed/>
    <w:rsid w:val="00D8663E"/>
    <w:pPr>
      <w:tabs>
        <w:tab w:val="center" w:pos="4536"/>
        <w:tab w:val="right" w:pos="9072"/>
      </w:tabs>
      <w:spacing w:after="0" w:line="240" w:lineRule="auto"/>
    </w:pPr>
  </w:style>
  <w:style w:type="paragraph" w:styleId="Zpat">
    <w:name w:val="footer"/>
    <w:basedOn w:val="Normln"/>
    <w:link w:val="ZpatChar"/>
    <w:uiPriority w:val="99"/>
    <w:unhideWhenUsed/>
    <w:rsid w:val="00D8663E"/>
    <w:pPr>
      <w:tabs>
        <w:tab w:val="center" w:pos="4536"/>
        <w:tab w:val="right" w:pos="9072"/>
      </w:tabs>
      <w:spacing w:after="0" w:line="240" w:lineRule="auto"/>
    </w:pPr>
  </w:style>
  <w:style w:type="paragraph" w:styleId="Textkomente">
    <w:name w:val="annotation text"/>
    <w:basedOn w:val="Normln"/>
    <w:link w:val="TextkomenteChar"/>
    <w:uiPriority w:val="99"/>
    <w:semiHidden/>
    <w:unhideWhenUsed/>
    <w:qFormat/>
    <w:rsid w:val="008B71A8"/>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8B71A8"/>
    <w:rPr>
      <w:b/>
      <w:bCs/>
    </w:rPr>
  </w:style>
  <w:style w:type="paragraph" w:styleId="Bezmezer">
    <w:name w:val="No Spacing"/>
    <w:uiPriority w:val="1"/>
    <w:qFormat/>
    <w:rsid w:val="005F2495"/>
    <w:rPr>
      <w:sz w:val="22"/>
    </w:rPr>
  </w:style>
  <w:style w:type="paragraph" w:styleId="Revize">
    <w:name w:val="Revision"/>
    <w:uiPriority w:val="99"/>
    <w:semiHidden/>
    <w:qFormat/>
    <w:rsid w:val="008506F8"/>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F2495"/>
    <w:pPr>
      <w:spacing w:after="160" w:line="259" w:lineRule="auto"/>
    </w:pPr>
    <w:rPr>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basedOn w:val="Standardnpsmoodstavce"/>
    <w:uiPriority w:val="99"/>
    <w:semiHidden/>
    <w:unhideWhenUsed/>
    <w:rsid w:val="00B073B4"/>
    <w:rPr>
      <w:color w:val="0000FF"/>
      <w:u w:val="single"/>
    </w:rPr>
  </w:style>
  <w:style w:type="character" w:customStyle="1" w:styleId="ZhlavChar">
    <w:name w:val="Záhlaví Char"/>
    <w:basedOn w:val="Standardnpsmoodstavce"/>
    <w:link w:val="Zhlav"/>
    <w:uiPriority w:val="99"/>
    <w:qFormat/>
    <w:rsid w:val="00D8663E"/>
  </w:style>
  <w:style w:type="character" w:customStyle="1" w:styleId="ZpatChar">
    <w:name w:val="Zápatí Char"/>
    <w:basedOn w:val="Standardnpsmoodstavce"/>
    <w:link w:val="Zpat"/>
    <w:uiPriority w:val="99"/>
    <w:qFormat/>
    <w:rsid w:val="00D8663E"/>
  </w:style>
  <w:style w:type="character" w:styleId="Odkaznakoment">
    <w:name w:val="annotation reference"/>
    <w:basedOn w:val="Standardnpsmoodstavce"/>
    <w:uiPriority w:val="99"/>
    <w:semiHidden/>
    <w:unhideWhenUsed/>
    <w:qFormat/>
    <w:rsid w:val="008B71A8"/>
    <w:rPr>
      <w:sz w:val="16"/>
      <w:szCs w:val="16"/>
    </w:rPr>
  </w:style>
  <w:style w:type="character" w:customStyle="1" w:styleId="TextkomenteChar">
    <w:name w:val="Text komentáře Char"/>
    <w:basedOn w:val="Standardnpsmoodstavce"/>
    <w:link w:val="Textkomente"/>
    <w:uiPriority w:val="99"/>
    <w:semiHidden/>
    <w:qFormat/>
    <w:rsid w:val="008B71A8"/>
    <w:rPr>
      <w:sz w:val="20"/>
      <w:szCs w:val="20"/>
    </w:rPr>
  </w:style>
  <w:style w:type="character" w:customStyle="1" w:styleId="PedmtkomenteChar">
    <w:name w:val="Předmět komentáře Char"/>
    <w:basedOn w:val="TextkomenteChar"/>
    <w:link w:val="Pedmtkomente"/>
    <w:uiPriority w:val="99"/>
    <w:semiHidden/>
    <w:qFormat/>
    <w:rsid w:val="008B71A8"/>
    <w:rPr>
      <w:b/>
      <w:bCs/>
      <w:sz w:val="20"/>
      <w:szCs w:val="20"/>
    </w:rPr>
  </w:style>
  <w:style w:type="character" w:customStyle="1" w:styleId="ListLabel1">
    <w:name w:val="ListLabel 1"/>
    <w:qFormat/>
    <w:rPr>
      <w:rFonts w:ascii="Times New Roman" w:hAnsi="Times New Roman"/>
      <w:b/>
      <w:bCs/>
    </w:rPr>
  </w:style>
  <w:style w:type="character" w:customStyle="1" w:styleId="ListLabel2">
    <w:name w:val="ListLabel 2"/>
    <w:qFormat/>
    <w:rPr>
      <w:rFonts w:eastAsia="Calibri" w:cs="Times New Roman"/>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b/>
      <w:bCs/>
    </w:rPr>
  </w:style>
  <w:style w:type="character" w:customStyle="1" w:styleId="Silnzdraznn">
    <w:name w:val="Silné zdůraznění"/>
    <w:qFormat/>
    <w:rPr>
      <w:b/>
      <w:bCs/>
    </w:rPr>
  </w:style>
  <w:style w:type="character" w:customStyle="1" w:styleId="ListLabel7">
    <w:name w:val="ListLabel 7"/>
    <w:qFormat/>
    <w:rPr>
      <w:rFonts w:ascii="Times New Roman" w:hAnsi="Times New Roman"/>
      <w:b/>
      <w:bCs/>
    </w:rPr>
  </w:style>
  <w:style w:type="character" w:customStyle="1" w:styleId="ListLabel8">
    <w:name w:val="ListLabel 8"/>
    <w:qFormat/>
    <w:rPr>
      <w:rFonts w:ascii="Times New Roman" w:hAnsi="Times New Roman"/>
      <w:b/>
      <w:bCs/>
    </w:rPr>
  </w:style>
  <w:style w:type="character" w:customStyle="1" w:styleId="ListLabel9">
    <w:name w:val="ListLabel 9"/>
    <w:qFormat/>
    <w:rPr>
      <w:rFonts w:ascii="Times New Roman" w:hAnsi="Times New Roman"/>
      <w:b/>
      <w:bCs/>
    </w:rPr>
  </w:style>
  <w:style w:type="character" w:customStyle="1" w:styleId="ListLabel10">
    <w:name w:val="ListLabel 10"/>
    <w:qFormat/>
    <w:rPr>
      <w:rFonts w:ascii="Times New Roman" w:hAnsi="Times New Roman"/>
      <w:b/>
      <w:bCs/>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Odstavecseseznamem">
    <w:name w:val="List Paragraph"/>
    <w:basedOn w:val="Normln"/>
    <w:uiPriority w:val="34"/>
    <w:qFormat/>
    <w:rsid w:val="00FB2728"/>
    <w:pPr>
      <w:ind w:left="720"/>
      <w:contextualSpacing/>
    </w:pPr>
  </w:style>
  <w:style w:type="paragraph" w:styleId="Zhlav">
    <w:name w:val="header"/>
    <w:basedOn w:val="Normln"/>
    <w:link w:val="ZhlavChar"/>
    <w:uiPriority w:val="99"/>
    <w:unhideWhenUsed/>
    <w:rsid w:val="00D8663E"/>
    <w:pPr>
      <w:tabs>
        <w:tab w:val="center" w:pos="4536"/>
        <w:tab w:val="right" w:pos="9072"/>
      </w:tabs>
      <w:spacing w:after="0" w:line="240" w:lineRule="auto"/>
    </w:pPr>
  </w:style>
  <w:style w:type="paragraph" w:styleId="Zpat">
    <w:name w:val="footer"/>
    <w:basedOn w:val="Normln"/>
    <w:link w:val="ZpatChar"/>
    <w:uiPriority w:val="99"/>
    <w:unhideWhenUsed/>
    <w:rsid w:val="00D8663E"/>
    <w:pPr>
      <w:tabs>
        <w:tab w:val="center" w:pos="4536"/>
        <w:tab w:val="right" w:pos="9072"/>
      </w:tabs>
      <w:spacing w:after="0" w:line="240" w:lineRule="auto"/>
    </w:pPr>
  </w:style>
  <w:style w:type="paragraph" w:styleId="Textkomente">
    <w:name w:val="annotation text"/>
    <w:basedOn w:val="Normln"/>
    <w:link w:val="TextkomenteChar"/>
    <w:uiPriority w:val="99"/>
    <w:semiHidden/>
    <w:unhideWhenUsed/>
    <w:qFormat/>
    <w:rsid w:val="008B71A8"/>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8B71A8"/>
    <w:rPr>
      <w:b/>
      <w:bCs/>
    </w:rPr>
  </w:style>
  <w:style w:type="paragraph" w:styleId="Bezmezer">
    <w:name w:val="No Spacing"/>
    <w:uiPriority w:val="1"/>
    <w:qFormat/>
    <w:rsid w:val="005F2495"/>
    <w:rPr>
      <w:sz w:val="22"/>
    </w:rPr>
  </w:style>
  <w:style w:type="paragraph" w:styleId="Revize">
    <w:name w:val="Revision"/>
    <w:uiPriority w:val="99"/>
    <w:semiHidden/>
    <w:qFormat/>
    <w:rsid w:val="008506F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3F94C-1859-48AC-9F2F-EDBBC4BA8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1094</Words>
  <Characters>6460</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Benakova - OHBS</dc:creator>
  <cp:lastModifiedBy>TSNBK</cp:lastModifiedBy>
  <cp:revision>3</cp:revision>
  <cp:lastPrinted>2024-05-17T08:43:00Z</cp:lastPrinted>
  <dcterms:created xsi:type="dcterms:W3CDTF">2025-03-24T11:42:00Z</dcterms:created>
  <dcterms:modified xsi:type="dcterms:W3CDTF">2025-03-24T11:46:00Z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