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05BF" w14:textId="2341A4C6" w:rsidR="006D01A5" w:rsidRDefault="006D01A5" w:rsidP="0008743C">
      <w:pPr>
        <w:pStyle w:val="Nadpis2"/>
      </w:pPr>
      <w:r>
        <w:t>Dodatek č. 1 ke smlouvě o</w:t>
      </w:r>
      <w:r w:rsidRPr="006D01A5">
        <w:t xml:space="preserve"> </w:t>
      </w:r>
      <w:r>
        <w:t>poskytování</w:t>
      </w:r>
      <w:r w:rsidRPr="006D01A5">
        <w:t xml:space="preserve"> </w:t>
      </w:r>
      <w:r>
        <w:t>nájmu</w:t>
      </w:r>
      <w:r w:rsidRPr="006D01A5">
        <w:t xml:space="preserve"> č.  </w:t>
      </w:r>
      <w:r>
        <w:t>201/2022</w:t>
      </w:r>
    </w:p>
    <w:p w14:paraId="35E647F6" w14:textId="77777777" w:rsidR="006D01A5" w:rsidRDefault="006D01A5"/>
    <w:p w14:paraId="5C6323A5" w14:textId="77777777" w:rsidR="006D01A5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  <w:r w:rsidRPr="00EE504B">
        <w:rPr>
          <w:rFonts w:eastAsia="Times New Roman" w:cstheme="minorHAnsi"/>
          <w:b/>
          <w:lang w:eastAsia="cs-CZ"/>
        </w:rPr>
        <w:t>I.</w:t>
      </w:r>
      <w:r>
        <w:rPr>
          <w:rFonts w:eastAsia="Times New Roman" w:cstheme="minorHAnsi"/>
          <w:b/>
          <w:lang w:eastAsia="cs-CZ"/>
        </w:rPr>
        <w:tab/>
      </w:r>
      <w:r w:rsidRPr="00B57EF3">
        <w:rPr>
          <w:rFonts w:eastAsia="Times New Roman" w:cstheme="minorHAnsi"/>
          <w:b/>
          <w:u w:val="single"/>
          <w:lang w:eastAsia="cs-CZ"/>
        </w:rPr>
        <w:t>Smluvní strany:</w:t>
      </w:r>
    </w:p>
    <w:p w14:paraId="625B60E2" w14:textId="77777777" w:rsidR="006D01A5" w:rsidRPr="00EE504B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544"/>
        <w:gridCol w:w="992"/>
        <w:gridCol w:w="2835"/>
      </w:tblGrid>
      <w:tr w:rsidR="006D01A5" w:rsidRPr="00852EE4" w14:paraId="00922991" w14:textId="77777777" w:rsidTr="00C7010C">
        <w:trPr>
          <w:trHeight w:val="36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0A62D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FF000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POSKYTOVATEL NÁJMU: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3F1A7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bookmarkStart w:id="0" w:name="_Hlk107480706"/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A</w:t>
            </w:r>
            <w:r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f</w:t>
            </w: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 xml:space="preserve"> Office, s.r.o.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A5D52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B01D5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26768771</w:t>
            </w:r>
          </w:p>
        </w:tc>
      </w:tr>
      <w:tr w:rsidR="006D01A5" w:rsidRPr="00852EE4" w14:paraId="02C2C194" w14:textId="77777777" w:rsidTr="00C7010C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514359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Spisová značka:</w:t>
            </w:r>
            <w:r w:rsidRPr="00EE504B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2914C22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 C 92433/MSPH Městský soud v Praze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26611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DBC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28F8A986" w14:textId="77777777" w:rsidTr="00C7010C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88FACC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Sídlo/Adresa: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60A2826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  Jednořadá 1051/53, 160 00 Praha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30194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55CE" w14:textId="77777777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CZ26768771</w:t>
            </w:r>
          </w:p>
        </w:tc>
      </w:tr>
      <w:tr w:rsidR="006D01A5" w:rsidRPr="00852EE4" w14:paraId="10BFF891" w14:textId="77777777" w:rsidTr="00C7010C">
        <w:trPr>
          <w:trHeight w:val="25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834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BADA85" w14:textId="77777777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15DDBCF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67695" w14:textId="1AE0D415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430E58B3" w14:textId="77777777" w:rsidTr="00C7010C">
        <w:trPr>
          <w:trHeight w:val="25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7C43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E8E8" w14:textId="77777777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Raiffeisenbank a.s.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12ED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č. ú.: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F7AD" w14:textId="77777777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103 102 99 00 / 5500</w:t>
            </w:r>
          </w:p>
        </w:tc>
      </w:tr>
      <w:tr w:rsidR="006D01A5" w:rsidRPr="00852EE4" w14:paraId="3C264F1F" w14:textId="77777777" w:rsidTr="00C7010C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B55A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highlight w:val="yellow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Zástupce: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0DDE" w14:textId="77777777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highlight w:val="yellow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Jiří Sikora, jednatel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E521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D08C" w14:textId="693E6CCD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30795DAA" w14:textId="77777777" w:rsidTr="00C7010C">
        <w:trPr>
          <w:trHeight w:val="25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1DF2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3E7" w14:textId="77777777" w:rsidR="006D01A5" w:rsidRPr="00EE504B" w:rsidRDefault="006D01A5" w:rsidP="00C7010C">
            <w:pPr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Robert Hink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0B3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F90" w14:textId="19FF1111" w:rsidR="006D01A5" w:rsidRPr="00EE504B" w:rsidRDefault="006D01A5" w:rsidP="00C7010C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2CBE0E3A" w14:textId="77777777" w:rsidTr="00C7010C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2165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UŽIVATEL: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E2FA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bookmarkStart w:id="1" w:name="_Hlk107481009"/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Základní škola Petřiny – sever, Praha 6, Na Okraji 43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C6F01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B5F91" w14:textId="77777777" w:rsidR="006D01A5" w:rsidRPr="00EE504B" w:rsidRDefault="006D01A5" w:rsidP="00C7010C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48133795</w:t>
            </w:r>
          </w:p>
        </w:tc>
      </w:tr>
      <w:tr w:rsidR="006D01A5" w:rsidRPr="00852EE4" w14:paraId="50CC41CF" w14:textId="77777777" w:rsidTr="00C7010C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3484AA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Spisová značka: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22D14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809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BB4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09AFCDF5" w14:textId="77777777" w:rsidTr="00C7010C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58122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bookmarkStart w:id="2" w:name="_Hlk107477622"/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Sídlo/Adresa: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7D483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Na Okraji 305/43, 162 00 Praha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734B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596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CZ48133795</w:t>
            </w:r>
          </w:p>
        </w:tc>
      </w:tr>
      <w:bookmarkEnd w:id="2"/>
      <w:tr w:rsidR="006D01A5" w:rsidRPr="00852EE4" w14:paraId="39C225F6" w14:textId="77777777" w:rsidTr="00C7010C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7E7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</w:tcPr>
          <w:p w14:paraId="2AD94FBA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5EFF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0F8" w14:textId="5AC3862B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3BC1D2B1" w14:textId="77777777" w:rsidTr="00C7010C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2D39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EE243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F629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č. ú.: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A38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5538061/0100</w:t>
            </w:r>
          </w:p>
        </w:tc>
      </w:tr>
      <w:tr w:rsidR="006D01A5" w:rsidRPr="00852EE4" w14:paraId="6FBE8103" w14:textId="77777777" w:rsidTr="00C7010C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9CF5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Zástupce: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E0F82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Mgr. Jana Kindlová, ředitelka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EA63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AB1" w14:textId="1BE27C34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6D01A5" w:rsidRPr="00852EE4" w14:paraId="0459AED5" w14:textId="77777777" w:rsidTr="00C7010C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52B0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91ADC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Šarochová Tatiana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1336" w14:textId="77777777" w:rsidR="006D01A5" w:rsidRPr="008B7DCC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8B7DCC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551" w14:textId="77777777" w:rsidR="006D01A5" w:rsidRPr="00EE504B" w:rsidRDefault="006D01A5" w:rsidP="00C7010C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</w:tbl>
    <w:p w14:paraId="2B89B14A" w14:textId="77777777" w:rsidR="006D01A5" w:rsidRDefault="006D01A5"/>
    <w:p w14:paraId="39B84983" w14:textId="6BA48F44" w:rsidR="006D01A5" w:rsidRDefault="006D01A5" w:rsidP="006D01A5">
      <w:r>
        <w:t xml:space="preserve">Ustanovení tohoto Dodatku č. 1 nahrazují anebo doplňují příslušná znění článků Kupní smlouvy </w:t>
      </w:r>
      <w:r w:rsidRPr="006D01A5">
        <w:t>o poskytování nájmu č.  201/2022</w:t>
      </w:r>
      <w:r>
        <w:t>, uzavřené mezi smluvními stranami dne 01.10.2022.</w:t>
      </w:r>
    </w:p>
    <w:p w14:paraId="6DE8F410" w14:textId="77777777" w:rsidR="006D01A5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u w:val="single"/>
          <w:lang w:eastAsia="cs-CZ"/>
        </w:rPr>
      </w:pPr>
      <w:r w:rsidRPr="006D01A5">
        <w:rPr>
          <w:rFonts w:eastAsia="Times New Roman" w:cstheme="minorHAnsi"/>
          <w:b/>
          <w:lang w:eastAsia="cs-CZ"/>
        </w:rPr>
        <w:t xml:space="preserve">II. </w:t>
      </w:r>
      <w:r w:rsidRPr="006D01A5">
        <w:rPr>
          <w:rFonts w:eastAsia="Times New Roman" w:cstheme="minorHAnsi"/>
          <w:b/>
          <w:u w:val="single"/>
          <w:lang w:eastAsia="cs-CZ"/>
        </w:rPr>
        <w:t>Předmět dodatku smlouvy</w:t>
      </w:r>
    </w:p>
    <w:p w14:paraId="0F173539" w14:textId="77777777" w:rsidR="006D01A5" w:rsidRPr="006D01A5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</w:p>
    <w:p w14:paraId="0DD5EECB" w14:textId="633C37EC" w:rsidR="006D01A5" w:rsidRDefault="006D01A5" w:rsidP="006D01A5">
      <w:r>
        <w:t>Předmětem dodatku smlouvy je změna předmětu nájmu</w:t>
      </w:r>
    </w:p>
    <w:p w14:paraId="0D28B244" w14:textId="77777777" w:rsidR="006D01A5" w:rsidRDefault="006D01A5" w:rsidP="006D01A5"/>
    <w:p w14:paraId="683347AB" w14:textId="77777777" w:rsidR="006D01A5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u w:val="single"/>
          <w:lang w:eastAsia="cs-CZ"/>
        </w:rPr>
      </w:pPr>
      <w:r w:rsidRPr="006D01A5">
        <w:rPr>
          <w:rFonts w:eastAsia="Times New Roman" w:cstheme="minorHAnsi"/>
          <w:b/>
          <w:lang w:eastAsia="cs-CZ"/>
        </w:rPr>
        <w:t xml:space="preserve">III. </w:t>
      </w:r>
      <w:r w:rsidRPr="006D01A5">
        <w:rPr>
          <w:rFonts w:eastAsia="Times New Roman" w:cstheme="minorHAnsi"/>
          <w:b/>
          <w:u w:val="single"/>
          <w:lang w:eastAsia="cs-CZ"/>
        </w:rPr>
        <w:t>Změnová ustanovení</w:t>
      </w:r>
    </w:p>
    <w:p w14:paraId="1F89DD8D" w14:textId="77777777" w:rsidR="006D01A5" w:rsidRPr="006D01A5" w:rsidRDefault="006D01A5" w:rsidP="006D01A5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</w:p>
    <w:p w14:paraId="55506633" w14:textId="354A5EB9" w:rsidR="006D01A5" w:rsidRDefault="006D01A5" w:rsidP="006D01A5">
      <w:r>
        <w:t>V článku II</w:t>
      </w:r>
      <w:r w:rsidR="0076697B">
        <w:t>.</w:t>
      </w:r>
      <w:r>
        <w:t xml:space="preserve"> Předmět smlouvy se mění:</w:t>
      </w:r>
    </w:p>
    <w:p w14:paraId="6EB2B534" w14:textId="77777777" w:rsidR="006D01A5" w:rsidRPr="0008743C" w:rsidRDefault="006D01A5" w:rsidP="006D01A5">
      <w:pPr>
        <w:keepNext/>
        <w:tabs>
          <w:tab w:val="left" w:pos="720"/>
        </w:tabs>
        <w:spacing w:after="0" w:line="360" w:lineRule="auto"/>
        <w:jc w:val="both"/>
        <w:outlineLvl w:val="0"/>
      </w:pPr>
      <w:r w:rsidRPr="0008743C">
        <w:t>Specifikace movité věci (typ přístroje / výrobní číslo / příslušenství / maximální měsíční zatížení (dále jen „MMZ“))</w:t>
      </w:r>
    </w:p>
    <w:p w14:paraId="58DE75D7" w14:textId="77777777" w:rsidR="006D01A5" w:rsidRPr="006D01A5" w:rsidRDefault="006D01A5" w:rsidP="006D01A5">
      <w:pPr>
        <w:keepNext/>
        <w:tabs>
          <w:tab w:val="left" w:pos="720"/>
        </w:tabs>
        <w:spacing w:after="0" w:line="360" w:lineRule="auto"/>
        <w:jc w:val="both"/>
        <w:outlineLvl w:val="0"/>
      </w:pPr>
      <w:r w:rsidRPr="006D01A5">
        <w:t>EPSON WorkForce Pro WF-C878RD3TWFC / SN: X6GA008389 / čtečka čipů Elatec TWN4, držák čtečky C12C932921 / 10 000 str. A4</w:t>
      </w:r>
    </w:p>
    <w:p w14:paraId="192CF1CD" w14:textId="30ABEF2A" w:rsidR="006D01A5" w:rsidRDefault="006D01A5" w:rsidP="006D01A5">
      <w:r>
        <w:t>na</w:t>
      </w:r>
    </w:p>
    <w:p w14:paraId="69311B81" w14:textId="77777777" w:rsidR="0076697B" w:rsidRDefault="0076697B" w:rsidP="006D01A5"/>
    <w:p w14:paraId="3F0C1BCE" w14:textId="474AB4F2" w:rsidR="0076697B" w:rsidRPr="0008743C" w:rsidRDefault="0076697B" w:rsidP="0076697B">
      <w:pPr>
        <w:keepNext/>
        <w:tabs>
          <w:tab w:val="left" w:pos="720"/>
        </w:tabs>
        <w:spacing w:after="0" w:line="360" w:lineRule="auto"/>
        <w:jc w:val="both"/>
        <w:outlineLvl w:val="0"/>
      </w:pPr>
      <w:r w:rsidRPr="0008743C">
        <w:lastRenderedPageBreak/>
        <w:t>Specifikace movité věci (typ přístroje / výrobní číslo / příslušenství / maximální měsíční zatížení (dále jen „MMZ“))</w:t>
      </w:r>
    </w:p>
    <w:p w14:paraId="5D611A2E" w14:textId="1BF91E4C" w:rsidR="006D01A5" w:rsidRDefault="006D01A5" w:rsidP="006D01A5">
      <w:r>
        <w:t xml:space="preserve">EPSON WorkForce </w:t>
      </w:r>
      <w:r w:rsidR="0076697B" w:rsidRPr="0076697B">
        <w:t>WorkForce Enterprise AM-C4000</w:t>
      </w:r>
      <w:r w:rsidR="0076697B">
        <w:t xml:space="preserve"> </w:t>
      </w:r>
      <w:r>
        <w:t xml:space="preserve">/ SN: </w:t>
      </w:r>
      <w:r w:rsidR="0076697B" w:rsidRPr="0076697B">
        <w:t>XAUV007457</w:t>
      </w:r>
      <w:r>
        <w:t xml:space="preserve"> / čtečka čipů Elatec TWN4</w:t>
      </w:r>
      <w:r w:rsidR="0076697B">
        <w:t xml:space="preserve"> /</w:t>
      </w:r>
      <w:r>
        <w:t xml:space="preserve"> </w:t>
      </w:r>
      <w:r w:rsidR="0076697B">
        <w:t>2x zámek vstupního zásobníku na papír</w:t>
      </w:r>
      <w:r>
        <w:t xml:space="preserve"> / </w:t>
      </w:r>
      <w:r w:rsidR="0076697B">
        <w:t>6</w:t>
      </w:r>
      <w:r>
        <w:t>0 000 str. A4</w:t>
      </w:r>
    </w:p>
    <w:p w14:paraId="3F82706B" w14:textId="77777777" w:rsidR="0076697B" w:rsidRDefault="0076697B" w:rsidP="006D01A5"/>
    <w:p w14:paraId="290FE8BA" w14:textId="6A09321C" w:rsidR="0008743C" w:rsidRDefault="0008743C" w:rsidP="0008743C">
      <w:r>
        <w:t>V článku III. Základní podmínky nájmu se mění:</w:t>
      </w:r>
    </w:p>
    <w:p w14:paraId="238FDDF0" w14:textId="5750262A" w:rsidR="0008743C" w:rsidRDefault="0008743C" w:rsidP="0008743C">
      <w:r>
        <w:t>Doba trvání nájmu: 60 měsíců od data podpisu tohoto dodatku</w:t>
      </w:r>
    </w:p>
    <w:p w14:paraId="3AB4AC5A" w14:textId="77777777" w:rsidR="0008743C" w:rsidRDefault="0008743C" w:rsidP="006D01A5"/>
    <w:p w14:paraId="5D8D885E" w14:textId="7BFA92F5" w:rsidR="0076697B" w:rsidRDefault="0076697B" w:rsidP="006D01A5">
      <w:r>
        <w:t xml:space="preserve">V článku </w:t>
      </w:r>
      <w:r w:rsidRPr="0076697B">
        <w:t>IV.</w:t>
      </w:r>
      <w:r>
        <w:t xml:space="preserve"> </w:t>
      </w:r>
      <w:r w:rsidRPr="0076697B">
        <w:t>Nájemné a ostatní platby</w:t>
      </w:r>
      <w:r>
        <w:t xml:space="preserve"> se mění výše nájemného:</w:t>
      </w:r>
    </w:p>
    <w:p w14:paraId="793AB70D" w14:textId="21AF562D" w:rsidR="0076697B" w:rsidRDefault="0076697B" w:rsidP="006D01A5">
      <w:r w:rsidRPr="0076697B">
        <w:t xml:space="preserve">Nájemné: </w:t>
      </w:r>
      <w:r w:rsidRPr="0076697B">
        <w:tab/>
      </w:r>
      <w:r>
        <w:t>2 290</w:t>
      </w:r>
      <w:r w:rsidRPr="0076697B">
        <w:t>,- Kč bez DPH / měsíc</w:t>
      </w:r>
    </w:p>
    <w:p w14:paraId="33FDE464" w14:textId="1485B4AE" w:rsidR="0008743C" w:rsidRDefault="0008743C" w:rsidP="006D01A5">
      <w:r>
        <w:t>Dále pak</w:t>
      </w:r>
    </w:p>
    <w:p w14:paraId="75120359" w14:textId="66CC7AFC" w:rsidR="0008743C" w:rsidRDefault="0008743C" w:rsidP="006D01A5">
      <w:r w:rsidRPr="0008743C">
        <w:t>Nadměrná spotřeba (tzn. vyšší pokrytí) je vypočítána dle následujícího vzorce: Hodnota zvýšené spotřeby (C, M, Y) = cena jedné barevné sady inkoustů (</w:t>
      </w:r>
      <w:r>
        <w:t>18 300</w:t>
      </w:r>
      <w:r w:rsidRPr="0008743C">
        <w:t>,- kč bez DPH) / zhotovené barevné výtisky na jednu sadu tonerů</w:t>
      </w:r>
      <w:r>
        <w:t>.</w:t>
      </w:r>
    </w:p>
    <w:p w14:paraId="30EC2776" w14:textId="77777777" w:rsidR="006D01A5" w:rsidRDefault="006D01A5" w:rsidP="006D01A5"/>
    <w:p w14:paraId="086D8DA5" w14:textId="77777777" w:rsidR="006D01A5" w:rsidRPr="006D01A5" w:rsidRDefault="006D01A5" w:rsidP="006D01A5">
      <w:pPr>
        <w:rPr>
          <w:b/>
          <w:bCs/>
        </w:rPr>
      </w:pPr>
      <w:r w:rsidRPr="006D01A5">
        <w:rPr>
          <w:b/>
          <w:bCs/>
        </w:rPr>
        <w:t xml:space="preserve">IV. </w:t>
      </w:r>
      <w:r w:rsidRPr="006D01A5">
        <w:rPr>
          <w:b/>
          <w:bCs/>
          <w:u w:val="single"/>
        </w:rPr>
        <w:t>Platnost a účinnost dodatku smlouvy, závěrečná ustanovení</w:t>
      </w:r>
    </w:p>
    <w:p w14:paraId="6DDFA19F" w14:textId="77777777" w:rsidR="006D01A5" w:rsidRDefault="006D01A5" w:rsidP="006D01A5">
      <w:r>
        <w:t>1. Tento dodatek smlouvy nabývá účinnosti podpisem dodatku.</w:t>
      </w:r>
    </w:p>
    <w:p w14:paraId="374830D2" w14:textId="77777777" w:rsidR="006D01A5" w:rsidRDefault="006D01A5" w:rsidP="006D01A5">
      <w:r>
        <w:t>2. Tento dodatek je nedílnou součástí výše citované smlouvy.</w:t>
      </w:r>
    </w:p>
    <w:p w14:paraId="06BCCAD6" w14:textId="6785BD08" w:rsidR="006D01A5" w:rsidRDefault="006D01A5" w:rsidP="006D01A5">
      <w:r>
        <w:t>3. Smluvní strany prohlašují, že dodatek smlouvy byl uzavřen podle jejich pravé a svobodné vůle, určitě, vážně a srozumitelně a že nebyla uzavřena v tísni či za nápadně nevýhodných podmínek. Na důkaz pravdivosti tohoto prohlášení připojují strany ke smlouvě své podpisy.</w:t>
      </w:r>
    </w:p>
    <w:p w14:paraId="38E157C4" w14:textId="77777777" w:rsidR="0008743C" w:rsidRDefault="0008743C" w:rsidP="0008743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theme="minorHAnsi"/>
          <w:sz w:val="20"/>
          <w:szCs w:val="20"/>
        </w:rPr>
      </w:pPr>
    </w:p>
    <w:p w14:paraId="6855FA4B" w14:textId="6E310DD7" w:rsidR="0008743C" w:rsidRPr="00C44B79" w:rsidRDefault="0008743C" w:rsidP="0008743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theme="minorHAnsi"/>
          <w:sz w:val="20"/>
          <w:szCs w:val="20"/>
        </w:rPr>
      </w:pPr>
      <w:r w:rsidRPr="00C44B79">
        <w:rPr>
          <w:rFonts w:cstheme="minorHAnsi"/>
          <w:sz w:val="20"/>
          <w:szCs w:val="20"/>
        </w:rPr>
        <w:t xml:space="preserve">V </w:t>
      </w:r>
      <w:r>
        <w:rPr>
          <w:rFonts w:cstheme="minorHAnsi"/>
          <w:sz w:val="20"/>
          <w:szCs w:val="20"/>
        </w:rPr>
        <w:t>Praze</w:t>
      </w:r>
      <w:r w:rsidRPr="00C44B79">
        <w:rPr>
          <w:rFonts w:cstheme="minorHAnsi"/>
          <w:sz w:val="20"/>
          <w:szCs w:val="20"/>
        </w:rPr>
        <w:t xml:space="preserve"> dne </w:t>
      </w:r>
      <w:r>
        <w:rPr>
          <w:rFonts w:cstheme="minorHAnsi"/>
          <w:sz w:val="20"/>
          <w:szCs w:val="20"/>
        </w:rPr>
        <w:t>14. 02. 2024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44B79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> Praze</w:t>
      </w:r>
      <w:r w:rsidRPr="00C44B79">
        <w:rPr>
          <w:rFonts w:cstheme="minorHAnsi"/>
          <w:sz w:val="20"/>
          <w:szCs w:val="20"/>
        </w:rPr>
        <w:t xml:space="preserve"> dne </w:t>
      </w:r>
      <w:r>
        <w:rPr>
          <w:rFonts w:cstheme="minorHAnsi"/>
          <w:sz w:val="20"/>
          <w:szCs w:val="20"/>
        </w:rPr>
        <w:t>14. 02. 2024</w:t>
      </w:r>
    </w:p>
    <w:p w14:paraId="456FEC62" w14:textId="77777777" w:rsidR="0008743C" w:rsidRPr="00C44B79" w:rsidRDefault="0008743C" w:rsidP="0008743C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3814F7">
        <w:rPr>
          <w:rFonts w:eastAsia="Times New Roman" w:cstheme="minorHAnsi"/>
          <w:bCs/>
          <w:sz w:val="20"/>
          <w:szCs w:val="20"/>
          <w:lang w:eastAsia="cs-CZ"/>
        </w:rPr>
        <w:t>Poskytovatel nájmu</w:t>
      </w:r>
      <w:r w:rsidRPr="003814F7">
        <w:rPr>
          <w:rFonts w:cstheme="minorHAnsi"/>
          <w:bCs/>
          <w:sz w:val="20"/>
          <w:szCs w:val="20"/>
        </w:rPr>
        <w:t>:</w:t>
      </w:r>
      <w:r w:rsidRPr="00C44B79">
        <w:rPr>
          <w:rFonts w:cstheme="minorHAnsi"/>
          <w:b/>
          <w:bCs/>
          <w:sz w:val="20"/>
          <w:szCs w:val="20"/>
        </w:rPr>
        <w:tab/>
      </w:r>
      <w:r w:rsidRPr="00C44B79">
        <w:rPr>
          <w:rFonts w:cstheme="minorHAnsi"/>
          <w:b/>
          <w:bCs/>
          <w:sz w:val="20"/>
          <w:szCs w:val="20"/>
        </w:rPr>
        <w:tab/>
      </w:r>
      <w:r w:rsidRPr="00C44B79">
        <w:rPr>
          <w:rFonts w:cstheme="minorHAnsi"/>
          <w:b/>
          <w:bCs/>
          <w:sz w:val="20"/>
          <w:szCs w:val="20"/>
        </w:rPr>
        <w:tab/>
      </w:r>
      <w:r w:rsidRPr="00C44B79">
        <w:rPr>
          <w:rFonts w:cstheme="minorHAnsi"/>
          <w:b/>
          <w:bCs/>
          <w:sz w:val="20"/>
          <w:szCs w:val="20"/>
        </w:rPr>
        <w:tab/>
      </w:r>
      <w:r w:rsidRPr="00C44B79">
        <w:rPr>
          <w:rFonts w:cstheme="minorHAnsi"/>
          <w:b/>
          <w:bCs/>
          <w:sz w:val="20"/>
          <w:szCs w:val="20"/>
        </w:rPr>
        <w:tab/>
      </w:r>
      <w:r w:rsidRPr="003814F7">
        <w:rPr>
          <w:rFonts w:eastAsia="Times New Roman" w:cstheme="minorHAnsi"/>
          <w:bCs/>
          <w:sz w:val="20"/>
          <w:szCs w:val="20"/>
          <w:lang w:eastAsia="cs-CZ"/>
        </w:rPr>
        <w:t>Uživatel</w:t>
      </w:r>
      <w:r w:rsidRPr="003814F7">
        <w:rPr>
          <w:rFonts w:cstheme="minorHAnsi"/>
          <w:bCs/>
          <w:sz w:val="20"/>
          <w:szCs w:val="20"/>
        </w:rPr>
        <w:t>:</w:t>
      </w:r>
    </w:p>
    <w:p w14:paraId="71CC3CF9" w14:textId="77777777" w:rsidR="0008743C" w:rsidRDefault="0008743C" w:rsidP="0008743C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77B14FF9" w14:textId="35AA11A7" w:rsidR="0008743C" w:rsidRDefault="0008743C" w:rsidP="0008743C">
      <w:r w:rsidRPr="003814F7">
        <w:rPr>
          <w:rFonts w:cstheme="minorHAnsi"/>
          <w:sz w:val="20"/>
          <w:szCs w:val="20"/>
        </w:rPr>
        <w:t>……………………………………….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3814F7">
        <w:rPr>
          <w:rFonts w:cstheme="minorHAnsi"/>
          <w:sz w:val="20"/>
          <w:szCs w:val="20"/>
        </w:rPr>
        <w:t>……………………………………….</w:t>
      </w:r>
      <w:r w:rsidRPr="003814F7">
        <w:rPr>
          <w:rFonts w:cstheme="minorHAnsi"/>
          <w:sz w:val="20"/>
          <w:szCs w:val="20"/>
        </w:rPr>
        <w:tab/>
      </w:r>
    </w:p>
    <w:sectPr w:rsidR="0008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A5"/>
    <w:rsid w:val="0008743C"/>
    <w:rsid w:val="00563A00"/>
    <w:rsid w:val="006D01A5"/>
    <w:rsid w:val="0076697B"/>
    <w:rsid w:val="008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67A0"/>
  <w15:chartTrackingRefBased/>
  <w15:docId w15:val="{B072CB7E-614B-44EA-B0DF-F6538E67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97B"/>
  </w:style>
  <w:style w:type="paragraph" w:styleId="Nadpis1">
    <w:name w:val="heading 1"/>
    <w:basedOn w:val="Normln"/>
    <w:next w:val="Normln"/>
    <w:link w:val="Nadpis1Char"/>
    <w:uiPriority w:val="9"/>
    <w:qFormat/>
    <w:rsid w:val="006D0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0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D0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0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1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01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01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01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01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01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0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0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0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01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01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01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0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01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0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Hink</dc:creator>
  <cp:keywords/>
  <dc:description/>
  <cp:lastModifiedBy>Šarochová Tatiana</cp:lastModifiedBy>
  <cp:revision>2</cp:revision>
  <dcterms:created xsi:type="dcterms:W3CDTF">2024-03-13T22:21:00Z</dcterms:created>
  <dcterms:modified xsi:type="dcterms:W3CDTF">2025-03-24T10:26:00Z</dcterms:modified>
</cp:coreProperties>
</file>