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FB1DB" w14:textId="466D7DA7" w:rsidR="004F5287" w:rsidRPr="003F253B" w:rsidRDefault="004F5287" w:rsidP="004F5287">
      <w:pPr>
        <w:jc w:val="center"/>
        <w:outlineLvl w:val="0"/>
        <w:rPr>
          <w:b/>
          <w:color w:val="231EDC" w:themeColor="text2"/>
          <w:sz w:val="22"/>
        </w:rPr>
      </w:pPr>
      <w:r w:rsidRPr="003F253B">
        <w:rPr>
          <w:b/>
          <w:color w:val="231EDC" w:themeColor="text2"/>
          <w:sz w:val="22"/>
        </w:rPr>
        <w:t>OBJEDNÁVKA</w:t>
      </w:r>
      <w:r w:rsidR="00A165AC">
        <w:rPr>
          <w:b/>
          <w:color w:val="231EDC" w:themeColor="text2"/>
          <w:sz w:val="22"/>
        </w:rPr>
        <w:t xml:space="preserve"> – Dodatek č. 1</w:t>
      </w:r>
    </w:p>
    <w:p w14:paraId="6B5A72FE" w14:textId="27A5225B" w:rsidR="008F4A5A" w:rsidRPr="00AF4342" w:rsidRDefault="002942BC" w:rsidP="002942BC">
      <w:pPr>
        <w:jc w:val="right"/>
        <w:outlineLvl w:val="0"/>
        <w:rPr>
          <w:bCs/>
          <w:szCs w:val="20"/>
        </w:rPr>
      </w:pPr>
      <w:r w:rsidRPr="00AF4342">
        <w:rPr>
          <w:bCs/>
          <w:szCs w:val="20"/>
        </w:rPr>
        <w:t>Č. zhotovitele: V_sml_6_2025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3"/>
        <w:gridCol w:w="1553"/>
        <w:gridCol w:w="2266"/>
        <w:gridCol w:w="770"/>
        <w:gridCol w:w="1827"/>
        <w:gridCol w:w="2499"/>
      </w:tblGrid>
      <w:tr w:rsidR="000F63C4" w:rsidRPr="00DF2C64" w14:paraId="7ADF88BA" w14:textId="77777777" w:rsidTr="004D12FF">
        <w:trPr>
          <w:jc w:val="center"/>
        </w:trPr>
        <w:tc>
          <w:tcPr>
            <w:tcW w:w="2353" w:type="pct"/>
            <w:gridSpan w:val="3"/>
            <w:tcBorders>
              <w:top w:val="single" w:sz="8" w:space="0" w:color="auto"/>
            </w:tcBorders>
          </w:tcPr>
          <w:p w14:paraId="3142B473" w14:textId="77777777" w:rsidR="000F63C4" w:rsidRPr="00DF2C64" w:rsidRDefault="000F63C4" w:rsidP="005A6BF6">
            <w:pPr>
              <w:spacing w:before="20" w:after="20"/>
              <w:jc w:val="left"/>
              <w:rPr>
                <w:rFonts w:asciiTheme="minorHAnsi" w:hAnsiTheme="minorHAnsi" w:cstheme="minorHAnsi"/>
                <w:b/>
                <w:szCs w:val="20"/>
              </w:rPr>
            </w:pPr>
            <w:r w:rsidRPr="00DF2C64">
              <w:rPr>
                <w:rFonts w:asciiTheme="minorHAnsi" w:hAnsiTheme="minorHAnsi" w:cstheme="minorHAnsi"/>
                <w:b/>
                <w:szCs w:val="20"/>
              </w:rPr>
              <w:t>Objednatel:</w:t>
            </w:r>
          </w:p>
          <w:p w14:paraId="67115A98" w14:textId="77777777" w:rsidR="000F63C4" w:rsidRPr="00DF2C64" w:rsidRDefault="000F63C4" w:rsidP="005A6BF6">
            <w:pPr>
              <w:spacing w:before="20" w:after="20"/>
              <w:jc w:val="left"/>
              <w:rPr>
                <w:rFonts w:asciiTheme="minorHAnsi" w:hAnsiTheme="minorHAnsi" w:cstheme="minorHAnsi"/>
                <w:b/>
                <w:szCs w:val="20"/>
              </w:rPr>
            </w:pPr>
            <w:r w:rsidRPr="00DF2C64">
              <w:rPr>
                <w:rFonts w:asciiTheme="minorHAnsi" w:hAnsiTheme="minorHAnsi" w:cstheme="minorHAnsi"/>
                <w:b/>
                <w:szCs w:val="20"/>
              </w:rPr>
              <w:t>Jacobs Clean Energy s.r.o.</w:t>
            </w:r>
          </w:p>
          <w:p w14:paraId="1FCD699D" w14:textId="77777777" w:rsidR="000F63C4" w:rsidRPr="00DF2C64" w:rsidRDefault="000F63C4" w:rsidP="005A6BF6">
            <w:pPr>
              <w:spacing w:before="20" w:after="20"/>
              <w:jc w:val="left"/>
              <w:rPr>
                <w:rFonts w:asciiTheme="minorHAnsi" w:hAnsiTheme="minorHAnsi" w:cstheme="minorHAnsi"/>
                <w:szCs w:val="20"/>
              </w:rPr>
            </w:pPr>
            <w:r w:rsidRPr="00DF2C64">
              <w:rPr>
                <w:rFonts w:asciiTheme="minorHAnsi" w:hAnsiTheme="minorHAnsi" w:cstheme="minorHAnsi"/>
                <w:szCs w:val="20"/>
              </w:rPr>
              <w:t>Křenová 58</w:t>
            </w:r>
          </w:p>
          <w:p w14:paraId="26597132" w14:textId="77777777" w:rsidR="000F63C4" w:rsidRPr="00DF2C64" w:rsidRDefault="000F63C4" w:rsidP="005A6BF6">
            <w:pPr>
              <w:spacing w:before="20" w:after="20"/>
              <w:jc w:val="left"/>
              <w:rPr>
                <w:rFonts w:asciiTheme="minorHAnsi" w:hAnsiTheme="minorHAnsi" w:cstheme="minorHAnsi"/>
                <w:b/>
                <w:szCs w:val="20"/>
              </w:rPr>
            </w:pPr>
            <w:r w:rsidRPr="00DF2C64">
              <w:rPr>
                <w:rFonts w:asciiTheme="minorHAnsi" w:hAnsiTheme="minorHAnsi" w:cstheme="minorHAnsi"/>
                <w:szCs w:val="20"/>
              </w:rPr>
              <w:t>602 00 Brno</w:t>
            </w:r>
          </w:p>
        </w:tc>
        <w:tc>
          <w:tcPr>
            <w:tcW w:w="2647" w:type="pct"/>
            <w:gridSpan w:val="3"/>
            <w:tcBorders>
              <w:top w:val="single" w:sz="8" w:space="0" w:color="auto"/>
            </w:tcBorders>
          </w:tcPr>
          <w:p w14:paraId="505857BD" w14:textId="77777777" w:rsidR="000F63C4" w:rsidRPr="00DF2C64" w:rsidRDefault="000F63C4" w:rsidP="005A6BF6">
            <w:pPr>
              <w:spacing w:before="20" w:after="20"/>
              <w:jc w:val="left"/>
              <w:rPr>
                <w:rFonts w:asciiTheme="minorHAnsi" w:hAnsiTheme="minorHAnsi" w:cstheme="minorHAnsi"/>
                <w:b/>
                <w:szCs w:val="20"/>
              </w:rPr>
            </w:pPr>
            <w:r w:rsidRPr="00DF2C64">
              <w:rPr>
                <w:rFonts w:asciiTheme="minorHAnsi" w:hAnsiTheme="minorHAnsi" w:cstheme="minorHAnsi"/>
                <w:b/>
                <w:szCs w:val="20"/>
              </w:rPr>
              <w:t>Zhotovitel:</w:t>
            </w:r>
          </w:p>
          <w:p w14:paraId="682ADFEC" w14:textId="57935722" w:rsidR="000F63C4" w:rsidRDefault="004D12FF" w:rsidP="005A6BF6">
            <w:pPr>
              <w:spacing w:before="20" w:after="20"/>
              <w:jc w:val="left"/>
              <w:rPr>
                <w:rFonts w:asciiTheme="minorHAnsi" w:hAnsiTheme="minorHAnsi" w:cstheme="minorHAnsi"/>
                <w:b/>
                <w:bCs/>
                <w:szCs w:val="20"/>
              </w:rPr>
            </w:pPr>
            <w:r>
              <w:rPr>
                <w:rFonts w:asciiTheme="minorHAnsi" w:hAnsiTheme="minorHAnsi" w:cstheme="minorHAnsi"/>
                <w:b/>
                <w:bCs/>
                <w:szCs w:val="20"/>
              </w:rPr>
              <w:t>Výzkumný ústav monitoringu a ochrany půdy</w:t>
            </w:r>
            <w:r w:rsidR="009346A3">
              <w:rPr>
                <w:rFonts w:asciiTheme="minorHAnsi" w:hAnsiTheme="minorHAnsi" w:cstheme="minorHAnsi"/>
                <w:b/>
                <w:bCs/>
                <w:szCs w:val="20"/>
              </w:rPr>
              <w:t>, v.v.i</w:t>
            </w:r>
          </w:p>
          <w:p w14:paraId="256AA12C" w14:textId="77777777" w:rsidR="000F63C4" w:rsidRDefault="004D12FF" w:rsidP="005A6BF6">
            <w:pPr>
              <w:spacing w:before="20" w:after="20"/>
              <w:jc w:val="left"/>
            </w:pPr>
            <w:r>
              <w:t>Žabovřeská 250</w:t>
            </w:r>
          </w:p>
          <w:p w14:paraId="4FDD6103" w14:textId="28DA0B10" w:rsidR="004D12FF" w:rsidRPr="00DF2C64" w:rsidRDefault="004D12FF" w:rsidP="005A6BF6">
            <w:pPr>
              <w:spacing w:before="20" w:after="20"/>
              <w:jc w:val="left"/>
              <w:rPr>
                <w:rFonts w:asciiTheme="minorHAnsi" w:hAnsiTheme="minorHAnsi" w:cstheme="minorHAnsi"/>
                <w:szCs w:val="20"/>
              </w:rPr>
            </w:pPr>
            <w:r>
              <w:rPr>
                <w:rFonts w:asciiTheme="minorHAnsi" w:hAnsiTheme="minorHAnsi" w:cstheme="minorHAnsi"/>
              </w:rPr>
              <w:t>156 00 Praha</w:t>
            </w:r>
          </w:p>
        </w:tc>
      </w:tr>
      <w:tr w:rsidR="000F63C4" w:rsidRPr="00DF2C64" w14:paraId="02B799D3" w14:textId="77777777" w:rsidTr="004D12FF">
        <w:trPr>
          <w:jc w:val="center"/>
        </w:trPr>
        <w:tc>
          <w:tcPr>
            <w:tcW w:w="2353" w:type="pct"/>
            <w:gridSpan w:val="3"/>
            <w:tcBorders>
              <w:bottom w:val="single" w:sz="8" w:space="0" w:color="auto"/>
            </w:tcBorders>
            <w:vAlign w:val="center"/>
          </w:tcPr>
          <w:p w14:paraId="6C8D4333" w14:textId="77777777" w:rsidR="000F63C4" w:rsidRPr="00DF2C64" w:rsidRDefault="000F63C4" w:rsidP="005A6BF6">
            <w:pPr>
              <w:spacing w:before="20" w:after="20"/>
              <w:jc w:val="left"/>
              <w:rPr>
                <w:rFonts w:asciiTheme="minorHAnsi" w:hAnsiTheme="minorHAnsi" w:cstheme="minorHAnsi"/>
                <w:szCs w:val="20"/>
              </w:rPr>
            </w:pPr>
            <w:r w:rsidRPr="00DF2C64">
              <w:rPr>
                <w:rFonts w:asciiTheme="minorHAnsi" w:hAnsiTheme="minorHAnsi" w:cstheme="minorHAnsi"/>
                <w:szCs w:val="20"/>
              </w:rPr>
              <w:t>Vedený u Krajského soudu v Brně, oddíl C, vložka 40507</w:t>
            </w:r>
          </w:p>
        </w:tc>
        <w:tc>
          <w:tcPr>
            <w:tcW w:w="2647" w:type="pct"/>
            <w:gridSpan w:val="3"/>
            <w:tcBorders>
              <w:bottom w:val="single" w:sz="8" w:space="0" w:color="auto"/>
            </w:tcBorders>
            <w:vAlign w:val="center"/>
          </w:tcPr>
          <w:p w14:paraId="0257F0A5" w14:textId="58516FC4" w:rsidR="000F63C4" w:rsidRPr="00DF2C64" w:rsidRDefault="009346A3" w:rsidP="005A6BF6">
            <w:pPr>
              <w:spacing w:before="20" w:after="20"/>
              <w:jc w:val="left"/>
              <w:rPr>
                <w:rFonts w:asciiTheme="minorHAnsi" w:hAnsiTheme="minorHAnsi" w:cstheme="minorHAnsi"/>
                <w:szCs w:val="20"/>
                <w:highlight w:val="yellow"/>
              </w:rPr>
            </w:pPr>
            <w:r w:rsidRPr="009346A3">
              <w:rPr>
                <w:rFonts w:asciiTheme="minorHAnsi" w:hAnsiTheme="minorHAnsi" w:cstheme="minorHAnsi"/>
                <w:szCs w:val="20"/>
              </w:rPr>
              <w:t>Zapsána v rejstříku veřejných výzkumných institucí vedeném MŠMT</w:t>
            </w:r>
          </w:p>
        </w:tc>
      </w:tr>
      <w:tr w:rsidR="000F63C4" w:rsidRPr="00DF2C64" w14:paraId="4722EEF0" w14:textId="77777777" w:rsidTr="004D12FF">
        <w:trPr>
          <w:cantSplit/>
          <w:jc w:val="center"/>
        </w:trPr>
        <w:tc>
          <w:tcPr>
            <w:tcW w:w="1176" w:type="pct"/>
            <w:gridSpan w:val="2"/>
            <w:tcBorders>
              <w:top w:val="single" w:sz="8" w:space="0" w:color="auto"/>
            </w:tcBorders>
            <w:vAlign w:val="center"/>
          </w:tcPr>
          <w:p w14:paraId="5894E9C0" w14:textId="77777777" w:rsidR="000F63C4" w:rsidRPr="00DF2C64" w:rsidRDefault="000F63C4" w:rsidP="005A6BF6">
            <w:pPr>
              <w:spacing w:before="20" w:after="20"/>
              <w:jc w:val="left"/>
              <w:rPr>
                <w:rFonts w:asciiTheme="minorHAnsi" w:hAnsiTheme="minorHAnsi" w:cstheme="minorHAnsi"/>
                <w:szCs w:val="20"/>
              </w:rPr>
            </w:pPr>
            <w:r w:rsidRPr="00DF2C64">
              <w:rPr>
                <w:rFonts w:asciiTheme="minorHAnsi" w:hAnsiTheme="minorHAnsi" w:cstheme="minorHAnsi"/>
                <w:szCs w:val="20"/>
              </w:rPr>
              <w:t>IČ: 26211564</w:t>
            </w:r>
          </w:p>
        </w:tc>
        <w:tc>
          <w:tcPr>
            <w:tcW w:w="1177" w:type="pct"/>
            <w:tcBorders>
              <w:top w:val="single" w:sz="8" w:space="0" w:color="auto"/>
            </w:tcBorders>
            <w:vAlign w:val="center"/>
          </w:tcPr>
          <w:p w14:paraId="63D86121" w14:textId="77777777" w:rsidR="000F63C4" w:rsidRPr="00DF2C64" w:rsidRDefault="000F63C4" w:rsidP="005A6BF6">
            <w:pPr>
              <w:spacing w:before="20" w:after="20"/>
              <w:jc w:val="left"/>
              <w:rPr>
                <w:rFonts w:asciiTheme="minorHAnsi" w:hAnsiTheme="minorHAnsi" w:cstheme="minorHAnsi"/>
                <w:szCs w:val="20"/>
              </w:rPr>
            </w:pPr>
            <w:r w:rsidRPr="00DF2C64">
              <w:rPr>
                <w:rFonts w:asciiTheme="minorHAnsi" w:hAnsiTheme="minorHAnsi" w:cstheme="minorHAnsi"/>
                <w:szCs w:val="20"/>
              </w:rPr>
              <w:t>DIČ: CZ26211564</w:t>
            </w:r>
          </w:p>
        </w:tc>
        <w:tc>
          <w:tcPr>
            <w:tcW w:w="1349" w:type="pct"/>
            <w:gridSpan w:val="2"/>
            <w:tcBorders>
              <w:top w:val="single" w:sz="8" w:space="0" w:color="auto"/>
            </w:tcBorders>
            <w:vAlign w:val="center"/>
          </w:tcPr>
          <w:p w14:paraId="7F13273F" w14:textId="7353ABEA" w:rsidR="000F63C4" w:rsidRPr="00B56B8E" w:rsidRDefault="000F63C4" w:rsidP="005A6BF6">
            <w:pPr>
              <w:spacing w:before="20" w:after="20"/>
              <w:jc w:val="left"/>
              <w:rPr>
                <w:rFonts w:asciiTheme="minorHAnsi" w:hAnsiTheme="minorHAnsi" w:cstheme="minorHAnsi"/>
                <w:szCs w:val="20"/>
              </w:rPr>
            </w:pPr>
            <w:r w:rsidRPr="00B56B8E">
              <w:rPr>
                <w:rFonts w:asciiTheme="minorHAnsi" w:hAnsiTheme="minorHAnsi" w:cstheme="minorHAnsi"/>
                <w:szCs w:val="20"/>
              </w:rPr>
              <w:t xml:space="preserve">IČ: </w:t>
            </w:r>
            <w:r w:rsidR="009346A3" w:rsidRPr="009346A3">
              <w:t>00027049</w:t>
            </w:r>
          </w:p>
        </w:tc>
        <w:tc>
          <w:tcPr>
            <w:tcW w:w="1298" w:type="pct"/>
            <w:tcBorders>
              <w:top w:val="single" w:sz="8" w:space="0" w:color="auto"/>
            </w:tcBorders>
            <w:vAlign w:val="center"/>
          </w:tcPr>
          <w:p w14:paraId="1CD58A2F" w14:textId="6D74F729" w:rsidR="000F63C4" w:rsidRPr="00B56B8E" w:rsidRDefault="009346A3" w:rsidP="005A6BF6">
            <w:pPr>
              <w:spacing w:before="20" w:after="20"/>
              <w:jc w:val="left"/>
              <w:rPr>
                <w:rFonts w:asciiTheme="minorHAnsi" w:hAnsiTheme="minorHAnsi" w:cstheme="minorHAnsi"/>
                <w:szCs w:val="20"/>
              </w:rPr>
            </w:pPr>
            <w:r>
              <w:rPr>
                <w:rFonts w:asciiTheme="minorHAnsi" w:hAnsiTheme="minorHAnsi" w:cstheme="minorHAnsi"/>
                <w:szCs w:val="20"/>
              </w:rPr>
              <w:t xml:space="preserve">DIČ: </w:t>
            </w:r>
            <w:r w:rsidRPr="009346A3">
              <w:rPr>
                <w:rFonts w:asciiTheme="minorHAnsi" w:hAnsiTheme="minorHAnsi" w:cstheme="minorHAnsi"/>
                <w:szCs w:val="20"/>
              </w:rPr>
              <w:t>CZ00027049</w:t>
            </w:r>
          </w:p>
        </w:tc>
      </w:tr>
      <w:tr w:rsidR="000F63C4" w:rsidRPr="00DF2C64" w14:paraId="0F159194" w14:textId="77777777" w:rsidTr="004D12FF">
        <w:trPr>
          <w:cantSplit/>
          <w:jc w:val="center"/>
        </w:trPr>
        <w:tc>
          <w:tcPr>
            <w:tcW w:w="1176" w:type="pct"/>
            <w:gridSpan w:val="2"/>
            <w:vAlign w:val="center"/>
          </w:tcPr>
          <w:p w14:paraId="22353A11" w14:textId="77777777" w:rsidR="000F63C4" w:rsidRPr="00DF2C64" w:rsidRDefault="000F63C4" w:rsidP="005A6BF6">
            <w:pPr>
              <w:spacing w:before="20" w:after="20"/>
              <w:jc w:val="left"/>
              <w:rPr>
                <w:rFonts w:asciiTheme="minorHAnsi" w:hAnsiTheme="minorHAnsi" w:cstheme="minorHAnsi"/>
                <w:b/>
                <w:szCs w:val="20"/>
              </w:rPr>
            </w:pPr>
            <w:r w:rsidRPr="00DF2C64">
              <w:rPr>
                <w:rFonts w:asciiTheme="minorHAnsi" w:hAnsiTheme="minorHAnsi" w:cstheme="minorHAnsi"/>
                <w:szCs w:val="20"/>
              </w:rPr>
              <w:t>Zastoupený:</w:t>
            </w:r>
          </w:p>
        </w:tc>
        <w:tc>
          <w:tcPr>
            <w:tcW w:w="1177" w:type="pct"/>
          </w:tcPr>
          <w:p w14:paraId="6F015F96" w14:textId="77777777" w:rsidR="000F63C4" w:rsidRPr="00DF2C64" w:rsidRDefault="000F63C4" w:rsidP="005A6BF6">
            <w:pPr>
              <w:spacing w:before="20" w:after="20"/>
              <w:jc w:val="left"/>
              <w:rPr>
                <w:rFonts w:asciiTheme="minorHAnsi" w:hAnsiTheme="minorHAnsi" w:cstheme="minorHAnsi"/>
                <w:szCs w:val="20"/>
              </w:rPr>
            </w:pPr>
            <w:r w:rsidRPr="00DF2C64">
              <w:rPr>
                <w:rFonts w:asciiTheme="minorHAnsi" w:hAnsiTheme="minorHAnsi" w:cstheme="minorHAnsi"/>
                <w:szCs w:val="20"/>
              </w:rPr>
              <w:t>Ing. Petr Vymazal, jednatel</w:t>
            </w:r>
          </w:p>
        </w:tc>
        <w:tc>
          <w:tcPr>
            <w:tcW w:w="1349" w:type="pct"/>
            <w:gridSpan w:val="2"/>
            <w:vAlign w:val="center"/>
          </w:tcPr>
          <w:p w14:paraId="22BCED4A" w14:textId="77777777" w:rsidR="000F63C4" w:rsidRPr="004D12FF" w:rsidRDefault="000F63C4" w:rsidP="005A6BF6">
            <w:pPr>
              <w:spacing w:before="20" w:after="20"/>
              <w:jc w:val="left"/>
              <w:rPr>
                <w:rFonts w:asciiTheme="minorHAnsi" w:hAnsiTheme="minorHAnsi" w:cstheme="minorHAnsi"/>
                <w:b/>
                <w:szCs w:val="20"/>
              </w:rPr>
            </w:pPr>
            <w:r w:rsidRPr="004D12FF">
              <w:rPr>
                <w:rFonts w:asciiTheme="minorHAnsi" w:hAnsiTheme="minorHAnsi" w:cstheme="minorHAnsi"/>
                <w:szCs w:val="20"/>
              </w:rPr>
              <w:t>Zastoupený:</w:t>
            </w:r>
          </w:p>
        </w:tc>
        <w:tc>
          <w:tcPr>
            <w:tcW w:w="1298" w:type="pct"/>
            <w:vAlign w:val="center"/>
          </w:tcPr>
          <w:p w14:paraId="44E7E3A9" w14:textId="0A79B824" w:rsidR="000F63C4" w:rsidRPr="00B56B8E" w:rsidRDefault="004D12FF" w:rsidP="004D12FF">
            <w:pPr>
              <w:spacing w:before="20" w:after="20"/>
              <w:jc w:val="left"/>
              <w:rPr>
                <w:rFonts w:asciiTheme="minorHAnsi" w:hAnsiTheme="minorHAnsi" w:cstheme="minorHAnsi"/>
                <w:bCs/>
                <w:szCs w:val="20"/>
              </w:rPr>
            </w:pPr>
            <w:r>
              <w:rPr>
                <w:rFonts w:asciiTheme="minorHAnsi" w:hAnsiTheme="minorHAnsi" w:cstheme="minorHAnsi"/>
                <w:bCs/>
                <w:szCs w:val="20"/>
              </w:rPr>
              <w:t>prof. Ing. Radim Vácha, Ph.D., ředitel</w:t>
            </w:r>
          </w:p>
        </w:tc>
      </w:tr>
      <w:tr w:rsidR="000F63C4" w:rsidRPr="00DF2C64" w14:paraId="2A51FCDA" w14:textId="77777777" w:rsidTr="004D12FF">
        <w:trPr>
          <w:cantSplit/>
          <w:jc w:val="center"/>
        </w:trPr>
        <w:tc>
          <w:tcPr>
            <w:tcW w:w="1176" w:type="pct"/>
            <w:gridSpan w:val="2"/>
            <w:vAlign w:val="center"/>
          </w:tcPr>
          <w:p w14:paraId="497EA3AC" w14:textId="77777777" w:rsidR="000F63C4" w:rsidRPr="00DF2C64" w:rsidRDefault="000F63C4" w:rsidP="005A6BF6">
            <w:pPr>
              <w:spacing w:before="20" w:after="20"/>
              <w:jc w:val="left"/>
              <w:rPr>
                <w:rFonts w:asciiTheme="minorHAnsi" w:hAnsiTheme="minorHAnsi" w:cstheme="minorHAnsi"/>
                <w:b/>
                <w:szCs w:val="20"/>
              </w:rPr>
            </w:pPr>
            <w:r w:rsidRPr="00DF2C64">
              <w:rPr>
                <w:rFonts w:asciiTheme="minorHAnsi" w:hAnsiTheme="minorHAnsi" w:cstheme="minorHAnsi"/>
                <w:szCs w:val="20"/>
              </w:rPr>
              <w:t>Ve věcech smluvních:</w:t>
            </w:r>
          </w:p>
        </w:tc>
        <w:tc>
          <w:tcPr>
            <w:tcW w:w="1177" w:type="pct"/>
          </w:tcPr>
          <w:p w14:paraId="1A59CD36" w14:textId="77777777" w:rsidR="000F63C4" w:rsidRPr="005E5FF3" w:rsidRDefault="000F63C4" w:rsidP="005A6BF6">
            <w:pPr>
              <w:spacing w:before="20" w:after="20"/>
              <w:jc w:val="left"/>
              <w:rPr>
                <w:rFonts w:asciiTheme="minorHAnsi" w:hAnsiTheme="minorHAnsi" w:cstheme="minorHAnsi"/>
                <w:szCs w:val="20"/>
              </w:rPr>
            </w:pPr>
            <w:r w:rsidRPr="005E5FF3">
              <w:rPr>
                <w:rFonts w:asciiTheme="minorHAnsi" w:hAnsiTheme="minorHAnsi" w:cstheme="minorHAnsi"/>
                <w:szCs w:val="20"/>
              </w:rPr>
              <w:t>Ing. Petr Vymazal, jednatel</w:t>
            </w:r>
          </w:p>
        </w:tc>
        <w:tc>
          <w:tcPr>
            <w:tcW w:w="1349" w:type="pct"/>
            <w:gridSpan w:val="2"/>
            <w:vAlign w:val="center"/>
          </w:tcPr>
          <w:p w14:paraId="02224E4A" w14:textId="77777777" w:rsidR="000F63C4" w:rsidRPr="004D12FF" w:rsidRDefault="000F63C4" w:rsidP="005A6BF6">
            <w:pPr>
              <w:spacing w:before="20" w:after="20"/>
              <w:jc w:val="left"/>
              <w:rPr>
                <w:rFonts w:asciiTheme="minorHAnsi" w:hAnsiTheme="minorHAnsi" w:cstheme="minorHAnsi"/>
                <w:b/>
                <w:szCs w:val="20"/>
              </w:rPr>
            </w:pPr>
            <w:r w:rsidRPr="004D12FF">
              <w:rPr>
                <w:rFonts w:asciiTheme="minorHAnsi" w:hAnsiTheme="minorHAnsi" w:cstheme="minorHAnsi"/>
                <w:szCs w:val="20"/>
              </w:rPr>
              <w:t>Ve věcech smluvních:</w:t>
            </w:r>
          </w:p>
        </w:tc>
        <w:tc>
          <w:tcPr>
            <w:tcW w:w="1298" w:type="pct"/>
            <w:vAlign w:val="center"/>
          </w:tcPr>
          <w:p w14:paraId="79220CCD" w14:textId="408E0BCB" w:rsidR="000F63C4" w:rsidRPr="00B56B8E" w:rsidRDefault="004D12FF" w:rsidP="008F798B">
            <w:pPr>
              <w:pStyle w:val="Nadpis5"/>
              <w:spacing w:before="20" w:after="20"/>
              <w:jc w:val="left"/>
              <w:rPr>
                <w:rFonts w:asciiTheme="minorHAnsi" w:hAnsiTheme="minorHAnsi" w:cstheme="minorHAnsi"/>
                <w:bCs/>
                <w:szCs w:val="20"/>
              </w:rPr>
            </w:pPr>
            <w:r>
              <w:rPr>
                <w:rFonts w:asciiTheme="minorHAnsi" w:hAnsiTheme="minorHAnsi" w:cstheme="minorHAnsi"/>
                <w:bCs/>
                <w:szCs w:val="20"/>
              </w:rPr>
              <w:t>prof. Ing. Radim Vácha, Ph.D., ředitel</w:t>
            </w:r>
          </w:p>
        </w:tc>
      </w:tr>
      <w:tr w:rsidR="000F63C4" w:rsidRPr="00DF2C64" w14:paraId="50FC2F11" w14:textId="77777777" w:rsidTr="004D12FF">
        <w:trPr>
          <w:cantSplit/>
          <w:jc w:val="center"/>
        </w:trPr>
        <w:tc>
          <w:tcPr>
            <w:tcW w:w="1176" w:type="pct"/>
            <w:gridSpan w:val="2"/>
            <w:vAlign w:val="center"/>
          </w:tcPr>
          <w:p w14:paraId="265E02A6" w14:textId="77777777" w:rsidR="000F63C4" w:rsidRPr="00DF2C64" w:rsidRDefault="000F63C4" w:rsidP="005A6BF6">
            <w:pPr>
              <w:spacing w:before="20" w:after="20"/>
              <w:jc w:val="left"/>
              <w:rPr>
                <w:rFonts w:asciiTheme="minorHAnsi" w:hAnsiTheme="minorHAnsi" w:cstheme="minorHAnsi"/>
                <w:szCs w:val="20"/>
              </w:rPr>
            </w:pPr>
            <w:r w:rsidRPr="00DF2C64">
              <w:rPr>
                <w:rFonts w:asciiTheme="minorHAnsi" w:hAnsiTheme="minorHAnsi" w:cstheme="minorHAnsi"/>
                <w:szCs w:val="20"/>
              </w:rPr>
              <w:t>Ve věcech technických:</w:t>
            </w:r>
          </w:p>
        </w:tc>
        <w:tc>
          <w:tcPr>
            <w:tcW w:w="1177" w:type="pct"/>
          </w:tcPr>
          <w:p w14:paraId="7F9870C5" w14:textId="60916E94" w:rsidR="000F63C4" w:rsidRPr="005E5FF3" w:rsidRDefault="000F63C4" w:rsidP="005A6BF6">
            <w:pPr>
              <w:spacing w:before="20" w:after="20"/>
              <w:jc w:val="left"/>
              <w:rPr>
                <w:rFonts w:asciiTheme="minorHAnsi" w:hAnsiTheme="minorHAnsi" w:cstheme="minorHAnsi"/>
                <w:szCs w:val="20"/>
              </w:rPr>
            </w:pPr>
            <w:r w:rsidRPr="005E5FF3">
              <w:t>Ing. Petr Vymazal</w:t>
            </w:r>
            <w:r w:rsidR="005E5FF3" w:rsidRPr="005E5FF3">
              <w:t>, Mgr. Katarína Vysloužilová, Ing. Lucie Sciple</w:t>
            </w:r>
          </w:p>
        </w:tc>
        <w:tc>
          <w:tcPr>
            <w:tcW w:w="1349" w:type="pct"/>
            <w:gridSpan w:val="2"/>
            <w:vAlign w:val="center"/>
          </w:tcPr>
          <w:p w14:paraId="162B26F0" w14:textId="77777777" w:rsidR="000F63C4" w:rsidRPr="00B56B8E" w:rsidRDefault="000F63C4" w:rsidP="005A6BF6">
            <w:pPr>
              <w:spacing w:before="20" w:after="20"/>
              <w:jc w:val="left"/>
              <w:rPr>
                <w:rFonts w:asciiTheme="minorHAnsi" w:hAnsiTheme="minorHAnsi" w:cstheme="minorHAnsi"/>
                <w:szCs w:val="20"/>
              </w:rPr>
            </w:pPr>
            <w:r w:rsidRPr="00B56B8E">
              <w:rPr>
                <w:rFonts w:asciiTheme="minorHAnsi" w:hAnsiTheme="minorHAnsi" w:cstheme="minorHAnsi"/>
                <w:szCs w:val="20"/>
              </w:rPr>
              <w:t>Ve věcech technických:</w:t>
            </w:r>
          </w:p>
        </w:tc>
        <w:tc>
          <w:tcPr>
            <w:tcW w:w="1298" w:type="pct"/>
            <w:vAlign w:val="center"/>
          </w:tcPr>
          <w:p w14:paraId="108171EC" w14:textId="503DC041" w:rsidR="000F63C4" w:rsidRPr="00B56B8E" w:rsidRDefault="009346A3" w:rsidP="005A6BF6">
            <w:pPr>
              <w:pStyle w:val="Nadpis5"/>
              <w:spacing w:before="20" w:after="20"/>
              <w:rPr>
                <w:rFonts w:asciiTheme="minorHAnsi" w:hAnsiTheme="minorHAnsi" w:cstheme="minorHAnsi"/>
                <w:bCs/>
                <w:szCs w:val="20"/>
              </w:rPr>
            </w:pPr>
            <w:r>
              <w:rPr>
                <w:rFonts w:asciiTheme="minorHAnsi" w:hAnsiTheme="minorHAnsi" w:cstheme="minorHAnsi"/>
                <w:bCs/>
                <w:szCs w:val="20"/>
              </w:rPr>
              <w:t>Ing. Jana Konečná Ph.D.</w:t>
            </w:r>
          </w:p>
        </w:tc>
      </w:tr>
      <w:tr w:rsidR="000F63C4" w:rsidRPr="00DF2C64" w14:paraId="12FCDC25" w14:textId="77777777" w:rsidTr="004D12FF">
        <w:trPr>
          <w:cantSplit/>
          <w:jc w:val="center"/>
        </w:trPr>
        <w:tc>
          <w:tcPr>
            <w:tcW w:w="370" w:type="pct"/>
            <w:vAlign w:val="center"/>
          </w:tcPr>
          <w:p w14:paraId="75A69230" w14:textId="77777777" w:rsidR="000F63C4" w:rsidRPr="00DF2C64" w:rsidRDefault="000F63C4" w:rsidP="005A6BF6">
            <w:pPr>
              <w:spacing w:before="20" w:after="20"/>
              <w:jc w:val="left"/>
              <w:rPr>
                <w:rFonts w:asciiTheme="minorHAnsi" w:hAnsiTheme="minorHAnsi" w:cstheme="minorHAnsi"/>
                <w:szCs w:val="20"/>
              </w:rPr>
            </w:pPr>
            <w:r w:rsidRPr="00DF2C64">
              <w:rPr>
                <w:rFonts w:asciiTheme="minorHAnsi" w:hAnsiTheme="minorHAnsi" w:cstheme="minorHAnsi"/>
                <w:szCs w:val="20"/>
              </w:rPr>
              <w:t xml:space="preserve">tel: </w:t>
            </w:r>
          </w:p>
        </w:tc>
        <w:tc>
          <w:tcPr>
            <w:tcW w:w="805" w:type="pct"/>
            <w:vAlign w:val="center"/>
          </w:tcPr>
          <w:p w14:paraId="124334AD" w14:textId="5D689359" w:rsidR="000F63C4" w:rsidRPr="00DF2C64" w:rsidRDefault="000F63C4" w:rsidP="005A6BF6">
            <w:pPr>
              <w:spacing w:before="20" w:after="20"/>
              <w:jc w:val="left"/>
              <w:rPr>
                <w:rFonts w:asciiTheme="minorHAnsi" w:hAnsiTheme="minorHAnsi" w:cstheme="minorHAnsi"/>
                <w:b/>
                <w:szCs w:val="20"/>
              </w:rPr>
            </w:pPr>
          </w:p>
        </w:tc>
        <w:tc>
          <w:tcPr>
            <w:tcW w:w="1177" w:type="pct"/>
            <w:vAlign w:val="center"/>
          </w:tcPr>
          <w:p w14:paraId="3748806E" w14:textId="40321BFD" w:rsidR="000F63C4" w:rsidRPr="00DF2C64" w:rsidRDefault="000F63C4" w:rsidP="005A6BF6">
            <w:pPr>
              <w:spacing w:before="20" w:after="20"/>
              <w:jc w:val="left"/>
              <w:rPr>
                <w:rFonts w:asciiTheme="minorHAnsi" w:hAnsiTheme="minorHAnsi" w:cstheme="minorHAnsi"/>
                <w:b/>
                <w:szCs w:val="20"/>
              </w:rPr>
            </w:pPr>
          </w:p>
        </w:tc>
        <w:tc>
          <w:tcPr>
            <w:tcW w:w="400" w:type="pct"/>
            <w:tcBorders>
              <w:right w:val="single" w:sz="8" w:space="0" w:color="auto"/>
            </w:tcBorders>
            <w:vAlign w:val="center"/>
          </w:tcPr>
          <w:p w14:paraId="7373BC8C" w14:textId="77777777" w:rsidR="000F63C4" w:rsidRPr="00B56B8E" w:rsidRDefault="000F63C4" w:rsidP="005A6BF6">
            <w:pPr>
              <w:spacing w:before="20" w:after="20"/>
              <w:jc w:val="left"/>
              <w:rPr>
                <w:rFonts w:asciiTheme="minorHAnsi" w:hAnsiTheme="minorHAnsi" w:cstheme="minorHAnsi"/>
                <w:szCs w:val="20"/>
              </w:rPr>
            </w:pPr>
            <w:r w:rsidRPr="00B56B8E">
              <w:rPr>
                <w:rFonts w:asciiTheme="minorHAnsi" w:hAnsiTheme="minorHAnsi" w:cstheme="minorHAnsi"/>
                <w:szCs w:val="20"/>
              </w:rPr>
              <w:t>tel:</w:t>
            </w:r>
          </w:p>
        </w:tc>
        <w:tc>
          <w:tcPr>
            <w:tcW w:w="949" w:type="pct"/>
            <w:tcBorders>
              <w:left w:val="single" w:sz="8" w:space="0" w:color="auto"/>
            </w:tcBorders>
            <w:vAlign w:val="center"/>
          </w:tcPr>
          <w:p w14:paraId="3A1536BA" w14:textId="67A14AF9" w:rsidR="000F63C4" w:rsidRPr="00B56B8E" w:rsidRDefault="000F63C4" w:rsidP="005A6BF6">
            <w:pPr>
              <w:spacing w:before="20" w:after="20"/>
              <w:jc w:val="left"/>
              <w:rPr>
                <w:rFonts w:asciiTheme="minorHAnsi" w:hAnsiTheme="minorHAnsi" w:cstheme="minorHAnsi"/>
                <w:szCs w:val="20"/>
              </w:rPr>
            </w:pPr>
          </w:p>
        </w:tc>
        <w:tc>
          <w:tcPr>
            <w:tcW w:w="1298" w:type="pct"/>
            <w:vAlign w:val="center"/>
          </w:tcPr>
          <w:p w14:paraId="5AE15EC0" w14:textId="5A64C9DF" w:rsidR="000F63C4" w:rsidRPr="00B56B8E" w:rsidRDefault="000F63C4" w:rsidP="005A6BF6">
            <w:pPr>
              <w:spacing w:before="20" w:after="20"/>
              <w:jc w:val="left"/>
              <w:rPr>
                <w:rFonts w:asciiTheme="minorHAnsi" w:hAnsiTheme="minorHAnsi" w:cstheme="minorHAnsi"/>
                <w:szCs w:val="20"/>
              </w:rPr>
            </w:pPr>
          </w:p>
        </w:tc>
      </w:tr>
      <w:tr w:rsidR="000F63C4" w:rsidRPr="00DF2C64" w14:paraId="7FAA5C94" w14:textId="77777777" w:rsidTr="004D12FF">
        <w:trPr>
          <w:jc w:val="center"/>
        </w:trPr>
        <w:tc>
          <w:tcPr>
            <w:tcW w:w="2353" w:type="pct"/>
            <w:gridSpan w:val="3"/>
            <w:tcBorders>
              <w:bottom w:val="single" w:sz="2" w:space="0" w:color="auto"/>
            </w:tcBorders>
            <w:vAlign w:val="center"/>
          </w:tcPr>
          <w:p w14:paraId="09963C9B" w14:textId="0FE9A064" w:rsidR="000F63C4" w:rsidRPr="00DF2C64" w:rsidRDefault="000F63C4" w:rsidP="005A6BF6">
            <w:pPr>
              <w:spacing w:before="20" w:after="20"/>
              <w:jc w:val="left"/>
              <w:rPr>
                <w:rFonts w:asciiTheme="minorHAnsi" w:hAnsiTheme="minorHAnsi" w:cstheme="minorHAnsi"/>
                <w:szCs w:val="20"/>
              </w:rPr>
            </w:pPr>
          </w:p>
        </w:tc>
        <w:tc>
          <w:tcPr>
            <w:tcW w:w="2647" w:type="pct"/>
            <w:gridSpan w:val="3"/>
            <w:tcBorders>
              <w:bottom w:val="single" w:sz="2" w:space="0" w:color="auto"/>
            </w:tcBorders>
            <w:vAlign w:val="center"/>
          </w:tcPr>
          <w:p w14:paraId="639FAC85" w14:textId="31C61FEE" w:rsidR="000F63C4" w:rsidRPr="00505E28" w:rsidRDefault="000F63C4" w:rsidP="005060D7">
            <w:pPr>
              <w:spacing w:before="20" w:after="20"/>
              <w:jc w:val="left"/>
              <w:rPr>
                <w:rFonts w:asciiTheme="minorHAnsi" w:hAnsiTheme="minorHAnsi" w:cstheme="minorHAnsi"/>
                <w:b/>
                <w:szCs w:val="20"/>
              </w:rPr>
            </w:pPr>
          </w:p>
        </w:tc>
      </w:tr>
      <w:tr w:rsidR="000F63C4" w:rsidRPr="00DF2C64" w14:paraId="4573A189" w14:textId="77777777" w:rsidTr="004D12FF">
        <w:trPr>
          <w:jc w:val="center"/>
        </w:trPr>
        <w:tc>
          <w:tcPr>
            <w:tcW w:w="2353" w:type="pct"/>
            <w:gridSpan w:val="3"/>
            <w:tcBorders>
              <w:top w:val="single" w:sz="2" w:space="0" w:color="auto"/>
              <w:bottom w:val="single" w:sz="8" w:space="0" w:color="auto"/>
            </w:tcBorders>
            <w:vAlign w:val="center"/>
          </w:tcPr>
          <w:p w14:paraId="45AE9A0B" w14:textId="77777777" w:rsidR="000F63C4" w:rsidRPr="00DF2C64" w:rsidRDefault="000F63C4" w:rsidP="005A6BF6">
            <w:pPr>
              <w:spacing w:before="20" w:after="20"/>
              <w:jc w:val="left"/>
              <w:rPr>
                <w:rFonts w:asciiTheme="minorHAnsi" w:hAnsiTheme="minorHAnsi" w:cstheme="minorHAnsi"/>
                <w:szCs w:val="20"/>
              </w:rPr>
            </w:pPr>
            <w:r w:rsidRPr="00DF2C64">
              <w:rPr>
                <w:rFonts w:asciiTheme="minorHAnsi" w:hAnsiTheme="minorHAnsi" w:cstheme="minorHAnsi"/>
                <w:b/>
                <w:szCs w:val="20"/>
              </w:rPr>
              <w:t xml:space="preserve">Banka Objednatele: </w:t>
            </w:r>
            <w:r w:rsidRPr="00DF2C64">
              <w:rPr>
                <w:rFonts w:asciiTheme="minorHAnsi" w:hAnsiTheme="minorHAnsi" w:cstheme="minorHAnsi"/>
                <w:szCs w:val="20"/>
              </w:rPr>
              <w:t>UniCredit Bank, a.s. Brno</w:t>
            </w:r>
          </w:p>
          <w:p w14:paraId="565870A3" w14:textId="77777777" w:rsidR="000F63C4" w:rsidRPr="00DF2C64" w:rsidRDefault="000F63C4" w:rsidP="005A6BF6">
            <w:pPr>
              <w:spacing w:before="20" w:after="20"/>
              <w:jc w:val="left"/>
              <w:rPr>
                <w:rFonts w:asciiTheme="minorHAnsi" w:hAnsiTheme="minorHAnsi" w:cstheme="minorHAnsi"/>
                <w:b/>
                <w:szCs w:val="20"/>
              </w:rPr>
            </w:pPr>
            <w:r w:rsidRPr="00DF2C64">
              <w:rPr>
                <w:rFonts w:asciiTheme="minorHAnsi" w:hAnsiTheme="minorHAnsi" w:cstheme="minorHAnsi"/>
                <w:b/>
                <w:szCs w:val="20"/>
              </w:rPr>
              <w:t>Číslo účtu:</w:t>
            </w:r>
            <w:r w:rsidRPr="00DF2C64">
              <w:rPr>
                <w:rFonts w:asciiTheme="minorHAnsi" w:hAnsiTheme="minorHAnsi" w:cstheme="minorHAnsi"/>
                <w:szCs w:val="20"/>
              </w:rPr>
              <w:t xml:space="preserve"> 1885751024/2700</w:t>
            </w:r>
          </w:p>
        </w:tc>
        <w:tc>
          <w:tcPr>
            <w:tcW w:w="2647" w:type="pct"/>
            <w:gridSpan w:val="3"/>
            <w:tcBorders>
              <w:top w:val="single" w:sz="2" w:space="0" w:color="auto"/>
              <w:bottom w:val="single" w:sz="8" w:space="0" w:color="auto"/>
            </w:tcBorders>
            <w:vAlign w:val="center"/>
          </w:tcPr>
          <w:p w14:paraId="19E5F27C" w14:textId="573E362F" w:rsidR="000F63C4" w:rsidRPr="00B56B8E" w:rsidRDefault="000F63C4" w:rsidP="005A6BF6">
            <w:pPr>
              <w:spacing w:before="20" w:after="20"/>
              <w:rPr>
                <w:rFonts w:asciiTheme="minorHAnsi" w:hAnsiTheme="minorHAnsi" w:cstheme="minorHAnsi"/>
                <w:szCs w:val="20"/>
              </w:rPr>
            </w:pPr>
            <w:r w:rsidRPr="00B56B8E">
              <w:rPr>
                <w:rFonts w:asciiTheme="minorHAnsi" w:hAnsiTheme="minorHAnsi" w:cstheme="minorHAnsi"/>
                <w:b/>
                <w:szCs w:val="20"/>
              </w:rPr>
              <w:t xml:space="preserve">Banka Zhotovitele: </w:t>
            </w:r>
            <w:r w:rsidR="008F798B">
              <w:rPr>
                <w:rFonts w:asciiTheme="minorHAnsi" w:hAnsiTheme="minorHAnsi" w:cstheme="minorHAnsi"/>
                <w:szCs w:val="20"/>
              </w:rPr>
              <w:t>KB Praha 5</w:t>
            </w:r>
          </w:p>
          <w:p w14:paraId="25944DA6" w14:textId="79721544" w:rsidR="000F63C4" w:rsidRPr="004D12FF" w:rsidRDefault="000F63C4" w:rsidP="005A6BF6">
            <w:pPr>
              <w:spacing w:before="20" w:after="20"/>
              <w:rPr>
                <w:rFonts w:asciiTheme="minorHAnsi" w:hAnsiTheme="minorHAnsi" w:cstheme="minorHAnsi"/>
                <w:szCs w:val="20"/>
              </w:rPr>
            </w:pPr>
            <w:r w:rsidRPr="00B56B8E">
              <w:rPr>
                <w:rFonts w:asciiTheme="minorHAnsi" w:hAnsiTheme="minorHAnsi" w:cstheme="minorHAnsi"/>
                <w:b/>
                <w:szCs w:val="20"/>
              </w:rPr>
              <w:t>Číslo účtu</w:t>
            </w:r>
            <w:r w:rsidRPr="00B56B8E">
              <w:rPr>
                <w:rFonts w:asciiTheme="minorHAnsi" w:hAnsiTheme="minorHAnsi" w:cstheme="minorHAnsi"/>
                <w:szCs w:val="20"/>
              </w:rPr>
              <w:t xml:space="preserve">: </w:t>
            </w:r>
            <w:r w:rsidR="008F798B" w:rsidRPr="008F798B">
              <w:rPr>
                <w:rFonts w:cs="Arial"/>
                <w:bCs/>
                <w:szCs w:val="20"/>
                <w:lang w:eastAsia="cs-CZ"/>
              </w:rPr>
              <w:t>24635051/0100</w:t>
            </w:r>
          </w:p>
        </w:tc>
      </w:tr>
    </w:tbl>
    <w:p w14:paraId="259F97B0" w14:textId="77777777" w:rsidR="000F63C4" w:rsidRPr="00F07849" w:rsidRDefault="000F63C4" w:rsidP="008F4A5A">
      <w:pPr>
        <w:rPr>
          <w:rFonts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1"/>
        <w:gridCol w:w="2983"/>
        <w:gridCol w:w="680"/>
        <w:gridCol w:w="4134"/>
      </w:tblGrid>
      <w:tr w:rsidR="008F4A5A" w:rsidRPr="00F07849" w14:paraId="2FEC561B" w14:textId="77777777" w:rsidTr="00F2350C">
        <w:trPr>
          <w:jc w:val="center"/>
        </w:trPr>
        <w:tc>
          <w:tcPr>
            <w:tcW w:w="5000" w:type="pct"/>
            <w:gridSpan w:val="4"/>
            <w:tcBorders>
              <w:top w:val="single" w:sz="8" w:space="0" w:color="auto"/>
            </w:tcBorders>
          </w:tcPr>
          <w:p w14:paraId="0B615451" w14:textId="0760309D" w:rsidR="008F4A5A" w:rsidRPr="00F07849" w:rsidRDefault="0054337B" w:rsidP="005060D7">
            <w:pPr>
              <w:jc w:val="center"/>
              <w:rPr>
                <w:rFonts w:cs="Arial"/>
                <w:b/>
                <w:sz w:val="24"/>
                <w:szCs w:val="24"/>
                <w:lang w:eastAsia="x-none"/>
              </w:rPr>
            </w:pPr>
            <w:r>
              <w:rPr>
                <w:b/>
              </w:rPr>
              <w:t>DP</w:t>
            </w:r>
            <w:r w:rsidR="009346A3">
              <w:rPr>
                <w:b/>
              </w:rPr>
              <w:t>8</w:t>
            </w:r>
            <w:r>
              <w:rPr>
                <w:b/>
              </w:rPr>
              <w:t xml:space="preserve"> </w:t>
            </w:r>
            <w:r w:rsidR="008C302C">
              <w:rPr>
                <w:b/>
              </w:rPr>
              <w:t>Pedologické charakteristiky SMR ETE</w:t>
            </w:r>
            <w:r w:rsidR="00815576">
              <w:rPr>
                <w:b/>
              </w:rPr>
              <w:t xml:space="preserve"> – Dodatek č.1</w:t>
            </w:r>
          </w:p>
        </w:tc>
      </w:tr>
      <w:tr w:rsidR="002B33F5" w:rsidRPr="00F07849" w14:paraId="072CBD55" w14:textId="77777777" w:rsidTr="002B33F5">
        <w:trPr>
          <w:cantSplit/>
          <w:trHeight w:val="550"/>
          <w:jc w:val="center"/>
        </w:trPr>
        <w:tc>
          <w:tcPr>
            <w:tcW w:w="2500" w:type="pct"/>
            <w:gridSpan w:val="2"/>
          </w:tcPr>
          <w:p w14:paraId="793EFA18" w14:textId="77777777" w:rsidR="000F63C4" w:rsidRDefault="002B33F5" w:rsidP="000F63C4">
            <w:pPr>
              <w:spacing w:before="60" w:after="60"/>
              <w:jc w:val="left"/>
              <w:rPr>
                <w:rFonts w:cs="Arial"/>
                <w:b/>
                <w:szCs w:val="20"/>
              </w:rPr>
            </w:pPr>
            <w:r w:rsidRPr="000F63C4">
              <w:rPr>
                <w:rFonts w:cs="Arial"/>
                <w:b/>
                <w:szCs w:val="20"/>
              </w:rPr>
              <w:t>Dodací lhůta:</w:t>
            </w:r>
          </w:p>
          <w:p w14:paraId="3F39B102" w14:textId="1F2B2882" w:rsidR="000F63C4" w:rsidRPr="005E5FF3" w:rsidRDefault="002B33F5" w:rsidP="000F63C4">
            <w:pPr>
              <w:spacing w:before="60" w:after="60"/>
              <w:jc w:val="left"/>
              <w:rPr>
                <w:rFonts w:cs="Arial"/>
                <w:szCs w:val="20"/>
              </w:rPr>
            </w:pPr>
            <w:r w:rsidRPr="005E5FF3">
              <w:rPr>
                <w:rFonts w:cs="Arial"/>
                <w:szCs w:val="20"/>
              </w:rPr>
              <w:t xml:space="preserve">Draft </w:t>
            </w:r>
            <w:r w:rsidR="005E5FF3" w:rsidRPr="005E5FF3">
              <w:rPr>
                <w:rFonts w:cs="Arial"/>
                <w:szCs w:val="20"/>
              </w:rPr>
              <w:t>31</w:t>
            </w:r>
            <w:r w:rsidR="003F253B" w:rsidRPr="005E5FF3">
              <w:rPr>
                <w:rFonts w:cs="Arial"/>
                <w:szCs w:val="20"/>
              </w:rPr>
              <w:t>.</w:t>
            </w:r>
            <w:r w:rsidR="00677ED1" w:rsidRPr="005E5FF3">
              <w:rPr>
                <w:rFonts w:cs="Arial"/>
                <w:szCs w:val="20"/>
              </w:rPr>
              <w:t xml:space="preserve"> </w:t>
            </w:r>
            <w:r w:rsidR="005E5FF3" w:rsidRPr="005E5FF3">
              <w:rPr>
                <w:rFonts w:cs="Arial"/>
                <w:szCs w:val="20"/>
              </w:rPr>
              <w:t>5</w:t>
            </w:r>
            <w:r w:rsidR="00677ED1" w:rsidRPr="005E5FF3">
              <w:rPr>
                <w:rFonts w:cs="Arial"/>
                <w:szCs w:val="20"/>
              </w:rPr>
              <w:t>.</w:t>
            </w:r>
            <w:r w:rsidR="00774EE4" w:rsidRPr="005E5FF3">
              <w:rPr>
                <w:rFonts w:cs="Arial"/>
                <w:szCs w:val="20"/>
              </w:rPr>
              <w:t xml:space="preserve"> </w:t>
            </w:r>
            <w:r w:rsidRPr="005E5FF3">
              <w:rPr>
                <w:rFonts w:cs="Arial"/>
                <w:szCs w:val="20"/>
              </w:rPr>
              <w:t>202</w:t>
            </w:r>
            <w:r w:rsidR="005E5FF3" w:rsidRPr="005E5FF3">
              <w:rPr>
                <w:rFonts w:cs="Arial"/>
                <w:szCs w:val="20"/>
              </w:rPr>
              <w:t>5</w:t>
            </w:r>
          </w:p>
          <w:p w14:paraId="378704E8" w14:textId="323AECF7" w:rsidR="002B33F5" w:rsidRPr="000F63C4" w:rsidRDefault="002B33F5" w:rsidP="00677ED1">
            <w:pPr>
              <w:spacing w:before="60" w:after="60"/>
              <w:jc w:val="left"/>
              <w:rPr>
                <w:rFonts w:cs="Arial"/>
                <w:b/>
                <w:szCs w:val="20"/>
              </w:rPr>
            </w:pPr>
            <w:proofErr w:type="spellStart"/>
            <w:r w:rsidRPr="005E5FF3">
              <w:rPr>
                <w:rFonts w:cs="Arial"/>
                <w:szCs w:val="20"/>
              </w:rPr>
              <w:t>Final</w:t>
            </w:r>
            <w:proofErr w:type="spellEnd"/>
            <w:r w:rsidRPr="005E5FF3">
              <w:rPr>
                <w:rFonts w:cs="Arial"/>
                <w:szCs w:val="20"/>
              </w:rPr>
              <w:t xml:space="preserve">: </w:t>
            </w:r>
            <w:r w:rsidR="000F63C4" w:rsidRPr="005E5FF3">
              <w:rPr>
                <w:rFonts w:cs="Arial"/>
                <w:szCs w:val="20"/>
              </w:rPr>
              <w:t>3</w:t>
            </w:r>
            <w:r w:rsidR="005E5FF3" w:rsidRPr="005E5FF3">
              <w:rPr>
                <w:rFonts w:cs="Arial"/>
                <w:szCs w:val="20"/>
              </w:rPr>
              <w:t>0</w:t>
            </w:r>
            <w:r w:rsidR="005060D7" w:rsidRPr="005E5FF3">
              <w:rPr>
                <w:rFonts w:cs="Arial"/>
                <w:szCs w:val="20"/>
              </w:rPr>
              <w:t>.</w:t>
            </w:r>
            <w:r w:rsidR="00677ED1" w:rsidRPr="005E5FF3">
              <w:rPr>
                <w:rFonts w:cs="Arial"/>
                <w:szCs w:val="20"/>
              </w:rPr>
              <w:t xml:space="preserve"> </w:t>
            </w:r>
            <w:r w:rsidR="005E5FF3" w:rsidRPr="005E5FF3">
              <w:rPr>
                <w:rFonts w:cs="Arial"/>
                <w:szCs w:val="20"/>
              </w:rPr>
              <w:t>6</w:t>
            </w:r>
            <w:r w:rsidR="000F63C4" w:rsidRPr="005E5FF3">
              <w:rPr>
                <w:rFonts w:cs="Arial"/>
                <w:szCs w:val="20"/>
              </w:rPr>
              <w:t>.</w:t>
            </w:r>
            <w:r w:rsidR="00677ED1" w:rsidRPr="005E5FF3">
              <w:rPr>
                <w:rFonts w:cs="Arial"/>
                <w:szCs w:val="20"/>
              </w:rPr>
              <w:t xml:space="preserve"> </w:t>
            </w:r>
            <w:r w:rsidRPr="005E5FF3">
              <w:rPr>
                <w:rFonts w:cs="Arial"/>
                <w:szCs w:val="20"/>
              </w:rPr>
              <w:t>202</w:t>
            </w:r>
            <w:r w:rsidR="005E5FF3" w:rsidRPr="005E5FF3">
              <w:rPr>
                <w:rFonts w:cs="Arial"/>
                <w:szCs w:val="20"/>
              </w:rPr>
              <w:t>5</w:t>
            </w:r>
            <w:r w:rsidR="0079456B" w:rsidRPr="005E5FF3">
              <w:rPr>
                <w:rFonts w:cs="Arial"/>
                <w:szCs w:val="20"/>
              </w:rPr>
              <w:t xml:space="preserve"> (do 1</w:t>
            </w:r>
            <w:r w:rsidR="00831EDD" w:rsidRPr="005E5FF3">
              <w:rPr>
                <w:rFonts w:cs="Arial"/>
                <w:szCs w:val="20"/>
              </w:rPr>
              <w:t>0</w:t>
            </w:r>
            <w:r w:rsidR="0079456B" w:rsidRPr="005E5FF3">
              <w:rPr>
                <w:rFonts w:cs="Arial"/>
                <w:szCs w:val="20"/>
              </w:rPr>
              <w:t xml:space="preserve"> dnů od obdržení připomínek)</w:t>
            </w:r>
            <w:r w:rsidR="000E050D" w:rsidRPr="000F63C4">
              <w:rPr>
                <w:rFonts w:cs="Arial"/>
                <w:szCs w:val="20"/>
              </w:rPr>
              <w:t xml:space="preserve"> </w:t>
            </w:r>
          </w:p>
        </w:tc>
        <w:tc>
          <w:tcPr>
            <w:tcW w:w="2500" w:type="pct"/>
            <w:gridSpan w:val="2"/>
          </w:tcPr>
          <w:p w14:paraId="513DB605" w14:textId="77777777" w:rsidR="002B33F5" w:rsidRPr="000F63C4" w:rsidRDefault="002B33F5" w:rsidP="002B33F5">
            <w:pPr>
              <w:spacing w:before="60" w:after="60"/>
              <w:jc w:val="left"/>
              <w:rPr>
                <w:rFonts w:cs="Arial"/>
                <w:b/>
                <w:szCs w:val="20"/>
              </w:rPr>
            </w:pPr>
            <w:r w:rsidRPr="000F63C4">
              <w:rPr>
                <w:rFonts w:cs="Arial"/>
                <w:b/>
                <w:szCs w:val="20"/>
              </w:rPr>
              <w:t>Nedílná součást objednávky:</w:t>
            </w:r>
          </w:p>
          <w:p w14:paraId="38F41740" w14:textId="477CB40F" w:rsidR="002B33F5" w:rsidRPr="000F63C4" w:rsidRDefault="002B33F5" w:rsidP="002B33F5">
            <w:pPr>
              <w:autoSpaceDE w:val="0"/>
              <w:autoSpaceDN w:val="0"/>
              <w:adjustRightInd w:val="0"/>
              <w:spacing w:before="60"/>
              <w:rPr>
                <w:rFonts w:cs="Arial"/>
                <w:szCs w:val="20"/>
              </w:rPr>
            </w:pPr>
            <w:r w:rsidRPr="000F63C4">
              <w:rPr>
                <w:rFonts w:cs="Arial"/>
                <w:szCs w:val="20"/>
              </w:rPr>
              <w:t>Všeobecné dodací podmínky</w:t>
            </w:r>
          </w:p>
        </w:tc>
      </w:tr>
      <w:tr w:rsidR="00513894" w:rsidRPr="00F07849" w14:paraId="2B2EBD36" w14:textId="77777777" w:rsidTr="00513894">
        <w:trPr>
          <w:cantSplit/>
          <w:trHeight w:val="550"/>
          <w:jc w:val="center"/>
        </w:trPr>
        <w:tc>
          <w:tcPr>
            <w:tcW w:w="5000" w:type="pct"/>
            <w:gridSpan w:val="4"/>
          </w:tcPr>
          <w:p w14:paraId="0F265585" w14:textId="77777777" w:rsidR="00513894" w:rsidRDefault="00513894" w:rsidP="002B33F5">
            <w:pPr>
              <w:spacing w:before="60" w:after="60"/>
              <w:jc w:val="left"/>
              <w:rPr>
                <w:rFonts w:cs="Arial"/>
                <w:b/>
              </w:rPr>
            </w:pPr>
            <w:r w:rsidRPr="00F07849">
              <w:rPr>
                <w:rFonts w:cs="Arial"/>
                <w:b/>
              </w:rPr>
              <w:t>Dodací podmínky (počet vyhotovení):</w:t>
            </w:r>
          </w:p>
          <w:p w14:paraId="4BCFC473" w14:textId="77777777" w:rsidR="00513894" w:rsidRPr="000F63C4" w:rsidRDefault="00513894" w:rsidP="00513894">
            <w:pPr>
              <w:spacing w:before="60" w:after="60"/>
              <w:jc w:val="left"/>
              <w:rPr>
                <w:rFonts w:cs="Arial"/>
                <w:szCs w:val="20"/>
              </w:rPr>
            </w:pPr>
            <w:r w:rsidRPr="000F63C4">
              <w:rPr>
                <w:rFonts w:cs="Arial"/>
                <w:szCs w:val="20"/>
              </w:rPr>
              <w:t xml:space="preserve">Draft i </w:t>
            </w:r>
            <w:proofErr w:type="spellStart"/>
            <w:r w:rsidRPr="000F63C4">
              <w:rPr>
                <w:rFonts w:cs="Arial"/>
                <w:szCs w:val="20"/>
              </w:rPr>
              <w:t>final</w:t>
            </w:r>
            <w:proofErr w:type="spellEnd"/>
            <w:r w:rsidRPr="000F63C4">
              <w:rPr>
                <w:rFonts w:cs="Arial"/>
                <w:szCs w:val="20"/>
              </w:rPr>
              <w:t xml:space="preserve"> pouze v digitální formě. </w:t>
            </w:r>
          </w:p>
          <w:p w14:paraId="7CB05035" w14:textId="77777777" w:rsidR="00513894" w:rsidRPr="000F63C4" w:rsidRDefault="00513894" w:rsidP="00513894">
            <w:pPr>
              <w:spacing w:before="60" w:after="60"/>
              <w:jc w:val="left"/>
              <w:rPr>
                <w:rFonts w:cs="Arial"/>
                <w:szCs w:val="20"/>
              </w:rPr>
            </w:pPr>
            <w:r w:rsidRPr="000F63C4">
              <w:rPr>
                <w:rFonts w:cs="Arial"/>
                <w:szCs w:val="20"/>
              </w:rPr>
              <w:t>Digitální formou se rozumí:</w:t>
            </w:r>
          </w:p>
          <w:p w14:paraId="1301F8B1" w14:textId="488D0B98" w:rsidR="00513894" w:rsidRPr="000F63C4" w:rsidRDefault="00513894" w:rsidP="00513894">
            <w:pPr>
              <w:pStyle w:val="Odstavecseseznamem"/>
              <w:numPr>
                <w:ilvl w:val="0"/>
                <w:numId w:val="39"/>
              </w:numPr>
              <w:spacing w:before="60" w:after="60"/>
              <w:jc w:val="left"/>
              <w:rPr>
                <w:rFonts w:cs="Arial"/>
                <w:sz w:val="20"/>
                <w:lang w:val="cs-CZ"/>
              </w:rPr>
            </w:pPr>
            <w:r w:rsidRPr="000F63C4">
              <w:rPr>
                <w:rFonts w:cs="Arial"/>
                <w:sz w:val="20"/>
                <w:lang w:val="cs-CZ"/>
              </w:rPr>
              <w:t>textové, tabulkové, popř. grafické části budou předány v nativní formě zpracované v kancelářském systému kompatibilním s MS OFFICE 365, a dále elektronické výtisky ve formátu *.</w:t>
            </w:r>
            <w:proofErr w:type="spellStart"/>
            <w:r w:rsidRPr="000F63C4">
              <w:rPr>
                <w:rFonts w:cs="Arial"/>
                <w:sz w:val="20"/>
                <w:lang w:val="cs-CZ"/>
              </w:rPr>
              <w:t>pdf</w:t>
            </w:r>
            <w:proofErr w:type="spellEnd"/>
            <w:r w:rsidRPr="000F63C4">
              <w:rPr>
                <w:rFonts w:cs="Arial"/>
                <w:sz w:val="20"/>
                <w:lang w:val="cs-CZ"/>
              </w:rPr>
              <w:t>;</w:t>
            </w:r>
          </w:p>
          <w:p w14:paraId="2F56ACC5" w14:textId="0D6FE057" w:rsidR="00513894" w:rsidRPr="004D12FF" w:rsidRDefault="00513894" w:rsidP="00513894">
            <w:pPr>
              <w:pStyle w:val="Odstavecseseznamem"/>
              <w:numPr>
                <w:ilvl w:val="0"/>
                <w:numId w:val="39"/>
              </w:numPr>
              <w:spacing w:before="60" w:after="60"/>
              <w:jc w:val="left"/>
              <w:rPr>
                <w:rFonts w:cs="Arial"/>
                <w:b/>
                <w:lang w:val="cs-CZ"/>
              </w:rPr>
            </w:pPr>
            <w:r w:rsidRPr="000F63C4">
              <w:rPr>
                <w:rFonts w:cs="Arial"/>
                <w:sz w:val="20"/>
                <w:lang w:val="cs-CZ"/>
              </w:rPr>
              <w:t xml:space="preserve">ostatní dokumenty, které nemůže Zhotovitel objektivně poskytnout v nativní formě, budou předány zpracované nebo oskenované ve formátu </w:t>
            </w:r>
            <w:proofErr w:type="gramStart"/>
            <w:r w:rsidRPr="000F63C4">
              <w:rPr>
                <w:rFonts w:cs="Arial"/>
                <w:sz w:val="20"/>
                <w:lang w:val="cs-CZ"/>
              </w:rPr>
              <w:t>*.</w:t>
            </w:r>
            <w:proofErr w:type="spellStart"/>
            <w:r w:rsidRPr="000F63C4">
              <w:rPr>
                <w:rFonts w:cs="Arial"/>
                <w:sz w:val="20"/>
                <w:lang w:val="cs-CZ"/>
              </w:rPr>
              <w:t>pdf</w:t>
            </w:r>
            <w:proofErr w:type="spellEnd"/>
            <w:r w:rsidRPr="000F63C4">
              <w:rPr>
                <w:rFonts w:cs="Arial"/>
                <w:sz w:val="20"/>
                <w:lang w:val="cs-CZ"/>
              </w:rPr>
              <w:t>..</w:t>
            </w:r>
            <w:proofErr w:type="gramEnd"/>
          </w:p>
        </w:tc>
      </w:tr>
      <w:tr w:rsidR="00513894" w:rsidRPr="00F07849" w14:paraId="053F6DCD" w14:textId="77777777" w:rsidTr="00513894">
        <w:trPr>
          <w:cantSplit/>
          <w:trHeight w:val="1278"/>
          <w:jc w:val="center"/>
        </w:trPr>
        <w:tc>
          <w:tcPr>
            <w:tcW w:w="951" w:type="pct"/>
            <w:tcBorders>
              <w:right w:val="single" w:sz="2" w:space="0" w:color="auto"/>
            </w:tcBorders>
            <w:vAlign w:val="center"/>
          </w:tcPr>
          <w:p w14:paraId="5A681981" w14:textId="72C0DE41" w:rsidR="00513894" w:rsidRPr="00643D95" w:rsidRDefault="00513894" w:rsidP="00513894">
            <w:pPr>
              <w:contextualSpacing/>
              <w:jc w:val="left"/>
              <w:rPr>
                <w:rFonts w:cs="Arial"/>
                <w:b/>
              </w:rPr>
            </w:pPr>
            <w:r w:rsidRPr="00643D95">
              <w:rPr>
                <w:rFonts w:cs="Arial"/>
                <w:b/>
              </w:rPr>
              <w:t xml:space="preserve">Záruční lhůta: </w:t>
            </w:r>
          </w:p>
        </w:tc>
        <w:tc>
          <w:tcPr>
            <w:tcW w:w="1902" w:type="pct"/>
            <w:gridSpan w:val="2"/>
            <w:tcBorders>
              <w:left w:val="nil"/>
            </w:tcBorders>
            <w:vAlign w:val="center"/>
          </w:tcPr>
          <w:p w14:paraId="3AECB0B8" w14:textId="268B8013" w:rsidR="00513894" w:rsidRPr="000F63C4" w:rsidRDefault="00513894" w:rsidP="00513894">
            <w:pPr>
              <w:pStyle w:val="Odstavecseseznamem"/>
              <w:widowControl w:val="0"/>
              <w:ind w:left="0"/>
              <w:contextualSpacing w:val="0"/>
              <w:outlineLvl w:val="1"/>
              <w:rPr>
                <w:rFonts w:cs="Arial"/>
                <w:bCs/>
                <w:sz w:val="20"/>
                <w:lang w:val="cs-CZ"/>
              </w:rPr>
            </w:pPr>
            <w:r w:rsidRPr="000F63C4">
              <w:rPr>
                <w:rFonts w:cs="Arial"/>
                <w:sz w:val="20"/>
                <w:lang w:val="cs-CZ"/>
              </w:rPr>
              <w:t>Záruční lhůta je v trvání 24 měsíců od data splnění díla. Zhotovitel je povinen odstranit reklamované vady do 15 dnů ode dne obdržení reklamace, pokud strany písemně nedohodnou jiný termín</w:t>
            </w:r>
            <w:r w:rsidR="00CB2D93">
              <w:rPr>
                <w:rFonts w:cs="Arial"/>
                <w:sz w:val="20"/>
                <w:lang w:val="cs-CZ"/>
              </w:rPr>
              <w:t>.</w:t>
            </w:r>
          </w:p>
        </w:tc>
        <w:tc>
          <w:tcPr>
            <w:tcW w:w="2147" w:type="pct"/>
          </w:tcPr>
          <w:p w14:paraId="25444A41" w14:textId="77777777" w:rsidR="00513894" w:rsidRPr="000F63C4" w:rsidRDefault="00513894" w:rsidP="00513894">
            <w:pPr>
              <w:spacing w:before="60" w:after="60"/>
              <w:jc w:val="left"/>
              <w:rPr>
                <w:rFonts w:cs="Arial"/>
                <w:b/>
                <w:szCs w:val="20"/>
              </w:rPr>
            </w:pPr>
            <w:r w:rsidRPr="000F63C4">
              <w:rPr>
                <w:rFonts w:cs="Arial"/>
                <w:b/>
                <w:szCs w:val="20"/>
              </w:rPr>
              <w:t>Smluvní pokuta za pozdní dodání:</w:t>
            </w:r>
          </w:p>
          <w:p w14:paraId="47E1570F" w14:textId="083194FA" w:rsidR="00513894" w:rsidRPr="000F63C4" w:rsidRDefault="00513894" w:rsidP="00513894">
            <w:pPr>
              <w:spacing w:before="60" w:after="60"/>
              <w:jc w:val="left"/>
              <w:rPr>
                <w:rFonts w:cs="Arial"/>
                <w:szCs w:val="20"/>
              </w:rPr>
            </w:pPr>
            <w:r w:rsidRPr="000F63C4">
              <w:rPr>
                <w:rFonts w:cs="Arial"/>
                <w:szCs w:val="20"/>
              </w:rPr>
              <w:t xml:space="preserve">Smluvní pokuta za prodlení s prováděním díla/částí díla činí Kč </w:t>
            </w:r>
            <w:r w:rsidR="007B6EBE">
              <w:rPr>
                <w:rFonts w:cs="Arial"/>
                <w:szCs w:val="20"/>
              </w:rPr>
              <w:t>500</w:t>
            </w:r>
            <w:r w:rsidRPr="000F63C4">
              <w:rPr>
                <w:rFonts w:cs="Arial"/>
                <w:szCs w:val="20"/>
              </w:rPr>
              <w:t xml:space="preserve">,- za každý i započatý den prodlení, a to s ohledem na termín odevzdání draftu a termín </w:t>
            </w:r>
            <w:r w:rsidR="00804092" w:rsidRPr="000F63C4">
              <w:rPr>
                <w:rFonts w:cs="Arial"/>
                <w:szCs w:val="20"/>
              </w:rPr>
              <w:t xml:space="preserve">vypořádání </w:t>
            </w:r>
            <w:r w:rsidRPr="000F63C4">
              <w:rPr>
                <w:rFonts w:cs="Arial"/>
                <w:szCs w:val="20"/>
              </w:rPr>
              <w:t>připomínek</w:t>
            </w:r>
          </w:p>
          <w:p w14:paraId="2AD5C42D" w14:textId="77777777" w:rsidR="00513894" w:rsidRPr="000F63C4" w:rsidRDefault="00513894" w:rsidP="00513894">
            <w:pPr>
              <w:spacing w:before="60" w:after="60"/>
              <w:jc w:val="left"/>
              <w:rPr>
                <w:rFonts w:cs="Arial"/>
                <w:b/>
                <w:szCs w:val="20"/>
              </w:rPr>
            </w:pPr>
            <w:r w:rsidRPr="000F63C4">
              <w:rPr>
                <w:rFonts w:cs="Arial"/>
                <w:b/>
                <w:szCs w:val="20"/>
              </w:rPr>
              <w:t>Smluvní pokuta za zpoždění úhrady faktury:</w:t>
            </w:r>
          </w:p>
          <w:p w14:paraId="65D3B123" w14:textId="7ABE1392" w:rsidR="00513894" w:rsidRPr="000F63C4" w:rsidRDefault="00513894" w:rsidP="00513894">
            <w:pPr>
              <w:spacing w:before="60" w:after="60"/>
              <w:jc w:val="left"/>
              <w:rPr>
                <w:rFonts w:cs="Arial"/>
                <w:b/>
                <w:szCs w:val="20"/>
              </w:rPr>
            </w:pPr>
            <w:r w:rsidRPr="000F63C4">
              <w:rPr>
                <w:rFonts w:cs="Arial"/>
                <w:szCs w:val="20"/>
              </w:rPr>
              <w:t>0,05 % za každý den prodlení</w:t>
            </w:r>
          </w:p>
        </w:tc>
      </w:tr>
      <w:tr w:rsidR="008F4A5A" w:rsidRPr="00F07849" w14:paraId="6B7FEE76" w14:textId="77777777" w:rsidTr="00F2350C">
        <w:trPr>
          <w:jc w:val="center"/>
        </w:trPr>
        <w:tc>
          <w:tcPr>
            <w:tcW w:w="2853" w:type="pct"/>
            <w:gridSpan w:val="3"/>
          </w:tcPr>
          <w:p w14:paraId="665C6B10" w14:textId="3F138CA7" w:rsidR="008F4A5A" w:rsidRPr="005E5FF3" w:rsidRDefault="008F4A5A" w:rsidP="00F2350C">
            <w:pPr>
              <w:spacing w:before="60" w:after="60"/>
              <w:jc w:val="left"/>
              <w:rPr>
                <w:rFonts w:cs="Arial"/>
                <w:b/>
                <w:szCs w:val="20"/>
              </w:rPr>
            </w:pPr>
            <w:r w:rsidRPr="005E5FF3">
              <w:rPr>
                <w:rFonts w:cs="Arial"/>
                <w:b/>
                <w:szCs w:val="20"/>
              </w:rPr>
              <w:t xml:space="preserve">Platební podmínky: </w:t>
            </w:r>
          </w:p>
          <w:p w14:paraId="0284344F" w14:textId="755D6E3D" w:rsidR="008F4A5A" w:rsidRPr="0054337B" w:rsidRDefault="008F4A5A" w:rsidP="003F253B">
            <w:pPr>
              <w:jc w:val="left"/>
              <w:rPr>
                <w:rFonts w:cs="Arial"/>
                <w:szCs w:val="20"/>
                <w:highlight w:val="yellow"/>
              </w:rPr>
            </w:pPr>
            <w:r w:rsidRPr="005E5FF3">
              <w:rPr>
                <w:rFonts w:cs="Arial"/>
                <w:szCs w:val="20"/>
              </w:rPr>
              <w:t>Platba na základě řádně vystavené faktury, jejíž nedílnou součástí bude potvrzený předávací protokol oběma smluvními stranami. Potvrzení předávacího protokolu ze strany objednatele bude vázané na potvrzený předávací protokol od vyššího objednatele (</w:t>
            </w:r>
            <w:r w:rsidR="005E5FF3" w:rsidRPr="005E5FF3">
              <w:rPr>
                <w:rFonts w:cs="Arial"/>
                <w:szCs w:val="20"/>
              </w:rPr>
              <w:t>ČEZ, a.s.</w:t>
            </w:r>
            <w:r w:rsidR="00E029E0" w:rsidRPr="005E5FF3">
              <w:rPr>
                <w:rFonts w:cs="Arial"/>
                <w:szCs w:val="20"/>
              </w:rPr>
              <w:t>)</w:t>
            </w:r>
          </w:p>
        </w:tc>
        <w:tc>
          <w:tcPr>
            <w:tcW w:w="2147" w:type="pct"/>
          </w:tcPr>
          <w:p w14:paraId="24D778F7" w14:textId="77777777" w:rsidR="008F4A5A" w:rsidRPr="005E5FF3" w:rsidRDefault="008F4A5A" w:rsidP="00F2350C">
            <w:pPr>
              <w:spacing w:before="60" w:after="60"/>
              <w:jc w:val="left"/>
              <w:rPr>
                <w:rFonts w:cs="Arial"/>
                <w:b/>
                <w:szCs w:val="20"/>
              </w:rPr>
            </w:pPr>
            <w:r w:rsidRPr="005E5FF3">
              <w:rPr>
                <w:rFonts w:cs="Arial"/>
                <w:b/>
                <w:szCs w:val="20"/>
              </w:rPr>
              <w:t xml:space="preserve">Doba splatnosti faktur: </w:t>
            </w:r>
          </w:p>
          <w:p w14:paraId="79487365" w14:textId="29C9B1C7" w:rsidR="008F4A5A" w:rsidRPr="0054337B" w:rsidRDefault="008F4A5A" w:rsidP="003F253B">
            <w:pPr>
              <w:tabs>
                <w:tab w:val="center" w:pos="2406"/>
              </w:tabs>
              <w:spacing w:before="60" w:after="60"/>
              <w:jc w:val="left"/>
              <w:rPr>
                <w:rFonts w:cs="Arial"/>
                <w:szCs w:val="20"/>
                <w:highlight w:val="yellow"/>
              </w:rPr>
            </w:pPr>
            <w:r w:rsidRPr="005E5FF3">
              <w:rPr>
                <w:rFonts w:cs="Arial"/>
                <w:szCs w:val="20"/>
              </w:rPr>
              <w:t>Do 30 dnů od doručení faktury</w:t>
            </w:r>
            <w:r w:rsidR="0035781F">
              <w:rPr>
                <w:rFonts w:cs="Arial"/>
                <w:szCs w:val="20"/>
              </w:rPr>
              <w:t>.</w:t>
            </w:r>
          </w:p>
        </w:tc>
      </w:tr>
      <w:tr w:rsidR="00F8274D" w:rsidRPr="00F07849" w14:paraId="577E1F3F" w14:textId="77777777" w:rsidTr="00F8274D">
        <w:trPr>
          <w:jc w:val="center"/>
        </w:trPr>
        <w:tc>
          <w:tcPr>
            <w:tcW w:w="5000" w:type="pct"/>
            <w:gridSpan w:val="4"/>
            <w:tcBorders>
              <w:bottom w:val="single" w:sz="8" w:space="0" w:color="auto"/>
            </w:tcBorders>
          </w:tcPr>
          <w:p w14:paraId="4362147F" w14:textId="15455046" w:rsidR="00F8274D" w:rsidRPr="000F63C4" w:rsidRDefault="00F8274D" w:rsidP="00F8274D">
            <w:pPr>
              <w:spacing w:before="60" w:after="60"/>
              <w:jc w:val="left"/>
              <w:rPr>
                <w:rFonts w:cs="Arial"/>
                <w:b/>
                <w:szCs w:val="20"/>
              </w:rPr>
            </w:pPr>
            <w:r w:rsidRPr="000F63C4">
              <w:rPr>
                <w:rFonts w:cs="Arial"/>
                <w:b/>
                <w:szCs w:val="20"/>
              </w:rPr>
              <w:lastRenderedPageBreak/>
              <w:t xml:space="preserve">Podklady, které předá objednatel </w:t>
            </w:r>
            <w:r w:rsidR="00643D95" w:rsidRPr="000F63C4">
              <w:rPr>
                <w:rFonts w:cs="Arial"/>
                <w:b/>
                <w:szCs w:val="20"/>
              </w:rPr>
              <w:t xml:space="preserve">na vyžádání (v případě potřeby) zhotovitele </w:t>
            </w:r>
            <w:r w:rsidRPr="000F63C4">
              <w:rPr>
                <w:rFonts w:cs="Arial"/>
                <w:b/>
                <w:szCs w:val="20"/>
              </w:rPr>
              <w:t>pro provedení díla:</w:t>
            </w:r>
          </w:p>
          <w:p w14:paraId="030EAF86" w14:textId="77777777" w:rsidR="00F8274D" w:rsidRDefault="009346A3" w:rsidP="000F63C4">
            <w:pPr>
              <w:spacing w:before="60" w:after="60"/>
              <w:jc w:val="left"/>
              <w:rPr>
                <w:rFonts w:cs="Arial"/>
                <w:szCs w:val="20"/>
              </w:rPr>
            </w:pPr>
            <w:r>
              <w:rPr>
                <w:rFonts w:cs="Arial"/>
                <w:szCs w:val="20"/>
              </w:rPr>
              <w:t>Vymezení zájmových ploch SMR ETE v </w:t>
            </w:r>
            <w:proofErr w:type="spellStart"/>
            <w:r>
              <w:rPr>
                <w:rFonts w:cs="Arial"/>
                <w:szCs w:val="20"/>
              </w:rPr>
              <w:t>dwg</w:t>
            </w:r>
            <w:proofErr w:type="spellEnd"/>
            <w:r>
              <w:rPr>
                <w:rFonts w:cs="Arial"/>
                <w:szCs w:val="20"/>
              </w:rPr>
              <w:t xml:space="preserve"> formě</w:t>
            </w:r>
          </w:p>
          <w:p w14:paraId="41C5ACAC" w14:textId="47A47910" w:rsidR="00AE30D5" w:rsidRPr="000F63C4" w:rsidRDefault="00AE30D5" w:rsidP="000F63C4">
            <w:pPr>
              <w:spacing w:before="60" w:after="60"/>
              <w:jc w:val="left"/>
              <w:rPr>
                <w:rFonts w:cs="Arial"/>
                <w:szCs w:val="20"/>
              </w:rPr>
            </w:pPr>
          </w:p>
        </w:tc>
      </w:tr>
      <w:tr w:rsidR="00F8274D" w:rsidRPr="00F07849" w14:paraId="5073642E" w14:textId="77777777" w:rsidTr="00EE17B6">
        <w:trPr>
          <w:jc w:val="center"/>
        </w:trPr>
        <w:tc>
          <w:tcPr>
            <w:tcW w:w="5000" w:type="pct"/>
            <w:gridSpan w:val="4"/>
            <w:tcBorders>
              <w:bottom w:val="single" w:sz="8" w:space="0" w:color="auto"/>
            </w:tcBorders>
          </w:tcPr>
          <w:p w14:paraId="148680EE" w14:textId="77777777" w:rsidR="00F8274D" w:rsidRPr="000F63C4" w:rsidRDefault="00F8274D" w:rsidP="00F2350C">
            <w:pPr>
              <w:spacing w:before="60" w:after="60"/>
              <w:jc w:val="left"/>
              <w:rPr>
                <w:rFonts w:cs="Arial"/>
                <w:b/>
                <w:szCs w:val="20"/>
              </w:rPr>
            </w:pPr>
            <w:r w:rsidRPr="000F63C4">
              <w:rPr>
                <w:rFonts w:cs="Arial"/>
                <w:b/>
                <w:szCs w:val="20"/>
              </w:rPr>
              <w:t>Zvláštní ujednání a podmínky:</w:t>
            </w:r>
          </w:p>
          <w:p w14:paraId="13D90FCB" w14:textId="40B98720" w:rsidR="00F8274D" w:rsidRPr="000F63C4" w:rsidRDefault="00F8274D" w:rsidP="00E029E0">
            <w:pPr>
              <w:spacing w:before="60" w:after="60"/>
              <w:jc w:val="left"/>
              <w:rPr>
                <w:rFonts w:cs="Arial"/>
                <w:szCs w:val="20"/>
              </w:rPr>
            </w:pPr>
            <w:r w:rsidRPr="000F63C4">
              <w:rPr>
                <w:rFonts w:cs="Arial"/>
                <w:szCs w:val="20"/>
              </w:rPr>
              <w:t>Součástí plnění je i závazek Zhotovitele písemně vypořádat případné dotazy a připomínky Objednatele a vyššího Objednatele</w:t>
            </w:r>
            <w:r w:rsidR="00EE17B6">
              <w:rPr>
                <w:rFonts w:cs="Arial"/>
                <w:szCs w:val="20"/>
              </w:rPr>
              <w:t xml:space="preserve"> (ČEZ, a.s.)</w:t>
            </w:r>
            <w:r w:rsidRPr="000F63C4">
              <w:rPr>
                <w:rFonts w:cs="Arial"/>
                <w:szCs w:val="20"/>
              </w:rPr>
              <w:t xml:space="preserve"> k předmětu plnění.</w:t>
            </w:r>
          </w:p>
          <w:p w14:paraId="34E1AB3F" w14:textId="1F254674" w:rsidR="00F8274D" w:rsidRPr="000F63C4" w:rsidRDefault="00F8274D" w:rsidP="00F8274D">
            <w:pPr>
              <w:spacing w:before="60"/>
              <w:rPr>
                <w:rFonts w:cs="Arial"/>
                <w:bCs/>
                <w:szCs w:val="20"/>
              </w:rPr>
            </w:pPr>
          </w:p>
        </w:tc>
      </w:tr>
      <w:tr w:rsidR="008F4A5A" w:rsidRPr="00F07849" w14:paraId="1DB9B052" w14:textId="77777777" w:rsidTr="00F2350C">
        <w:trPr>
          <w:jc w:val="center"/>
        </w:trPr>
        <w:tc>
          <w:tcPr>
            <w:tcW w:w="5000" w:type="pct"/>
            <w:gridSpan w:val="4"/>
            <w:tcBorders>
              <w:bottom w:val="single" w:sz="8" w:space="0" w:color="auto"/>
            </w:tcBorders>
          </w:tcPr>
          <w:p w14:paraId="41325B99" w14:textId="77777777" w:rsidR="0054337B" w:rsidRDefault="00A165AC" w:rsidP="005060D7">
            <w:pPr>
              <w:rPr>
                <w:rFonts w:cs="Arial"/>
                <w:szCs w:val="20"/>
              </w:rPr>
            </w:pPr>
            <w:r w:rsidRPr="00A165AC">
              <w:rPr>
                <w:rFonts w:cs="Arial"/>
                <w:b/>
                <w:bCs/>
                <w:szCs w:val="20"/>
              </w:rPr>
              <w:t>Předmět objednávky</w:t>
            </w:r>
            <w:r>
              <w:rPr>
                <w:rFonts w:cs="Arial"/>
                <w:szCs w:val="20"/>
              </w:rPr>
              <w:t xml:space="preserve">: </w:t>
            </w:r>
          </w:p>
          <w:p w14:paraId="26978442" w14:textId="3E5E15A6" w:rsidR="00A165AC" w:rsidRPr="0054337B" w:rsidRDefault="00A165AC" w:rsidP="005060D7">
            <w:pPr>
              <w:rPr>
                <w:rFonts w:cs="Arial"/>
                <w:szCs w:val="20"/>
              </w:rPr>
            </w:pPr>
            <w:r>
              <w:rPr>
                <w:rFonts w:cs="Arial"/>
                <w:szCs w:val="20"/>
              </w:rPr>
              <w:t>Objednáváme u vás rozšíření prací dle původní objednávky (</w:t>
            </w:r>
            <w:r w:rsidRPr="00A165AC">
              <w:rPr>
                <w:rFonts w:cs="Arial"/>
                <w:szCs w:val="20"/>
              </w:rPr>
              <w:t>Č. zhotovitele: V_sml_6_2025</w:t>
            </w:r>
            <w:r>
              <w:rPr>
                <w:rFonts w:cs="Arial"/>
                <w:szCs w:val="20"/>
              </w:rPr>
              <w:t>) a to v rozsahu dle Vaší nabídky ze dne 10. 3. 2025, která tvoří přílohu č. 1 tohoto dodatku. Objednávka rozšíření prací dle tohoto dodatku č. 1 je iniciovaná rozšířením zájmových ploch záměru dle přílohy č. 2 tohoto dodatku.</w:t>
            </w:r>
          </w:p>
        </w:tc>
      </w:tr>
      <w:tr w:rsidR="008F4A5A" w:rsidRPr="00F07849" w14:paraId="518B9DD1" w14:textId="77777777" w:rsidTr="00F2350C">
        <w:trPr>
          <w:cantSplit/>
          <w:jc w:val="center"/>
        </w:trPr>
        <w:tc>
          <w:tcPr>
            <w:tcW w:w="5000" w:type="pct"/>
            <w:gridSpan w:val="4"/>
          </w:tcPr>
          <w:p w14:paraId="77ADF32E" w14:textId="5360E30D" w:rsidR="008F4A5A" w:rsidRPr="000F63C4" w:rsidRDefault="00DA22FE" w:rsidP="00F2350C">
            <w:pPr>
              <w:pStyle w:val="Nadpis6"/>
              <w:spacing w:before="120"/>
              <w:rPr>
                <w:rFonts w:ascii="Arial" w:hAnsi="Arial" w:cs="Arial"/>
                <w:szCs w:val="20"/>
              </w:rPr>
            </w:pPr>
            <w:r w:rsidRPr="000F63C4">
              <w:rPr>
                <w:rFonts w:ascii="Arial" w:hAnsi="Arial" w:cs="Arial"/>
                <w:szCs w:val="20"/>
              </w:rPr>
              <w:t xml:space="preserve">Celková cena díla </w:t>
            </w:r>
            <w:r w:rsidR="0057096F">
              <w:rPr>
                <w:rFonts w:ascii="Arial" w:hAnsi="Arial" w:cs="Arial"/>
                <w:szCs w:val="20"/>
              </w:rPr>
              <w:t xml:space="preserve">bez DPH </w:t>
            </w:r>
            <w:r w:rsidRPr="000F63C4">
              <w:rPr>
                <w:rFonts w:ascii="Arial" w:hAnsi="Arial" w:cs="Arial"/>
                <w:szCs w:val="20"/>
              </w:rPr>
              <w:t xml:space="preserve">dle objednávky </w:t>
            </w:r>
            <w:proofErr w:type="gramStart"/>
            <w:r w:rsidRPr="000F63C4">
              <w:rPr>
                <w:rFonts w:ascii="Arial" w:hAnsi="Arial" w:cs="Arial"/>
                <w:szCs w:val="20"/>
              </w:rPr>
              <w:t>činí:</w:t>
            </w:r>
            <w:r w:rsidR="008F4A5A" w:rsidRPr="000F63C4">
              <w:rPr>
                <w:rFonts w:ascii="Arial" w:hAnsi="Arial" w:cs="Arial"/>
                <w:szCs w:val="20"/>
              </w:rPr>
              <w:t xml:space="preserve">   </w:t>
            </w:r>
            <w:proofErr w:type="gramEnd"/>
            <w:r w:rsidR="008F4A5A" w:rsidRPr="000F63C4">
              <w:rPr>
                <w:rFonts w:ascii="Arial" w:hAnsi="Arial" w:cs="Arial"/>
                <w:szCs w:val="20"/>
              </w:rPr>
              <w:t xml:space="preserve">            </w:t>
            </w:r>
            <w:r w:rsidRPr="000F63C4">
              <w:rPr>
                <w:rFonts w:ascii="Arial" w:hAnsi="Arial" w:cs="Arial"/>
                <w:szCs w:val="20"/>
              </w:rPr>
              <w:t xml:space="preserve">                </w:t>
            </w:r>
            <w:r w:rsidR="008F4A5A" w:rsidRPr="000F63C4">
              <w:rPr>
                <w:rFonts w:ascii="Arial" w:hAnsi="Arial" w:cs="Arial"/>
                <w:szCs w:val="20"/>
              </w:rPr>
              <w:t xml:space="preserve">               </w:t>
            </w:r>
            <w:r w:rsidR="00F8274D" w:rsidRPr="000F63C4">
              <w:rPr>
                <w:rFonts w:ascii="Arial" w:hAnsi="Arial" w:cs="Arial"/>
                <w:szCs w:val="20"/>
              </w:rPr>
              <w:t xml:space="preserve">                    </w:t>
            </w:r>
            <w:r w:rsidR="00A165AC">
              <w:rPr>
                <w:rFonts w:ascii="Arial" w:hAnsi="Arial" w:cs="Arial"/>
                <w:szCs w:val="20"/>
              </w:rPr>
              <w:t>89 200</w:t>
            </w:r>
            <w:r w:rsidR="00261D05" w:rsidRPr="000F63C4">
              <w:rPr>
                <w:rFonts w:ascii="Arial" w:hAnsi="Arial" w:cs="Arial"/>
                <w:szCs w:val="20"/>
              </w:rPr>
              <w:t>,-Kč</w:t>
            </w:r>
          </w:p>
          <w:p w14:paraId="1705B8B4" w14:textId="41CDCF26" w:rsidR="008F4A5A" w:rsidRPr="000F63C4" w:rsidRDefault="0054337B" w:rsidP="000F63C4">
            <w:pPr>
              <w:pStyle w:val="Nadpis6"/>
              <w:spacing w:before="60"/>
              <w:rPr>
                <w:rFonts w:ascii="Arial" w:hAnsi="Arial" w:cs="Arial"/>
                <w:b/>
                <w:szCs w:val="20"/>
              </w:rPr>
            </w:pPr>
            <w:r>
              <w:rPr>
                <w:rFonts w:ascii="Arial" w:hAnsi="Arial" w:cs="Arial"/>
                <w:szCs w:val="20"/>
              </w:rPr>
              <w:t>K ceně bude připočteno DPH podle právních předpisů ČR</w:t>
            </w:r>
          </w:p>
        </w:tc>
      </w:tr>
    </w:tbl>
    <w:p w14:paraId="7EB5AE7F" w14:textId="77777777" w:rsidR="00A165AC" w:rsidRDefault="00A165AC" w:rsidP="008F4A5A">
      <w:pPr>
        <w:tabs>
          <w:tab w:val="left" w:pos="6804"/>
        </w:tabs>
        <w:jc w:val="left"/>
        <w:rPr>
          <w:rFonts w:cs="Arial"/>
          <w:szCs w:val="20"/>
        </w:rPr>
      </w:pPr>
    </w:p>
    <w:p w14:paraId="78FD560C" w14:textId="41A14919" w:rsidR="0019549F" w:rsidRDefault="0079456B" w:rsidP="008F4A5A">
      <w:pPr>
        <w:tabs>
          <w:tab w:val="left" w:pos="6804"/>
        </w:tabs>
        <w:jc w:val="left"/>
        <w:rPr>
          <w:rFonts w:cs="Arial"/>
          <w:szCs w:val="20"/>
        </w:rPr>
      </w:pPr>
      <w:r w:rsidRPr="000F63C4">
        <w:rPr>
          <w:rFonts w:cs="Arial"/>
          <w:szCs w:val="20"/>
        </w:rPr>
        <w:t xml:space="preserve">V Brně dne </w:t>
      </w:r>
      <w:r w:rsidR="00ED701B">
        <w:rPr>
          <w:rFonts w:cs="Arial"/>
          <w:szCs w:val="20"/>
        </w:rPr>
        <w:t>……………</w:t>
      </w:r>
      <w:proofErr w:type="gramStart"/>
      <w:r w:rsidR="00ED701B">
        <w:rPr>
          <w:rFonts w:cs="Arial"/>
          <w:szCs w:val="20"/>
        </w:rPr>
        <w:t>…….</w:t>
      </w:r>
      <w:proofErr w:type="gramEnd"/>
      <w:r w:rsidR="00ED701B">
        <w:rPr>
          <w:rFonts w:cs="Arial"/>
          <w:szCs w:val="20"/>
        </w:rPr>
        <w:t>.</w:t>
      </w:r>
      <w:r w:rsidRPr="000F63C4">
        <w:rPr>
          <w:rFonts w:cs="Arial"/>
          <w:szCs w:val="20"/>
        </w:rPr>
        <w:tab/>
        <w:t>V</w:t>
      </w:r>
      <w:r w:rsidR="008C302C">
        <w:rPr>
          <w:rFonts w:cs="Arial"/>
          <w:szCs w:val="20"/>
        </w:rPr>
        <w:t> </w:t>
      </w:r>
      <w:r w:rsidR="00AF4342">
        <w:rPr>
          <w:rFonts w:cs="Arial"/>
          <w:szCs w:val="20"/>
        </w:rPr>
        <w:t>Praze</w:t>
      </w:r>
      <w:r w:rsidR="008C302C">
        <w:rPr>
          <w:rFonts w:cs="Arial"/>
          <w:szCs w:val="20"/>
        </w:rPr>
        <w:t xml:space="preserve"> </w:t>
      </w:r>
      <w:r w:rsidR="008F4A5A" w:rsidRPr="000F63C4">
        <w:rPr>
          <w:rFonts w:cs="Arial"/>
          <w:szCs w:val="20"/>
        </w:rPr>
        <w:t>dne</w:t>
      </w:r>
      <w:r w:rsidR="0019549F" w:rsidRPr="000F63C4">
        <w:rPr>
          <w:rFonts w:cs="Arial"/>
          <w:szCs w:val="20"/>
        </w:rPr>
        <w:t xml:space="preserve"> </w:t>
      </w:r>
      <w:r w:rsidR="00AF4342">
        <w:rPr>
          <w:rFonts w:cs="Arial"/>
          <w:szCs w:val="20"/>
        </w:rPr>
        <w:t>………………….</w:t>
      </w:r>
    </w:p>
    <w:p w14:paraId="3AF5C52B" w14:textId="77777777" w:rsidR="008C302C" w:rsidRDefault="008C302C" w:rsidP="008F4A5A">
      <w:pPr>
        <w:tabs>
          <w:tab w:val="left" w:pos="6804"/>
        </w:tabs>
        <w:jc w:val="left"/>
        <w:rPr>
          <w:rFonts w:cs="Arial"/>
          <w:szCs w:val="20"/>
        </w:rPr>
      </w:pPr>
    </w:p>
    <w:p w14:paraId="0355B2F4" w14:textId="77777777" w:rsidR="008C302C" w:rsidRPr="000F63C4" w:rsidRDefault="008C302C" w:rsidP="008F4A5A">
      <w:pPr>
        <w:tabs>
          <w:tab w:val="left" w:pos="6804"/>
        </w:tabs>
        <w:jc w:val="left"/>
        <w:rPr>
          <w:rFonts w:cs="Arial"/>
          <w:szCs w:val="20"/>
        </w:rPr>
      </w:pPr>
    </w:p>
    <w:p w14:paraId="460833C0" w14:textId="26263475" w:rsidR="008F4A5A" w:rsidRPr="000F63C4" w:rsidRDefault="008F4A5A" w:rsidP="008F4A5A">
      <w:pPr>
        <w:tabs>
          <w:tab w:val="left" w:pos="6804"/>
        </w:tabs>
        <w:jc w:val="left"/>
        <w:rPr>
          <w:rFonts w:cs="Arial"/>
          <w:szCs w:val="20"/>
        </w:rPr>
      </w:pPr>
      <w:r w:rsidRPr="000F63C4">
        <w:rPr>
          <w:rFonts w:cs="Arial"/>
          <w:szCs w:val="20"/>
        </w:rPr>
        <w:t>…………………………………….</w:t>
      </w:r>
      <w:r w:rsidRPr="000F63C4">
        <w:rPr>
          <w:rFonts w:cs="Arial"/>
          <w:szCs w:val="20"/>
        </w:rPr>
        <w:tab/>
        <w:t>……………………………</w:t>
      </w:r>
    </w:p>
    <w:p w14:paraId="49198E69" w14:textId="00AF9B16" w:rsidR="00261D05" w:rsidRPr="000F63C4" w:rsidRDefault="008F4A5A" w:rsidP="008F4A5A">
      <w:pPr>
        <w:tabs>
          <w:tab w:val="left" w:pos="6804"/>
        </w:tabs>
        <w:jc w:val="left"/>
        <w:rPr>
          <w:rFonts w:cs="Arial"/>
          <w:szCs w:val="20"/>
        </w:rPr>
      </w:pPr>
      <w:r w:rsidRPr="000F63C4">
        <w:rPr>
          <w:rFonts w:cs="Arial"/>
          <w:szCs w:val="20"/>
        </w:rPr>
        <w:t>Za Objednatele:</w:t>
      </w:r>
      <w:r w:rsidR="00261D05" w:rsidRPr="000F63C4">
        <w:rPr>
          <w:rFonts w:cs="Arial"/>
          <w:szCs w:val="20"/>
        </w:rPr>
        <w:tab/>
        <w:t>Za Zhotovitele:</w:t>
      </w:r>
    </w:p>
    <w:p w14:paraId="43B39785" w14:textId="58A52C29" w:rsidR="00A43A81" w:rsidRPr="000F63C4" w:rsidRDefault="00261F2D" w:rsidP="00A43A81">
      <w:pPr>
        <w:spacing w:before="60" w:after="60"/>
        <w:jc w:val="left"/>
        <w:rPr>
          <w:rFonts w:cs="Arial"/>
          <w:szCs w:val="20"/>
        </w:rPr>
      </w:pPr>
      <w:r w:rsidRPr="000F63C4">
        <w:rPr>
          <w:rFonts w:cs="Arial"/>
          <w:szCs w:val="20"/>
        </w:rPr>
        <w:t>I</w:t>
      </w:r>
      <w:r w:rsidR="00261D05" w:rsidRPr="000F63C4">
        <w:rPr>
          <w:rFonts w:cs="Arial"/>
          <w:szCs w:val="20"/>
        </w:rPr>
        <w:t>ng. Petr Vymazal, jednatel</w:t>
      </w:r>
      <w:r w:rsidR="008F4A5A" w:rsidRPr="000F63C4">
        <w:rPr>
          <w:rFonts w:cs="Arial"/>
          <w:szCs w:val="20"/>
        </w:rPr>
        <w:tab/>
      </w:r>
      <w:r w:rsidR="00A43A81" w:rsidRPr="000F63C4">
        <w:rPr>
          <w:rFonts w:cs="Arial"/>
          <w:szCs w:val="20"/>
        </w:rPr>
        <w:tab/>
      </w:r>
      <w:r w:rsidR="00A43A81" w:rsidRPr="000F63C4">
        <w:rPr>
          <w:rFonts w:cs="Arial"/>
          <w:szCs w:val="20"/>
        </w:rPr>
        <w:tab/>
      </w:r>
      <w:r w:rsidR="00A43A81" w:rsidRPr="000F63C4">
        <w:rPr>
          <w:rFonts w:cs="Arial"/>
          <w:szCs w:val="20"/>
        </w:rPr>
        <w:tab/>
      </w:r>
      <w:r w:rsidR="008F798B">
        <w:rPr>
          <w:rFonts w:cs="Arial"/>
          <w:szCs w:val="20"/>
        </w:rPr>
        <w:t>prof. Ing. Radim Vácha, Ph.D.</w:t>
      </w:r>
    </w:p>
    <w:p w14:paraId="43B61488" w14:textId="16E754F9" w:rsidR="008F4A5A" w:rsidRPr="000F63C4" w:rsidRDefault="008F4A5A" w:rsidP="008F4A5A">
      <w:pPr>
        <w:tabs>
          <w:tab w:val="left" w:pos="6804"/>
        </w:tabs>
        <w:jc w:val="left"/>
        <w:rPr>
          <w:rFonts w:cs="Arial"/>
          <w:szCs w:val="20"/>
        </w:rPr>
      </w:pPr>
    </w:p>
    <w:p w14:paraId="3B3E7FB2" w14:textId="77777777" w:rsidR="008F4A5A" w:rsidRPr="00B761C9" w:rsidRDefault="008F4A5A" w:rsidP="00944F1F">
      <w:pPr>
        <w:pageBreakBefore/>
        <w:spacing w:before="60"/>
        <w:jc w:val="center"/>
        <w:outlineLvl w:val="0"/>
        <w:rPr>
          <w:color w:val="5F2167"/>
          <w:sz w:val="24"/>
        </w:rPr>
      </w:pPr>
      <w:r w:rsidRPr="00B761C9">
        <w:rPr>
          <w:color w:val="5F2167"/>
          <w:sz w:val="24"/>
        </w:rPr>
        <w:lastRenderedPageBreak/>
        <w:t>Všeobecné dodací podmínky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38"/>
      </w:tblGrid>
      <w:tr w:rsidR="008F4A5A" w:rsidRPr="00944F1F" w14:paraId="3A85D10C" w14:textId="77777777" w:rsidTr="00F2350C">
        <w:trPr>
          <w:jc w:val="center"/>
        </w:trPr>
        <w:tc>
          <w:tcPr>
            <w:tcW w:w="10038" w:type="dxa"/>
          </w:tcPr>
          <w:p w14:paraId="67B5A4C8" w14:textId="77777777" w:rsidR="008F4A5A" w:rsidRPr="00327A16" w:rsidRDefault="008F4A5A" w:rsidP="00F2350C">
            <w:pPr>
              <w:spacing w:before="60"/>
              <w:rPr>
                <w:b/>
                <w:sz w:val="17"/>
                <w:szCs w:val="17"/>
              </w:rPr>
            </w:pPr>
            <w:r w:rsidRPr="00327A16">
              <w:rPr>
                <w:b/>
                <w:sz w:val="17"/>
                <w:szCs w:val="17"/>
              </w:rPr>
              <w:t>Právo</w:t>
            </w:r>
          </w:p>
          <w:p w14:paraId="3E7F73AF" w14:textId="5034855C" w:rsidR="008F4A5A" w:rsidRPr="00327A16" w:rsidRDefault="008F4A5A" w:rsidP="00327A16">
            <w:pPr>
              <w:rPr>
                <w:b/>
                <w:sz w:val="17"/>
                <w:szCs w:val="17"/>
              </w:rPr>
            </w:pPr>
            <w:r w:rsidRPr="00327A16">
              <w:rPr>
                <w:sz w:val="17"/>
                <w:szCs w:val="17"/>
              </w:rPr>
              <w:t>Tato objednávka má charakter obchodní smlouvy a bude se řídit právními předpisy České republiky, především Občanským zákoníkem (z. č. 89/2012 Sb. v platném znění).</w:t>
            </w:r>
            <w:r w:rsidR="00327A16" w:rsidRPr="00327A16">
              <w:rPr>
                <w:sz w:val="17"/>
                <w:szCs w:val="17"/>
              </w:rPr>
              <w:t xml:space="preserve"> Zhotovitel je oprávněn uveřejnit obraz smlouvy a dalších dokumentů od této smlouvy odvozených včetně metadat požadovaných k uveřejnění dle zákona č. 340/2015 Sb., o zvláštních podmínkách účinnosti některých smluv, uveřejňování těchto smluv a o registru smluv (zákon o registru smluv), ve znění pozdějších předpisů (dále jen „zákon o registru smluv“). Objednatel je s uveřejněním smlouvy a metadat srozuměn. Smluvní strany se dohodly, že uveřejnění smlouvy a metadat v registru smluv zajistí Zhotovitel. Smluvní strany shodně prohlašují, že tato smlouva neobsahuje jejich obchodní tajemství. Pokud není touto smlouvou sjednána pozdější účinnost, nabývá tato smlouva účinnosti dnem uveřejnění v registru smluv.</w:t>
            </w:r>
          </w:p>
        </w:tc>
      </w:tr>
      <w:tr w:rsidR="008F4A5A" w:rsidRPr="00944F1F" w14:paraId="6E882652" w14:textId="77777777" w:rsidTr="00F2350C">
        <w:trPr>
          <w:jc w:val="center"/>
        </w:trPr>
        <w:tc>
          <w:tcPr>
            <w:tcW w:w="10038" w:type="dxa"/>
          </w:tcPr>
          <w:p w14:paraId="3AB19659" w14:textId="77777777" w:rsidR="008F4A5A" w:rsidRPr="00327A16" w:rsidRDefault="008F4A5A" w:rsidP="00F2350C">
            <w:pPr>
              <w:spacing w:before="60"/>
              <w:rPr>
                <w:b/>
                <w:sz w:val="17"/>
                <w:szCs w:val="17"/>
              </w:rPr>
            </w:pPr>
            <w:r w:rsidRPr="00327A16">
              <w:rPr>
                <w:b/>
                <w:sz w:val="17"/>
                <w:szCs w:val="17"/>
              </w:rPr>
              <w:t>Kvalita práce</w:t>
            </w:r>
          </w:p>
          <w:p w14:paraId="49E197C4" w14:textId="77777777" w:rsidR="008F4A5A" w:rsidRPr="00327A16" w:rsidRDefault="008F4A5A" w:rsidP="00F2350C">
            <w:pPr>
              <w:spacing w:before="60" w:after="60"/>
              <w:rPr>
                <w:sz w:val="17"/>
                <w:szCs w:val="17"/>
              </w:rPr>
            </w:pPr>
            <w:r w:rsidRPr="00327A16">
              <w:rPr>
                <w:sz w:val="17"/>
                <w:szCs w:val="17"/>
              </w:rPr>
              <w:t>Zhotovitel provede dodávku v souladu s obecně závaznými předpisy, technickými normami a dodávka bude mít vlastnosti v této smlouvě uvedené.</w:t>
            </w:r>
          </w:p>
        </w:tc>
      </w:tr>
      <w:tr w:rsidR="008F4A5A" w:rsidRPr="00944F1F" w14:paraId="7C51691A" w14:textId="77777777" w:rsidTr="00F2350C">
        <w:trPr>
          <w:jc w:val="center"/>
        </w:trPr>
        <w:tc>
          <w:tcPr>
            <w:tcW w:w="10038" w:type="dxa"/>
          </w:tcPr>
          <w:p w14:paraId="78331C1C" w14:textId="77777777" w:rsidR="008F4A5A" w:rsidRPr="00327A16" w:rsidRDefault="008F4A5A" w:rsidP="00F2350C">
            <w:pPr>
              <w:spacing w:before="60"/>
              <w:rPr>
                <w:b/>
                <w:sz w:val="17"/>
                <w:szCs w:val="17"/>
              </w:rPr>
            </w:pPr>
            <w:r w:rsidRPr="00327A16">
              <w:rPr>
                <w:b/>
                <w:sz w:val="17"/>
                <w:szCs w:val="17"/>
              </w:rPr>
              <w:t>Součinnost Objednatele</w:t>
            </w:r>
          </w:p>
          <w:p w14:paraId="5BCA55FB" w14:textId="6F4F247C" w:rsidR="008F4A5A" w:rsidRPr="00327A16" w:rsidRDefault="008F4A5A" w:rsidP="00261D05">
            <w:pPr>
              <w:spacing w:before="60" w:after="60"/>
              <w:rPr>
                <w:sz w:val="17"/>
                <w:szCs w:val="17"/>
              </w:rPr>
            </w:pPr>
            <w:r w:rsidRPr="00327A16">
              <w:rPr>
                <w:sz w:val="17"/>
                <w:szCs w:val="17"/>
              </w:rPr>
              <w:t xml:space="preserve">Objednatel poskytne Zhotoviteli podklady v míře nutné k provedení díla a zajistí jejich předání od třetích osob. V případě zpoždění s předáváním podkladů bude alikvotně posunut termín předání díla. </w:t>
            </w:r>
          </w:p>
        </w:tc>
      </w:tr>
      <w:tr w:rsidR="008F4A5A" w:rsidRPr="00944F1F" w14:paraId="1577D1B1" w14:textId="77777777" w:rsidTr="00F2350C">
        <w:trPr>
          <w:jc w:val="center"/>
        </w:trPr>
        <w:tc>
          <w:tcPr>
            <w:tcW w:w="10038" w:type="dxa"/>
            <w:tcBorders>
              <w:top w:val="single" w:sz="4" w:space="0" w:color="auto"/>
              <w:left w:val="single" w:sz="4" w:space="0" w:color="auto"/>
              <w:bottom w:val="single" w:sz="4" w:space="0" w:color="auto"/>
              <w:right w:val="single" w:sz="4" w:space="0" w:color="auto"/>
            </w:tcBorders>
          </w:tcPr>
          <w:p w14:paraId="5A3A125D" w14:textId="77777777" w:rsidR="008F4A5A" w:rsidRPr="00327A16" w:rsidRDefault="008F4A5A" w:rsidP="00F2350C">
            <w:pPr>
              <w:spacing w:before="60"/>
              <w:rPr>
                <w:b/>
                <w:sz w:val="17"/>
                <w:szCs w:val="17"/>
              </w:rPr>
            </w:pPr>
            <w:r w:rsidRPr="00327A16">
              <w:rPr>
                <w:b/>
                <w:sz w:val="17"/>
                <w:szCs w:val="17"/>
              </w:rPr>
              <w:t>Modifikace a změny zadání díla</w:t>
            </w:r>
          </w:p>
          <w:p w14:paraId="00DF66CF" w14:textId="77777777" w:rsidR="008F4A5A" w:rsidRPr="00327A16" w:rsidRDefault="008F4A5A" w:rsidP="00F2350C">
            <w:pPr>
              <w:spacing w:before="60" w:after="60"/>
              <w:rPr>
                <w:sz w:val="17"/>
                <w:szCs w:val="17"/>
              </w:rPr>
            </w:pPr>
            <w:r w:rsidRPr="00327A16">
              <w:rPr>
                <w:sz w:val="17"/>
                <w:szCs w:val="17"/>
              </w:rPr>
              <w:t>Úpravy a změny vyžádané Objednatelem budou provedeny pouze po písemném souhlasu Zhotovitele.</w:t>
            </w:r>
          </w:p>
        </w:tc>
      </w:tr>
      <w:tr w:rsidR="008F4A5A" w:rsidRPr="00944F1F" w14:paraId="17DD8EF0" w14:textId="77777777" w:rsidTr="00F2350C">
        <w:trPr>
          <w:jc w:val="center"/>
        </w:trPr>
        <w:tc>
          <w:tcPr>
            <w:tcW w:w="10038" w:type="dxa"/>
          </w:tcPr>
          <w:p w14:paraId="30B43983" w14:textId="77777777" w:rsidR="008F4A5A" w:rsidRPr="00327A16" w:rsidRDefault="008F4A5A" w:rsidP="00F2350C">
            <w:pPr>
              <w:spacing w:before="60"/>
              <w:rPr>
                <w:b/>
                <w:sz w:val="17"/>
                <w:szCs w:val="17"/>
              </w:rPr>
            </w:pPr>
            <w:r w:rsidRPr="00327A16">
              <w:rPr>
                <w:b/>
                <w:sz w:val="17"/>
                <w:szCs w:val="17"/>
              </w:rPr>
              <w:t>Cena</w:t>
            </w:r>
          </w:p>
          <w:p w14:paraId="0D0F1D23" w14:textId="77777777" w:rsidR="008F4A5A" w:rsidRPr="00327A16" w:rsidRDefault="008F4A5A" w:rsidP="00F2350C">
            <w:pPr>
              <w:spacing w:before="60" w:after="60"/>
              <w:rPr>
                <w:sz w:val="17"/>
                <w:szCs w:val="17"/>
              </w:rPr>
            </w:pPr>
            <w:r w:rsidRPr="00327A16">
              <w:rPr>
                <w:sz w:val="17"/>
                <w:szCs w:val="17"/>
              </w:rPr>
              <w:t xml:space="preserve">Cena se rozumí jako dohodnutá a pevná, bez možnosti zvýšení po celou dobu platnosti objednávky. Pokud si Objednatel vyžádá podstatné změny nebo rozšíření díla bude toto řešeno dodatkem k této objednávce. </w:t>
            </w:r>
          </w:p>
        </w:tc>
      </w:tr>
      <w:tr w:rsidR="008F4A5A" w:rsidRPr="00944F1F" w14:paraId="502E78FC" w14:textId="77777777" w:rsidTr="00F2350C">
        <w:trPr>
          <w:jc w:val="center"/>
        </w:trPr>
        <w:tc>
          <w:tcPr>
            <w:tcW w:w="10038" w:type="dxa"/>
          </w:tcPr>
          <w:p w14:paraId="29C14666" w14:textId="77777777" w:rsidR="008F4A5A" w:rsidRPr="00327A16" w:rsidRDefault="008F4A5A" w:rsidP="00F2350C">
            <w:pPr>
              <w:spacing w:before="60"/>
              <w:rPr>
                <w:b/>
                <w:sz w:val="17"/>
                <w:szCs w:val="17"/>
              </w:rPr>
            </w:pPr>
            <w:r w:rsidRPr="00327A16">
              <w:rPr>
                <w:b/>
                <w:sz w:val="17"/>
                <w:szCs w:val="17"/>
              </w:rPr>
              <w:t xml:space="preserve">DPH </w:t>
            </w:r>
          </w:p>
          <w:p w14:paraId="76B67189" w14:textId="77777777" w:rsidR="008F4A5A" w:rsidRPr="00327A16" w:rsidRDefault="008F4A5A" w:rsidP="00F2350C">
            <w:pPr>
              <w:spacing w:before="60" w:after="60"/>
              <w:rPr>
                <w:sz w:val="17"/>
                <w:szCs w:val="17"/>
              </w:rPr>
            </w:pPr>
            <w:r w:rsidRPr="00327A16">
              <w:rPr>
                <w:bCs/>
                <w:sz w:val="17"/>
                <w:szCs w:val="17"/>
              </w:rPr>
              <w:t>DPH</w:t>
            </w:r>
            <w:r w:rsidRPr="00327A16">
              <w:rPr>
                <w:b/>
                <w:sz w:val="17"/>
                <w:szCs w:val="17"/>
              </w:rPr>
              <w:t xml:space="preserve"> </w:t>
            </w:r>
            <w:r w:rsidRPr="00327A16">
              <w:rPr>
                <w:sz w:val="17"/>
                <w:szCs w:val="17"/>
              </w:rPr>
              <w:t>bude fakturováno v souladu s platnými právními předpisy.</w:t>
            </w:r>
          </w:p>
        </w:tc>
      </w:tr>
      <w:tr w:rsidR="008F4A5A" w:rsidRPr="00944F1F" w14:paraId="67FFDDAC" w14:textId="77777777" w:rsidTr="00F2350C">
        <w:trPr>
          <w:jc w:val="center"/>
        </w:trPr>
        <w:tc>
          <w:tcPr>
            <w:tcW w:w="10038" w:type="dxa"/>
          </w:tcPr>
          <w:p w14:paraId="21E44679" w14:textId="77777777" w:rsidR="008F4A5A" w:rsidRPr="00327A16" w:rsidRDefault="008F4A5A" w:rsidP="00F2350C">
            <w:pPr>
              <w:spacing w:before="60"/>
              <w:rPr>
                <w:b/>
                <w:sz w:val="17"/>
                <w:szCs w:val="17"/>
              </w:rPr>
            </w:pPr>
            <w:r w:rsidRPr="00327A16">
              <w:rPr>
                <w:b/>
                <w:sz w:val="17"/>
                <w:szCs w:val="17"/>
              </w:rPr>
              <w:t>Vícetisky</w:t>
            </w:r>
          </w:p>
          <w:p w14:paraId="4D704B26" w14:textId="77777777" w:rsidR="008F4A5A" w:rsidRPr="00327A16" w:rsidRDefault="008F4A5A" w:rsidP="00F2350C">
            <w:pPr>
              <w:spacing w:before="60" w:after="60"/>
              <w:rPr>
                <w:sz w:val="17"/>
                <w:szCs w:val="17"/>
              </w:rPr>
            </w:pPr>
            <w:r w:rsidRPr="00327A16">
              <w:rPr>
                <w:sz w:val="17"/>
                <w:szCs w:val="17"/>
              </w:rPr>
              <w:t>Pokud bude objednatel požadovat další tisky díla, pak tyto budou vyhotoveny a vyfakturovány na základě běžné ceny polygrafických prací.</w:t>
            </w:r>
          </w:p>
        </w:tc>
      </w:tr>
      <w:tr w:rsidR="008F4A5A" w:rsidRPr="00944F1F" w14:paraId="3C33AC53" w14:textId="77777777" w:rsidTr="00F2350C">
        <w:trPr>
          <w:jc w:val="center"/>
        </w:trPr>
        <w:tc>
          <w:tcPr>
            <w:tcW w:w="10038" w:type="dxa"/>
          </w:tcPr>
          <w:p w14:paraId="5DE80CC3" w14:textId="77777777" w:rsidR="008F4A5A" w:rsidRPr="00327A16" w:rsidRDefault="008F4A5A" w:rsidP="00F2350C">
            <w:pPr>
              <w:spacing w:before="60"/>
              <w:rPr>
                <w:b/>
                <w:sz w:val="17"/>
                <w:szCs w:val="17"/>
              </w:rPr>
            </w:pPr>
            <w:r w:rsidRPr="00327A16">
              <w:rPr>
                <w:b/>
                <w:sz w:val="17"/>
                <w:szCs w:val="17"/>
              </w:rPr>
              <w:t>Utajení</w:t>
            </w:r>
          </w:p>
          <w:p w14:paraId="2A3E89A8" w14:textId="77777777" w:rsidR="008F4A5A" w:rsidRPr="00327A16" w:rsidRDefault="008F4A5A" w:rsidP="00F2350C">
            <w:pPr>
              <w:spacing w:before="60" w:after="60"/>
              <w:rPr>
                <w:sz w:val="17"/>
                <w:szCs w:val="17"/>
              </w:rPr>
            </w:pPr>
            <w:r w:rsidRPr="00327A16">
              <w:rPr>
                <w:sz w:val="17"/>
                <w:szCs w:val="17"/>
              </w:rPr>
              <w:t>Veškeré informace vztahující se k této objednávce jsou důvěrné a nebudou zveřejněny nebo použity pro komerční účely Zhotovitele, s výjimkou citace zakázky v referencích.</w:t>
            </w:r>
          </w:p>
        </w:tc>
      </w:tr>
      <w:tr w:rsidR="008F4A5A" w:rsidRPr="00944F1F" w14:paraId="0AC38998" w14:textId="77777777" w:rsidTr="00F2350C">
        <w:trPr>
          <w:jc w:val="center"/>
        </w:trPr>
        <w:tc>
          <w:tcPr>
            <w:tcW w:w="10038" w:type="dxa"/>
          </w:tcPr>
          <w:p w14:paraId="2566D222" w14:textId="77777777" w:rsidR="008F4A5A" w:rsidRPr="00327A16" w:rsidRDefault="008F4A5A" w:rsidP="00F2350C">
            <w:pPr>
              <w:spacing w:before="60"/>
              <w:rPr>
                <w:b/>
                <w:sz w:val="17"/>
                <w:szCs w:val="17"/>
              </w:rPr>
            </w:pPr>
            <w:r w:rsidRPr="00327A16">
              <w:rPr>
                <w:b/>
                <w:sz w:val="17"/>
                <w:szCs w:val="17"/>
              </w:rPr>
              <w:t xml:space="preserve">Záruky </w:t>
            </w:r>
          </w:p>
          <w:p w14:paraId="74981DFE" w14:textId="77777777" w:rsidR="008F4A5A" w:rsidRPr="00327A16" w:rsidRDefault="008F4A5A" w:rsidP="00F2350C">
            <w:pPr>
              <w:spacing w:before="60" w:after="60"/>
              <w:rPr>
                <w:sz w:val="17"/>
                <w:szCs w:val="17"/>
              </w:rPr>
            </w:pPr>
            <w:r w:rsidRPr="00327A16">
              <w:rPr>
                <w:sz w:val="17"/>
                <w:szCs w:val="17"/>
              </w:rPr>
              <w:t>Zhotovitel se zavazuje opravit vadu díla, která se projeví po převzetí v termínu záruční doby. V případě škod vzniklých s plněním této objednávky z důvodů zavinění na straně Zhotovitele se Zhotovitel zavazuje tyto škody hradit do výše ceny díla sjednané v této objednávce.</w:t>
            </w:r>
          </w:p>
        </w:tc>
      </w:tr>
      <w:tr w:rsidR="008F4A5A" w:rsidRPr="00944F1F" w14:paraId="468889E3" w14:textId="77777777" w:rsidTr="00F2350C">
        <w:trPr>
          <w:jc w:val="center"/>
        </w:trPr>
        <w:tc>
          <w:tcPr>
            <w:tcW w:w="10038" w:type="dxa"/>
            <w:tcBorders>
              <w:top w:val="single" w:sz="4" w:space="0" w:color="auto"/>
            </w:tcBorders>
          </w:tcPr>
          <w:p w14:paraId="0A824A7D" w14:textId="77777777" w:rsidR="008F4A5A" w:rsidRPr="00327A16" w:rsidRDefault="008F4A5A" w:rsidP="00F2350C">
            <w:pPr>
              <w:spacing w:before="60"/>
              <w:rPr>
                <w:b/>
                <w:sz w:val="17"/>
                <w:szCs w:val="17"/>
              </w:rPr>
            </w:pPr>
            <w:r w:rsidRPr="00327A16">
              <w:rPr>
                <w:b/>
                <w:sz w:val="17"/>
                <w:szCs w:val="17"/>
              </w:rPr>
              <w:t>Odstoupení od objednávky</w:t>
            </w:r>
          </w:p>
          <w:p w14:paraId="43704EB7" w14:textId="77777777" w:rsidR="008F4A5A" w:rsidRPr="00327A16" w:rsidRDefault="008F4A5A" w:rsidP="00F2350C">
            <w:pPr>
              <w:spacing w:before="60" w:after="60"/>
              <w:rPr>
                <w:sz w:val="17"/>
                <w:szCs w:val="17"/>
              </w:rPr>
            </w:pPr>
            <w:r w:rsidRPr="00327A16">
              <w:rPr>
                <w:sz w:val="17"/>
                <w:szCs w:val="17"/>
              </w:rPr>
              <w:t>V případě, že Objednatel odstoupí od objednávky, je povinen uhradit již vzniklé náklady Zhotovitele.</w:t>
            </w:r>
          </w:p>
        </w:tc>
      </w:tr>
      <w:tr w:rsidR="008F4A5A" w:rsidRPr="00944F1F" w14:paraId="75394765" w14:textId="77777777" w:rsidTr="00F2350C">
        <w:trPr>
          <w:jc w:val="center"/>
        </w:trPr>
        <w:tc>
          <w:tcPr>
            <w:tcW w:w="10038" w:type="dxa"/>
          </w:tcPr>
          <w:p w14:paraId="7F1EA746" w14:textId="77777777" w:rsidR="008F4A5A" w:rsidRPr="00327A16" w:rsidRDefault="008F4A5A" w:rsidP="00F2350C">
            <w:pPr>
              <w:spacing w:before="60"/>
              <w:rPr>
                <w:b/>
                <w:sz w:val="17"/>
                <w:szCs w:val="17"/>
              </w:rPr>
            </w:pPr>
            <w:r w:rsidRPr="00327A16">
              <w:rPr>
                <w:b/>
                <w:sz w:val="17"/>
                <w:szCs w:val="17"/>
              </w:rPr>
              <w:t>Smluvní pokuta za pozdní dodávku díla</w:t>
            </w:r>
          </w:p>
          <w:p w14:paraId="56041227" w14:textId="77777777" w:rsidR="008F4A5A" w:rsidRPr="00327A16" w:rsidRDefault="008F4A5A" w:rsidP="00F2350C">
            <w:pPr>
              <w:spacing w:before="60" w:after="60"/>
              <w:rPr>
                <w:sz w:val="17"/>
                <w:szCs w:val="17"/>
              </w:rPr>
            </w:pPr>
            <w:r w:rsidRPr="00327A16">
              <w:rPr>
                <w:sz w:val="17"/>
                <w:szCs w:val="17"/>
              </w:rPr>
              <w:t>Pokud Objednatel nepředal potřebné podklady a údaje ve sjednaném termínu není pozdní předání díla dle této objednávky důvodem k uplatnění smluvní pokuty.</w:t>
            </w:r>
          </w:p>
        </w:tc>
      </w:tr>
      <w:tr w:rsidR="008F4A5A" w:rsidRPr="00944F1F" w14:paraId="5A285633" w14:textId="77777777" w:rsidTr="00F2350C">
        <w:trPr>
          <w:jc w:val="center"/>
        </w:trPr>
        <w:tc>
          <w:tcPr>
            <w:tcW w:w="10038" w:type="dxa"/>
          </w:tcPr>
          <w:p w14:paraId="3174D6BE" w14:textId="77777777" w:rsidR="008F4A5A" w:rsidRPr="00327A16" w:rsidRDefault="008F4A5A" w:rsidP="00F2350C">
            <w:pPr>
              <w:spacing w:before="60"/>
              <w:rPr>
                <w:b/>
                <w:sz w:val="17"/>
                <w:szCs w:val="17"/>
              </w:rPr>
            </w:pPr>
            <w:r w:rsidRPr="00327A16">
              <w:rPr>
                <w:b/>
                <w:sz w:val="17"/>
                <w:szCs w:val="17"/>
              </w:rPr>
              <w:t>Patenty a práva třetích stran</w:t>
            </w:r>
          </w:p>
          <w:p w14:paraId="6A5F03F9" w14:textId="77777777" w:rsidR="008F4A5A" w:rsidRPr="00327A16" w:rsidRDefault="008F4A5A" w:rsidP="00F2350C">
            <w:pPr>
              <w:spacing w:before="60" w:after="60"/>
              <w:rPr>
                <w:b/>
                <w:sz w:val="17"/>
                <w:szCs w:val="17"/>
              </w:rPr>
            </w:pPr>
            <w:r w:rsidRPr="00327A16">
              <w:rPr>
                <w:sz w:val="17"/>
                <w:szCs w:val="17"/>
              </w:rPr>
              <w:t xml:space="preserve">Zhotovitel garantuje, že je oprávněn užívat inženýrské postupy, nástroje apod. pro realizaci dodávky bez porušení práv třetích stran a zavazuje se zajistit beztrestnost Objednatele proti nárokům třetích stran z titulu porušení patentových práv a know-how. </w:t>
            </w:r>
          </w:p>
        </w:tc>
      </w:tr>
      <w:tr w:rsidR="008F4A5A" w:rsidRPr="00944F1F" w14:paraId="05C94AA9" w14:textId="77777777" w:rsidTr="00F2350C">
        <w:trPr>
          <w:jc w:val="center"/>
        </w:trPr>
        <w:tc>
          <w:tcPr>
            <w:tcW w:w="10038" w:type="dxa"/>
          </w:tcPr>
          <w:p w14:paraId="587FCE33" w14:textId="77777777" w:rsidR="008F4A5A" w:rsidRPr="00327A16" w:rsidRDefault="008F4A5A" w:rsidP="00F2350C">
            <w:pPr>
              <w:spacing w:before="60"/>
              <w:rPr>
                <w:b/>
                <w:sz w:val="17"/>
                <w:szCs w:val="17"/>
              </w:rPr>
            </w:pPr>
            <w:r w:rsidRPr="00327A16">
              <w:rPr>
                <w:b/>
                <w:sz w:val="17"/>
                <w:szCs w:val="17"/>
              </w:rPr>
              <w:t>Povinnost informovat Objednatele</w:t>
            </w:r>
          </w:p>
          <w:p w14:paraId="3A16550B" w14:textId="77777777" w:rsidR="008F4A5A" w:rsidRPr="00327A16" w:rsidRDefault="008F4A5A" w:rsidP="00F2350C">
            <w:pPr>
              <w:spacing w:before="60" w:after="60"/>
              <w:rPr>
                <w:sz w:val="17"/>
                <w:szCs w:val="17"/>
              </w:rPr>
            </w:pPr>
            <w:r w:rsidRPr="00327A16">
              <w:rPr>
                <w:sz w:val="17"/>
                <w:szCs w:val="17"/>
              </w:rPr>
              <w:t xml:space="preserve">Zhotovitel je povinen neprodleně informovat Objednatele o skutečnostech, které mohou způsobit změnu, či opoždění dodávky. </w:t>
            </w:r>
          </w:p>
        </w:tc>
      </w:tr>
      <w:tr w:rsidR="008F4A5A" w:rsidRPr="00944F1F" w14:paraId="4B797230" w14:textId="77777777" w:rsidTr="00F2350C">
        <w:trPr>
          <w:jc w:val="center"/>
        </w:trPr>
        <w:tc>
          <w:tcPr>
            <w:tcW w:w="10038" w:type="dxa"/>
          </w:tcPr>
          <w:p w14:paraId="1641E9B3" w14:textId="77777777" w:rsidR="008F4A5A" w:rsidRPr="00327A16" w:rsidRDefault="008F4A5A" w:rsidP="00F2350C">
            <w:pPr>
              <w:spacing w:before="60"/>
              <w:rPr>
                <w:b/>
                <w:sz w:val="17"/>
                <w:szCs w:val="17"/>
              </w:rPr>
            </w:pPr>
            <w:r w:rsidRPr="00327A16">
              <w:rPr>
                <w:b/>
                <w:sz w:val="17"/>
                <w:szCs w:val="17"/>
              </w:rPr>
              <w:t>Přechod vlastnictví</w:t>
            </w:r>
          </w:p>
          <w:p w14:paraId="79AF2342" w14:textId="09ED080C" w:rsidR="008F4A5A" w:rsidRPr="00327A16" w:rsidRDefault="008F4A5A" w:rsidP="00F2350C">
            <w:pPr>
              <w:spacing w:before="60"/>
              <w:rPr>
                <w:sz w:val="17"/>
                <w:szCs w:val="17"/>
              </w:rPr>
            </w:pPr>
            <w:r w:rsidRPr="00327A16">
              <w:rPr>
                <w:sz w:val="17"/>
                <w:szCs w:val="17"/>
              </w:rPr>
              <w:t>Vlastnické právo přechází na Objednatele zaplacením faktury.</w:t>
            </w:r>
            <w:r w:rsidR="00327A16" w:rsidRPr="00327A16">
              <w:rPr>
                <w:sz w:val="17"/>
                <w:szCs w:val="17"/>
              </w:rPr>
              <w:t xml:space="preserve"> </w:t>
            </w:r>
          </w:p>
          <w:p w14:paraId="4EE893C3" w14:textId="77777777" w:rsidR="008F4A5A" w:rsidRPr="00327A16" w:rsidRDefault="008F4A5A" w:rsidP="00F2350C">
            <w:pPr>
              <w:spacing w:after="60"/>
              <w:rPr>
                <w:sz w:val="17"/>
                <w:szCs w:val="17"/>
              </w:rPr>
            </w:pPr>
            <w:r w:rsidRPr="00327A16">
              <w:rPr>
                <w:sz w:val="17"/>
                <w:szCs w:val="17"/>
              </w:rPr>
              <w:t>Objednateli vzniká nárok na užívání dodávky dnem jejího převzetí.</w:t>
            </w:r>
          </w:p>
        </w:tc>
      </w:tr>
      <w:tr w:rsidR="008F4A5A" w:rsidRPr="00944F1F" w14:paraId="5F3737B8" w14:textId="77777777" w:rsidTr="00F2350C">
        <w:trPr>
          <w:jc w:val="center"/>
        </w:trPr>
        <w:tc>
          <w:tcPr>
            <w:tcW w:w="10038" w:type="dxa"/>
          </w:tcPr>
          <w:p w14:paraId="0D1E66D2" w14:textId="77777777" w:rsidR="008F4A5A" w:rsidRPr="00327A16" w:rsidRDefault="008F4A5A" w:rsidP="00F2350C">
            <w:pPr>
              <w:spacing w:before="60"/>
              <w:rPr>
                <w:b/>
                <w:sz w:val="17"/>
                <w:szCs w:val="17"/>
              </w:rPr>
            </w:pPr>
            <w:r w:rsidRPr="00327A16">
              <w:rPr>
                <w:b/>
                <w:sz w:val="17"/>
                <w:szCs w:val="17"/>
              </w:rPr>
              <w:t>Vstup objednávky v platnost</w:t>
            </w:r>
          </w:p>
          <w:p w14:paraId="625B2F6C" w14:textId="60DB1C15" w:rsidR="008F4A5A" w:rsidRPr="00327A16" w:rsidRDefault="008F4A5A" w:rsidP="00F2350C">
            <w:pPr>
              <w:spacing w:before="60" w:after="60"/>
              <w:rPr>
                <w:sz w:val="17"/>
                <w:szCs w:val="17"/>
              </w:rPr>
            </w:pPr>
            <w:r w:rsidRPr="00327A16">
              <w:rPr>
                <w:sz w:val="17"/>
                <w:szCs w:val="17"/>
              </w:rPr>
              <w:t>Objednávka vstupuje v platnost jako obchodní smlouva podpisem obou stran</w:t>
            </w:r>
            <w:r w:rsidR="00CB2D93">
              <w:rPr>
                <w:sz w:val="17"/>
                <w:szCs w:val="17"/>
              </w:rPr>
              <w:t xml:space="preserve"> a účinnosti nabývá vložením do registru smluv</w:t>
            </w:r>
            <w:r w:rsidR="00CB2D93" w:rsidRPr="00327A16">
              <w:rPr>
                <w:sz w:val="17"/>
                <w:szCs w:val="17"/>
              </w:rPr>
              <w:t>.</w:t>
            </w:r>
          </w:p>
        </w:tc>
      </w:tr>
      <w:tr w:rsidR="008F4A5A" w:rsidRPr="00944F1F" w14:paraId="08D83ACC" w14:textId="77777777" w:rsidTr="00F2350C">
        <w:trPr>
          <w:trHeight w:val="475"/>
          <w:jc w:val="center"/>
        </w:trPr>
        <w:tc>
          <w:tcPr>
            <w:tcW w:w="10038" w:type="dxa"/>
          </w:tcPr>
          <w:p w14:paraId="646186DA" w14:textId="77777777" w:rsidR="008F4A5A" w:rsidRPr="00327A16" w:rsidRDefault="008F4A5A" w:rsidP="00F2350C">
            <w:pPr>
              <w:spacing w:before="60"/>
              <w:rPr>
                <w:b/>
                <w:sz w:val="17"/>
                <w:szCs w:val="17"/>
              </w:rPr>
            </w:pPr>
            <w:r w:rsidRPr="00327A16">
              <w:rPr>
                <w:b/>
                <w:sz w:val="17"/>
                <w:szCs w:val="17"/>
              </w:rPr>
              <w:t>Počet vyhotovení objednávky</w:t>
            </w:r>
          </w:p>
          <w:p w14:paraId="0C7F4073" w14:textId="78259A88" w:rsidR="008F4A5A" w:rsidRPr="00327A16" w:rsidRDefault="008F4A5A" w:rsidP="00F2350C">
            <w:pPr>
              <w:spacing w:before="60" w:after="60"/>
              <w:rPr>
                <w:sz w:val="17"/>
                <w:szCs w:val="17"/>
              </w:rPr>
            </w:pPr>
            <w:r w:rsidRPr="00327A16">
              <w:rPr>
                <w:sz w:val="17"/>
                <w:szCs w:val="17"/>
              </w:rPr>
              <w:t xml:space="preserve">Tato objednávka je vyhotovena </w:t>
            </w:r>
            <w:r w:rsidR="005E5FF3" w:rsidRPr="00327A16">
              <w:rPr>
                <w:sz w:val="17"/>
                <w:szCs w:val="17"/>
              </w:rPr>
              <w:t xml:space="preserve">v elektronické formě </w:t>
            </w:r>
            <w:proofErr w:type="spellStart"/>
            <w:r w:rsidR="005E5FF3" w:rsidRPr="00327A16">
              <w:rPr>
                <w:sz w:val="17"/>
                <w:szCs w:val="17"/>
              </w:rPr>
              <w:t>pdf</w:t>
            </w:r>
            <w:proofErr w:type="spellEnd"/>
            <w:r w:rsidR="005E5FF3" w:rsidRPr="00327A16">
              <w:rPr>
                <w:sz w:val="17"/>
                <w:szCs w:val="17"/>
              </w:rPr>
              <w:t xml:space="preserve"> podepsané autorizovanými podpisy zástupců smluvních stran</w:t>
            </w:r>
          </w:p>
        </w:tc>
      </w:tr>
    </w:tbl>
    <w:p w14:paraId="3E985CB8" w14:textId="77777777" w:rsidR="008C302C" w:rsidRDefault="008C302C">
      <w:pPr>
        <w:spacing w:before="0"/>
        <w:jc w:val="left"/>
      </w:pPr>
      <w:r>
        <w:br w:type="page"/>
      </w:r>
    </w:p>
    <w:p w14:paraId="7C23B92D" w14:textId="7D8AFB6D" w:rsidR="008F4A5A" w:rsidRPr="008C302C" w:rsidRDefault="008C302C" w:rsidP="008F4A5A">
      <w:pPr>
        <w:jc w:val="left"/>
        <w:rPr>
          <w:b/>
          <w:bCs/>
        </w:rPr>
      </w:pPr>
      <w:r w:rsidRPr="008C302C">
        <w:rPr>
          <w:b/>
          <w:bCs/>
        </w:rPr>
        <w:lastRenderedPageBreak/>
        <w:t xml:space="preserve">Příloha </w:t>
      </w:r>
      <w:r w:rsidR="00AE30D5">
        <w:rPr>
          <w:b/>
          <w:bCs/>
        </w:rPr>
        <w:t>č. 1 O</w:t>
      </w:r>
      <w:r w:rsidRPr="008C302C">
        <w:rPr>
          <w:b/>
          <w:bCs/>
        </w:rPr>
        <w:t xml:space="preserve">bjednávky: </w:t>
      </w:r>
      <w:r w:rsidR="00AE30D5">
        <w:rPr>
          <w:b/>
          <w:bCs/>
        </w:rPr>
        <w:t>Specifikace předmětu díla</w:t>
      </w:r>
    </w:p>
    <w:p w14:paraId="6F9BBCD9" w14:textId="77777777" w:rsidR="008C302C" w:rsidRDefault="008C302C" w:rsidP="008F4A5A">
      <w:pPr>
        <w:jc w:val="left"/>
      </w:pPr>
    </w:p>
    <w:p w14:paraId="18D8B581" w14:textId="501BEB15" w:rsidR="008C302C" w:rsidRDefault="00B1493E" w:rsidP="008F4A5A">
      <w:pPr>
        <w:jc w:val="left"/>
      </w:pPr>
      <w:r w:rsidRPr="00B1493E">
        <w:rPr>
          <w:noProof/>
        </w:rPr>
        <w:drawing>
          <wp:inline distT="0" distB="0" distL="0" distR="0" wp14:anchorId="1C65CA9A" wp14:editId="0819FBA2">
            <wp:extent cx="6120130" cy="5889625"/>
            <wp:effectExtent l="0" t="0" r="0" b="0"/>
            <wp:docPr id="11851910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5889625"/>
                    </a:xfrm>
                    <a:prstGeom prst="rect">
                      <a:avLst/>
                    </a:prstGeom>
                    <a:noFill/>
                    <a:ln>
                      <a:noFill/>
                    </a:ln>
                  </pic:spPr>
                </pic:pic>
              </a:graphicData>
            </a:graphic>
          </wp:inline>
        </w:drawing>
      </w:r>
    </w:p>
    <w:p w14:paraId="41C87F41" w14:textId="43C6BB94" w:rsidR="00AE30D5" w:rsidRDefault="00AE30D5">
      <w:pPr>
        <w:spacing w:before="0"/>
        <w:jc w:val="left"/>
      </w:pPr>
      <w:r>
        <w:br w:type="page"/>
      </w:r>
    </w:p>
    <w:p w14:paraId="3A16E3E0" w14:textId="4C2DF065" w:rsidR="00AE30D5" w:rsidRPr="00AE30D5" w:rsidRDefault="00AE30D5" w:rsidP="008F4A5A">
      <w:pPr>
        <w:jc w:val="left"/>
        <w:rPr>
          <w:b/>
          <w:bCs/>
        </w:rPr>
      </w:pPr>
      <w:r w:rsidRPr="00AE30D5">
        <w:rPr>
          <w:b/>
          <w:bCs/>
        </w:rPr>
        <w:lastRenderedPageBreak/>
        <w:t>Příloha č. 2 Objednávky</w:t>
      </w:r>
      <w:r w:rsidR="00DF155C">
        <w:rPr>
          <w:b/>
          <w:bCs/>
        </w:rPr>
        <w:t>:</w:t>
      </w:r>
      <w:r w:rsidRPr="00AE30D5">
        <w:rPr>
          <w:b/>
          <w:bCs/>
        </w:rPr>
        <w:t xml:space="preserve"> Specifikace lokality </w:t>
      </w:r>
      <w:r w:rsidR="00DF155C">
        <w:rPr>
          <w:b/>
          <w:bCs/>
        </w:rPr>
        <w:t xml:space="preserve">celého </w:t>
      </w:r>
      <w:r w:rsidRPr="00AE30D5">
        <w:rPr>
          <w:b/>
          <w:bCs/>
        </w:rPr>
        <w:t>záměru</w:t>
      </w:r>
    </w:p>
    <w:p w14:paraId="18157199" w14:textId="1BE8215C" w:rsidR="00AE30D5" w:rsidRDefault="00AE30D5" w:rsidP="008F4A5A">
      <w:pPr>
        <w:jc w:val="left"/>
      </w:pPr>
    </w:p>
    <w:p w14:paraId="5C7A143A" w14:textId="2D86735F" w:rsidR="00B4322E" w:rsidRDefault="00DF155C" w:rsidP="008F4A5A">
      <w:pPr>
        <w:jc w:val="left"/>
      </w:pPr>
      <w:r>
        <w:rPr>
          <w:noProof/>
        </w:rPr>
        <w:drawing>
          <wp:inline distT="0" distB="0" distL="0" distR="0" wp14:anchorId="1A04D530" wp14:editId="55EC02CC">
            <wp:extent cx="6124194" cy="5972175"/>
            <wp:effectExtent l="0" t="0" r="0" b="0"/>
            <wp:docPr id="2095309141" name="Obrázek 1" descr="Obsah obrázku map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09141" name="Obrázek 1" descr="Obsah obrázku mapa&#10;&#10;Obsah vygenerovaný umělou inteligencí může být nesprávný."/>
                    <pic:cNvPicPr/>
                  </pic:nvPicPr>
                  <pic:blipFill>
                    <a:blip r:embed="rId9"/>
                    <a:stretch>
                      <a:fillRect/>
                    </a:stretch>
                  </pic:blipFill>
                  <pic:spPr>
                    <a:xfrm>
                      <a:off x="0" y="0"/>
                      <a:ext cx="6137438" cy="5985090"/>
                    </a:xfrm>
                    <a:prstGeom prst="rect">
                      <a:avLst/>
                    </a:prstGeom>
                  </pic:spPr>
                </pic:pic>
              </a:graphicData>
            </a:graphic>
          </wp:inline>
        </w:drawing>
      </w:r>
    </w:p>
    <w:sectPr w:rsidR="00B4322E" w:rsidSect="003F253B">
      <w:headerReference w:type="default" r:id="rId10"/>
      <w:footerReference w:type="default" r:id="rId11"/>
      <w:footerReference w:type="first" r:id="rId12"/>
      <w:pgSz w:w="11906" w:h="16838" w:code="9"/>
      <w:pgMar w:top="2006" w:right="1134" w:bottom="1134" w:left="1134" w:header="709" w:footer="696" w:gutter="0"/>
      <w:pgNumType w:start="1"/>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9FD79" w14:textId="77777777" w:rsidR="008A2325" w:rsidRDefault="008A2325" w:rsidP="00ED1457">
      <w:r>
        <w:separator/>
      </w:r>
    </w:p>
  </w:endnote>
  <w:endnote w:type="continuationSeparator" w:id="0">
    <w:p w14:paraId="2321CB1D" w14:textId="77777777" w:rsidR="008A2325" w:rsidRDefault="008A2325" w:rsidP="00ED1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0CAD1" w14:textId="023B2AA4" w:rsidR="00EB5FB1" w:rsidRPr="00026A4A" w:rsidRDefault="004A3716" w:rsidP="00304152">
    <w:pPr>
      <w:framePr w:hSpace="181" w:wrap="around" w:vAnchor="page" w:hAnchor="page" w:x="1034" w:y="15453"/>
      <w:spacing w:before="0"/>
      <w:suppressOverlap/>
      <w:jc w:val="left"/>
      <w:rPr>
        <w:sz w:val="16"/>
        <w:lang w:val="en-GB"/>
      </w:rPr>
    </w:pPr>
    <w:r>
      <w:rPr>
        <w:sz w:val="14"/>
        <w:szCs w:val="14"/>
        <w:lang w:val="en-GB"/>
      </w:rPr>
      <w:t xml:space="preserve">Jacobs Clean Energy </w:t>
    </w:r>
    <w:proofErr w:type="spellStart"/>
    <w:r w:rsidR="00026A4A" w:rsidRPr="00026A4A">
      <w:rPr>
        <w:sz w:val="14"/>
        <w:szCs w:val="14"/>
        <w:lang w:val="en-GB"/>
      </w:rPr>
      <w:t>s.r.o.</w:t>
    </w:r>
    <w:proofErr w:type="spellEnd"/>
    <w:r w:rsidR="00026A4A" w:rsidRPr="00026A4A">
      <w:rPr>
        <w:sz w:val="14"/>
        <w:szCs w:val="14"/>
        <w:lang w:val="en-GB"/>
      </w:rPr>
      <w:tab/>
    </w:r>
    <w:proofErr w:type="spellStart"/>
    <w:r w:rsidR="00026A4A">
      <w:rPr>
        <w:sz w:val="14"/>
        <w:szCs w:val="14"/>
        <w:lang w:val="en-GB"/>
      </w:rPr>
      <w:t>B</w:t>
    </w:r>
    <w:r w:rsidR="00026A4A" w:rsidRPr="00026A4A">
      <w:rPr>
        <w:sz w:val="14"/>
        <w:szCs w:val="14"/>
        <w:lang w:val="en-GB"/>
      </w:rPr>
      <w:t>ankovní</w:t>
    </w:r>
    <w:proofErr w:type="spellEnd"/>
    <w:r w:rsidR="00026A4A" w:rsidRPr="00026A4A">
      <w:rPr>
        <w:sz w:val="14"/>
        <w:szCs w:val="14"/>
        <w:lang w:val="en-GB"/>
      </w:rPr>
      <w:t xml:space="preserve"> </w:t>
    </w:r>
    <w:proofErr w:type="spellStart"/>
    <w:r w:rsidR="00026A4A" w:rsidRPr="00026A4A">
      <w:rPr>
        <w:sz w:val="14"/>
        <w:szCs w:val="14"/>
        <w:lang w:val="en-GB"/>
      </w:rPr>
      <w:t>spojení</w:t>
    </w:r>
    <w:proofErr w:type="spellEnd"/>
    <w:r w:rsidR="00026A4A" w:rsidRPr="00026A4A">
      <w:rPr>
        <w:sz w:val="14"/>
        <w:szCs w:val="14"/>
        <w:lang w:val="en-GB"/>
      </w:rPr>
      <w:t>:</w:t>
    </w:r>
  </w:p>
  <w:p w14:paraId="0F515FE9" w14:textId="77777777" w:rsidR="00963D16" w:rsidRPr="00963D16" w:rsidRDefault="00963D16" w:rsidP="00304152">
    <w:pPr>
      <w:framePr w:hSpace="181" w:wrap="around" w:vAnchor="page" w:hAnchor="page" w:x="1034" w:y="15453"/>
      <w:spacing w:before="0"/>
      <w:suppressOverlap/>
      <w:jc w:val="left"/>
      <w:rPr>
        <w:sz w:val="14"/>
        <w:szCs w:val="14"/>
        <w:lang w:val="en-GB"/>
      </w:rPr>
    </w:pPr>
    <w:proofErr w:type="spellStart"/>
    <w:r w:rsidRPr="00963D16">
      <w:rPr>
        <w:sz w:val="14"/>
        <w:szCs w:val="14"/>
        <w:lang w:val="en-GB"/>
      </w:rPr>
      <w:t>Křenová</w:t>
    </w:r>
    <w:proofErr w:type="spellEnd"/>
    <w:r w:rsidRPr="00963D16">
      <w:rPr>
        <w:sz w:val="14"/>
        <w:szCs w:val="14"/>
        <w:lang w:val="en-GB"/>
      </w:rPr>
      <w:t xml:space="preserve"> 58, 602 00 Brno, CZ</w:t>
    </w:r>
    <w:r w:rsidR="00033307">
      <w:rPr>
        <w:sz w:val="14"/>
        <w:szCs w:val="14"/>
        <w:lang w:val="en-GB"/>
      </w:rPr>
      <w:tab/>
    </w:r>
    <w:r w:rsidR="00033307" w:rsidRPr="00963D16">
      <w:rPr>
        <w:sz w:val="14"/>
        <w:szCs w:val="14"/>
        <w:lang w:val="en-GB"/>
      </w:rPr>
      <w:t xml:space="preserve">UniCredit Bank, </w:t>
    </w:r>
    <w:proofErr w:type="spellStart"/>
    <w:r w:rsidR="00033307" w:rsidRPr="00963D16">
      <w:rPr>
        <w:sz w:val="14"/>
        <w:szCs w:val="14"/>
        <w:lang w:val="en-GB"/>
      </w:rPr>
      <w:t>č.ú</w:t>
    </w:r>
    <w:proofErr w:type="spellEnd"/>
    <w:r w:rsidR="00033307" w:rsidRPr="00963D16">
      <w:rPr>
        <w:sz w:val="14"/>
        <w:szCs w:val="14"/>
        <w:lang w:val="en-GB"/>
      </w:rPr>
      <w:t>. 1885751024/27</w:t>
    </w:r>
    <w:r w:rsidR="00033307">
      <w:rPr>
        <w:sz w:val="14"/>
        <w:szCs w:val="14"/>
        <w:lang w:val="en-GB"/>
      </w:rPr>
      <w:t>00</w:t>
    </w:r>
  </w:p>
  <w:p w14:paraId="3FD93906" w14:textId="77777777" w:rsidR="00963D16" w:rsidRPr="005875CD" w:rsidRDefault="00EB5FB1" w:rsidP="00304152">
    <w:pPr>
      <w:framePr w:hSpace="181" w:wrap="around" w:vAnchor="page" w:hAnchor="page" w:x="1034" w:y="15453"/>
      <w:spacing w:before="0"/>
      <w:suppressOverlap/>
      <w:jc w:val="left"/>
      <w:rPr>
        <w:sz w:val="14"/>
        <w:szCs w:val="14"/>
        <w:lang w:val="en-GB"/>
      </w:rPr>
    </w:pPr>
    <w:r>
      <w:rPr>
        <w:sz w:val="14"/>
        <w:szCs w:val="14"/>
        <w:lang w:val="en-GB"/>
      </w:rPr>
      <w:t>t</w:t>
    </w:r>
    <w:r w:rsidR="00963D16" w:rsidRPr="00963D16">
      <w:rPr>
        <w:sz w:val="14"/>
        <w:szCs w:val="14"/>
        <w:lang w:val="en-GB"/>
      </w:rPr>
      <w:t>el</w:t>
    </w:r>
    <w:r>
      <w:rPr>
        <w:sz w:val="14"/>
        <w:szCs w:val="14"/>
        <w:lang w:val="en-GB"/>
      </w:rPr>
      <w:t>.</w:t>
    </w:r>
    <w:r w:rsidR="00963D16" w:rsidRPr="00963D16">
      <w:rPr>
        <w:sz w:val="14"/>
        <w:szCs w:val="14"/>
        <w:lang w:val="en-GB"/>
      </w:rPr>
      <w:t>: +</w:t>
    </w:r>
    <w:r w:rsidR="00963D16" w:rsidRPr="005875CD">
      <w:rPr>
        <w:sz w:val="14"/>
        <w:szCs w:val="14"/>
        <w:lang w:val="en-GB"/>
      </w:rPr>
      <w:t>420 543 428 311</w:t>
    </w:r>
    <w:r w:rsidR="00963D16" w:rsidRPr="005875CD">
      <w:rPr>
        <w:sz w:val="14"/>
        <w:szCs w:val="14"/>
        <w:lang w:val="en-GB"/>
      </w:rPr>
      <w:tab/>
    </w:r>
    <w:r w:rsidR="00033307" w:rsidRPr="005875CD">
      <w:rPr>
        <w:sz w:val="14"/>
        <w:szCs w:val="14"/>
        <w:lang w:val="en-GB"/>
      </w:rPr>
      <w:t>IČ: 26211564 DIČ: CZ26211564</w:t>
    </w:r>
  </w:p>
  <w:p w14:paraId="0B6D6AAF" w14:textId="1412B771" w:rsidR="00963D16" w:rsidRPr="005875CD" w:rsidRDefault="00963D16" w:rsidP="00304152">
    <w:pPr>
      <w:framePr w:hSpace="181" w:wrap="around" w:vAnchor="page" w:hAnchor="page" w:x="1034" w:y="15453"/>
      <w:spacing w:before="0"/>
      <w:suppressOverlap/>
      <w:jc w:val="left"/>
      <w:rPr>
        <w:sz w:val="14"/>
        <w:szCs w:val="14"/>
        <w:lang w:val="en-GB"/>
      </w:rPr>
    </w:pPr>
    <w:r w:rsidRPr="005875CD">
      <w:rPr>
        <w:sz w:val="14"/>
        <w:szCs w:val="14"/>
        <w:lang w:val="en-GB"/>
      </w:rPr>
      <w:t xml:space="preserve">e-mail: </w:t>
    </w:r>
    <w:hyperlink r:id="rId1" w:history="1">
      <w:r w:rsidR="00767ED4" w:rsidRPr="00767ED4">
        <w:rPr>
          <w:rStyle w:val="Hypertextovodkaz"/>
          <w:color w:val="000000" w:themeColor="background1"/>
          <w:sz w:val="14"/>
          <w:szCs w:val="14"/>
          <w:u w:val="none"/>
          <w:lang w:val="en-GB"/>
        </w:rPr>
        <w:t>jacobscz@jacobscz.cz</w:t>
      </w:r>
    </w:hyperlink>
    <w:r w:rsidRPr="005875CD">
      <w:rPr>
        <w:sz w:val="14"/>
        <w:szCs w:val="14"/>
        <w:lang w:val="en-GB"/>
      </w:rPr>
      <w:tab/>
    </w:r>
    <w:proofErr w:type="spellStart"/>
    <w:r w:rsidR="00033307" w:rsidRPr="005875CD">
      <w:rPr>
        <w:sz w:val="14"/>
        <w:szCs w:val="14"/>
        <w:lang w:val="en-GB"/>
      </w:rPr>
      <w:t>Zapsán</w:t>
    </w:r>
    <w:proofErr w:type="spellEnd"/>
    <w:r w:rsidR="00033307" w:rsidRPr="005875CD">
      <w:rPr>
        <w:sz w:val="14"/>
        <w:szCs w:val="14"/>
        <w:lang w:val="en-GB"/>
      </w:rPr>
      <w:t xml:space="preserve"> v OR </w:t>
    </w:r>
    <w:proofErr w:type="spellStart"/>
    <w:r w:rsidR="00033307" w:rsidRPr="005875CD">
      <w:rPr>
        <w:sz w:val="14"/>
        <w:szCs w:val="14"/>
        <w:lang w:val="en-GB"/>
      </w:rPr>
      <w:t>vedeném</w:t>
    </w:r>
    <w:proofErr w:type="spellEnd"/>
    <w:r w:rsidR="00033307" w:rsidRPr="005875CD">
      <w:rPr>
        <w:sz w:val="14"/>
        <w:szCs w:val="14"/>
        <w:lang w:val="en-GB"/>
      </w:rPr>
      <w:t xml:space="preserve"> </w:t>
    </w:r>
    <w:proofErr w:type="spellStart"/>
    <w:r w:rsidR="00033307" w:rsidRPr="005875CD">
      <w:rPr>
        <w:sz w:val="14"/>
        <w:szCs w:val="14"/>
        <w:lang w:val="en-GB"/>
      </w:rPr>
      <w:t>Krajským</w:t>
    </w:r>
    <w:proofErr w:type="spellEnd"/>
    <w:r w:rsidR="00033307" w:rsidRPr="005875CD">
      <w:rPr>
        <w:sz w:val="14"/>
        <w:szCs w:val="14"/>
        <w:lang w:val="en-GB"/>
      </w:rPr>
      <w:t xml:space="preserve"> </w:t>
    </w:r>
    <w:proofErr w:type="spellStart"/>
    <w:r w:rsidR="00033307" w:rsidRPr="005875CD">
      <w:rPr>
        <w:sz w:val="14"/>
        <w:szCs w:val="14"/>
        <w:lang w:val="en-GB"/>
      </w:rPr>
      <w:t>soudem</w:t>
    </w:r>
    <w:proofErr w:type="spellEnd"/>
    <w:r w:rsidR="00033307" w:rsidRPr="005875CD">
      <w:rPr>
        <w:sz w:val="14"/>
        <w:szCs w:val="14"/>
        <w:lang w:val="en-GB"/>
      </w:rPr>
      <w:t xml:space="preserve"> v </w:t>
    </w:r>
    <w:proofErr w:type="spellStart"/>
    <w:r w:rsidR="00033307" w:rsidRPr="005875CD">
      <w:rPr>
        <w:sz w:val="14"/>
        <w:szCs w:val="14"/>
        <w:lang w:val="en-GB"/>
      </w:rPr>
      <w:t>Brně</w:t>
    </w:r>
    <w:proofErr w:type="spellEnd"/>
    <w:r w:rsidR="00033307" w:rsidRPr="005875CD">
      <w:rPr>
        <w:sz w:val="14"/>
        <w:szCs w:val="14"/>
        <w:lang w:val="en-GB"/>
      </w:rPr>
      <w:t xml:space="preserve">, </w:t>
    </w:r>
    <w:proofErr w:type="spellStart"/>
    <w:r w:rsidR="00033307" w:rsidRPr="005875CD">
      <w:rPr>
        <w:sz w:val="14"/>
        <w:szCs w:val="14"/>
        <w:lang w:val="en-GB"/>
      </w:rPr>
      <w:t>oddíl</w:t>
    </w:r>
    <w:proofErr w:type="spellEnd"/>
    <w:r w:rsidR="00033307" w:rsidRPr="005875CD">
      <w:rPr>
        <w:sz w:val="14"/>
        <w:szCs w:val="14"/>
        <w:lang w:val="en-GB"/>
      </w:rPr>
      <w:t xml:space="preserve"> C, </w:t>
    </w:r>
    <w:proofErr w:type="spellStart"/>
    <w:r w:rsidR="00033307" w:rsidRPr="005875CD">
      <w:rPr>
        <w:sz w:val="14"/>
        <w:szCs w:val="14"/>
        <w:lang w:val="en-GB"/>
      </w:rPr>
      <w:t>vložka</w:t>
    </w:r>
    <w:proofErr w:type="spellEnd"/>
    <w:r w:rsidR="00033307" w:rsidRPr="005875CD">
      <w:rPr>
        <w:sz w:val="14"/>
        <w:szCs w:val="14"/>
        <w:lang w:val="en-GB"/>
      </w:rPr>
      <w:t xml:space="preserve"> 40507</w:t>
    </w:r>
  </w:p>
  <w:p w14:paraId="7FA26455" w14:textId="2474DEBD" w:rsidR="00033307" w:rsidRPr="00DB26FD" w:rsidRDefault="005875CD" w:rsidP="00304152">
    <w:pPr>
      <w:framePr w:hSpace="181" w:wrap="around" w:vAnchor="page" w:hAnchor="page" w:x="1034" w:y="15453"/>
      <w:spacing w:before="0"/>
      <w:suppressOverlap/>
      <w:jc w:val="left"/>
      <w:rPr>
        <w:sz w:val="14"/>
        <w:szCs w:val="14"/>
        <w:lang w:val="en-GB"/>
      </w:rPr>
    </w:pPr>
    <w:hyperlink r:id="rId2" w:history="1">
      <w:r w:rsidRPr="005875CD">
        <w:rPr>
          <w:rStyle w:val="Hypertextovodkaz"/>
          <w:color w:val="auto"/>
          <w:sz w:val="14"/>
          <w:szCs w:val="14"/>
          <w:u w:val="none"/>
          <w:lang w:val="en-GB"/>
        </w:rPr>
        <w:t>http://www.jacobscz.cz</w:t>
      </w:r>
    </w:hyperlink>
    <w:r w:rsidR="00033307">
      <w:rPr>
        <w:sz w:val="14"/>
        <w:szCs w:val="14"/>
        <w:lang w:val="en-GB"/>
      </w:rPr>
      <w:tab/>
    </w:r>
    <w:r w:rsidR="00033307" w:rsidRPr="00033307">
      <w:rPr>
        <w:sz w:val="14"/>
        <w:szCs w:val="14"/>
        <w:lang w:val="en-GB"/>
      </w:rPr>
      <w:t>LRQA Business Assurance ČSN EN ISO 9001:2015</w:t>
    </w:r>
    <w:r w:rsidR="00DB26FD">
      <w:rPr>
        <w:sz w:val="14"/>
        <w:szCs w:val="14"/>
        <w:lang w:val="en-GB"/>
      </w:rPr>
      <w:tab/>
    </w:r>
    <w:r w:rsidR="00DB26FD">
      <w:rPr>
        <w:sz w:val="14"/>
        <w:szCs w:val="14"/>
        <w:lang w:val="en-GB"/>
      </w:rPr>
      <w:tab/>
    </w:r>
    <w:r w:rsidR="00DB26FD">
      <w:rPr>
        <w:sz w:val="14"/>
        <w:szCs w:val="14"/>
        <w:lang w:val="en-GB"/>
      </w:rPr>
      <w:tab/>
    </w:r>
    <w:r w:rsidR="00DB26FD">
      <w:rPr>
        <w:sz w:val="14"/>
        <w:szCs w:val="14"/>
        <w:lang w:val="en-GB"/>
      </w:rPr>
      <w:tab/>
      <w:t xml:space="preserve">  </w:t>
    </w:r>
    <w:r w:rsidR="00DB26FD" w:rsidRPr="00DB26FD">
      <w:rPr>
        <w:sz w:val="14"/>
        <w:szCs w:val="14"/>
      </w:rPr>
      <w:fldChar w:fldCharType="begin"/>
    </w:r>
    <w:r w:rsidR="00DB26FD" w:rsidRPr="00DB26FD">
      <w:rPr>
        <w:sz w:val="14"/>
        <w:szCs w:val="14"/>
      </w:rPr>
      <w:instrText xml:space="preserve"> PAGE   \* MERGEFORMAT </w:instrText>
    </w:r>
    <w:r w:rsidR="00DB26FD" w:rsidRPr="00DB26FD">
      <w:rPr>
        <w:sz w:val="14"/>
        <w:szCs w:val="14"/>
      </w:rPr>
      <w:fldChar w:fldCharType="separate"/>
    </w:r>
    <w:r w:rsidR="0057096F">
      <w:rPr>
        <w:noProof/>
        <w:sz w:val="14"/>
        <w:szCs w:val="14"/>
      </w:rPr>
      <w:t>4</w:t>
    </w:r>
    <w:r w:rsidR="00DB26FD" w:rsidRPr="00DB26FD">
      <w:rPr>
        <w:sz w:val="14"/>
        <w:szCs w:val="14"/>
      </w:rPr>
      <w:fldChar w:fldCharType="end"/>
    </w:r>
    <w:r w:rsidR="00DB26FD" w:rsidRPr="00DB26FD">
      <w:rPr>
        <w:sz w:val="14"/>
        <w:szCs w:val="14"/>
      </w:rPr>
      <w:t>/</w:t>
    </w:r>
    <w:r w:rsidR="005E5FF3">
      <w:rPr>
        <w:sz w:val="14"/>
        <w:szCs w:val="14"/>
      </w:rPr>
      <w:t>4</w:t>
    </w:r>
  </w:p>
  <w:p w14:paraId="13F009E4" w14:textId="4C855664" w:rsidR="00ED2A1B" w:rsidRDefault="00ED2A1B" w:rsidP="00963D16">
    <w:pPr>
      <w:pStyle w:val="Zpat"/>
      <w:tabs>
        <w:tab w:val="clear" w:pos="963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4A1BC" w14:textId="1B52E61F" w:rsidR="00445A5D" w:rsidRDefault="00445A5D" w:rsidP="00F00D4B">
    <w:pPr>
      <w:pStyle w:val="Zpat"/>
      <w:ind w:right="-2582"/>
    </w:pPr>
    <w:r>
      <w:tab/>
      <w:t>amecfw.com</w:t>
    </w:r>
    <w:r>
      <w:tab/>
    </w:r>
    <w:proofErr w:type="spellStart"/>
    <w:r>
      <w:t>Page</w:t>
    </w:r>
    <w:proofErr w:type="spellEnd"/>
    <w:r>
      <w:t xml:space="preserve"> </w:t>
    </w:r>
    <w:r>
      <w:fldChar w:fldCharType="begin"/>
    </w:r>
    <w:r>
      <w:instrText xml:space="preserve"> PAGE   \* MERGEFORMAT </w:instrText>
    </w:r>
    <w:r>
      <w:fldChar w:fldCharType="separate"/>
    </w:r>
    <w:r>
      <w:rPr>
        <w:noProof/>
      </w:rPr>
      <w:t>3</w:t>
    </w:r>
    <w:r>
      <w:fldChar w:fldCharType="end"/>
    </w:r>
    <w:r>
      <w:t xml:space="preserve"> </w:t>
    </w:r>
    <w:proofErr w:type="spellStart"/>
    <w:r>
      <w:t>of</w:t>
    </w:r>
    <w:proofErr w:type="spellEnd"/>
    <w:r>
      <w:t xml:space="preserve"> </w:t>
    </w:r>
    <w:r>
      <w:rPr>
        <w:noProof/>
      </w:rPr>
      <w:fldChar w:fldCharType="begin"/>
    </w:r>
    <w:r>
      <w:rPr>
        <w:noProof/>
      </w:rPr>
      <w:instrText xml:space="preserve"> NUMPAGES   \* MERGEFORMAT </w:instrText>
    </w:r>
    <w:r>
      <w:rPr>
        <w:noProof/>
      </w:rPr>
      <w:fldChar w:fldCharType="separate"/>
    </w:r>
    <w:r w:rsidR="00821CE1">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F65D1" w14:textId="77777777" w:rsidR="008A2325" w:rsidRDefault="008A2325" w:rsidP="00ED1457">
      <w:r>
        <w:separator/>
      </w:r>
    </w:p>
  </w:footnote>
  <w:footnote w:type="continuationSeparator" w:id="0">
    <w:p w14:paraId="435D1CB5" w14:textId="77777777" w:rsidR="008A2325" w:rsidRDefault="008A2325" w:rsidP="00ED14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38FE3" w14:textId="5333DE91" w:rsidR="003F253B" w:rsidRPr="00CC166C" w:rsidRDefault="003F253B" w:rsidP="003F253B">
    <w:pPr>
      <w:tabs>
        <w:tab w:val="right" w:pos="9638"/>
      </w:tabs>
      <w:rPr>
        <w:sz w:val="28"/>
        <w:szCs w:val="28"/>
      </w:rPr>
    </w:pPr>
    <w:r>
      <w:tab/>
    </w:r>
    <w:r>
      <w:object w:dxaOrig="4370" w:dyaOrig="1052" w14:anchorId="3C2BC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17.25pt">
          <v:imagedata r:id="rId1" o:title=""/>
        </v:shape>
        <o:OLEObject Type="Embed" ProgID="CorelDRAW.Graphic.13" ShapeID="_x0000_i1025" DrawAspect="Content" ObjectID="_1804318759" r:id="rId2"/>
      </w:object>
    </w:r>
  </w:p>
  <w:p w14:paraId="1425EAD8" w14:textId="3A4FA134" w:rsidR="00445A5D" w:rsidRPr="003F253B" w:rsidRDefault="003F253B" w:rsidP="003F253B">
    <w:pPr>
      <w:tabs>
        <w:tab w:val="right" w:pos="9638"/>
      </w:tabs>
      <w:rPr>
        <w:b/>
        <w:szCs w:val="20"/>
      </w:rPr>
    </w:pPr>
    <w:r w:rsidRPr="003F253B">
      <w:rPr>
        <w:b/>
      </w:rPr>
      <w:t>WC003</w:t>
    </w:r>
    <w:r w:rsidR="0054337B">
      <w:rPr>
        <w:b/>
      </w:rPr>
      <w:t>349 EIA DOK SMR ETE DP</w:t>
    </w:r>
    <w:r w:rsidR="009346A3">
      <w:rPr>
        <w:b/>
      </w:rPr>
      <w:t>8</w:t>
    </w:r>
    <w:r w:rsidR="0054337B">
      <w:rPr>
        <w:b/>
      </w:rPr>
      <w:t xml:space="preserve"> </w:t>
    </w:r>
    <w:r w:rsidR="009346A3">
      <w:rPr>
        <w:b/>
      </w:rPr>
      <w:t xml:space="preserve">Pedologické charakteristiky </w:t>
    </w:r>
    <w:proofErr w:type="gramStart"/>
    <w:r w:rsidR="0054337B">
      <w:rPr>
        <w:b/>
      </w:rPr>
      <w:t>ETE</w:t>
    </w:r>
    <w:r w:rsidR="00B1493E">
      <w:rPr>
        <w:b/>
      </w:rPr>
      <w:t xml:space="preserve"> - vícepráce</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66261E46"/>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AD88BC96"/>
    <w:lvl w:ilvl="0">
      <w:start w:val="1"/>
      <w:numFmt w:val="decimal"/>
      <w:pStyle w:val="Tabulkanzev"/>
      <w:lvlText w:val="Tab. %1"/>
      <w:lvlJc w:val="left"/>
      <w:pPr>
        <w:ind w:left="360" w:hanging="360"/>
      </w:pPr>
      <w:rPr>
        <w:rFonts w:ascii="Arial" w:hAnsi="Arial" w:hint="default"/>
        <w:b/>
        <w:i w:val="0"/>
        <w:color w:val="231EDC" w:themeColor="text2"/>
        <w:sz w:val="18"/>
      </w:rPr>
    </w:lvl>
  </w:abstractNum>
  <w:abstractNum w:abstractNumId="2" w15:restartNumberingAfterBreak="0">
    <w:nsid w:val="005F60E3"/>
    <w:multiLevelType w:val="multilevel"/>
    <w:tmpl w:val="15E68512"/>
    <w:lvl w:ilvl="0">
      <w:start w:val="1"/>
      <w:numFmt w:val="decimal"/>
      <w:lvlText w:val="%1"/>
      <w:lvlJc w:val="left"/>
      <w:pPr>
        <w:tabs>
          <w:tab w:val="num" w:pos="357"/>
        </w:tabs>
        <w:ind w:left="360" w:hanging="360"/>
      </w:pPr>
      <w:rPr>
        <w:rFonts w:ascii="Arial" w:hAnsi="Arial" w:hint="default"/>
        <w:b w:val="0"/>
        <w:i w:val="0"/>
        <w:color w:val="5F2167"/>
        <w:sz w:val="40"/>
      </w:rPr>
    </w:lvl>
    <w:lvl w:ilvl="1">
      <w:start w:val="1"/>
      <w:numFmt w:val="decimal"/>
      <w:lvlText w:val="%1.%2"/>
      <w:lvlJc w:val="left"/>
      <w:pPr>
        <w:tabs>
          <w:tab w:val="num" w:pos="737"/>
        </w:tabs>
        <w:ind w:left="737" w:hanging="737"/>
      </w:pPr>
      <w:rPr>
        <w:rFonts w:ascii="Arial" w:hAnsi="Arial" w:hint="default"/>
        <w:b w:val="0"/>
        <w:i w:val="0"/>
        <w:color w:val="00B0B9"/>
        <w:sz w:val="28"/>
      </w:rPr>
    </w:lvl>
    <w:lvl w:ilvl="2">
      <w:start w:val="1"/>
      <w:numFmt w:val="decimal"/>
      <w:lvlText w:val="%1.%2.%3"/>
      <w:lvlJc w:val="left"/>
      <w:pPr>
        <w:tabs>
          <w:tab w:val="num" w:pos="737"/>
        </w:tabs>
        <w:ind w:left="737" w:hanging="737"/>
      </w:pPr>
      <w:rPr>
        <w:rFonts w:ascii="Arial" w:hAnsi="Arial" w:hint="default"/>
        <w:b w:val="0"/>
        <w:i w:val="0"/>
        <w:color w:val="5F2167"/>
        <w:sz w:val="24"/>
      </w:rPr>
    </w:lvl>
    <w:lvl w:ilvl="3">
      <w:start w:val="1"/>
      <w:numFmt w:val="decimal"/>
      <w:lvlText w:val="%1.%2.%3.%4"/>
      <w:lvlJc w:val="left"/>
      <w:pPr>
        <w:tabs>
          <w:tab w:val="num" w:pos="737"/>
        </w:tabs>
        <w:ind w:left="737" w:hanging="737"/>
      </w:pPr>
      <w:rPr>
        <w:rFonts w:ascii="Arial" w:hAnsi="Arial" w:hint="default"/>
        <w:b w:val="0"/>
        <w:i w:val="0"/>
        <w:color w:val="00B0B9"/>
        <w:sz w:val="2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3503F77"/>
    <w:multiLevelType w:val="hybridMultilevel"/>
    <w:tmpl w:val="916C684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5D55FA1"/>
    <w:multiLevelType w:val="multilevel"/>
    <w:tmpl w:val="FABCB1A8"/>
    <w:lvl w:ilvl="0">
      <w:start w:val="1"/>
      <w:numFmt w:val="decimal"/>
      <w:pStyle w:val="Nadpis1"/>
      <w:lvlText w:val="%1"/>
      <w:lvlJc w:val="left"/>
      <w:pPr>
        <w:tabs>
          <w:tab w:val="num" w:pos="737"/>
        </w:tabs>
        <w:ind w:left="737" w:hanging="737"/>
      </w:pPr>
      <w:rPr>
        <w:rFonts w:ascii="Arial" w:hAnsi="Arial" w:hint="default"/>
        <w:b w:val="0"/>
        <w:i w:val="0"/>
        <w:color w:val="231EDC" w:themeColor="text2"/>
        <w:sz w:val="40"/>
      </w:rPr>
    </w:lvl>
    <w:lvl w:ilvl="1">
      <w:start w:val="1"/>
      <w:numFmt w:val="decimal"/>
      <w:pStyle w:val="Nadpis2"/>
      <w:lvlText w:val="%1.%2"/>
      <w:lvlJc w:val="left"/>
      <w:pPr>
        <w:tabs>
          <w:tab w:val="num" w:pos="737"/>
        </w:tabs>
        <w:ind w:left="737" w:hanging="737"/>
      </w:pPr>
      <w:rPr>
        <w:rFonts w:ascii="Arial" w:hAnsi="Arial" w:hint="default"/>
        <w:b w:val="0"/>
        <w:i w:val="0"/>
        <w:color w:val="6F006E" w:themeColor="accent4"/>
        <w:sz w:val="28"/>
      </w:rPr>
    </w:lvl>
    <w:lvl w:ilvl="2">
      <w:start w:val="1"/>
      <w:numFmt w:val="decimal"/>
      <w:pStyle w:val="Nadpis3"/>
      <w:lvlText w:val="%1.%2.%3"/>
      <w:lvlJc w:val="left"/>
      <w:pPr>
        <w:tabs>
          <w:tab w:val="num" w:pos="737"/>
        </w:tabs>
        <w:ind w:left="737" w:hanging="737"/>
      </w:pPr>
      <w:rPr>
        <w:rFonts w:ascii="Arial" w:hAnsi="Arial" w:hint="default"/>
        <w:b w:val="0"/>
        <w:i w:val="0"/>
        <w:color w:val="231EDC" w:themeColor="text2"/>
        <w:sz w:val="24"/>
      </w:rPr>
    </w:lvl>
    <w:lvl w:ilvl="3">
      <w:start w:val="1"/>
      <w:numFmt w:val="decimal"/>
      <w:pStyle w:val="Nadpis4"/>
      <w:lvlText w:val="%1.%2.%3.%4"/>
      <w:lvlJc w:val="left"/>
      <w:pPr>
        <w:tabs>
          <w:tab w:val="num" w:pos="737"/>
        </w:tabs>
        <w:ind w:left="737" w:hanging="737"/>
      </w:pPr>
      <w:rPr>
        <w:rFonts w:ascii="Arial" w:hAnsi="Arial" w:hint="default"/>
        <w:b w:val="0"/>
        <w:i w:val="0"/>
        <w:color w:val="6F006E" w:themeColor="accent4"/>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65A54F7"/>
    <w:multiLevelType w:val="hybridMultilevel"/>
    <w:tmpl w:val="9C84FA74"/>
    <w:lvl w:ilvl="0" w:tplc="171C1616">
      <w:start w:val="1"/>
      <w:numFmt w:val="bullet"/>
      <w:pStyle w:val="Odrky1"/>
      <w:lvlText w:val="▪"/>
      <w:lvlJc w:val="left"/>
      <w:pPr>
        <w:ind w:left="360" w:hanging="360"/>
      </w:pPr>
      <w:rPr>
        <w:rFonts w:ascii="Arial" w:hAnsi="Arial" w:hint="default"/>
        <w:color w:val="6F006E" w:themeColor="accent3"/>
        <w:sz w:val="24"/>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5F5C9F"/>
    <w:multiLevelType w:val="hybridMultilevel"/>
    <w:tmpl w:val="074429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1786CA4"/>
    <w:multiLevelType w:val="hybridMultilevel"/>
    <w:tmpl w:val="420E939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13AE21CD"/>
    <w:multiLevelType w:val="hybridMultilevel"/>
    <w:tmpl w:val="405C7570"/>
    <w:lvl w:ilvl="0" w:tplc="1A50C034">
      <w:start w:val="1"/>
      <w:numFmt w:val="bullet"/>
      <w:pStyle w:val="Odrky3"/>
      <w:lvlText w:val="▪"/>
      <w:lvlJc w:val="left"/>
      <w:pPr>
        <w:ind w:left="927" w:hanging="360"/>
      </w:pPr>
      <w:rPr>
        <w:rFonts w:ascii="Arial" w:hAnsi="Arial" w:hint="default"/>
        <w:color w:val="007D55" w:themeColor="accent2"/>
        <w:sz w:val="24"/>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9" w15:restartNumberingAfterBreak="0">
    <w:nsid w:val="16434432"/>
    <w:multiLevelType w:val="hybridMultilevel"/>
    <w:tmpl w:val="75549644"/>
    <w:lvl w:ilvl="0" w:tplc="EF645342">
      <w:start w:val="15"/>
      <w:numFmt w:val="bullet"/>
      <w:lvlText w:val="-"/>
      <w:lvlJc w:val="left"/>
      <w:pPr>
        <w:ind w:left="720" w:hanging="360"/>
      </w:pPr>
      <w:rPr>
        <w:rFonts w:ascii="Arial" w:eastAsia="Arial"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874604B"/>
    <w:multiLevelType w:val="hybridMultilevel"/>
    <w:tmpl w:val="816686DC"/>
    <w:lvl w:ilvl="0" w:tplc="4162C35E">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1" w15:restartNumberingAfterBreak="0">
    <w:nsid w:val="18C0462D"/>
    <w:multiLevelType w:val="hybridMultilevel"/>
    <w:tmpl w:val="E7BE2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F927B6"/>
    <w:multiLevelType w:val="hybridMultilevel"/>
    <w:tmpl w:val="3886E02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 w15:restartNumberingAfterBreak="0">
    <w:nsid w:val="282A7AA0"/>
    <w:multiLevelType w:val="hybridMultilevel"/>
    <w:tmpl w:val="4C3C06F8"/>
    <w:lvl w:ilvl="0" w:tplc="04050001">
      <w:start w:val="1"/>
      <w:numFmt w:val="bullet"/>
      <w:pStyle w:val="Odrka1"/>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9387E19"/>
    <w:multiLevelType w:val="hybridMultilevel"/>
    <w:tmpl w:val="ABFEB3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B7A1F60"/>
    <w:multiLevelType w:val="hybridMultilevel"/>
    <w:tmpl w:val="84AA0CCA"/>
    <w:lvl w:ilvl="0" w:tplc="48FAFDDC">
      <w:start w:val="1"/>
      <w:numFmt w:val="decimal"/>
      <w:lvlText w:val="%1"/>
      <w:lvlJc w:val="left"/>
      <w:pPr>
        <w:ind w:left="720" w:hanging="360"/>
      </w:pPr>
      <w:rPr>
        <w:rFonts w:ascii="Arial" w:hAnsi="Arial" w:hint="default"/>
        <w:b w:val="0"/>
        <w:i w:val="0"/>
        <w:color w:val="00B0B9"/>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457368D"/>
    <w:multiLevelType w:val="hybridMultilevel"/>
    <w:tmpl w:val="1D0A68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36076667"/>
    <w:multiLevelType w:val="multilevel"/>
    <w:tmpl w:val="0405001F"/>
    <w:lvl w:ilvl="0">
      <w:start w:val="1"/>
      <w:numFmt w:val="decimal"/>
      <w:lvlText w:val="%1."/>
      <w:lvlJc w:val="left"/>
      <w:pPr>
        <w:ind w:left="644" w:hanging="360"/>
      </w:pPr>
    </w:lvl>
    <w:lvl w:ilvl="1">
      <w:start w:val="1"/>
      <w:numFmt w:val="decimal"/>
      <w:lvlText w:val="%1.%2."/>
      <w:lvlJc w:val="left"/>
      <w:pPr>
        <w:ind w:left="9930"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6854166"/>
    <w:multiLevelType w:val="hybridMultilevel"/>
    <w:tmpl w:val="4DE22D74"/>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9" w15:restartNumberingAfterBreak="0">
    <w:nsid w:val="379E61AB"/>
    <w:multiLevelType w:val="hybridMultilevel"/>
    <w:tmpl w:val="A0A0C4FE"/>
    <w:lvl w:ilvl="0" w:tplc="F45AD6A2">
      <w:start w:val="1"/>
      <w:numFmt w:val="decimal"/>
      <w:lvlText w:val="%1"/>
      <w:lvlJc w:val="left"/>
      <w:pPr>
        <w:ind w:left="720" w:hanging="360"/>
      </w:pPr>
      <w:rPr>
        <w:rFonts w:ascii="Arial" w:hAnsi="Arial" w:hint="default"/>
        <w:b w:val="0"/>
        <w:i w:val="0"/>
        <w:color w:val="00B0B9"/>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C873DB2"/>
    <w:multiLevelType w:val="hybridMultilevel"/>
    <w:tmpl w:val="0F4C2F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3D290F0B"/>
    <w:multiLevelType w:val="hybridMultilevel"/>
    <w:tmpl w:val="5AA6143E"/>
    <w:lvl w:ilvl="0" w:tplc="70AE30AA">
      <w:start w:val="1"/>
      <w:numFmt w:val="decimal"/>
      <w:pStyle w:val="Nadpis-Ploha"/>
      <w:lvlText w:val="Příloha %1"/>
      <w:lvlJc w:val="left"/>
      <w:pPr>
        <w:ind w:left="360" w:hanging="360"/>
      </w:pPr>
      <w:rPr>
        <w:rFonts w:ascii="Arial" w:hAnsi="Arial" w:hint="default"/>
        <w:b w:val="0"/>
        <w:i w:val="0"/>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3D495C24"/>
    <w:multiLevelType w:val="multilevel"/>
    <w:tmpl w:val="F8149E34"/>
    <w:lvl w:ilvl="0">
      <w:start w:val="1"/>
      <w:numFmt w:val="bullet"/>
      <w:lvlText w:val=""/>
      <w:lvlJc w:val="left"/>
      <w:pPr>
        <w:tabs>
          <w:tab w:val="num" w:pos="227"/>
        </w:tabs>
        <w:ind w:left="567" w:hanging="227"/>
      </w:pPr>
      <w:rPr>
        <w:rFonts w:ascii="Symbol" w:hAnsi="Symbol" w:hint="default"/>
        <w:b w:val="0"/>
        <w:i w:val="0"/>
        <w:color w:val="auto"/>
        <w:sz w:val="16"/>
      </w:rPr>
    </w:lvl>
    <w:lvl w:ilvl="1">
      <w:start w:val="1"/>
      <w:numFmt w:val="bullet"/>
      <w:lvlText w:val=""/>
      <w:lvlJc w:val="left"/>
      <w:pPr>
        <w:tabs>
          <w:tab w:val="num" w:pos="227"/>
        </w:tabs>
        <w:ind w:left="794" w:hanging="227"/>
      </w:pPr>
      <w:rPr>
        <w:rFonts w:ascii="Symbol" w:hAnsi="Symbol" w:hint="default"/>
        <w:b w:val="0"/>
        <w:i w:val="0"/>
        <w:color w:val="auto"/>
        <w:sz w:val="16"/>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15:restartNumberingAfterBreak="0">
    <w:nsid w:val="40D4552C"/>
    <w:multiLevelType w:val="hybridMultilevel"/>
    <w:tmpl w:val="D39485A6"/>
    <w:lvl w:ilvl="0" w:tplc="A9222AF8">
      <w:start w:val="1"/>
      <w:numFmt w:val="bullet"/>
      <w:pStyle w:val="Odrky2"/>
      <w:lvlText w:val="▪"/>
      <w:lvlJc w:val="left"/>
      <w:pPr>
        <w:ind w:left="644" w:hanging="360"/>
      </w:pPr>
      <w:rPr>
        <w:rFonts w:ascii="Arial" w:hAnsi="Arial" w:hint="default"/>
        <w:color w:val="231EDC" w:themeColor="text2"/>
        <w:sz w:val="24"/>
      </w:rPr>
    </w:lvl>
    <w:lvl w:ilvl="1" w:tplc="08090003" w:tentative="1">
      <w:start w:val="1"/>
      <w:numFmt w:val="bullet"/>
      <w:lvlText w:val="o"/>
      <w:lvlJc w:val="left"/>
      <w:pPr>
        <w:ind w:left="1950" w:hanging="360"/>
      </w:pPr>
      <w:rPr>
        <w:rFonts w:ascii="Courier New" w:hAnsi="Courier New" w:cs="Courier New" w:hint="default"/>
      </w:rPr>
    </w:lvl>
    <w:lvl w:ilvl="2" w:tplc="08090005" w:tentative="1">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cs="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cs="Courier New" w:hint="default"/>
      </w:rPr>
    </w:lvl>
    <w:lvl w:ilvl="8" w:tplc="08090005" w:tentative="1">
      <w:start w:val="1"/>
      <w:numFmt w:val="bullet"/>
      <w:lvlText w:val=""/>
      <w:lvlJc w:val="left"/>
      <w:pPr>
        <w:ind w:left="6990" w:hanging="360"/>
      </w:pPr>
      <w:rPr>
        <w:rFonts w:ascii="Wingdings" w:hAnsi="Wingdings" w:hint="default"/>
      </w:rPr>
    </w:lvl>
  </w:abstractNum>
  <w:abstractNum w:abstractNumId="24" w15:restartNumberingAfterBreak="0">
    <w:nsid w:val="4AB379BB"/>
    <w:multiLevelType w:val="hybridMultilevel"/>
    <w:tmpl w:val="EAC8A374"/>
    <w:lvl w:ilvl="0" w:tplc="04050001">
      <w:start w:val="1"/>
      <w:numFmt w:val="bullet"/>
      <w:lvlText w:val=""/>
      <w:lvlJc w:val="left"/>
      <w:pPr>
        <w:ind w:left="1512" w:hanging="360"/>
      </w:pPr>
      <w:rPr>
        <w:rFonts w:ascii="Symbol" w:hAnsi="Symbol" w:hint="default"/>
      </w:rPr>
    </w:lvl>
    <w:lvl w:ilvl="1" w:tplc="04050003">
      <w:start w:val="1"/>
      <w:numFmt w:val="bullet"/>
      <w:lvlText w:val="o"/>
      <w:lvlJc w:val="left"/>
      <w:pPr>
        <w:ind w:left="2232" w:hanging="360"/>
      </w:pPr>
      <w:rPr>
        <w:rFonts w:ascii="Courier New" w:hAnsi="Courier New" w:cs="Courier New" w:hint="default"/>
      </w:rPr>
    </w:lvl>
    <w:lvl w:ilvl="2" w:tplc="04050005" w:tentative="1">
      <w:start w:val="1"/>
      <w:numFmt w:val="bullet"/>
      <w:lvlText w:val=""/>
      <w:lvlJc w:val="left"/>
      <w:pPr>
        <w:ind w:left="2952" w:hanging="360"/>
      </w:pPr>
      <w:rPr>
        <w:rFonts w:ascii="Wingdings" w:hAnsi="Wingdings" w:hint="default"/>
      </w:rPr>
    </w:lvl>
    <w:lvl w:ilvl="3" w:tplc="04050001" w:tentative="1">
      <w:start w:val="1"/>
      <w:numFmt w:val="bullet"/>
      <w:lvlText w:val=""/>
      <w:lvlJc w:val="left"/>
      <w:pPr>
        <w:ind w:left="3672" w:hanging="360"/>
      </w:pPr>
      <w:rPr>
        <w:rFonts w:ascii="Symbol" w:hAnsi="Symbol" w:hint="default"/>
      </w:rPr>
    </w:lvl>
    <w:lvl w:ilvl="4" w:tplc="04050003" w:tentative="1">
      <w:start w:val="1"/>
      <w:numFmt w:val="bullet"/>
      <w:lvlText w:val="o"/>
      <w:lvlJc w:val="left"/>
      <w:pPr>
        <w:ind w:left="4392" w:hanging="360"/>
      </w:pPr>
      <w:rPr>
        <w:rFonts w:ascii="Courier New" w:hAnsi="Courier New" w:cs="Courier New" w:hint="default"/>
      </w:rPr>
    </w:lvl>
    <w:lvl w:ilvl="5" w:tplc="04050005" w:tentative="1">
      <w:start w:val="1"/>
      <w:numFmt w:val="bullet"/>
      <w:lvlText w:val=""/>
      <w:lvlJc w:val="left"/>
      <w:pPr>
        <w:ind w:left="5112" w:hanging="360"/>
      </w:pPr>
      <w:rPr>
        <w:rFonts w:ascii="Wingdings" w:hAnsi="Wingdings" w:hint="default"/>
      </w:rPr>
    </w:lvl>
    <w:lvl w:ilvl="6" w:tplc="04050001" w:tentative="1">
      <w:start w:val="1"/>
      <w:numFmt w:val="bullet"/>
      <w:lvlText w:val=""/>
      <w:lvlJc w:val="left"/>
      <w:pPr>
        <w:ind w:left="5832" w:hanging="360"/>
      </w:pPr>
      <w:rPr>
        <w:rFonts w:ascii="Symbol" w:hAnsi="Symbol" w:hint="default"/>
      </w:rPr>
    </w:lvl>
    <w:lvl w:ilvl="7" w:tplc="04050003" w:tentative="1">
      <w:start w:val="1"/>
      <w:numFmt w:val="bullet"/>
      <w:lvlText w:val="o"/>
      <w:lvlJc w:val="left"/>
      <w:pPr>
        <w:ind w:left="6552" w:hanging="360"/>
      </w:pPr>
      <w:rPr>
        <w:rFonts w:ascii="Courier New" w:hAnsi="Courier New" w:cs="Courier New" w:hint="default"/>
      </w:rPr>
    </w:lvl>
    <w:lvl w:ilvl="8" w:tplc="04050005" w:tentative="1">
      <w:start w:val="1"/>
      <w:numFmt w:val="bullet"/>
      <w:lvlText w:val=""/>
      <w:lvlJc w:val="left"/>
      <w:pPr>
        <w:ind w:left="7272" w:hanging="360"/>
      </w:pPr>
      <w:rPr>
        <w:rFonts w:ascii="Wingdings" w:hAnsi="Wingdings" w:hint="default"/>
      </w:rPr>
    </w:lvl>
  </w:abstractNum>
  <w:abstractNum w:abstractNumId="25" w15:restartNumberingAfterBreak="0">
    <w:nsid w:val="4ADF1871"/>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C6B6F24"/>
    <w:multiLevelType w:val="hybridMultilevel"/>
    <w:tmpl w:val="C34CC274"/>
    <w:lvl w:ilvl="0" w:tplc="3044E71C">
      <w:start w:val="1"/>
      <w:numFmt w:val="decimal"/>
      <w:pStyle w:val="Obrnadpis"/>
      <w:suff w:val="space"/>
      <w:lvlText w:val="Obr. %1"/>
      <w:lvlJc w:val="left"/>
      <w:pPr>
        <w:ind w:left="786" w:hanging="786"/>
      </w:pPr>
      <w:rPr>
        <w:rFonts w:ascii="Arial" w:hAnsi="Arial" w:cs="Arial" w:hint="default"/>
        <w:b/>
        <w:bCs/>
        <w:i w:val="0"/>
        <w:iCs w:val="0"/>
        <w:caps w:val="0"/>
        <w:strike w:val="0"/>
        <w:dstrike w:val="0"/>
        <w:snapToGrid w:val="0"/>
        <w:vanish w:val="0"/>
        <w:color w:val="231EDC" w:themeColor="text2"/>
        <w:spacing w:val="0"/>
        <w:kern w:val="0"/>
        <w:position w:val="0"/>
        <w:sz w:val="18"/>
        <w:szCs w:val="18"/>
        <w:u w:val="none"/>
        <w:vertAlign w:val="baseline"/>
        <w:em w:val="none"/>
      </w:rPr>
    </w:lvl>
    <w:lvl w:ilvl="1" w:tplc="04050019" w:tentative="1">
      <w:start w:val="1"/>
      <w:numFmt w:val="lowerLetter"/>
      <w:lvlText w:val="%2."/>
      <w:lvlJc w:val="left"/>
      <w:pPr>
        <w:tabs>
          <w:tab w:val="num" w:pos="1866"/>
        </w:tabs>
        <w:ind w:left="1866" w:hanging="360"/>
      </w:pPr>
    </w:lvl>
    <w:lvl w:ilvl="2" w:tplc="0405001B" w:tentative="1">
      <w:start w:val="1"/>
      <w:numFmt w:val="lowerRoman"/>
      <w:lvlText w:val="%3."/>
      <w:lvlJc w:val="right"/>
      <w:pPr>
        <w:tabs>
          <w:tab w:val="num" w:pos="2586"/>
        </w:tabs>
        <w:ind w:left="2586" w:hanging="180"/>
      </w:pPr>
    </w:lvl>
    <w:lvl w:ilvl="3" w:tplc="0405000F" w:tentative="1">
      <w:start w:val="1"/>
      <w:numFmt w:val="decimal"/>
      <w:lvlText w:val="%4."/>
      <w:lvlJc w:val="left"/>
      <w:pPr>
        <w:tabs>
          <w:tab w:val="num" w:pos="3306"/>
        </w:tabs>
        <w:ind w:left="3306" w:hanging="360"/>
      </w:pPr>
    </w:lvl>
    <w:lvl w:ilvl="4" w:tplc="04050019" w:tentative="1">
      <w:start w:val="1"/>
      <w:numFmt w:val="lowerLetter"/>
      <w:lvlText w:val="%5."/>
      <w:lvlJc w:val="left"/>
      <w:pPr>
        <w:tabs>
          <w:tab w:val="num" w:pos="4026"/>
        </w:tabs>
        <w:ind w:left="4026" w:hanging="360"/>
      </w:pPr>
    </w:lvl>
    <w:lvl w:ilvl="5" w:tplc="0405001B" w:tentative="1">
      <w:start w:val="1"/>
      <w:numFmt w:val="lowerRoman"/>
      <w:lvlText w:val="%6."/>
      <w:lvlJc w:val="right"/>
      <w:pPr>
        <w:tabs>
          <w:tab w:val="num" w:pos="4746"/>
        </w:tabs>
        <w:ind w:left="4746" w:hanging="180"/>
      </w:pPr>
    </w:lvl>
    <w:lvl w:ilvl="6" w:tplc="0405000F" w:tentative="1">
      <w:start w:val="1"/>
      <w:numFmt w:val="decimal"/>
      <w:lvlText w:val="%7."/>
      <w:lvlJc w:val="left"/>
      <w:pPr>
        <w:tabs>
          <w:tab w:val="num" w:pos="5466"/>
        </w:tabs>
        <w:ind w:left="5466" w:hanging="360"/>
      </w:pPr>
    </w:lvl>
    <w:lvl w:ilvl="7" w:tplc="04050019" w:tentative="1">
      <w:start w:val="1"/>
      <w:numFmt w:val="lowerLetter"/>
      <w:lvlText w:val="%8."/>
      <w:lvlJc w:val="left"/>
      <w:pPr>
        <w:tabs>
          <w:tab w:val="num" w:pos="6186"/>
        </w:tabs>
        <w:ind w:left="6186" w:hanging="360"/>
      </w:pPr>
    </w:lvl>
    <w:lvl w:ilvl="8" w:tplc="0405001B" w:tentative="1">
      <w:start w:val="1"/>
      <w:numFmt w:val="lowerRoman"/>
      <w:lvlText w:val="%9."/>
      <w:lvlJc w:val="right"/>
      <w:pPr>
        <w:tabs>
          <w:tab w:val="num" w:pos="6906"/>
        </w:tabs>
        <w:ind w:left="6906" w:hanging="180"/>
      </w:pPr>
    </w:lvl>
  </w:abstractNum>
  <w:abstractNum w:abstractNumId="27" w15:restartNumberingAfterBreak="0">
    <w:nsid w:val="4D156D71"/>
    <w:multiLevelType w:val="hybridMultilevel"/>
    <w:tmpl w:val="47A63142"/>
    <w:lvl w:ilvl="0" w:tplc="FB207CF0">
      <w:start w:val="1"/>
      <w:numFmt w:val="decimal"/>
      <w:lvlText w:val="%1"/>
      <w:lvlJc w:val="left"/>
      <w:pPr>
        <w:ind w:left="720" w:hanging="360"/>
      </w:pPr>
      <w:rPr>
        <w:rFonts w:ascii="Arial" w:hAnsi="Arial" w:hint="default"/>
        <w:b w:val="0"/>
        <w:i w:val="0"/>
        <w:color w:val="5F2167"/>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07553C3"/>
    <w:multiLevelType w:val="hybridMultilevel"/>
    <w:tmpl w:val="30A8EC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522C3A8C"/>
    <w:multiLevelType w:val="hybridMultilevel"/>
    <w:tmpl w:val="363E4BEC"/>
    <w:lvl w:ilvl="0" w:tplc="511C0DDA">
      <w:start w:val="1"/>
      <w:numFmt w:val="decimal"/>
      <w:pStyle w:val="Bod"/>
      <w:lvlText w:val="%1"/>
      <w:lvlJc w:val="left"/>
      <w:pPr>
        <w:ind w:left="720" w:hanging="360"/>
      </w:pPr>
      <w:rPr>
        <w:rFonts w:ascii="Arial" w:hAnsi="Arial" w:hint="default"/>
        <w:b w:val="0"/>
        <w:i w:val="0"/>
        <w:color w:val="00B0B9"/>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8E918E7"/>
    <w:multiLevelType w:val="hybridMultilevel"/>
    <w:tmpl w:val="816686DC"/>
    <w:lvl w:ilvl="0" w:tplc="4162C35E">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1" w15:restartNumberingAfterBreak="0">
    <w:nsid w:val="63841767"/>
    <w:multiLevelType w:val="hybridMultilevel"/>
    <w:tmpl w:val="67466458"/>
    <w:lvl w:ilvl="0" w:tplc="8A9AA526">
      <w:start w:val="1"/>
      <w:numFmt w:val="bullet"/>
      <w:lvlText w:val="-"/>
      <w:lvlJc w:val="left"/>
      <w:pPr>
        <w:ind w:left="720" w:hanging="360"/>
      </w:pPr>
      <w:rPr>
        <w:rFonts w:ascii="Arial" w:hAnsi="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A8668EB"/>
    <w:multiLevelType w:val="hybridMultilevel"/>
    <w:tmpl w:val="BF84D0E0"/>
    <w:lvl w:ilvl="0" w:tplc="A79819C4">
      <w:start w:val="1"/>
      <w:numFmt w:val="decimal"/>
      <w:lvlText w:val="Tab. %1"/>
      <w:lvlJc w:val="left"/>
      <w:pPr>
        <w:tabs>
          <w:tab w:val="num" w:pos="737"/>
        </w:tabs>
        <w:ind w:left="737" w:hanging="737"/>
      </w:pPr>
      <w:rPr>
        <w:rFonts w:ascii="Arial" w:hAnsi="Arial" w:cs="Arial" w:hint="default"/>
        <w:b/>
        <w:bCs/>
        <w:i w:val="0"/>
        <w:iCs w:val="0"/>
        <w:caps w:val="0"/>
        <w:strike w:val="0"/>
        <w:dstrike w:val="0"/>
        <w:vanish w:val="0"/>
        <w:color w:val="auto"/>
        <w:spacing w:val="0"/>
        <w:kern w:val="0"/>
        <w:position w:val="0"/>
        <w:sz w:val="18"/>
        <w:szCs w:val="18"/>
        <w:u w:val="none"/>
        <w:vertAlign w:val="baseline"/>
        <w:em w:val="no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15:restartNumberingAfterBreak="0">
    <w:nsid w:val="6D8853EB"/>
    <w:multiLevelType w:val="multilevel"/>
    <w:tmpl w:val="CA721368"/>
    <w:lvl w:ilvl="0">
      <w:start w:val="1"/>
      <w:numFmt w:val="decimal"/>
      <w:pStyle w:val="Nadpisplohy2"/>
      <w:lvlText w:val="Příloha %1"/>
      <w:lvlJc w:val="left"/>
      <w:pPr>
        <w:tabs>
          <w:tab w:val="num" w:pos="720"/>
        </w:tabs>
        <w:ind w:left="720" w:hanging="720"/>
      </w:pPr>
      <w:rPr>
        <w:rFonts w:ascii="Arial" w:hAnsi="Arial" w:hint="default"/>
        <w:b/>
        <w:i w:val="0"/>
        <w:color w:val="000000"/>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DC8632D"/>
    <w:multiLevelType w:val="hybridMultilevel"/>
    <w:tmpl w:val="139A611C"/>
    <w:lvl w:ilvl="0" w:tplc="1B482088">
      <w:numFmt w:val="bullet"/>
      <w:lvlText w:val="•"/>
      <w:lvlJc w:val="left"/>
      <w:pPr>
        <w:ind w:left="4239" w:hanging="696"/>
      </w:pPr>
      <w:rPr>
        <w:rFonts w:ascii="Arial" w:eastAsia="Times New Roman" w:hAnsi="Arial" w:cs="Arial" w:hint="default"/>
      </w:rPr>
    </w:lvl>
    <w:lvl w:ilvl="1" w:tplc="04050003" w:tentative="1">
      <w:start w:val="1"/>
      <w:numFmt w:val="bullet"/>
      <w:lvlText w:val="o"/>
      <w:lvlJc w:val="left"/>
      <w:pPr>
        <w:ind w:left="4263" w:hanging="360"/>
      </w:pPr>
      <w:rPr>
        <w:rFonts w:ascii="Courier New" w:hAnsi="Courier New" w:cs="Courier New" w:hint="default"/>
      </w:rPr>
    </w:lvl>
    <w:lvl w:ilvl="2" w:tplc="04050005" w:tentative="1">
      <w:start w:val="1"/>
      <w:numFmt w:val="bullet"/>
      <w:lvlText w:val=""/>
      <w:lvlJc w:val="left"/>
      <w:pPr>
        <w:ind w:left="4983" w:hanging="360"/>
      </w:pPr>
      <w:rPr>
        <w:rFonts w:ascii="Wingdings" w:hAnsi="Wingdings" w:hint="default"/>
      </w:rPr>
    </w:lvl>
    <w:lvl w:ilvl="3" w:tplc="04050001" w:tentative="1">
      <w:start w:val="1"/>
      <w:numFmt w:val="bullet"/>
      <w:lvlText w:val=""/>
      <w:lvlJc w:val="left"/>
      <w:pPr>
        <w:ind w:left="5703" w:hanging="360"/>
      </w:pPr>
      <w:rPr>
        <w:rFonts w:ascii="Symbol" w:hAnsi="Symbol" w:hint="default"/>
      </w:rPr>
    </w:lvl>
    <w:lvl w:ilvl="4" w:tplc="04050003" w:tentative="1">
      <w:start w:val="1"/>
      <w:numFmt w:val="bullet"/>
      <w:lvlText w:val="o"/>
      <w:lvlJc w:val="left"/>
      <w:pPr>
        <w:ind w:left="6423" w:hanging="360"/>
      </w:pPr>
      <w:rPr>
        <w:rFonts w:ascii="Courier New" w:hAnsi="Courier New" w:cs="Courier New" w:hint="default"/>
      </w:rPr>
    </w:lvl>
    <w:lvl w:ilvl="5" w:tplc="04050005" w:tentative="1">
      <w:start w:val="1"/>
      <w:numFmt w:val="bullet"/>
      <w:lvlText w:val=""/>
      <w:lvlJc w:val="left"/>
      <w:pPr>
        <w:ind w:left="7143" w:hanging="360"/>
      </w:pPr>
      <w:rPr>
        <w:rFonts w:ascii="Wingdings" w:hAnsi="Wingdings" w:hint="default"/>
      </w:rPr>
    </w:lvl>
    <w:lvl w:ilvl="6" w:tplc="04050001" w:tentative="1">
      <w:start w:val="1"/>
      <w:numFmt w:val="bullet"/>
      <w:lvlText w:val=""/>
      <w:lvlJc w:val="left"/>
      <w:pPr>
        <w:ind w:left="7863" w:hanging="360"/>
      </w:pPr>
      <w:rPr>
        <w:rFonts w:ascii="Symbol" w:hAnsi="Symbol" w:hint="default"/>
      </w:rPr>
    </w:lvl>
    <w:lvl w:ilvl="7" w:tplc="04050003" w:tentative="1">
      <w:start w:val="1"/>
      <w:numFmt w:val="bullet"/>
      <w:lvlText w:val="o"/>
      <w:lvlJc w:val="left"/>
      <w:pPr>
        <w:ind w:left="8583" w:hanging="360"/>
      </w:pPr>
      <w:rPr>
        <w:rFonts w:ascii="Courier New" w:hAnsi="Courier New" w:cs="Courier New" w:hint="default"/>
      </w:rPr>
    </w:lvl>
    <w:lvl w:ilvl="8" w:tplc="04050005" w:tentative="1">
      <w:start w:val="1"/>
      <w:numFmt w:val="bullet"/>
      <w:lvlText w:val=""/>
      <w:lvlJc w:val="left"/>
      <w:pPr>
        <w:ind w:left="9303" w:hanging="360"/>
      </w:pPr>
      <w:rPr>
        <w:rFonts w:ascii="Wingdings" w:hAnsi="Wingdings" w:hint="default"/>
      </w:rPr>
    </w:lvl>
  </w:abstractNum>
  <w:abstractNum w:abstractNumId="35" w15:restartNumberingAfterBreak="0">
    <w:nsid w:val="6EC67DA1"/>
    <w:multiLevelType w:val="multilevel"/>
    <w:tmpl w:val="E33AB9D8"/>
    <w:lvl w:ilvl="0">
      <w:start w:val="1"/>
      <w:numFmt w:val="decimal"/>
      <w:lvlText w:val="%1"/>
      <w:lvlJc w:val="center"/>
      <w:pPr>
        <w:tabs>
          <w:tab w:val="num" w:pos="340"/>
        </w:tabs>
        <w:ind w:left="340" w:hanging="340"/>
      </w:pPr>
      <w:rPr>
        <w:rFonts w:ascii="Arial" w:hAnsi="Arial" w:hint="default"/>
        <w:b/>
        <w:i w:val="0"/>
        <w:caps/>
        <w:color w:val="auto"/>
        <w:sz w:val="26"/>
        <w:szCs w:val="36"/>
      </w:rPr>
    </w:lvl>
    <w:lvl w:ilvl="1">
      <w:start w:val="1"/>
      <w:numFmt w:val="decimal"/>
      <w:lvlText w:val="%1.%2"/>
      <w:lvlJc w:val="left"/>
      <w:pPr>
        <w:tabs>
          <w:tab w:val="num" w:pos="624"/>
        </w:tabs>
        <w:ind w:left="624" w:hanging="624"/>
      </w:pPr>
      <w:rPr>
        <w:rFonts w:ascii="Arial" w:hAnsi="Arial" w:hint="default"/>
        <w:b/>
        <w:i w:val="0"/>
        <w:sz w:val="24"/>
      </w:rPr>
    </w:lvl>
    <w:lvl w:ilvl="2">
      <w:start w:val="1"/>
      <w:numFmt w:val="decimal"/>
      <w:lvlText w:val="%1.%2.%3"/>
      <w:lvlJc w:val="left"/>
      <w:pPr>
        <w:tabs>
          <w:tab w:val="num" w:pos="822"/>
        </w:tabs>
        <w:ind w:left="822" w:hanging="822"/>
      </w:pPr>
      <w:rPr>
        <w:rFonts w:ascii="Arial" w:hAnsi="Arial" w:hint="default"/>
        <w:b/>
        <w:i w:val="0"/>
        <w:sz w:val="22"/>
      </w:rPr>
    </w:lvl>
    <w:lvl w:ilvl="3">
      <w:start w:val="1"/>
      <w:numFmt w:val="decimal"/>
      <w:lvlText w:val="%1.%2.%3.%4"/>
      <w:lvlJc w:val="left"/>
      <w:pPr>
        <w:tabs>
          <w:tab w:val="num" w:pos="936"/>
        </w:tabs>
        <w:ind w:left="936" w:hanging="936"/>
      </w:pPr>
      <w:rPr>
        <w:rFonts w:ascii="Arial" w:hAnsi="Arial" w:hint="default"/>
        <w:b/>
        <w:i w:val="0"/>
        <w:sz w:val="2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6" w15:restartNumberingAfterBreak="0">
    <w:nsid w:val="71F46B1B"/>
    <w:multiLevelType w:val="hybridMultilevel"/>
    <w:tmpl w:val="E81AB2E0"/>
    <w:lvl w:ilvl="0" w:tplc="C99280D0">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87E50B9"/>
    <w:multiLevelType w:val="hybridMultilevel"/>
    <w:tmpl w:val="E28EF92A"/>
    <w:lvl w:ilvl="0" w:tplc="7A1E6B5A">
      <w:start w:val="1"/>
      <w:numFmt w:val="decimal"/>
      <w:lvlText w:val="%1"/>
      <w:lvlJc w:val="left"/>
      <w:pPr>
        <w:ind w:left="720" w:hanging="360"/>
      </w:pPr>
      <w:rPr>
        <w:rFonts w:ascii="Arial" w:hAnsi="Arial" w:hint="default"/>
        <w:b w:val="0"/>
        <w:i w:val="0"/>
        <w:color w:val="5F2167"/>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ADC2134"/>
    <w:multiLevelType w:val="hybridMultilevel"/>
    <w:tmpl w:val="CA7EBD8C"/>
    <w:lvl w:ilvl="0" w:tplc="DF9E569E">
      <w:start w:val="1"/>
      <w:numFmt w:val="decimal"/>
      <w:lvlText w:val="%1"/>
      <w:lvlJc w:val="left"/>
      <w:pPr>
        <w:ind w:left="720" w:hanging="360"/>
      </w:pPr>
      <w:rPr>
        <w:rFonts w:ascii="Arial" w:hAnsi="Arial" w:hint="default"/>
        <w:b w:val="0"/>
        <w:i w:val="0"/>
        <w:color w:val="5F2167"/>
        <w:sz w:val="4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AFE2D2F"/>
    <w:multiLevelType w:val="multilevel"/>
    <w:tmpl w:val="0405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F5E17D8"/>
    <w:multiLevelType w:val="hybridMultilevel"/>
    <w:tmpl w:val="16E6B614"/>
    <w:lvl w:ilvl="0" w:tplc="81A2C81E">
      <w:start w:val="1"/>
      <w:numFmt w:val="decimal"/>
      <w:lvlText w:val="%1"/>
      <w:lvlJc w:val="left"/>
      <w:pPr>
        <w:ind w:left="720" w:hanging="360"/>
      </w:pPr>
      <w:rPr>
        <w:rFonts w:ascii="Arial" w:hAnsi="Arial" w:hint="default"/>
        <w:b w:val="0"/>
        <w:i w:val="0"/>
        <w:color w:val="5F2167"/>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721787022">
    <w:abstractNumId w:val="1"/>
  </w:num>
  <w:num w:numId="2" w16cid:durableId="1324353215">
    <w:abstractNumId w:val="0"/>
  </w:num>
  <w:num w:numId="3" w16cid:durableId="310014845">
    <w:abstractNumId w:val="5"/>
  </w:num>
  <w:num w:numId="4" w16cid:durableId="1100612584">
    <w:abstractNumId w:val="23"/>
  </w:num>
  <w:num w:numId="5" w16cid:durableId="1995523334">
    <w:abstractNumId w:val="8"/>
  </w:num>
  <w:num w:numId="6" w16cid:durableId="1968242719">
    <w:abstractNumId w:val="22"/>
  </w:num>
  <w:num w:numId="7" w16cid:durableId="1797747953">
    <w:abstractNumId w:val="26"/>
  </w:num>
  <w:num w:numId="8" w16cid:durableId="560095540">
    <w:abstractNumId w:val="21"/>
  </w:num>
  <w:num w:numId="9" w16cid:durableId="1296833806">
    <w:abstractNumId w:val="14"/>
  </w:num>
  <w:num w:numId="10" w16cid:durableId="1401443872">
    <w:abstractNumId w:val="2"/>
  </w:num>
  <w:num w:numId="11" w16cid:durableId="1664895094">
    <w:abstractNumId w:val="32"/>
  </w:num>
  <w:num w:numId="12" w16cid:durableId="1418601648">
    <w:abstractNumId w:val="31"/>
  </w:num>
  <w:num w:numId="13" w16cid:durableId="3930497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19129658">
    <w:abstractNumId w:val="15"/>
  </w:num>
  <w:num w:numId="15" w16cid:durableId="1561208071">
    <w:abstractNumId w:val="37"/>
  </w:num>
  <w:num w:numId="16" w16cid:durableId="445933138">
    <w:abstractNumId w:val="27"/>
  </w:num>
  <w:num w:numId="17" w16cid:durableId="8741192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6313813">
    <w:abstractNumId w:val="35"/>
  </w:num>
  <w:num w:numId="19" w16cid:durableId="261033479">
    <w:abstractNumId w:val="38"/>
  </w:num>
  <w:num w:numId="20" w16cid:durableId="384833400">
    <w:abstractNumId w:val="29"/>
  </w:num>
  <w:num w:numId="21" w16cid:durableId="1390689505">
    <w:abstractNumId w:val="40"/>
  </w:num>
  <w:num w:numId="22" w16cid:durableId="1577008068">
    <w:abstractNumId w:val="19"/>
  </w:num>
  <w:num w:numId="23" w16cid:durableId="191502215">
    <w:abstractNumId w:val="4"/>
  </w:num>
  <w:num w:numId="24" w16cid:durableId="1192568968">
    <w:abstractNumId w:val="33"/>
  </w:num>
  <w:num w:numId="25" w16cid:durableId="1331829024">
    <w:abstractNumId w:val="25"/>
  </w:num>
  <w:num w:numId="26" w16cid:durableId="397634574">
    <w:abstractNumId w:val="36"/>
  </w:num>
  <w:num w:numId="27" w16cid:durableId="1881088706">
    <w:abstractNumId w:val="13"/>
  </w:num>
  <w:num w:numId="28" w16cid:durableId="525824477">
    <w:abstractNumId w:val="34"/>
  </w:num>
  <w:num w:numId="29" w16cid:durableId="756444045">
    <w:abstractNumId w:val="30"/>
  </w:num>
  <w:num w:numId="30" w16cid:durableId="1483307583">
    <w:abstractNumId w:val="24"/>
  </w:num>
  <w:num w:numId="31" w16cid:durableId="1511214892">
    <w:abstractNumId w:val="11"/>
  </w:num>
  <w:num w:numId="32" w16cid:durableId="756247779">
    <w:abstractNumId w:val="10"/>
  </w:num>
  <w:num w:numId="33" w16cid:durableId="1570767768">
    <w:abstractNumId w:val="3"/>
  </w:num>
  <w:num w:numId="34" w16cid:durableId="1803385363">
    <w:abstractNumId w:val="17"/>
  </w:num>
  <w:num w:numId="35" w16cid:durableId="401147106">
    <w:abstractNumId w:val="12"/>
  </w:num>
  <w:num w:numId="36" w16cid:durableId="2107573758">
    <w:abstractNumId w:val="20"/>
  </w:num>
  <w:num w:numId="37" w16cid:durableId="1206019408">
    <w:abstractNumId w:val="9"/>
  </w:num>
  <w:num w:numId="38" w16cid:durableId="1636906222">
    <w:abstractNumId w:val="16"/>
  </w:num>
  <w:num w:numId="39" w16cid:durableId="696202214">
    <w:abstractNumId w:val="28"/>
  </w:num>
  <w:num w:numId="40" w16cid:durableId="1363089086">
    <w:abstractNumId w:val="7"/>
  </w:num>
  <w:num w:numId="41" w16cid:durableId="12338104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37197670">
    <w:abstractNumId w:val="39"/>
  </w:num>
  <w:num w:numId="43" w16cid:durableId="467553197">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13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6E5"/>
    <w:rsid w:val="00003543"/>
    <w:rsid w:val="0000438E"/>
    <w:rsid w:val="00010E69"/>
    <w:rsid w:val="000140FD"/>
    <w:rsid w:val="0001577A"/>
    <w:rsid w:val="00022324"/>
    <w:rsid w:val="00022FB5"/>
    <w:rsid w:val="00023818"/>
    <w:rsid w:val="00024C68"/>
    <w:rsid w:val="00026A4A"/>
    <w:rsid w:val="00033307"/>
    <w:rsid w:val="000342B4"/>
    <w:rsid w:val="000344D8"/>
    <w:rsid w:val="00034671"/>
    <w:rsid w:val="000349AA"/>
    <w:rsid w:val="00040D31"/>
    <w:rsid w:val="00042079"/>
    <w:rsid w:val="00044F17"/>
    <w:rsid w:val="000469A1"/>
    <w:rsid w:val="0004789A"/>
    <w:rsid w:val="000572D8"/>
    <w:rsid w:val="00061F3D"/>
    <w:rsid w:val="000638F4"/>
    <w:rsid w:val="00065588"/>
    <w:rsid w:val="0006682A"/>
    <w:rsid w:val="000709FE"/>
    <w:rsid w:val="00075561"/>
    <w:rsid w:val="00076032"/>
    <w:rsid w:val="00081619"/>
    <w:rsid w:val="00085178"/>
    <w:rsid w:val="00090D8F"/>
    <w:rsid w:val="000A5BF7"/>
    <w:rsid w:val="000A5C4C"/>
    <w:rsid w:val="000B0C40"/>
    <w:rsid w:val="000B4D4E"/>
    <w:rsid w:val="000B4F9A"/>
    <w:rsid w:val="000B5640"/>
    <w:rsid w:val="000B6260"/>
    <w:rsid w:val="000B7D83"/>
    <w:rsid w:val="000C0323"/>
    <w:rsid w:val="000C0387"/>
    <w:rsid w:val="000C2C01"/>
    <w:rsid w:val="000C5DF3"/>
    <w:rsid w:val="000D4161"/>
    <w:rsid w:val="000D435E"/>
    <w:rsid w:val="000D6603"/>
    <w:rsid w:val="000E050D"/>
    <w:rsid w:val="000E5F7D"/>
    <w:rsid w:val="000F05B4"/>
    <w:rsid w:val="000F101C"/>
    <w:rsid w:val="000F2D6D"/>
    <w:rsid w:val="000F638E"/>
    <w:rsid w:val="000F63C4"/>
    <w:rsid w:val="000F7B76"/>
    <w:rsid w:val="00102F3C"/>
    <w:rsid w:val="0010383B"/>
    <w:rsid w:val="00103F1F"/>
    <w:rsid w:val="00106518"/>
    <w:rsid w:val="00106F0C"/>
    <w:rsid w:val="00111CCB"/>
    <w:rsid w:val="00112E55"/>
    <w:rsid w:val="0011369D"/>
    <w:rsid w:val="00113D1A"/>
    <w:rsid w:val="00114282"/>
    <w:rsid w:val="001153BE"/>
    <w:rsid w:val="00120563"/>
    <w:rsid w:val="00122674"/>
    <w:rsid w:val="001233A0"/>
    <w:rsid w:val="0012758C"/>
    <w:rsid w:val="00131378"/>
    <w:rsid w:val="00132C2A"/>
    <w:rsid w:val="001358CA"/>
    <w:rsid w:val="001376F8"/>
    <w:rsid w:val="00140E86"/>
    <w:rsid w:val="00140EA2"/>
    <w:rsid w:val="00141452"/>
    <w:rsid w:val="00141DFB"/>
    <w:rsid w:val="00144040"/>
    <w:rsid w:val="001471FE"/>
    <w:rsid w:val="00151238"/>
    <w:rsid w:val="0015430A"/>
    <w:rsid w:val="00154896"/>
    <w:rsid w:val="00154E2B"/>
    <w:rsid w:val="00155632"/>
    <w:rsid w:val="0016112E"/>
    <w:rsid w:val="00161CF8"/>
    <w:rsid w:val="001673CA"/>
    <w:rsid w:val="00167D5F"/>
    <w:rsid w:val="001721B0"/>
    <w:rsid w:val="001747C7"/>
    <w:rsid w:val="00182AC8"/>
    <w:rsid w:val="00183FF1"/>
    <w:rsid w:val="0018499E"/>
    <w:rsid w:val="00186BCE"/>
    <w:rsid w:val="00187A55"/>
    <w:rsid w:val="00194548"/>
    <w:rsid w:val="0019549F"/>
    <w:rsid w:val="0019670E"/>
    <w:rsid w:val="001A7F1C"/>
    <w:rsid w:val="001B51EE"/>
    <w:rsid w:val="001B5E3D"/>
    <w:rsid w:val="001C191D"/>
    <w:rsid w:val="001C4FBB"/>
    <w:rsid w:val="001C6497"/>
    <w:rsid w:val="001C66A4"/>
    <w:rsid w:val="001C7B0A"/>
    <w:rsid w:val="001D5272"/>
    <w:rsid w:val="001D72C0"/>
    <w:rsid w:val="001E0847"/>
    <w:rsid w:val="001E0FE3"/>
    <w:rsid w:val="001E611B"/>
    <w:rsid w:val="001F077F"/>
    <w:rsid w:val="001F12BA"/>
    <w:rsid w:val="001F3C90"/>
    <w:rsid w:val="001F508D"/>
    <w:rsid w:val="001F59A3"/>
    <w:rsid w:val="002000A9"/>
    <w:rsid w:val="0020294F"/>
    <w:rsid w:val="00206780"/>
    <w:rsid w:val="00212AEF"/>
    <w:rsid w:val="00217C64"/>
    <w:rsid w:val="002210A8"/>
    <w:rsid w:val="002234FC"/>
    <w:rsid w:val="0022737D"/>
    <w:rsid w:val="0023408C"/>
    <w:rsid w:val="00235470"/>
    <w:rsid w:val="002369C7"/>
    <w:rsid w:val="00237990"/>
    <w:rsid w:val="002453B8"/>
    <w:rsid w:val="00251099"/>
    <w:rsid w:val="002544A0"/>
    <w:rsid w:val="00256ACD"/>
    <w:rsid w:val="00257555"/>
    <w:rsid w:val="002612BA"/>
    <w:rsid w:val="00261D05"/>
    <w:rsid w:val="00261D68"/>
    <w:rsid w:val="00261F2D"/>
    <w:rsid w:val="00264608"/>
    <w:rsid w:val="00267F99"/>
    <w:rsid w:val="00273ABB"/>
    <w:rsid w:val="00276FB4"/>
    <w:rsid w:val="00283464"/>
    <w:rsid w:val="002835EC"/>
    <w:rsid w:val="002835FB"/>
    <w:rsid w:val="00286A17"/>
    <w:rsid w:val="00290DBA"/>
    <w:rsid w:val="002922B5"/>
    <w:rsid w:val="002942BC"/>
    <w:rsid w:val="00295F00"/>
    <w:rsid w:val="002A26E5"/>
    <w:rsid w:val="002A6360"/>
    <w:rsid w:val="002B00F8"/>
    <w:rsid w:val="002B0121"/>
    <w:rsid w:val="002B33F5"/>
    <w:rsid w:val="002C0A77"/>
    <w:rsid w:val="002C3D59"/>
    <w:rsid w:val="002C6E34"/>
    <w:rsid w:val="002D03C7"/>
    <w:rsid w:val="002D583D"/>
    <w:rsid w:val="002D7339"/>
    <w:rsid w:val="002E10A1"/>
    <w:rsid w:val="002E21F7"/>
    <w:rsid w:val="002E2808"/>
    <w:rsid w:val="002E724B"/>
    <w:rsid w:val="002F3438"/>
    <w:rsid w:val="0030078A"/>
    <w:rsid w:val="00300B6A"/>
    <w:rsid w:val="0030102B"/>
    <w:rsid w:val="00304152"/>
    <w:rsid w:val="00306BE6"/>
    <w:rsid w:val="00306F12"/>
    <w:rsid w:val="003115C3"/>
    <w:rsid w:val="00311786"/>
    <w:rsid w:val="00311861"/>
    <w:rsid w:val="0031353B"/>
    <w:rsid w:val="003142C7"/>
    <w:rsid w:val="0032086C"/>
    <w:rsid w:val="00320C1F"/>
    <w:rsid w:val="00321305"/>
    <w:rsid w:val="00324B40"/>
    <w:rsid w:val="00327A16"/>
    <w:rsid w:val="00340407"/>
    <w:rsid w:val="0034063B"/>
    <w:rsid w:val="003457D7"/>
    <w:rsid w:val="00347DF4"/>
    <w:rsid w:val="00347E37"/>
    <w:rsid w:val="003523B9"/>
    <w:rsid w:val="00353A93"/>
    <w:rsid w:val="00355100"/>
    <w:rsid w:val="00356C65"/>
    <w:rsid w:val="0035781F"/>
    <w:rsid w:val="00360AD2"/>
    <w:rsid w:val="00364DBC"/>
    <w:rsid w:val="003663D6"/>
    <w:rsid w:val="003679F6"/>
    <w:rsid w:val="00374AA0"/>
    <w:rsid w:val="003879FE"/>
    <w:rsid w:val="00390ACE"/>
    <w:rsid w:val="00391DDA"/>
    <w:rsid w:val="003944D9"/>
    <w:rsid w:val="00395BB7"/>
    <w:rsid w:val="00396D95"/>
    <w:rsid w:val="00397B96"/>
    <w:rsid w:val="003A330B"/>
    <w:rsid w:val="003A3C60"/>
    <w:rsid w:val="003A5800"/>
    <w:rsid w:val="003B2EFD"/>
    <w:rsid w:val="003B3AE5"/>
    <w:rsid w:val="003B3B9E"/>
    <w:rsid w:val="003B3BED"/>
    <w:rsid w:val="003B403F"/>
    <w:rsid w:val="003B44CD"/>
    <w:rsid w:val="003B4EAC"/>
    <w:rsid w:val="003B6871"/>
    <w:rsid w:val="003C108A"/>
    <w:rsid w:val="003C12CB"/>
    <w:rsid w:val="003C645D"/>
    <w:rsid w:val="003D3D5B"/>
    <w:rsid w:val="003D63D6"/>
    <w:rsid w:val="003D6540"/>
    <w:rsid w:val="003D74C5"/>
    <w:rsid w:val="003E2029"/>
    <w:rsid w:val="003E2A4E"/>
    <w:rsid w:val="003E6E28"/>
    <w:rsid w:val="003F047F"/>
    <w:rsid w:val="003F253B"/>
    <w:rsid w:val="00403E11"/>
    <w:rsid w:val="00407B0B"/>
    <w:rsid w:val="0041451D"/>
    <w:rsid w:val="00420D12"/>
    <w:rsid w:val="00422D4F"/>
    <w:rsid w:val="00424FCC"/>
    <w:rsid w:val="004252A6"/>
    <w:rsid w:val="0043429E"/>
    <w:rsid w:val="004354A4"/>
    <w:rsid w:val="00440604"/>
    <w:rsid w:val="00440780"/>
    <w:rsid w:val="00443A76"/>
    <w:rsid w:val="00444A3A"/>
    <w:rsid w:val="00444F4A"/>
    <w:rsid w:val="00445A5D"/>
    <w:rsid w:val="00454437"/>
    <w:rsid w:val="00454488"/>
    <w:rsid w:val="00454B20"/>
    <w:rsid w:val="00456430"/>
    <w:rsid w:val="00462C42"/>
    <w:rsid w:val="00463941"/>
    <w:rsid w:val="004655D6"/>
    <w:rsid w:val="004664D1"/>
    <w:rsid w:val="00466C86"/>
    <w:rsid w:val="00471741"/>
    <w:rsid w:val="00472364"/>
    <w:rsid w:val="00480091"/>
    <w:rsid w:val="004800F5"/>
    <w:rsid w:val="00482D0D"/>
    <w:rsid w:val="00486330"/>
    <w:rsid w:val="004A3716"/>
    <w:rsid w:val="004A46F9"/>
    <w:rsid w:val="004A5B6F"/>
    <w:rsid w:val="004A5D24"/>
    <w:rsid w:val="004B0957"/>
    <w:rsid w:val="004B1BF9"/>
    <w:rsid w:val="004B3B32"/>
    <w:rsid w:val="004B3BD4"/>
    <w:rsid w:val="004B5FF9"/>
    <w:rsid w:val="004C0293"/>
    <w:rsid w:val="004C5E8B"/>
    <w:rsid w:val="004C6770"/>
    <w:rsid w:val="004D0864"/>
    <w:rsid w:val="004D0EE6"/>
    <w:rsid w:val="004D12FF"/>
    <w:rsid w:val="004D3611"/>
    <w:rsid w:val="004D3FE3"/>
    <w:rsid w:val="004D4369"/>
    <w:rsid w:val="004E1B4B"/>
    <w:rsid w:val="004E2830"/>
    <w:rsid w:val="004E3A56"/>
    <w:rsid w:val="004E7CC1"/>
    <w:rsid w:val="004F4C7F"/>
    <w:rsid w:val="004F5287"/>
    <w:rsid w:val="00502756"/>
    <w:rsid w:val="00504E36"/>
    <w:rsid w:val="005060D7"/>
    <w:rsid w:val="00511078"/>
    <w:rsid w:val="00513894"/>
    <w:rsid w:val="005145E4"/>
    <w:rsid w:val="0051581A"/>
    <w:rsid w:val="00517D78"/>
    <w:rsid w:val="005217CE"/>
    <w:rsid w:val="00521B0B"/>
    <w:rsid w:val="00527188"/>
    <w:rsid w:val="00527BB2"/>
    <w:rsid w:val="005319F5"/>
    <w:rsid w:val="00532FDD"/>
    <w:rsid w:val="00533736"/>
    <w:rsid w:val="00533A73"/>
    <w:rsid w:val="00533DE4"/>
    <w:rsid w:val="00534D7E"/>
    <w:rsid w:val="005350E5"/>
    <w:rsid w:val="005429D8"/>
    <w:rsid w:val="0054337B"/>
    <w:rsid w:val="00543578"/>
    <w:rsid w:val="0054417B"/>
    <w:rsid w:val="00544BCB"/>
    <w:rsid w:val="005455E7"/>
    <w:rsid w:val="00547BB0"/>
    <w:rsid w:val="00554B11"/>
    <w:rsid w:val="00555CCE"/>
    <w:rsid w:val="00555D81"/>
    <w:rsid w:val="00564CF9"/>
    <w:rsid w:val="005659E0"/>
    <w:rsid w:val="0057096F"/>
    <w:rsid w:val="005724F4"/>
    <w:rsid w:val="005737EF"/>
    <w:rsid w:val="0057440F"/>
    <w:rsid w:val="00575DAB"/>
    <w:rsid w:val="00575E41"/>
    <w:rsid w:val="00583B88"/>
    <w:rsid w:val="00584024"/>
    <w:rsid w:val="005875CD"/>
    <w:rsid w:val="00595A5A"/>
    <w:rsid w:val="005964DF"/>
    <w:rsid w:val="00596F57"/>
    <w:rsid w:val="005A18CF"/>
    <w:rsid w:val="005A4929"/>
    <w:rsid w:val="005B1676"/>
    <w:rsid w:val="005B3890"/>
    <w:rsid w:val="005B423F"/>
    <w:rsid w:val="005C05DD"/>
    <w:rsid w:val="005C3D61"/>
    <w:rsid w:val="005C6234"/>
    <w:rsid w:val="005D229C"/>
    <w:rsid w:val="005D2FDC"/>
    <w:rsid w:val="005D3F73"/>
    <w:rsid w:val="005E092B"/>
    <w:rsid w:val="005E11B8"/>
    <w:rsid w:val="005E2992"/>
    <w:rsid w:val="005E2F93"/>
    <w:rsid w:val="005E320D"/>
    <w:rsid w:val="005E3581"/>
    <w:rsid w:val="005E597B"/>
    <w:rsid w:val="005E5FF3"/>
    <w:rsid w:val="005E728B"/>
    <w:rsid w:val="005F0A9D"/>
    <w:rsid w:val="005F1CD3"/>
    <w:rsid w:val="005F26DE"/>
    <w:rsid w:val="005F41D8"/>
    <w:rsid w:val="005F4895"/>
    <w:rsid w:val="005F566D"/>
    <w:rsid w:val="00601A75"/>
    <w:rsid w:val="00602F42"/>
    <w:rsid w:val="006033C9"/>
    <w:rsid w:val="006164D5"/>
    <w:rsid w:val="00616AEE"/>
    <w:rsid w:val="00620CA8"/>
    <w:rsid w:val="0062146A"/>
    <w:rsid w:val="006250FB"/>
    <w:rsid w:val="00626A41"/>
    <w:rsid w:val="0063596D"/>
    <w:rsid w:val="00636197"/>
    <w:rsid w:val="00642C7A"/>
    <w:rsid w:val="00643D95"/>
    <w:rsid w:val="00644727"/>
    <w:rsid w:val="00647D37"/>
    <w:rsid w:val="006554C5"/>
    <w:rsid w:val="006569BF"/>
    <w:rsid w:val="0066489B"/>
    <w:rsid w:val="006742A9"/>
    <w:rsid w:val="006770C3"/>
    <w:rsid w:val="00677ED1"/>
    <w:rsid w:val="00680E73"/>
    <w:rsid w:val="006817B6"/>
    <w:rsid w:val="00683816"/>
    <w:rsid w:val="00685FF1"/>
    <w:rsid w:val="006871D2"/>
    <w:rsid w:val="00687486"/>
    <w:rsid w:val="00691B93"/>
    <w:rsid w:val="00694FD7"/>
    <w:rsid w:val="0069558F"/>
    <w:rsid w:val="006970D5"/>
    <w:rsid w:val="006A0026"/>
    <w:rsid w:val="006B0D07"/>
    <w:rsid w:val="006B1B3E"/>
    <w:rsid w:val="006B4C8D"/>
    <w:rsid w:val="006C5984"/>
    <w:rsid w:val="006D0614"/>
    <w:rsid w:val="006D0CEF"/>
    <w:rsid w:val="006D2225"/>
    <w:rsid w:val="006D23E3"/>
    <w:rsid w:val="006D6578"/>
    <w:rsid w:val="006E45D6"/>
    <w:rsid w:val="006E6F58"/>
    <w:rsid w:val="006F4575"/>
    <w:rsid w:val="006F652B"/>
    <w:rsid w:val="006F7A2B"/>
    <w:rsid w:val="0070129B"/>
    <w:rsid w:val="0070256A"/>
    <w:rsid w:val="007116B9"/>
    <w:rsid w:val="00716F10"/>
    <w:rsid w:val="0071775D"/>
    <w:rsid w:val="007210F6"/>
    <w:rsid w:val="00721517"/>
    <w:rsid w:val="00721E37"/>
    <w:rsid w:val="00723E8E"/>
    <w:rsid w:val="00731432"/>
    <w:rsid w:val="00737AC0"/>
    <w:rsid w:val="007432B6"/>
    <w:rsid w:val="00743906"/>
    <w:rsid w:val="0076030C"/>
    <w:rsid w:val="00764DC7"/>
    <w:rsid w:val="007657C6"/>
    <w:rsid w:val="00766CA3"/>
    <w:rsid w:val="00767ED4"/>
    <w:rsid w:val="00767F4B"/>
    <w:rsid w:val="00771959"/>
    <w:rsid w:val="00774EE4"/>
    <w:rsid w:val="00775E80"/>
    <w:rsid w:val="00776AA0"/>
    <w:rsid w:val="00777149"/>
    <w:rsid w:val="00781BD3"/>
    <w:rsid w:val="00785906"/>
    <w:rsid w:val="007907D8"/>
    <w:rsid w:val="00791B53"/>
    <w:rsid w:val="00793812"/>
    <w:rsid w:val="0079456B"/>
    <w:rsid w:val="007946AB"/>
    <w:rsid w:val="007A2DD4"/>
    <w:rsid w:val="007B37A4"/>
    <w:rsid w:val="007B6EBE"/>
    <w:rsid w:val="007B7594"/>
    <w:rsid w:val="007D2F4E"/>
    <w:rsid w:val="007D59F5"/>
    <w:rsid w:val="007D7012"/>
    <w:rsid w:val="007E0983"/>
    <w:rsid w:val="007E1B72"/>
    <w:rsid w:val="007E6055"/>
    <w:rsid w:val="007E61B5"/>
    <w:rsid w:val="007F0CD0"/>
    <w:rsid w:val="007F124F"/>
    <w:rsid w:val="007F5293"/>
    <w:rsid w:val="007F5ED6"/>
    <w:rsid w:val="00800772"/>
    <w:rsid w:val="00804092"/>
    <w:rsid w:val="008043FD"/>
    <w:rsid w:val="00804D4D"/>
    <w:rsid w:val="00806C7C"/>
    <w:rsid w:val="00810F18"/>
    <w:rsid w:val="008124D3"/>
    <w:rsid w:val="00813926"/>
    <w:rsid w:val="0081420B"/>
    <w:rsid w:val="00814E07"/>
    <w:rsid w:val="00815576"/>
    <w:rsid w:val="0081557F"/>
    <w:rsid w:val="00821CE1"/>
    <w:rsid w:val="00823071"/>
    <w:rsid w:val="008231F7"/>
    <w:rsid w:val="0082351A"/>
    <w:rsid w:val="00824B41"/>
    <w:rsid w:val="00826E83"/>
    <w:rsid w:val="008308FA"/>
    <w:rsid w:val="00831EDD"/>
    <w:rsid w:val="00832390"/>
    <w:rsid w:val="00833037"/>
    <w:rsid w:val="00835491"/>
    <w:rsid w:val="00837B8C"/>
    <w:rsid w:val="008410A2"/>
    <w:rsid w:val="00842241"/>
    <w:rsid w:val="00843932"/>
    <w:rsid w:val="00846105"/>
    <w:rsid w:val="00847852"/>
    <w:rsid w:val="00850D17"/>
    <w:rsid w:val="008603F0"/>
    <w:rsid w:val="00863021"/>
    <w:rsid w:val="008632B4"/>
    <w:rsid w:val="00863A79"/>
    <w:rsid w:val="00863D03"/>
    <w:rsid w:val="008647AD"/>
    <w:rsid w:val="008702B4"/>
    <w:rsid w:val="008714E4"/>
    <w:rsid w:val="0087184F"/>
    <w:rsid w:val="00871B6E"/>
    <w:rsid w:val="00876BC5"/>
    <w:rsid w:val="008773C8"/>
    <w:rsid w:val="00877969"/>
    <w:rsid w:val="0088070D"/>
    <w:rsid w:val="00882229"/>
    <w:rsid w:val="008840B7"/>
    <w:rsid w:val="00890809"/>
    <w:rsid w:val="0089598D"/>
    <w:rsid w:val="00897456"/>
    <w:rsid w:val="008A1F69"/>
    <w:rsid w:val="008A2325"/>
    <w:rsid w:val="008C302C"/>
    <w:rsid w:val="008C4BD6"/>
    <w:rsid w:val="008C5675"/>
    <w:rsid w:val="008C592F"/>
    <w:rsid w:val="008C62A0"/>
    <w:rsid w:val="008C665D"/>
    <w:rsid w:val="008D0B22"/>
    <w:rsid w:val="008D1955"/>
    <w:rsid w:val="008D6557"/>
    <w:rsid w:val="008E0BE2"/>
    <w:rsid w:val="008E63A0"/>
    <w:rsid w:val="008F069D"/>
    <w:rsid w:val="008F0B8A"/>
    <w:rsid w:val="008F12E8"/>
    <w:rsid w:val="008F4027"/>
    <w:rsid w:val="008F41C6"/>
    <w:rsid w:val="008F4A5A"/>
    <w:rsid w:val="008F50DD"/>
    <w:rsid w:val="008F58A0"/>
    <w:rsid w:val="008F798B"/>
    <w:rsid w:val="009008F2"/>
    <w:rsid w:val="00901986"/>
    <w:rsid w:val="00902FC0"/>
    <w:rsid w:val="00904B66"/>
    <w:rsid w:val="00905163"/>
    <w:rsid w:val="0090740A"/>
    <w:rsid w:val="00912802"/>
    <w:rsid w:val="00913B6A"/>
    <w:rsid w:val="009162D7"/>
    <w:rsid w:val="0091776F"/>
    <w:rsid w:val="009207AB"/>
    <w:rsid w:val="00922A39"/>
    <w:rsid w:val="00923FB3"/>
    <w:rsid w:val="00924FA4"/>
    <w:rsid w:val="009253C6"/>
    <w:rsid w:val="00926AC2"/>
    <w:rsid w:val="0093064A"/>
    <w:rsid w:val="00931754"/>
    <w:rsid w:val="009326E7"/>
    <w:rsid w:val="009332D4"/>
    <w:rsid w:val="009346A3"/>
    <w:rsid w:val="009408B6"/>
    <w:rsid w:val="00942FED"/>
    <w:rsid w:val="009437BC"/>
    <w:rsid w:val="00944AC1"/>
    <w:rsid w:val="00944D25"/>
    <w:rsid w:val="00944F1F"/>
    <w:rsid w:val="009460F3"/>
    <w:rsid w:val="009511BA"/>
    <w:rsid w:val="00953E16"/>
    <w:rsid w:val="00963D16"/>
    <w:rsid w:val="00970492"/>
    <w:rsid w:val="00975514"/>
    <w:rsid w:val="00981591"/>
    <w:rsid w:val="009831EE"/>
    <w:rsid w:val="00984640"/>
    <w:rsid w:val="00991C76"/>
    <w:rsid w:val="009A165F"/>
    <w:rsid w:val="009A35B3"/>
    <w:rsid w:val="009A6142"/>
    <w:rsid w:val="009A7131"/>
    <w:rsid w:val="009B23BB"/>
    <w:rsid w:val="009B54AD"/>
    <w:rsid w:val="009B5B4E"/>
    <w:rsid w:val="009C7A54"/>
    <w:rsid w:val="009D2EF6"/>
    <w:rsid w:val="009D3DB8"/>
    <w:rsid w:val="009D4F2C"/>
    <w:rsid w:val="009D74E5"/>
    <w:rsid w:val="009E3E37"/>
    <w:rsid w:val="009F039F"/>
    <w:rsid w:val="009F4AAA"/>
    <w:rsid w:val="00A006EE"/>
    <w:rsid w:val="00A032B0"/>
    <w:rsid w:val="00A05563"/>
    <w:rsid w:val="00A05828"/>
    <w:rsid w:val="00A0633A"/>
    <w:rsid w:val="00A10C13"/>
    <w:rsid w:val="00A16552"/>
    <w:rsid w:val="00A165AC"/>
    <w:rsid w:val="00A203E6"/>
    <w:rsid w:val="00A20601"/>
    <w:rsid w:val="00A22A8D"/>
    <w:rsid w:val="00A22A95"/>
    <w:rsid w:val="00A230FE"/>
    <w:rsid w:val="00A2513A"/>
    <w:rsid w:val="00A32602"/>
    <w:rsid w:val="00A43A81"/>
    <w:rsid w:val="00A44254"/>
    <w:rsid w:val="00A44F22"/>
    <w:rsid w:val="00A5257B"/>
    <w:rsid w:val="00A55306"/>
    <w:rsid w:val="00A561C6"/>
    <w:rsid w:val="00A608C1"/>
    <w:rsid w:val="00A611BF"/>
    <w:rsid w:val="00A62B3A"/>
    <w:rsid w:val="00A644AC"/>
    <w:rsid w:val="00A656BC"/>
    <w:rsid w:val="00A67A7B"/>
    <w:rsid w:val="00A73F14"/>
    <w:rsid w:val="00A75C27"/>
    <w:rsid w:val="00A7623C"/>
    <w:rsid w:val="00A80EEF"/>
    <w:rsid w:val="00A86F8D"/>
    <w:rsid w:val="00A9141C"/>
    <w:rsid w:val="00A94F03"/>
    <w:rsid w:val="00A952DB"/>
    <w:rsid w:val="00A9575C"/>
    <w:rsid w:val="00A96762"/>
    <w:rsid w:val="00AA3402"/>
    <w:rsid w:val="00AA53DB"/>
    <w:rsid w:val="00AA5AD5"/>
    <w:rsid w:val="00AA5B57"/>
    <w:rsid w:val="00AB0165"/>
    <w:rsid w:val="00AB3255"/>
    <w:rsid w:val="00AC103D"/>
    <w:rsid w:val="00AD038D"/>
    <w:rsid w:val="00AD31F9"/>
    <w:rsid w:val="00AD53F7"/>
    <w:rsid w:val="00AD5AD0"/>
    <w:rsid w:val="00AD7259"/>
    <w:rsid w:val="00AE30D5"/>
    <w:rsid w:val="00AF26DC"/>
    <w:rsid w:val="00AF4342"/>
    <w:rsid w:val="00AF4F40"/>
    <w:rsid w:val="00B0179E"/>
    <w:rsid w:val="00B03F85"/>
    <w:rsid w:val="00B054EE"/>
    <w:rsid w:val="00B071AF"/>
    <w:rsid w:val="00B100DD"/>
    <w:rsid w:val="00B109D7"/>
    <w:rsid w:val="00B11F30"/>
    <w:rsid w:val="00B1493E"/>
    <w:rsid w:val="00B22849"/>
    <w:rsid w:val="00B233B2"/>
    <w:rsid w:val="00B27F39"/>
    <w:rsid w:val="00B31089"/>
    <w:rsid w:val="00B33DFF"/>
    <w:rsid w:val="00B342C8"/>
    <w:rsid w:val="00B342D7"/>
    <w:rsid w:val="00B4028C"/>
    <w:rsid w:val="00B41E8C"/>
    <w:rsid w:val="00B4322E"/>
    <w:rsid w:val="00B43930"/>
    <w:rsid w:val="00B43F5A"/>
    <w:rsid w:val="00B440AD"/>
    <w:rsid w:val="00B44504"/>
    <w:rsid w:val="00B51468"/>
    <w:rsid w:val="00B514D3"/>
    <w:rsid w:val="00B652E1"/>
    <w:rsid w:val="00B77743"/>
    <w:rsid w:val="00B80399"/>
    <w:rsid w:val="00B85032"/>
    <w:rsid w:val="00B85C8F"/>
    <w:rsid w:val="00B87513"/>
    <w:rsid w:val="00B91139"/>
    <w:rsid w:val="00B96617"/>
    <w:rsid w:val="00BA3C97"/>
    <w:rsid w:val="00BA48CB"/>
    <w:rsid w:val="00BA728C"/>
    <w:rsid w:val="00BB201A"/>
    <w:rsid w:val="00BB241F"/>
    <w:rsid w:val="00BB2452"/>
    <w:rsid w:val="00BB701E"/>
    <w:rsid w:val="00BC68DB"/>
    <w:rsid w:val="00BD35FE"/>
    <w:rsid w:val="00BD6D47"/>
    <w:rsid w:val="00BE0EE1"/>
    <w:rsid w:val="00BE2556"/>
    <w:rsid w:val="00BE3565"/>
    <w:rsid w:val="00BE7B52"/>
    <w:rsid w:val="00BF1BA8"/>
    <w:rsid w:val="00BF1FE8"/>
    <w:rsid w:val="00BF2A93"/>
    <w:rsid w:val="00BF5569"/>
    <w:rsid w:val="00C04144"/>
    <w:rsid w:val="00C04153"/>
    <w:rsid w:val="00C041BB"/>
    <w:rsid w:val="00C13D1F"/>
    <w:rsid w:val="00C13D68"/>
    <w:rsid w:val="00C15C63"/>
    <w:rsid w:val="00C162DD"/>
    <w:rsid w:val="00C17B88"/>
    <w:rsid w:val="00C235CA"/>
    <w:rsid w:val="00C26F21"/>
    <w:rsid w:val="00C272CC"/>
    <w:rsid w:val="00C31AF3"/>
    <w:rsid w:val="00C335CD"/>
    <w:rsid w:val="00C34857"/>
    <w:rsid w:val="00C35867"/>
    <w:rsid w:val="00C41BF9"/>
    <w:rsid w:val="00C47685"/>
    <w:rsid w:val="00C47F39"/>
    <w:rsid w:val="00C60001"/>
    <w:rsid w:val="00C60E36"/>
    <w:rsid w:val="00C61FDA"/>
    <w:rsid w:val="00C632AF"/>
    <w:rsid w:val="00C63AB6"/>
    <w:rsid w:val="00C6708F"/>
    <w:rsid w:val="00C678FC"/>
    <w:rsid w:val="00C7255A"/>
    <w:rsid w:val="00C74ACE"/>
    <w:rsid w:val="00C765B6"/>
    <w:rsid w:val="00C7747C"/>
    <w:rsid w:val="00C81336"/>
    <w:rsid w:val="00C830BF"/>
    <w:rsid w:val="00C91C96"/>
    <w:rsid w:val="00C92266"/>
    <w:rsid w:val="00C92EB7"/>
    <w:rsid w:val="00C93071"/>
    <w:rsid w:val="00C931D2"/>
    <w:rsid w:val="00C93529"/>
    <w:rsid w:val="00C93936"/>
    <w:rsid w:val="00C954A9"/>
    <w:rsid w:val="00C954CD"/>
    <w:rsid w:val="00C96FEF"/>
    <w:rsid w:val="00C9770B"/>
    <w:rsid w:val="00C97C89"/>
    <w:rsid w:val="00CA4C88"/>
    <w:rsid w:val="00CA5458"/>
    <w:rsid w:val="00CB1EC5"/>
    <w:rsid w:val="00CB2D93"/>
    <w:rsid w:val="00CD01EF"/>
    <w:rsid w:val="00CD75E5"/>
    <w:rsid w:val="00CE75F2"/>
    <w:rsid w:val="00CF1D9F"/>
    <w:rsid w:val="00CF27E5"/>
    <w:rsid w:val="00CF4C39"/>
    <w:rsid w:val="00CF7FF3"/>
    <w:rsid w:val="00D00DE3"/>
    <w:rsid w:val="00D0637B"/>
    <w:rsid w:val="00D07F75"/>
    <w:rsid w:val="00D1245B"/>
    <w:rsid w:val="00D141E0"/>
    <w:rsid w:val="00D14898"/>
    <w:rsid w:val="00D23797"/>
    <w:rsid w:val="00D23C63"/>
    <w:rsid w:val="00D23F79"/>
    <w:rsid w:val="00D2628F"/>
    <w:rsid w:val="00D26E06"/>
    <w:rsid w:val="00D273CD"/>
    <w:rsid w:val="00D340B3"/>
    <w:rsid w:val="00D354C3"/>
    <w:rsid w:val="00D35682"/>
    <w:rsid w:val="00D35875"/>
    <w:rsid w:val="00D43E06"/>
    <w:rsid w:val="00D464C1"/>
    <w:rsid w:val="00D46CB7"/>
    <w:rsid w:val="00D54B25"/>
    <w:rsid w:val="00D6087E"/>
    <w:rsid w:val="00D63BD5"/>
    <w:rsid w:val="00D63DCF"/>
    <w:rsid w:val="00D64746"/>
    <w:rsid w:val="00D7150C"/>
    <w:rsid w:val="00D774BB"/>
    <w:rsid w:val="00D903D3"/>
    <w:rsid w:val="00D92ACF"/>
    <w:rsid w:val="00D961CD"/>
    <w:rsid w:val="00D96BD1"/>
    <w:rsid w:val="00D96F73"/>
    <w:rsid w:val="00DA0793"/>
    <w:rsid w:val="00DA0B63"/>
    <w:rsid w:val="00DA1651"/>
    <w:rsid w:val="00DA22FE"/>
    <w:rsid w:val="00DA30E5"/>
    <w:rsid w:val="00DA3C3F"/>
    <w:rsid w:val="00DA62A2"/>
    <w:rsid w:val="00DB0FD1"/>
    <w:rsid w:val="00DB181A"/>
    <w:rsid w:val="00DB26FD"/>
    <w:rsid w:val="00DB773E"/>
    <w:rsid w:val="00DC12E5"/>
    <w:rsid w:val="00DC3756"/>
    <w:rsid w:val="00DC3FA3"/>
    <w:rsid w:val="00DD117E"/>
    <w:rsid w:val="00DD2244"/>
    <w:rsid w:val="00DD3D44"/>
    <w:rsid w:val="00DD6CAB"/>
    <w:rsid w:val="00DE1AC7"/>
    <w:rsid w:val="00DE1E2E"/>
    <w:rsid w:val="00DE2193"/>
    <w:rsid w:val="00DE7C3C"/>
    <w:rsid w:val="00DF1465"/>
    <w:rsid w:val="00DF155C"/>
    <w:rsid w:val="00DF321C"/>
    <w:rsid w:val="00DF3DCB"/>
    <w:rsid w:val="00DF59B0"/>
    <w:rsid w:val="00DF6A68"/>
    <w:rsid w:val="00DF6FB5"/>
    <w:rsid w:val="00E01029"/>
    <w:rsid w:val="00E01BD3"/>
    <w:rsid w:val="00E029E0"/>
    <w:rsid w:val="00E053B9"/>
    <w:rsid w:val="00E07F48"/>
    <w:rsid w:val="00E10E2F"/>
    <w:rsid w:val="00E1143F"/>
    <w:rsid w:val="00E1541E"/>
    <w:rsid w:val="00E1670B"/>
    <w:rsid w:val="00E16861"/>
    <w:rsid w:val="00E23411"/>
    <w:rsid w:val="00E2534A"/>
    <w:rsid w:val="00E271A0"/>
    <w:rsid w:val="00E30907"/>
    <w:rsid w:val="00E33820"/>
    <w:rsid w:val="00E4652B"/>
    <w:rsid w:val="00E47F47"/>
    <w:rsid w:val="00E52FA8"/>
    <w:rsid w:val="00E55C17"/>
    <w:rsid w:val="00E57D67"/>
    <w:rsid w:val="00E60A6F"/>
    <w:rsid w:val="00E6205C"/>
    <w:rsid w:val="00E64ECF"/>
    <w:rsid w:val="00E651E6"/>
    <w:rsid w:val="00E70050"/>
    <w:rsid w:val="00E70268"/>
    <w:rsid w:val="00E7278A"/>
    <w:rsid w:val="00E74895"/>
    <w:rsid w:val="00E751F7"/>
    <w:rsid w:val="00E7630B"/>
    <w:rsid w:val="00E823DC"/>
    <w:rsid w:val="00E85F36"/>
    <w:rsid w:val="00E90F3E"/>
    <w:rsid w:val="00E9444F"/>
    <w:rsid w:val="00EA4C6A"/>
    <w:rsid w:val="00EA6992"/>
    <w:rsid w:val="00EA7C04"/>
    <w:rsid w:val="00EB0C35"/>
    <w:rsid w:val="00EB3081"/>
    <w:rsid w:val="00EB5FB1"/>
    <w:rsid w:val="00EC07BC"/>
    <w:rsid w:val="00EC2217"/>
    <w:rsid w:val="00ED1457"/>
    <w:rsid w:val="00ED2A1B"/>
    <w:rsid w:val="00ED37E9"/>
    <w:rsid w:val="00ED5A3B"/>
    <w:rsid w:val="00ED701B"/>
    <w:rsid w:val="00ED7677"/>
    <w:rsid w:val="00EE0BCB"/>
    <w:rsid w:val="00EE17B6"/>
    <w:rsid w:val="00EE17F3"/>
    <w:rsid w:val="00EE3591"/>
    <w:rsid w:val="00EE3DFC"/>
    <w:rsid w:val="00EE56D5"/>
    <w:rsid w:val="00EE710C"/>
    <w:rsid w:val="00EF15C8"/>
    <w:rsid w:val="00EF3BE9"/>
    <w:rsid w:val="00EF6036"/>
    <w:rsid w:val="00F00D4B"/>
    <w:rsid w:val="00F032CF"/>
    <w:rsid w:val="00F07849"/>
    <w:rsid w:val="00F13210"/>
    <w:rsid w:val="00F14E65"/>
    <w:rsid w:val="00F23D95"/>
    <w:rsid w:val="00F37D46"/>
    <w:rsid w:val="00F466A5"/>
    <w:rsid w:val="00F4693F"/>
    <w:rsid w:val="00F505B9"/>
    <w:rsid w:val="00F511EC"/>
    <w:rsid w:val="00F51571"/>
    <w:rsid w:val="00F51880"/>
    <w:rsid w:val="00F56251"/>
    <w:rsid w:val="00F56475"/>
    <w:rsid w:val="00F573A3"/>
    <w:rsid w:val="00F64C0C"/>
    <w:rsid w:val="00F66CE9"/>
    <w:rsid w:val="00F7183D"/>
    <w:rsid w:val="00F72510"/>
    <w:rsid w:val="00F74B99"/>
    <w:rsid w:val="00F75AF7"/>
    <w:rsid w:val="00F80224"/>
    <w:rsid w:val="00F8274D"/>
    <w:rsid w:val="00F83491"/>
    <w:rsid w:val="00F84652"/>
    <w:rsid w:val="00F85B15"/>
    <w:rsid w:val="00F91AA1"/>
    <w:rsid w:val="00F92F20"/>
    <w:rsid w:val="00F95896"/>
    <w:rsid w:val="00FA056E"/>
    <w:rsid w:val="00FA15FB"/>
    <w:rsid w:val="00FA34BD"/>
    <w:rsid w:val="00FA4E4E"/>
    <w:rsid w:val="00FA6D16"/>
    <w:rsid w:val="00FA7AF9"/>
    <w:rsid w:val="00FB1E21"/>
    <w:rsid w:val="00FB254E"/>
    <w:rsid w:val="00FC2A7E"/>
    <w:rsid w:val="00FC3ABD"/>
    <w:rsid w:val="00FC68B1"/>
    <w:rsid w:val="00FC73EB"/>
    <w:rsid w:val="00FD1C70"/>
    <w:rsid w:val="00FF0618"/>
    <w:rsid w:val="00FF44B7"/>
    <w:rsid w:val="00FF51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96B14"/>
  <w15:docId w15:val="{B6F5D8BD-BBBD-4B09-A380-59FB48A2D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0129B"/>
    <w:pPr>
      <w:spacing w:before="120"/>
      <w:jc w:val="both"/>
    </w:pPr>
    <w:rPr>
      <w:szCs w:val="22"/>
      <w:lang w:eastAsia="en-US"/>
    </w:rPr>
  </w:style>
  <w:style w:type="paragraph" w:styleId="Nadpis1">
    <w:name w:val="heading 1"/>
    <w:basedOn w:val="Normln"/>
    <w:next w:val="Normln"/>
    <w:link w:val="Nadpis1Char"/>
    <w:qFormat/>
    <w:rsid w:val="00445A5D"/>
    <w:pPr>
      <w:keepNext/>
      <w:pageBreakBefore/>
      <w:numPr>
        <w:numId w:val="23"/>
      </w:numPr>
      <w:spacing w:before="360"/>
      <w:jc w:val="left"/>
      <w:outlineLvl w:val="0"/>
    </w:pPr>
    <w:rPr>
      <w:rFonts w:eastAsia="Times New Roman"/>
      <w:color w:val="231EDC" w:themeColor="text2"/>
      <w:sz w:val="40"/>
      <w:szCs w:val="32"/>
    </w:rPr>
  </w:style>
  <w:style w:type="paragraph" w:styleId="Nadpis2">
    <w:name w:val="heading 2"/>
    <w:basedOn w:val="Normln"/>
    <w:next w:val="Normln"/>
    <w:link w:val="Nadpis2Char"/>
    <w:unhideWhenUsed/>
    <w:qFormat/>
    <w:rsid w:val="00445A5D"/>
    <w:pPr>
      <w:keepNext/>
      <w:keepLines/>
      <w:numPr>
        <w:ilvl w:val="1"/>
        <w:numId w:val="23"/>
      </w:numPr>
      <w:spacing w:before="240"/>
      <w:outlineLvl w:val="1"/>
    </w:pPr>
    <w:rPr>
      <w:rFonts w:eastAsia="Times New Roman"/>
      <w:color w:val="6F006E" w:themeColor="accent4"/>
      <w:sz w:val="28"/>
      <w:szCs w:val="26"/>
    </w:rPr>
  </w:style>
  <w:style w:type="paragraph" w:styleId="Nadpis3">
    <w:name w:val="heading 3"/>
    <w:basedOn w:val="Normln"/>
    <w:next w:val="Normln"/>
    <w:link w:val="Nadpis3Char"/>
    <w:unhideWhenUsed/>
    <w:qFormat/>
    <w:rsid w:val="00445A5D"/>
    <w:pPr>
      <w:keepNext/>
      <w:keepLines/>
      <w:numPr>
        <w:ilvl w:val="2"/>
        <w:numId w:val="23"/>
      </w:numPr>
      <w:spacing w:before="240"/>
      <w:outlineLvl w:val="2"/>
    </w:pPr>
    <w:rPr>
      <w:rFonts w:eastAsia="Times New Roman"/>
      <w:color w:val="231EDC" w:themeColor="text2"/>
      <w:sz w:val="24"/>
      <w:szCs w:val="24"/>
    </w:rPr>
  </w:style>
  <w:style w:type="paragraph" w:styleId="Nadpis4">
    <w:name w:val="heading 4"/>
    <w:basedOn w:val="Normln"/>
    <w:next w:val="Normln"/>
    <w:link w:val="Nadpis4Char"/>
    <w:unhideWhenUsed/>
    <w:qFormat/>
    <w:rsid w:val="00445A5D"/>
    <w:pPr>
      <w:numPr>
        <w:ilvl w:val="3"/>
        <w:numId w:val="23"/>
      </w:numPr>
      <w:spacing w:before="240"/>
      <w:outlineLvl w:val="3"/>
    </w:pPr>
    <w:rPr>
      <w:color w:val="6F006E" w:themeColor="accent4"/>
      <w:szCs w:val="18"/>
    </w:rPr>
  </w:style>
  <w:style w:type="paragraph" w:styleId="Nadpis5">
    <w:name w:val="heading 5"/>
    <w:aliases w:val="NEpoužívej"/>
    <w:basedOn w:val="Normln"/>
    <w:next w:val="Normln"/>
    <w:link w:val="Nadpis5Char"/>
    <w:unhideWhenUsed/>
    <w:qFormat/>
    <w:rsid w:val="00AD7259"/>
    <w:pPr>
      <w:keepNext/>
      <w:keepLines/>
      <w:spacing w:after="40"/>
      <w:outlineLvl w:val="4"/>
    </w:pPr>
    <w:rPr>
      <w:rFonts w:ascii="Calibri" w:eastAsia="Times New Roman" w:hAnsi="Calibri"/>
    </w:rPr>
  </w:style>
  <w:style w:type="paragraph" w:styleId="Nadpis6">
    <w:name w:val="heading 6"/>
    <w:aliases w:val="ne"/>
    <w:basedOn w:val="Normln"/>
    <w:next w:val="Normln"/>
    <w:link w:val="Nadpis6Char"/>
    <w:qFormat/>
    <w:rsid w:val="00AD7259"/>
    <w:pPr>
      <w:spacing w:before="240" w:after="60"/>
      <w:outlineLvl w:val="5"/>
    </w:pPr>
    <w:rPr>
      <w:rFonts w:ascii="Calibri" w:eastAsia="Times New Roman" w:hAnsi="Calibri"/>
      <w:bCs/>
      <w:lang w:eastAsia="cs-CZ"/>
    </w:rPr>
  </w:style>
  <w:style w:type="paragraph" w:styleId="Nadpis7">
    <w:name w:val="heading 7"/>
    <w:basedOn w:val="Normln"/>
    <w:next w:val="Normln"/>
    <w:link w:val="Nadpis7Char"/>
    <w:uiPriority w:val="9"/>
    <w:semiHidden/>
    <w:qFormat/>
    <w:rsid w:val="00DD117E"/>
    <w:pPr>
      <w:spacing w:before="240" w:after="60"/>
      <w:outlineLvl w:val="6"/>
    </w:pPr>
    <w:rPr>
      <w:rFonts w:ascii="Calibri" w:eastAsia="Times New Roman" w:hAnsi="Calibri"/>
      <w:sz w:val="24"/>
      <w:szCs w:val="24"/>
      <w:lang w:eastAsia="cs-CZ"/>
    </w:rPr>
  </w:style>
  <w:style w:type="paragraph" w:styleId="Nadpis8">
    <w:name w:val="heading 8"/>
    <w:basedOn w:val="Normln"/>
    <w:next w:val="Normln"/>
    <w:link w:val="Nadpis8Char"/>
    <w:uiPriority w:val="9"/>
    <w:semiHidden/>
    <w:qFormat/>
    <w:rsid w:val="00DD117E"/>
    <w:pPr>
      <w:spacing w:before="240" w:after="60"/>
      <w:outlineLvl w:val="7"/>
    </w:pPr>
    <w:rPr>
      <w:rFonts w:ascii="Calibri" w:eastAsia="Times New Roman" w:hAnsi="Calibri"/>
      <w:i/>
      <w:iCs/>
      <w:sz w:val="24"/>
      <w:szCs w:val="24"/>
      <w:lang w:eastAsia="cs-CZ"/>
    </w:rPr>
  </w:style>
  <w:style w:type="paragraph" w:styleId="Nadpis9">
    <w:name w:val="heading 9"/>
    <w:basedOn w:val="Normln"/>
    <w:next w:val="Normln"/>
    <w:link w:val="Nadpis9Char"/>
    <w:uiPriority w:val="9"/>
    <w:semiHidden/>
    <w:qFormat/>
    <w:rsid w:val="00DD117E"/>
    <w:pPr>
      <w:spacing w:before="240" w:after="60"/>
      <w:outlineLvl w:val="8"/>
    </w:pPr>
    <w:rPr>
      <w:rFonts w:ascii="Cambria" w:eastAsia="Times New Roman" w:hAnsi="Cambria"/>
      <w:sz w:val="22"/>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nhideWhenUsed/>
    <w:rsid w:val="00E70050"/>
    <w:pPr>
      <w:tabs>
        <w:tab w:val="right" w:pos="9639"/>
      </w:tabs>
      <w:spacing w:before="80"/>
    </w:pPr>
    <w:rPr>
      <w:sz w:val="14"/>
    </w:rPr>
  </w:style>
  <w:style w:type="character" w:customStyle="1" w:styleId="ZpatChar">
    <w:name w:val="Zápatí Char"/>
    <w:link w:val="Zpat"/>
    <w:rsid w:val="003B403F"/>
    <w:rPr>
      <w:sz w:val="14"/>
      <w:lang w:val="en-US"/>
    </w:rPr>
  </w:style>
  <w:style w:type="character" w:customStyle="1" w:styleId="Nadpis1Char">
    <w:name w:val="Nadpis 1 Char"/>
    <w:link w:val="Nadpis1"/>
    <w:rsid w:val="00445A5D"/>
    <w:rPr>
      <w:rFonts w:eastAsia="Times New Roman"/>
      <w:color w:val="231EDC" w:themeColor="text2"/>
      <w:sz w:val="40"/>
      <w:szCs w:val="32"/>
      <w:lang w:eastAsia="en-US"/>
    </w:rPr>
  </w:style>
  <w:style w:type="character" w:customStyle="1" w:styleId="Nadpis2Char">
    <w:name w:val="Nadpis 2 Char"/>
    <w:link w:val="Nadpis2"/>
    <w:rsid w:val="00445A5D"/>
    <w:rPr>
      <w:rFonts w:eastAsia="Times New Roman"/>
      <w:color w:val="6F006E" w:themeColor="accent4"/>
      <w:sz w:val="28"/>
      <w:szCs w:val="26"/>
      <w:lang w:eastAsia="en-US"/>
    </w:rPr>
  </w:style>
  <w:style w:type="table" w:styleId="Mkatabulky">
    <w:name w:val="Table Grid"/>
    <w:aliases w:val="Tabulka seznamování"/>
    <w:basedOn w:val="Normlntabulka"/>
    <w:rsid w:val="00E70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link w:val="Nadpis3"/>
    <w:rsid w:val="00445A5D"/>
    <w:rPr>
      <w:rFonts w:eastAsia="Times New Roman"/>
      <w:color w:val="231EDC" w:themeColor="text2"/>
      <w:sz w:val="24"/>
      <w:szCs w:val="24"/>
      <w:lang w:eastAsia="en-US"/>
    </w:rPr>
  </w:style>
  <w:style w:type="paragraph" w:customStyle="1" w:styleId="Odrky1">
    <w:name w:val="Odrážky 1"/>
    <w:basedOn w:val="Normln"/>
    <w:qFormat/>
    <w:rsid w:val="001153BE"/>
    <w:pPr>
      <w:numPr>
        <w:numId w:val="3"/>
      </w:numPr>
      <w:spacing w:after="40"/>
    </w:pPr>
  </w:style>
  <w:style w:type="character" w:customStyle="1" w:styleId="Nadpis4Char">
    <w:name w:val="Nadpis 4 Char"/>
    <w:link w:val="Nadpis4"/>
    <w:rsid w:val="00445A5D"/>
    <w:rPr>
      <w:color w:val="6F006E" w:themeColor="accent4"/>
      <w:szCs w:val="18"/>
      <w:lang w:eastAsia="en-US"/>
    </w:rPr>
  </w:style>
  <w:style w:type="character" w:customStyle="1" w:styleId="Nadpis5Char">
    <w:name w:val="Nadpis 5 Char"/>
    <w:aliases w:val="NEpoužívej Char"/>
    <w:link w:val="Nadpis5"/>
    <w:rsid w:val="00AD7259"/>
    <w:rPr>
      <w:rFonts w:ascii="Calibri" w:eastAsia="Times New Roman" w:hAnsi="Calibri" w:cs="Times New Roman"/>
      <w:sz w:val="20"/>
    </w:rPr>
  </w:style>
  <w:style w:type="paragraph" w:customStyle="1" w:styleId="Odrky2">
    <w:name w:val="Odrážky 2"/>
    <w:basedOn w:val="Odrky1"/>
    <w:qFormat/>
    <w:rsid w:val="001153BE"/>
    <w:pPr>
      <w:numPr>
        <w:numId w:val="4"/>
      </w:numPr>
    </w:pPr>
  </w:style>
  <w:style w:type="paragraph" w:customStyle="1" w:styleId="Odrky3">
    <w:name w:val="Odrážky 3"/>
    <w:basedOn w:val="Odrky1"/>
    <w:qFormat/>
    <w:rsid w:val="001153BE"/>
    <w:pPr>
      <w:numPr>
        <w:numId w:val="5"/>
      </w:numPr>
    </w:pPr>
  </w:style>
  <w:style w:type="paragraph" w:customStyle="1" w:styleId="vodnstrananadpis">
    <w:name w:val="_Úvodní strana nadpis"/>
    <w:basedOn w:val="Normln"/>
    <w:qFormat/>
    <w:rsid w:val="00445A5D"/>
    <w:pPr>
      <w:framePr w:hSpace="181" w:wrap="around" w:vAnchor="page" w:hAnchor="text" w:y="10887"/>
      <w:suppressOverlap/>
    </w:pPr>
    <w:rPr>
      <w:color w:val="231EDC" w:themeColor="text2"/>
      <w:sz w:val="52"/>
    </w:rPr>
  </w:style>
  <w:style w:type="paragraph" w:customStyle="1" w:styleId="vodnstrananadpis2">
    <w:name w:val="_Úvodní strana nadpis 2"/>
    <w:basedOn w:val="Normln"/>
    <w:qFormat/>
    <w:rsid w:val="00445A5D"/>
    <w:rPr>
      <w:color w:val="231EDC" w:themeColor="text2"/>
      <w:sz w:val="36"/>
    </w:rPr>
  </w:style>
  <w:style w:type="character" w:styleId="Odkaznakoment">
    <w:name w:val="annotation reference"/>
    <w:semiHidden/>
    <w:unhideWhenUsed/>
    <w:rsid w:val="00E70050"/>
    <w:rPr>
      <w:sz w:val="16"/>
      <w:szCs w:val="16"/>
    </w:rPr>
  </w:style>
  <w:style w:type="paragraph" w:styleId="Textkomente">
    <w:name w:val="annotation text"/>
    <w:basedOn w:val="Normln"/>
    <w:link w:val="TextkomenteChar"/>
    <w:unhideWhenUsed/>
    <w:rsid w:val="00E70050"/>
    <w:rPr>
      <w:szCs w:val="20"/>
    </w:rPr>
  </w:style>
  <w:style w:type="character" w:customStyle="1" w:styleId="TextkomenteChar">
    <w:name w:val="Text komentáře Char"/>
    <w:link w:val="Textkomente"/>
    <w:rsid w:val="00DA3C3F"/>
    <w:rPr>
      <w:sz w:val="20"/>
      <w:szCs w:val="20"/>
      <w:lang w:val="en-US"/>
    </w:rPr>
  </w:style>
  <w:style w:type="paragraph" w:styleId="Pedmtkomente">
    <w:name w:val="annotation subject"/>
    <w:basedOn w:val="Textkomente"/>
    <w:next w:val="Textkomente"/>
    <w:link w:val="PedmtkomenteChar"/>
    <w:semiHidden/>
    <w:unhideWhenUsed/>
    <w:rsid w:val="00E70050"/>
    <w:rPr>
      <w:b/>
      <w:bCs/>
    </w:rPr>
  </w:style>
  <w:style w:type="character" w:customStyle="1" w:styleId="PedmtkomenteChar">
    <w:name w:val="Předmět komentáře Char"/>
    <w:link w:val="Pedmtkomente"/>
    <w:semiHidden/>
    <w:rsid w:val="00DA3C3F"/>
    <w:rPr>
      <w:b/>
      <w:bCs/>
      <w:sz w:val="20"/>
      <w:szCs w:val="20"/>
      <w:lang w:val="en-US"/>
    </w:rPr>
  </w:style>
  <w:style w:type="paragraph" w:styleId="Textbubliny">
    <w:name w:val="Balloon Text"/>
    <w:basedOn w:val="Normln"/>
    <w:link w:val="TextbublinyChar"/>
    <w:semiHidden/>
    <w:unhideWhenUsed/>
    <w:rsid w:val="00E70050"/>
    <w:rPr>
      <w:rFonts w:ascii="Segoe UI" w:hAnsi="Segoe UI" w:cs="Segoe UI"/>
      <w:szCs w:val="18"/>
    </w:rPr>
  </w:style>
  <w:style w:type="character" w:customStyle="1" w:styleId="TextbublinyChar">
    <w:name w:val="Text bubliny Char"/>
    <w:link w:val="Textbubliny"/>
    <w:semiHidden/>
    <w:rsid w:val="00DA3C3F"/>
    <w:rPr>
      <w:rFonts w:ascii="Segoe UI" w:hAnsi="Segoe UI" w:cs="Segoe UI"/>
      <w:sz w:val="20"/>
      <w:szCs w:val="18"/>
      <w:lang w:val="en-US"/>
    </w:rPr>
  </w:style>
  <w:style w:type="paragraph" w:styleId="Obsah1">
    <w:name w:val="toc 1"/>
    <w:basedOn w:val="Normln"/>
    <w:next w:val="Normln"/>
    <w:autoRedefine/>
    <w:uiPriority w:val="39"/>
    <w:unhideWhenUsed/>
    <w:rsid w:val="007D7012"/>
    <w:pPr>
      <w:tabs>
        <w:tab w:val="left" w:pos="340"/>
        <w:tab w:val="right" w:leader="dot" w:pos="9526"/>
      </w:tabs>
      <w:ind w:left="340" w:right="454" w:hanging="340"/>
    </w:pPr>
    <w:rPr>
      <w:caps/>
      <w:color w:val="000000"/>
    </w:rPr>
  </w:style>
  <w:style w:type="character" w:styleId="Hypertextovodkaz">
    <w:name w:val="Hyperlink"/>
    <w:unhideWhenUsed/>
    <w:rsid w:val="00E70050"/>
    <w:rPr>
      <w:color w:val="0563C1"/>
      <w:u w:val="single"/>
    </w:rPr>
  </w:style>
  <w:style w:type="paragraph" w:styleId="Obsah2">
    <w:name w:val="toc 2"/>
    <w:basedOn w:val="Normln"/>
    <w:next w:val="Normln"/>
    <w:autoRedefine/>
    <w:uiPriority w:val="39"/>
    <w:unhideWhenUsed/>
    <w:rsid w:val="007D7012"/>
    <w:pPr>
      <w:tabs>
        <w:tab w:val="left" w:pos="851"/>
        <w:tab w:val="right" w:leader="dot" w:pos="9526"/>
      </w:tabs>
      <w:spacing w:before="60"/>
      <w:ind w:left="850" w:right="454" w:hanging="510"/>
    </w:pPr>
  </w:style>
  <w:style w:type="paragraph" w:styleId="Obsah3">
    <w:name w:val="toc 3"/>
    <w:basedOn w:val="Normln"/>
    <w:next w:val="Normln"/>
    <w:autoRedefine/>
    <w:uiPriority w:val="39"/>
    <w:unhideWhenUsed/>
    <w:rsid w:val="00E1143F"/>
    <w:pPr>
      <w:tabs>
        <w:tab w:val="left" w:pos="1191"/>
        <w:tab w:val="right" w:leader="dot" w:pos="9526"/>
      </w:tabs>
      <w:spacing w:before="60"/>
      <w:ind w:left="1191" w:right="255" w:hanging="567"/>
    </w:pPr>
  </w:style>
  <w:style w:type="paragraph" w:customStyle="1" w:styleId="Nadpis1neslovan">
    <w:name w:val="Nadpis 1 _ nečíslovaný"/>
    <w:basedOn w:val="Nadpis1"/>
    <w:next w:val="Normln"/>
    <w:qFormat/>
    <w:rsid w:val="00843932"/>
    <w:pPr>
      <w:numPr>
        <w:numId w:val="0"/>
      </w:numPr>
      <w:spacing w:before="0" w:after="240"/>
    </w:pPr>
    <w:rPr>
      <w:rFonts w:cstheme="majorBidi"/>
      <w:szCs w:val="40"/>
      <w:lang w:eastAsia="cs-CZ"/>
    </w:rPr>
  </w:style>
  <w:style w:type="paragraph" w:customStyle="1" w:styleId="Tabulkanzev">
    <w:name w:val="Tabulka název"/>
    <w:basedOn w:val="Normln"/>
    <w:next w:val="Normln"/>
    <w:qFormat/>
    <w:rsid w:val="00445A5D"/>
    <w:pPr>
      <w:numPr>
        <w:numId w:val="1"/>
      </w:numPr>
      <w:tabs>
        <w:tab w:val="left" w:pos="737"/>
      </w:tabs>
      <w:spacing w:before="180" w:after="60"/>
      <w:ind w:left="737" w:hanging="737"/>
      <w:outlineLvl w:val="5"/>
    </w:pPr>
    <w:rPr>
      <w:rFonts w:eastAsia="Times New Roman"/>
      <w:b/>
      <w:color w:val="231EDC" w:themeColor="text2"/>
      <w:sz w:val="18"/>
      <w:szCs w:val="18"/>
      <w:lang w:eastAsia="cs-CZ"/>
    </w:rPr>
  </w:style>
  <w:style w:type="character" w:customStyle="1" w:styleId="Nadpis6Char">
    <w:name w:val="Nadpis 6 Char"/>
    <w:aliases w:val="ne Char"/>
    <w:link w:val="Nadpis6"/>
    <w:uiPriority w:val="9"/>
    <w:rsid w:val="00AD7259"/>
    <w:rPr>
      <w:rFonts w:ascii="Calibri" w:eastAsia="Times New Roman" w:hAnsi="Calibri" w:cs="Times New Roman"/>
      <w:bCs/>
      <w:sz w:val="20"/>
      <w:lang w:val="cs-CZ" w:eastAsia="cs-CZ"/>
    </w:rPr>
  </w:style>
  <w:style w:type="character" w:customStyle="1" w:styleId="Nadpis7Char">
    <w:name w:val="Nadpis 7 Char"/>
    <w:link w:val="Nadpis7"/>
    <w:uiPriority w:val="9"/>
    <w:semiHidden/>
    <w:rsid w:val="00DD117E"/>
    <w:rPr>
      <w:rFonts w:ascii="Calibri" w:eastAsia="Times New Roman" w:hAnsi="Calibri" w:cs="Times New Roman"/>
      <w:sz w:val="24"/>
      <w:szCs w:val="24"/>
      <w:lang w:val="cs-CZ" w:eastAsia="cs-CZ"/>
    </w:rPr>
  </w:style>
  <w:style w:type="character" w:customStyle="1" w:styleId="Nadpis8Char">
    <w:name w:val="Nadpis 8 Char"/>
    <w:link w:val="Nadpis8"/>
    <w:uiPriority w:val="9"/>
    <w:semiHidden/>
    <w:rsid w:val="00DD117E"/>
    <w:rPr>
      <w:rFonts w:ascii="Calibri" w:eastAsia="Times New Roman" w:hAnsi="Calibri" w:cs="Times New Roman"/>
      <w:i/>
      <w:iCs/>
      <w:sz w:val="24"/>
      <w:szCs w:val="24"/>
      <w:lang w:val="cs-CZ" w:eastAsia="cs-CZ"/>
    </w:rPr>
  </w:style>
  <w:style w:type="character" w:customStyle="1" w:styleId="Nadpis9Char">
    <w:name w:val="Nadpis 9 Char"/>
    <w:link w:val="Nadpis9"/>
    <w:uiPriority w:val="9"/>
    <w:semiHidden/>
    <w:rsid w:val="00DD117E"/>
    <w:rPr>
      <w:rFonts w:ascii="Cambria" w:eastAsia="Times New Roman" w:hAnsi="Cambria" w:cs="Times New Roman"/>
      <w:lang w:val="cs-CZ" w:eastAsia="cs-CZ"/>
    </w:rPr>
  </w:style>
  <w:style w:type="numbering" w:customStyle="1" w:styleId="Bezseznamu1">
    <w:name w:val="Bez seznamu1"/>
    <w:next w:val="Bezseznamu"/>
    <w:uiPriority w:val="99"/>
    <w:semiHidden/>
    <w:unhideWhenUsed/>
    <w:rsid w:val="00DD117E"/>
  </w:style>
  <w:style w:type="paragraph" w:customStyle="1" w:styleId="Podnadpis2">
    <w:name w:val="Podnadpis 2"/>
    <w:basedOn w:val="Podnadpis1"/>
    <w:next w:val="Normln"/>
    <w:link w:val="Podnadpis2Char"/>
    <w:qFormat/>
    <w:rsid w:val="00984640"/>
    <w:rPr>
      <w:b w:val="0"/>
    </w:rPr>
  </w:style>
  <w:style w:type="paragraph" w:customStyle="1" w:styleId="Podnadpis1">
    <w:name w:val="Podnadpis 1"/>
    <w:next w:val="Normln"/>
    <w:link w:val="Podnadpis1Char"/>
    <w:qFormat/>
    <w:rsid w:val="00445A5D"/>
    <w:pPr>
      <w:keepNext/>
      <w:widowControl w:val="0"/>
      <w:spacing w:before="180"/>
    </w:pPr>
    <w:rPr>
      <w:rFonts w:eastAsia="Times New Roman"/>
      <w:b/>
      <w:i/>
      <w:snapToGrid w:val="0"/>
      <w:color w:val="000000" w:themeColor="accent6"/>
    </w:rPr>
  </w:style>
  <w:style w:type="character" w:customStyle="1" w:styleId="Podnadpis1Char">
    <w:name w:val="Podnadpis 1 Char"/>
    <w:link w:val="Podnadpis1"/>
    <w:rsid w:val="00445A5D"/>
    <w:rPr>
      <w:rFonts w:eastAsia="Times New Roman"/>
      <w:b/>
      <w:i/>
      <w:snapToGrid w:val="0"/>
      <w:color w:val="000000" w:themeColor="accent6"/>
    </w:rPr>
  </w:style>
  <w:style w:type="character" w:customStyle="1" w:styleId="Podnadpis2Char">
    <w:name w:val="Podnadpis 2 Char"/>
    <w:link w:val="Podnadpis2"/>
    <w:rsid w:val="00984640"/>
    <w:rPr>
      <w:rFonts w:ascii="Arial" w:eastAsia="Times New Roman" w:hAnsi="Arial" w:cs="Times New Roman"/>
      <w:i/>
      <w:snapToGrid w:val="0"/>
      <w:color w:val="888B8D"/>
      <w:sz w:val="20"/>
      <w:szCs w:val="20"/>
      <w:lang w:val="cs-CZ" w:eastAsia="cs-CZ"/>
    </w:rPr>
  </w:style>
  <w:style w:type="paragraph" w:customStyle="1" w:styleId="Tabulkatext">
    <w:name w:val="Tabulka text"/>
    <w:basedOn w:val="Normln"/>
    <w:rsid w:val="00DD117E"/>
    <w:pPr>
      <w:spacing w:before="60" w:after="60"/>
    </w:pPr>
    <w:rPr>
      <w:rFonts w:eastAsia="Times New Roman"/>
      <w:bCs/>
      <w:sz w:val="18"/>
      <w:szCs w:val="18"/>
      <w:lang w:eastAsia="cs-CZ"/>
    </w:rPr>
  </w:style>
  <w:style w:type="paragraph" w:customStyle="1" w:styleId="Literaturatext">
    <w:name w:val="Literatura text"/>
    <w:basedOn w:val="Normln"/>
    <w:rsid w:val="00DD117E"/>
    <w:pPr>
      <w:ind w:left="284" w:hanging="284"/>
    </w:pPr>
    <w:rPr>
      <w:rFonts w:eastAsia="Times New Roman"/>
      <w:szCs w:val="20"/>
      <w:lang w:eastAsia="cs-CZ"/>
    </w:rPr>
  </w:style>
  <w:style w:type="table" w:customStyle="1" w:styleId="Tabulkamka">
    <w:name w:val="Tabulka mřížka"/>
    <w:basedOn w:val="Normlntabulka"/>
    <w:rsid w:val="00113D1A"/>
    <w:pPr>
      <w:spacing w:before="60" w:after="60"/>
    </w:pPr>
    <w:rPr>
      <w:rFonts w:eastAsia="Times New Roman"/>
      <w:sz w:val="18"/>
    </w:rPr>
    <w:tblPr>
      <w:tblInd w:w="1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vAlign w:val="center"/>
    </w:tcPr>
    <w:tblStylePr w:type="firstRow">
      <w:pPr>
        <w:wordWrap/>
        <w:spacing w:beforeLines="0" w:before="60" w:beforeAutospacing="0" w:afterLines="0" w:after="60" w:afterAutospacing="0" w:line="240" w:lineRule="auto"/>
        <w:ind w:leftChars="0" w:left="0" w:rightChars="0" w:right="0"/>
        <w:jc w:val="center"/>
      </w:pPr>
      <w:rPr>
        <w:rFonts w:ascii="Arial" w:hAnsi="Arial"/>
        <w:b/>
        <w:color w:val="FFFFFF"/>
        <w:sz w:val="18"/>
      </w:rPr>
      <w:tblPr/>
      <w:tcPr>
        <w:tcBorders>
          <w:top w:val="single" w:sz="8" w:space="0" w:color="auto"/>
          <w:left w:val="single" w:sz="8" w:space="0" w:color="auto"/>
          <w:bottom w:val="single" w:sz="8" w:space="0" w:color="auto"/>
          <w:right w:val="single" w:sz="8" w:space="0" w:color="auto"/>
        </w:tcBorders>
        <w:shd w:val="clear" w:color="auto" w:fill="888B8D"/>
      </w:tcPr>
    </w:tblStylePr>
  </w:style>
  <w:style w:type="paragraph" w:customStyle="1" w:styleId="Obrnadpis">
    <w:name w:val="Obr. nadpis"/>
    <w:basedOn w:val="Normln"/>
    <w:next w:val="Normln"/>
    <w:rsid w:val="00445A5D"/>
    <w:pPr>
      <w:widowControl w:val="0"/>
      <w:numPr>
        <w:numId w:val="7"/>
      </w:numPr>
      <w:spacing w:before="60" w:after="60"/>
      <w:outlineLvl w:val="5"/>
    </w:pPr>
    <w:rPr>
      <w:rFonts w:eastAsia="Times New Roman"/>
      <w:b/>
      <w:color w:val="231EDC" w:themeColor="text2"/>
      <w:sz w:val="18"/>
      <w:szCs w:val="20"/>
      <w:lang w:eastAsia="cs-CZ"/>
    </w:rPr>
  </w:style>
  <w:style w:type="paragraph" w:customStyle="1" w:styleId="Nadpis-Ploha">
    <w:name w:val="Nadpis - Příloha"/>
    <w:basedOn w:val="Normln"/>
    <w:next w:val="Normln"/>
    <w:rsid w:val="00842241"/>
    <w:pPr>
      <w:numPr>
        <w:numId w:val="8"/>
      </w:numPr>
      <w:tabs>
        <w:tab w:val="left" w:pos="1247"/>
      </w:tabs>
      <w:ind w:left="1191" w:hanging="1191"/>
      <w:outlineLvl w:val="4"/>
    </w:pPr>
    <w:rPr>
      <w:rFonts w:eastAsia="Times New Roman"/>
      <w:szCs w:val="20"/>
      <w:lang w:eastAsia="cs-CZ"/>
    </w:rPr>
  </w:style>
  <w:style w:type="table" w:customStyle="1" w:styleId="Mkatabulky1">
    <w:name w:val="Mřížka tabulky1"/>
    <w:basedOn w:val="Normlntabulka"/>
    <w:next w:val="Mkatabulky"/>
    <w:rsid w:val="00DD11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uiPriority w:val="99"/>
    <w:semiHidden/>
    <w:rsid w:val="00DD117E"/>
    <w:rPr>
      <w:color w:val="808080"/>
    </w:rPr>
  </w:style>
  <w:style w:type="table" w:customStyle="1" w:styleId="Mkatabulky11">
    <w:name w:val="Mřížka tabulky11"/>
    <w:basedOn w:val="Normlntabulka"/>
    <w:next w:val="Mkatabulky"/>
    <w:uiPriority w:val="59"/>
    <w:rsid w:val="00DD11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DD117E"/>
    <w:rPr>
      <w:rFonts w:eastAsia="Times New Roman"/>
    </w:rPr>
  </w:style>
  <w:style w:type="paragraph" w:styleId="Obsah5">
    <w:name w:val="toc 5"/>
    <w:basedOn w:val="Normln"/>
    <w:next w:val="Normln"/>
    <w:autoRedefine/>
    <w:uiPriority w:val="39"/>
    <w:unhideWhenUsed/>
    <w:rsid w:val="007D7012"/>
    <w:pPr>
      <w:tabs>
        <w:tab w:val="left" w:pos="709"/>
        <w:tab w:val="right" w:leader="dot" w:pos="9526"/>
      </w:tabs>
      <w:spacing w:before="60" w:after="100"/>
      <w:ind w:left="709" w:right="454" w:hanging="709"/>
    </w:pPr>
  </w:style>
  <w:style w:type="paragraph" w:styleId="Zhlav">
    <w:name w:val="header"/>
    <w:basedOn w:val="Normln"/>
    <w:link w:val="ZhlavChar"/>
    <w:uiPriority w:val="99"/>
    <w:unhideWhenUsed/>
    <w:rsid w:val="00C954CD"/>
    <w:pPr>
      <w:tabs>
        <w:tab w:val="center" w:pos="4536"/>
        <w:tab w:val="right" w:pos="9072"/>
      </w:tabs>
      <w:spacing w:before="0"/>
    </w:pPr>
  </w:style>
  <w:style w:type="character" w:customStyle="1" w:styleId="ZhlavChar">
    <w:name w:val="Záhlaví Char"/>
    <w:link w:val="Zhlav"/>
    <w:uiPriority w:val="99"/>
    <w:rsid w:val="00C954CD"/>
    <w:rPr>
      <w:sz w:val="20"/>
    </w:rPr>
  </w:style>
  <w:style w:type="paragraph" w:customStyle="1" w:styleId="Nadpisplohy2">
    <w:name w:val="Nadpis přílohy 2"/>
    <w:basedOn w:val="Nadpis2"/>
    <w:autoRedefine/>
    <w:rsid w:val="00877969"/>
    <w:pPr>
      <w:keepNext w:val="0"/>
      <w:pageBreakBefore/>
      <w:numPr>
        <w:ilvl w:val="0"/>
        <w:numId w:val="24"/>
      </w:numPr>
      <w:spacing w:before="11000" w:after="240"/>
    </w:pPr>
    <w:rPr>
      <w:snapToGrid w:val="0"/>
      <w:color w:val="auto"/>
    </w:rPr>
  </w:style>
  <w:style w:type="character" w:customStyle="1" w:styleId="Nevyeenzmnka1">
    <w:name w:val="Nevyřešená zmínka1"/>
    <w:basedOn w:val="Standardnpsmoodstavce"/>
    <w:uiPriority w:val="99"/>
    <w:semiHidden/>
    <w:unhideWhenUsed/>
    <w:rsid w:val="00963D16"/>
    <w:rPr>
      <w:color w:val="605E5C"/>
      <w:shd w:val="clear" w:color="auto" w:fill="E1DFDD"/>
    </w:rPr>
  </w:style>
  <w:style w:type="paragraph" w:styleId="Zkladntext">
    <w:name w:val="Body Text"/>
    <w:basedOn w:val="Normln"/>
    <w:link w:val="ZkladntextChar"/>
    <w:semiHidden/>
    <w:unhideWhenUsed/>
    <w:rsid w:val="005737EF"/>
    <w:pPr>
      <w:spacing w:after="120"/>
    </w:pPr>
  </w:style>
  <w:style w:type="character" w:customStyle="1" w:styleId="ZkladntextChar">
    <w:name w:val="Základní text Char"/>
    <w:basedOn w:val="Standardnpsmoodstavce"/>
    <w:link w:val="Zkladntext"/>
    <w:semiHidden/>
    <w:rsid w:val="005737EF"/>
    <w:rPr>
      <w:szCs w:val="22"/>
      <w:lang w:eastAsia="en-US"/>
    </w:rPr>
  </w:style>
  <w:style w:type="paragraph" w:styleId="Odstavecseseznamem">
    <w:name w:val="List Paragraph"/>
    <w:aliases w:val="Conclusion de partie,Seznama),Druhý,Bullet Number,seznam písmena,Bullet List,FooterText,numbered,Paragraphe de liste1,Bulletr List Paragraph,列出段落,列出段落1,List Paragraph2,List Paragraph21,Listeafsnit1,Parágrafo da Lista1,リスト段落1,lp1"/>
    <w:basedOn w:val="Normln"/>
    <w:link w:val="OdstavecseseznamemChar"/>
    <w:uiPriority w:val="34"/>
    <w:qFormat/>
    <w:rsid w:val="008F4A5A"/>
    <w:pPr>
      <w:spacing w:before="0"/>
      <w:ind w:left="720"/>
      <w:contextualSpacing/>
    </w:pPr>
    <w:rPr>
      <w:rFonts w:eastAsia="Times New Roman"/>
      <w:sz w:val="18"/>
      <w:szCs w:val="20"/>
      <w:lang w:val="en-GB" w:eastAsia="cs-CZ"/>
    </w:rPr>
  </w:style>
  <w:style w:type="paragraph" w:styleId="Zkladntextodsazen2">
    <w:name w:val="Body Text Indent 2"/>
    <w:basedOn w:val="Normln"/>
    <w:link w:val="Zkladntextodsazen2Char"/>
    <w:rsid w:val="008F4A5A"/>
    <w:pPr>
      <w:spacing w:before="0" w:after="120" w:line="480" w:lineRule="auto"/>
      <w:ind w:left="283"/>
    </w:pPr>
    <w:rPr>
      <w:rFonts w:eastAsia="Times New Roman"/>
      <w:sz w:val="18"/>
      <w:szCs w:val="20"/>
      <w:lang w:val="en-GB" w:eastAsia="cs-CZ"/>
    </w:rPr>
  </w:style>
  <w:style w:type="character" w:customStyle="1" w:styleId="Zkladntextodsazen2Char">
    <w:name w:val="Základní text odsazený 2 Char"/>
    <w:basedOn w:val="Standardnpsmoodstavce"/>
    <w:link w:val="Zkladntextodsazen2"/>
    <w:rsid w:val="008F4A5A"/>
    <w:rPr>
      <w:rFonts w:eastAsia="Times New Roman"/>
      <w:sz w:val="18"/>
      <w:lang w:val="en-GB"/>
    </w:rPr>
  </w:style>
  <w:style w:type="paragraph" w:customStyle="1" w:styleId="Bod">
    <w:name w:val="Bod"/>
    <w:basedOn w:val="Odstavecseseznamem"/>
    <w:rsid w:val="008F4A5A"/>
    <w:pPr>
      <w:numPr>
        <w:numId w:val="20"/>
      </w:numPr>
      <w:tabs>
        <w:tab w:val="num" w:pos="720"/>
      </w:tabs>
      <w:spacing w:before="20"/>
      <w:contextualSpacing w:val="0"/>
    </w:pPr>
    <w:rPr>
      <w:rFonts w:eastAsia="Calibri" w:cs="Arial"/>
      <w:sz w:val="20"/>
      <w:szCs w:val="24"/>
      <w:lang w:val="cs-CZ" w:eastAsia="ar-SA"/>
    </w:rPr>
  </w:style>
  <w:style w:type="paragraph" w:customStyle="1" w:styleId="Odrka1">
    <w:name w:val="Odrážka 1"/>
    <w:basedOn w:val="Bod"/>
    <w:next w:val="Normln"/>
    <w:qFormat/>
    <w:rsid w:val="008F4A5A"/>
    <w:pPr>
      <w:numPr>
        <w:numId w:val="27"/>
      </w:numPr>
    </w:pPr>
  </w:style>
  <w:style w:type="paragraph" w:styleId="Titulek">
    <w:name w:val="caption"/>
    <w:aliases w:val="Tabulka F5"/>
    <w:basedOn w:val="Normln"/>
    <w:next w:val="Normln"/>
    <w:uiPriority w:val="35"/>
    <w:qFormat/>
    <w:rsid w:val="008F4A5A"/>
    <w:pPr>
      <w:spacing w:after="120"/>
      <w:jc w:val="left"/>
    </w:pPr>
    <w:rPr>
      <w:rFonts w:eastAsia="Times New Roman"/>
      <w:b/>
      <w:bCs/>
      <w:sz w:val="24"/>
      <w:szCs w:val="20"/>
      <w:lang w:eastAsia="cs-CZ"/>
    </w:rPr>
  </w:style>
  <w:style w:type="character" w:customStyle="1" w:styleId="OdstavecseseznamemChar">
    <w:name w:val="Odstavec se seznamem Char"/>
    <w:aliases w:val="Conclusion de partie Char,Seznama) Char,Druhý Char,Bullet Number Char,seznam písmena Char,Bullet List Char,FooterText Char,numbered Char,Paragraphe de liste1 Char,Bulletr List Paragraph Char,列出段落 Char,列出段落1 Char,リスト段落1 Char"/>
    <w:link w:val="Odstavecseseznamem"/>
    <w:uiPriority w:val="34"/>
    <w:qFormat/>
    <w:rsid w:val="00257555"/>
    <w:rPr>
      <w:rFonts w:eastAsia="Times New Roman"/>
      <w:sz w:val="18"/>
      <w:lang w:val="en-GB"/>
    </w:rPr>
  </w:style>
  <w:style w:type="paragraph" w:styleId="Prosttext">
    <w:name w:val="Plain Text"/>
    <w:basedOn w:val="Normln"/>
    <w:link w:val="ProsttextChar"/>
    <w:uiPriority w:val="99"/>
    <w:semiHidden/>
    <w:unhideWhenUsed/>
    <w:rsid w:val="004B0957"/>
    <w:pPr>
      <w:spacing w:before="0"/>
      <w:jc w:val="left"/>
    </w:pPr>
    <w:rPr>
      <w:rFonts w:ascii="Calibri" w:eastAsiaTheme="minorHAnsi" w:hAnsi="Calibri" w:cs="Calibri"/>
      <w:sz w:val="22"/>
      <w:lang w:val="sk-SK"/>
    </w:rPr>
  </w:style>
  <w:style w:type="character" w:customStyle="1" w:styleId="ProsttextChar">
    <w:name w:val="Prostý text Char"/>
    <w:basedOn w:val="Standardnpsmoodstavce"/>
    <w:link w:val="Prosttext"/>
    <w:uiPriority w:val="99"/>
    <w:semiHidden/>
    <w:rsid w:val="004B0957"/>
    <w:rPr>
      <w:rFonts w:ascii="Calibri" w:eastAsiaTheme="minorHAnsi" w:hAnsi="Calibri" w:cs="Calibri"/>
      <w:sz w:val="22"/>
      <w:szCs w:val="22"/>
      <w:lang w:val="sk-SK" w:eastAsia="en-US"/>
    </w:rPr>
  </w:style>
  <w:style w:type="paragraph" w:customStyle="1" w:styleId="Default">
    <w:name w:val="Default"/>
    <w:rsid w:val="00774EE4"/>
    <w:pPr>
      <w:autoSpaceDE w:val="0"/>
      <w:autoSpaceDN w:val="0"/>
      <w:adjustRightInd w:val="0"/>
    </w:pPr>
    <w:rPr>
      <w:rFonts w:ascii="Times New Roman" w:hAnsi="Times New Roman"/>
      <w:color w:val="000000"/>
      <w:sz w:val="24"/>
      <w:szCs w:val="24"/>
      <w:lang w:val="sk-SK"/>
    </w:rPr>
  </w:style>
  <w:style w:type="character" w:customStyle="1" w:styleId="Nevyeenzmnka2">
    <w:name w:val="Nevyřešená zmínka2"/>
    <w:basedOn w:val="Standardnpsmoodstavce"/>
    <w:uiPriority w:val="99"/>
    <w:semiHidden/>
    <w:unhideWhenUsed/>
    <w:rsid w:val="00261F2D"/>
    <w:rPr>
      <w:color w:val="605E5C"/>
      <w:shd w:val="clear" w:color="auto" w:fill="E1DFDD"/>
    </w:rPr>
  </w:style>
  <w:style w:type="character" w:styleId="Nevyeenzmnka">
    <w:name w:val="Unresolved Mention"/>
    <w:basedOn w:val="Standardnpsmoodstavce"/>
    <w:uiPriority w:val="99"/>
    <w:semiHidden/>
    <w:unhideWhenUsed/>
    <w:rsid w:val="009346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554779">
      <w:bodyDiv w:val="1"/>
      <w:marLeft w:val="0"/>
      <w:marRight w:val="0"/>
      <w:marTop w:val="0"/>
      <w:marBottom w:val="0"/>
      <w:divBdr>
        <w:top w:val="none" w:sz="0" w:space="0" w:color="auto"/>
        <w:left w:val="none" w:sz="0" w:space="0" w:color="auto"/>
        <w:bottom w:val="none" w:sz="0" w:space="0" w:color="auto"/>
        <w:right w:val="none" w:sz="0" w:space="0" w:color="auto"/>
      </w:divBdr>
    </w:div>
    <w:div w:id="601232291">
      <w:bodyDiv w:val="1"/>
      <w:marLeft w:val="0"/>
      <w:marRight w:val="0"/>
      <w:marTop w:val="0"/>
      <w:marBottom w:val="0"/>
      <w:divBdr>
        <w:top w:val="none" w:sz="0" w:space="0" w:color="auto"/>
        <w:left w:val="none" w:sz="0" w:space="0" w:color="auto"/>
        <w:bottom w:val="none" w:sz="0" w:space="0" w:color="auto"/>
        <w:right w:val="none" w:sz="0" w:space="0" w:color="auto"/>
      </w:divBdr>
    </w:div>
    <w:div w:id="943341501">
      <w:bodyDiv w:val="1"/>
      <w:marLeft w:val="0"/>
      <w:marRight w:val="0"/>
      <w:marTop w:val="0"/>
      <w:marBottom w:val="0"/>
      <w:divBdr>
        <w:top w:val="none" w:sz="0" w:space="0" w:color="auto"/>
        <w:left w:val="none" w:sz="0" w:space="0" w:color="auto"/>
        <w:bottom w:val="none" w:sz="0" w:space="0" w:color="auto"/>
        <w:right w:val="none" w:sz="0" w:space="0" w:color="auto"/>
      </w:divBdr>
    </w:div>
    <w:div w:id="175408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jacobscz.cz" TargetMode="External"/><Relationship Id="rId1" Type="http://schemas.openxmlformats.org/officeDocument/2006/relationships/hyperlink" Target="mailto:jacobscz@jacobscz.cz"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JACOBS">
      <a:dk1>
        <a:srgbClr val="231EDC"/>
      </a:dk1>
      <a:lt1>
        <a:srgbClr val="000000"/>
      </a:lt1>
      <a:dk2>
        <a:srgbClr val="231EDC"/>
      </a:dk2>
      <a:lt2>
        <a:srgbClr val="000000"/>
      </a:lt2>
      <a:accent1>
        <a:srgbClr val="007D55"/>
      </a:accent1>
      <a:accent2>
        <a:srgbClr val="007D55"/>
      </a:accent2>
      <a:accent3>
        <a:srgbClr val="6F006E"/>
      </a:accent3>
      <a:accent4>
        <a:srgbClr val="6F006E"/>
      </a:accent4>
      <a:accent5>
        <a:srgbClr val="000000"/>
      </a:accent5>
      <a:accent6>
        <a:srgbClr val="000000"/>
      </a:accent6>
      <a:hlink>
        <a:srgbClr val="231EDC"/>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98909-8786-42AC-85EA-C8C60E84C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1008</Words>
  <Characters>5948</Characters>
  <Application>Microsoft Office Word</Application>
  <DocSecurity>0</DocSecurity>
  <Lines>49</Lines>
  <Paragraphs>13</Paragraphs>
  <ScaleCrop>false</ScaleCrop>
  <HeadingPairs>
    <vt:vector size="6" baseType="variant">
      <vt:variant>
        <vt:lpstr>Název</vt:lpstr>
      </vt:variant>
      <vt:variant>
        <vt:i4>1</vt:i4>
      </vt:variant>
      <vt:variant>
        <vt:lpstr>Nadpisy</vt:lpstr>
      </vt:variant>
      <vt:variant>
        <vt:i4>3</vt:i4>
      </vt:variant>
      <vt:variant>
        <vt:lpstr>Title</vt:lpstr>
      </vt:variant>
      <vt:variant>
        <vt:i4>1</vt:i4>
      </vt:variant>
    </vt:vector>
  </HeadingPairs>
  <TitlesOfParts>
    <vt:vector size="5" baseType="lpstr">
      <vt:lpstr/>
      <vt:lpstr>OBJEDNÁVKA – Dodatek č. 1</vt:lpstr>
      <vt:lpstr>Č. zhotovitele: V_sml_6_2025</vt:lpstr>
      <vt:lpstr>Všeobecné dodací podmínky</vt:lpstr>
      <vt:lpstr>Amec Foster Wheeler</vt:lpstr>
    </vt:vector>
  </TitlesOfParts>
  <Company>Amec Plc</Company>
  <LinksUpToDate>false</LinksUpToDate>
  <CharactersWithSpaces>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pvymazal</dc:creator>
  <cp:lastModifiedBy>Zámečníková Hana</cp:lastModifiedBy>
  <cp:revision>2</cp:revision>
  <cp:lastPrinted>2025-03-14T16:01:00Z</cp:lastPrinted>
  <dcterms:created xsi:type="dcterms:W3CDTF">2025-03-24T09:53:00Z</dcterms:created>
  <dcterms:modified xsi:type="dcterms:W3CDTF">2025-03-24T09:53:00Z</dcterms:modified>
</cp:coreProperties>
</file>