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22" w:rsidRDefault="00833A22" w:rsidP="00833A2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Bohuslav Fiala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9, 2017 2:00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5" w:history="1">
        <w:proofErr w:type="spellStart"/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xxxxxxxxx</w:t>
        </w:r>
        <w:proofErr w:type="spellEnd"/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Vojtěch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Lstibůrek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dodání a montáže interaktivní tabule</w:t>
      </w:r>
    </w:p>
    <w:p w:rsidR="00833A22" w:rsidRDefault="00833A22" w:rsidP="00833A22"/>
    <w:p w:rsidR="00833A22" w:rsidRDefault="00833A22" w:rsidP="00833A22">
      <w:r>
        <w:t>Vážený pane</w:t>
      </w:r>
      <w:r>
        <w:t xml:space="preserve"> </w:t>
      </w:r>
      <w:proofErr w:type="spellStart"/>
      <w:r>
        <w:t>xxxx</w:t>
      </w:r>
      <w:proofErr w:type="spellEnd"/>
      <w:r>
        <w:t>,</w:t>
      </w:r>
    </w:p>
    <w:p w:rsidR="00833A22" w:rsidRDefault="00833A22" w:rsidP="00833A22"/>
    <w:p w:rsidR="00833A22" w:rsidRDefault="00833A22" w:rsidP="00833A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objednáváme u Vaší společnosti dodávku, montáž a zprovoznění interaktivní tabule dle nabídky ze dne </w:t>
      </w:r>
      <w:proofErr w:type="gramStart"/>
      <w:r>
        <w:rPr>
          <w:sz w:val="22"/>
          <w:szCs w:val="22"/>
        </w:rPr>
        <w:t>21.06.2017</w:t>
      </w:r>
      <w:proofErr w:type="gramEnd"/>
      <w:r>
        <w:rPr>
          <w:sz w:val="22"/>
          <w:szCs w:val="22"/>
        </w:rPr>
        <w:t xml:space="preserve"> do zasedací místnosti v objektu městského úřadu Palackého náměstí č. p. 65 ve Slavkově u Brna, 684 01. Zejména se jedná o dodávku kompletního zařízení (interaktivní tabule 93‘‘, projektor Full HD s ultrakrátkou projekční vzdáleností, zvedací systém, nosné rameno, ozvučení, doplňkový monitor 22‘‘, HDMI rozbočovač, atd.), instalaci na stěnu dle dokumentace vytvořené </w:t>
      </w:r>
      <w:proofErr w:type="spellStart"/>
      <w:proofErr w:type="gramStart"/>
      <w:r>
        <w:rPr>
          <w:sz w:val="22"/>
          <w:szCs w:val="22"/>
        </w:rPr>
        <w:t>xxxxxxxxxxxxxxx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zprovoznění</w:t>
      </w:r>
      <w:proofErr w:type="gramEnd"/>
      <w:r>
        <w:rPr>
          <w:sz w:val="22"/>
          <w:szCs w:val="22"/>
        </w:rPr>
        <w:t xml:space="preserve"> a předání odzkoušeného funkčního díla objednateli.</w:t>
      </w:r>
    </w:p>
    <w:p w:rsidR="00833A22" w:rsidRDefault="00833A22" w:rsidP="00833A22"/>
    <w:p w:rsidR="00833A22" w:rsidRDefault="00833A22" w:rsidP="00833A22">
      <w:r>
        <w:t>Objednatel: Město Slavkov u Brna, Palackého náměstí 65, Slavkov u Brna, 684 01, IČ: 00292311</w:t>
      </w:r>
    </w:p>
    <w:p w:rsidR="00833A22" w:rsidRDefault="00833A22" w:rsidP="00833A22">
      <w:r>
        <w:t xml:space="preserve">Zhotovitel: </w:t>
      </w:r>
      <w:proofErr w:type="spellStart"/>
      <w:r>
        <w:t>Consulta</w:t>
      </w:r>
      <w:proofErr w:type="spellEnd"/>
      <w:r>
        <w:t xml:space="preserve"> </w:t>
      </w:r>
      <w:proofErr w:type="spellStart"/>
      <w:r>
        <w:t>Bürotechnik</w:t>
      </w:r>
      <w:proofErr w:type="spellEnd"/>
      <w:r>
        <w:t>, s.r.o., Cukrovarská 519/20, Vyškov, 682 01, IČ: 25327101</w:t>
      </w:r>
    </w:p>
    <w:p w:rsidR="00833A22" w:rsidRDefault="00833A22" w:rsidP="00833A22">
      <w:pPr>
        <w:pStyle w:val="Default"/>
        <w:rPr>
          <w:sz w:val="22"/>
          <w:szCs w:val="22"/>
        </w:rPr>
      </w:pPr>
    </w:p>
    <w:p w:rsidR="00833A22" w:rsidRDefault="00833A22" w:rsidP="00833A22">
      <w:pPr>
        <w:autoSpaceDE w:val="0"/>
        <w:autoSpaceDN w:val="0"/>
        <w:rPr>
          <w:color w:val="000000"/>
        </w:rPr>
      </w:pPr>
      <w:r>
        <w:rPr>
          <w:color w:val="000000"/>
        </w:rPr>
        <w:t>Prvky nad rámec objednávky a vstupní cenové nabídky budou řešeny dodatečnou objednávkou, stejně tak i v případě opačné situace (rozumí se, že se nebudou na základě dohody provádět nebo dodávat části díla)</w:t>
      </w:r>
    </w:p>
    <w:p w:rsidR="00833A22" w:rsidRDefault="00833A22" w:rsidP="00833A22">
      <w:pPr>
        <w:autoSpaceDE w:val="0"/>
        <w:autoSpaceDN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Předpokládaný termín realizace díla: nejpozději do </w:t>
      </w:r>
      <w:proofErr w:type="gramStart"/>
      <w:r>
        <w:rPr>
          <w:b/>
          <w:bCs/>
          <w:color w:val="000000"/>
        </w:rPr>
        <w:t>08.09.2017</w:t>
      </w:r>
      <w:proofErr w:type="gramEnd"/>
    </w:p>
    <w:p w:rsidR="00833A22" w:rsidRDefault="00833A22" w:rsidP="00833A22">
      <w:pPr>
        <w:autoSpaceDE w:val="0"/>
        <w:autoSpaceDN w:val="0"/>
        <w:rPr>
          <w:color w:val="000000"/>
        </w:rPr>
      </w:pPr>
      <w:r>
        <w:rPr>
          <w:color w:val="000000"/>
        </w:rPr>
        <w:t>Objednatel zajistí možnost vstupu pracovníků zhotovitele do prostor místa plnění, zhotovitel upřesní dodavateli termín realizace prací s předstihem nejméně 5 pracovních dnů.</w:t>
      </w:r>
    </w:p>
    <w:p w:rsidR="00833A22" w:rsidRDefault="00833A22" w:rsidP="00833A22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Objednatel zajistí stavební připravenost pro montáž zařízení v souladu s dokumentací zpracovanou </w:t>
      </w:r>
      <w:proofErr w:type="spellStart"/>
      <w:r>
        <w:rPr>
          <w:color w:val="000000"/>
        </w:rPr>
        <w:t>xxxxxxxxxxxx</w:t>
      </w:r>
      <w:proofErr w:type="spellEnd"/>
      <w:r>
        <w:rPr>
          <w:color w:val="000000"/>
        </w:rPr>
        <w:t xml:space="preserve">. </w:t>
      </w:r>
      <w:bookmarkStart w:id="0" w:name="_GoBack"/>
      <w:bookmarkEnd w:id="0"/>
    </w:p>
    <w:p w:rsidR="00833A22" w:rsidRDefault="00833A22" w:rsidP="00833A22">
      <w:pPr>
        <w:autoSpaceDE w:val="0"/>
        <w:autoSpaceDN w:val="0"/>
        <w:rPr>
          <w:color w:val="000000"/>
        </w:rPr>
      </w:pPr>
      <w:r>
        <w:rPr>
          <w:color w:val="000000"/>
        </w:rPr>
        <w:t>Zhotovitel zabezpečí, aby v důsledku rozpracovaného díla nedošlo k poškození nebo narušení funkčních součástí díla.</w:t>
      </w:r>
    </w:p>
    <w:p w:rsidR="00833A22" w:rsidRDefault="00833A22" w:rsidP="00833A22">
      <w:pPr>
        <w:autoSpaceDE w:val="0"/>
        <w:autoSpaceDN w:val="0"/>
        <w:rPr>
          <w:color w:val="000000"/>
        </w:rPr>
      </w:pPr>
      <w:r>
        <w:rPr>
          <w:color w:val="000000"/>
        </w:rPr>
        <w:t>Zhotovitel upozorní objednatele telefonicky nebo e-mailem minimálně 24 hodin předem na převzetí konstrukcí nebo materiálu, který bude dalším postupem plně zakryt nebo se stane nepřístupným.</w:t>
      </w:r>
    </w:p>
    <w:p w:rsidR="00833A22" w:rsidRDefault="00833A22" w:rsidP="00833A22">
      <w:pPr>
        <w:autoSpaceDE w:val="0"/>
        <w:autoSpaceDN w:val="0"/>
        <w:rPr>
          <w:color w:val="000000"/>
        </w:rPr>
      </w:pPr>
      <w:r>
        <w:rPr>
          <w:color w:val="000000"/>
        </w:rPr>
        <w:t>Zhotovitel a zástupce objednatele budou společně konzultovat a hledat řešení případných vzniklých problémů při realizaci.</w:t>
      </w:r>
    </w:p>
    <w:p w:rsidR="00833A22" w:rsidRDefault="00833A22" w:rsidP="00833A22">
      <w:pPr>
        <w:autoSpaceDE w:val="0"/>
        <w:autoSpaceDN w:val="0"/>
        <w:rPr>
          <w:b/>
          <w:bCs/>
          <w:color w:val="000000"/>
        </w:rPr>
      </w:pPr>
      <w:r>
        <w:rPr>
          <w:b/>
          <w:bCs/>
          <w:color w:val="000000"/>
        </w:rPr>
        <w:t>Cena je stanovena cenovou nabídkou ve výši 92.057 Kč bez 21% DPH.</w:t>
      </w:r>
    </w:p>
    <w:p w:rsidR="00833A22" w:rsidRDefault="00833A22" w:rsidP="00833A22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Úhrada za realizované dílo bude provedena po předání díla </w:t>
      </w:r>
      <w:r>
        <w:rPr>
          <w:b/>
          <w:bCs/>
          <w:color w:val="000000"/>
        </w:rPr>
        <w:t xml:space="preserve">s </w:t>
      </w:r>
      <w:proofErr w:type="gramStart"/>
      <w:r>
        <w:rPr>
          <w:b/>
          <w:bCs/>
          <w:color w:val="000000"/>
        </w:rPr>
        <w:t>14-ti</w:t>
      </w:r>
      <w:proofErr w:type="gramEnd"/>
      <w:r>
        <w:rPr>
          <w:b/>
          <w:bCs/>
          <w:color w:val="000000"/>
        </w:rPr>
        <w:t xml:space="preserve"> denní splatností</w:t>
      </w:r>
      <w:r>
        <w:rPr>
          <w:color w:val="000000"/>
        </w:rPr>
        <w:t>.</w:t>
      </w:r>
    </w:p>
    <w:p w:rsidR="00833A22" w:rsidRDefault="00833A22" w:rsidP="00833A22">
      <w:pPr>
        <w:autoSpaceDE w:val="0"/>
        <w:autoSpaceDN w:val="0"/>
        <w:rPr>
          <w:color w:val="000000"/>
        </w:rPr>
      </w:pPr>
      <w:r>
        <w:rPr>
          <w:color w:val="000000"/>
        </w:rPr>
        <w:t>Objednatel provede úhradu provedených a předaných částí stavby až do výše 95% ceny, zbývající část ceny objednatel doplatí po odstranění případných závad a nedodělků při předání díla.</w:t>
      </w:r>
    </w:p>
    <w:p w:rsidR="00833A22" w:rsidRDefault="00833A22" w:rsidP="00833A22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Úhrada bude prováděna převodním příkazem na účet zhotovitele na základě předané nebo zaslané faktury o </w:t>
      </w:r>
      <w:proofErr w:type="gramStart"/>
      <w:r>
        <w:rPr>
          <w:color w:val="000000"/>
        </w:rPr>
        <w:t>14-ti</w:t>
      </w:r>
      <w:proofErr w:type="gramEnd"/>
      <w:r>
        <w:rPr>
          <w:color w:val="000000"/>
        </w:rPr>
        <w:t xml:space="preserve"> denní splatnosti.</w:t>
      </w:r>
    </w:p>
    <w:p w:rsidR="00833A22" w:rsidRDefault="00833A22" w:rsidP="00833A22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O předání a převzetí díla nebo jednotlivých částí a o jeho ukončení bude pořízen písemný doklad, </w:t>
      </w:r>
      <w:proofErr w:type="gramStart"/>
      <w:r>
        <w:rPr>
          <w:color w:val="000000"/>
        </w:rPr>
        <w:t>jež</w:t>
      </w:r>
      <w:proofErr w:type="gramEnd"/>
      <w:r>
        <w:rPr>
          <w:color w:val="000000"/>
        </w:rPr>
        <w:t xml:space="preserve"> bude podepsán oběma stranami.</w:t>
      </w:r>
    </w:p>
    <w:p w:rsidR="00833A22" w:rsidRDefault="00833A22" w:rsidP="00833A22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Za kontrolu kvality díla a vznik nedostatků ručí zhotovitel, o zjištěných a případně odstraněných </w:t>
      </w:r>
      <w:proofErr w:type="gramStart"/>
      <w:r>
        <w:rPr>
          <w:color w:val="000000"/>
        </w:rPr>
        <w:t>nedostatcích</w:t>
      </w:r>
      <w:proofErr w:type="gramEnd"/>
      <w:r>
        <w:rPr>
          <w:color w:val="000000"/>
        </w:rPr>
        <w:t xml:space="preserve"> (neshodách) díla, které by mohli mít vliv na jeho kvalitu a životnost, informuje objednatele a provede písemný zápis.</w:t>
      </w:r>
    </w:p>
    <w:p w:rsidR="00833A22" w:rsidRDefault="00833A22" w:rsidP="00833A22">
      <w:pPr>
        <w:autoSpaceDE w:val="0"/>
        <w:autoSpaceDN w:val="0"/>
        <w:rPr>
          <w:b/>
          <w:bCs/>
          <w:color w:val="000000"/>
        </w:rPr>
      </w:pPr>
      <w:r>
        <w:rPr>
          <w:b/>
          <w:bCs/>
          <w:color w:val="000000"/>
        </w:rPr>
        <w:t>Záruční doba činí 24 měsíců na provedené dílo, na použité materiály dle záruční doby poskytnuté prodejcem a začíná běžet ode dne protokolárního převzetí díla objednatelem. Dle nabídky zhotovitele záruční doba na povrch tabule činí 25 let a začíná běžet ode dne protokolárního převzetí díla objednatelem.</w:t>
      </w:r>
    </w:p>
    <w:p w:rsidR="00833A22" w:rsidRDefault="00833A22" w:rsidP="00833A22">
      <w:pPr>
        <w:autoSpaceDE w:val="0"/>
        <w:autoSpaceDN w:val="0"/>
        <w:rPr>
          <w:color w:val="000000"/>
        </w:rPr>
      </w:pPr>
      <w:r>
        <w:rPr>
          <w:color w:val="000000"/>
        </w:rPr>
        <w:t>Zhotovitel se zavazuje provést dílo odpovídající právním předpisům a závazným technickým normám.</w:t>
      </w:r>
    </w:p>
    <w:p w:rsidR="00833A22" w:rsidRDefault="00833A22" w:rsidP="00833A22">
      <w:pPr>
        <w:autoSpaceDE w:val="0"/>
        <w:autoSpaceDN w:val="0"/>
        <w:rPr>
          <w:color w:val="000000"/>
        </w:rPr>
      </w:pPr>
      <w:r>
        <w:rPr>
          <w:color w:val="000000"/>
        </w:rPr>
        <w:t>Zhotovitel dále zodpovídá za dodržování bezpečnosti práce dle vyhlášky č. 324/1990 Sb.</w:t>
      </w:r>
    </w:p>
    <w:p w:rsidR="00833A22" w:rsidRDefault="00833A22" w:rsidP="00833A22">
      <w:pPr>
        <w:autoSpaceDE w:val="0"/>
        <w:autoSpaceDN w:val="0"/>
        <w:rPr>
          <w:color w:val="000000"/>
        </w:rPr>
      </w:pPr>
      <w:r>
        <w:rPr>
          <w:color w:val="000000"/>
        </w:rPr>
        <w:t>Zhotovitel odpovídá za udržování pořádku na staveništi.</w:t>
      </w:r>
    </w:p>
    <w:p w:rsidR="00833A22" w:rsidRDefault="00833A22" w:rsidP="00833A22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Zhotovitel nese po dobu provádění díla odpovědnost ze škody a vady způsobené jeho činností, rozumí se činností pracovníků na prováděném díle nebo hmotách a materiálech na výstavbě, jakož i </w:t>
      </w:r>
      <w:r>
        <w:rPr>
          <w:color w:val="000000"/>
        </w:rPr>
        <w:lastRenderedPageBreak/>
        <w:t>za škody způsobené jeho činností třetím osobám v objektu objednatele, toto platí vzájemně i ze strany objednatele zhotoviteli.</w:t>
      </w:r>
    </w:p>
    <w:p w:rsidR="00833A22" w:rsidRDefault="00833A22" w:rsidP="00833A22">
      <w:pPr>
        <w:autoSpaceDE w:val="0"/>
        <w:autoSpaceDN w:val="0"/>
        <w:rPr>
          <w:color w:val="000000"/>
        </w:rPr>
      </w:pPr>
    </w:p>
    <w:p w:rsidR="00833A22" w:rsidRDefault="00833A22" w:rsidP="00833A22">
      <w:pPr>
        <w:autoSpaceDE w:val="0"/>
        <w:autoSpaceDN w:val="0"/>
        <w:rPr>
          <w:color w:val="000000"/>
        </w:rPr>
      </w:pPr>
      <w:r>
        <w:rPr>
          <w:color w:val="000000"/>
        </w:rPr>
        <w:t>Prosím o potvrzení zasláním akceptace objednávky. V případě nesouhlasu s některou částí objednávky nás prosím kontaktujte.</w:t>
      </w:r>
    </w:p>
    <w:p w:rsidR="00833A22" w:rsidRDefault="00833A22" w:rsidP="00833A22"/>
    <w:p w:rsidR="00833A22" w:rsidRDefault="00833A22" w:rsidP="00833A22">
      <w:r>
        <w:t>S pozdravem</w:t>
      </w:r>
    </w:p>
    <w:p w:rsidR="00833A22" w:rsidRDefault="00833A22" w:rsidP="00833A22">
      <w:r>
        <w:t>Bohuslav Fiala</w:t>
      </w:r>
    </w:p>
    <w:p w:rsidR="00833A22" w:rsidRDefault="00833A22" w:rsidP="00833A2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7609"/>
      </w:tblGrid>
      <w:tr w:rsidR="00833A22" w:rsidTr="00833A22">
        <w:trPr>
          <w:tblCellSpacing w:w="7" w:type="dxa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3A22" w:rsidRDefault="00833A22">
            <w:pPr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838200" cy="866775"/>
                  <wp:effectExtent l="0" t="0" r="0" b="9525"/>
                  <wp:docPr id="1" name="Obrázek 1" descr="slavkov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lavkov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3A22" w:rsidRDefault="00833A22">
            <w:pPr>
              <w:rPr>
                <w:b/>
                <w:bCs/>
                <w:sz w:val="26"/>
                <w:szCs w:val="26"/>
                <w:lang w:eastAsia="cs-CZ"/>
              </w:rPr>
            </w:pPr>
            <w:r>
              <w:rPr>
                <w:b/>
                <w:bCs/>
                <w:sz w:val="26"/>
                <w:szCs w:val="26"/>
                <w:lang w:eastAsia="cs-CZ"/>
              </w:rPr>
              <w:t>Mgr. Bohuslav Fiala</w:t>
            </w:r>
          </w:p>
          <w:p w:rsidR="00833A22" w:rsidRDefault="00833A22">
            <w:pPr>
              <w:spacing w:after="240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Tajemník MěÚ</w:t>
            </w:r>
          </w:p>
          <w:p w:rsidR="00833A22" w:rsidRDefault="00833A22">
            <w:pPr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Městský úřad Slavkov u Brna </w:t>
            </w:r>
          </w:p>
          <w:p w:rsidR="00833A22" w:rsidRDefault="00833A22">
            <w:pPr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Palackého náměstí 260 </w:t>
            </w:r>
          </w:p>
          <w:p w:rsidR="00833A22" w:rsidRDefault="00833A22">
            <w:pPr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684 01 Slavkov u Brna </w:t>
            </w:r>
          </w:p>
          <w:p w:rsidR="00833A22" w:rsidRDefault="00833A22">
            <w:pPr>
              <w:rPr>
                <w:lang w:eastAsia="cs-CZ"/>
              </w:rPr>
            </w:pPr>
          </w:p>
          <w:p w:rsidR="00833A22" w:rsidRDefault="00833A22">
            <w:pPr>
              <w:rPr>
                <w:lang w:eastAsia="cs-CZ"/>
              </w:rPr>
            </w:pPr>
            <w:r>
              <w:rPr>
                <w:lang w:eastAsia="cs-CZ"/>
              </w:rPr>
              <w:t>tel: +420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cs-CZ"/>
              </w:rPr>
              <w:t>544 121 101</w:t>
            </w: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sz w:val="24"/>
                <w:szCs w:val="24"/>
                <w:lang w:eastAsia="cs-CZ"/>
              </w:rPr>
              <w:t>|</w:t>
            </w:r>
            <w:r>
              <w:rPr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lang w:eastAsia="cs-CZ"/>
              </w:rPr>
              <w:t xml:space="preserve">e-mail: </w:t>
            </w:r>
            <w:hyperlink r:id="rId8" w:history="1">
              <w:r>
                <w:rPr>
                  <w:rStyle w:val="Hypertextovodkaz"/>
                  <w:lang w:eastAsia="cs-CZ"/>
                </w:rPr>
                <w:t>tajemnik@meuslavkov.cz</w:t>
              </w:r>
            </w:hyperlink>
            <w:r>
              <w:rPr>
                <w:lang w:eastAsia="cs-CZ"/>
              </w:rPr>
              <w:t xml:space="preserve"> | </w:t>
            </w:r>
            <w:hyperlink r:id="rId9" w:history="1">
              <w:r>
                <w:rPr>
                  <w:rStyle w:val="Hypertextovodkaz"/>
                  <w:lang w:eastAsia="cs-CZ"/>
                </w:rPr>
                <w:t>www.slavkov.cz</w:t>
              </w:r>
            </w:hyperlink>
          </w:p>
        </w:tc>
      </w:tr>
    </w:tbl>
    <w:p w:rsidR="00F911AA" w:rsidRDefault="00F911AA"/>
    <w:sectPr w:rsidR="00F91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22"/>
    <w:rsid w:val="00833A22"/>
    <w:rsid w:val="00F9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A2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3A22"/>
    <w:rPr>
      <w:color w:val="0000FF"/>
      <w:u w:val="single"/>
    </w:rPr>
  </w:style>
  <w:style w:type="paragraph" w:customStyle="1" w:styleId="Default">
    <w:name w:val="Default"/>
    <w:basedOn w:val="Normln"/>
    <w:rsid w:val="00833A22"/>
    <w:pPr>
      <w:autoSpaceDE w:val="0"/>
      <w:autoSpaceDN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A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A2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3A22"/>
    <w:rPr>
      <w:color w:val="0000FF"/>
      <w:u w:val="single"/>
    </w:rPr>
  </w:style>
  <w:style w:type="paragraph" w:customStyle="1" w:styleId="Default">
    <w:name w:val="Default"/>
    <w:basedOn w:val="Normln"/>
    <w:rsid w:val="00833A22"/>
    <w:pPr>
      <w:autoSpaceDE w:val="0"/>
      <w:autoSpaceDN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A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emnik@meuslavkov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gif@01D3110F.CEB757A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mailto:obchod@consult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lavk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Pelcová</dc:creator>
  <cp:lastModifiedBy>Veronika Pelcová</cp:lastModifiedBy>
  <cp:revision>1</cp:revision>
  <dcterms:created xsi:type="dcterms:W3CDTF">2017-08-10T08:24:00Z</dcterms:created>
  <dcterms:modified xsi:type="dcterms:W3CDTF">2017-08-10T08:27:00Z</dcterms:modified>
</cp:coreProperties>
</file>