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22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934"/>
        <w:gridCol w:w="6737"/>
        <w:gridCol w:w="773"/>
        <w:gridCol w:w="1353"/>
        <w:gridCol w:w="1627"/>
        <w:gridCol w:w="2192"/>
      </w:tblGrid>
      <w:tr w:rsidR="00CC7A1C" w:rsidTr="00CC7A1C">
        <w:trPr>
          <w:trHeight w:val="391"/>
        </w:trPr>
        <w:tc>
          <w:tcPr>
            <w:tcW w:w="80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CC" w:fill="FFFFFF"/>
          </w:tcPr>
          <w:p w:rsidR="00CC7A1C" w:rsidRDefault="00CC7A1C" w:rsidP="00630E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Změnový list </w:t>
            </w:r>
            <w:proofErr w:type="gramStart"/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č.</w:t>
            </w:r>
            <w:r w:rsidR="00630EAC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- Výkaz</w:t>
            </w:r>
            <w:proofErr w:type="gramEnd"/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 xml:space="preserve"> výměr - položkový rozpočet</w:t>
            </w:r>
          </w:p>
        </w:tc>
        <w:tc>
          <w:tcPr>
            <w:tcW w:w="77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C7A1C" w:rsidTr="00CC7A1C">
        <w:trPr>
          <w:trHeight w:val="391"/>
        </w:trPr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Stavba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Satalice Praha 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Smlouva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HS/805</w:t>
            </w: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C7A1C" w:rsidTr="00CC7A1C">
        <w:trPr>
          <w:trHeight w:val="391"/>
        </w:trPr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Místo :</w:t>
            </w:r>
            <w:proofErr w:type="gramEnd"/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ZŠ, K Cihelně 137, Praha 1, 190 15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C7A1C" w:rsidTr="00CC7A1C">
        <w:trPr>
          <w:trHeight w:val="391"/>
        </w:trPr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Objednavatel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Městská část Praha - Satalice.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Zpracoval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Mystav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CC7A1C" w:rsidTr="00CC7A1C">
        <w:trPr>
          <w:trHeight w:val="391"/>
        </w:trPr>
        <w:tc>
          <w:tcPr>
            <w:tcW w:w="8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Zhotovitel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Mystav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s.r.o., Na záhonech 71, Praha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Datum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CC" w:fill="FFFFFF"/>
          </w:tcPr>
          <w:p w:rsidR="00CC7A1C" w:rsidRDefault="00630E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CC7A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.8.2017</w:t>
            </w:r>
            <w:proofErr w:type="gramEnd"/>
          </w:p>
        </w:tc>
        <w:tc>
          <w:tcPr>
            <w:tcW w:w="21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  <w:tr w:rsidR="00CC7A1C" w:rsidTr="00CC7A1C">
        <w:trPr>
          <w:trHeight w:val="492"/>
        </w:trPr>
        <w:tc>
          <w:tcPr>
            <w:tcW w:w="806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Číslo</w:t>
            </w:r>
          </w:p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pol.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Kód položky</w:t>
            </w:r>
          </w:p>
        </w:tc>
        <w:tc>
          <w:tcPr>
            <w:tcW w:w="6737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MJ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Množství</w:t>
            </w:r>
          </w:p>
        </w:tc>
        <w:tc>
          <w:tcPr>
            <w:tcW w:w="1627" w:type="dxa"/>
            <w:tcBorders>
              <w:top w:val="nil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Jednotková cena 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6" w:space="0" w:color="FFFFFF"/>
              <w:bottom w:val="single" w:sz="2" w:space="0" w:color="auto"/>
              <w:right w:val="single" w:sz="6" w:space="0" w:color="FFFFFF"/>
            </w:tcBorders>
            <w:shd w:val="solid" w:color="008080" w:fill="FFFFFF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celkem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Kazetový strop - družina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SDK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80"/>
              </w:rPr>
              <w:t xml:space="preserve">22 322,08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Dmtž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podhledu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193,00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8 685,00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Uložení na skládku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2 800,00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2 800,00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Podhled </w:t>
            </w:r>
            <w:proofErr w:type="spellStart"/>
            <w:r>
              <w:rPr>
                <w:rFonts w:ascii="Calibri" w:hAnsi="Calibri" w:cs="Calibri"/>
                <w:color w:val="000000"/>
              </w:rPr>
              <w:t>Feinstratos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VT 600x600 /staré kazety/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20,200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480,00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9 696,00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Podhled </w:t>
            </w:r>
            <w:proofErr w:type="spellStart"/>
            <w:r>
              <w:rPr>
                <w:rFonts w:ascii="Calibri" w:hAnsi="Calibri" w:cs="Calibri"/>
                <w:color w:val="000000"/>
              </w:rPr>
              <w:t>Fresco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/nový/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45,000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580,00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26 100,00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Demontáž podhledů - kazet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28,540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-193,20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-5 513,93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Podhledy </w:t>
            </w:r>
            <w:proofErr w:type="gramStart"/>
            <w:r>
              <w:rPr>
                <w:rFonts w:ascii="Calibri" w:hAnsi="Calibri" w:cs="Calibri"/>
                <w:color w:val="000000"/>
              </w:rPr>
              <w:t>SDK , kovová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konstrukce CD 1x deska RB 12,5 mm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27,180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-776,25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-21 098,48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9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Doprava, přesun hmot</w:t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kpl</w:t>
            </w:r>
            <w:proofErr w:type="spellEnd"/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1,000</w:t>
            </w:r>
          </w:p>
        </w:tc>
        <w:tc>
          <w:tcPr>
            <w:tcW w:w="1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20 668,60</w:t>
            </w:r>
          </w:p>
        </w:tc>
        <w:tc>
          <w:tcPr>
            <w:tcW w:w="2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</w:rPr>
              <w:t xml:space="preserve">1 653,49 </w:t>
            </w:r>
          </w:p>
        </w:tc>
      </w:tr>
      <w:tr w:rsidR="00CC7A1C" w:rsidTr="00CC7A1C">
        <w:trPr>
          <w:trHeight w:val="29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37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</w:tcPr>
          <w:p w:rsidR="00CC7A1C" w:rsidRDefault="00CC7A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5193F" w:rsidRDefault="00630EAC"/>
    <w:sectPr w:rsidR="00D5193F" w:rsidSect="00CC7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C"/>
    <w:rsid w:val="0047251C"/>
    <w:rsid w:val="00630EAC"/>
    <w:rsid w:val="007D45EF"/>
    <w:rsid w:val="00A354D4"/>
    <w:rsid w:val="00CC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72F45-547F-4C29-ACC6-20AE3E90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2017-08-10T08:23:00Z</cp:lastPrinted>
  <dcterms:created xsi:type="dcterms:W3CDTF">2017-08-10T08:04:00Z</dcterms:created>
  <dcterms:modified xsi:type="dcterms:W3CDTF">2017-08-10T08:23:00Z</dcterms:modified>
</cp:coreProperties>
</file>