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6C14" w14:textId="798E54EF" w:rsidR="006C7575" w:rsidRPr="0058618F" w:rsidRDefault="00B24A35" w:rsidP="0020373D">
      <w:pPr>
        <w:pStyle w:val="Zkladntext"/>
        <w:ind w:left="1440" w:firstLine="720"/>
        <w:jc w:val="center"/>
        <w:rPr>
          <w:rFonts w:ascii="Arial" w:hAnsi="Arial" w:cs="Arial"/>
        </w:rPr>
      </w:pPr>
      <w:r w:rsidRPr="0058618F">
        <w:rPr>
          <w:noProof/>
        </w:rPr>
        <w:drawing>
          <wp:anchor distT="0" distB="0" distL="114300" distR="114300" simplePos="0" relativeHeight="251658240" behindDoc="0" locked="0" layoutInCell="1" allowOverlap="1" wp14:anchorId="6F5BEC47" wp14:editId="0947F91D">
            <wp:simplePos x="0" y="0"/>
            <wp:positionH relativeFrom="column">
              <wp:posOffset>-189975</wp:posOffset>
            </wp:positionH>
            <wp:positionV relativeFrom="paragraph">
              <wp:posOffset>497</wp:posOffset>
            </wp:positionV>
            <wp:extent cx="1773246" cy="638036"/>
            <wp:effectExtent l="0" t="0" r="0" b="0"/>
            <wp:wrapSquare wrapText="bothSides"/>
            <wp:docPr id="1899438876" name="Obrázek 1899438876" descr="Obsah obrázku Písmo, Grafika, logo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438876" name="Obrázek 1899438876" descr="Obsah obrázku Písmo, Grafika, logo,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6" cy="63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0F4F">
        <w:rPr>
          <w:rFonts w:ascii="Arial" w:hAnsi="Arial" w:cs="Arial"/>
        </w:rPr>
        <w:t>MUZ/</w:t>
      </w:r>
      <w:r w:rsidR="0020373D">
        <w:rPr>
          <w:rFonts w:ascii="Arial" w:hAnsi="Arial" w:cs="Arial"/>
        </w:rPr>
        <w:t>362/2024</w:t>
      </w:r>
    </w:p>
    <w:p w14:paraId="5D282031" w14:textId="77777777" w:rsidR="006C7575" w:rsidRPr="0058618F" w:rsidRDefault="006C7575">
      <w:pPr>
        <w:pStyle w:val="Zkladntext"/>
        <w:rPr>
          <w:rFonts w:ascii="Arial" w:hAnsi="Arial" w:cs="Arial"/>
        </w:rPr>
      </w:pPr>
    </w:p>
    <w:p w14:paraId="56A733DF" w14:textId="77777777" w:rsidR="00B24A35" w:rsidRPr="0058618F" w:rsidRDefault="00B24A35">
      <w:pPr>
        <w:pStyle w:val="Zkladntext"/>
        <w:rPr>
          <w:rFonts w:ascii="Arial" w:hAnsi="Arial" w:cs="Arial"/>
        </w:rPr>
      </w:pPr>
    </w:p>
    <w:p w14:paraId="134C71AD" w14:textId="77777777" w:rsidR="00B24A35" w:rsidRPr="0058618F" w:rsidRDefault="00B24A35">
      <w:pPr>
        <w:pStyle w:val="Zkladntext"/>
        <w:rPr>
          <w:rFonts w:ascii="Arial" w:hAnsi="Arial" w:cs="Arial"/>
        </w:rPr>
      </w:pPr>
    </w:p>
    <w:p w14:paraId="6767EB57" w14:textId="77777777" w:rsidR="006C7575" w:rsidRPr="0058618F" w:rsidRDefault="00BC7A25">
      <w:pPr>
        <w:pStyle w:val="Zkladntext"/>
        <w:jc w:val="center"/>
        <w:rPr>
          <w:rFonts w:ascii="Arial" w:hAnsi="Arial" w:cs="Arial"/>
          <w:sz w:val="52"/>
          <w:szCs w:val="52"/>
        </w:rPr>
      </w:pPr>
      <w:r w:rsidRPr="0058618F">
        <w:rPr>
          <w:rFonts w:ascii="Arial" w:hAnsi="Arial" w:cs="Arial"/>
          <w:sz w:val="28"/>
        </w:rPr>
        <w:t xml:space="preserve"> </w:t>
      </w:r>
      <w:r w:rsidRPr="0058618F">
        <w:rPr>
          <w:rFonts w:ascii="Arial" w:hAnsi="Arial" w:cs="Arial"/>
          <w:sz w:val="52"/>
          <w:szCs w:val="52"/>
        </w:rPr>
        <w:t xml:space="preserve">  Smlouva </w:t>
      </w:r>
      <w:r w:rsidR="00BE30D7" w:rsidRPr="0058618F">
        <w:rPr>
          <w:rFonts w:ascii="Arial" w:hAnsi="Arial" w:cs="Arial"/>
          <w:sz w:val="52"/>
          <w:szCs w:val="52"/>
        </w:rPr>
        <w:t>o</w:t>
      </w:r>
      <w:r w:rsidRPr="0058618F">
        <w:rPr>
          <w:rFonts w:ascii="Arial" w:hAnsi="Arial" w:cs="Arial"/>
          <w:sz w:val="52"/>
          <w:szCs w:val="52"/>
        </w:rPr>
        <w:t xml:space="preserve"> servisní činnosti </w:t>
      </w:r>
    </w:p>
    <w:p w14:paraId="18BC45E5" w14:textId="7CC07764" w:rsidR="006C7575" w:rsidRPr="0058618F" w:rsidRDefault="006C7575">
      <w:pPr>
        <w:pStyle w:val="Zkladntext"/>
        <w:jc w:val="center"/>
        <w:rPr>
          <w:rFonts w:ascii="Arial" w:hAnsi="Arial" w:cs="Arial"/>
          <w:bCs/>
          <w:iCs/>
          <w:sz w:val="28"/>
          <w:szCs w:val="28"/>
        </w:rPr>
      </w:pPr>
    </w:p>
    <w:p w14:paraId="09D21B24" w14:textId="77777777" w:rsidR="006C7575" w:rsidRPr="0058618F" w:rsidRDefault="006C7575">
      <w:pPr>
        <w:pStyle w:val="Zkladntext"/>
        <w:jc w:val="center"/>
        <w:rPr>
          <w:rFonts w:ascii="Arial" w:hAnsi="Arial" w:cs="Arial"/>
          <w:bCs/>
          <w:iCs/>
          <w:sz w:val="28"/>
          <w:szCs w:val="28"/>
        </w:rPr>
      </w:pPr>
    </w:p>
    <w:p w14:paraId="5C67E95A" w14:textId="50E80D3B" w:rsidR="006C7575" w:rsidRPr="0058618F" w:rsidRDefault="00BC7A25">
      <w:pPr>
        <w:pStyle w:val="Zkladntext"/>
        <w:jc w:val="center"/>
        <w:rPr>
          <w:rFonts w:ascii="Arial" w:hAnsi="Arial" w:cs="Arial"/>
          <w:bCs/>
          <w:iCs/>
          <w:sz w:val="28"/>
          <w:szCs w:val="28"/>
        </w:rPr>
      </w:pPr>
      <w:r w:rsidRPr="0058618F">
        <w:rPr>
          <w:rFonts w:ascii="Arial" w:hAnsi="Arial" w:cs="Arial"/>
          <w:bCs/>
          <w:iCs/>
          <w:sz w:val="28"/>
          <w:szCs w:val="28"/>
        </w:rPr>
        <w:t xml:space="preserve">Číslo smlouvy </w:t>
      </w:r>
      <w:r w:rsidR="007549F7" w:rsidRPr="0058618F">
        <w:rPr>
          <w:rFonts w:ascii="Arial" w:hAnsi="Arial" w:cs="Arial"/>
          <w:bCs/>
          <w:iCs/>
          <w:sz w:val="28"/>
          <w:szCs w:val="28"/>
        </w:rPr>
        <w:t>Z</w:t>
      </w:r>
      <w:r w:rsidRPr="0058618F">
        <w:rPr>
          <w:rFonts w:ascii="Arial" w:hAnsi="Arial" w:cs="Arial"/>
          <w:bCs/>
          <w:iCs/>
          <w:sz w:val="28"/>
          <w:szCs w:val="28"/>
        </w:rPr>
        <w:t xml:space="preserve">hotovitel: </w:t>
      </w:r>
      <w:r w:rsidR="0087084D" w:rsidRPr="0058618F">
        <w:rPr>
          <w:rFonts w:ascii="Arial" w:hAnsi="Arial" w:cs="Arial"/>
          <w:bCs/>
          <w:iCs/>
          <w:sz w:val="28"/>
          <w:szCs w:val="28"/>
        </w:rPr>
        <w:t>MTS</w:t>
      </w:r>
      <w:r w:rsidR="005C6715" w:rsidRPr="0058618F">
        <w:rPr>
          <w:rFonts w:ascii="Arial" w:hAnsi="Arial" w:cs="Arial"/>
          <w:bCs/>
          <w:iCs/>
          <w:sz w:val="28"/>
          <w:szCs w:val="28"/>
        </w:rPr>
        <w:t>/202</w:t>
      </w:r>
      <w:r w:rsidR="0087084D" w:rsidRPr="0058618F">
        <w:rPr>
          <w:rFonts w:ascii="Arial" w:hAnsi="Arial" w:cs="Arial"/>
          <w:bCs/>
          <w:iCs/>
          <w:sz w:val="28"/>
          <w:szCs w:val="28"/>
        </w:rPr>
        <w:t>5</w:t>
      </w:r>
      <w:r w:rsidR="005C6715" w:rsidRPr="0058618F">
        <w:rPr>
          <w:rFonts w:ascii="Arial" w:hAnsi="Arial" w:cs="Arial"/>
          <w:bCs/>
          <w:iCs/>
          <w:sz w:val="28"/>
          <w:szCs w:val="28"/>
        </w:rPr>
        <w:t>/0</w:t>
      </w:r>
      <w:r w:rsidR="0087084D" w:rsidRPr="0058618F">
        <w:rPr>
          <w:rFonts w:ascii="Arial" w:hAnsi="Arial" w:cs="Arial"/>
          <w:bCs/>
          <w:iCs/>
          <w:sz w:val="28"/>
          <w:szCs w:val="28"/>
        </w:rPr>
        <w:t>001</w:t>
      </w:r>
    </w:p>
    <w:p w14:paraId="19700128" w14:textId="42EDEF03" w:rsidR="006C7575" w:rsidRPr="0058618F" w:rsidRDefault="006C7575">
      <w:pPr>
        <w:pStyle w:val="Zkladntext"/>
        <w:jc w:val="center"/>
        <w:rPr>
          <w:rFonts w:ascii="Arial" w:hAnsi="Arial" w:cs="Arial"/>
          <w:sz w:val="28"/>
        </w:rPr>
      </w:pPr>
    </w:p>
    <w:p w14:paraId="78E91EBD" w14:textId="77777777" w:rsidR="006C7575" w:rsidRPr="0058618F" w:rsidRDefault="006C7575">
      <w:pPr>
        <w:pStyle w:val="Zkladntext"/>
        <w:jc w:val="center"/>
        <w:rPr>
          <w:rFonts w:ascii="Arial" w:hAnsi="Arial" w:cs="Arial"/>
          <w:sz w:val="28"/>
        </w:rPr>
      </w:pPr>
    </w:p>
    <w:p w14:paraId="224D363E" w14:textId="77777777" w:rsidR="006C7575" w:rsidRPr="0058618F" w:rsidRDefault="00BC7A2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8618F">
        <w:rPr>
          <w:rFonts w:ascii="Arial" w:hAnsi="Arial" w:cs="Arial"/>
          <w:sz w:val="22"/>
          <w:szCs w:val="22"/>
        </w:rPr>
        <w:t>uzavřená níže uvedeného dne, měsíce a roku v den podpisu smlouvy mezi smluvními stranami:</w:t>
      </w:r>
    </w:p>
    <w:p w14:paraId="0726AC7D" w14:textId="77777777" w:rsidR="006C7575" w:rsidRPr="0058618F" w:rsidRDefault="00BC7A25">
      <w:pPr>
        <w:pStyle w:val="Zkladntext"/>
        <w:rPr>
          <w:rFonts w:ascii="Arial" w:hAnsi="Arial" w:cs="Arial"/>
          <w:sz w:val="22"/>
          <w:szCs w:val="22"/>
        </w:rPr>
      </w:pP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</w:p>
    <w:p w14:paraId="71B3E138" w14:textId="77777777" w:rsidR="006C7575" w:rsidRPr="0058618F" w:rsidRDefault="006C7575">
      <w:pPr>
        <w:pStyle w:val="Zkladntext"/>
        <w:rPr>
          <w:rFonts w:ascii="Arial" w:hAnsi="Arial" w:cs="Arial"/>
          <w:sz w:val="22"/>
          <w:szCs w:val="22"/>
        </w:rPr>
      </w:pPr>
    </w:p>
    <w:p w14:paraId="1CD408D2" w14:textId="77777777" w:rsidR="006C7575" w:rsidRPr="0058618F" w:rsidRDefault="006C7575">
      <w:pPr>
        <w:pStyle w:val="Zkladntext"/>
        <w:rPr>
          <w:rFonts w:ascii="Arial" w:hAnsi="Arial" w:cs="Arial"/>
          <w:sz w:val="22"/>
          <w:szCs w:val="22"/>
        </w:rPr>
      </w:pPr>
    </w:p>
    <w:p w14:paraId="6B3E5C76" w14:textId="7CA5569E" w:rsidR="0087084D" w:rsidRPr="0058618F" w:rsidRDefault="00BE09B0" w:rsidP="0087084D">
      <w:pPr>
        <w:pStyle w:val="Zkladntext"/>
        <w:ind w:left="2160" w:hanging="2160"/>
        <w:rPr>
          <w:rFonts w:ascii="Arial" w:hAnsi="Arial" w:cs="Arial"/>
          <w:sz w:val="22"/>
          <w:szCs w:val="22"/>
          <w:lang w:val="it-IT"/>
        </w:rPr>
      </w:pPr>
      <w:r w:rsidRPr="0058618F">
        <w:rPr>
          <w:rFonts w:ascii="Arial" w:hAnsi="Arial" w:cs="Arial"/>
          <w:sz w:val="22"/>
          <w:szCs w:val="22"/>
        </w:rPr>
        <w:t xml:space="preserve">Objednatelem: </w:t>
      </w:r>
      <w:r w:rsidRPr="0058618F">
        <w:rPr>
          <w:rFonts w:ascii="Arial" w:hAnsi="Arial" w:cs="Arial"/>
          <w:sz w:val="22"/>
          <w:szCs w:val="22"/>
        </w:rPr>
        <w:tab/>
      </w:r>
      <w:r w:rsidR="0087084D" w:rsidRPr="0058618F">
        <w:rPr>
          <w:rFonts w:ascii="Arial" w:hAnsi="Arial" w:cs="Arial"/>
          <w:sz w:val="22"/>
          <w:szCs w:val="22"/>
        </w:rPr>
        <w:t xml:space="preserve">Muzeum hlavního města Prahy, příspěvková organizace zřízená hlavním městem Prahou </w:t>
      </w:r>
      <w:r w:rsidR="0087084D" w:rsidRPr="0058618F">
        <w:rPr>
          <w:rFonts w:ascii="Arial" w:hAnsi="Arial" w:cs="Arial"/>
          <w:sz w:val="22"/>
          <w:szCs w:val="22"/>
          <w:lang w:val="it-IT"/>
        </w:rPr>
        <w:t>se sídlem Kožná 475/1, 110 00 Praha 1 – Staré Město</w:t>
      </w:r>
    </w:p>
    <w:p w14:paraId="526E12AD" w14:textId="77777777" w:rsidR="0087084D" w:rsidRPr="0058618F" w:rsidRDefault="0087084D" w:rsidP="0087084D">
      <w:pPr>
        <w:pStyle w:val="Zkladntext"/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58618F">
        <w:rPr>
          <w:rFonts w:ascii="Arial" w:hAnsi="Arial" w:cs="Arial"/>
          <w:sz w:val="22"/>
          <w:szCs w:val="22"/>
          <w:lang w:val="it-IT"/>
        </w:rPr>
        <w:t>IČO: 00064432</w:t>
      </w:r>
    </w:p>
    <w:p w14:paraId="63CF61C5" w14:textId="77777777" w:rsidR="0087084D" w:rsidRPr="0058618F" w:rsidRDefault="0087084D" w:rsidP="0087084D">
      <w:pPr>
        <w:pStyle w:val="Zkladntext"/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58618F">
        <w:rPr>
          <w:rFonts w:ascii="Arial" w:hAnsi="Arial" w:cs="Arial"/>
          <w:sz w:val="22"/>
          <w:szCs w:val="22"/>
          <w:lang w:val="it-IT"/>
        </w:rPr>
        <w:t>DIČ: CZ00064432</w:t>
      </w:r>
    </w:p>
    <w:p w14:paraId="25E6A420" w14:textId="0226CB80" w:rsidR="0087084D" w:rsidRPr="0058618F" w:rsidRDefault="0087084D" w:rsidP="0087084D">
      <w:pPr>
        <w:pStyle w:val="Zkladntext"/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58618F">
        <w:rPr>
          <w:rFonts w:ascii="Arial" w:hAnsi="Arial" w:cs="Arial"/>
          <w:sz w:val="22"/>
          <w:szCs w:val="22"/>
          <w:lang w:val="it-IT"/>
        </w:rPr>
        <w:t xml:space="preserve">bankovní spojení: </w:t>
      </w:r>
      <w:r w:rsidRPr="0058618F">
        <w:rPr>
          <w:rFonts w:ascii="Arial" w:hAnsi="Arial" w:cs="Arial"/>
          <w:sz w:val="22"/>
          <w:szCs w:val="22"/>
        </w:rPr>
        <w:t xml:space="preserve">Československá obchodní banka, a.s., </w:t>
      </w:r>
      <w:proofErr w:type="spellStart"/>
      <w:r w:rsidRPr="0058618F">
        <w:rPr>
          <w:rFonts w:ascii="Arial" w:hAnsi="Arial" w:cs="Arial"/>
          <w:sz w:val="22"/>
          <w:szCs w:val="22"/>
        </w:rPr>
        <w:t>č.ú</w:t>
      </w:r>
      <w:proofErr w:type="spellEnd"/>
      <w:r w:rsidRPr="0058618F">
        <w:rPr>
          <w:rFonts w:ascii="Arial" w:hAnsi="Arial" w:cs="Arial"/>
          <w:sz w:val="22"/>
          <w:szCs w:val="22"/>
        </w:rPr>
        <w:t xml:space="preserve">. </w:t>
      </w:r>
      <w:r w:rsidRPr="0058618F">
        <w:rPr>
          <w:rFonts w:ascii="Arial" w:hAnsi="Arial" w:cs="Arial"/>
          <w:sz w:val="22"/>
          <w:szCs w:val="22"/>
          <w:lang w:val="it-IT"/>
        </w:rPr>
        <w:t>5329099/0300</w:t>
      </w:r>
    </w:p>
    <w:p w14:paraId="1C332623" w14:textId="77777777" w:rsidR="0087084D" w:rsidRPr="0058618F" w:rsidRDefault="0087084D" w:rsidP="0087084D">
      <w:pPr>
        <w:pStyle w:val="Zkladntext"/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58618F">
        <w:rPr>
          <w:rFonts w:ascii="Arial" w:hAnsi="Arial" w:cs="Arial"/>
          <w:sz w:val="22"/>
          <w:szCs w:val="22"/>
          <w:lang w:val="it-IT"/>
        </w:rPr>
        <w:t>ID datové schránky: 4aniq5f</w:t>
      </w:r>
    </w:p>
    <w:p w14:paraId="714ABD44" w14:textId="77777777" w:rsidR="0087084D" w:rsidRPr="0058618F" w:rsidRDefault="0087084D" w:rsidP="0087084D">
      <w:pPr>
        <w:pStyle w:val="Zkladntext"/>
        <w:ind w:left="1440" w:firstLine="720"/>
        <w:rPr>
          <w:rFonts w:ascii="Arial" w:hAnsi="Arial" w:cs="Arial"/>
          <w:sz w:val="22"/>
          <w:szCs w:val="22"/>
        </w:rPr>
      </w:pPr>
      <w:r w:rsidRPr="0058618F">
        <w:rPr>
          <w:rFonts w:ascii="Arial" w:hAnsi="Arial" w:cs="Arial"/>
          <w:sz w:val="22"/>
          <w:szCs w:val="22"/>
          <w:lang w:val="it-IT"/>
        </w:rPr>
        <w:t>zastoupená: RNDr. Ing. Ivo Mackem, ředitelem muzea</w:t>
      </w:r>
    </w:p>
    <w:p w14:paraId="0CBD7130" w14:textId="5B4BCE84" w:rsidR="00C13162" w:rsidRPr="0058618F" w:rsidRDefault="00C13162" w:rsidP="0087084D">
      <w:pPr>
        <w:pStyle w:val="Zkladntext"/>
        <w:rPr>
          <w:rFonts w:ascii="Arial" w:hAnsi="Arial" w:cs="Arial"/>
          <w:sz w:val="22"/>
          <w:szCs w:val="22"/>
        </w:rPr>
      </w:pPr>
    </w:p>
    <w:p w14:paraId="5AAC06D1" w14:textId="77777777" w:rsidR="00C13162" w:rsidRPr="0058618F" w:rsidRDefault="00C13162" w:rsidP="00C13162">
      <w:pPr>
        <w:pStyle w:val="Zkladntext"/>
        <w:rPr>
          <w:rFonts w:ascii="Arial" w:hAnsi="Arial" w:cs="Arial"/>
          <w:bCs/>
          <w:color w:val="auto"/>
          <w:sz w:val="22"/>
          <w:szCs w:val="22"/>
        </w:rPr>
      </w:pPr>
    </w:p>
    <w:p w14:paraId="64912DBE" w14:textId="77777777" w:rsidR="00E40974" w:rsidRPr="0058618F" w:rsidRDefault="00925196" w:rsidP="00925196">
      <w:pPr>
        <w:pStyle w:val="Zkladntext"/>
        <w:rPr>
          <w:rFonts w:ascii="Arial" w:hAnsi="Arial" w:cs="Arial"/>
          <w:i/>
          <w:sz w:val="22"/>
          <w:szCs w:val="22"/>
        </w:rPr>
      </w:pPr>
      <w:r w:rsidRPr="0058618F">
        <w:rPr>
          <w:rFonts w:ascii="Arial" w:hAnsi="Arial" w:cs="Arial"/>
          <w:i/>
          <w:sz w:val="22"/>
          <w:szCs w:val="22"/>
        </w:rPr>
        <w:t>a</w:t>
      </w:r>
    </w:p>
    <w:p w14:paraId="3094ACB0" w14:textId="77777777" w:rsidR="00E40974" w:rsidRPr="0058618F" w:rsidRDefault="00E40974">
      <w:pPr>
        <w:pStyle w:val="Zkladntext"/>
        <w:ind w:left="2160"/>
        <w:rPr>
          <w:rFonts w:ascii="Arial" w:hAnsi="Arial" w:cs="Arial"/>
          <w:i/>
          <w:sz w:val="22"/>
          <w:szCs w:val="22"/>
        </w:rPr>
      </w:pPr>
    </w:p>
    <w:p w14:paraId="52B1AD89" w14:textId="5A944A17" w:rsidR="00E40974" w:rsidRPr="0058618F" w:rsidRDefault="00E40974" w:rsidP="00E40974">
      <w:pPr>
        <w:pStyle w:val="Zkladntext"/>
        <w:rPr>
          <w:rFonts w:ascii="Arial" w:hAnsi="Arial" w:cs="Arial"/>
          <w:sz w:val="22"/>
          <w:szCs w:val="22"/>
        </w:rPr>
      </w:pPr>
      <w:r w:rsidRPr="0058618F">
        <w:rPr>
          <w:rFonts w:ascii="Arial" w:hAnsi="Arial" w:cs="Arial"/>
          <w:sz w:val="22"/>
          <w:szCs w:val="22"/>
        </w:rPr>
        <w:t xml:space="preserve">Zhotovitelem: </w:t>
      </w: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="002470DD" w:rsidRPr="0058618F">
        <w:rPr>
          <w:rFonts w:ascii="Arial" w:hAnsi="Arial" w:cs="Arial"/>
          <w:sz w:val="22"/>
          <w:szCs w:val="22"/>
        </w:rPr>
        <w:t>Siemens</w:t>
      </w:r>
      <w:r w:rsidRPr="0058618F">
        <w:rPr>
          <w:rFonts w:ascii="Arial" w:hAnsi="Arial" w:cs="Arial"/>
          <w:sz w:val="22"/>
          <w:szCs w:val="22"/>
        </w:rPr>
        <w:t>, s.r.o.</w:t>
      </w:r>
    </w:p>
    <w:p w14:paraId="16C7B126" w14:textId="24EE05EB" w:rsidR="00E40974" w:rsidRPr="0058618F" w:rsidRDefault="00E40974" w:rsidP="005C6715">
      <w:pPr>
        <w:jc w:val="both"/>
        <w:rPr>
          <w:rFonts w:ascii="Arial" w:hAnsi="Arial" w:cs="Arial"/>
          <w:sz w:val="22"/>
          <w:szCs w:val="22"/>
        </w:rPr>
      </w:pP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Pr="0058618F">
        <w:rPr>
          <w:rFonts w:ascii="Arial" w:hAnsi="Arial" w:cs="Arial"/>
          <w:sz w:val="22"/>
          <w:szCs w:val="22"/>
        </w:rPr>
        <w:tab/>
      </w:r>
      <w:r w:rsidR="002470DD" w:rsidRPr="0058618F">
        <w:rPr>
          <w:rFonts w:ascii="Arial" w:hAnsi="Arial" w:cs="Arial"/>
          <w:sz w:val="22"/>
          <w:szCs w:val="22"/>
        </w:rPr>
        <w:t xml:space="preserve">se sídlem Praha 13, </w:t>
      </w:r>
      <w:proofErr w:type="spellStart"/>
      <w:r w:rsidRPr="0058618F">
        <w:rPr>
          <w:rFonts w:ascii="Arial" w:hAnsi="Arial" w:cs="Arial"/>
          <w:sz w:val="22"/>
          <w:szCs w:val="22"/>
        </w:rPr>
        <w:t>Siemensova</w:t>
      </w:r>
      <w:proofErr w:type="spellEnd"/>
      <w:r w:rsidRPr="0058618F">
        <w:rPr>
          <w:rFonts w:ascii="Arial" w:hAnsi="Arial" w:cs="Arial"/>
          <w:sz w:val="22"/>
          <w:szCs w:val="22"/>
        </w:rPr>
        <w:t xml:space="preserve"> 1, </w:t>
      </w:r>
      <w:r w:rsidR="002470DD" w:rsidRPr="0058618F">
        <w:rPr>
          <w:rFonts w:ascii="Arial" w:hAnsi="Arial" w:cs="Arial"/>
          <w:sz w:val="22"/>
          <w:szCs w:val="22"/>
        </w:rPr>
        <w:t xml:space="preserve">PSČ </w:t>
      </w:r>
      <w:r w:rsidRPr="0058618F">
        <w:rPr>
          <w:rFonts w:ascii="Arial" w:hAnsi="Arial" w:cs="Arial"/>
          <w:sz w:val="22"/>
          <w:szCs w:val="22"/>
        </w:rPr>
        <w:t xml:space="preserve">155 00 </w:t>
      </w:r>
    </w:p>
    <w:p w14:paraId="019C4645" w14:textId="0B02595D" w:rsidR="0087084D" w:rsidRPr="0058618F" w:rsidRDefault="0087084D" w:rsidP="0087084D">
      <w:pPr>
        <w:ind w:left="216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bankovní spojení: </w:t>
      </w:r>
      <w:proofErr w:type="spellStart"/>
      <w:r w:rsidRPr="0058618F">
        <w:rPr>
          <w:rFonts w:ascii="Arial" w:hAnsi="Arial" w:cs="Arial"/>
          <w:bCs/>
          <w:sz w:val="22"/>
          <w:szCs w:val="22"/>
        </w:rPr>
        <w:t>UniCredit</w:t>
      </w:r>
      <w:proofErr w:type="spellEnd"/>
      <w:r w:rsidRPr="0058618F">
        <w:rPr>
          <w:rFonts w:ascii="Arial" w:hAnsi="Arial" w:cs="Arial"/>
          <w:bCs/>
          <w:sz w:val="22"/>
          <w:szCs w:val="22"/>
        </w:rPr>
        <w:t xml:space="preserve"> Bank Czech Republic and Slovakia, a.s., Želetavská 1525/1, 140 92 Praha 4 </w:t>
      </w:r>
    </w:p>
    <w:p w14:paraId="6340844E" w14:textId="77777777" w:rsidR="0087084D" w:rsidRPr="0058618F" w:rsidRDefault="0087084D" w:rsidP="0087084D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číslo účtu: </w:t>
      </w:r>
      <w:r w:rsidRPr="0058618F">
        <w:rPr>
          <w:rFonts w:ascii="Arial" w:hAnsi="Arial" w:cs="Arial"/>
          <w:bCs/>
          <w:sz w:val="22"/>
          <w:szCs w:val="22"/>
          <w:lang w:val="de-DE"/>
        </w:rPr>
        <w:t>1013384001/2700</w:t>
      </w:r>
    </w:p>
    <w:p w14:paraId="3D2089DE" w14:textId="77777777" w:rsidR="0087084D" w:rsidRPr="0058618F" w:rsidRDefault="0087084D" w:rsidP="0087084D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>ID datové schránky: h6vchd6</w:t>
      </w:r>
    </w:p>
    <w:p w14:paraId="2455CD50" w14:textId="3760139F" w:rsidR="0087084D" w:rsidRPr="0058618F" w:rsidRDefault="0087084D" w:rsidP="0087084D">
      <w:pPr>
        <w:ind w:left="216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Jednatelé: Ing. Eduard </w:t>
      </w:r>
      <w:proofErr w:type="spellStart"/>
      <w:r w:rsidRPr="0058618F">
        <w:rPr>
          <w:rFonts w:ascii="Arial" w:hAnsi="Arial" w:cs="Arial"/>
          <w:bCs/>
          <w:sz w:val="22"/>
          <w:szCs w:val="22"/>
        </w:rPr>
        <w:t>Palíšek</w:t>
      </w:r>
      <w:proofErr w:type="spellEnd"/>
      <w:r w:rsidRPr="0058618F">
        <w:rPr>
          <w:rFonts w:ascii="Arial" w:hAnsi="Arial" w:cs="Arial"/>
          <w:bCs/>
          <w:sz w:val="22"/>
          <w:szCs w:val="22"/>
        </w:rPr>
        <w:t xml:space="preserve">, Ph.D., MBA, </w:t>
      </w:r>
      <w:r w:rsidR="002933E6" w:rsidRPr="0058618F">
        <w:rPr>
          <w:rFonts w:ascii="Arial" w:hAnsi="Arial" w:cs="Arial"/>
          <w:bCs/>
          <w:sz w:val="22"/>
          <w:szCs w:val="22"/>
        </w:rPr>
        <w:t xml:space="preserve">a Christian Eberhard </w:t>
      </w:r>
      <w:proofErr w:type="spellStart"/>
      <w:r w:rsidR="002933E6" w:rsidRPr="0058618F">
        <w:rPr>
          <w:rFonts w:ascii="Arial" w:hAnsi="Arial" w:cs="Arial"/>
          <w:bCs/>
          <w:sz w:val="22"/>
          <w:szCs w:val="22"/>
        </w:rPr>
        <w:t>Diel</w:t>
      </w:r>
      <w:proofErr w:type="spellEnd"/>
    </w:p>
    <w:p w14:paraId="0AB22A5E" w14:textId="77777777" w:rsidR="0087084D" w:rsidRPr="0058618F" w:rsidRDefault="0087084D" w:rsidP="0087084D">
      <w:pPr>
        <w:ind w:left="216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jejímž jménem jedná: Bc. Tomáš Semerád a Ing. Ladislav Minář, oba v plné moci </w:t>
      </w:r>
    </w:p>
    <w:p w14:paraId="70100361" w14:textId="77777777" w:rsidR="0087084D" w:rsidRPr="0058618F" w:rsidRDefault="0087084D" w:rsidP="0087084D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Korespondenční adresa: </w:t>
      </w:r>
      <w:proofErr w:type="spellStart"/>
      <w:r w:rsidRPr="0058618F">
        <w:rPr>
          <w:rFonts w:ascii="Arial" w:hAnsi="Arial" w:cs="Arial"/>
          <w:bCs/>
          <w:sz w:val="22"/>
          <w:szCs w:val="22"/>
        </w:rPr>
        <w:t>Siemensova</w:t>
      </w:r>
      <w:proofErr w:type="spellEnd"/>
      <w:r w:rsidRPr="0058618F">
        <w:rPr>
          <w:rFonts w:ascii="Arial" w:hAnsi="Arial" w:cs="Arial"/>
          <w:bCs/>
          <w:sz w:val="22"/>
          <w:szCs w:val="22"/>
        </w:rPr>
        <w:t xml:space="preserve"> 1, 155 00 Praha 13 </w:t>
      </w:r>
    </w:p>
    <w:p w14:paraId="315E9906" w14:textId="7CEB67D3" w:rsidR="0087084D" w:rsidRPr="0058618F" w:rsidRDefault="0087084D" w:rsidP="000476BA">
      <w:pPr>
        <w:ind w:left="2160"/>
        <w:rPr>
          <w:rFonts w:ascii="Arial" w:hAnsi="Arial" w:cs="Arial"/>
          <w:bCs/>
          <w:sz w:val="22"/>
          <w:szCs w:val="22"/>
        </w:rPr>
      </w:pPr>
      <w:r w:rsidRPr="0058618F">
        <w:rPr>
          <w:rFonts w:ascii="Arial" w:hAnsi="Arial" w:cs="Arial"/>
          <w:bCs/>
          <w:sz w:val="22"/>
          <w:szCs w:val="22"/>
        </w:rPr>
        <w:t xml:space="preserve">Obchodní společnost zapsána v OR vedeném Městským soudem v Praze, </w:t>
      </w:r>
      <w:proofErr w:type="spellStart"/>
      <w:r w:rsidR="00D126C2" w:rsidRPr="0058618F">
        <w:rPr>
          <w:rFonts w:ascii="Arial" w:hAnsi="Arial" w:cs="Arial"/>
          <w:bCs/>
          <w:sz w:val="22"/>
          <w:szCs w:val="22"/>
        </w:rPr>
        <w:t>sp.zn</w:t>
      </w:r>
      <w:proofErr w:type="spellEnd"/>
      <w:r w:rsidR="00D126C2" w:rsidRPr="0058618F">
        <w:rPr>
          <w:rFonts w:ascii="Arial" w:hAnsi="Arial" w:cs="Arial"/>
          <w:bCs/>
          <w:sz w:val="22"/>
          <w:szCs w:val="22"/>
        </w:rPr>
        <w:t>.:</w:t>
      </w:r>
      <w:r w:rsidRPr="0058618F">
        <w:rPr>
          <w:rFonts w:ascii="Arial" w:hAnsi="Arial" w:cs="Arial"/>
          <w:bCs/>
          <w:sz w:val="22"/>
          <w:szCs w:val="22"/>
        </w:rPr>
        <w:t xml:space="preserve"> C, vložka 625</w:t>
      </w:r>
    </w:p>
    <w:p w14:paraId="2910DC46" w14:textId="77777777" w:rsidR="00B24A35" w:rsidRPr="0058618F" w:rsidRDefault="00B24A35" w:rsidP="0087084D">
      <w:pPr>
        <w:rPr>
          <w:rFonts w:ascii="Arial" w:hAnsi="Arial" w:cs="Arial"/>
          <w:b/>
          <w:szCs w:val="24"/>
        </w:rPr>
      </w:pPr>
    </w:p>
    <w:p w14:paraId="596F3DB1" w14:textId="292C71A7" w:rsidR="006C7575" w:rsidRPr="0058618F" w:rsidRDefault="00BC7A25" w:rsidP="00B24A35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Předmět smlouvy</w:t>
      </w:r>
    </w:p>
    <w:p w14:paraId="1B9E82B3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0989D4ED" w14:textId="3952072E" w:rsidR="00284153" w:rsidRPr="0058618F" w:rsidRDefault="00F11EB6" w:rsidP="005210A5">
      <w:pPr>
        <w:pStyle w:val="Zkladntext"/>
        <w:tabs>
          <w:tab w:val="left" w:pos="284"/>
        </w:tabs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Zhotovitel </w:t>
      </w:r>
      <w:r w:rsidR="00D126C2" w:rsidRPr="0058618F">
        <w:rPr>
          <w:rFonts w:ascii="Arial" w:hAnsi="Arial" w:cs="Arial"/>
          <w:color w:val="auto"/>
          <w:sz w:val="20"/>
        </w:rPr>
        <w:t xml:space="preserve">se zavazuje </w:t>
      </w:r>
      <w:r w:rsidRPr="0058618F">
        <w:rPr>
          <w:rFonts w:ascii="Arial" w:hAnsi="Arial" w:cs="Arial"/>
          <w:color w:val="auto"/>
          <w:sz w:val="20"/>
        </w:rPr>
        <w:t xml:space="preserve">provádět </w:t>
      </w:r>
      <w:r w:rsidR="00284153" w:rsidRPr="0058618F">
        <w:rPr>
          <w:rFonts w:ascii="Arial" w:hAnsi="Arial" w:cs="Arial"/>
          <w:color w:val="auto"/>
          <w:sz w:val="20"/>
        </w:rPr>
        <w:t>kontrolu provozuschopnosti</w:t>
      </w:r>
      <w:r w:rsidR="00940788" w:rsidRPr="0058618F">
        <w:rPr>
          <w:rFonts w:ascii="Arial" w:hAnsi="Arial" w:cs="Arial"/>
          <w:color w:val="auto"/>
          <w:sz w:val="20"/>
        </w:rPr>
        <w:t>, aktualizace SW</w:t>
      </w:r>
      <w:r w:rsidR="00284153" w:rsidRPr="0058618F">
        <w:rPr>
          <w:rFonts w:ascii="Arial" w:hAnsi="Arial" w:cs="Arial"/>
          <w:color w:val="auto"/>
          <w:sz w:val="20"/>
        </w:rPr>
        <w:t xml:space="preserve"> </w:t>
      </w:r>
      <w:r w:rsidRPr="0058618F">
        <w:rPr>
          <w:rFonts w:ascii="Arial" w:hAnsi="Arial" w:cs="Arial"/>
          <w:color w:val="auto"/>
          <w:sz w:val="20"/>
        </w:rPr>
        <w:t xml:space="preserve">a </w:t>
      </w:r>
      <w:r w:rsidR="00284153" w:rsidRPr="0058618F">
        <w:rPr>
          <w:rFonts w:ascii="Arial" w:hAnsi="Arial" w:cs="Arial"/>
          <w:color w:val="auto"/>
          <w:sz w:val="20"/>
        </w:rPr>
        <w:t>poruchový servis na zařízení</w:t>
      </w:r>
      <w:r w:rsidR="00BA7B3C" w:rsidRPr="0058618F">
        <w:rPr>
          <w:rFonts w:ascii="Arial" w:hAnsi="Arial" w:cs="Arial"/>
          <w:color w:val="auto"/>
          <w:sz w:val="20"/>
        </w:rPr>
        <w:t xml:space="preserve"> </w:t>
      </w:r>
      <w:r w:rsidR="00F676A8" w:rsidRPr="0058618F">
        <w:rPr>
          <w:rFonts w:ascii="Arial" w:hAnsi="Arial" w:cs="Arial"/>
          <w:color w:val="auto"/>
          <w:sz w:val="20"/>
        </w:rPr>
        <w:t>systému kontroly vstupu (</w:t>
      </w:r>
      <w:r w:rsidR="00BC5821" w:rsidRPr="0058618F">
        <w:rPr>
          <w:rFonts w:ascii="Arial" w:hAnsi="Arial" w:cs="Arial"/>
          <w:color w:val="auto"/>
          <w:sz w:val="20"/>
        </w:rPr>
        <w:t xml:space="preserve">dále jen </w:t>
      </w:r>
      <w:r w:rsidR="00BC5821" w:rsidRPr="0058618F">
        <w:rPr>
          <w:rFonts w:ascii="Arial" w:hAnsi="Arial" w:cs="Arial"/>
          <w:b/>
          <w:bCs/>
          <w:color w:val="auto"/>
          <w:sz w:val="20"/>
        </w:rPr>
        <w:t>SKV</w:t>
      </w:r>
      <w:r w:rsidR="00BC5821" w:rsidRPr="0058618F">
        <w:rPr>
          <w:rFonts w:ascii="Arial" w:hAnsi="Arial" w:cs="Arial"/>
          <w:color w:val="auto"/>
          <w:sz w:val="20"/>
        </w:rPr>
        <w:t>)</w:t>
      </w:r>
      <w:r w:rsidR="005210A5" w:rsidRPr="0058618F">
        <w:rPr>
          <w:rFonts w:ascii="Arial" w:hAnsi="Arial" w:cs="Arial"/>
          <w:color w:val="auto"/>
          <w:sz w:val="20"/>
        </w:rPr>
        <w:t xml:space="preserve"> </w:t>
      </w:r>
      <w:r w:rsidR="001206BF" w:rsidRPr="0058618F">
        <w:rPr>
          <w:rFonts w:ascii="Arial" w:hAnsi="Arial" w:cs="Arial"/>
          <w:color w:val="auto"/>
          <w:sz w:val="20"/>
        </w:rPr>
        <w:t>a</w:t>
      </w:r>
      <w:r w:rsidR="005210A5" w:rsidRPr="0058618F">
        <w:rPr>
          <w:rFonts w:ascii="Arial" w:hAnsi="Arial" w:cs="Arial"/>
          <w:color w:val="auto"/>
          <w:sz w:val="20"/>
        </w:rPr>
        <w:t xml:space="preserve"> Interkomu</w:t>
      </w:r>
      <w:r w:rsidR="00812BE8" w:rsidRPr="0058618F">
        <w:rPr>
          <w:rFonts w:ascii="Arial" w:hAnsi="Arial" w:cs="Arial"/>
          <w:color w:val="auto"/>
          <w:sz w:val="20"/>
        </w:rPr>
        <w:t xml:space="preserve"> (dále souhrnně </w:t>
      </w:r>
      <w:r w:rsidR="00812BE8" w:rsidRPr="0058618F">
        <w:rPr>
          <w:rFonts w:ascii="Arial" w:hAnsi="Arial" w:cs="Arial"/>
          <w:b/>
          <w:bCs/>
          <w:color w:val="auto"/>
          <w:sz w:val="20"/>
        </w:rPr>
        <w:t>zařízení</w:t>
      </w:r>
      <w:r w:rsidR="00812BE8" w:rsidRPr="0058618F">
        <w:rPr>
          <w:rFonts w:ascii="Arial" w:hAnsi="Arial" w:cs="Arial"/>
          <w:color w:val="auto"/>
          <w:sz w:val="20"/>
        </w:rPr>
        <w:t>)</w:t>
      </w:r>
      <w:r w:rsidR="00062276" w:rsidRPr="0058618F">
        <w:rPr>
          <w:rFonts w:ascii="Arial" w:hAnsi="Arial" w:cs="Arial"/>
          <w:color w:val="auto"/>
          <w:sz w:val="20"/>
        </w:rPr>
        <w:t xml:space="preserve">, </w:t>
      </w:r>
      <w:r w:rsidR="00573053" w:rsidRPr="0058618F">
        <w:rPr>
          <w:rFonts w:ascii="Arial" w:hAnsi="Arial" w:cs="Arial"/>
          <w:color w:val="auto"/>
          <w:sz w:val="20"/>
        </w:rPr>
        <w:t xml:space="preserve">specifikovaného v příloze č. 1 </w:t>
      </w:r>
      <w:r w:rsidR="005A7428" w:rsidRPr="0058618F">
        <w:rPr>
          <w:rFonts w:ascii="Arial" w:hAnsi="Arial" w:cs="Arial"/>
          <w:color w:val="auto"/>
          <w:sz w:val="20"/>
        </w:rPr>
        <w:t xml:space="preserve">této smlouvy, </w:t>
      </w:r>
      <w:r w:rsidR="00062276" w:rsidRPr="0058618F">
        <w:rPr>
          <w:rFonts w:ascii="Arial" w:hAnsi="Arial" w:cs="Arial"/>
          <w:color w:val="auto"/>
          <w:sz w:val="20"/>
        </w:rPr>
        <w:t>a to</w:t>
      </w:r>
      <w:r w:rsidR="00BC5821" w:rsidRPr="0058618F">
        <w:rPr>
          <w:rFonts w:ascii="Arial" w:hAnsi="Arial" w:cs="Arial"/>
          <w:color w:val="auto"/>
          <w:sz w:val="20"/>
        </w:rPr>
        <w:t xml:space="preserve"> </w:t>
      </w:r>
    </w:p>
    <w:p w14:paraId="5267675B" w14:textId="77777777" w:rsidR="00CE2796" w:rsidRPr="0058618F" w:rsidRDefault="00CE2796" w:rsidP="00CE2796">
      <w:pPr>
        <w:pStyle w:val="Zkladntext"/>
        <w:tabs>
          <w:tab w:val="left" w:pos="284"/>
        </w:tabs>
        <w:jc w:val="both"/>
        <w:rPr>
          <w:rFonts w:ascii="Arial" w:hAnsi="Arial" w:cs="Arial"/>
          <w:color w:val="auto"/>
          <w:sz w:val="20"/>
        </w:rPr>
      </w:pPr>
    </w:p>
    <w:p w14:paraId="63F4E161" w14:textId="66EB3293" w:rsidR="006C7575" w:rsidRPr="0058618F" w:rsidRDefault="00BC7A25">
      <w:pPr>
        <w:pStyle w:val="Zkladntext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v </w:t>
      </w:r>
      <w:r w:rsidR="00092360" w:rsidRPr="0058618F">
        <w:rPr>
          <w:rFonts w:ascii="Arial" w:hAnsi="Arial" w:cs="Arial"/>
          <w:color w:val="auto"/>
          <w:sz w:val="20"/>
        </w:rPr>
        <w:t>objektu</w:t>
      </w:r>
      <w:r w:rsidRPr="0058618F">
        <w:rPr>
          <w:rFonts w:ascii="Arial" w:hAnsi="Arial" w:cs="Arial"/>
          <w:color w:val="auto"/>
          <w:sz w:val="20"/>
        </w:rPr>
        <w:t>:</w:t>
      </w:r>
    </w:p>
    <w:p w14:paraId="44771F7A" w14:textId="77777777" w:rsidR="006C7575" w:rsidRPr="0058618F" w:rsidRDefault="006C7575">
      <w:pPr>
        <w:pStyle w:val="Zkladntext"/>
        <w:jc w:val="both"/>
        <w:rPr>
          <w:rFonts w:ascii="Arial" w:hAnsi="Arial" w:cs="Arial"/>
          <w:sz w:val="20"/>
        </w:rPr>
      </w:pPr>
    </w:p>
    <w:p w14:paraId="28FF71F9" w14:textId="4F9A5AD3" w:rsidR="006C7575" w:rsidRPr="0058618F" w:rsidRDefault="006C7575">
      <w:pPr>
        <w:pStyle w:val="Zkladntext"/>
        <w:jc w:val="both"/>
        <w:rPr>
          <w:rFonts w:ascii="Arial" w:hAnsi="Arial" w:cs="Arial"/>
          <w:sz w:val="20"/>
        </w:rPr>
      </w:pPr>
    </w:p>
    <w:p w14:paraId="677387FA" w14:textId="33685C80" w:rsidR="00471802" w:rsidRPr="0058618F" w:rsidRDefault="001206BF" w:rsidP="00166ABD">
      <w:pPr>
        <w:pStyle w:val="Zkladntext"/>
        <w:ind w:left="2160" w:firstLine="720"/>
        <w:rPr>
          <w:rFonts w:ascii="Arial" w:hAnsi="Arial" w:cs="Arial"/>
          <w:b/>
          <w:bCs/>
        </w:rPr>
      </w:pPr>
      <w:r w:rsidRPr="0058618F">
        <w:rPr>
          <w:rFonts w:ascii="Arial" w:hAnsi="Arial" w:cs="Arial"/>
          <w:b/>
          <w:bCs/>
        </w:rPr>
        <w:t>Budova ředitelství Muzea města Prahy</w:t>
      </w:r>
    </w:p>
    <w:p w14:paraId="1F7904CD" w14:textId="3875A0D0" w:rsidR="00471802" w:rsidRPr="0058618F" w:rsidRDefault="00471802" w:rsidP="00471802">
      <w:pPr>
        <w:pStyle w:val="Zkladntext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na adrese:</w:t>
      </w:r>
    </w:p>
    <w:p w14:paraId="36647DC0" w14:textId="77777777" w:rsidR="00471802" w:rsidRPr="0058618F" w:rsidRDefault="00471802" w:rsidP="00471802">
      <w:pPr>
        <w:pStyle w:val="Zkladntext"/>
        <w:rPr>
          <w:rFonts w:ascii="Arial" w:hAnsi="Arial" w:cs="Arial"/>
          <w:b/>
          <w:bCs/>
          <w:i/>
          <w:iCs/>
        </w:rPr>
      </w:pPr>
    </w:p>
    <w:p w14:paraId="1281208D" w14:textId="62C7A2E1" w:rsidR="00471802" w:rsidRPr="0058618F" w:rsidRDefault="00B24A35" w:rsidP="00166ABD">
      <w:pPr>
        <w:pStyle w:val="Zkladntext"/>
        <w:ind w:left="2160" w:firstLine="720"/>
        <w:rPr>
          <w:rFonts w:ascii="Arial" w:hAnsi="Arial" w:cs="Arial"/>
        </w:rPr>
      </w:pPr>
      <w:r w:rsidRPr="0058618F">
        <w:rPr>
          <w:rFonts w:ascii="Arial" w:hAnsi="Arial" w:cs="Arial"/>
        </w:rPr>
        <w:t>Kožná 475/1, 110 00 Praha 1 – Staré Město</w:t>
      </w:r>
    </w:p>
    <w:p w14:paraId="03A9FA5F" w14:textId="77777777" w:rsidR="006C7575" w:rsidRPr="0058618F" w:rsidRDefault="006C7575">
      <w:pPr>
        <w:pStyle w:val="Zkladntext"/>
        <w:jc w:val="both"/>
        <w:rPr>
          <w:rFonts w:ascii="Arial" w:hAnsi="Arial" w:cs="Arial"/>
          <w:bCs/>
          <w:i/>
          <w:iCs/>
          <w:sz w:val="20"/>
        </w:rPr>
      </w:pPr>
    </w:p>
    <w:p w14:paraId="2AF6D013" w14:textId="7C20769F" w:rsidR="006C7575" w:rsidRPr="0058618F" w:rsidRDefault="006C7575">
      <w:pPr>
        <w:pStyle w:val="Zkladntext"/>
        <w:jc w:val="both"/>
        <w:rPr>
          <w:rFonts w:ascii="Arial" w:hAnsi="Arial" w:cs="Arial"/>
          <w:bCs/>
          <w:i/>
          <w:iCs/>
          <w:sz w:val="20"/>
        </w:rPr>
      </w:pPr>
    </w:p>
    <w:p w14:paraId="59994044" w14:textId="2931FFDE" w:rsidR="006C7575" w:rsidRPr="0058618F" w:rsidRDefault="002470DD">
      <w:pPr>
        <w:pStyle w:val="Zkladntext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lastRenderedPageBreak/>
        <w:t xml:space="preserve">v rozsahu a ve </w:t>
      </w:r>
      <w:r w:rsidR="00BC7A25" w:rsidRPr="0058618F">
        <w:rPr>
          <w:rFonts w:ascii="Arial" w:hAnsi="Arial" w:cs="Arial"/>
          <w:sz w:val="20"/>
        </w:rPr>
        <w:t>smyslu dalších bodů této smlouvy</w:t>
      </w:r>
      <w:r w:rsidRPr="0058618F">
        <w:rPr>
          <w:rFonts w:ascii="Arial" w:hAnsi="Arial" w:cs="Arial"/>
          <w:sz w:val="20"/>
        </w:rPr>
        <w:t xml:space="preserve"> a </w:t>
      </w:r>
      <w:r w:rsidR="007549F7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se za řádně provedené plnění zavazuje uhradit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hotoviteli smluvní cenu, popř. jiné zde sjednané náklady</w:t>
      </w:r>
      <w:r w:rsidR="00BC7A25" w:rsidRPr="0058618F">
        <w:rPr>
          <w:rFonts w:ascii="Arial" w:hAnsi="Arial" w:cs="Arial"/>
          <w:sz w:val="20"/>
        </w:rPr>
        <w:t>.</w:t>
      </w:r>
    </w:p>
    <w:p w14:paraId="674368F6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7A22CD7C" w14:textId="77777777" w:rsidR="003E353E" w:rsidRPr="0058618F" w:rsidRDefault="003E353E" w:rsidP="003E353E"/>
    <w:p w14:paraId="5013A29E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2337A6FE" w14:textId="62838435" w:rsidR="007E35D5" w:rsidRPr="0058618F" w:rsidRDefault="00BC7A25" w:rsidP="007E35D5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Četnost a obsah servisních prací</w:t>
      </w:r>
    </w:p>
    <w:p w14:paraId="290E27B4" w14:textId="77777777" w:rsidR="007E35D5" w:rsidRPr="0058618F" w:rsidRDefault="007E35D5" w:rsidP="007E35D5">
      <w:pPr>
        <w:pStyle w:val="Zkladntext"/>
        <w:rPr>
          <w:rFonts w:ascii="Arial" w:hAnsi="Arial" w:cs="Arial"/>
          <w:b/>
          <w:szCs w:val="24"/>
        </w:rPr>
      </w:pPr>
    </w:p>
    <w:p w14:paraId="10A5D16E" w14:textId="77777777" w:rsidR="005C6715" w:rsidRPr="0058618F" w:rsidRDefault="005C6715" w:rsidP="005C6715">
      <w:pPr>
        <w:pStyle w:val="Zkladntext"/>
        <w:rPr>
          <w:rFonts w:ascii="Arial" w:hAnsi="Arial" w:cs="Arial"/>
          <w:sz w:val="20"/>
        </w:rPr>
      </w:pPr>
    </w:p>
    <w:p w14:paraId="44602E1F" w14:textId="158CE8EA" w:rsidR="005C6715" w:rsidRPr="0058618F" w:rsidRDefault="005C6715" w:rsidP="00365214">
      <w:pPr>
        <w:pStyle w:val="Zkladntext"/>
        <w:numPr>
          <w:ilvl w:val="0"/>
          <w:numId w:val="53"/>
        </w:numPr>
        <w:rPr>
          <w:rFonts w:ascii="Arial" w:hAnsi="Arial" w:cs="Arial"/>
          <w:sz w:val="20"/>
        </w:rPr>
      </w:pPr>
      <w:bookmarkStart w:id="0" w:name="_Hlk96280460"/>
      <w:r w:rsidRPr="0058618F">
        <w:rPr>
          <w:rFonts w:ascii="Arial" w:hAnsi="Arial" w:cs="Arial"/>
          <w:b/>
          <w:bCs/>
          <w:sz w:val="20"/>
          <w:u w:val="single"/>
        </w:rPr>
        <w:t>Kontrola provozuschopnosti zařízení (roční revize)</w:t>
      </w:r>
      <w:r w:rsidRPr="0058618F">
        <w:rPr>
          <w:rFonts w:ascii="Arial" w:hAnsi="Arial" w:cs="Arial"/>
          <w:sz w:val="20"/>
        </w:rPr>
        <w:t xml:space="preserve"> </w:t>
      </w:r>
      <w:bookmarkEnd w:id="0"/>
      <w:r w:rsidRPr="0058618F">
        <w:rPr>
          <w:rFonts w:ascii="Arial" w:hAnsi="Arial" w:cs="Arial"/>
          <w:sz w:val="20"/>
        </w:rPr>
        <w:t>bude prováděna 1x ročně</w:t>
      </w:r>
      <w:r w:rsidR="006322C6" w:rsidRPr="0058618F">
        <w:rPr>
          <w:rFonts w:ascii="Arial" w:hAnsi="Arial" w:cs="Arial"/>
          <w:sz w:val="20"/>
        </w:rPr>
        <w:t xml:space="preserve">, </w:t>
      </w:r>
      <w:r w:rsidR="00263E13" w:rsidRPr="0058618F">
        <w:rPr>
          <w:rFonts w:ascii="Arial" w:hAnsi="Arial" w:cs="Arial"/>
          <w:sz w:val="20"/>
        </w:rPr>
        <w:t xml:space="preserve">vždy v měsíci </w:t>
      </w:r>
      <w:r w:rsidR="005210A5" w:rsidRPr="0058618F">
        <w:rPr>
          <w:rFonts w:ascii="Arial" w:hAnsi="Arial" w:cs="Arial"/>
          <w:sz w:val="20"/>
        </w:rPr>
        <w:t>lednu</w:t>
      </w:r>
      <w:r w:rsidR="00940AE5" w:rsidRPr="0058618F">
        <w:rPr>
          <w:rFonts w:ascii="Arial" w:hAnsi="Arial" w:cs="Arial"/>
          <w:sz w:val="20"/>
        </w:rPr>
        <w:t>, nedohodnou-li se smluvní strany jinak,</w:t>
      </w:r>
      <w:r w:rsidR="00263E13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s následujícím obsahem:</w:t>
      </w:r>
    </w:p>
    <w:p w14:paraId="38D627D7" w14:textId="2611FBF6" w:rsidR="005C6715" w:rsidRPr="0058618F" w:rsidRDefault="005C6715" w:rsidP="00290C66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Vizuální kontrola zařízení – fyzická kontrola kompletnosti a stavu jednotlivých částí  </w:t>
      </w:r>
    </w:p>
    <w:p w14:paraId="0AC32F03" w14:textId="77777777" w:rsidR="005C6715" w:rsidRPr="0058618F" w:rsidRDefault="005C6715" w:rsidP="00290C66">
      <w:pPr>
        <w:pStyle w:val="Zkladntext"/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instalovaného systému,</w:t>
      </w:r>
    </w:p>
    <w:p w14:paraId="63169F2E" w14:textId="69DF377F" w:rsidR="00876FE8" w:rsidRPr="0058618F" w:rsidRDefault="00876FE8" w:rsidP="00290C66">
      <w:pPr>
        <w:pStyle w:val="Odstavecseseznamem"/>
        <w:numPr>
          <w:ilvl w:val="0"/>
          <w:numId w:val="48"/>
        </w:numPr>
        <w:ind w:left="1560"/>
        <w:contextualSpacing w:val="0"/>
        <w:rPr>
          <w:rFonts w:ascii="Arial" w:hAnsi="Arial" w:cs="Arial"/>
        </w:rPr>
      </w:pPr>
      <w:r w:rsidRPr="0058618F">
        <w:rPr>
          <w:rFonts w:ascii="Arial" w:hAnsi="Arial" w:cs="Arial"/>
        </w:rPr>
        <w:t>SKV: roční funkční zkouška</w:t>
      </w:r>
      <w:r w:rsidR="008A2388" w:rsidRPr="0058618F">
        <w:rPr>
          <w:rFonts w:ascii="Arial" w:hAnsi="Arial" w:cs="Arial"/>
        </w:rPr>
        <w:t>.</w:t>
      </w:r>
    </w:p>
    <w:p w14:paraId="710A7DC3" w14:textId="77777777" w:rsidR="008A2388" w:rsidRPr="0058618F" w:rsidRDefault="005210A5" w:rsidP="00290C66">
      <w:pPr>
        <w:pStyle w:val="Odstavecseseznamem"/>
        <w:numPr>
          <w:ilvl w:val="0"/>
          <w:numId w:val="49"/>
        </w:numPr>
        <w:ind w:left="1560"/>
        <w:contextualSpacing w:val="0"/>
        <w:rPr>
          <w:rFonts w:ascii="Arial" w:hAnsi="Arial" w:cs="Arial"/>
        </w:rPr>
      </w:pPr>
      <w:r w:rsidRPr="0058618F">
        <w:rPr>
          <w:rFonts w:ascii="Arial" w:hAnsi="Arial" w:cs="Arial"/>
        </w:rPr>
        <w:t>Interkom: roční funkční zkouška</w:t>
      </w:r>
      <w:r w:rsidR="008A2388" w:rsidRPr="0058618F">
        <w:rPr>
          <w:rFonts w:ascii="Arial" w:hAnsi="Arial" w:cs="Arial"/>
        </w:rPr>
        <w:t>.</w:t>
      </w:r>
      <w:r w:rsidRPr="0058618F">
        <w:rPr>
          <w:rFonts w:ascii="Arial" w:hAnsi="Arial" w:cs="Arial"/>
        </w:rPr>
        <w:t xml:space="preserve"> </w:t>
      </w:r>
    </w:p>
    <w:p w14:paraId="419E36B0" w14:textId="776822C3" w:rsidR="005C6715" w:rsidRPr="0058618F" w:rsidRDefault="005C6715" w:rsidP="00290C66">
      <w:pPr>
        <w:pStyle w:val="Odstavecseseznamem"/>
        <w:numPr>
          <w:ilvl w:val="0"/>
          <w:numId w:val="49"/>
        </w:numPr>
        <w:ind w:left="1560"/>
        <w:contextualSpacing w:val="0"/>
        <w:rPr>
          <w:rFonts w:ascii="Arial" w:hAnsi="Arial" w:cs="Arial"/>
        </w:rPr>
      </w:pPr>
      <w:r w:rsidRPr="0058618F">
        <w:rPr>
          <w:rFonts w:ascii="Arial" w:hAnsi="Arial" w:cs="Arial"/>
        </w:rPr>
        <w:t xml:space="preserve">Funkční test </w:t>
      </w:r>
      <w:r w:rsidR="008E781E" w:rsidRPr="0058618F">
        <w:rPr>
          <w:rFonts w:ascii="Arial" w:hAnsi="Arial" w:cs="Arial"/>
        </w:rPr>
        <w:t>SKV,</w:t>
      </w:r>
      <w:r w:rsidR="004B42D8" w:rsidRPr="0058618F">
        <w:rPr>
          <w:rFonts w:ascii="Arial" w:hAnsi="Arial" w:cs="Arial"/>
        </w:rPr>
        <w:t xml:space="preserve"> </w:t>
      </w:r>
      <w:r w:rsidR="00C320AB" w:rsidRPr="0058618F">
        <w:rPr>
          <w:rFonts w:ascii="Arial" w:hAnsi="Arial" w:cs="Arial"/>
        </w:rPr>
        <w:t>Interkom</w:t>
      </w:r>
      <w:r w:rsidRPr="0058618F">
        <w:rPr>
          <w:rFonts w:ascii="Arial" w:hAnsi="Arial" w:cs="Arial"/>
        </w:rPr>
        <w:t xml:space="preserve"> – kontrola funkčnosti</w:t>
      </w:r>
      <w:r w:rsidR="00E9252C" w:rsidRPr="0058618F">
        <w:rPr>
          <w:rFonts w:ascii="Arial" w:hAnsi="Arial" w:cs="Arial"/>
        </w:rPr>
        <w:t xml:space="preserve">, </w:t>
      </w:r>
      <w:r w:rsidRPr="0058618F">
        <w:rPr>
          <w:rFonts w:ascii="Arial" w:hAnsi="Arial" w:cs="Arial"/>
        </w:rPr>
        <w:t>LCD displeje, indikačních LED diod, klávesnice a akustické signalizace ovládacího terminálu.</w:t>
      </w:r>
      <w:r w:rsidR="00C9355F" w:rsidRPr="0058618F">
        <w:rPr>
          <w:rFonts w:ascii="Arial" w:hAnsi="Arial" w:cs="Arial"/>
        </w:rPr>
        <w:t xml:space="preserve"> </w:t>
      </w:r>
      <w:r w:rsidRPr="0058618F">
        <w:rPr>
          <w:rFonts w:ascii="Arial" w:hAnsi="Arial" w:cs="Arial"/>
        </w:rPr>
        <w:t>Kontrola interních datových sběrnic ústředny a stavu HW vybavení vč. celkové preventivní údržby</w:t>
      </w:r>
      <w:r w:rsidR="00B51380" w:rsidRPr="0058618F">
        <w:rPr>
          <w:rFonts w:ascii="Arial" w:hAnsi="Arial" w:cs="Arial"/>
        </w:rPr>
        <w:t>.</w:t>
      </w:r>
    </w:p>
    <w:p w14:paraId="56879196" w14:textId="1F86C84B" w:rsidR="00D439C8" w:rsidRPr="0058618F" w:rsidRDefault="00D439C8" w:rsidP="00290C66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Kontrola spojovacích vedení mezi řídícím a koncovým zařízením</w:t>
      </w:r>
      <w:r w:rsidR="00C320AB" w:rsidRPr="0058618F">
        <w:rPr>
          <w:rFonts w:ascii="Arial" w:hAnsi="Arial" w:cs="Arial"/>
          <w:sz w:val="20"/>
        </w:rPr>
        <w:t>.</w:t>
      </w:r>
    </w:p>
    <w:p w14:paraId="6DA4D381" w14:textId="5EFE22BD" w:rsidR="005C6715" w:rsidRPr="0058618F" w:rsidRDefault="00D439C8" w:rsidP="00290C66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K</w:t>
      </w:r>
      <w:r w:rsidR="005C6715" w:rsidRPr="0058618F">
        <w:rPr>
          <w:rFonts w:ascii="Arial" w:hAnsi="Arial" w:cs="Arial"/>
          <w:sz w:val="20"/>
        </w:rPr>
        <w:t>ontrola funkčnosti napájecích zdrojů vč. kontroly stavu záložních akumulátorů a stavu jistících prvků. Celková preventivní údržba napájecích zdrojů.</w:t>
      </w:r>
    </w:p>
    <w:p w14:paraId="24899C98" w14:textId="149D8E46" w:rsidR="00C320AB" w:rsidRPr="0058618F" w:rsidRDefault="00C320AB" w:rsidP="00290C66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SKV: </w:t>
      </w:r>
      <w:r w:rsidR="008A2388" w:rsidRPr="0058618F">
        <w:rPr>
          <w:rFonts w:ascii="Arial" w:hAnsi="Arial" w:cs="Arial"/>
          <w:sz w:val="20"/>
        </w:rPr>
        <w:t xml:space="preserve">výměna baterií v čtečkách E9752 (23 ks čteček, 3 sety baterií). </w:t>
      </w:r>
    </w:p>
    <w:p w14:paraId="37687269" w14:textId="4EC6E271" w:rsidR="00940788" w:rsidRPr="0058618F" w:rsidRDefault="000D5230" w:rsidP="00290C66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Implementace SW </w:t>
      </w:r>
      <w:proofErr w:type="spellStart"/>
      <w:r w:rsidRPr="0058618F">
        <w:rPr>
          <w:rFonts w:ascii="Arial" w:hAnsi="Arial" w:cs="Arial"/>
          <w:sz w:val="20"/>
        </w:rPr>
        <w:t>hotfix</w:t>
      </w:r>
      <w:proofErr w:type="spellEnd"/>
      <w:r w:rsidRPr="0058618F">
        <w:rPr>
          <w:rFonts w:ascii="Arial" w:hAnsi="Arial" w:cs="Arial"/>
          <w:sz w:val="20"/>
        </w:rPr>
        <w:t>.</w:t>
      </w:r>
    </w:p>
    <w:p w14:paraId="001C4F3E" w14:textId="44090EF9" w:rsidR="005272D0" w:rsidRPr="0058618F" w:rsidRDefault="005C6715" w:rsidP="00E11B64">
      <w:pPr>
        <w:pStyle w:val="Zkladntext"/>
        <w:numPr>
          <w:ilvl w:val="0"/>
          <w:numId w:val="49"/>
        </w:numPr>
        <w:ind w:left="1560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Doprava – doprava na tuto činnost je zahrnuta</w:t>
      </w:r>
      <w:r w:rsidR="00BE55AF" w:rsidRPr="0058618F">
        <w:rPr>
          <w:rFonts w:ascii="Arial" w:hAnsi="Arial" w:cs="Arial"/>
          <w:sz w:val="20"/>
        </w:rPr>
        <w:t>.</w:t>
      </w:r>
      <w:r w:rsidRPr="0058618F">
        <w:rPr>
          <w:rFonts w:ascii="Arial" w:hAnsi="Arial" w:cs="Arial"/>
          <w:sz w:val="20"/>
        </w:rPr>
        <w:t xml:space="preserve"> </w:t>
      </w:r>
    </w:p>
    <w:p w14:paraId="4438CF3C" w14:textId="77777777" w:rsidR="00286333" w:rsidRPr="0058618F" w:rsidRDefault="00286333" w:rsidP="00290C66">
      <w:pPr>
        <w:pStyle w:val="Zkladntext"/>
        <w:ind w:left="1560"/>
        <w:rPr>
          <w:rFonts w:ascii="Arial" w:hAnsi="Arial" w:cs="Arial"/>
          <w:sz w:val="20"/>
        </w:rPr>
      </w:pPr>
    </w:p>
    <w:p w14:paraId="25B069A4" w14:textId="08E3EBFC" w:rsidR="00E4500A" w:rsidRPr="0058618F" w:rsidRDefault="00E4500A" w:rsidP="00286333">
      <w:pPr>
        <w:pStyle w:val="Zkladntext"/>
        <w:numPr>
          <w:ilvl w:val="0"/>
          <w:numId w:val="53"/>
        </w:numPr>
        <w:rPr>
          <w:rFonts w:ascii="Arial" w:hAnsi="Arial" w:cs="Arial"/>
          <w:b/>
          <w:bCs/>
          <w:sz w:val="20"/>
          <w:u w:val="single"/>
        </w:rPr>
      </w:pPr>
      <w:r w:rsidRPr="0058618F">
        <w:rPr>
          <w:rFonts w:ascii="Arial" w:hAnsi="Arial" w:cs="Arial"/>
          <w:b/>
          <w:bCs/>
          <w:sz w:val="20"/>
          <w:u w:val="single"/>
        </w:rPr>
        <w:t>Servis v případě poruchy zařízení</w:t>
      </w:r>
      <w:r w:rsidR="00286333" w:rsidRPr="0058618F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EFF6304" w14:textId="77777777" w:rsidR="00AE4F14" w:rsidRPr="0058618F" w:rsidRDefault="00AE4F14" w:rsidP="00290C66">
      <w:pPr>
        <w:pStyle w:val="Zkladntext"/>
        <w:ind w:left="720"/>
        <w:rPr>
          <w:rFonts w:ascii="Arial" w:hAnsi="Arial" w:cs="Arial"/>
          <w:b/>
          <w:bCs/>
          <w:sz w:val="20"/>
          <w:u w:val="single"/>
        </w:rPr>
      </w:pPr>
    </w:p>
    <w:p w14:paraId="1C1B17F2" w14:textId="7E407461" w:rsidR="005C6715" w:rsidRPr="0058618F" w:rsidRDefault="005272D0" w:rsidP="00290C66">
      <w:pPr>
        <w:pStyle w:val="Zkladntext"/>
        <w:ind w:left="284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(dále </w:t>
      </w:r>
      <w:r w:rsidR="002F74CF" w:rsidRPr="0058618F">
        <w:rPr>
          <w:rFonts w:ascii="Arial" w:hAnsi="Arial" w:cs="Arial"/>
          <w:sz w:val="20"/>
        </w:rPr>
        <w:t xml:space="preserve">souhrnně </w:t>
      </w:r>
      <w:r w:rsidRPr="0058618F">
        <w:rPr>
          <w:rFonts w:ascii="Arial" w:hAnsi="Arial" w:cs="Arial"/>
          <w:sz w:val="20"/>
        </w:rPr>
        <w:t xml:space="preserve">jen </w:t>
      </w:r>
      <w:r w:rsidRPr="0058618F">
        <w:rPr>
          <w:rFonts w:ascii="Arial" w:hAnsi="Arial" w:cs="Arial"/>
          <w:b/>
          <w:bCs/>
          <w:sz w:val="20"/>
        </w:rPr>
        <w:t>servisní činnost</w:t>
      </w:r>
      <w:r w:rsidRPr="0058618F">
        <w:rPr>
          <w:rFonts w:ascii="Arial" w:hAnsi="Arial" w:cs="Arial"/>
          <w:sz w:val="20"/>
        </w:rPr>
        <w:t>)</w:t>
      </w:r>
      <w:r w:rsidR="005C6715" w:rsidRPr="0058618F">
        <w:rPr>
          <w:rFonts w:ascii="Arial" w:hAnsi="Arial" w:cs="Arial"/>
          <w:sz w:val="20"/>
        </w:rPr>
        <w:t xml:space="preserve">. </w:t>
      </w:r>
    </w:p>
    <w:p w14:paraId="0F315D05" w14:textId="77777777" w:rsidR="005C6715" w:rsidRPr="0058618F" w:rsidRDefault="005C6715" w:rsidP="00290C66"/>
    <w:p w14:paraId="2C3BD170" w14:textId="637011EB" w:rsidR="006C7575" w:rsidRPr="0058618F" w:rsidRDefault="009D4092">
      <w:pPr>
        <w:pStyle w:val="Zkladntext"/>
        <w:rPr>
          <w:rFonts w:ascii="Arial" w:hAnsi="Arial" w:cs="Arial"/>
          <w:b/>
          <w:sz w:val="22"/>
          <w:szCs w:val="22"/>
        </w:rPr>
      </w:pPr>
      <w:r w:rsidRPr="0058618F">
        <w:rPr>
          <w:rFonts w:ascii="Arial" w:hAnsi="Arial" w:cs="Arial"/>
          <w:b/>
          <w:sz w:val="22"/>
          <w:szCs w:val="22"/>
        </w:rPr>
        <w:t>Protokoly</w:t>
      </w:r>
    </w:p>
    <w:p w14:paraId="34145C45" w14:textId="77777777" w:rsidR="004A3EAA" w:rsidRPr="0058618F" w:rsidRDefault="004A3EA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1CA25C6" w14:textId="48099B4F" w:rsidR="009D4092" w:rsidRPr="0058618F" w:rsidRDefault="00261303" w:rsidP="00AB69D9">
      <w:pPr>
        <w:jc w:val="both"/>
        <w:rPr>
          <w:rFonts w:ascii="Arial" w:hAnsi="Arial" w:cs="Arial"/>
        </w:rPr>
      </w:pPr>
      <w:r w:rsidRPr="0058618F">
        <w:rPr>
          <w:rFonts w:ascii="Arial" w:hAnsi="Arial" w:cs="Arial"/>
          <w:bCs/>
        </w:rPr>
        <w:t xml:space="preserve">Výsledek </w:t>
      </w:r>
      <w:r w:rsidR="009D4092" w:rsidRPr="0058618F">
        <w:rPr>
          <w:rFonts w:ascii="Arial" w:hAnsi="Arial" w:cs="Arial"/>
          <w:bCs/>
        </w:rPr>
        <w:t xml:space="preserve">veškeré servisní činnosti </w:t>
      </w:r>
      <w:r w:rsidR="000B37EB" w:rsidRPr="0058618F">
        <w:rPr>
          <w:rFonts w:ascii="Arial" w:hAnsi="Arial" w:cs="Arial"/>
          <w:bCs/>
        </w:rPr>
        <w:t xml:space="preserve">bude promítnut </w:t>
      </w:r>
      <w:r w:rsidR="00F21439" w:rsidRPr="0058618F">
        <w:rPr>
          <w:rFonts w:ascii="Arial" w:hAnsi="Arial" w:cs="Arial"/>
          <w:bCs/>
        </w:rPr>
        <w:t xml:space="preserve">do protokolu o </w:t>
      </w:r>
      <w:r w:rsidR="00263E13" w:rsidRPr="0058618F">
        <w:rPr>
          <w:rFonts w:ascii="Arial" w:hAnsi="Arial" w:cs="Arial"/>
          <w:bCs/>
        </w:rPr>
        <w:t>provedené</w:t>
      </w:r>
      <w:r w:rsidR="00F21439" w:rsidRPr="0058618F">
        <w:rPr>
          <w:rFonts w:ascii="Arial" w:hAnsi="Arial" w:cs="Arial"/>
          <w:bCs/>
        </w:rPr>
        <w:t xml:space="preserve"> </w:t>
      </w:r>
      <w:r w:rsidR="00263E13" w:rsidRPr="0058618F">
        <w:rPr>
          <w:rFonts w:ascii="Arial" w:hAnsi="Arial" w:cs="Arial"/>
          <w:bCs/>
        </w:rPr>
        <w:t xml:space="preserve">servisní </w:t>
      </w:r>
      <w:r w:rsidR="005272D0" w:rsidRPr="0058618F">
        <w:rPr>
          <w:rFonts w:ascii="Arial" w:hAnsi="Arial" w:cs="Arial"/>
          <w:bCs/>
        </w:rPr>
        <w:t>činnosti</w:t>
      </w:r>
      <w:r w:rsidR="004A3EAA" w:rsidRPr="0058618F">
        <w:rPr>
          <w:rFonts w:ascii="Arial" w:hAnsi="Arial" w:cs="Arial"/>
          <w:bCs/>
        </w:rPr>
        <w:t xml:space="preserve">, jehož originál </w:t>
      </w:r>
      <w:r w:rsidR="00940788" w:rsidRPr="0058618F">
        <w:rPr>
          <w:rFonts w:ascii="Arial" w:hAnsi="Arial" w:cs="Arial"/>
          <w:bCs/>
        </w:rPr>
        <w:t xml:space="preserve">obdrží </w:t>
      </w:r>
      <w:r w:rsidR="004A3EAA" w:rsidRPr="0058618F">
        <w:rPr>
          <w:rFonts w:ascii="Arial" w:hAnsi="Arial" w:cs="Arial"/>
          <w:bCs/>
        </w:rPr>
        <w:t>Objednatel</w:t>
      </w:r>
      <w:r w:rsidR="00F21439" w:rsidRPr="0058618F">
        <w:rPr>
          <w:rFonts w:ascii="Arial" w:hAnsi="Arial" w:cs="Arial"/>
          <w:bCs/>
        </w:rPr>
        <w:t>.</w:t>
      </w:r>
      <w:r w:rsidR="009D4092" w:rsidRPr="0058618F">
        <w:rPr>
          <w:rFonts w:ascii="Arial" w:hAnsi="Arial" w:cs="Arial"/>
        </w:rPr>
        <w:t xml:space="preserve"> </w:t>
      </w:r>
    </w:p>
    <w:p w14:paraId="76B28587" w14:textId="77777777" w:rsidR="00261303" w:rsidRPr="0058618F" w:rsidRDefault="0026130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E90FB94" w14:textId="77777777" w:rsidR="006C7575" w:rsidRPr="0058618F" w:rsidRDefault="00BC7A2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Provozní předpisy zařízení</w:t>
      </w:r>
    </w:p>
    <w:p w14:paraId="0B102560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057687BB" w14:textId="45622E0B" w:rsidR="006C7575" w:rsidRPr="0058618F" w:rsidRDefault="00BC7A25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Objednatel smí se zařízením manipulovat jen v</w:t>
      </w:r>
      <w:r w:rsidR="00D471F0" w:rsidRPr="0058618F">
        <w:rPr>
          <w:rFonts w:ascii="Arial" w:hAnsi="Arial" w:cs="Arial"/>
          <w:sz w:val="20"/>
        </w:rPr>
        <w:t> </w:t>
      </w:r>
      <w:r w:rsidRPr="0058618F">
        <w:rPr>
          <w:rFonts w:ascii="Arial" w:hAnsi="Arial" w:cs="Arial"/>
          <w:sz w:val="20"/>
        </w:rPr>
        <w:t>souladu s</w:t>
      </w:r>
      <w:r w:rsidR="00D471F0" w:rsidRPr="0058618F">
        <w:rPr>
          <w:rFonts w:ascii="Arial" w:hAnsi="Arial" w:cs="Arial"/>
          <w:sz w:val="20"/>
        </w:rPr>
        <w:t> </w:t>
      </w:r>
      <w:r w:rsidRPr="0058618F">
        <w:rPr>
          <w:rFonts w:ascii="Arial" w:hAnsi="Arial" w:cs="Arial"/>
          <w:sz w:val="20"/>
        </w:rPr>
        <w:t>uživatelským návodem, předpisem výrobce pro provoz, obsluhu a údržbu zařízení.</w:t>
      </w:r>
    </w:p>
    <w:p w14:paraId="2F41B8B9" w14:textId="77777777" w:rsidR="006C7575" w:rsidRPr="0058618F" w:rsidRDefault="006C7575" w:rsidP="00B35E73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075855FF" w14:textId="38FDB4C2" w:rsidR="006C7575" w:rsidRPr="0058618F" w:rsidRDefault="00BC7A25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Objednatel neprodleně uvědomí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 o každé havárii, jež by mohla ovlivnit funkci zařízení, jakož i o závadách způsobených </w:t>
      </w:r>
      <w:r w:rsidR="007D5D91" w:rsidRPr="0058618F">
        <w:rPr>
          <w:rFonts w:ascii="Arial" w:hAnsi="Arial" w:cs="Arial"/>
          <w:sz w:val="20"/>
        </w:rPr>
        <w:t xml:space="preserve">na zařízení </w:t>
      </w:r>
      <w:r w:rsidRPr="0058618F">
        <w:rPr>
          <w:rFonts w:ascii="Arial" w:hAnsi="Arial" w:cs="Arial"/>
          <w:sz w:val="20"/>
        </w:rPr>
        <w:t>z</w:t>
      </w:r>
      <w:r w:rsidR="00D471F0" w:rsidRPr="0058618F">
        <w:rPr>
          <w:rFonts w:ascii="Arial" w:hAnsi="Arial" w:cs="Arial"/>
          <w:sz w:val="20"/>
        </w:rPr>
        <w:t> </w:t>
      </w:r>
      <w:r w:rsidRPr="0058618F">
        <w:rPr>
          <w:rFonts w:ascii="Arial" w:hAnsi="Arial" w:cs="Arial"/>
          <w:sz w:val="20"/>
        </w:rPr>
        <w:t>vyšší moci, mimořádným opotřebením, neodborným zásahem nebo porušením předpisu výrobce.</w:t>
      </w:r>
    </w:p>
    <w:p w14:paraId="62E7C15F" w14:textId="77777777" w:rsidR="006C7575" w:rsidRPr="0058618F" w:rsidRDefault="006C7575" w:rsidP="00E13DD0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6FF23A04" w14:textId="4FA25664" w:rsidR="00E10DFE" w:rsidRPr="0058618F" w:rsidRDefault="00BC7A25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Opravy zjištěných závad na </w:t>
      </w:r>
      <w:r w:rsidR="00AD0E8E" w:rsidRPr="0058618F">
        <w:rPr>
          <w:rFonts w:ascii="Arial" w:hAnsi="Arial" w:cs="Arial"/>
          <w:sz w:val="20"/>
        </w:rPr>
        <w:t>kabeláži</w:t>
      </w:r>
      <w:r w:rsidR="005A2299" w:rsidRPr="0058618F">
        <w:rPr>
          <w:rFonts w:ascii="Arial" w:hAnsi="Arial" w:cs="Arial"/>
          <w:sz w:val="20"/>
        </w:rPr>
        <w:t xml:space="preserve"> </w:t>
      </w:r>
      <w:r w:rsidR="007D5D91" w:rsidRPr="0058618F">
        <w:rPr>
          <w:rFonts w:ascii="Arial" w:hAnsi="Arial" w:cs="Arial"/>
          <w:sz w:val="20"/>
        </w:rPr>
        <w:t xml:space="preserve">zařízení </w:t>
      </w:r>
      <w:r w:rsidR="003B0187" w:rsidRPr="0058618F">
        <w:rPr>
          <w:rFonts w:ascii="Arial" w:hAnsi="Arial" w:cs="Arial"/>
          <w:sz w:val="20"/>
        </w:rPr>
        <w:t>zajišťuje</w:t>
      </w:r>
      <w:r w:rsidR="005A2299" w:rsidRPr="0058618F">
        <w:rPr>
          <w:rFonts w:ascii="Arial" w:hAnsi="Arial" w:cs="Arial"/>
          <w:sz w:val="20"/>
        </w:rPr>
        <w:t xml:space="preserve"> </w:t>
      </w:r>
      <w:r w:rsidR="005677A3" w:rsidRPr="0058618F">
        <w:rPr>
          <w:rFonts w:ascii="Arial" w:hAnsi="Arial" w:cs="Arial"/>
          <w:sz w:val="20"/>
        </w:rPr>
        <w:t>O</w:t>
      </w:r>
      <w:r w:rsidR="005A2299" w:rsidRPr="0058618F">
        <w:rPr>
          <w:rFonts w:ascii="Arial" w:hAnsi="Arial" w:cs="Arial"/>
          <w:sz w:val="20"/>
        </w:rPr>
        <w:t>bjednatel vlastními silami</w:t>
      </w:r>
      <w:r w:rsidR="003B0187" w:rsidRPr="0058618F">
        <w:rPr>
          <w:rFonts w:ascii="Arial" w:hAnsi="Arial" w:cs="Arial"/>
          <w:sz w:val="20"/>
        </w:rPr>
        <w:t xml:space="preserve"> nebo</w:t>
      </w:r>
      <w:r w:rsidR="005236B0" w:rsidRPr="0058618F">
        <w:rPr>
          <w:rFonts w:ascii="Arial" w:hAnsi="Arial" w:cs="Arial"/>
          <w:sz w:val="20"/>
        </w:rPr>
        <w:t xml:space="preserve"> externími pracovníky</w:t>
      </w:r>
      <w:r w:rsidR="005A2299" w:rsidRPr="0058618F">
        <w:rPr>
          <w:rFonts w:ascii="Arial" w:hAnsi="Arial" w:cs="Arial"/>
          <w:sz w:val="20"/>
        </w:rPr>
        <w:t>.</w:t>
      </w:r>
    </w:p>
    <w:p w14:paraId="335F9526" w14:textId="77777777" w:rsidR="006C7575" w:rsidRPr="0058618F" w:rsidRDefault="006C7575" w:rsidP="00B35E73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74E9A333" w14:textId="368C4C83" w:rsidR="00063AD4" w:rsidRPr="0058618F" w:rsidRDefault="00BC7A25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Náhradní díly pro servis</w:t>
      </w:r>
      <w:r w:rsidR="002F74CF" w:rsidRPr="0058618F">
        <w:rPr>
          <w:rFonts w:ascii="Arial" w:hAnsi="Arial" w:cs="Arial"/>
          <w:sz w:val="20"/>
        </w:rPr>
        <w:t>ní činnosti n</w:t>
      </w:r>
      <w:r w:rsidRPr="0058618F">
        <w:rPr>
          <w:rFonts w:ascii="Arial" w:hAnsi="Arial" w:cs="Arial"/>
          <w:sz w:val="20"/>
        </w:rPr>
        <w:t xml:space="preserve">a </w:t>
      </w:r>
      <w:r w:rsidR="002F74CF" w:rsidRPr="0058618F">
        <w:rPr>
          <w:rFonts w:ascii="Arial" w:hAnsi="Arial" w:cs="Arial"/>
          <w:sz w:val="20"/>
        </w:rPr>
        <w:t>zařízení</w:t>
      </w:r>
      <w:r w:rsidRPr="0058618F">
        <w:rPr>
          <w:rFonts w:ascii="Arial" w:hAnsi="Arial" w:cs="Arial"/>
          <w:sz w:val="20"/>
        </w:rPr>
        <w:t xml:space="preserve"> zajišťuje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na základě objednávky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bjednatele.</w:t>
      </w:r>
    </w:p>
    <w:p w14:paraId="39686ADE" w14:textId="77777777" w:rsidR="00D471F0" w:rsidRPr="0058618F" w:rsidRDefault="00D471F0" w:rsidP="00D471F0">
      <w:pPr>
        <w:pStyle w:val="Odstavecseseznamem"/>
        <w:rPr>
          <w:rFonts w:ascii="Arial" w:hAnsi="Arial" w:cs="Arial"/>
        </w:rPr>
      </w:pPr>
    </w:p>
    <w:p w14:paraId="474959DB" w14:textId="77777777" w:rsidR="00284153" w:rsidRPr="0058618F" w:rsidRDefault="00284153" w:rsidP="00284153">
      <w:pPr>
        <w:pStyle w:val="Odstavecseseznamem"/>
        <w:rPr>
          <w:rFonts w:ascii="Arial" w:hAnsi="Arial" w:cs="Arial"/>
        </w:rPr>
      </w:pPr>
    </w:p>
    <w:p w14:paraId="160E0947" w14:textId="7E393ABC" w:rsidR="006C7575" w:rsidRPr="0058618F" w:rsidRDefault="00BC7A2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Všeobecné podmínky</w:t>
      </w:r>
      <w:r w:rsidR="002470DD" w:rsidRPr="0058618F">
        <w:rPr>
          <w:rFonts w:ascii="Arial" w:hAnsi="Arial" w:cs="Arial"/>
          <w:b/>
          <w:szCs w:val="24"/>
        </w:rPr>
        <w:t xml:space="preserve"> provádění smlouvy</w:t>
      </w:r>
    </w:p>
    <w:p w14:paraId="3386A3EA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4F4B078C" w14:textId="1EB17EA5" w:rsidR="00BD2081" w:rsidRPr="0058618F" w:rsidRDefault="00BC7A25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Konkrétní termín výkonu</w:t>
      </w:r>
      <w:r w:rsidR="00471802" w:rsidRPr="0058618F">
        <w:rPr>
          <w:rFonts w:ascii="Arial" w:hAnsi="Arial" w:cs="Arial"/>
          <w:sz w:val="20"/>
        </w:rPr>
        <w:t xml:space="preserve"> </w:t>
      </w:r>
      <w:r w:rsidR="00B76AA1" w:rsidRPr="0058618F">
        <w:rPr>
          <w:rFonts w:ascii="Arial" w:hAnsi="Arial" w:cs="Arial"/>
          <w:sz w:val="20"/>
        </w:rPr>
        <w:t xml:space="preserve">servisních </w:t>
      </w:r>
      <w:r w:rsidR="008C6628" w:rsidRPr="0058618F">
        <w:rPr>
          <w:rFonts w:ascii="Arial" w:hAnsi="Arial" w:cs="Arial"/>
          <w:sz w:val="20"/>
        </w:rPr>
        <w:t xml:space="preserve">činností </w:t>
      </w:r>
      <w:r w:rsidRPr="0058618F">
        <w:rPr>
          <w:rFonts w:ascii="Arial" w:hAnsi="Arial" w:cs="Arial"/>
          <w:sz w:val="20"/>
        </w:rPr>
        <w:t xml:space="preserve">bude dohodnut telefonicky, případně e-mailem mezi </w:t>
      </w:r>
      <w:r w:rsidR="007549F7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bjednatelem a</w:t>
      </w:r>
      <w:r w:rsidR="00B77333" w:rsidRPr="0058618F">
        <w:rPr>
          <w:rFonts w:ascii="Arial" w:hAnsi="Arial" w:cs="Arial"/>
          <w:sz w:val="20"/>
        </w:rPr>
        <w:t> 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hotovitelem</w:t>
      </w:r>
      <w:r w:rsidR="00940788" w:rsidRPr="0058618F">
        <w:rPr>
          <w:rFonts w:ascii="Arial" w:hAnsi="Arial" w:cs="Arial"/>
          <w:sz w:val="20"/>
        </w:rPr>
        <w:t xml:space="preserve">, který bude </w:t>
      </w:r>
      <w:r w:rsidRPr="0058618F">
        <w:rPr>
          <w:rFonts w:ascii="Arial" w:hAnsi="Arial" w:cs="Arial"/>
          <w:sz w:val="20"/>
        </w:rPr>
        <w:t>upřesněn minimálně</w:t>
      </w:r>
      <w:r w:rsidR="00D471F0" w:rsidRPr="0058618F">
        <w:rPr>
          <w:rFonts w:ascii="Arial" w:hAnsi="Arial" w:cs="Arial"/>
          <w:sz w:val="20"/>
        </w:rPr>
        <w:t> </w:t>
      </w:r>
      <w:r w:rsidR="00C320AB" w:rsidRPr="0058618F">
        <w:rPr>
          <w:rFonts w:ascii="Arial" w:hAnsi="Arial" w:cs="Arial"/>
          <w:sz w:val="20"/>
        </w:rPr>
        <w:t>3</w:t>
      </w:r>
      <w:r w:rsidR="003B0187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týd</w:t>
      </w:r>
      <w:r w:rsidR="007549F7" w:rsidRPr="0058618F">
        <w:rPr>
          <w:rFonts w:ascii="Arial" w:hAnsi="Arial" w:cs="Arial"/>
          <w:sz w:val="20"/>
        </w:rPr>
        <w:t>ny</w:t>
      </w:r>
      <w:r w:rsidRPr="0058618F">
        <w:rPr>
          <w:rFonts w:ascii="Arial" w:hAnsi="Arial" w:cs="Arial"/>
          <w:sz w:val="20"/>
        </w:rPr>
        <w:t xml:space="preserve"> </w:t>
      </w:r>
      <w:r w:rsidR="007549F7" w:rsidRPr="0058618F">
        <w:rPr>
          <w:rFonts w:ascii="Arial" w:hAnsi="Arial" w:cs="Arial"/>
          <w:sz w:val="20"/>
        </w:rPr>
        <w:t>před požadovaným termínem</w:t>
      </w:r>
      <w:r w:rsidRPr="0058618F">
        <w:rPr>
          <w:rFonts w:ascii="Arial" w:hAnsi="Arial" w:cs="Arial"/>
          <w:sz w:val="20"/>
        </w:rPr>
        <w:t xml:space="preserve">. </w:t>
      </w:r>
      <w:r w:rsidR="007470EA" w:rsidRPr="0058618F">
        <w:rPr>
          <w:rFonts w:ascii="Arial" w:hAnsi="Arial" w:cs="Arial"/>
          <w:sz w:val="20"/>
        </w:rPr>
        <w:t>V</w:t>
      </w:r>
      <w:r w:rsidR="00D471F0" w:rsidRPr="0058618F">
        <w:rPr>
          <w:rFonts w:ascii="Arial" w:hAnsi="Arial" w:cs="Arial"/>
          <w:sz w:val="20"/>
        </w:rPr>
        <w:t> </w:t>
      </w:r>
      <w:r w:rsidR="007470EA" w:rsidRPr="0058618F">
        <w:rPr>
          <w:rFonts w:ascii="Arial" w:hAnsi="Arial" w:cs="Arial"/>
          <w:sz w:val="20"/>
        </w:rPr>
        <w:t>zásadě</w:t>
      </w:r>
      <w:r w:rsidRPr="0058618F">
        <w:rPr>
          <w:rFonts w:ascii="Arial" w:hAnsi="Arial" w:cs="Arial"/>
          <w:sz w:val="20"/>
        </w:rPr>
        <w:t xml:space="preserve"> však platí, že </w:t>
      </w:r>
      <w:r w:rsidR="00C13DAA" w:rsidRPr="0058618F">
        <w:rPr>
          <w:rFonts w:ascii="Arial" w:hAnsi="Arial" w:cs="Arial"/>
          <w:sz w:val="20"/>
        </w:rPr>
        <w:t xml:space="preserve">servisní činnost </w:t>
      </w:r>
      <w:r w:rsidRPr="0058618F">
        <w:rPr>
          <w:rFonts w:ascii="Arial" w:hAnsi="Arial" w:cs="Arial"/>
          <w:sz w:val="20"/>
        </w:rPr>
        <w:t>bude prováděn</w:t>
      </w:r>
      <w:r w:rsidR="00C13DAA" w:rsidRPr="0058618F">
        <w:rPr>
          <w:rFonts w:ascii="Arial" w:hAnsi="Arial" w:cs="Arial"/>
          <w:sz w:val="20"/>
        </w:rPr>
        <w:t>a</w:t>
      </w:r>
      <w:r w:rsidRPr="0058618F">
        <w:rPr>
          <w:rFonts w:ascii="Arial" w:hAnsi="Arial" w:cs="Arial"/>
          <w:sz w:val="20"/>
        </w:rPr>
        <w:t xml:space="preserve"> během běžné pracovní doby</w:t>
      </w:r>
      <w:r w:rsidR="00CE4559" w:rsidRPr="0058618F">
        <w:rPr>
          <w:rFonts w:ascii="Arial" w:hAnsi="Arial" w:cs="Arial"/>
          <w:sz w:val="20"/>
        </w:rPr>
        <w:t xml:space="preserve"> Zhotovitele</w:t>
      </w:r>
      <w:r w:rsidRPr="0058618F">
        <w:rPr>
          <w:rFonts w:ascii="Arial" w:hAnsi="Arial" w:cs="Arial"/>
          <w:sz w:val="20"/>
        </w:rPr>
        <w:t xml:space="preserve">, tj. ve dnech </w:t>
      </w:r>
      <w:r w:rsidR="00526756" w:rsidRPr="0058618F">
        <w:rPr>
          <w:rFonts w:ascii="Arial" w:hAnsi="Arial" w:cs="Arial"/>
          <w:sz w:val="20"/>
        </w:rPr>
        <w:t>pondělí</w:t>
      </w:r>
      <w:r w:rsidR="00940788" w:rsidRPr="0058618F">
        <w:rPr>
          <w:rFonts w:ascii="Arial" w:hAnsi="Arial" w:cs="Arial"/>
          <w:sz w:val="20"/>
        </w:rPr>
        <w:t xml:space="preserve"> až </w:t>
      </w:r>
      <w:r w:rsidR="00526756" w:rsidRPr="0058618F">
        <w:rPr>
          <w:rFonts w:ascii="Arial" w:hAnsi="Arial" w:cs="Arial"/>
          <w:sz w:val="20"/>
        </w:rPr>
        <w:t>pátek</w:t>
      </w:r>
      <w:r w:rsidRPr="0058618F">
        <w:rPr>
          <w:rFonts w:ascii="Arial" w:hAnsi="Arial" w:cs="Arial"/>
          <w:sz w:val="20"/>
        </w:rPr>
        <w:t xml:space="preserve"> v čase 8</w:t>
      </w:r>
      <w:r w:rsidR="00B77333" w:rsidRPr="0058618F">
        <w:rPr>
          <w:rFonts w:ascii="Arial" w:hAnsi="Arial" w:cs="Arial"/>
          <w:sz w:val="20"/>
        </w:rPr>
        <w:t>:</w:t>
      </w:r>
      <w:r w:rsidRPr="0058618F">
        <w:rPr>
          <w:rFonts w:ascii="Arial" w:hAnsi="Arial" w:cs="Arial"/>
          <w:sz w:val="20"/>
        </w:rPr>
        <w:t xml:space="preserve">00 </w:t>
      </w:r>
      <w:r w:rsidR="00B77333" w:rsidRPr="0058618F">
        <w:rPr>
          <w:rFonts w:ascii="Arial" w:hAnsi="Arial" w:cs="Arial"/>
          <w:sz w:val="20"/>
        </w:rPr>
        <w:t>–</w:t>
      </w:r>
      <w:r w:rsidRPr="0058618F">
        <w:rPr>
          <w:rFonts w:ascii="Arial" w:hAnsi="Arial" w:cs="Arial"/>
          <w:sz w:val="20"/>
        </w:rPr>
        <w:t xml:space="preserve"> 16</w:t>
      </w:r>
      <w:r w:rsidR="00B77333" w:rsidRPr="0058618F">
        <w:rPr>
          <w:rFonts w:ascii="Arial" w:hAnsi="Arial" w:cs="Arial"/>
          <w:sz w:val="20"/>
        </w:rPr>
        <w:t>:</w:t>
      </w:r>
      <w:r w:rsidRPr="0058618F">
        <w:rPr>
          <w:rFonts w:ascii="Arial" w:hAnsi="Arial" w:cs="Arial"/>
          <w:sz w:val="20"/>
        </w:rPr>
        <w:t>00 hod.</w:t>
      </w:r>
    </w:p>
    <w:p w14:paraId="0C6D60E7" w14:textId="77777777" w:rsidR="007470EA" w:rsidRPr="0058618F" w:rsidRDefault="007470EA" w:rsidP="00FD545D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5B2B25A1" w14:textId="287522E6" w:rsidR="006C7575" w:rsidRPr="0058618F" w:rsidRDefault="00063AD4" w:rsidP="00FD545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Po provedení</w:t>
      </w:r>
      <w:r w:rsidR="0055132C" w:rsidRPr="0058618F">
        <w:rPr>
          <w:rFonts w:ascii="Arial" w:hAnsi="Arial" w:cs="Arial"/>
          <w:sz w:val="20"/>
        </w:rPr>
        <w:t xml:space="preserve"> servisní</w:t>
      </w:r>
      <w:r w:rsidR="00B76AA1" w:rsidRPr="0058618F">
        <w:rPr>
          <w:rFonts w:ascii="Arial" w:hAnsi="Arial" w:cs="Arial"/>
          <w:sz w:val="20"/>
        </w:rPr>
        <w:t xml:space="preserve">ch </w:t>
      </w:r>
      <w:r w:rsidR="00CE4559" w:rsidRPr="0058618F">
        <w:rPr>
          <w:rFonts w:ascii="Arial" w:hAnsi="Arial" w:cs="Arial"/>
          <w:sz w:val="20"/>
        </w:rPr>
        <w:t xml:space="preserve">činností </w:t>
      </w:r>
      <w:r w:rsidRPr="0058618F">
        <w:rPr>
          <w:rFonts w:ascii="Arial" w:hAnsi="Arial" w:cs="Arial"/>
          <w:sz w:val="20"/>
        </w:rPr>
        <w:t xml:space="preserve">je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</w:t>
      </w:r>
      <w:r w:rsidR="0055132C" w:rsidRPr="0058618F">
        <w:rPr>
          <w:rFonts w:ascii="Arial" w:hAnsi="Arial" w:cs="Arial"/>
          <w:sz w:val="20"/>
        </w:rPr>
        <w:t xml:space="preserve"> povinen</w:t>
      </w:r>
      <w:r w:rsidRPr="0058618F">
        <w:rPr>
          <w:rFonts w:ascii="Arial" w:hAnsi="Arial" w:cs="Arial"/>
          <w:sz w:val="20"/>
        </w:rPr>
        <w:t xml:space="preserve"> do 7 dnů</w:t>
      </w:r>
      <w:r w:rsidR="0055132C" w:rsidRPr="0058618F">
        <w:rPr>
          <w:rFonts w:ascii="Arial" w:hAnsi="Arial" w:cs="Arial"/>
          <w:sz w:val="20"/>
        </w:rPr>
        <w:t xml:space="preserve"> předložit </w:t>
      </w:r>
      <w:r w:rsidR="007549F7" w:rsidRPr="0058618F">
        <w:rPr>
          <w:rFonts w:ascii="Arial" w:hAnsi="Arial" w:cs="Arial"/>
          <w:sz w:val="20"/>
        </w:rPr>
        <w:t>O</w:t>
      </w:r>
      <w:r w:rsidR="0055132C" w:rsidRPr="0058618F">
        <w:rPr>
          <w:rFonts w:ascii="Arial" w:hAnsi="Arial" w:cs="Arial"/>
          <w:sz w:val="20"/>
        </w:rPr>
        <w:t xml:space="preserve">bjednateli </w:t>
      </w:r>
      <w:r w:rsidR="00C04790" w:rsidRPr="0058618F">
        <w:rPr>
          <w:rFonts w:ascii="Arial" w:hAnsi="Arial" w:cs="Arial"/>
          <w:sz w:val="20"/>
        </w:rPr>
        <w:t xml:space="preserve">protokol </w:t>
      </w:r>
      <w:r w:rsidR="0055132C" w:rsidRPr="0058618F">
        <w:rPr>
          <w:rFonts w:ascii="Arial" w:hAnsi="Arial" w:cs="Arial"/>
          <w:sz w:val="20"/>
        </w:rPr>
        <w:t>o proveden</w:t>
      </w:r>
      <w:r w:rsidR="00C04790" w:rsidRPr="0058618F">
        <w:rPr>
          <w:rFonts w:ascii="Arial" w:hAnsi="Arial" w:cs="Arial"/>
          <w:sz w:val="20"/>
        </w:rPr>
        <w:t>é servisní činnosti</w:t>
      </w:r>
      <w:r w:rsidR="00F07B25" w:rsidRPr="0058618F">
        <w:rPr>
          <w:rFonts w:ascii="Arial" w:hAnsi="Arial" w:cs="Arial"/>
          <w:sz w:val="20"/>
        </w:rPr>
        <w:t>.</w:t>
      </w:r>
    </w:p>
    <w:p w14:paraId="06E0F276" w14:textId="77777777" w:rsidR="00284153" w:rsidRPr="0058618F" w:rsidRDefault="00284153" w:rsidP="00284153">
      <w:pPr>
        <w:pStyle w:val="Odstavecseseznamem"/>
        <w:rPr>
          <w:rFonts w:ascii="Arial" w:hAnsi="Arial" w:cs="Arial"/>
        </w:rPr>
      </w:pPr>
    </w:p>
    <w:p w14:paraId="74E64970" w14:textId="007536F2" w:rsidR="00284153" w:rsidRPr="0058618F" w:rsidRDefault="00284153" w:rsidP="12B23B2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Pracovník Zhotovitele je povinen o každé servisní činnosti provést zápis </w:t>
      </w:r>
      <w:r w:rsidR="003447C4" w:rsidRPr="0058618F">
        <w:rPr>
          <w:rFonts w:ascii="Arial" w:hAnsi="Arial" w:cs="Arial"/>
          <w:sz w:val="20"/>
        </w:rPr>
        <w:t xml:space="preserve">o poruše </w:t>
      </w:r>
      <w:r w:rsidRPr="0058618F">
        <w:rPr>
          <w:rFonts w:ascii="Arial" w:hAnsi="Arial" w:cs="Arial"/>
          <w:sz w:val="20"/>
        </w:rPr>
        <w:t>do provozní knihy</w:t>
      </w:r>
      <w:r w:rsidR="002E56FB" w:rsidRPr="0058618F">
        <w:rPr>
          <w:rFonts w:ascii="Arial" w:hAnsi="Arial" w:cs="Arial"/>
          <w:sz w:val="20"/>
        </w:rPr>
        <w:t xml:space="preserve"> Objednatele</w:t>
      </w:r>
      <w:r w:rsidRPr="0058618F">
        <w:rPr>
          <w:rFonts w:ascii="Arial" w:hAnsi="Arial" w:cs="Arial"/>
          <w:sz w:val="20"/>
        </w:rPr>
        <w:t>.</w:t>
      </w:r>
    </w:p>
    <w:p w14:paraId="70F6B98B" w14:textId="7E92D976" w:rsidR="12B23B2F" w:rsidRPr="0058618F" w:rsidRDefault="12B23B2F" w:rsidP="12B23B2F">
      <w:pPr>
        <w:pStyle w:val="Zkladntext"/>
        <w:tabs>
          <w:tab w:val="left" w:pos="567"/>
        </w:tabs>
        <w:rPr>
          <w:rFonts w:ascii="Arial" w:hAnsi="Arial" w:cs="Arial"/>
          <w:color w:val="000000" w:themeColor="text1"/>
          <w:szCs w:val="24"/>
        </w:rPr>
      </w:pPr>
    </w:p>
    <w:p w14:paraId="35F3303A" w14:textId="765A2FEE" w:rsidR="006C7575" w:rsidRPr="0058618F" w:rsidRDefault="00BC7A25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Objednatel zajistí pro pracovníky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hotovitele vstup do příslušných prostor vč. bezpečného přístupu k</w:t>
      </w:r>
      <w:r w:rsidR="00657C43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 xml:space="preserve">zařízení dle místních BOZP. Zhotovitel </w:t>
      </w:r>
      <w:r w:rsidR="00940788" w:rsidRPr="0058618F">
        <w:rPr>
          <w:rFonts w:ascii="Arial" w:hAnsi="Arial" w:cs="Arial"/>
          <w:sz w:val="20"/>
        </w:rPr>
        <w:t>předloží</w:t>
      </w:r>
      <w:r w:rsidRPr="0058618F">
        <w:rPr>
          <w:rFonts w:ascii="Arial" w:hAnsi="Arial" w:cs="Arial"/>
          <w:sz w:val="20"/>
        </w:rPr>
        <w:t xml:space="preserve">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bjednateli seznam pracovníků, kteří se budou na servisní činnosti u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 podílet</w:t>
      </w:r>
      <w:r w:rsidR="00236A49" w:rsidRPr="0058618F">
        <w:rPr>
          <w:rFonts w:ascii="Arial" w:hAnsi="Arial" w:cs="Arial"/>
          <w:sz w:val="20"/>
        </w:rPr>
        <w:t>, a to nejpozději den před plánovaným provedením servisní činnosti</w:t>
      </w:r>
      <w:r w:rsidRPr="0058618F">
        <w:rPr>
          <w:rFonts w:ascii="Arial" w:hAnsi="Arial" w:cs="Arial"/>
          <w:sz w:val="20"/>
        </w:rPr>
        <w:t>.</w:t>
      </w:r>
    </w:p>
    <w:p w14:paraId="2F7743D6" w14:textId="77777777" w:rsidR="00142159" w:rsidRPr="0058618F" w:rsidRDefault="00142159" w:rsidP="00D41494">
      <w:pPr>
        <w:pStyle w:val="Odstavecseseznamem"/>
        <w:rPr>
          <w:rFonts w:ascii="Arial" w:hAnsi="Arial" w:cs="Arial"/>
        </w:rPr>
      </w:pPr>
    </w:p>
    <w:p w14:paraId="029F2C68" w14:textId="71E7754A" w:rsidR="00142159" w:rsidRPr="0058618F" w:rsidRDefault="00142159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 Zhotovitel je povinen zajistit si veškerá oprávnění pro prováděních servisních </w:t>
      </w:r>
      <w:r w:rsidR="00E14A2D" w:rsidRPr="0058618F">
        <w:rPr>
          <w:rFonts w:ascii="Arial" w:hAnsi="Arial" w:cs="Arial"/>
          <w:sz w:val="20"/>
        </w:rPr>
        <w:t xml:space="preserve">činností </w:t>
      </w:r>
      <w:r w:rsidRPr="0058618F">
        <w:rPr>
          <w:rFonts w:ascii="Arial" w:hAnsi="Arial" w:cs="Arial"/>
          <w:sz w:val="20"/>
        </w:rPr>
        <w:t>dle této smlouvy a tato oprávnění udržovat v platnosti po celou dobu trvání smlouvy</w:t>
      </w:r>
      <w:r w:rsidR="004F248D" w:rsidRPr="0058618F">
        <w:rPr>
          <w:rFonts w:ascii="Arial" w:hAnsi="Arial" w:cs="Arial"/>
          <w:sz w:val="20"/>
        </w:rPr>
        <w:t>, tato povinnost se vztahuje rovněž i na pracovníky, kteří se budou na servisní činnosti za stranu Zhotovitele podílet</w:t>
      </w:r>
      <w:r w:rsidRPr="0058618F">
        <w:rPr>
          <w:rFonts w:ascii="Arial" w:hAnsi="Arial" w:cs="Arial"/>
          <w:sz w:val="20"/>
        </w:rPr>
        <w:t>.</w:t>
      </w:r>
    </w:p>
    <w:p w14:paraId="4D8DE195" w14:textId="77777777" w:rsidR="006C7575" w:rsidRPr="0058618F" w:rsidRDefault="006C7575" w:rsidP="00B35E73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</w:p>
    <w:p w14:paraId="5713FA07" w14:textId="5CB6043A" w:rsidR="006C7575" w:rsidRPr="0058618F" w:rsidRDefault="00BC7A25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Objednatel poskytne pracovníkům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hotovitele bezplatně k dispozici:</w:t>
      </w:r>
    </w:p>
    <w:p w14:paraId="346BC3C6" w14:textId="4909FA91" w:rsidR="006C7575" w:rsidRPr="0058618F" w:rsidRDefault="00BC7A25" w:rsidP="00B35E73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platnou dokumentaci </w:t>
      </w:r>
      <w:r w:rsidR="00E14A2D" w:rsidRPr="0058618F">
        <w:rPr>
          <w:rFonts w:ascii="Arial" w:hAnsi="Arial" w:cs="Arial"/>
          <w:color w:val="auto"/>
          <w:sz w:val="20"/>
        </w:rPr>
        <w:t>zařízení</w:t>
      </w:r>
      <w:r w:rsidRPr="0058618F">
        <w:rPr>
          <w:rFonts w:ascii="Arial" w:hAnsi="Arial" w:cs="Arial"/>
          <w:color w:val="auto"/>
          <w:sz w:val="20"/>
        </w:rPr>
        <w:t>,</w:t>
      </w:r>
    </w:p>
    <w:p w14:paraId="2542459E" w14:textId="19D260D1" w:rsidR="006C7575" w:rsidRPr="0058618F" w:rsidRDefault="00BC7A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osobu znalou pracovních podmínek </w:t>
      </w:r>
      <w:r w:rsidR="005677A3" w:rsidRPr="0058618F">
        <w:rPr>
          <w:rFonts w:ascii="Arial" w:hAnsi="Arial" w:cs="Arial"/>
          <w:color w:val="auto"/>
          <w:sz w:val="20"/>
        </w:rPr>
        <w:t>O</w:t>
      </w:r>
      <w:r w:rsidRPr="0058618F">
        <w:rPr>
          <w:rFonts w:ascii="Arial" w:hAnsi="Arial" w:cs="Arial"/>
          <w:color w:val="auto"/>
          <w:sz w:val="20"/>
        </w:rPr>
        <w:t>bjednatele,</w:t>
      </w:r>
    </w:p>
    <w:p w14:paraId="0A6A0457" w14:textId="48CC55EE" w:rsidR="006C7575" w:rsidRPr="0058618F" w:rsidRDefault="00BC7A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energie nutné pro výkon</w:t>
      </w:r>
      <w:r w:rsidR="007549F7" w:rsidRPr="0058618F">
        <w:rPr>
          <w:rFonts w:ascii="Arial" w:hAnsi="Arial" w:cs="Arial"/>
          <w:color w:val="auto"/>
          <w:sz w:val="20"/>
        </w:rPr>
        <w:t xml:space="preserve"> </w:t>
      </w:r>
      <w:r w:rsidR="00E14A2D" w:rsidRPr="0058618F">
        <w:rPr>
          <w:rFonts w:ascii="Arial" w:hAnsi="Arial" w:cs="Arial"/>
          <w:color w:val="auto"/>
          <w:sz w:val="20"/>
        </w:rPr>
        <w:t xml:space="preserve">servisní </w:t>
      </w:r>
      <w:r w:rsidRPr="0058618F">
        <w:rPr>
          <w:rFonts w:ascii="Arial" w:hAnsi="Arial" w:cs="Arial"/>
          <w:color w:val="auto"/>
          <w:sz w:val="20"/>
        </w:rPr>
        <w:t>činnosti,</w:t>
      </w:r>
    </w:p>
    <w:p w14:paraId="203524CC" w14:textId="7BE66EED" w:rsidR="006C7575" w:rsidRPr="0058618F" w:rsidRDefault="0057664B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možnost </w:t>
      </w:r>
      <w:r w:rsidR="001911BD" w:rsidRPr="0058618F">
        <w:rPr>
          <w:rFonts w:ascii="Arial" w:hAnsi="Arial" w:cs="Arial"/>
          <w:color w:val="auto"/>
          <w:sz w:val="20"/>
        </w:rPr>
        <w:t>parkování ve vnitrobloku objektu</w:t>
      </w:r>
      <w:r w:rsidR="00BC7A25" w:rsidRPr="0058618F">
        <w:rPr>
          <w:rFonts w:ascii="Arial" w:hAnsi="Arial" w:cs="Arial"/>
          <w:color w:val="auto"/>
          <w:sz w:val="20"/>
        </w:rPr>
        <w:t xml:space="preserve"> pro servisní vůz</w:t>
      </w:r>
      <w:r w:rsidR="005A2299" w:rsidRPr="0058618F">
        <w:rPr>
          <w:rFonts w:ascii="Arial" w:hAnsi="Arial" w:cs="Arial"/>
          <w:color w:val="auto"/>
          <w:sz w:val="20"/>
        </w:rPr>
        <w:t xml:space="preserve"> v době prohlídek nebo poruchového servisu</w:t>
      </w:r>
      <w:r w:rsidR="001911BD" w:rsidRPr="0058618F">
        <w:rPr>
          <w:rFonts w:ascii="Arial" w:hAnsi="Arial" w:cs="Arial"/>
          <w:color w:val="auto"/>
          <w:sz w:val="20"/>
        </w:rPr>
        <w:t>, a to po předchozí dohodě smluvních stran</w:t>
      </w:r>
      <w:r w:rsidR="005537F7" w:rsidRPr="0058618F">
        <w:rPr>
          <w:rFonts w:ascii="Arial" w:hAnsi="Arial" w:cs="Arial"/>
          <w:color w:val="auto"/>
          <w:sz w:val="20"/>
        </w:rPr>
        <w:t>,</w:t>
      </w:r>
    </w:p>
    <w:p w14:paraId="74744891" w14:textId="523A708F" w:rsidR="00AB281B" w:rsidRPr="0058618F" w:rsidRDefault="00C02CFE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zajištění</w:t>
      </w:r>
      <w:r w:rsidR="00AB281B" w:rsidRPr="0058618F">
        <w:rPr>
          <w:rFonts w:ascii="Arial" w:hAnsi="Arial" w:cs="Arial"/>
          <w:color w:val="auto"/>
          <w:sz w:val="20"/>
        </w:rPr>
        <w:t xml:space="preserve"> funkčnosti technologické sítě objektu</w:t>
      </w:r>
      <w:r w:rsidR="00F71D90" w:rsidRPr="0058618F">
        <w:rPr>
          <w:rFonts w:ascii="Arial" w:hAnsi="Arial" w:cs="Arial"/>
          <w:color w:val="auto"/>
          <w:sz w:val="20"/>
        </w:rPr>
        <w:t xml:space="preserve"> (optická síť, LAN, síťové </w:t>
      </w:r>
      <w:proofErr w:type="spellStart"/>
      <w:proofErr w:type="gramStart"/>
      <w:r w:rsidR="00F71D90" w:rsidRPr="0058618F">
        <w:rPr>
          <w:rFonts w:ascii="Arial" w:hAnsi="Arial" w:cs="Arial"/>
          <w:color w:val="auto"/>
          <w:sz w:val="20"/>
        </w:rPr>
        <w:t>prvky</w:t>
      </w:r>
      <w:r w:rsidR="002E56FB" w:rsidRPr="0058618F">
        <w:rPr>
          <w:rFonts w:ascii="Arial" w:hAnsi="Arial" w:cs="Arial"/>
          <w:color w:val="auto"/>
          <w:sz w:val="20"/>
        </w:rPr>
        <w:t>,atp</w:t>
      </w:r>
      <w:proofErr w:type="spellEnd"/>
      <w:r w:rsidR="002E56FB" w:rsidRPr="0058618F">
        <w:rPr>
          <w:rFonts w:ascii="Arial" w:hAnsi="Arial" w:cs="Arial"/>
          <w:color w:val="auto"/>
          <w:sz w:val="20"/>
        </w:rPr>
        <w:t>.</w:t>
      </w:r>
      <w:proofErr w:type="gramEnd"/>
      <w:r w:rsidR="002E56FB" w:rsidRPr="0058618F">
        <w:rPr>
          <w:rFonts w:ascii="Arial" w:hAnsi="Arial" w:cs="Arial"/>
          <w:color w:val="auto"/>
          <w:sz w:val="20"/>
        </w:rPr>
        <w:t>)</w:t>
      </w:r>
      <w:r w:rsidR="005537F7" w:rsidRPr="0058618F">
        <w:rPr>
          <w:rFonts w:ascii="Arial" w:hAnsi="Arial" w:cs="Arial"/>
          <w:color w:val="auto"/>
          <w:sz w:val="20"/>
        </w:rPr>
        <w:t>.</w:t>
      </w:r>
    </w:p>
    <w:p w14:paraId="58FB37C1" w14:textId="77777777" w:rsidR="006461E4" w:rsidRPr="0058618F" w:rsidRDefault="006461E4" w:rsidP="00FD545D">
      <w:pPr>
        <w:jc w:val="both"/>
        <w:rPr>
          <w:rFonts w:ascii="Arial" w:hAnsi="Arial" w:cs="Arial"/>
        </w:rPr>
      </w:pPr>
    </w:p>
    <w:p w14:paraId="3896DB54" w14:textId="12B10202" w:rsidR="006461E4" w:rsidRPr="0058618F" w:rsidRDefault="006461E4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V případě prodlení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 s plněním povinností uvedených v článcích 4.</w:t>
      </w:r>
      <w:r w:rsidR="00284153" w:rsidRPr="0058618F">
        <w:rPr>
          <w:rFonts w:ascii="Arial" w:hAnsi="Arial" w:cs="Arial"/>
          <w:sz w:val="20"/>
        </w:rPr>
        <w:t>4</w:t>
      </w:r>
      <w:r w:rsidRPr="0058618F">
        <w:rPr>
          <w:rFonts w:ascii="Arial" w:hAnsi="Arial" w:cs="Arial"/>
          <w:sz w:val="20"/>
        </w:rPr>
        <w:t xml:space="preserve">. </w:t>
      </w:r>
      <w:r w:rsidR="002B715F" w:rsidRPr="0058618F">
        <w:rPr>
          <w:rFonts w:ascii="Arial" w:hAnsi="Arial" w:cs="Arial"/>
          <w:sz w:val="20"/>
        </w:rPr>
        <w:t>a</w:t>
      </w:r>
      <w:r w:rsidRPr="0058618F">
        <w:rPr>
          <w:rFonts w:ascii="Arial" w:hAnsi="Arial" w:cs="Arial"/>
          <w:sz w:val="20"/>
        </w:rPr>
        <w:t xml:space="preserve"> 4.</w:t>
      </w:r>
      <w:r w:rsidR="002B715F" w:rsidRPr="0058618F">
        <w:rPr>
          <w:rFonts w:ascii="Arial" w:hAnsi="Arial" w:cs="Arial"/>
          <w:sz w:val="20"/>
        </w:rPr>
        <w:t>6</w:t>
      </w:r>
      <w:r w:rsidRPr="0058618F">
        <w:rPr>
          <w:rFonts w:ascii="Arial" w:hAnsi="Arial" w:cs="Arial"/>
          <w:sz w:val="20"/>
        </w:rPr>
        <w:t xml:space="preserve">. této smlouvy není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 v prodlení s </w:t>
      </w:r>
      <w:r w:rsidR="00B76AA1" w:rsidRPr="0058618F">
        <w:rPr>
          <w:rFonts w:ascii="Arial" w:hAnsi="Arial" w:cs="Arial"/>
          <w:sz w:val="20"/>
        </w:rPr>
        <w:t xml:space="preserve">plněním </w:t>
      </w:r>
      <w:r w:rsidRPr="0058618F">
        <w:rPr>
          <w:rFonts w:ascii="Arial" w:hAnsi="Arial" w:cs="Arial"/>
          <w:sz w:val="20"/>
        </w:rPr>
        <w:t>této smlouvy</w:t>
      </w:r>
      <w:r w:rsidR="00D471F0" w:rsidRPr="0058618F">
        <w:rPr>
          <w:rFonts w:ascii="Arial" w:hAnsi="Arial" w:cs="Arial"/>
          <w:sz w:val="20"/>
        </w:rPr>
        <w:t xml:space="preserve">; na prodlení </w:t>
      </w:r>
      <w:r w:rsidR="0024487F" w:rsidRPr="0058618F">
        <w:rPr>
          <w:rFonts w:ascii="Arial" w:hAnsi="Arial" w:cs="Arial"/>
          <w:sz w:val="20"/>
        </w:rPr>
        <w:t xml:space="preserve">Zhotovitele </w:t>
      </w:r>
      <w:r w:rsidR="00D9499B" w:rsidRPr="0058618F">
        <w:rPr>
          <w:rFonts w:ascii="Arial" w:hAnsi="Arial" w:cs="Arial"/>
          <w:sz w:val="20"/>
        </w:rPr>
        <w:t xml:space="preserve">je </w:t>
      </w:r>
      <w:r w:rsidR="0024487F" w:rsidRPr="0058618F">
        <w:rPr>
          <w:rFonts w:ascii="Arial" w:hAnsi="Arial" w:cs="Arial"/>
          <w:sz w:val="20"/>
        </w:rPr>
        <w:t xml:space="preserve">Objednatel </w:t>
      </w:r>
      <w:r w:rsidR="00D9499B" w:rsidRPr="0058618F">
        <w:rPr>
          <w:rFonts w:ascii="Arial" w:hAnsi="Arial" w:cs="Arial"/>
          <w:sz w:val="20"/>
        </w:rPr>
        <w:t xml:space="preserve">povinen </w:t>
      </w:r>
      <w:r w:rsidR="0024487F" w:rsidRPr="0058618F">
        <w:rPr>
          <w:rFonts w:ascii="Arial" w:hAnsi="Arial" w:cs="Arial"/>
          <w:sz w:val="20"/>
        </w:rPr>
        <w:t xml:space="preserve">Zhotovitele </w:t>
      </w:r>
      <w:r w:rsidR="00D54287" w:rsidRPr="0058618F">
        <w:rPr>
          <w:rFonts w:ascii="Arial" w:hAnsi="Arial" w:cs="Arial"/>
          <w:sz w:val="20"/>
        </w:rPr>
        <w:t>upozornit na e-mail:</w:t>
      </w:r>
      <w:r w:rsidR="006B2FCA" w:rsidRPr="0058618F">
        <w:rPr>
          <w:rFonts w:ascii="Arial" w:hAnsi="Arial" w:cs="Arial"/>
          <w:sz w:val="20"/>
        </w:rPr>
        <w:t xml:space="preserve"> </w:t>
      </w:r>
      <w:r w:rsidR="00E3774B" w:rsidRPr="0058618F">
        <w:rPr>
          <w:rFonts w:ascii="Arial" w:hAnsi="Arial" w:cs="Arial"/>
          <w:sz w:val="20"/>
        </w:rPr>
        <w:t>martin.slach@siemens.com</w:t>
      </w:r>
      <w:r w:rsidR="002221D6" w:rsidRPr="0058618F">
        <w:rPr>
          <w:rFonts w:ascii="Arial" w:hAnsi="Arial" w:cs="Arial"/>
          <w:sz w:val="20"/>
        </w:rPr>
        <w:t xml:space="preserve"> nebo </w:t>
      </w:r>
      <w:r w:rsidR="00801808" w:rsidRPr="0058618F">
        <w:rPr>
          <w:rFonts w:ascii="Arial" w:hAnsi="Arial" w:cs="Arial"/>
          <w:sz w:val="20"/>
        </w:rPr>
        <w:t>tomas.semerad@siemens.com</w:t>
      </w:r>
      <w:r w:rsidRPr="0058618F">
        <w:rPr>
          <w:rFonts w:ascii="Arial" w:hAnsi="Arial" w:cs="Arial"/>
          <w:sz w:val="20"/>
        </w:rPr>
        <w:t xml:space="preserve">. Nemohl-li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provést </w:t>
      </w:r>
      <w:r w:rsidR="00B76AA1" w:rsidRPr="0058618F">
        <w:rPr>
          <w:rFonts w:ascii="Arial" w:hAnsi="Arial" w:cs="Arial"/>
          <w:sz w:val="20"/>
        </w:rPr>
        <w:t xml:space="preserve">plnění </w:t>
      </w:r>
      <w:r w:rsidRPr="0058618F">
        <w:rPr>
          <w:rFonts w:ascii="Arial" w:hAnsi="Arial" w:cs="Arial"/>
          <w:sz w:val="20"/>
        </w:rPr>
        <w:t xml:space="preserve">ve </w:t>
      </w:r>
      <w:r w:rsidR="00B76AA1" w:rsidRPr="0058618F">
        <w:rPr>
          <w:rFonts w:ascii="Arial" w:hAnsi="Arial" w:cs="Arial"/>
          <w:sz w:val="20"/>
        </w:rPr>
        <w:t xml:space="preserve">sjednané </w:t>
      </w:r>
      <w:r w:rsidRPr="0058618F">
        <w:rPr>
          <w:rFonts w:ascii="Arial" w:hAnsi="Arial" w:cs="Arial"/>
          <w:sz w:val="20"/>
        </w:rPr>
        <w:t xml:space="preserve">lhůtě v důsledku nedostatku součinnosti </w:t>
      </w:r>
      <w:r w:rsidR="00E14A2D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e strany </w:t>
      </w:r>
      <w:r w:rsidR="007549F7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bjednatele, je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oprávněn požadovat náhradu </w:t>
      </w:r>
      <w:r w:rsidR="00B76AA1" w:rsidRPr="0058618F">
        <w:rPr>
          <w:rFonts w:ascii="Arial" w:hAnsi="Arial" w:cs="Arial"/>
          <w:sz w:val="20"/>
        </w:rPr>
        <w:t xml:space="preserve">již </w:t>
      </w:r>
      <w:r w:rsidRPr="0058618F">
        <w:rPr>
          <w:rFonts w:ascii="Arial" w:hAnsi="Arial" w:cs="Arial"/>
          <w:sz w:val="20"/>
        </w:rPr>
        <w:t xml:space="preserve">vynaložených nákladů </w:t>
      </w:r>
      <w:r w:rsidR="00B76AA1" w:rsidRPr="0058618F">
        <w:rPr>
          <w:rFonts w:ascii="Arial" w:hAnsi="Arial" w:cs="Arial"/>
          <w:sz w:val="20"/>
        </w:rPr>
        <w:t>na plnění.</w:t>
      </w:r>
    </w:p>
    <w:p w14:paraId="0E68F4CB" w14:textId="77777777" w:rsidR="006461E4" w:rsidRPr="0058618F" w:rsidRDefault="006461E4" w:rsidP="006461E4">
      <w:pPr>
        <w:pStyle w:val="Zkladntext"/>
        <w:tabs>
          <w:tab w:val="left" w:pos="567"/>
        </w:tabs>
        <w:rPr>
          <w:rFonts w:ascii="Arial" w:hAnsi="Arial" w:cs="Arial"/>
          <w:sz w:val="20"/>
        </w:rPr>
      </w:pPr>
    </w:p>
    <w:p w14:paraId="6B83C9F7" w14:textId="77777777" w:rsidR="00BD2081" w:rsidRPr="0058618F" w:rsidRDefault="00BD2081">
      <w:pPr>
        <w:pStyle w:val="Zkladntext"/>
        <w:rPr>
          <w:rFonts w:ascii="Arial" w:hAnsi="Arial" w:cs="Arial"/>
          <w:sz w:val="20"/>
        </w:rPr>
      </w:pPr>
    </w:p>
    <w:p w14:paraId="39E7E7BE" w14:textId="531E73C2" w:rsidR="006C7575" w:rsidRPr="0058618F" w:rsidRDefault="00BC7A2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Cena prací a podmínky při poruchovém servisu</w:t>
      </w:r>
      <w:r w:rsidR="00D61E2D" w:rsidRPr="0058618F">
        <w:rPr>
          <w:rFonts w:ascii="Arial" w:hAnsi="Arial" w:cs="Arial"/>
          <w:b/>
          <w:szCs w:val="24"/>
        </w:rPr>
        <w:t xml:space="preserve"> – servisní činnost dle čl. 2 písm. B) </w:t>
      </w:r>
      <w:r w:rsidR="00865809" w:rsidRPr="0058618F">
        <w:rPr>
          <w:rFonts w:ascii="Arial" w:hAnsi="Arial" w:cs="Arial"/>
          <w:b/>
          <w:szCs w:val="24"/>
        </w:rPr>
        <w:t>smlouvy</w:t>
      </w:r>
    </w:p>
    <w:p w14:paraId="10B223CA" w14:textId="77777777" w:rsidR="006C7575" w:rsidRPr="0058618F" w:rsidRDefault="006C7575">
      <w:pPr>
        <w:pStyle w:val="Zkladntext"/>
        <w:rPr>
          <w:rFonts w:ascii="Arial" w:hAnsi="Arial" w:cs="Arial"/>
          <w:sz w:val="20"/>
        </w:rPr>
      </w:pPr>
    </w:p>
    <w:p w14:paraId="1D13C5F7" w14:textId="3379A010" w:rsidR="006C7575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Zhotovitel opraví za úhradu všechny závady na zařízení.</w:t>
      </w:r>
    </w:p>
    <w:p w14:paraId="1A9E5672" w14:textId="2E3176A0" w:rsidR="00657C43" w:rsidRPr="0058618F" w:rsidRDefault="00BC7A25" w:rsidP="0040207F">
      <w:pPr>
        <w:pStyle w:val="Zkladntext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hodinová sazba servisního technika</w:t>
      </w:r>
      <w:r w:rsidR="00657C43" w:rsidRPr="0058618F">
        <w:rPr>
          <w:rFonts w:ascii="Arial" w:hAnsi="Arial" w:cs="Arial"/>
          <w:sz w:val="20"/>
        </w:rPr>
        <w:t>:</w:t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="008C5291" w:rsidRPr="0058618F">
        <w:rPr>
          <w:rFonts w:ascii="Arial" w:hAnsi="Arial" w:cs="Arial"/>
          <w:sz w:val="20"/>
        </w:rPr>
        <w:tab/>
      </w:r>
      <w:r w:rsidR="008C5291" w:rsidRPr="0058618F">
        <w:rPr>
          <w:rFonts w:ascii="Arial" w:hAnsi="Arial" w:cs="Arial"/>
          <w:sz w:val="20"/>
        </w:rPr>
        <w:tab/>
      </w:r>
      <w:r w:rsidR="00526756" w:rsidRPr="0058618F">
        <w:rPr>
          <w:rFonts w:ascii="Arial" w:hAnsi="Arial" w:cs="Arial"/>
          <w:sz w:val="20"/>
        </w:rPr>
        <w:tab/>
      </w:r>
      <w:r w:rsidR="005537F7" w:rsidRPr="0058618F">
        <w:rPr>
          <w:rFonts w:ascii="Arial" w:hAnsi="Arial" w:cs="Arial"/>
          <w:sz w:val="20"/>
        </w:rPr>
        <w:t>2 7</w:t>
      </w:r>
      <w:r w:rsidRPr="0058618F">
        <w:rPr>
          <w:rFonts w:ascii="Arial" w:hAnsi="Arial" w:cs="Arial"/>
          <w:sz w:val="20"/>
        </w:rPr>
        <w:t>00,- Kč/hod</w:t>
      </w:r>
    </w:p>
    <w:p w14:paraId="4767125B" w14:textId="06E7B23E" w:rsidR="00944212" w:rsidRPr="0058618F" w:rsidRDefault="00944212" w:rsidP="0040207F">
      <w:pPr>
        <w:pStyle w:val="Zkladntext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cestovní </w:t>
      </w:r>
      <w:r w:rsidR="00571BE1" w:rsidRPr="0058618F">
        <w:rPr>
          <w:rFonts w:ascii="Arial" w:hAnsi="Arial" w:cs="Arial"/>
          <w:sz w:val="20"/>
        </w:rPr>
        <w:t>náklady – paušál</w:t>
      </w:r>
      <w:r w:rsidR="00C6494A" w:rsidRPr="0058618F">
        <w:rPr>
          <w:rFonts w:ascii="Arial" w:hAnsi="Arial" w:cs="Arial"/>
          <w:sz w:val="20"/>
        </w:rPr>
        <w:t>:</w:t>
      </w:r>
      <w:r w:rsidR="009F6BC5" w:rsidRPr="0058618F">
        <w:rPr>
          <w:rFonts w:ascii="Arial" w:hAnsi="Arial" w:cs="Arial"/>
          <w:sz w:val="20"/>
        </w:rPr>
        <w:tab/>
      </w:r>
      <w:r w:rsidR="00940788" w:rsidRPr="0058618F">
        <w:rPr>
          <w:rFonts w:ascii="Arial" w:hAnsi="Arial" w:cs="Arial"/>
          <w:sz w:val="20"/>
        </w:rPr>
        <w:tab/>
        <w:t xml:space="preserve">   </w:t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="009F6BC5" w:rsidRPr="0058618F">
        <w:rPr>
          <w:rFonts w:ascii="Arial" w:hAnsi="Arial" w:cs="Arial"/>
          <w:sz w:val="20"/>
        </w:rPr>
        <w:t xml:space="preserve">            </w:t>
      </w:r>
      <w:r w:rsidR="008C5291" w:rsidRPr="0058618F">
        <w:rPr>
          <w:rFonts w:ascii="Arial" w:hAnsi="Arial" w:cs="Arial"/>
          <w:sz w:val="20"/>
        </w:rPr>
        <w:tab/>
      </w:r>
      <w:r w:rsidR="008C5291" w:rsidRPr="0058618F">
        <w:rPr>
          <w:rFonts w:ascii="Arial" w:hAnsi="Arial" w:cs="Arial"/>
          <w:sz w:val="20"/>
        </w:rPr>
        <w:tab/>
      </w:r>
      <w:r w:rsidR="008C5291" w:rsidRPr="0058618F">
        <w:rPr>
          <w:rFonts w:ascii="Arial" w:hAnsi="Arial" w:cs="Arial"/>
          <w:sz w:val="20"/>
        </w:rPr>
        <w:tab/>
      </w:r>
      <w:r w:rsidR="00940788" w:rsidRPr="0058618F">
        <w:rPr>
          <w:rFonts w:ascii="Arial" w:hAnsi="Arial" w:cs="Arial"/>
          <w:sz w:val="20"/>
        </w:rPr>
        <w:t xml:space="preserve">   </w:t>
      </w:r>
      <w:r w:rsidR="005537F7" w:rsidRPr="0058618F">
        <w:rPr>
          <w:rFonts w:ascii="Arial" w:hAnsi="Arial" w:cs="Arial"/>
          <w:sz w:val="20"/>
        </w:rPr>
        <w:t>950</w:t>
      </w:r>
      <w:r w:rsidRPr="0058618F">
        <w:rPr>
          <w:rFonts w:ascii="Arial" w:hAnsi="Arial" w:cs="Arial"/>
          <w:sz w:val="20"/>
        </w:rPr>
        <w:t>,- Kč/</w:t>
      </w:r>
      <w:r w:rsidR="00C6494A" w:rsidRPr="0058618F">
        <w:rPr>
          <w:rFonts w:ascii="Arial" w:hAnsi="Arial" w:cs="Arial"/>
          <w:sz w:val="20"/>
        </w:rPr>
        <w:t>výjezd</w:t>
      </w:r>
    </w:p>
    <w:p w14:paraId="3D42624E" w14:textId="58C3DA9E" w:rsidR="00EE21C4" w:rsidRPr="0058618F" w:rsidRDefault="008C5291" w:rsidP="0040207F">
      <w:pPr>
        <w:pStyle w:val="Zkladntext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Účtována je každá započatá hodina.  </w:t>
      </w:r>
    </w:p>
    <w:p w14:paraId="77C5AF43" w14:textId="175B59DE" w:rsidR="008C5291" w:rsidRPr="0058618F" w:rsidRDefault="008C5291" w:rsidP="008C5291">
      <w:pPr>
        <w:pStyle w:val="Zkladntext"/>
        <w:ind w:firstLine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color w:val="auto"/>
          <w:sz w:val="20"/>
        </w:rPr>
        <w:t>K fakturované ceně bude připočtena DPH v zákonné výši.</w:t>
      </w:r>
      <w:r w:rsidRPr="0058618F">
        <w:rPr>
          <w:rFonts w:ascii="Arial" w:hAnsi="Arial" w:cs="Arial"/>
          <w:sz w:val="20"/>
        </w:rPr>
        <w:t xml:space="preserve"> </w:t>
      </w:r>
    </w:p>
    <w:p w14:paraId="26936028" w14:textId="77777777" w:rsidR="008C5291" w:rsidRPr="0058618F" w:rsidRDefault="008C5291" w:rsidP="008C5291">
      <w:pPr>
        <w:pStyle w:val="Zkladntext"/>
        <w:ind w:firstLine="567"/>
        <w:jc w:val="both"/>
        <w:rPr>
          <w:rFonts w:ascii="Arial" w:hAnsi="Arial" w:cs="Arial"/>
          <w:sz w:val="20"/>
        </w:rPr>
      </w:pPr>
    </w:p>
    <w:p w14:paraId="74CF7550" w14:textId="32083A36" w:rsidR="00777E4F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Zhotovitel</w:t>
      </w:r>
      <w:r w:rsidR="00B76AA1" w:rsidRPr="0058618F">
        <w:rPr>
          <w:rFonts w:ascii="Arial" w:hAnsi="Arial" w:cs="Arial"/>
          <w:sz w:val="20"/>
        </w:rPr>
        <w:t> zahájí provádění</w:t>
      </w:r>
      <w:r w:rsidRPr="0058618F">
        <w:rPr>
          <w:rFonts w:ascii="Arial" w:hAnsi="Arial" w:cs="Arial"/>
          <w:sz w:val="20"/>
        </w:rPr>
        <w:t xml:space="preserve"> </w:t>
      </w:r>
      <w:r w:rsidR="00647BF2" w:rsidRPr="0058618F">
        <w:rPr>
          <w:rFonts w:ascii="Arial" w:hAnsi="Arial" w:cs="Arial"/>
          <w:sz w:val="20"/>
        </w:rPr>
        <w:t>servisní činnost</w:t>
      </w:r>
      <w:r w:rsidR="00696FC0" w:rsidRPr="0058618F">
        <w:rPr>
          <w:rFonts w:ascii="Arial" w:hAnsi="Arial" w:cs="Arial"/>
          <w:sz w:val="20"/>
        </w:rPr>
        <w:t xml:space="preserve"> </w:t>
      </w:r>
      <w:r w:rsidR="00696FC0" w:rsidRPr="0058618F">
        <w:rPr>
          <w:rFonts w:ascii="Arial" w:hAnsi="Arial" w:cs="Arial"/>
          <w:b/>
          <w:bCs/>
          <w:sz w:val="20"/>
        </w:rPr>
        <w:t>dle čl. 2 písm. A)</w:t>
      </w:r>
      <w:r w:rsidRPr="0058618F">
        <w:rPr>
          <w:rFonts w:ascii="Arial" w:hAnsi="Arial" w:cs="Arial"/>
          <w:sz w:val="20"/>
        </w:rPr>
        <w:t xml:space="preserve"> </w:t>
      </w:r>
      <w:r w:rsidR="00647BF2" w:rsidRPr="0058618F">
        <w:rPr>
          <w:rFonts w:ascii="Arial" w:hAnsi="Arial" w:cs="Arial"/>
          <w:sz w:val="20"/>
        </w:rPr>
        <w:t>v plánovaném termínu</w:t>
      </w:r>
      <w:r w:rsidR="00696FC0" w:rsidRPr="0058618F">
        <w:rPr>
          <w:rFonts w:ascii="Arial" w:hAnsi="Arial" w:cs="Arial"/>
          <w:sz w:val="20"/>
        </w:rPr>
        <w:t xml:space="preserve">, a servisní činnost </w:t>
      </w:r>
      <w:r w:rsidR="00696FC0" w:rsidRPr="0058618F">
        <w:rPr>
          <w:rFonts w:ascii="Arial" w:hAnsi="Arial" w:cs="Arial"/>
          <w:b/>
          <w:bCs/>
          <w:sz w:val="20"/>
        </w:rPr>
        <w:t>dle čl. 2 písm. B)</w:t>
      </w:r>
      <w:r w:rsidR="00696FC0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 xml:space="preserve">bez zbytečného odkladu, nejpozději však do </w:t>
      </w:r>
      <w:r w:rsidR="00940788" w:rsidRPr="0058618F">
        <w:rPr>
          <w:rFonts w:ascii="Arial" w:hAnsi="Arial" w:cs="Arial"/>
          <w:sz w:val="20"/>
        </w:rPr>
        <w:t>4</w:t>
      </w:r>
      <w:r w:rsidR="0040207F" w:rsidRPr="0058618F">
        <w:rPr>
          <w:rFonts w:ascii="Arial" w:hAnsi="Arial" w:cs="Arial"/>
          <w:sz w:val="20"/>
        </w:rPr>
        <w:t xml:space="preserve"> </w:t>
      </w:r>
      <w:r w:rsidR="001D6137" w:rsidRPr="0058618F">
        <w:rPr>
          <w:rFonts w:ascii="Arial" w:hAnsi="Arial" w:cs="Arial"/>
          <w:sz w:val="20"/>
        </w:rPr>
        <w:t>dnů</w:t>
      </w:r>
      <w:r w:rsidR="00ED3B36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 xml:space="preserve">poté, co mu bude taková závada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bjednatelem oznámena</w:t>
      </w:r>
      <w:r w:rsidR="00FE3C2B" w:rsidRPr="0058618F">
        <w:rPr>
          <w:rFonts w:ascii="Arial" w:hAnsi="Arial" w:cs="Arial"/>
          <w:sz w:val="20"/>
        </w:rPr>
        <w:t xml:space="preserve"> způsobem uvedeným v této smlouvě</w:t>
      </w:r>
      <w:r w:rsidRPr="0058618F">
        <w:rPr>
          <w:rFonts w:ascii="Arial" w:hAnsi="Arial" w:cs="Arial"/>
          <w:sz w:val="20"/>
        </w:rPr>
        <w:t>, pokud se smluvní strany nedohodnou jinak.</w:t>
      </w:r>
      <w:r w:rsidR="00092360" w:rsidRPr="0058618F">
        <w:rPr>
          <w:rFonts w:ascii="Arial" w:hAnsi="Arial" w:cs="Arial"/>
          <w:sz w:val="20"/>
        </w:rPr>
        <w:t xml:space="preserve"> Státní svátky a dny pracovního klidu se do uvedené lhůty nezapočítávají.</w:t>
      </w:r>
      <w:r w:rsidRPr="0058618F">
        <w:rPr>
          <w:rFonts w:ascii="Arial" w:hAnsi="Arial" w:cs="Arial"/>
          <w:sz w:val="20"/>
        </w:rPr>
        <w:t xml:space="preserve"> </w:t>
      </w:r>
    </w:p>
    <w:p w14:paraId="5837F6B6" w14:textId="6447AE64" w:rsidR="006C7575" w:rsidRPr="0058618F" w:rsidRDefault="00BC7A25" w:rsidP="0040207F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Je-li to z povahy věci technicky možné, zajistí </w:t>
      </w:r>
      <w:r w:rsidR="007549F7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provizorní opatření k zajištění provozu </w:t>
      </w:r>
      <w:r w:rsidR="00D8437C" w:rsidRPr="0058618F">
        <w:rPr>
          <w:rFonts w:ascii="Arial" w:hAnsi="Arial" w:cs="Arial"/>
          <w:sz w:val="20"/>
        </w:rPr>
        <w:t xml:space="preserve">zařízení </w:t>
      </w:r>
      <w:r w:rsidRPr="0058618F">
        <w:rPr>
          <w:rFonts w:ascii="Arial" w:hAnsi="Arial" w:cs="Arial"/>
          <w:sz w:val="20"/>
        </w:rPr>
        <w:t>do doby odstranění závady.</w:t>
      </w:r>
    </w:p>
    <w:p w14:paraId="76009328" w14:textId="77777777" w:rsidR="006C7575" w:rsidRPr="0058618F" w:rsidRDefault="006C7575" w:rsidP="00B35E73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</w:p>
    <w:p w14:paraId="0F1A6D14" w14:textId="57A0E5A1" w:rsidR="006C7575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Ohlášení závady </w:t>
      </w:r>
      <w:r w:rsidR="007549F7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bjednatelem písemnou nebo jinak prokazatelnou formou na </w:t>
      </w:r>
      <w:r w:rsidR="00FE3C2B" w:rsidRPr="0058618F">
        <w:rPr>
          <w:rFonts w:ascii="Arial" w:hAnsi="Arial" w:cs="Arial"/>
          <w:sz w:val="20"/>
        </w:rPr>
        <w:t xml:space="preserve">některý z níže </w:t>
      </w:r>
      <w:r w:rsidR="005236B0" w:rsidRPr="0058618F">
        <w:rPr>
          <w:rFonts w:ascii="Arial" w:hAnsi="Arial" w:cs="Arial"/>
          <w:sz w:val="20"/>
        </w:rPr>
        <w:t>uveden</w:t>
      </w:r>
      <w:r w:rsidR="00FE3C2B" w:rsidRPr="0058618F">
        <w:rPr>
          <w:rFonts w:ascii="Arial" w:hAnsi="Arial" w:cs="Arial"/>
          <w:sz w:val="20"/>
        </w:rPr>
        <w:t xml:space="preserve">ých </w:t>
      </w:r>
      <w:r w:rsidR="005236B0" w:rsidRPr="0058618F">
        <w:rPr>
          <w:rFonts w:ascii="Arial" w:hAnsi="Arial" w:cs="Arial"/>
          <w:sz w:val="20"/>
        </w:rPr>
        <w:t>kontakt</w:t>
      </w:r>
      <w:r w:rsidR="00FE3C2B" w:rsidRPr="0058618F">
        <w:rPr>
          <w:rFonts w:ascii="Arial" w:hAnsi="Arial" w:cs="Arial"/>
          <w:sz w:val="20"/>
        </w:rPr>
        <w:t>ů</w:t>
      </w:r>
      <w:r w:rsidRPr="0058618F">
        <w:rPr>
          <w:rFonts w:ascii="Arial" w:hAnsi="Arial" w:cs="Arial"/>
          <w:sz w:val="20"/>
        </w:rPr>
        <w:t>:</w:t>
      </w:r>
    </w:p>
    <w:p w14:paraId="03D76260" w14:textId="77777777" w:rsidR="006C7575" w:rsidRPr="0058618F" w:rsidRDefault="006C7575" w:rsidP="0040207F">
      <w:pPr>
        <w:pStyle w:val="Zkladntext"/>
        <w:jc w:val="both"/>
        <w:rPr>
          <w:rFonts w:ascii="Arial" w:hAnsi="Arial" w:cs="Arial"/>
          <w:sz w:val="20"/>
        </w:rPr>
      </w:pPr>
    </w:p>
    <w:p w14:paraId="78E5A2A3" w14:textId="77777777" w:rsidR="006C7575" w:rsidRPr="0058618F" w:rsidRDefault="00BC7A25" w:rsidP="0040207F">
      <w:pPr>
        <w:pStyle w:val="Zkladntext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ab/>
        <w:t>Siemens, s.r.o.</w:t>
      </w:r>
    </w:p>
    <w:p w14:paraId="1C9D3609" w14:textId="1521CC03" w:rsidR="00063AD4" w:rsidRPr="0058618F" w:rsidRDefault="00BC7A25" w:rsidP="0040207F">
      <w:pPr>
        <w:pStyle w:val="Zkladntext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ab/>
      </w:r>
      <w:r w:rsidR="00063AD4" w:rsidRPr="0058618F">
        <w:rPr>
          <w:rFonts w:ascii="Arial" w:hAnsi="Arial" w:cs="Arial"/>
          <w:noProof/>
          <w:sz w:val="20"/>
          <w:lang w:val="fr-FR"/>
        </w:rPr>
        <w:t>Smart Infrast</w:t>
      </w:r>
      <w:r w:rsidR="00137A13" w:rsidRPr="0058618F">
        <w:rPr>
          <w:rFonts w:ascii="Arial" w:hAnsi="Arial" w:cs="Arial"/>
          <w:noProof/>
          <w:sz w:val="20"/>
          <w:lang w:val="fr-FR"/>
        </w:rPr>
        <w:t>r</w:t>
      </w:r>
      <w:r w:rsidR="00063AD4" w:rsidRPr="0058618F">
        <w:rPr>
          <w:rFonts w:ascii="Arial" w:hAnsi="Arial" w:cs="Arial"/>
          <w:noProof/>
          <w:sz w:val="20"/>
          <w:lang w:val="fr-FR"/>
        </w:rPr>
        <w:t>uc</w:t>
      </w:r>
      <w:r w:rsidR="00137A13" w:rsidRPr="0058618F">
        <w:rPr>
          <w:rFonts w:ascii="Arial" w:hAnsi="Arial" w:cs="Arial"/>
          <w:noProof/>
          <w:sz w:val="20"/>
          <w:lang w:val="fr-FR"/>
        </w:rPr>
        <w:t>t</w:t>
      </w:r>
      <w:r w:rsidR="00063AD4" w:rsidRPr="0058618F">
        <w:rPr>
          <w:rFonts w:ascii="Arial" w:hAnsi="Arial" w:cs="Arial"/>
          <w:noProof/>
          <w:sz w:val="20"/>
          <w:lang w:val="fr-FR"/>
        </w:rPr>
        <w:t>ure</w:t>
      </w:r>
      <w:r w:rsidR="00BD2081" w:rsidRPr="0058618F">
        <w:rPr>
          <w:rFonts w:ascii="Arial" w:hAnsi="Arial" w:cs="Arial"/>
          <w:noProof/>
          <w:sz w:val="20"/>
          <w:lang w:val="fr-FR"/>
        </w:rPr>
        <w:t xml:space="preserve"> - </w:t>
      </w:r>
      <w:r w:rsidR="00063AD4" w:rsidRPr="0058618F">
        <w:rPr>
          <w:rFonts w:ascii="Arial" w:hAnsi="Arial" w:cs="Arial"/>
          <w:noProof/>
          <w:sz w:val="20"/>
          <w:lang w:val="fr-FR"/>
        </w:rPr>
        <w:t>R</w:t>
      </w:r>
      <w:r w:rsidR="008C5291" w:rsidRPr="0058618F">
        <w:rPr>
          <w:rFonts w:ascii="Arial" w:hAnsi="Arial" w:cs="Arial"/>
          <w:noProof/>
          <w:sz w:val="20"/>
          <w:lang w:val="fr-FR"/>
        </w:rPr>
        <w:t>EU</w:t>
      </w:r>
    </w:p>
    <w:p w14:paraId="562EC39F" w14:textId="77777777" w:rsidR="006C7575" w:rsidRPr="0058618F" w:rsidRDefault="00BC7A25" w:rsidP="0040207F">
      <w:pPr>
        <w:pStyle w:val="Zkladntext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ab/>
      </w:r>
      <w:proofErr w:type="spellStart"/>
      <w:r w:rsidRPr="0058618F">
        <w:rPr>
          <w:rFonts w:ascii="Arial" w:hAnsi="Arial" w:cs="Arial"/>
          <w:sz w:val="20"/>
        </w:rPr>
        <w:t>Siemensova</w:t>
      </w:r>
      <w:proofErr w:type="spellEnd"/>
      <w:r w:rsidRPr="0058618F">
        <w:rPr>
          <w:rFonts w:ascii="Arial" w:hAnsi="Arial" w:cs="Arial"/>
          <w:sz w:val="20"/>
        </w:rPr>
        <w:t xml:space="preserve"> 1</w:t>
      </w:r>
    </w:p>
    <w:p w14:paraId="5B13881F" w14:textId="77777777" w:rsidR="006C7575" w:rsidRPr="0058618F" w:rsidRDefault="00BC7A25" w:rsidP="0040207F">
      <w:pPr>
        <w:pStyle w:val="Zkladntext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ab/>
        <w:t>155 00 Praha 13</w:t>
      </w:r>
    </w:p>
    <w:p w14:paraId="1759F38B" w14:textId="5D5BABC5" w:rsidR="006C7575" w:rsidRPr="0058618F" w:rsidRDefault="00BC7A25" w:rsidP="0040207F">
      <w:pPr>
        <w:pStyle w:val="Zkladntext"/>
        <w:ind w:firstLine="720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ab/>
        <w:t xml:space="preserve"> </w:t>
      </w:r>
      <w:r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  <w:r w:rsidR="00020C17" w:rsidRPr="0058618F">
        <w:rPr>
          <w:rFonts w:ascii="Arial" w:hAnsi="Arial" w:cs="Arial"/>
          <w:sz w:val="20"/>
        </w:rPr>
        <w:tab/>
      </w:r>
    </w:p>
    <w:p w14:paraId="70E0CCA5" w14:textId="51C7A387" w:rsidR="006C7575" w:rsidRPr="0058618F" w:rsidRDefault="00D60FEC" w:rsidP="0040207F">
      <w:pPr>
        <w:pStyle w:val="Zkladntext"/>
        <w:ind w:firstLine="720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E-mail: </w:t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hyperlink r:id="rId12" w:history="1">
        <w:r w:rsidRPr="0058618F">
          <w:rPr>
            <w:rStyle w:val="Hypertextovodkaz"/>
            <w:rFonts w:ascii="Arial" w:hAnsi="Arial" w:cs="Arial"/>
            <w:sz w:val="20"/>
          </w:rPr>
          <w:t>servis.bt.cz@siemens.com</w:t>
        </w:r>
      </w:hyperlink>
      <w:r w:rsidR="00BC7A25" w:rsidRPr="0058618F">
        <w:rPr>
          <w:rFonts w:ascii="Arial" w:hAnsi="Arial" w:cs="Arial"/>
          <w:sz w:val="20"/>
        </w:rPr>
        <w:tab/>
        <w:t xml:space="preserve"> </w:t>
      </w:r>
    </w:p>
    <w:p w14:paraId="7B17DC22" w14:textId="77777777" w:rsidR="006C7575" w:rsidRPr="0058618F" w:rsidRDefault="006C7575" w:rsidP="0040207F">
      <w:pPr>
        <w:pStyle w:val="Zkladntext"/>
        <w:ind w:firstLine="720"/>
        <w:jc w:val="both"/>
        <w:rPr>
          <w:rFonts w:ascii="Arial" w:hAnsi="Arial" w:cs="Arial"/>
          <w:sz w:val="20"/>
        </w:rPr>
      </w:pPr>
    </w:p>
    <w:p w14:paraId="5D6510D7" w14:textId="529CFA81" w:rsidR="006C7575" w:rsidRPr="0058618F" w:rsidRDefault="00D60FEC" w:rsidP="0040207F">
      <w:pPr>
        <w:pStyle w:val="Zkladntext"/>
        <w:ind w:firstLine="720"/>
        <w:jc w:val="both"/>
        <w:rPr>
          <w:rFonts w:ascii="Arial" w:hAnsi="Arial" w:cs="Arial"/>
          <w:bCs/>
          <w:iCs/>
          <w:sz w:val="20"/>
        </w:rPr>
      </w:pPr>
      <w:r w:rsidRPr="0058618F">
        <w:rPr>
          <w:rFonts w:ascii="Arial" w:hAnsi="Arial" w:cs="Arial"/>
          <w:bCs/>
          <w:iCs/>
          <w:sz w:val="20"/>
        </w:rPr>
        <w:t>Tel.</w:t>
      </w:r>
      <w:r w:rsidR="00BC7A25" w:rsidRPr="0058618F">
        <w:rPr>
          <w:rFonts w:ascii="Arial" w:hAnsi="Arial" w:cs="Arial"/>
          <w:bCs/>
          <w:iCs/>
          <w:sz w:val="20"/>
        </w:rPr>
        <w:t>:</w:t>
      </w:r>
      <w:r w:rsidR="00BC7A25" w:rsidRPr="0058618F">
        <w:rPr>
          <w:rFonts w:ascii="Arial" w:hAnsi="Arial" w:cs="Arial"/>
          <w:bCs/>
          <w:iCs/>
          <w:sz w:val="20"/>
        </w:rPr>
        <w:tab/>
      </w:r>
      <w:r w:rsidRPr="0058618F">
        <w:rPr>
          <w:rFonts w:ascii="Arial" w:hAnsi="Arial" w:cs="Arial"/>
          <w:bCs/>
          <w:iCs/>
          <w:sz w:val="20"/>
        </w:rPr>
        <w:tab/>
      </w:r>
      <w:r w:rsidR="00BC7A25" w:rsidRPr="0058618F">
        <w:rPr>
          <w:rFonts w:ascii="Arial" w:hAnsi="Arial" w:cs="Arial"/>
          <w:bCs/>
          <w:iCs/>
          <w:sz w:val="20"/>
        </w:rPr>
        <w:t>261</w:t>
      </w:r>
      <w:r w:rsidR="000540D2" w:rsidRPr="0058618F">
        <w:rPr>
          <w:rFonts w:ascii="Arial" w:hAnsi="Arial" w:cs="Arial"/>
          <w:bCs/>
          <w:iCs/>
          <w:sz w:val="20"/>
        </w:rPr>
        <w:t xml:space="preserve"> 210 </w:t>
      </w:r>
      <w:r w:rsidR="005621A9" w:rsidRPr="0058618F">
        <w:rPr>
          <w:rFonts w:ascii="Arial" w:hAnsi="Arial" w:cs="Arial"/>
          <w:bCs/>
          <w:iCs/>
          <w:sz w:val="20"/>
        </w:rPr>
        <w:t>1</w:t>
      </w:r>
      <w:r w:rsidR="000540D2" w:rsidRPr="0058618F">
        <w:rPr>
          <w:rFonts w:ascii="Arial" w:hAnsi="Arial" w:cs="Arial"/>
          <w:bCs/>
          <w:iCs/>
          <w:sz w:val="20"/>
        </w:rPr>
        <w:t>10</w:t>
      </w:r>
      <w:r w:rsidR="00BC7A25" w:rsidRPr="0058618F">
        <w:rPr>
          <w:rFonts w:ascii="Arial" w:hAnsi="Arial" w:cs="Arial"/>
          <w:bCs/>
          <w:iCs/>
          <w:sz w:val="20"/>
        </w:rPr>
        <w:tab/>
      </w:r>
      <w:r w:rsidR="000540D2" w:rsidRPr="0058618F">
        <w:rPr>
          <w:rFonts w:ascii="Arial" w:hAnsi="Arial" w:cs="Arial"/>
          <w:bCs/>
          <w:iCs/>
          <w:sz w:val="20"/>
        </w:rPr>
        <w:t>v </w:t>
      </w:r>
      <w:r w:rsidR="000F7537" w:rsidRPr="0058618F">
        <w:rPr>
          <w:rFonts w:ascii="Arial" w:hAnsi="Arial" w:cs="Arial"/>
          <w:bCs/>
          <w:iCs/>
          <w:sz w:val="20"/>
        </w:rPr>
        <w:t xml:space="preserve">pracovní </w:t>
      </w:r>
      <w:r w:rsidR="000540D2" w:rsidRPr="0058618F">
        <w:rPr>
          <w:rFonts w:ascii="Arial" w:hAnsi="Arial" w:cs="Arial"/>
          <w:bCs/>
          <w:iCs/>
          <w:sz w:val="20"/>
        </w:rPr>
        <w:t>době od 8:00 do 16:30</w:t>
      </w:r>
    </w:p>
    <w:p w14:paraId="0943F820" w14:textId="463F9F23" w:rsidR="00BD2081" w:rsidRPr="0058618F" w:rsidRDefault="000540D2" w:rsidP="00526756">
      <w:pPr>
        <w:pStyle w:val="Zkladntext"/>
        <w:ind w:firstLine="720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bCs/>
          <w:iCs/>
          <w:sz w:val="20"/>
        </w:rPr>
        <w:tab/>
      </w:r>
      <w:r w:rsidRPr="0058618F">
        <w:rPr>
          <w:rFonts w:ascii="Arial" w:hAnsi="Arial" w:cs="Arial"/>
          <w:bCs/>
          <w:iCs/>
          <w:sz w:val="20"/>
        </w:rPr>
        <w:tab/>
      </w:r>
    </w:p>
    <w:p w14:paraId="0F92AC4F" w14:textId="7F87C0C3" w:rsidR="006C7575" w:rsidRPr="0058618F" w:rsidRDefault="00BC7A25" w:rsidP="0040207F">
      <w:pPr>
        <w:pStyle w:val="Zkladntext"/>
        <w:ind w:left="720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Za </w:t>
      </w:r>
      <w:r w:rsidR="00FE3C2B" w:rsidRPr="0058618F">
        <w:rPr>
          <w:rFonts w:ascii="Arial" w:hAnsi="Arial" w:cs="Arial"/>
          <w:color w:val="auto"/>
          <w:sz w:val="20"/>
        </w:rPr>
        <w:t xml:space="preserve">ohlášení závady </w:t>
      </w:r>
      <w:r w:rsidRPr="0058618F">
        <w:rPr>
          <w:rFonts w:ascii="Arial" w:hAnsi="Arial" w:cs="Arial"/>
          <w:color w:val="auto"/>
          <w:sz w:val="20"/>
        </w:rPr>
        <w:t>se nepovažuje vzkaz na záznamové zařízení.</w:t>
      </w:r>
      <w:r w:rsidR="007C14AF" w:rsidRPr="0058618F">
        <w:rPr>
          <w:rFonts w:ascii="Arial" w:hAnsi="Arial" w:cs="Arial"/>
          <w:color w:val="auto"/>
          <w:sz w:val="20"/>
        </w:rPr>
        <w:t xml:space="preserve"> Zaslání na výše uvedený e-mail se považuje za prokazatelnou formu</w:t>
      </w:r>
      <w:r w:rsidR="00047503" w:rsidRPr="0058618F">
        <w:rPr>
          <w:rFonts w:ascii="Arial" w:hAnsi="Arial" w:cs="Arial"/>
          <w:color w:val="auto"/>
          <w:sz w:val="20"/>
        </w:rPr>
        <w:t xml:space="preserve"> ohlášení závady.</w:t>
      </w:r>
    </w:p>
    <w:p w14:paraId="08E90D86" w14:textId="77777777" w:rsidR="006C7575" w:rsidRPr="0058618F" w:rsidRDefault="006C7575" w:rsidP="0040207F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14:paraId="11E1287E" w14:textId="77777777" w:rsidR="006C7575" w:rsidRPr="0058618F" w:rsidRDefault="006C7575">
      <w:pPr>
        <w:pStyle w:val="Zkladntext"/>
        <w:jc w:val="both"/>
        <w:rPr>
          <w:rFonts w:ascii="Arial" w:hAnsi="Arial" w:cs="Arial"/>
          <w:sz w:val="20"/>
        </w:rPr>
      </w:pPr>
    </w:p>
    <w:p w14:paraId="62CD26B0" w14:textId="4796F53E" w:rsidR="00AD0E8E" w:rsidRPr="0058618F" w:rsidRDefault="00BC7A25" w:rsidP="00AD0E8E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Cena za náhradní díly nebo zařízení bude specifikována vždy ke každému případu</w:t>
      </w:r>
      <w:r w:rsidR="00D1658C" w:rsidRPr="0058618F">
        <w:rPr>
          <w:rFonts w:ascii="Arial" w:hAnsi="Arial" w:cs="Arial"/>
          <w:sz w:val="20"/>
        </w:rPr>
        <w:t xml:space="preserve">, </w:t>
      </w:r>
      <w:r w:rsidR="008D1CFF" w:rsidRPr="0058618F">
        <w:rPr>
          <w:rFonts w:ascii="Arial" w:hAnsi="Arial" w:cs="Arial"/>
          <w:sz w:val="20"/>
        </w:rPr>
        <w:t xml:space="preserve">a </w:t>
      </w:r>
      <w:r w:rsidR="00E675AB" w:rsidRPr="0058618F">
        <w:rPr>
          <w:rFonts w:ascii="Arial" w:hAnsi="Arial" w:cs="Arial"/>
          <w:sz w:val="20"/>
        </w:rPr>
        <w:t xml:space="preserve">to </w:t>
      </w:r>
      <w:r w:rsidR="007D1F91" w:rsidRPr="0058618F">
        <w:rPr>
          <w:rFonts w:ascii="Arial" w:hAnsi="Arial" w:cs="Arial"/>
          <w:sz w:val="20"/>
        </w:rPr>
        <w:t>formou nabídky, která</w:t>
      </w:r>
      <w:r w:rsidRPr="0058618F">
        <w:rPr>
          <w:rFonts w:ascii="Arial" w:hAnsi="Arial" w:cs="Arial"/>
          <w:sz w:val="20"/>
        </w:rPr>
        <w:t xml:space="preserve"> musí být odsouhlasena </w:t>
      </w:r>
      <w:r w:rsidR="008C5291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bjednatelem. Odsouhlasené a použité náhradní díly boudou fakturovány</w:t>
      </w:r>
      <w:r w:rsidR="000647E9" w:rsidRPr="0058618F">
        <w:rPr>
          <w:rFonts w:ascii="Arial" w:hAnsi="Arial" w:cs="Arial"/>
          <w:sz w:val="20"/>
        </w:rPr>
        <w:t xml:space="preserve"> </w:t>
      </w:r>
      <w:r w:rsidR="005677A3" w:rsidRPr="0058618F">
        <w:rPr>
          <w:rFonts w:ascii="Arial" w:hAnsi="Arial" w:cs="Arial"/>
          <w:sz w:val="20"/>
        </w:rPr>
        <w:t>Z</w:t>
      </w:r>
      <w:r w:rsidR="002A7526" w:rsidRPr="0058618F">
        <w:rPr>
          <w:rFonts w:ascii="Arial" w:hAnsi="Arial" w:cs="Arial"/>
          <w:sz w:val="20"/>
        </w:rPr>
        <w:t>hotovitele</w:t>
      </w:r>
      <w:r w:rsidR="00493A44" w:rsidRPr="0058618F">
        <w:rPr>
          <w:rFonts w:ascii="Arial" w:hAnsi="Arial" w:cs="Arial"/>
          <w:sz w:val="20"/>
        </w:rPr>
        <w:t xml:space="preserve"> na základě odsouhlasené nabídky dle </w:t>
      </w:r>
      <w:r w:rsidR="0074650D" w:rsidRPr="0058618F">
        <w:rPr>
          <w:rFonts w:ascii="Arial" w:hAnsi="Arial" w:cs="Arial"/>
          <w:sz w:val="20"/>
        </w:rPr>
        <w:t>předchozí</w:t>
      </w:r>
      <w:r w:rsidR="00493A44" w:rsidRPr="0058618F">
        <w:rPr>
          <w:rFonts w:ascii="Arial" w:hAnsi="Arial" w:cs="Arial"/>
          <w:sz w:val="20"/>
        </w:rPr>
        <w:t xml:space="preserve"> věty</w:t>
      </w:r>
      <w:r w:rsidRPr="0058618F">
        <w:rPr>
          <w:rFonts w:ascii="Arial" w:hAnsi="Arial" w:cs="Arial"/>
          <w:sz w:val="20"/>
        </w:rPr>
        <w:t>.</w:t>
      </w:r>
    </w:p>
    <w:p w14:paraId="3139FE57" w14:textId="77777777" w:rsidR="00AD0E8E" w:rsidRPr="0058618F" w:rsidRDefault="00AD0E8E" w:rsidP="00AD0E8E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45C3C678" w14:textId="53264D19" w:rsidR="006C7575" w:rsidRPr="0058618F" w:rsidRDefault="006C7575" w:rsidP="0040207F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</w:p>
    <w:p w14:paraId="02A1BF64" w14:textId="2649458E" w:rsidR="000A6D5D" w:rsidRPr="0058618F" w:rsidRDefault="00AD0E8E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Sazby pro vyúčtování poruchového výjezdu</w:t>
      </w:r>
      <w:r w:rsidR="00BC7A25" w:rsidRPr="0058618F">
        <w:rPr>
          <w:rFonts w:ascii="Arial" w:hAnsi="Arial" w:cs="Arial"/>
          <w:sz w:val="20"/>
        </w:rPr>
        <w:t xml:space="preserve"> jsou určeny </w:t>
      </w:r>
      <w:r w:rsidR="009F6BC5" w:rsidRPr="0058618F">
        <w:rPr>
          <w:rFonts w:ascii="Arial" w:hAnsi="Arial" w:cs="Arial"/>
          <w:sz w:val="20"/>
        </w:rPr>
        <w:t>v</w:t>
      </w:r>
      <w:r w:rsidRPr="0058618F">
        <w:rPr>
          <w:rFonts w:ascii="Arial" w:hAnsi="Arial" w:cs="Arial"/>
          <w:sz w:val="20"/>
        </w:rPr>
        <w:t> čl.</w:t>
      </w:r>
      <w:r w:rsidR="009F6BC5" w:rsidRPr="0058618F">
        <w:rPr>
          <w:rFonts w:ascii="Arial" w:hAnsi="Arial" w:cs="Arial"/>
          <w:sz w:val="20"/>
        </w:rPr>
        <w:t xml:space="preserve"> </w:t>
      </w:r>
      <w:r w:rsidR="00BC7A25" w:rsidRPr="0058618F">
        <w:rPr>
          <w:rFonts w:ascii="Arial" w:hAnsi="Arial" w:cs="Arial"/>
          <w:sz w:val="20"/>
        </w:rPr>
        <w:t>5.1.</w:t>
      </w:r>
      <w:r w:rsidRPr="0058618F">
        <w:rPr>
          <w:rFonts w:ascii="Arial" w:hAnsi="Arial" w:cs="Arial"/>
          <w:sz w:val="20"/>
        </w:rPr>
        <w:t xml:space="preserve"> </w:t>
      </w:r>
      <w:r w:rsidR="00BC7A25" w:rsidRPr="0058618F">
        <w:rPr>
          <w:rFonts w:ascii="Arial" w:hAnsi="Arial" w:cs="Arial"/>
          <w:sz w:val="20"/>
        </w:rPr>
        <w:t>s vazbou na skutečné hodnoty uvedené v</w:t>
      </w:r>
      <w:r w:rsidR="00E860FC" w:rsidRPr="0058618F">
        <w:rPr>
          <w:rFonts w:ascii="Arial" w:hAnsi="Arial" w:cs="Arial"/>
          <w:sz w:val="20"/>
        </w:rPr>
        <w:t> protokolu o provedení servisní činnosti</w:t>
      </w:r>
      <w:r w:rsidR="00BC7A25" w:rsidRPr="0058618F">
        <w:rPr>
          <w:rFonts w:ascii="Arial" w:hAnsi="Arial" w:cs="Arial"/>
          <w:sz w:val="20"/>
        </w:rPr>
        <w:t xml:space="preserve">. Má se za to, že </w:t>
      </w:r>
      <w:r w:rsidRPr="0058618F">
        <w:rPr>
          <w:rFonts w:ascii="Arial" w:hAnsi="Arial" w:cs="Arial"/>
          <w:sz w:val="20"/>
        </w:rPr>
        <w:t>vyúčtování poruchového výjezdu</w:t>
      </w:r>
      <w:r w:rsidR="00BC7A25" w:rsidRPr="0058618F">
        <w:rPr>
          <w:rFonts w:ascii="Arial" w:hAnsi="Arial" w:cs="Arial"/>
          <w:sz w:val="20"/>
        </w:rPr>
        <w:t xml:space="preserve"> j</w:t>
      </w:r>
      <w:r w:rsidRPr="0058618F">
        <w:rPr>
          <w:rFonts w:ascii="Arial" w:hAnsi="Arial" w:cs="Arial"/>
          <w:sz w:val="20"/>
        </w:rPr>
        <w:t>e</w:t>
      </w:r>
      <w:r w:rsidR="00BC7A25" w:rsidRPr="0058618F">
        <w:rPr>
          <w:rFonts w:ascii="Arial" w:hAnsi="Arial" w:cs="Arial"/>
          <w:sz w:val="20"/>
        </w:rPr>
        <w:t xml:space="preserve"> odsouhlasen</w:t>
      </w:r>
      <w:r w:rsidRPr="0058618F">
        <w:rPr>
          <w:rFonts w:ascii="Arial" w:hAnsi="Arial" w:cs="Arial"/>
          <w:sz w:val="20"/>
        </w:rPr>
        <w:t>o</w:t>
      </w:r>
      <w:r w:rsidR="00BC7A25" w:rsidRPr="0058618F">
        <w:rPr>
          <w:rFonts w:ascii="Arial" w:hAnsi="Arial" w:cs="Arial"/>
          <w:sz w:val="20"/>
        </w:rPr>
        <w:t xml:space="preserve"> </w:t>
      </w:r>
      <w:r w:rsidR="008C5291" w:rsidRPr="0058618F">
        <w:rPr>
          <w:rFonts w:ascii="Arial" w:hAnsi="Arial" w:cs="Arial"/>
          <w:sz w:val="20"/>
        </w:rPr>
        <w:t>O</w:t>
      </w:r>
      <w:r w:rsidR="00BC7A25" w:rsidRPr="0058618F">
        <w:rPr>
          <w:rFonts w:ascii="Arial" w:hAnsi="Arial" w:cs="Arial"/>
          <w:sz w:val="20"/>
        </w:rPr>
        <w:t xml:space="preserve">bjednatelem v okamžiku podpisu </w:t>
      </w:r>
      <w:r w:rsidR="00E860FC" w:rsidRPr="0058618F">
        <w:rPr>
          <w:rFonts w:ascii="Arial" w:hAnsi="Arial" w:cs="Arial"/>
          <w:sz w:val="20"/>
        </w:rPr>
        <w:t>protokolu o provedení servisní činnosti</w:t>
      </w:r>
      <w:r w:rsidR="00BC7A25" w:rsidRPr="0058618F">
        <w:rPr>
          <w:rFonts w:ascii="Arial" w:hAnsi="Arial" w:cs="Arial"/>
          <w:sz w:val="20"/>
        </w:rPr>
        <w:t>.</w:t>
      </w:r>
    </w:p>
    <w:p w14:paraId="123811FC" w14:textId="77777777" w:rsidR="000A6D5D" w:rsidRPr="0058618F" w:rsidRDefault="000A6D5D" w:rsidP="000A6D5D">
      <w:pPr>
        <w:pStyle w:val="Odstavecseseznamem"/>
        <w:rPr>
          <w:rFonts w:ascii="Arial" w:hAnsi="Arial" w:cs="Arial"/>
        </w:rPr>
      </w:pPr>
    </w:p>
    <w:p w14:paraId="192A123A" w14:textId="054B182E" w:rsidR="00EB1336" w:rsidRPr="0058618F" w:rsidRDefault="00BC7A25" w:rsidP="00FE52EF">
      <w:pPr>
        <w:pStyle w:val="Zkladntext"/>
        <w:numPr>
          <w:ilvl w:val="0"/>
          <w:numId w:val="42"/>
        </w:numPr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b/>
          <w:szCs w:val="24"/>
        </w:rPr>
        <w:t>Cena prací za servis</w:t>
      </w:r>
      <w:r w:rsidR="002A7526" w:rsidRPr="0058618F">
        <w:rPr>
          <w:rFonts w:ascii="Arial" w:hAnsi="Arial" w:cs="Arial"/>
          <w:b/>
          <w:szCs w:val="24"/>
        </w:rPr>
        <w:t xml:space="preserve">ní </w:t>
      </w:r>
      <w:r w:rsidR="008A12F5" w:rsidRPr="0058618F">
        <w:rPr>
          <w:rFonts w:ascii="Arial" w:hAnsi="Arial" w:cs="Arial"/>
          <w:b/>
          <w:szCs w:val="24"/>
        </w:rPr>
        <w:t>činnost</w:t>
      </w:r>
      <w:r w:rsidR="008A12F5" w:rsidRPr="0058618F">
        <w:rPr>
          <w:rFonts w:ascii="Arial" w:hAnsi="Arial" w:cs="Arial"/>
          <w:color w:val="auto"/>
          <w:sz w:val="20"/>
        </w:rPr>
        <w:t xml:space="preserve"> </w:t>
      </w:r>
      <w:r w:rsidR="00E860FC" w:rsidRPr="0058618F">
        <w:rPr>
          <w:rFonts w:ascii="Arial" w:hAnsi="Arial" w:cs="Arial"/>
          <w:b/>
          <w:szCs w:val="24"/>
        </w:rPr>
        <w:t>v rozsahu dle čl. 2 písm. A) smlouvy</w:t>
      </w:r>
      <w:r w:rsidR="007561FF" w:rsidRPr="0058618F">
        <w:rPr>
          <w:rFonts w:ascii="Arial" w:hAnsi="Arial" w:cs="Arial"/>
          <w:b/>
          <w:szCs w:val="24"/>
        </w:rPr>
        <w:t xml:space="preserve"> a poplatky za SW</w:t>
      </w:r>
    </w:p>
    <w:p w14:paraId="5076B35B" w14:textId="77777777" w:rsidR="00EB1336" w:rsidRPr="0058618F" w:rsidRDefault="00EB1336" w:rsidP="00EB1336">
      <w:pPr>
        <w:pStyle w:val="Zkladntext"/>
        <w:jc w:val="both"/>
        <w:rPr>
          <w:rFonts w:ascii="Arial" w:hAnsi="Arial" w:cs="Arial"/>
          <w:sz w:val="20"/>
        </w:rPr>
      </w:pPr>
    </w:p>
    <w:p w14:paraId="749CDB34" w14:textId="584F3793" w:rsidR="00885592" w:rsidRPr="0058618F" w:rsidRDefault="00BC7A25" w:rsidP="00885592">
      <w:pPr>
        <w:pStyle w:val="Zkladntext"/>
        <w:numPr>
          <w:ilvl w:val="1"/>
          <w:numId w:val="42"/>
        </w:numPr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Za servisní </w:t>
      </w:r>
      <w:r w:rsidR="002A7526" w:rsidRPr="0058618F">
        <w:rPr>
          <w:rFonts w:ascii="Arial" w:hAnsi="Arial" w:cs="Arial"/>
          <w:sz w:val="20"/>
        </w:rPr>
        <w:t xml:space="preserve">práce </w:t>
      </w:r>
      <w:r w:rsidRPr="0058618F">
        <w:rPr>
          <w:rFonts w:ascii="Arial" w:hAnsi="Arial" w:cs="Arial"/>
          <w:sz w:val="20"/>
        </w:rPr>
        <w:t xml:space="preserve">v rozsahu </w:t>
      </w:r>
      <w:r w:rsidR="005236B0" w:rsidRPr="0058618F">
        <w:rPr>
          <w:rFonts w:ascii="Arial" w:hAnsi="Arial" w:cs="Arial"/>
          <w:sz w:val="20"/>
        </w:rPr>
        <w:t>dle čl.</w:t>
      </w:r>
      <w:r w:rsidRPr="0058618F">
        <w:rPr>
          <w:rFonts w:ascii="Arial" w:hAnsi="Arial" w:cs="Arial"/>
          <w:sz w:val="20"/>
        </w:rPr>
        <w:t xml:space="preserve"> </w:t>
      </w:r>
      <w:r w:rsidR="00477CFA" w:rsidRPr="0058618F">
        <w:rPr>
          <w:rFonts w:ascii="Arial" w:hAnsi="Arial" w:cs="Arial"/>
          <w:sz w:val="20"/>
        </w:rPr>
        <w:t>2 písm. A)</w:t>
      </w:r>
      <w:r w:rsidRPr="0058618F">
        <w:rPr>
          <w:rFonts w:ascii="Arial" w:hAnsi="Arial" w:cs="Arial"/>
          <w:sz w:val="20"/>
        </w:rPr>
        <w:t xml:space="preserve"> </w:t>
      </w:r>
      <w:r w:rsidR="00E860FC" w:rsidRPr="0058618F">
        <w:rPr>
          <w:rFonts w:ascii="Arial" w:hAnsi="Arial" w:cs="Arial"/>
          <w:sz w:val="20"/>
        </w:rPr>
        <w:t xml:space="preserve"> smlouvy </w:t>
      </w:r>
      <w:r w:rsidRPr="0058618F">
        <w:rPr>
          <w:rFonts w:ascii="Arial" w:hAnsi="Arial" w:cs="Arial"/>
          <w:sz w:val="20"/>
        </w:rPr>
        <w:t xml:space="preserve">uhradí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 cenu ve výši:</w:t>
      </w:r>
    </w:p>
    <w:p w14:paraId="51A6EB8F" w14:textId="77777777" w:rsidR="006C7575" w:rsidRPr="0058618F" w:rsidRDefault="006C7575" w:rsidP="007936AA">
      <w:pPr>
        <w:pStyle w:val="Zkladntext"/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</w:p>
    <w:p w14:paraId="0BA7A36C" w14:textId="77777777" w:rsidR="006C7575" w:rsidRPr="0058618F" w:rsidRDefault="006C7575" w:rsidP="007936AA">
      <w:pPr>
        <w:pStyle w:val="Zkladntext"/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</w:p>
    <w:p w14:paraId="39350AE0" w14:textId="2EA77A8C" w:rsidR="006C7575" w:rsidRPr="0058618F" w:rsidRDefault="000D5230" w:rsidP="007936AA">
      <w:pPr>
        <w:pStyle w:val="Zkladntext"/>
        <w:tabs>
          <w:tab w:val="left" w:pos="709"/>
        </w:tabs>
        <w:ind w:left="567" w:hanging="573"/>
        <w:jc w:val="center"/>
        <w:rPr>
          <w:rFonts w:ascii="Arial" w:hAnsi="Arial" w:cs="Arial"/>
          <w:b/>
          <w:bCs/>
          <w:sz w:val="20"/>
        </w:rPr>
      </w:pPr>
      <w:r w:rsidRPr="0058618F">
        <w:rPr>
          <w:rFonts w:ascii="Arial" w:hAnsi="Arial" w:cs="Arial"/>
          <w:b/>
          <w:bCs/>
          <w:sz w:val="20"/>
        </w:rPr>
        <w:t>69 000</w:t>
      </w:r>
      <w:r w:rsidR="00EE76ED" w:rsidRPr="0058618F">
        <w:rPr>
          <w:rFonts w:ascii="Arial" w:hAnsi="Arial" w:cs="Arial"/>
          <w:b/>
          <w:bCs/>
          <w:sz w:val="20"/>
        </w:rPr>
        <w:t>,00</w:t>
      </w:r>
      <w:r w:rsidR="00BC7A25" w:rsidRPr="0058618F">
        <w:rPr>
          <w:rFonts w:ascii="Arial" w:hAnsi="Arial" w:cs="Arial"/>
          <w:b/>
          <w:bCs/>
          <w:sz w:val="20"/>
        </w:rPr>
        <w:t xml:space="preserve"> Kč bez DPH/rok</w:t>
      </w:r>
    </w:p>
    <w:p w14:paraId="1413A841" w14:textId="22261641" w:rsidR="00EB1336" w:rsidRDefault="00BC7A25" w:rsidP="007936AA">
      <w:pPr>
        <w:pStyle w:val="Zkladntext"/>
        <w:tabs>
          <w:tab w:val="left" w:pos="709"/>
        </w:tabs>
        <w:ind w:left="567" w:hanging="573"/>
        <w:jc w:val="center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(slovy: </w:t>
      </w:r>
      <w:r w:rsidR="000D5230" w:rsidRPr="0058618F">
        <w:rPr>
          <w:rFonts w:ascii="Arial" w:hAnsi="Arial" w:cs="Arial"/>
          <w:sz w:val="20"/>
        </w:rPr>
        <w:t>šedesát devět</w:t>
      </w:r>
      <w:r w:rsidR="00B24A35" w:rsidRPr="0058618F">
        <w:rPr>
          <w:rFonts w:ascii="Arial" w:hAnsi="Arial" w:cs="Arial"/>
          <w:sz w:val="20"/>
        </w:rPr>
        <w:t xml:space="preserve"> tisíc korun</w:t>
      </w:r>
      <w:r w:rsidR="0071506F" w:rsidRPr="0058618F">
        <w:rPr>
          <w:rFonts w:ascii="Arial" w:hAnsi="Arial" w:cs="Arial"/>
          <w:sz w:val="20"/>
        </w:rPr>
        <w:t xml:space="preserve"> českých </w:t>
      </w:r>
      <w:r w:rsidRPr="0058618F">
        <w:rPr>
          <w:rFonts w:ascii="Arial" w:hAnsi="Arial" w:cs="Arial"/>
          <w:sz w:val="20"/>
        </w:rPr>
        <w:t>bez DPH</w:t>
      </w:r>
      <w:r w:rsidR="00FA6940" w:rsidRPr="0058618F">
        <w:rPr>
          <w:rFonts w:ascii="Arial" w:hAnsi="Arial" w:cs="Arial"/>
          <w:sz w:val="20"/>
        </w:rPr>
        <w:t>/ročně</w:t>
      </w:r>
      <w:r w:rsidRPr="0058618F">
        <w:rPr>
          <w:rFonts w:ascii="Arial" w:hAnsi="Arial" w:cs="Arial"/>
          <w:sz w:val="20"/>
        </w:rPr>
        <w:t>)</w:t>
      </w:r>
    </w:p>
    <w:p w14:paraId="0D676014" w14:textId="77777777" w:rsidR="00B71E77" w:rsidRDefault="00B71E77" w:rsidP="007936AA">
      <w:pPr>
        <w:pStyle w:val="Zkladntext"/>
        <w:tabs>
          <w:tab w:val="left" w:pos="709"/>
        </w:tabs>
        <w:ind w:left="567" w:hanging="573"/>
        <w:jc w:val="center"/>
        <w:rPr>
          <w:rFonts w:ascii="Arial" w:hAnsi="Arial" w:cs="Arial"/>
          <w:sz w:val="20"/>
        </w:rPr>
      </w:pPr>
    </w:p>
    <w:p w14:paraId="1A9E4C8A" w14:textId="7509B6E6" w:rsidR="001D14FB" w:rsidRPr="000576EA" w:rsidRDefault="00885592" w:rsidP="000576EA">
      <w:pPr>
        <w:pStyle w:val="Zkladntext"/>
        <w:tabs>
          <w:tab w:val="left" w:pos="709"/>
        </w:tabs>
        <w:ind w:left="567"/>
        <w:jc w:val="both"/>
        <w:rPr>
          <w:rFonts w:ascii="Arial" w:hAnsi="Arial" w:cs="Arial"/>
          <w:b/>
          <w:bCs/>
          <w:color w:val="FF0000"/>
          <w:sz w:val="20"/>
        </w:rPr>
      </w:pPr>
      <w:r w:rsidRPr="000576EA">
        <w:rPr>
          <w:rFonts w:ascii="Arial" w:hAnsi="Arial" w:cs="Arial"/>
          <w:color w:val="auto"/>
          <w:sz w:val="20"/>
        </w:rPr>
        <w:t>Pro první dva roky trvání smlouvy, tj. pro roky 2025 a 2026, se Objednateli poskytuje sjednaná bonusová sleva za servisní činnost dle čl. 2 písm. A) smlouvy ve výši 10 000 Kč (slovy: deset tisíc korun českých) bez DPH ročně</w:t>
      </w:r>
      <w:r w:rsidR="00597E2A" w:rsidRPr="000576EA">
        <w:rPr>
          <w:rFonts w:ascii="Arial" w:hAnsi="Arial" w:cs="Arial"/>
          <w:color w:val="auto"/>
          <w:sz w:val="20"/>
        </w:rPr>
        <w:t>;</w:t>
      </w:r>
      <w:r w:rsidR="00254F79" w:rsidRPr="000576EA">
        <w:rPr>
          <w:rFonts w:ascii="Arial" w:hAnsi="Arial" w:cs="Arial"/>
          <w:color w:val="auto"/>
          <w:sz w:val="20"/>
        </w:rPr>
        <w:t xml:space="preserve"> tj. </w:t>
      </w:r>
      <w:r w:rsidR="00254F79" w:rsidRPr="000576EA">
        <w:rPr>
          <w:rFonts w:ascii="Arial" w:hAnsi="Arial" w:cs="Arial"/>
          <w:b/>
          <w:bCs/>
          <w:color w:val="auto"/>
          <w:sz w:val="20"/>
        </w:rPr>
        <w:t xml:space="preserve">cena za servisní práce v rozsahu dle čl. 2 písm. A) smlouvy pro rok 2025 </w:t>
      </w:r>
      <w:r w:rsidR="00AC7037" w:rsidRPr="000576EA">
        <w:rPr>
          <w:rFonts w:ascii="Arial" w:hAnsi="Arial" w:cs="Arial"/>
          <w:b/>
          <w:bCs/>
          <w:color w:val="auto"/>
          <w:sz w:val="20"/>
        </w:rPr>
        <w:t>a 2026 činí 59</w:t>
      </w:r>
      <w:r w:rsidR="00033C33" w:rsidRPr="000576EA">
        <w:rPr>
          <w:rFonts w:ascii="Arial" w:hAnsi="Arial" w:cs="Arial"/>
          <w:b/>
          <w:bCs/>
          <w:color w:val="auto"/>
          <w:sz w:val="20"/>
        </w:rPr>
        <w:t> </w:t>
      </w:r>
      <w:r w:rsidR="00AC7037" w:rsidRPr="000576EA">
        <w:rPr>
          <w:rFonts w:ascii="Arial" w:hAnsi="Arial" w:cs="Arial"/>
          <w:b/>
          <w:bCs/>
          <w:color w:val="auto"/>
          <w:sz w:val="20"/>
        </w:rPr>
        <w:t>000</w:t>
      </w:r>
      <w:r w:rsidR="00033C33" w:rsidRPr="000576EA">
        <w:rPr>
          <w:rFonts w:ascii="Arial" w:hAnsi="Arial" w:cs="Arial"/>
          <w:b/>
          <w:bCs/>
          <w:color w:val="auto"/>
          <w:sz w:val="20"/>
        </w:rPr>
        <w:t>,00 Kč</w:t>
      </w:r>
      <w:r w:rsidR="00033C33" w:rsidRPr="000576EA">
        <w:rPr>
          <w:rFonts w:ascii="Arial" w:hAnsi="Arial" w:cs="Arial"/>
          <w:color w:val="auto"/>
          <w:sz w:val="20"/>
        </w:rPr>
        <w:t xml:space="preserve"> (slovy: padesát devět tisíc korun českých)</w:t>
      </w:r>
      <w:r w:rsidR="00033C33" w:rsidRPr="000576EA">
        <w:rPr>
          <w:rFonts w:ascii="Arial" w:hAnsi="Arial" w:cs="Arial"/>
          <w:b/>
          <w:bCs/>
          <w:color w:val="auto"/>
          <w:sz w:val="20"/>
        </w:rPr>
        <w:t xml:space="preserve"> bez </w:t>
      </w:r>
      <w:proofErr w:type="gramStart"/>
      <w:r w:rsidR="00033C33" w:rsidRPr="000576EA">
        <w:rPr>
          <w:rFonts w:ascii="Arial" w:hAnsi="Arial" w:cs="Arial"/>
          <w:b/>
          <w:bCs/>
          <w:color w:val="auto"/>
          <w:sz w:val="20"/>
        </w:rPr>
        <w:t>DPH</w:t>
      </w:r>
      <w:r w:rsidR="00254F79" w:rsidRPr="000576EA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0576EA">
        <w:rPr>
          <w:rFonts w:ascii="Arial" w:hAnsi="Arial" w:cs="Arial"/>
          <w:b/>
          <w:bCs/>
          <w:color w:val="auto"/>
          <w:sz w:val="20"/>
        </w:rPr>
        <w:t>.</w:t>
      </w:r>
      <w:proofErr w:type="gramEnd"/>
      <w:r w:rsidRPr="000576EA">
        <w:rPr>
          <w:rFonts w:ascii="Arial" w:hAnsi="Arial" w:cs="Arial"/>
          <w:b/>
          <w:bCs/>
          <w:color w:val="auto"/>
          <w:sz w:val="20"/>
        </w:rPr>
        <w:t xml:space="preserve"> </w:t>
      </w:r>
    </w:p>
    <w:p w14:paraId="0004D2F7" w14:textId="77777777" w:rsidR="00562E0B" w:rsidRPr="0058618F" w:rsidRDefault="00562E0B" w:rsidP="007936AA">
      <w:pPr>
        <w:pStyle w:val="Zkladntext"/>
        <w:tabs>
          <w:tab w:val="left" w:pos="709"/>
        </w:tabs>
        <w:ind w:left="567" w:hanging="573"/>
        <w:jc w:val="center"/>
        <w:rPr>
          <w:rFonts w:ascii="Arial" w:hAnsi="Arial" w:cs="Arial"/>
          <w:sz w:val="20"/>
        </w:rPr>
      </w:pPr>
    </w:p>
    <w:p w14:paraId="2DB19825" w14:textId="28B2688D" w:rsidR="00EB1336" w:rsidRPr="0058618F" w:rsidRDefault="00EB1336" w:rsidP="007936AA">
      <w:pPr>
        <w:pStyle w:val="Zkladntext"/>
        <w:numPr>
          <w:ilvl w:val="1"/>
          <w:numId w:val="42"/>
        </w:numPr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Pravidelné roční poplatky za SW</w:t>
      </w:r>
      <w:r w:rsidR="00562E0B" w:rsidRPr="0058618F">
        <w:rPr>
          <w:rFonts w:ascii="Arial" w:hAnsi="Arial" w:cs="Arial"/>
          <w:sz w:val="20"/>
        </w:rPr>
        <w:t xml:space="preserve"> </w:t>
      </w:r>
    </w:p>
    <w:p w14:paraId="1BD64374" w14:textId="77777777" w:rsidR="007936AA" w:rsidRPr="0058618F" w:rsidRDefault="007936AA" w:rsidP="007936AA">
      <w:pPr>
        <w:pStyle w:val="Zkladntext"/>
        <w:tabs>
          <w:tab w:val="left" w:pos="709"/>
        </w:tabs>
        <w:jc w:val="both"/>
        <w:rPr>
          <w:rFonts w:ascii="Arial" w:hAnsi="Arial" w:cs="Arial"/>
          <w:sz w:val="20"/>
        </w:rPr>
      </w:pPr>
    </w:p>
    <w:p w14:paraId="32622140" w14:textId="6EAC4095" w:rsidR="00EB1336" w:rsidRPr="0058618F" w:rsidRDefault="00EB1336" w:rsidP="007936AA">
      <w:pPr>
        <w:pStyle w:val="Zkladntext"/>
        <w:numPr>
          <w:ilvl w:val="0"/>
          <w:numId w:val="52"/>
        </w:numPr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SKV</w:t>
      </w:r>
      <w:r w:rsidR="000855DE" w:rsidRPr="0058618F">
        <w:rPr>
          <w:rFonts w:ascii="Arial" w:hAnsi="Arial" w:cs="Arial"/>
          <w:sz w:val="20"/>
        </w:rPr>
        <w:t>:</w:t>
      </w:r>
      <w:r w:rsidRPr="0058618F">
        <w:rPr>
          <w:rFonts w:ascii="Arial" w:hAnsi="Arial" w:cs="Arial"/>
          <w:sz w:val="20"/>
        </w:rPr>
        <w:t xml:space="preserve"> SUR</w:t>
      </w:r>
      <w:r w:rsidR="00562E0B" w:rsidRPr="0058618F">
        <w:rPr>
          <w:rFonts w:ascii="Arial" w:hAnsi="Arial" w:cs="Arial"/>
          <w:sz w:val="20"/>
        </w:rPr>
        <w:t xml:space="preserve"> (1 ks)</w:t>
      </w:r>
      <w:r w:rsidR="00562E0B"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>15 180,00 Kč bez DPH</w:t>
      </w:r>
    </w:p>
    <w:p w14:paraId="1DFDAF14" w14:textId="33CD76DE" w:rsidR="00EB1336" w:rsidRPr="0058618F" w:rsidRDefault="000855DE" w:rsidP="007936AA">
      <w:pPr>
        <w:pStyle w:val="Zkladntext"/>
        <w:numPr>
          <w:ilvl w:val="0"/>
          <w:numId w:val="52"/>
        </w:numPr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SKV: ovládání dveří</w:t>
      </w:r>
      <w:r w:rsidR="00EB1336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mobilním telefonem</w:t>
      </w:r>
      <w:r w:rsidR="00562E0B" w:rsidRPr="0058618F">
        <w:rPr>
          <w:rFonts w:ascii="Arial" w:hAnsi="Arial" w:cs="Arial"/>
          <w:sz w:val="20"/>
        </w:rPr>
        <w:t xml:space="preserve"> (20 </w:t>
      </w:r>
      <w:proofErr w:type="gramStart"/>
      <w:r w:rsidR="00562E0B" w:rsidRPr="0058618F">
        <w:rPr>
          <w:rFonts w:ascii="Arial" w:hAnsi="Arial" w:cs="Arial"/>
          <w:sz w:val="20"/>
        </w:rPr>
        <w:t xml:space="preserve">ks)   </w:t>
      </w:r>
      <w:proofErr w:type="gramEnd"/>
      <w:r w:rsidR="00562E0B" w:rsidRPr="0058618F">
        <w:rPr>
          <w:rFonts w:ascii="Arial" w:hAnsi="Arial" w:cs="Arial"/>
          <w:sz w:val="20"/>
        </w:rPr>
        <w:t xml:space="preserve">          </w:t>
      </w:r>
      <w:r w:rsidR="00562E0B" w:rsidRPr="0058618F">
        <w:rPr>
          <w:rFonts w:ascii="Arial" w:hAnsi="Arial" w:cs="Arial"/>
          <w:sz w:val="20"/>
        </w:rPr>
        <w:tab/>
        <w:t xml:space="preserve">  </w:t>
      </w:r>
      <w:r w:rsidRPr="0058618F">
        <w:rPr>
          <w:rFonts w:ascii="Arial" w:hAnsi="Arial" w:cs="Arial"/>
          <w:sz w:val="20"/>
        </w:rPr>
        <w:t xml:space="preserve">1 </w:t>
      </w:r>
      <w:r w:rsidR="00562E0B" w:rsidRPr="0058618F">
        <w:rPr>
          <w:rFonts w:ascii="Arial" w:hAnsi="Arial" w:cs="Arial"/>
          <w:sz w:val="20"/>
        </w:rPr>
        <w:t>8</w:t>
      </w:r>
      <w:r w:rsidRPr="0058618F">
        <w:rPr>
          <w:rFonts w:ascii="Arial" w:hAnsi="Arial" w:cs="Arial"/>
          <w:sz w:val="20"/>
        </w:rPr>
        <w:t>90</w:t>
      </w:r>
      <w:r w:rsidR="00EB1336" w:rsidRPr="0058618F">
        <w:rPr>
          <w:rFonts w:ascii="Arial" w:hAnsi="Arial" w:cs="Arial"/>
          <w:sz w:val="20"/>
        </w:rPr>
        <w:t>,00 Kč bez DPH</w:t>
      </w:r>
    </w:p>
    <w:p w14:paraId="31ABB00D" w14:textId="2096108D" w:rsidR="000855DE" w:rsidRPr="0058618F" w:rsidRDefault="000855DE" w:rsidP="007936AA">
      <w:pPr>
        <w:pStyle w:val="Zkladntext"/>
        <w:numPr>
          <w:ilvl w:val="0"/>
          <w:numId w:val="52"/>
        </w:numPr>
        <w:tabs>
          <w:tab w:val="left" w:pos="709"/>
        </w:tabs>
        <w:ind w:left="567" w:hanging="573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Interkom: </w:t>
      </w:r>
      <w:r w:rsidR="00562E0B" w:rsidRPr="0058618F">
        <w:rPr>
          <w:rFonts w:ascii="Arial" w:hAnsi="Arial" w:cs="Arial"/>
          <w:sz w:val="20"/>
        </w:rPr>
        <w:t xml:space="preserve">roční kredit </w:t>
      </w:r>
      <w:r w:rsidRPr="0058618F">
        <w:rPr>
          <w:rFonts w:ascii="Arial" w:hAnsi="Arial" w:cs="Arial"/>
          <w:sz w:val="20"/>
        </w:rPr>
        <w:t>Mobile Video</w:t>
      </w:r>
      <w:r w:rsidR="00562E0B" w:rsidRPr="0058618F">
        <w:rPr>
          <w:rFonts w:ascii="Arial" w:hAnsi="Arial" w:cs="Arial"/>
          <w:sz w:val="20"/>
        </w:rPr>
        <w:t xml:space="preserve"> (3 ks)</w:t>
      </w:r>
      <w:r w:rsidR="00562E0B" w:rsidRPr="0058618F">
        <w:rPr>
          <w:rFonts w:ascii="Arial" w:hAnsi="Arial" w:cs="Arial"/>
          <w:sz w:val="20"/>
        </w:rPr>
        <w:tab/>
        <w:t xml:space="preserve">      </w:t>
      </w:r>
      <w:r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ab/>
      </w:r>
      <w:proofErr w:type="gramStart"/>
      <w:r w:rsidRPr="0058618F">
        <w:rPr>
          <w:rFonts w:ascii="Arial" w:hAnsi="Arial" w:cs="Arial"/>
          <w:sz w:val="20"/>
        </w:rPr>
        <w:tab/>
      </w:r>
      <w:r w:rsidR="00562E0B" w:rsidRPr="0058618F">
        <w:rPr>
          <w:rFonts w:ascii="Arial" w:hAnsi="Arial" w:cs="Arial"/>
          <w:sz w:val="20"/>
        </w:rPr>
        <w:t xml:space="preserve">  3</w:t>
      </w:r>
      <w:proofErr w:type="gramEnd"/>
      <w:r w:rsidR="00562E0B" w:rsidRPr="0058618F">
        <w:rPr>
          <w:rFonts w:ascii="Arial" w:hAnsi="Arial" w:cs="Arial"/>
          <w:sz w:val="20"/>
        </w:rPr>
        <w:t xml:space="preserve"> 240</w:t>
      </w:r>
      <w:r w:rsidRPr="0058618F">
        <w:rPr>
          <w:rFonts w:ascii="Arial" w:hAnsi="Arial" w:cs="Arial"/>
          <w:sz w:val="20"/>
        </w:rPr>
        <w:t>,00 Kč bez DPH</w:t>
      </w:r>
    </w:p>
    <w:p w14:paraId="156DB8C1" w14:textId="77777777" w:rsidR="00562E0B" w:rsidRPr="0058618F" w:rsidRDefault="00562E0B" w:rsidP="007936AA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389C1A90" w14:textId="2DC04C81" w:rsidR="00562E0B" w:rsidRPr="0058618F" w:rsidRDefault="00562E0B" w:rsidP="00562E0B">
      <w:pPr>
        <w:pStyle w:val="Zkladntext"/>
        <w:jc w:val="center"/>
        <w:rPr>
          <w:rFonts w:ascii="Arial" w:hAnsi="Arial" w:cs="Arial"/>
          <w:sz w:val="20"/>
        </w:rPr>
      </w:pPr>
      <w:r w:rsidRPr="0058618F">
        <w:rPr>
          <w:rFonts w:ascii="Arial" w:hAnsi="Arial" w:cs="Arial"/>
          <w:b/>
          <w:bCs/>
          <w:sz w:val="20"/>
        </w:rPr>
        <w:t xml:space="preserve">Celkem za SW (roční </w:t>
      </w:r>
      <w:proofErr w:type="gramStart"/>
      <w:r w:rsidR="00571BE1" w:rsidRPr="0058618F">
        <w:rPr>
          <w:rFonts w:ascii="Arial" w:hAnsi="Arial" w:cs="Arial"/>
          <w:b/>
          <w:bCs/>
          <w:sz w:val="20"/>
        </w:rPr>
        <w:t xml:space="preserve">poplatky)  </w:t>
      </w:r>
      <w:r w:rsidR="0036345E" w:rsidRPr="0058618F">
        <w:rPr>
          <w:rFonts w:ascii="Arial" w:hAnsi="Arial" w:cs="Arial"/>
          <w:b/>
          <w:bCs/>
          <w:sz w:val="20"/>
        </w:rPr>
        <w:t xml:space="preserve"> </w:t>
      </w:r>
      <w:proofErr w:type="gramEnd"/>
      <w:r w:rsidRPr="0058618F">
        <w:rPr>
          <w:rFonts w:ascii="Arial" w:hAnsi="Arial" w:cs="Arial"/>
          <w:b/>
          <w:bCs/>
          <w:sz w:val="20"/>
        </w:rPr>
        <w:t xml:space="preserve">  </w:t>
      </w:r>
      <w:r w:rsidR="007936AA" w:rsidRPr="0058618F">
        <w:rPr>
          <w:rFonts w:ascii="Arial" w:hAnsi="Arial" w:cs="Arial"/>
          <w:b/>
          <w:bCs/>
          <w:sz w:val="20"/>
        </w:rPr>
        <w:t xml:space="preserve">  </w:t>
      </w:r>
      <w:r w:rsidRPr="0058618F">
        <w:rPr>
          <w:rFonts w:ascii="Arial" w:hAnsi="Arial" w:cs="Arial"/>
          <w:b/>
          <w:bCs/>
          <w:sz w:val="20"/>
        </w:rPr>
        <w:t>20 310,00 Kč bez DPH/rok</w:t>
      </w:r>
      <w:r w:rsidR="000369C6" w:rsidRPr="0058618F">
        <w:rPr>
          <w:rFonts w:ascii="Arial" w:hAnsi="Arial" w:cs="Arial"/>
          <w:b/>
          <w:bCs/>
          <w:sz w:val="20"/>
        </w:rPr>
        <w:tab/>
      </w:r>
      <w:r w:rsidR="00571BE1" w:rsidRPr="0058618F">
        <w:rPr>
          <w:rFonts w:ascii="Arial" w:hAnsi="Arial" w:cs="Arial"/>
          <w:b/>
          <w:bCs/>
          <w:sz w:val="20"/>
        </w:rPr>
        <w:tab/>
      </w:r>
      <w:r w:rsidR="000369C6" w:rsidRPr="0058618F">
        <w:rPr>
          <w:rFonts w:ascii="Arial" w:hAnsi="Arial" w:cs="Arial"/>
          <w:b/>
          <w:bCs/>
          <w:sz w:val="20"/>
        </w:rPr>
        <w:tab/>
      </w:r>
      <w:r w:rsidR="000369C6"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sz w:val="20"/>
        </w:rPr>
        <w:t>(slovy: dvacet tisíc tři sta deset korun českých bez DPH/ročně)</w:t>
      </w:r>
    </w:p>
    <w:p w14:paraId="20770508" w14:textId="57B3E8C4" w:rsidR="00562E0B" w:rsidRPr="0058618F" w:rsidRDefault="00562E0B" w:rsidP="00562E0B">
      <w:pPr>
        <w:pStyle w:val="Zkladntext"/>
        <w:jc w:val="both"/>
        <w:rPr>
          <w:rFonts w:ascii="Arial" w:hAnsi="Arial" w:cs="Arial"/>
          <w:b/>
          <w:bCs/>
          <w:sz w:val="20"/>
        </w:rPr>
      </w:pP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  <w:r w:rsidRPr="0058618F">
        <w:rPr>
          <w:rFonts w:ascii="Arial" w:hAnsi="Arial" w:cs="Arial"/>
          <w:b/>
          <w:bCs/>
          <w:sz w:val="20"/>
        </w:rPr>
        <w:tab/>
      </w:r>
    </w:p>
    <w:p w14:paraId="335FF339" w14:textId="77777777" w:rsidR="006C7575" w:rsidRPr="0058618F" w:rsidRDefault="006C7575" w:rsidP="0040207F">
      <w:pPr>
        <w:pStyle w:val="Zkladntext"/>
        <w:jc w:val="both"/>
        <w:rPr>
          <w:rFonts w:ascii="Arial" w:hAnsi="Arial" w:cs="Arial"/>
          <w:sz w:val="20"/>
        </w:rPr>
      </w:pPr>
    </w:p>
    <w:p w14:paraId="6A5FA6D3" w14:textId="1DE6C4D4" w:rsidR="00D3346F" w:rsidRPr="0058618F" w:rsidRDefault="009B02DA" w:rsidP="008252C0">
      <w:pPr>
        <w:pStyle w:val="Zkladntext"/>
        <w:numPr>
          <w:ilvl w:val="0"/>
          <w:numId w:val="42"/>
        </w:numPr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Zhotovitel je oprávněn jednostranně upravit výši sjednané ceny z důvodu inflace</w:t>
      </w:r>
      <w:r w:rsidR="0036345E" w:rsidRPr="0058618F">
        <w:rPr>
          <w:rFonts w:ascii="Arial" w:hAnsi="Arial" w:cs="Arial"/>
          <w:sz w:val="20"/>
        </w:rPr>
        <w:t xml:space="preserve"> (článek 5. a 6.)</w:t>
      </w:r>
      <w:r w:rsidR="002423C3" w:rsidRPr="0058618F">
        <w:rPr>
          <w:rFonts w:ascii="Arial" w:hAnsi="Arial" w:cs="Arial"/>
          <w:sz w:val="20"/>
        </w:rPr>
        <w:t>.</w:t>
      </w:r>
      <w:r w:rsidR="0036345E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Inflací se rozumí meziroční inflace měřená vzrůstem indexu spotřebitelských cen a zboží, vyhlašovanou jednou ročně Českým statistickým úřadem za rok předcházející.</w:t>
      </w:r>
      <w:r w:rsidR="000369C6" w:rsidRPr="0058618F">
        <w:rPr>
          <w:rFonts w:ascii="Arial" w:hAnsi="Arial" w:cs="Arial"/>
          <w:sz w:val="20"/>
        </w:rPr>
        <w:t xml:space="preserve"> </w:t>
      </w:r>
      <w:r w:rsidR="00D3346F" w:rsidRPr="0058618F">
        <w:rPr>
          <w:rFonts w:ascii="Arial" w:hAnsi="Arial" w:cs="Arial"/>
          <w:sz w:val="20"/>
        </w:rPr>
        <w:t>Cena</w:t>
      </w:r>
      <w:r w:rsidR="000369C6" w:rsidRPr="0058618F">
        <w:rPr>
          <w:rFonts w:ascii="Arial" w:hAnsi="Arial" w:cs="Arial"/>
          <w:sz w:val="20"/>
        </w:rPr>
        <w:t xml:space="preserve"> </w:t>
      </w:r>
      <w:r w:rsidR="00D3346F" w:rsidRPr="0058618F">
        <w:rPr>
          <w:rFonts w:ascii="Arial" w:hAnsi="Arial" w:cs="Arial"/>
          <w:sz w:val="20"/>
        </w:rPr>
        <w:t xml:space="preserve">dle tohoto článku se zvyšuje o tolik procent, kolik procent činila inflace vyhlášená za předchozí kalendářní rok. </w:t>
      </w:r>
    </w:p>
    <w:p w14:paraId="333C769F" w14:textId="77777777" w:rsidR="00EE76ED" w:rsidRPr="0058618F" w:rsidRDefault="00EE76ED" w:rsidP="00EE76ED">
      <w:pPr>
        <w:pStyle w:val="Zkladntext"/>
        <w:jc w:val="both"/>
        <w:rPr>
          <w:rFonts w:ascii="Arial" w:hAnsi="Arial" w:cs="Arial"/>
          <w:sz w:val="20"/>
        </w:rPr>
      </w:pPr>
    </w:p>
    <w:p w14:paraId="588DDAEB" w14:textId="77777777" w:rsidR="006C7575" w:rsidRPr="0058618F" w:rsidRDefault="00BC7A2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Fakturace</w:t>
      </w:r>
    </w:p>
    <w:p w14:paraId="551444B5" w14:textId="77777777" w:rsidR="006C7575" w:rsidRPr="0058618F" w:rsidRDefault="006C7575">
      <w:pPr>
        <w:pStyle w:val="Zkladntext"/>
        <w:rPr>
          <w:rFonts w:ascii="Arial" w:hAnsi="Arial" w:cs="Arial"/>
          <w:bCs/>
          <w:sz w:val="20"/>
        </w:rPr>
      </w:pPr>
    </w:p>
    <w:p w14:paraId="059CBDB5" w14:textId="324229AE" w:rsidR="004C6FAB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Faktury</w:t>
      </w:r>
      <w:r w:rsidR="002A7526" w:rsidRPr="0058618F">
        <w:rPr>
          <w:rFonts w:ascii="Arial" w:hAnsi="Arial" w:cs="Arial"/>
          <w:sz w:val="20"/>
        </w:rPr>
        <w:t xml:space="preserve"> za servisní </w:t>
      </w:r>
      <w:r w:rsidR="009F26A8" w:rsidRPr="0058618F">
        <w:rPr>
          <w:rFonts w:ascii="Arial" w:hAnsi="Arial" w:cs="Arial"/>
          <w:sz w:val="20"/>
        </w:rPr>
        <w:t xml:space="preserve">činnosti </w:t>
      </w:r>
      <w:r w:rsidR="003D08F4" w:rsidRPr="0058618F">
        <w:rPr>
          <w:rFonts w:ascii="Arial" w:hAnsi="Arial" w:cs="Arial"/>
          <w:sz w:val="20"/>
        </w:rPr>
        <w:t xml:space="preserve">dle čl. 2 písm. A) této smlouvy </w:t>
      </w:r>
      <w:r w:rsidRPr="0058618F">
        <w:rPr>
          <w:rFonts w:ascii="Arial" w:hAnsi="Arial" w:cs="Arial"/>
          <w:sz w:val="20"/>
        </w:rPr>
        <w:t xml:space="preserve">budou </w:t>
      </w:r>
      <w:r w:rsidR="008C5291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hotovitelem </w:t>
      </w:r>
      <w:r w:rsidR="009F26A8" w:rsidRPr="0058618F">
        <w:rPr>
          <w:rFonts w:ascii="Arial" w:hAnsi="Arial" w:cs="Arial"/>
          <w:sz w:val="20"/>
        </w:rPr>
        <w:t xml:space="preserve">vystaveny </w:t>
      </w:r>
      <w:r w:rsidR="00EC4217" w:rsidRPr="0058618F">
        <w:rPr>
          <w:rFonts w:ascii="Arial" w:hAnsi="Arial" w:cs="Arial"/>
          <w:sz w:val="20"/>
        </w:rPr>
        <w:t>4</w:t>
      </w:r>
      <w:r w:rsidRPr="0058618F">
        <w:rPr>
          <w:rFonts w:ascii="Arial" w:hAnsi="Arial" w:cs="Arial"/>
          <w:sz w:val="20"/>
        </w:rPr>
        <w:t xml:space="preserve">x ročně </w:t>
      </w:r>
      <w:r w:rsidR="004032BB" w:rsidRPr="0058618F">
        <w:rPr>
          <w:rFonts w:ascii="Arial" w:hAnsi="Arial" w:cs="Arial"/>
          <w:sz w:val="20"/>
        </w:rPr>
        <w:t>v periodě 3 měsíců</w:t>
      </w:r>
      <w:r w:rsidR="00137A13" w:rsidRPr="0058618F">
        <w:rPr>
          <w:rFonts w:ascii="Arial" w:hAnsi="Arial" w:cs="Arial"/>
          <w:sz w:val="20"/>
        </w:rPr>
        <w:t>,</w:t>
      </w:r>
      <w:r w:rsidR="004C6FAB" w:rsidRPr="0058618F">
        <w:rPr>
          <w:rFonts w:ascii="Arial" w:hAnsi="Arial" w:cs="Arial"/>
          <w:sz w:val="20"/>
        </w:rPr>
        <w:t xml:space="preserve"> a to</w:t>
      </w:r>
      <w:r w:rsidR="004032BB" w:rsidRPr="0058618F">
        <w:rPr>
          <w:rFonts w:ascii="Arial" w:hAnsi="Arial" w:cs="Arial"/>
          <w:sz w:val="20"/>
        </w:rPr>
        <w:t xml:space="preserve"> </w:t>
      </w:r>
      <w:r w:rsidR="006E0EAC" w:rsidRPr="0058618F">
        <w:rPr>
          <w:rFonts w:ascii="Arial" w:hAnsi="Arial" w:cs="Arial"/>
          <w:sz w:val="20"/>
        </w:rPr>
        <w:t xml:space="preserve">vždy </w:t>
      </w:r>
      <w:r w:rsidR="004032BB" w:rsidRPr="0058618F">
        <w:rPr>
          <w:rFonts w:ascii="Arial" w:hAnsi="Arial" w:cs="Arial"/>
          <w:sz w:val="20"/>
        </w:rPr>
        <w:t>na</w:t>
      </w:r>
      <w:r w:rsidR="004C6FAB" w:rsidRPr="0058618F">
        <w:rPr>
          <w:rFonts w:ascii="Arial" w:hAnsi="Arial" w:cs="Arial"/>
          <w:sz w:val="20"/>
        </w:rPr>
        <w:t xml:space="preserve"> </w:t>
      </w:r>
      <w:r w:rsidR="00526756" w:rsidRPr="0058618F">
        <w:rPr>
          <w:rFonts w:ascii="Arial" w:hAnsi="Arial" w:cs="Arial"/>
          <w:sz w:val="20"/>
        </w:rPr>
        <w:t>1/4</w:t>
      </w:r>
      <w:r w:rsidR="004C6FAB" w:rsidRPr="0058618F">
        <w:rPr>
          <w:rFonts w:ascii="Arial" w:hAnsi="Arial" w:cs="Arial"/>
          <w:sz w:val="20"/>
        </w:rPr>
        <w:t xml:space="preserve"> částky uvedené v čl. </w:t>
      </w:r>
      <w:r w:rsidR="00A95ECE" w:rsidRPr="0058618F">
        <w:rPr>
          <w:rFonts w:ascii="Arial" w:hAnsi="Arial" w:cs="Arial"/>
          <w:sz w:val="20"/>
        </w:rPr>
        <w:t>6.</w:t>
      </w:r>
      <w:r w:rsidR="00B24A35" w:rsidRPr="0058618F">
        <w:rPr>
          <w:rFonts w:ascii="Arial" w:hAnsi="Arial" w:cs="Arial"/>
          <w:sz w:val="20"/>
        </w:rPr>
        <w:t>1</w:t>
      </w:r>
      <w:r w:rsidR="004032BB" w:rsidRPr="0058618F">
        <w:rPr>
          <w:rFonts w:ascii="Arial" w:hAnsi="Arial" w:cs="Arial"/>
          <w:sz w:val="20"/>
        </w:rPr>
        <w:t>,</w:t>
      </w:r>
      <w:r w:rsidRPr="0058618F">
        <w:rPr>
          <w:rFonts w:ascii="Arial" w:hAnsi="Arial" w:cs="Arial"/>
          <w:sz w:val="20"/>
        </w:rPr>
        <w:t xml:space="preserve"> </w:t>
      </w:r>
      <w:r w:rsidR="004032BB" w:rsidRPr="0058618F">
        <w:rPr>
          <w:rFonts w:ascii="Arial" w:hAnsi="Arial" w:cs="Arial"/>
          <w:sz w:val="20"/>
        </w:rPr>
        <w:t xml:space="preserve">kdy první faktura bude </w:t>
      </w:r>
      <w:r w:rsidR="00303F84" w:rsidRPr="0058618F">
        <w:rPr>
          <w:rFonts w:ascii="Arial" w:hAnsi="Arial" w:cs="Arial"/>
          <w:sz w:val="20"/>
        </w:rPr>
        <w:t xml:space="preserve">vystavena a </w:t>
      </w:r>
      <w:r w:rsidR="004032BB" w:rsidRPr="0058618F">
        <w:rPr>
          <w:rFonts w:ascii="Arial" w:hAnsi="Arial" w:cs="Arial"/>
          <w:sz w:val="20"/>
        </w:rPr>
        <w:t>zaslána</w:t>
      </w:r>
      <w:r w:rsidR="00303F84" w:rsidRPr="0058618F">
        <w:rPr>
          <w:rFonts w:ascii="Arial" w:hAnsi="Arial" w:cs="Arial"/>
          <w:sz w:val="20"/>
        </w:rPr>
        <w:t xml:space="preserve"> </w:t>
      </w:r>
      <w:r w:rsidR="00B43352" w:rsidRPr="0058618F">
        <w:rPr>
          <w:rFonts w:ascii="Arial" w:hAnsi="Arial" w:cs="Arial"/>
          <w:sz w:val="20"/>
        </w:rPr>
        <w:t xml:space="preserve">Objednateli </w:t>
      </w:r>
      <w:r w:rsidR="004032BB" w:rsidRPr="0058618F">
        <w:rPr>
          <w:rFonts w:ascii="Arial" w:hAnsi="Arial" w:cs="Arial"/>
          <w:sz w:val="20"/>
        </w:rPr>
        <w:t xml:space="preserve">v měsíci následujícím po </w:t>
      </w:r>
      <w:r w:rsidR="00186C80" w:rsidRPr="0058618F">
        <w:rPr>
          <w:rFonts w:ascii="Arial" w:hAnsi="Arial" w:cs="Arial"/>
          <w:sz w:val="20"/>
        </w:rPr>
        <w:t xml:space="preserve">nabytí účinnosti </w:t>
      </w:r>
      <w:r w:rsidR="004032BB" w:rsidRPr="0058618F">
        <w:rPr>
          <w:rFonts w:ascii="Arial" w:hAnsi="Arial" w:cs="Arial"/>
          <w:sz w:val="20"/>
        </w:rPr>
        <w:t>této smlouvy.</w:t>
      </w:r>
    </w:p>
    <w:p w14:paraId="69267615" w14:textId="725B0E91" w:rsidR="0055132C" w:rsidRPr="0058618F" w:rsidRDefault="000369C6" w:rsidP="00A74C8D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Faktury za Pravidelné roční poplatky za SW </w:t>
      </w:r>
      <w:r w:rsidR="006F2001" w:rsidRPr="0058618F">
        <w:rPr>
          <w:rFonts w:ascii="Arial" w:hAnsi="Arial" w:cs="Arial"/>
          <w:sz w:val="20"/>
        </w:rPr>
        <w:t>bud</w:t>
      </w:r>
      <w:r w:rsidR="00B43352" w:rsidRPr="0058618F">
        <w:rPr>
          <w:rFonts w:ascii="Arial" w:hAnsi="Arial" w:cs="Arial"/>
          <w:sz w:val="20"/>
        </w:rPr>
        <w:t>ou Zhotovitelem vystaveny</w:t>
      </w:r>
      <w:r w:rsidR="006F2001" w:rsidRPr="0058618F">
        <w:rPr>
          <w:rFonts w:ascii="Arial" w:hAnsi="Arial" w:cs="Arial"/>
          <w:sz w:val="20"/>
        </w:rPr>
        <w:t xml:space="preserve"> vždy v měsíci lednu</w:t>
      </w:r>
      <w:r w:rsidR="00B43352" w:rsidRPr="0058618F">
        <w:rPr>
          <w:rFonts w:ascii="Arial" w:hAnsi="Arial" w:cs="Arial"/>
          <w:sz w:val="20"/>
        </w:rPr>
        <w:t>, nedohodnou-li se smluvní strany jinak,</w:t>
      </w:r>
      <w:r w:rsidR="00A95ECE" w:rsidRPr="0058618F">
        <w:rPr>
          <w:rFonts w:ascii="Arial" w:hAnsi="Arial" w:cs="Arial"/>
          <w:sz w:val="20"/>
        </w:rPr>
        <w:t xml:space="preserve"> </w:t>
      </w:r>
      <w:r w:rsidR="00B43352" w:rsidRPr="0058618F">
        <w:rPr>
          <w:rFonts w:ascii="Arial" w:hAnsi="Arial" w:cs="Arial"/>
          <w:sz w:val="20"/>
        </w:rPr>
        <w:t xml:space="preserve">na částku </w:t>
      </w:r>
      <w:r w:rsidR="00A95ECE" w:rsidRPr="0058618F">
        <w:rPr>
          <w:rFonts w:ascii="Arial" w:hAnsi="Arial" w:cs="Arial"/>
          <w:sz w:val="20"/>
        </w:rPr>
        <w:t>uveden</w:t>
      </w:r>
      <w:r w:rsidR="00B43352" w:rsidRPr="0058618F">
        <w:rPr>
          <w:rFonts w:ascii="Arial" w:hAnsi="Arial" w:cs="Arial"/>
          <w:sz w:val="20"/>
        </w:rPr>
        <w:t>ou</w:t>
      </w:r>
      <w:r w:rsidR="00A95ECE" w:rsidRPr="0058618F">
        <w:rPr>
          <w:rFonts w:ascii="Arial" w:hAnsi="Arial" w:cs="Arial"/>
          <w:sz w:val="20"/>
        </w:rPr>
        <w:t xml:space="preserve"> v článku 6.2</w:t>
      </w:r>
      <w:r w:rsidR="006F2001" w:rsidRPr="0058618F">
        <w:rPr>
          <w:rFonts w:ascii="Arial" w:hAnsi="Arial" w:cs="Arial"/>
          <w:sz w:val="20"/>
        </w:rPr>
        <w:t xml:space="preserve">, kdy první faktura bude zaslána v měsíci následujícím po </w:t>
      </w:r>
      <w:r w:rsidR="00B43352" w:rsidRPr="0058618F">
        <w:rPr>
          <w:rFonts w:ascii="Arial" w:hAnsi="Arial" w:cs="Arial"/>
          <w:sz w:val="20"/>
        </w:rPr>
        <w:t xml:space="preserve">nabytí účinnosti </w:t>
      </w:r>
      <w:r w:rsidR="006F2001" w:rsidRPr="0058618F">
        <w:rPr>
          <w:rFonts w:ascii="Arial" w:hAnsi="Arial" w:cs="Arial"/>
          <w:sz w:val="20"/>
        </w:rPr>
        <w:t>této smlouvy.</w:t>
      </w:r>
    </w:p>
    <w:p w14:paraId="038CFFB7" w14:textId="2A4ABF7F" w:rsidR="00F07B25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Faktury </w:t>
      </w:r>
      <w:r w:rsidR="002A7526" w:rsidRPr="0058618F">
        <w:rPr>
          <w:rFonts w:ascii="Arial" w:hAnsi="Arial" w:cs="Arial"/>
          <w:sz w:val="20"/>
        </w:rPr>
        <w:t xml:space="preserve">za provedení poruchového servisu </w:t>
      </w:r>
      <w:r w:rsidR="00223B67" w:rsidRPr="0058618F">
        <w:rPr>
          <w:rFonts w:ascii="Arial" w:hAnsi="Arial" w:cs="Arial"/>
          <w:sz w:val="20"/>
        </w:rPr>
        <w:t xml:space="preserve">dle čl. 2 písm. B) této smlouvy, a to </w:t>
      </w:r>
      <w:r w:rsidRPr="0058618F">
        <w:rPr>
          <w:rFonts w:ascii="Arial" w:hAnsi="Arial" w:cs="Arial"/>
          <w:sz w:val="20"/>
        </w:rPr>
        <w:t xml:space="preserve">včetně protokolu o provedení </w:t>
      </w:r>
      <w:r w:rsidR="00223B67" w:rsidRPr="0058618F">
        <w:rPr>
          <w:rFonts w:ascii="Arial" w:hAnsi="Arial" w:cs="Arial"/>
          <w:sz w:val="20"/>
        </w:rPr>
        <w:t>servisní činnosti</w:t>
      </w:r>
      <w:r w:rsidRPr="0058618F">
        <w:rPr>
          <w:rFonts w:ascii="Arial" w:hAnsi="Arial" w:cs="Arial"/>
          <w:sz w:val="20"/>
        </w:rPr>
        <w:t xml:space="preserve"> budou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hotovitelem </w:t>
      </w:r>
      <w:r w:rsidR="00B43352" w:rsidRPr="0058618F">
        <w:rPr>
          <w:rFonts w:ascii="Arial" w:hAnsi="Arial" w:cs="Arial"/>
          <w:sz w:val="20"/>
        </w:rPr>
        <w:t xml:space="preserve">vystaveny </w:t>
      </w:r>
      <w:r w:rsidRPr="0058618F">
        <w:rPr>
          <w:rFonts w:ascii="Arial" w:hAnsi="Arial" w:cs="Arial"/>
          <w:sz w:val="20"/>
        </w:rPr>
        <w:t>vždy po ukončení poruchové</w:t>
      </w:r>
      <w:r w:rsidR="002A7526" w:rsidRPr="0058618F">
        <w:rPr>
          <w:rFonts w:ascii="Arial" w:hAnsi="Arial" w:cs="Arial"/>
          <w:sz w:val="20"/>
        </w:rPr>
        <w:t>ho servisu</w:t>
      </w:r>
      <w:r w:rsidR="00137A13" w:rsidRPr="0058618F">
        <w:rPr>
          <w:rFonts w:ascii="Arial" w:hAnsi="Arial" w:cs="Arial"/>
          <w:sz w:val="20"/>
        </w:rPr>
        <w:t>,</w:t>
      </w:r>
      <w:r w:rsidRPr="0058618F">
        <w:rPr>
          <w:rFonts w:ascii="Arial" w:hAnsi="Arial" w:cs="Arial"/>
          <w:sz w:val="20"/>
        </w:rPr>
        <w:t xml:space="preserve"> a to do 14 dnů od </w:t>
      </w:r>
      <w:r w:rsidR="0040207F" w:rsidRPr="0058618F">
        <w:rPr>
          <w:rFonts w:ascii="Arial" w:hAnsi="Arial" w:cs="Arial"/>
          <w:sz w:val="20"/>
        </w:rPr>
        <w:t>DUZP.</w:t>
      </w:r>
    </w:p>
    <w:p w14:paraId="533ABB2A" w14:textId="77777777" w:rsidR="00F07B25" w:rsidRPr="0058618F" w:rsidRDefault="00F07B25" w:rsidP="00B35E73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</w:p>
    <w:p w14:paraId="0F2B1021" w14:textId="77777777" w:rsidR="00F07B25" w:rsidRPr="0058618F" w:rsidRDefault="00F07B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Faktura (daňový doklad) musí obsahovat zejména:</w:t>
      </w:r>
    </w:p>
    <w:p w14:paraId="02167B9D" w14:textId="77777777" w:rsidR="00F07B25" w:rsidRPr="0058618F" w:rsidRDefault="00F07B25" w:rsidP="00B35E73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označení faktury a její číslo</w:t>
      </w:r>
    </w:p>
    <w:p w14:paraId="3390DD4C" w14:textId="77777777" w:rsidR="00F07B25" w:rsidRPr="0058618F" w:rsidRDefault="00F07B25" w:rsidP="00B35E73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číslo </w:t>
      </w:r>
      <w:r w:rsidR="00137A13" w:rsidRPr="0058618F">
        <w:rPr>
          <w:rFonts w:ascii="Arial" w:hAnsi="Arial" w:cs="Arial"/>
          <w:color w:val="auto"/>
          <w:sz w:val="20"/>
        </w:rPr>
        <w:t>a</w:t>
      </w:r>
      <w:r w:rsidRPr="0058618F">
        <w:rPr>
          <w:rFonts w:ascii="Arial" w:hAnsi="Arial" w:cs="Arial"/>
          <w:color w:val="auto"/>
          <w:sz w:val="20"/>
        </w:rPr>
        <w:t xml:space="preserve"> datum podpisu smlouvy o dílo</w:t>
      </w:r>
    </w:p>
    <w:p w14:paraId="57868D58" w14:textId="77777777" w:rsidR="00F07B25" w:rsidRPr="0058618F" w:rsidRDefault="00F07B25" w:rsidP="00B35E73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název a sídlo strany oprávněné a povinné</w:t>
      </w:r>
    </w:p>
    <w:p w14:paraId="5FE9468D" w14:textId="77777777" w:rsidR="00F07B25" w:rsidRPr="0058618F" w:rsidRDefault="00F07B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předmět plnění</w:t>
      </w:r>
    </w:p>
    <w:p w14:paraId="13448A68" w14:textId="72A3FE44" w:rsidR="00F07B25" w:rsidRPr="0058618F" w:rsidRDefault="00F07B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den </w:t>
      </w:r>
      <w:r w:rsidR="00366931" w:rsidRPr="0058618F">
        <w:rPr>
          <w:rFonts w:ascii="Arial" w:hAnsi="Arial" w:cs="Arial"/>
          <w:color w:val="auto"/>
          <w:sz w:val="20"/>
        </w:rPr>
        <w:t xml:space="preserve">vystavení </w:t>
      </w:r>
      <w:r w:rsidRPr="0058618F">
        <w:rPr>
          <w:rFonts w:ascii="Arial" w:hAnsi="Arial" w:cs="Arial"/>
          <w:color w:val="auto"/>
          <w:sz w:val="20"/>
        </w:rPr>
        <w:t>faktury a termín splatnosti</w:t>
      </w:r>
    </w:p>
    <w:p w14:paraId="477E82EF" w14:textId="77777777" w:rsidR="00F07B25" w:rsidRPr="0058618F" w:rsidRDefault="00F07B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název peněžního ústavu a číslo účtu, na který má být provedena úhrada</w:t>
      </w:r>
    </w:p>
    <w:p w14:paraId="5B71EBC8" w14:textId="77777777" w:rsidR="00F07B25" w:rsidRPr="0058618F" w:rsidRDefault="00F07B25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lastRenderedPageBreak/>
        <w:t>SAP číslo.</w:t>
      </w:r>
    </w:p>
    <w:p w14:paraId="3C6F3325" w14:textId="77777777" w:rsidR="0055132C" w:rsidRPr="0058618F" w:rsidRDefault="0055132C">
      <w:pPr>
        <w:pStyle w:val="Zkladntext"/>
        <w:jc w:val="both"/>
        <w:rPr>
          <w:rFonts w:ascii="Arial" w:hAnsi="Arial" w:cs="Arial"/>
          <w:sz w:val="20"/>
        </w:rPr>
      </w:pPr>
    </w:p>
    <w:p w14:paraId="437B462F" w14:textId="751E4B80" w:rsidR="00F31420" w:rsidRPr="0058618F" w:rsidRDefault="00BC7A25" w:rsidP="006B1564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sz w:val="20"/>
        </w:rPr>
        <w:t xml:space="preserve">Splatnost všech faktur je 30 dnů po obdržení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bjednatelem. </w:t>
      </w:r>
      <w:r w:rsidR="0073051D" w:rsidRPr="0058618F">
        <w:rPr>
          <w:rFonts w:ascii="Arial" w:hAnsi="Arial" w:cs="Arial"/>
          <w:sz w:val="20"/>
        </w:rPr>
        <w:t xml:space="preserve"> </w:t>
      </w:r>
      <w:bookmarkStart w:id="1" w:name="_Hlk127278970"/>
      <w:r w:rsidR="0073051D" w:rsidRPr="0058618F">
        <w:rPr>
          <w:rFonts w:ascii="Arial" w:hAnsi="Arial" w:cs="Arial"/>
          <w:sz w:val="20"/>
        </w:rPr>
        <w:t>Smluvní strany se dohodly na vystavování a doručování elektronických daňových dokladů. Pro zasílání elektronických daňových dokladů ve formátu PDF bude použita adresa</w:t>
      </w:r>
      <w:r w:rsidR="00BC463D" w:rsidRPr="0058618F">
        <w:rPr>
          <w:rFonts w:ascii="Arial" w:hAnsi="Arial" w:cs="Arial"/>
          <w:sz w:val="20"/>
        </w:rPr>
        <w:t xml:space="preserve"> </w:t>
      </w:r>
      <w:r w:rsidR="00D6762A" w:rsidRPr="0058618F">
        <w:rPr>
          <w:rFonts w:ascii="Arial" w:hAnsi="Arial" w:cs="Arial"/>
          <w:sz w:val="20"/>
        </w:rPr>
        <w:t>faktury@muzeumprahy.cz</w:t>
      </w:r>
    </w:p>
    <w:p w14:paraId="06D5DBFD" w14:textId="77777777" w:rsidR="004F2A1B" w:rsidRPr="0058618F" w:rsidRDefault="004F2A1B" w:rsidP="004F2A1B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b/>
          <w:szCs w:val="24"/>
        </w:rPr>
      </w:pPr>
    </w:p>
    <w:p w14:paraId="05898A73" w14:textId="10A1377E" w:rsidR="006535D1" w:rsidRPr="0058618F" w:rsidRDefault="006535D1" w:rsidP="006B1564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58618F">
        <w:rPr>
          <w:rFonts w:ascii="Arial" w:hAnsi="Arial" w:cs="Arial"/>
          <w:sz w:val="20"/>
        </w:rPr>
        <w:t xml:space="preserve">Zhotovitel se zavazuje uvést v této smlouvě a na daňovém dokladu vystaveném dle této smlouvy pro úhradu plnění pouze bankovní účet, který správce daně v souladu se zákonem č. 235/2004 Sb., o dani z přidané hodnoty, ve znění pozdějších předpisů (dále jako </w:t>
      </w:r>
      <w:r w:rsidRPr="0058618F">
        <w:rPr>
          <w:rFonts w:ascii="Arial" w:hAnsi="Arial" w:cs="Arial"/>
          <w:b/>
          <w:bCs/>
          <w:sz w:val="20"/>
        </w:rPr>
        <w:t>Zákon o DPH</w:t>
      </w:r>
      <w:r w:rsidRPr="0058618F">
        <w:rPr>
          <w:rFonts w:ascii="Arial" w:hAnsi="Arial" w:cs="Arial"/>
          <w:sz w:val="20"/>
        </w:rPr>
        <w:t xml:space="preserve">) zveřejnil způsobem umožňujícím dálkový přístup (dále jen </w:t>
      </w:r>
      <w:r w:rsidRPr="0058618F">
        <w:rPr>
          <w:rFonts w:ascii="Arial" w:hAnsi="Arial" w:cs="Arial"/>
          <w:b/>
          <w:bCs/>
          <w:sz w:val="20"/>
        </w:rPr>
        <w:t>Oznámený účet</w:t>
      </w:r>
      <w:r w:rsidRPr="0058618F">
        <w:rPr>
          <w:rFonts w:ascii="Arial" w:hAnsi="Arial" w:cs="Arial"/>
          <w:sz w:val="20"/>
        </w:rPr>
        <w:t xml:space="preserve">). Bude-li na daňovém dokladu uveden jiný než Oznámený účet zveřejněný k datu bezhotovostní úhrady, </w:t>
      </w:r>
      <w:r w:rsidR="00D6762A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je oprávněn poukázat příslušnou platbu na kterýkoli Oznámený účet </w:t>
      </w:r>
      <w:r w:rsidR="00D6762A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hotovitel, zveřejněný k datu bezhotovostní úhrady. Úhrada platby na kterýkoli Oznámený účet (tj. účet odlišný od účtu uvedeného na daňovém dokladu) je smluvními stranami považována za řádnou úhradu plnění dle této smlouvy. Zveřejní-li příslušný správce daně v souladu s § 106a zákona o DPH způsobem umožňujícím dálkový přístup skutečnost, že </w:t>
      </w:r>
      <w:r w:rsidR="00983592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je nespolehlivým plátcem, nebo má-li být platba za zdanitelné plnění uskutečněné </w:t>
      </w:r>
      <w:r w:rsidR="00983592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hotovitelem (plátcem DPH) v tuzemsku poskytnuta zcela nebo zčásti bezhotovostním převodem na účet vedený poskytovatelem platebních služeb mimo tuzemsko (§ 109 Zákona o DPH), je </w:t>
      </w:r>
      <w:r w:rsidR="004E2694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oprávněn zadržet z každé fakturované platby za poskytnuté zdanitelné plnění daň z přidané hodnoty a tuto (aniž k tomu bude vyzván jako ručitel) uhradit za </w:t>
      </w:r>
      <w:r w:rsidR="004E69B0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 příslušnému správci daně. Stejný postup bude použit také v případě, kdy </w:t>
      </w:r>
      <w:r w:rsidR="004E69B0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 bude požadovat úhradu na jiný než Oznámený účet a </w:t>
      </w:r>
      <w:r w:rsidR="00D6762A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nebude mít k datu bezhotovostní úhrady k dispozici žádný Oznámený účet zhotovitele. Po provedení úhrady daně z přidané hodnoty příslušnému správci daně v souladu s tímto článkem je úhrada zdanitelného plnění </w:t>
      </w:r>
      <w:r w:rsidR="004E69B0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 bez příslušné daně z přidané hodnoty (tj. pouze základu daně) smluvními stranami považována za řádnou úhradu dle této smlouvy (tj. základu daně i výše daně z přidané hodnoty), a </w:t>
      </w:r>
      <w:r w:rsidR="004E69B0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hotoviteli nevzniká žádný nárok na úhradu případných úroků z prodlení, penále, náhrady škody nebo jakýchkoli dalších sankcí vůči objednateli, a to ani v případě, že by mu podobné sankce byly vyměřeny správcem daně. Pro případ, že po dobu účinnosti této smlouvy </w:t>
      </w:r>
      <w:r w:rsidR="004E69B0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nemá z jakéhokoliv důvodu k dispozici Oznámený účet </w:t>
      </w:r>
      <w:r w:rsidR="004E69B0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 pro úhradu plateb na základě této smlouvy, je </w:t>
      </w:r>
      <w:r w:rsidR="004E69B0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 oprávněn jakoukoliv platbu na základě této Smlouvy zadržet, a to do </w:t>
      </w:r>
      <w:proofErr w:type="gramStart"/>
      <w:r w:rsidRPr="0058618F">
        <w:rPr>
          <w:rFonts w:ascii="Arial" w:hAnsi="Arial" w:cs="Arial"/>
          <w:sz w:val="20"/>
        </w:rPr>
        <w:t>doby,</w:t>
      </w:r>
      <w:proofErr w:type="gramEnd"/>
      <w:r w:rsidRPr="0058618F">
        <w:rPr>
          <w:rFonts w:ascii="Arial" w:hAnsi="Arial" w:cs="Arial"/>
          <w:sz w:val="20"/>
        </w:rPr>
        <w:t xml:space="preserve"> než mu </w:t>
      </w:r>
      <w:r w:rsidR="00B43352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 Oznámený účet písemně</w:t>
      </w:r>
      <w:r w:rsidR="004E69B0" w:rsidRPr="0058618F">
        <w:rPr>
          <w:rFonts w:ascii="Arial" w:hAnsi="Arial" w:cs="Arial"/>
          <w:sz w:val="20"/>
        </w:rPr>
        <w:t>.</w:t>
      </w:r>
    </w:p>
    <w:bookmarkEnd w:id="1"/>
    <w:p w14:paraId="490D5FB4" w14:textId="77777777" w:rsidR="007665E8" w:rsidRPr="0058618F" w:rsidRDefault="007665E8">
      <w:pPr>
        <w:rPr>
          <w:rFonts w:ascii="Arial" w:hAnsi="Arial" w:cs="Arial"/>
          <w:b/>
          <w:color w:val="000000"/>
          <w:sz w:val="24"/>
          <w:szCs w:val="24"/>
        </w:rPr>
      </w:pPr>
    </w:p>
    <w:p w14:paraId="1D385280" w14:textId="77777777" w:rsidR="006C7575" w:rsidRPr="0058618F" w:rsidRDefault="00BC7A2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Záruka</w:t>
      </w:r>
    </w:p>
    <w:p w14:paraId="14C1CB99" w14:textId="77777777" w:rsidR="006C7575" w:rsidRPr="0058618F" w:rsidRDefault="006C7575" w:rsidP="00F52403">
      <w:pPr>
        <w:pStyle w:val="Zkladntext"/>
        <w:jc w:val="both"/>
        <w:rPr>
          <w:rFonts w:ascii="Arial" w:hAnsi="Arial" w:cs="Arial"/>
          <w:sz w:val="20"/>
        </w:rPr>
      </w:pPr>
    </w:p>
    <w:p w14:paraId="434127A7" w14:textId="6BF8A155" w:rsidR="00284153" w:rsidRPr="0058618F" w:rsidRDefault="00284153" w:rsidP="00284153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Při splnění podmínek této smlouvy a za předpokladu, že jsou řádně prováděny předepsané kontroly a zkoušky</w:t>
      </w:r>
      <w:r w:rsidR="00B739F1" w:rsidRPr="0058618F">
        <w:rPr>
          <w:rFonts w:ascii="Arial" w:hAnsi="Arial" w:cs="Arial"/>
          <w:sz w:val="20"/>
        </w:rPr>
        <w:t xml:space="preserve"> dle </w:t>
      </w:r>
      <w:r w:rsidRPr="0058618F">
        <w:rPr>
          <w:rFonts w:ascii="Arial" w:hAnsi="Arial" w:cs="Arial"/>
          <w:sz w:val="20"/>
        </w:rPr>
        <w:t xml:space="preserve">provozních předpisů výrobce zařízení a: </w:t>
      </w:r>
    </w:p>
    <w:p w14:paraId="359B182C" w14:textId="7B952F9C" w:rsidR="00284153" w:rsidRPr="0058618F" w:rsidRDefault="00284153" w:rsidP="00284153">
      <w:pPr>
        <w:pStyle w:val="Zkladntext"/>
        <w:numPr>
          <w:ilvl w:val="0"/>
          <w:numId w:val="39"/>
        </w:numPr>
        <w:spacing w:before="240" w:after="120"/>
        <w:ind w:left="927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nevznikly žádné jiné skutečnosti způsobené </w:t>
      </w:r>
      <w:r w:rsidR="00E96C0B" w:rsidRPr="0058618F">
        <w:rPr>
          <w:rFonts w:ascii="Arial" w:hAnsi="Arial" w:cs="Arial"/>
          <w:sz w:val="20"/>
        </w:rPr>
        <w:t xml:space="preserve">Objednatelem </w:t>
      </w:r>
      <w:r w:rsidR="007342FF" w:rsidRPr="0058618F">
        <w:rPr>
          <w:rFonts w:ascii="Arial" w:hAnsi="Arial" w:cs="Arial"/>
          <w:sz w:val="20"/>
        </w:rPr>
        <w:t xml:space="preserve">způsobující </w:t>
      </w:r>
      <w:r w:rsidRPr="0058618F">
        <w:rPr>
          <w:rFonts w:ascii="Arial" w:hAnsi="Arial" w:cs="Arial"/>
          <w:sz w:val="20"/>
        </w:rPr>
        <w:t>vadné plnění,</w:t>
      </w:r>
      <w:r w:rsidR="00C5165F" w:rsidRPr="0058618F">
        <w:rPr>
          <w:rFonts w:ascii="Arial" w:hAnsi="Arial" w:cs="Arial"/>
          <w:sz w:val="20"/>
        </w:rPr>
        <w:t xml:space="preserve"> které jsou uvedeny v daném protokolu o servisním či kontrolním zásahu</w:t>
      </w:r>
      <w:r w:rsidR="004E69B0" w:rsidRPr="0058618F">
        <w:rPr>
          <w:rFonts w:ascii="Arial" w:hAnsi="Arial" w:cs="Arial"/>
          <w:sz w:val="20"/>
        </w:rPr>
        <w:t>, a</w:t>
      </w:r>
    </w:p>
    <w:p w14:paraId="19FB160C" w14:textId="60D0B16A" w:rsidR="00284153" w:rsidRPr="0058618F" w:rsidRDefault="00284153" w:rsidP="00284153">
      <w:pPr>
        <w:pStyle w:val="Zkladntext"/>
        <w:numPr>
          <w:ilvl w:val="0"/>
          <w:numId w:val="39"/>
        </w:numPr>
        <w:spacing w:before="120" w:after="240"/>
        <w:ind w:left="927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závěrem dokladu o pravidelné servisní prohlídce </w:t>
      </w:r>
      <w:r w:rsidR="00E96C0B" w:rsidRPr="0058618F">
        <w:rPr>
          <w:rFonts w:ascii="Arial" w:hAnsi="Arial" w:cs="Arial"/>
          <w:sz w:val="20"/>
        </w:rPr>
        <w:t xml:space="preserve">nebo protokolu o odstranění poruchy </w:t>
      </w:r>
      <w:r w:rsidRPr="0058618F">
        <w:rPr>
          <w:rFonts w:ascii="Arial" w:hAnsi="Arial" w:cs="Arial"/>
          <w:sz w:val="20"/>
        </w:rPr>
        <w:t>bylo, že systém je schopen provozu bez závad,</w:t>
      </w:r>
    </w:p>
    <w:p w14:paraId="50897777" w14:textId="6A35FF82" w:rsidR="00284153" w:rsidRPr="0058618F" w:rsidRDefault="002378C1" w:rsidP="00284153">
      <w:pPr>
        <w:pStyle w:val="Zkladntext"/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odpovídá Zhotovitel</w:t>
      </w:r>
      <w:r w:rsidR="00284153" w:rsidRPr="0058618F">
        <w:rPr>
          <w:rFonts w:ascii="Arial" w:hAnsi="Arial" w:cs="Arial"/>
          <w:sz w:val="20"/>
        </w:rPr>
        <w:t xml:space="preserve"> za to, že zařízení jsou </w:t>
      </w:r>
      <w:r w:rsidR="004E69B0" w:rsidRPr="0058618F">
        <w:rPr>
          <w:rFonts w:ascii="Arial" w:hAnsi="Arial" w:cs="Arial"/>
          <w:sz w:val="20"/>
        </w:rPr>
        <w:t xml:space="preserve">okamžikem </w:t>
      </w:r>
      <w:r w:rsidR="00284153" w:rsidRPr="0058618F">
        <w:rPr>
          <w:rFonts w:ascii="Arial" w:hAnsi="Arial" w:cs="Arial"/>
          <w:sz w:val="20"/>
        </w:rPr>
        <w:t xml:space="preserve">ukončení </w:t>
      </w:r>
      <w:r w:rsidR="004E69B0" w:rsidRPr="0058618F">
        <w:rPr>
          <w:rFonts w:ascii="Arial" w:hAnsi="Arial" w:cs="Arial"/>
          <w:sz w:val="20"/>
        </w:rPr>
        <w:t>servisní činnosti</w:t>
      </w:r>
      <w:r w:rsidR="00284153" w:rsidRPr="0058618F">
        <w:rPr>
          <w:rFonts w:ascii="Arial" w:hAnsi="Arial" w:cs="Arial"/>
          <w:sz w:val="20"/>
        </w:rPr>
        <w:t xml:space="preserve"> plně funkční a splňují zákonné normy České republiky a provozní předpisy výrobce zařízení.</w:t>
      </w:r>
    </w:p>
    <w:p w14:paraId="6CCA5E98" w14:textId="77777777" w:rsidR="00284153" w:rsidRPr="0058618F" w:rsidRDefault="00284153" w:rsidP="00284153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69AC70EA" w14:textId="0E262075" w:rsidR="006461E4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Záruční lhůta na dodané </w:t>
      </w:r>
      <w:r w:rsidR="00F52403" w:rsidRPr="0058618F">
        <w:rPr>
          <w:rFonts w:ascii="Arial" w:hAnsi="Arial" w:cs="Arial"/>
          <w:sz w:val="20"/>
        </w:rPr>
        <w:t xml:space="preserve">díly </w:t>
      </w:r>
      <w:r w:rsidRPr="0058618F">
        <w:rPr>
          <w:rFonts w:ascii="Arial" w:hAnsi="Arial" w:cs="Arial"/>
          <w:sz w:val="20"/>
        </w:rPr>
        <w:t xml:space="preserve">a práce provedené v rámci </w:t>
      </w:r>
      <w:r w:rsidR="00932209" w:rsidRPr="0058618F">
        <w:rPr>
          <w:rFonts w:ascii="Arial" w:hAnsi="Arial" w:cs="Arial"/>
          <w:sz w:val="20"/>
        </w:rPr>
        <w:t>servisní činnosti</w:t>
      </w:r>
      <w:r w:rsidRPr="0058618F">
        <w:rPr>
          <w:rFonts w:ascii="Arial" w:hAnsi="Arial" w:cs="Arial"/>
          <w:sz w:val="20"/>
        </w:rPr>
        <w:t xml:space="preserve"> je </w:t>
      </w:r>
      <w:r w:rsidR="00D131FF" w:rsidRPr="0058618F">
        <w:rPr>
          <w:rFonts w:ascii="Arial" w:hAnsi="Arial" w:cs="Arial"/>
          <w:sz w:val="20"/>
        </w:rPr>
        <w:t xml:space="preserve">24 </w:t>
      </w:r>
      <w:r w:rsidRPr="0058618F">
        <w:rPr>
          <w:rFonts w:ascii="Arial" w:hAnsi="Arial" w:cs="Arial"/>
          <w:sz w:val="20"/>
        </w:rPr>
        <w:t xml:space="preserve">měsíců od provedení </w:t>
      </w:r>
      <w:r w:rsidR="00932209" w:rsidRPr="0058618F">
        <w:rPr>
          <w:rFonts w:ascii="Arial" w:hAnsi="Arial" w:cs="Arial"/>
          <w:sz w:val="20"/>
        </w:rPr>
        <w:t>servisní činnosti</w:t>
      </w:r>
      <w:r w:rsidRPr="0058618F">
        <w:rPr>
          <w:rFonts w:ascii="Arial" w:hAnsi="Arial" w:cs="Arial"/>
          <w:sz w:val="20"/>
        </w:rPr>
        <w:t xml:space="preserve">. </w:t>
      </w:r>
      <w:bookmarkStart w:id="2" w:name="_Hlk157585947"/>
      <w:r w:rsidR="00A0109B" w:rsidRPr="0058618F">
        <w:rPr>
          <w:rFonts w:ascii="Arial" w:hAnsi="Arial" w:cs="Arial"/>
          <w:sz w:val="20"/>
        </w:rPr>
        <w:t>Záruční lhůta na dodané akumulátory činí 6 měsíců.</w:t>
      </w:r>
      <w:bookmarkEnd w:id="2"/>
    </w:p>
    <w:p w14:paraId="1774B407" w14:textId="77777777" w:rsidR="006461E4" w:rsidRPr="0058618F" w:rsidRDefault="006461E4" w:rsidP="0040207F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732B1D0C" w14:textId="6DFA1DF1" w:rsidR="006461E4" w:rsidRPr="0058618F" w:rsidRDefault="006461E4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Záruka se nevztahuje na vady</w:t>
      </w:r>
      <w:r w:rsidR="00F52403" w:rsidRPr="0058618F">
        <w:rPr>
          <w:rFonts w:ascii="Arial" w:hAnsi="Arial" w:cs="Arial"/>
          <w:sz w:val="20"/>
        </w:rPr>
        <w:t>,</w:t>
      </w:r>
      <w:r w:rsidR="00837426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jejichž příčina spočívá v:</w:t>
      </w:r>
    </w:p>
    <w:p w14:paraId="58065184" w14:textId="0386A142" w:rsidR="00944212" w:rsidRPr="0058618F" w:rsidRDefault="006461E4" w:rsidP="00F52403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 xml:space="preserve">neodborném zásahu nebo neodborně prováděné obsluze systému osobami na straně </w:t>
      </w:r>
      <w:r w:rsidR="005677A3" w:rsidRPr="0058618F">
        <w:rPr>
          <w:rFonts w:ascii="Arial" w:hAnsi="Arial" w:cs="Arial"/>
          <w:color w:val="auto"/>
          <w:sz w:val="20"/>
        </w:rPr>
        <w:t>O</w:t>
      </w:r>
      <w:r w:rsidRPr="0058618F">
        <w:rPr>
          <w:rFonts w:ascii="Arial" w:hAnsi="Arial" w:cs="Arial"/>
          <w:color w:val="auto"/>
          <w:sz w:val="20"/>
        </w:rPr>
        <w:t>bjednatele,</w:t>
      </w:r>
    </w:p>
    <w:p w14:paraId="05720E0C" w14:textId="77777777" w:rsidR="00944212" w:rsidRPr="0058618F" w:rsidRDefault="00944212" w:rsidP="00E60A7D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n</w:t>
      </w:r>
      <w:r w:rsidR="006461E4" w:rsidRPr="0058618F">
        <w:rPr>
          <w:rFonts w:ascii="Arial" w:hAnsi="Arial" w:cs="Arial"/>
          <w:color w:val="auto"/>
          <w:sz w:val="20"/>
        </w:rPr>
        <w:t>eoprávněnému zásahu třetí osoby nebo ve vnějších vlivech včetně živelních událostí a v nedodržení podmínek provozu systému,</w:t>
      </w:r>
    </w:p>
    <w:p w14:paraId="039194B7" w14:textId="4CA49AD3" w:rsidR="006461E4" w:rsidRPr="0058618F" w:rsidRDefault="006461E4" w:rsidP="005502E8">
      <w:pPr>
        <w:pStyle w:val="Zkladntext"/>
        <w:numPr>
          <w:ilvl w:val="0"/>
          <w:numId w:val="29"/>
        </w:numPr>
        <w:tabs>
          <w:tab w:val="left" w:pos="851"/>
        </w:tabs>
        <w:spacing w:before="60" w:after="60"/>
        <w:ind w:left="851" w:hanging="284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color w:val="auto"/>
          <w:sz w:val="20"/>
        </w:rPr>
        <w:t>spotřebním</w:t>
      </w:r>
      <w:r w:rsidRPr="0058618F">
        <w:rPr>
          <w:rFonts w:ascii="Arial" w:hAnsi="Arial" w:cs="Arial"/>
          <w:sz w:val="20"/>
        </w:rPr>
        <w:t xml:space="preserve"> charakteru dodaného materiálu (např. žárovky, </w:t>
      </w:r>
      <w:r w:rsidR="00D41494" w:rsidRPr="0058618F">
        <w:rPr>
          <w:rFonts w:ascii="Arial" w:hAnsi="Arial" w:cs="Arial"/>
          <w:sz w:val="20"/>
        </w:rPr>
        <w:t>pojistky</w:t>
      </w:r>
      <w:r w:rsidR="00944212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apod.)</w:t>
      </w:r>
    </w:p>
    <w:p w14:paraId="0302E65C" w14:textId="77777777" w:rsidR="006C7575" w:rsidRPr="0058618F" w:rsidRDefault="006C7575">
      <w:pPr>
        <w:pStyle w:val="Zkladntext"/>
        <w:rPr>
          <w:rFonts w:ascii="Arial" w:hAnsi="Arial" w:cs="Arial"/>
          <w:bCs/>
          <w:color w:val="auto"/>
          <w:sz w:val="20"/>
        </w:rPr>
      </w:pPr>
    </w:p>
    <w:p w14:paraId="214BFB8A" w14:textId="77777777" w:rsidR="006C7575" w:rsidRPr="0058618F" w:rsidRDefault="006C7575">
      <w:pPr>
        <w:pStyle w:val="Zkladntext"/>
        <w:rPr>
          <w:rFonts w:ascii="Arial" w:hAnsi="Arial" w:cs="Arial"/>
          <w:bCs/>
          <w:color w:val="auto"/>
          <w:sz w:val="20"/>
        </w:rPr>
      </w:pPr>
    </w:p>
    <w:p w14:paraId="7AFDA5BD" w14:textId="77777777" w:rsidR="006C7575" w:rsidRPr="0058618F" w:rsidRDefault="00223C7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Pojištění</w:t>
      </w:r>
    </w:p>
    <w:p w14:paraId="6FCC34E0" w14:textId="77777777" w:rsidR="006C7575" w:rsidRPr="0058618F" w:rsidRDefault="006C7575" w:rsidP="0040207F">
      <w:pPr>
        <w:jc w:val="both"/>
        <w:rPr>
          <w:rFonts w:ascii="Arial" w:hAnsi="Arial" w:cs="Arial"/>
          <w:bCs/>
        </w:rPr>
      </w:pPr>
    </w:p>
    <w:p w14:paraId="081560E7" w14:textId="22E9D9AE" w:rsidR="006C7575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lastRenderedPageBreak/>
        <w:t>Zhotovitel je povinen mít ode dne zahájení poskytování plnění podle Smlouvy a dále po celou dobu trvání závazku ze Smlouvy uzavřenou pojistnou smlouvu o pojištění odpovědnosti za škodu způsobenou Zhotovitelem při výkonu činnosti třetím osobám</w:t>
      </w:r>
      <w:r w:rsidR="00513F7F" w:rsidRPr="0058618F">
        <w:rPr>
          <w:rFonts w:ascii="Arial" w:hAnsi="Arial" w:cs="Arial"/>
          <w:sz w:val="20"/>
        </w:rPr>
        <w:t>, a to nejméně ve</w:t>
      </w:r>
      <w:r w:rsidR="00AF7CFD" w:rsidRPr="0058618F">
        <w:rPr>
          <w:rFonts w:ascii="Arial" w:hAnsi="Arial" w:cs="Arial"/>
          <w:sz w:val="20"/>
        </w:rPr>
        <w:t xml:space="preserve"> výši </w:t>
      </w:r>
      <w:r w:rsidR="00CD6993" w:rsidRPr="0058618F">
        <w:rPr>
          <w:rFonts w:ascii="Arial" w:hAnsi="Arial" w:cs="Arial"/>
          <w:sz w:val="20"/>
        </w:rPr>
        <w:t>3 000 </w:t>
      </w:r>
      <w:r w:rsidR="00C437C3" w:rsidRPr="0058618F">
        <w:rPr>
          <w:rFonts w:ascii="Arial" w:hAnsi="Arial" w:cs="Arial"/>
          <w:sz w:val="20"/>
        </w:rPr>
        <w:t>000,-</w:t>
      </w:r>
      <w:r w:rsidR="00B446FF" w:rsidRPr="0058618F">
        <w:rPr>
          <w:rFonts w:ascii="Arial" w:hAnsi="Arial" w:cs="Arial"/>
          <w:sz w:val="20"/>
        </w:rPr>
        <w:t xml:space="preserve"> Kč</w:t>
      </w:r>
      <w:r w:rsidRPr="0058618F">
        <w:rPr>
          <w:rFonts w:ascii="Arial" w:hAnsi="Arial" w:cs="Arial"/>
          <w:sz w:val="20"/>
        </w:rPr>
        <w:t>.</w:t>
      </w:r>
    </w:p>
    <w:p w14:paraId="37332435" w14:textId="77777777" w:rsidR="006C7575" w:rsidRPr="0058618F" w:rsidRDefault="006C7575" w:rsidP="0040207F">
      <w:pPr>
        <w:ind w:left="567"/>
        <w:jc w:val="both"/>
        <w:rPr>
          <w:rFonts w:ascii="Arial" w:hAnsi="Arial" w:cs="Arial"/>
          <w:szCs w:val="22"/>
          <w:lang w:eastAsia="ar-SA"/>
        </w:rPr>
      </w:pPr>
    </w:p>
    <w:p w14:paraId="4000D820" w14:textId="77777777" w:rsidR="006C7575" w:rsidRPr="0058618F" w:rsidRDefault="00BC7A2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bookmarkStart w:id="3" w:name="_Ref412039793"/>
      <w:r w:rsidRPr="0058618F">
        <w:rPr>
          <w:rFonts w:ascii="Arial" w:hAnsi="Arial" w:cs="Arial"/>
          <w:sz w:val="20"/>
        </w:rPr>
        <w:t xml:space="preserve">Zhotovitel je povinen předložit Objednateli </w:t>
      </w:r>
      <w:r w:rsidR="00063AD4" w:rsidRPr="0058618F">
        <w:rPr>
          <w:rFonts w:ascii="Arial" w:hAnsi="Arial" w:cs="Arial"/>
          <w:sz w:val="20"/>
        </w:rPr>
        <w:t>potvrzení o pojištění</w:t>
      </w:r>
      <w:r w:rsidRPr="0058618F">
        <w:rPr>
          <w:rFonts w:ascii="Arial" w:hAnsi="Arial" w:cs="Arial"/>
          <w:sz w:val="20"/>
        </w:rPr>
        <w:t xml:space="preserve"> kdykoli v průběhu trvání závazku ze Smlouvy do 15 dnů ode dne, kdy k tomu byl Objednatelem vyzván.</w:t>
      </w:r>
      <w:bookmarkEnd w:id="3"/>
    </w:p>
    <w:p w14:paraId="7B70196A" w14:textId="77777777" w:rsidR="00223C75" w:rsidRPr="0058618F" w:rsidRDefault="00223C75">
      <w:pPr>
        <w:jc w:val="both"/>
        <w:rPr>
          <w:rFonts w:ascii="Arial" w:hAnsi="Arial" w:cs="Arial"/>
          <w:szCs w:val="22"/>
          <w:lang w:eastAsia="ar-SA"/>
        </w:rPr>
      </w:pPr>
    </w:p>
    <w:p w14:paraId="168BF6E4" w14:textId="77777777" w:rsidR="00104301" w:rsidRPr="0058618F" w:rsidRDefault="00104301">
      <w:pPr>
        <w:jc w:val="both"/>
        <w:rPr>
          <w:rFonts w:ascii="Arial" w:hAnsi="Arial" w:cs="Arial"/>
          <w:szCs w:val="22"/>
          <w:lang w:eastAsia="ar-SA"/>
        </w:rPr>
      </w:pPr>
    </w:p>
    <w:p w14:paraId="128B3437" w14:textId="6A73C314" w:rsidR="00223C75" w:rsidRPr="0058618F" w:rsidRDefault="00223C75" w:rsidP="00A97324">
      <w:pPr>
        <w:pStyle w:val="Zkladntext"/>
        <w:numPr>
          <w:ilvl w:val="0"/>
          <w:numId w:val="42"/>
        </w:numPr>
        <w:ind w:left="567" w:hanging="567"/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Pokuty a náhrad</w:t>
      </w:r>
      <w:r w:rsidR="009B02DA" w:rsidRPr="0058618F">
        <w:rPr>
          <w:rFonts w:ascii="Arial" w:hAnsi="Arial" w:cs="Arial"/>
          <w:b/>
          <w:szCs w:val="24"/>
        </w:rPr>
        <w:t>y</w:t>
      </w:r>
      <w:r w:rsidRPr="0058618F">
        <w:rPr>
          <w:rFonts w:ascii="Arial" w:hAnsi="Arial" w:cs="Arial"/>
          <w:b/>
          <w:szCs w:val="24"/>
        </w:rPr>
        <w:t xml:space="preserve"> škody</w:t>
      </w:r>
    </w:p>
    <w:p w14:paraId="015EDBFB" w14:textId="77777777" w:rsidR="00223C75" w:rsidRPr="0058618F" w:rsidRDefault="00223C75" w:rsidP="00223C75">
      <w:pPr>
        <w:rPr>
          <w:rFonts w:ascii="Arial" w:hAnsi="Arial" w:cs="Arial"/>
          <w:b/>
          <w:bCs/>
          <w:sz w:val="24"/>
          <w:szCs w:val="24"/>
        </w:rPr>
      </w:pPr>
    </w:p>
    <w:p w14:paraId="2F29CFED" w14:textId="1542820B" w:rsidR="00223C75" w:rsidRPr="0058618F" w:rsidRDefault="00223C7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V případě prodlení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 xml:space="preserve">hotovitele s plněním </w:t>
      </w:r>
      <w:r w:rsidR="00D822B2" w:rsidRPr="0058618F">
        <w:rPr>
          <w:rFonts w:ascii="Arial" w:hAnsi="Arial" w:cs="Arial"/>
          <w:sz w:val="20"/>
        </w:rPr>
        <w:t>termínu sjednaného podle</w:t>
      </w:r>
      <w:r w:rsidRPr="0058618F">
        <w:rPr>
          <w:rFonts w:ascii="Arial" w:hAnsi="Arial" w:cs="Arial"/>
          <w:sz w:val="20"/>
        </w:rPr>
        <w:t> této smlouv</w:t>
      </w:r>
      <w:r w:rsidR="00D822B2" w:rsidRPr="0058618F">
        <w:rPr>
          <w:rFonts w:ascii="Arial" w:hAnsi="Arial" w:cs="Arial"/>
          <w:sz w:val="20"/>
        </w:rPr>
        <w:t>y</w:t>
      </w:r>
      <w:r w:rsidRPr="0058618F">
        <w:rPr>
          <w:rFonts w:ascii="Arial" w:hAnsi="Arial" w:cs="Arial"/>
          <w:sz w:val="20"/>
        </w:rPr>
        <w:t xml:space="preserve"> vzniká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 xml:space="preserve">bjednateli právo na smluvní pokutu ve </w:t>
      </w:r>
      <w:r w:rsidR="007665E8" w:rsidRPr="0058618F">
        <w:rPr>
          <w:rFonts w:ascii="Arial" w:hAnsi="Arial" w:cs="Arial"/>
          <w:sz w:val="20"/>
        </w:rPr>
        <w:t>výši 500</w:t>
      </w:r>
      <w:r w:rsidR="00526756" w:rsidRPr="0058618F">
        <w:rPr>
          <w:rFonts w:ascii="Arial" w:hAnsi="Arial" w:cs="Arial"/>
          <w:sz w:val="20"/>
        </w:rPr>
        <w:t>,</w:t>
      </w:r>
      <w:r w:rsidR="007665E8" w:rsidRPr="0058618F">
        <w:rPr>
          <w:rFonts w:ascii="Arial" w:hAnsi="Arial" w:cs="Arial"/>
          <w:sz w:val="20"/>
        </w:rPr>
        <w:t>00</w:t>
      </w:r>
      <w:r w:rsidRPr="0058618F">
        <w:rPr>
          <w:rFonts w:ascii="Arial" w:hAnsi="Arial" w:cs="Arial"/>
          <w:sz w:val="20"/>
        </w:rPr>
        <w:t xml:space="preserve"> Kč za každý den prodlení.</w:t>
      </w:r>
      <w:r w:rsidR="0073051D" w:rsidRPr="0058618F">
        <w:rPr>
          <w:rFonts w:ascii="Arial" w:hAnsi="Arial" w:cs="Arial"/>
          <w:sz w:val="20"/>
        </w:rPr>
        <w:t xml:space="preserve"> </w:t>
      </w:r>
      <w:r w:rsidR="00526756" w:rsidRPr="0058618F">
        <w:rPr>
          <w:rFonts w:ascii="Arial" w:hAnsi="Arial" w:cs="Arial"/>
          <w:sz w:val="20"/>
        </w:rPr>
        <w:t xml:space="preserve">Celková výše smluvních pokut je omezena do výše 10 % z paušální roční částky </w:t>
      </w:r>
      <w:r w:rsidR="00D61E2D" w:rsidRPr="0058618F">
        <w:rPr>
          <w:rFonts w:ascii="Arial" w:hAnsi="Arial" w:cs="Arial"/>
          <w:sz w:val="20"/>
        </w:rPr>
        <w:t xml:space="preserve">sub </w:t>
      </w:r>
      <w:r w:rsidR="00B968E4" w:rsidRPr="0058618F">
        <w:rPr>
          <w:rFonts w:ascii="Arial" w:hAnsi="Arial" w:cs="Arial"/>
          <w:sz w:val="20"/>
        </w:rPr>
        <w:t xml:space="preserve">6.1. </w:t>
      </w:r>
      <w:r w:rsidR="00526756" w:rsidRPr="0058618F">
        <w:rPr>
          <w:rFonts w:ascii="Arial" w:hAnsi="Arial" w:cs="Arial"/>
          <w:sz w:val="20"/>
        </w:rPr>
        <w:t>této smlouvy.</w:t>
      </w:r>
    </w:p>
    <w:p w14:paraId="721A8339" w14:textId="77777777" w:rsidR="00223C75" w:rsidRPr="0058618F" w:rsidRDefault="00223C75" w:rsidP="0040207F">
      <w:pPr>
        <w:jc w:val="both"/>
        <w:rPr>
          <w:rFonts w:ascii="Arial" w:hAnsi="Arial" w:cs="Arial"/>
        </w:rPr>
      </w:pPr>
    </w:p>
    <w:p w14:paraId="7E291C06" w14:textId="22A47169" w:rsidR="00223C75" w:rsidRPr="0058618F" w:rsidRDefault="00223C7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Při nedodržení termínu splatnosti daňového dokladu – faktury má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 právo na smluvní pokutu ve výši 0,05</w:t>
      </w:r>
      <w:r w:rsidR="00197B90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 xml:space="preserve">% z </w:t>
      </w:r>
      <w:r w:rsidR="00D822B2" w:rsidRPr="0058618F">
        <w:rPr>
          <w:rFonts w:ascii="Arial" w:hAnsi="Arial" w:cs="Arial"/>
          <w:sz w:val="20"/>
        </w:rPr>
        <w:t>dlužné částky</w:t>
      </w:r>
      <w:r w:rsidRPr="0058618F">
        <w:rPr>
          <w:rFonts w:ascii="Arial" w:hAnsi="Arial" w:cs="Arial"/>
          <w:sz w:val="20"/>
        </w:rPr>
        <w:t xml:space="preserve"> za každý den prodlení.</w:t>
      </w:r>
    </w:p>
    <w:p w14:paraId="0A251396" w14:textId="77777777" w:rsidR="00223C75" w:rsidRPr="0058618F" w:rsidRDefault="00223C75" w:rsidP="00B35E73">
      <w:pPr>
        <w:pStyle w:val="Import3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4B6D0947" w14:textId="51970F8D" w:rsidR="00223C75" w:rsidRPr="0058618F" w:rsidRDefault="00223C75" w:rsidP="0040207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Zaplacení smluvní pokuty nezbavuje </w:t>
      </w:r>
      <w:r w:rsidR="00C80431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hotovitele povinnosti splnit závazek stanovený touto smlouvou.</w:t>
      </w:r>
    </w:p>
    <w:p w14:paraId="3109D3F1" w14:textId="77777777" w:rsidR="00223C75" w:rsidRPr="0058618F" w:rsidRDefault="00223C75" w:rsidP="00B35E73">
      <w:pPr>
        <w:pStyle w:val="Import3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6E001B77" w14:textId="3383AD2C" w:rsidR="00054911" w:rsidRPr="0058618F" w:rsidRDefault="00054911" w:rsidP="00054911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Smluvní pokuta je splatná doručením písemného oznámení o jejím uplatnění Zhotoviteli. Smluvní pokutu je Zhotovitel povinen zaplatit Objednateli v souladu s platebními údaji uvedenými v písemném oznámení o jejím uplatnění, přičemž se zaplacením smluvní pokuty rozumí její připsání, resp. připsání odpovídající částky na bankovní účet Objednatele.</w:t>
      </w:r>
      <w:r w:rsidR="00353129" w:rsidRPr="0058618F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Smluvní strany shodně prohlašují, že s ohledem na charakter povinností, jejichž splnění je zajištěno smluvními pokutami, a dále s ohledem na charakter Díla považují smluvní pokuty uvedené v tomto článku za přiměřené.</w:t>
      </w:r>
    </w:p>
    <w:p w14:paraId="6D9784CF" w14:textId="77777777" w:rsidR="006C7575" w:rsidRPr="0058618F" w:rsidRDefault="006C7575" w:rsidP="00B35E73">
      <w:pPr>
        <w:jc w:val="both"/>
        <w:rPr>
          <w:rFonts w:ascii="Arial" w:hAnsi="Arial" w:cs="Arial"/>
        </w:rPr>
      </w:pPr>
    </w:p>
    <w:p w14:paraId="221CF382" w14:textId="052F126F" w:rsidR="007F2A7D" w:rsidRPr="0058618F" w:rsidRDefault="00D41494" w:rsidP="00D3346F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8618F">
        <w:rPr>
          <w:rFonts w:ascii="Arial" w:hAnsi="Arial" w:cs="Arial"/>
          <w:sz w:val="20"/>
        </w:rPr>
        <w:t xml:space="preserve">Smluvní strany se dohodly, že celkový rozsah odpovědnosti Zhotovitele vůči Objednateli za škodu, která Objednateli v souvislosti s plněním této smlouvy nebo porušením právního předpisu vznikne, je omezen do výše </w:t>
      </w:r>
      <w:r w:rsidR="006F2001" w:rsidRPr="0058618F">
        <w:rPr>
          <w:rFonts w:ascii="Arial" w:hAnsi="Arial" w:cs="Arial"/>
          <w:sz w:val="20"/>
        </w:rPr>
        <w:t>1</w:t>
      </w:r>
      <w:r w:rsidR="00265F1C" w:rsidRPr="0058618F">
        <w:rPr>
          <w:rFonts w:ascii="Arial" w:hAnsi="Arial" w:cs="Arial"/>
          <w:sz w:val="20"/>
        </w:rPr>
        <w:t>.0</w:t>
      </w:r>
      <w:r w:rsidR="006F2001" w:rsidRPr="0058618F">
        <w:rPr>
          <w:rFonts w:ascii="Arial" w:hAnsi="Arial" w:cs="Arial"/>
          <w:sz w:val="20"/>
        </w:rPr>
        <w:t>00</w:t>
      </w:r>
      <w:r w:rsidR="00007EC8" w:rsidRPr="0058618F">
        <w:rPr>
          <w:rFonts w:ascii="Arial" w:hAnsi="Arial" w:cs="Arial"/>
          <w:sz w:val="20"/>
        </w:rPr>
        <w:t>.000 Kč</w:t>
      </w:r>
      <w:r w:rsidRPr="0058618F">
        <w:rPr>
          <w:rFonts w:ascii="Arial" w:hAnsi="Arial" w:cs="Arial"/>
          <w:sz w:val="20"/>
        </w:rPr>
        <w:t>, a to za veškeré škodní události v jejich souhrnu. Smluvní strany se dohodly, že se nahrazuje pouze skutečná škoda, ušlý zisk ani další typy škod se nenahrazují.</w:t>
      </w:r>
    </w:p>
    <w:p w14:paraId="2EB95C3E" w14:textId="77777777" w:rsidR="00F31420" w:rsidRPr="0058618F" w:rsidRDefault="00F31420">
      <w:pPr>
        <w:rPr>
          <w:rFonts w:ascii="Arial" w:hAnsi="Arial" w:cs="Arial"/>
          <w:b/>
          <w:bCs/>
          <w:sz w:val="24"/>
          <w:szCs w:val="24"/>
        </w:rPr>
      </w:pPr>
    </w:p>
    <w:p w14:paraId="7E98BF78" w14:textId="3A810574" w:rsidR="00E01CA6" w:rsidRPr="0058618F" w:rsidRDefault="00E01CA6" w:rsidP="00A97324">
      <w:pPr>
        <w:pStyle w:val="Zkladntext"/>
        <w:numPr>
          <w:ilvl w:val="0"/>
          <w:numId w:val="42"/>
        </w:numPr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>Ostatní ujednání</w:t>
      </w:r>
    </w:p>
    <w:p w14:paraId="04794441" w14:textId="77777777" w:rsidR="00E01CA6" w:rsidRPr="0058618F" w:rsidRDefault="00E01CA6" w:rsidP="00E01CA6">
      <w:pPr>
        <w:pStyle w:val="Odstavecseseznamem"/>
        <w:rPr>
          <w:rFonts w:ascii="Arial" w:hAnsi="Arial" w:cs="Arial"/>
        </w:rPr>
      </w:pPr>
    </w:p>
    <w:p w14:paraId="3B3C2D8E" w14:textId="77777777" w:rsidR="00E01CA6" w:rsidRPr="0058618F" w:rsidRDefault="00E01CA6" w:rsidP="00E01CA6">
      <w:pPr>
        <w:rPr>
          <w:rFonts w:ascii="Arial" w:hAnsi="Arial" w:cs="Arial"/>
        </w:rPr>
      </w:pPr>
      <w:r w:rsidRPr="0058618F">
        <w:rPr>
          <w:rFonts w:ascii="Arial" w:hAnsi="Arial" w:cs="Arial"/>
        </w:rPr>
        <w:t>12.1. Ve věcech technických a obchodních je oprávněn jednat:</w:t>
      </w:r>
    </w:p>
    <w:p w14:paraId="0EAC866B" w14:textId="77777777" w:rsidR="00E01CA6" w:rsidRPr="0058618F" w:rsidRDefault="00E01CA6" w:rsidP="00E01CA6">
      <w:pPr>
        <w:pStyle w:val="Odstavecseseznamem"/>
        <w:rPr>
          <w:rFonts w:ascii="Arial" w:hAnsi="Arial" w:cs="Arial"/>
        </w:rPr>
      </w:pPr>
    </w:p>
    <w:p w14:paraId="0BAD6495" w14:textId="691315E8" w:rsidR="00E01CA6" w:rsidRPr="0058618F" w:rsidRDefault="00E01CA6" w:rsidP="00E01CA6">
      <w:pPr>
        <w:pStyle w:val="Odstavecseseznamem"/>
        <w:numPr>
          <w:ilvl w:val="0"/>
          <w:numId w:val="50"/>
        </w:numPr>
        <w:rPr>
          <w:rFonts w:ascii="Arial" w:hAnsi="Arial" w:cs="Arial"/>
        </w:rPr>
      </w:pPr>
      <w:r w:rsidRPr="0058618F">
        <w:rPr>
          <w:rFonts w:ascii="Arial" w:hAnsi="Arial" w:cs="Arial"/>
        </w:rPr>
        <w:t xml:space="preserve">za Objednatele: </w:t>
      </w:r>
      <w:proofErr w:type="spellStart"/>
      <w:r w:rsidR="000576EA">
        <w:rPr>
          <w:rFonts w:ascii="Arial" w:hAnsi="Arial" w:cs="Arial"/>
        </w:rPr>
        <w:t>xxx</w:t>
      </w:r>
      <w:proofErr w:type="spellEnd"/>
      <w:r w:rsidRPr="0058618F">
        <w:rPr>
          <w:rFonts w:ascii="Arial" w:hAnsi="Arial" w:cs="Arial"/>
        </w:rPr>
        <w:tab/>
      </w:r>
      <w:r w:rsidRPr="0058618F">
        <w:rPr>
          <w:rFonts w:ascii="Arial" w:hAnsi="Arial" w:cs="Arial"/>
        </w:rPr>
        <w:tab/>
      </w:r>
      <w:r w:rsidR="000576EA">
        <w:rPr>
          <w:rFonts w:ascii="Arial" w:hAnsi="Arial" w:cs="Arial"/>
        </w:rPr>
        <w:tab/>
      </w:r>
      <w:r w:rsidRPr="0058618F">
        <w:rPr>
          <w:rFonts w:ascii="Arial" w:hAnsi="Arial" w:cs="Arial"/>
        </w:rPr>
        <w:t xml:space="preserve">tel.: </w:t>
      </w:r>
      <w:proofErr w:type="spellStart"/>
      <w:r w:rsidR="000576EA">
        <w:rPr>
          <w:rFonts w:ascii="Arial" w:hAnsi="Arial" w:cs="Arial"/>
        </w:rPr>
        <w:t>xxx</w:t>
      </w:r>
      <w:proofErr w:type="spellEnd"/>
    </w:p>
    <w:p w14:paraId="15F853F7" w14:textId="77777777" w:rsidR="00E01CA6" w:rsidRPr="0058618F" w:rsidRDefault="00E01CA6" w:rsidP="00E01CA6">
      <w:pPr>
        <w:rPr>
          <w:rFonts w:ascii="Arial" w:hAnsi="Arial" w:cs="Arial"/>
        </w:rPr>
      </w:pPr>
    </w:p>
    <w:p w14:paraId="72B9E82B" w14:textId="52D8DAF5" w:rsidR="00E01CA6" w:rsidRPr="0058618F" w:rsidRDefault="00E01CA6" w:rsidP="00E01CA6">
      <w:pPr>
        <w:pStyle w:val="Odstavecseseznamem"/>
        <w:rPr>
          <w:rFonts w:ascii="Arial" w:hAnsi="Arial" w:cs="Arial"/>
        </w:rPr>
      </w:pPr>
      <w:r w:rsidRPr="0058618F">
        <w:rPr>
          <w:rFonts w:ascii="Arial" w:hAnsi="Arial" w:cs="Arial"/>
        </w:rPr>
        <w:t>b.</w:t>
      </w:r>
      <w:r w:rsidRPr="0058618F">
        <w:rPr>
          <w:rFonts w:ascii="Arial" w:hAnsi="Arial" w:cs="Arial"/>
        </w:rPr>
        <w:tab/>
        <w:t>za Zhotovitele:</w:t>
      </w:r>
      <w:r w:rsidRPr="0058618F">
        <w:rPr>
          <w:rFonts w:ascii="Arial" w:hAnsi="Arial" w:cs="Arial"/>
        </w:rPr>
        <w:tab/>
      </w:r>
      <w:proofErr w:type="spellStart"/>
      <w:r w:rsidR="000576EA">
        <w:rPr>
          <w:rFonts w:ascii="Arial" w:hAnsi="Arial" w:cs="Arial"/>
        </w:rPr>
        <w:t>xxx</w:t>
      </w:r>
      <w:proofErr w:type="spellEnd"/>
      <w:r w:rsidRPr="0058618F">
        <w:rPr>
          <w:rFonts w:ascii="Arial" w:hAnsi="Arial" w:cs="Arial"/>
        </w:rPr>
        <w:tab/>
      </w:r>
      <w:r w:rsidRPr="0058618F">
        <w:rPr>
          <w:rFonts w:ascii="Arial" w:hAnsi="Arial" w:cs="Arial"/>
        </w:rPr>
        <w:tab/>
      </w:r>
      <w:r w:rsidR="000576EA">
        <w:rPr>
          <w:rFonts w:ascii="Arial" w:hAnsi="Arial" w:cs="Arial"/>
        </w:rPr>
        <w:tab/>
      </w:r>
      <w:r w:rsidRPr="0058618F">
        <w:rPr>
          <w:rFonts w:ascii="Arial" w:hAnsi="Arial" w:cs="Arial"/>
        </w:rPr>
        <w:t xml:space="preserve">tel.: </w:t>
      </w:r>
      <w:proofErr w:type="spellStart"/>
      <w:r w:rsidR="000576EA">
        <w:rPr>
          <w:rFonts w:ascii="Arial" w:hAnsi="Arial" w:cs="Arial"/>
        </w:rPr>
        <w:t>xxx</w:t>
      </w:r>
      <w:proofErr w:type="spellEnd"/>
    </w:p>
    <w:p w14:paraId="6BF45A3E" w14:textId="77777777" w:rsidR="00E01CA6" w:rsidRPr="0058618F" w:rsidRDefault="00E01CA6" w:rsidP="00290C66">
      <w:pPr>
        <w:pStyle w:val="Zkladntext"/>
        <w:ind w:left="360"/>
        <w:rPr>
          <w:rFonts w:ascii="Arial" w:hAnsi="Arial" w:cs="Arial"/>
          <w:b/>
          <w:szCs w:val="24"/>
        </w:rPr>
      </w:pPr>
    </w:p>
    <w:p w14:paraId="181477A4" w14:textId="5D974E45" w:rsidR="006C7575" w:rsidRPr="0058618F" w:rsidRDefault="00E01CA6" w:rsidP="00A97324">
      <w:pPr>
        <w:pStyle w:val="Zkladntext"/>
        <w:numPr>
          <w:ilvl w:val="0"/>
          <w:numId w:val="42"/>
        </w:numPr>
        <w:rPr>
          <w:rFonts w:ascii="Arial" w:hAnsi="Arial" w:cs="Arial"/>
          <w:b/>
          <w:szCs w:val="24"/>
        </w:rPr>
      </w:pPr>
      <w:r w:rsidRPr="0058618F">
        <w:rPr>
          <w:rFonts w:ascii="Arial" w:hAnsi="Arial" w:cs="Arial"/>
          <w:b/>
          <w:szCs w:val="24"/>
        </w:rPr>
        <w:t xml:space="preserve">Závěrečná </w:t>
      </w:r>
      <w:r w:rsidR="003875F8" w:rsidRPr="0058618F">
        <w:rPr>
          <w:rFonts w:ascii="Arial" w:hAnsi="Arial" w:cs="Arial"/>
          <w:b/>
          <w:szCs w:val="24"/>
        </w:rPr>
        <w:t>ujednání</w:t>
      </w:r>
    </w:p>
    <w:p w14:paraId="643E7C22" w14:textId="77777777" w:rsidR="006C7575" w:rsidRPr="0058618F" w:rsidRDefault="00BC7A25">
      <w:r w:rsidRPr="0058618F">
        <w:t> </w:t>
      </w:r>
    </w:p>
    <w:p w14:paraId="4C2D0EF9" w14:textId="77777777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Práva a povinnosti vyplývající z této smlouvy nelze bez písemného souhlasu druhé smluvní strany převádět na třetí stranu.</w:t>
      </w:r>
    </w:p>
    <w:p w14:paraId="77A45280" w14:textId="77777777" w:rsidR="003875F8" w:rsidRPr="0058618F" w:rsidRDefault="003875F8" w:rsidP="495C02B7">
      <w:pPr>
        <w:pStyle w:val="Import3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75FDF5DA" w14:textId="304C9B5F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Smlouva se uzavírá dnem podpisu oprávněných zástupců obou smluvních stran na dobu neurčitou. Obě strany se dohodly</w:t>
      </w:r>
      <w:r w:rsidR="000A49A1" w:rsidRPr="0058618F">
        <w:rPr>
          <w:rFonts w:ascii="Arial" w:hAnsi="Arial" w:cs="Arial"/>
          <w:sz w:val="20"/>
        </w:rPr>
        <w:t xml:space="preserve"> na možnosti smlouvu vypovědět, a to bez udání důvodu, s</w:t>
      </w:r>
      <w:r w:rsidRPr="0058618F">
        <w:rPr>
          <w:rFonts w:ascii="Arial" w:hAnsi="Arial" w:cs="Arial"/>
          <w:sz w:val="20"/>
        </w:rPr>
        <w:t xml:space="preserve"> </w:t>
      </w:r>
      <w:r w:rsidR="006461E4" w:rsidRPr="0058618F">
        <w:rPr>
          <w:rFonts w:ascii="Arial" w:hAnsi="Arial" w:cs="Arial"/>
          <w:sz w:val="20"/>
        </w:rPr>
        <w:t>šesti</w:t>
      </w:r>
      <w:r w:rsidRPr="0058618F">
        <w:rPr>
          <w:rFonts w:ascii="Arial" w:hAnsi="Arial" w:cs="Arial"/>
          <w:sz w:val="20"/>
        </w:rPr>
        <w:t>měsíční výpovědní lhůt</w:t>
      </w:r>
      <w:r w:rsidR="000A49A1" w:rsidRPr="0058618F">
        <w:rPr>
          <w:rFonts w:ascii="Arial" w:hAnsi="Arial" w:cs="Arial"/>
          <w:sz w:val="20"/>
        </w:rPr>
        <w:t>ou</w:t>
      </w:r>
      <w:r w:rsidRPr="0058618F">
        <w:rPr>
          <w:rFonts w:ascii="Arial" w:hAnsi="Arial" w:cs="Arial"/>
          <w:sz w:val="20"/>
        </w:rPr>
        <w:t>. Výpovědní lhůta začíná běžet od prvního dne následujícího měsíce po obdržení písemné výpovědi.</w:t>
      </w:r>
    </w:p>
    <w:p w14:paraId="2ACDA80E" w14:textId="77777777" w:rsidR="003875F8" w:rsidRPr="0058618F" w:rsidRDefault="003875F8" w:rsidP="00B35E73">
      <w:pPr>
        <w:pStyle w:val="Import3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2EB4DE4E" w14:textId="77777777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Zhotovitel není povinen plnit tuto smlouvu, pokud takovémuto plnění brání jakékoli překážky vyplývající z národních nebo mezinárodních předpisů z oblasti práva mezinárodního obchodu anebo na základě embarg či jiných sankcí</w:t>
      </w:r>
      <w:r w:rsidR="00104301" w:rsidRPr="0058618F">
        <w:rPr>
          <w:rFonts w:ascii="Arial" w:hAnsi="Arial" w:cs="Arial"/>
          <w:sz w:val="20"/>
        </w:rPr>
        <w:t>.</w:t>
      </w:r>
    </w:p>
    <w:p w14:paraId="6BC1192B" w14:textId="77777777" w:rsidR="003875F8" w:rsidRPr="0058618F" w:rsidRDefault="003875F8" w:rsidP="00B35E73">
      <w:pPr>
        <w:pStyle w:val="Import3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69EF87B8" w14:textId="77777777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Smlouvu lze měnit nebo doplňovat pouze písemnými dodatky, takto označovanými a číslovanými vzestupnou řadou, po dohodě obou stran a podepsanými oprávněnými zástupci smluvních stran uvedenými v záhlaví smlouvy. Jiná ujednání jsou neplatná.</w:t>
      </w:r>
    </w:p>
    <w:p w14:paraId="25369CD9" w14:textId="77777777" w:rsidR="003875F8" w:rsidRPr="0058618F" w:rsidRDefault="003875F8" w:rsidP="00B35E7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3B2C061A" w14:textId="4041F8B6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V případě vzniku sporu při provádění této smlouvy nebo v přímé souvislosti s ní, zavazují se smluvní strany snažit se takový spor vyřešit nejprve smírně jednáním. Jestliže se spor nepodaří vyřešit smírně jednáním, bude předložen příslušnému soudu k rozhodnutí.</w:t>
      </w:r>
    </w:p>
    <w:p w14:paraId="22F2E20C" w14:textId="77777777" w:rsidR="003875F8" w:rsidRPr="0058618F" w:rsidRDefault="003875F8" w:rsidP="00B35E7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color w:val="000000"/>
          <w:sz w:val="20"/>
          <w:lang w:val="cs-CZ"/>
        </w:rPr>
      </w:pPr>
    </w:p>
    <w:p w14:paraId="5AD6AE97" w14:textId="46F01A83" w:rsidR="003875F8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Záležitosti neupravené touto smlouvou se řídí </w:t>
      </w:r>
      <w:r w:rsidR="00D615B5" w:rsidRPr="0058618F">
        <w:rPr>
          <w:rFonts w:ascii="Arial" w:hAnsi="Arial" w:cs="Arial"/>
          <w:sz w:val="20"/>
        </w:rPr>
        <w:t xml:space="preserve">Dodacími </w:t>
      </w:r>
      <w:r w:rsidR="00D822B2" w:rsidRPr="0058618F">
        <w:rPr>
          <w:rFonts w:ascii="Arial" w:hAnsi="Arial" w:cs="Arial"/>
          <w:sz w:val="20"/>
        </w:rPr>
        <w:t xml:space="preserve">obchodními </w:t>
      </w:r>
      <w:r w:rsidRPr="0058618F">
        <w:rPr>
          <w:rFonts w:ascii="Arial" w:hAnsi="Arial" w:cs="Arial"/>
          <w:sz w:val="20"/>
        </w:rPr>
        <w:t>podmínkami Siemens, s.r.o.</w:t>
      </w:r>
      <w:r w:rsidR="004032BB" w:rsidRPr="0058618F">
        <w:rPr>
          <w:rFonts w:ascii="Arial" w:hAnsi="Arial" w:cs="Arial"/>
          <w:sz w:val="20"/>
        </w:rPr>
        <w:t>, které tvoří p</w:t>
      </w:r>
      <w:r w:rsidRPr="0058618F">
        <w:rPr>
          <w:rFonts w:ascii="Arial" w:hAnsi="Arial" w:cs="Arial"/>
          <w:sz w:val="20"/>
        </w:rPr>
        <w:t>řílo</w:t>
      </w:r>
      <w:r w:rsidR="004032BB" w:rsidRPr="0058618F">
        <w:rPr>
          <w:rFonts w:ascii="Arial" w:hAnsi="Arial" w:cs="Arial"/>
          <w:sz w:val="20"/>
        </w:rPr>
        <w:t>hu</w:t>
      </w:r>
      <w:r w:rsidRPr="0058618F">
        <w:rPr>
          <w:rFonts w:ascii="Arial" w:hAnsi="Arial" w:cs="Arial"/>
          <w:sz w:val="20"/>
        </w:rPr>
        <w:t xml:space="preserve"> č. </w:t>
      </w:r>
      <w:r w:rsidR="00FC413A" w:rsidRPr="0058618F">
        <w:rPr>
          <w:rFonts w:ascii="Arial" w:hAnsi="Arial" w:cs="Arial"/>
          <w:sz w:val="20"/>
        </w:rPr>
        <w:t>2</w:t>
      </w:r>
      <w:r w:rsidRPr="0058618F">
        <w:rPr>
          <w:rFonts w:ascii="Arial" w:hAnsi="Arial" w:cs="Arial"/>
          <w:sz w:val="20"/>
        </w:rPr>
        <w:t xml:space="preserve"> této smlouvy. V případě rozporu mezi ustanoveními smlouvy a </w:t>
      </w:r>
      <w:r w:rsidR="00400188" w:rsidRPr="0058618F">
        <w:rPr>
          <w:rFonts w:ascii="Arial" w:hAnsi="Arial" w:cs="Arial"/>
          <w:sz w:val="20"/>
        </w:rPr>
        <w:t xml:space="preserve">Dodacími </w:t>
      </w:r>
      <w:r w:rsidR="00EE21C4" w:rsidRPr="0058618F">
        <w:rPr>
          <w:rFonts w:ascii="Arial" w:hAnsi="Arial" w:cs="Arial"/>
          <w:sz w:val="20"/>
        </w:rPr>
        <w:t>obchodním</w:t>
      </w:r>
      <w:r w:rsidR="00D822B2" w:rsidRPr="0058618F">
        <w:rPr>
          <w:rFonts w:ascii="Arial" w:hAnsi="Arial" w:cs="Arial"/>
          <w:sz w:val="20"/>
        </w:rPr>
        <w:t>i</w:t>
      </w:r>
      <w:r w:rsidRPr="0058618F">
        <w:rPr>
          <w:rFonts w:ascii="Arial" w:hAnsi="Arial" w:cs="Arial"/>
          <w:sz w:val="20"/>
        </w:rPr>
        <w:t xml:space="preserve"> podmínkami Siemens, s.r.o. mají přednost ustanovení smlouvy.</w:t>
      </w:r>
    </w:p>
    <w:p w14:paraId="78F4B496" w14:textId="77777777" w:rsidR="003875F8" w:rsidRPr="0058618F" w:rsidRDefault="003875F8" w:rsidP="00B35E7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 w:cs="Arial"/>
          <w:sz w:val="20"/>
          <w:lang w:val="cs-CZ"/>
        </w:rPr>
      </w:pPr>
    </w:p>
    <w:p w14:paraId="5EC0E79C" w14:textId="05F58EB0" w:rsidR="00F31420" w:rsidRPr="0058618F" w:rsidRDefault="003875F8" w:rsidP="495C02B7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Smluvní vztahy výslovně neupravené touto </w:t>
      </w:r>
      <w:r w:rsidR="001209E9" w:rsidRPr="0058618F">
        <w:rPr>
          <w:rFonts w:ascii="Arial" w:hAnsi="Arial" w:cs="Arial"/>
          <w:sz w:val="20"/>
        </w:rPr>
        <w:t>smlouvou nebo</w:t>
      </w:r>
      <w:r w:rsidR="009D6294" w:rsidRPr="0058618F">
        <w:rPr>
          <w:rFonts w:ascii="Arial" w:hAnsi="Arial" w:cs="Arial"/>
          <w:sz w:val="20"/>
        </w:rPr>
        <w:t xml:space="preserve"> </w:t>
      </w:r>
      <w:r w:rsidR="00400188" w:rsidRPr="0058618F">
        <w:rPr>
          <w:rFonts w:ascii="Arial" w:hAnsi="Arial" w:cs="Arial"/>
          <w:sz w:val="20"/>
        </w:rPr>
        <w:t>Dodacími</w:t>
      </w:r>
      <w:r w:rsidR="009D6294" w:rsidRPr="0058618F">
        <w:rPr>
          <w:rFonts w:ascii="Arial" w:hAnsi="Arial" w:cs="Arial"/>
          <w:sz w:val="20"/>
        </w:rPr>
        <w:t xml:space="preserve"> obchodními podmínkami </w:t>
      </w:r>
      <w:r w:rsidR="000476BA" w:rsidRPr="0058618F">
        <w:rPr>
          <w:rFonts w:ascii="Arial" w:hAnsi="Arial" w:cs="Arial"/>
          <w:sz w:val="20"/>
        </w:rPr>
        <w:t>Siemens, s.r.o.</w:t>
      </w:r>
      <w:r w:rsidR="000476BA">
        <w:rPr>
          <w:rFonts w:ascii="Arial" w:hAnsi="Arial" w:cs="Arial"/>
          <w:sz w:val="20"/>
        </w:rPr>
        <w:t xml:space="preserve"> </w:t>
      </w:r>
      <w:r w:rsidRPr="0058618F">
        <w:rPr>
          <w:rFonts w:ascii="Arial" w:hAnsi="Arial" w:cs="Arial"/>
          <w:sz w:val="20"/>
        </w:rPr>
        <w:t>nebo upravené částečně, se řídí i příslušnými ustanoveními zákona č. 89/2012 Sb., občanský zákoník, ve znění pozdějších předpisů a předpisy souvisejícími.</w:t>
      </w:r>
    </w:p>
    <w:p w14:paraId="29823519" w14:textId="77777777" w:rsidR="00F31420" w:rsidRPr="0058618F" w:rsidRDefault="00F31420" w:rsidP="0040207F">
      <w:pPr>
        <w:pStyle w:val="Odstavecseseznamem"/>
        <w:jc w:val="both"/>
        <w:rPr>
          <w:rFonts w:ascii="ArialMT" w:hAnsi="ArialMT" w:cs="ArialMT"/>
          <w:lang w:eastAsia="zh-CN"/>
        </w:rPr>
      </w:pPr>
    </w:p>
    <w:p w14:paraId="2B93DFA4" w14:textId="781E7FCB" w:rsidR="006B2FCA" w:rsidRPr="0058618F" w:rsidRDefault="00F31420" w:rsidP="006B2FCA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Vylučuje se použití § 558 odst. 2, §1726, § 1740 odst. 3, § 1744, § 1757 odst. 2 a 3, §1765, § 1950. § 1995 odst. 2 a § 2630 občanského zákoníku.</w:t>
      </w:r>
    </w:p>
    <w:p w14:paraId="2D8932E6" w14:textId="77777777" w:rsidR="00527AC4" w:rsidRPr="0058618F" w:rsidRDefault="00527AC4" w:rsidP="006B2FCA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4D1A4ECF" w14:textId="75BF1C5E" w:rsidR="00527AC4" w:rsidRPr="0058618F" w:rsidRDefault="00527AC4" w:rsidP="006B2FCA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Vylučuje se použití čl.</w:t>
      </w:r>
      <w:r w:rsidR="00192A08" w:rsidRPr="0058618F">
        <w:rPr>
          <w:rFonts w:ascii="Arial" w:hAnsi="Arial" w:cs="Arial"/>
          <w:sz w:val="20"/>
        </w:rPr>
        <w:t xml:space="preserve"> 3.2, </w:t>
      </w:r>
      <w:r w:rsidR="007E2498" w:rsidRPr="0058618F">
        <w:rPr>
          <w:rFonts w:ascii="Arial" w:hAnsi="Arial" w:cs="Arial"/>
          <w:sz w:val="20"/>
        </w:rPr>
        <w:t>čl. 10.2 in fine (ve znění: „Na základě žádosti Siemens zákazník zabezpečí, že vlastnické právo k vyměněným dílů</w:t>
      </w:r>
      <w:r w:rsidR="008270D9" w:rsidRPr="0058618F">
        <w:rPr>
          <w:rFonts w:ascii="Arial" w:hAnsi="Arial" w:cs="Arial"/>
          <w:sz w:val="20"/>
        </w:rPr>
        <w:t>m/položkám bude převedeno na Siemens.“)</w:t>
      </w:r>
      <w:r w:rsidR="000476BA">
        <w:rPr>
          <w:rFonts w:ascii="Arial" w:hAnsi="Arial" w:cs="Arial"/>
          <w:sz w:val="20"/>
        </w:rPr>
        <w:t>,</w:t>
      </w:r>
      <w:r w:rsidR="006802EF" w:rsidRPr="0058618F">
        <w:rPr>
          <w:rFonts w:ascii="Arial" w:hAnsi="Arial" w:cs="Arial"/>
          <w:sz w:val="20"/>
        </w:rPr>
        <w:t xml:space="preserve"> </w:t>
      </w:r>
      <w:r w:rsidR="002D5DEB" w:rsidRPr="0058618F">
        <w:rPr>
          <w:rFonts w:ascii="Arial" w:hAnsi="Arial" w:cs="Arial"/>
          <w:sz w:val="20"/>
        </w:rPr>
        <w:t xml:space="preserve">čl. 10.3 </w:t>
      </w:r>
      <w:r w:rsidR="006802EF" w:rsidRPr="0058618F">
        <w:rPr>
          <w:rFonts w:ascii="Arial" w:hAnsi="Arial" w:cs="Arial"/>
          <w:sz w:val="20"/>
        </w:rPr>
        <w:t>a čl. 10.7</w:t>
      </w:r>
      <w:r w:rsidR="00192A08" w:rsidRPr="0058618F">
        <w:rPr>
          <w:rFonts w:ascii="Arial" w:hAnsi="Arial" w:cs="Arial"/>
          <w:sz w:val="20"/>
        </w:rPr>
        <w:t xml:space="preserve"> Dodacích obchodních podmínek</w:t>
      </w:r>
      <w:r w:rsidR="000476BA" w:rsidRPr="000476BA">
        <w:rPr>
          <w:rFonts w:ascii="Arial" w:hAnsi="Arial" w:cs="Arial"/>
          <w:sz w:val="20"/>
        </w:rPr>
        <w:t xml:space="preserve"> </w:t>
      </w:r>
      <w:r w:rsidR="000476BA" w:rsidRPr="0058618F">
        <w:rPr>
          <w:rFonts w:ascii="Arial" w:hAnsi="Arial" w:cs="Arial"/>
          <w:sz w:val="20"/>
        </w:rPr>
        <w:t>Siemens, s.r.o</w:t>
      </w:r>
      <w:r w:rsidR="00192A08" w:rsidRPr="0058618F">
        <w:rPr>
          <w:rFonts w:ascii="Arial" w:hAnsi="Arial" w:cs="Arial"/>
          <w:sz w:val="20"/>
        </w:rPr>
        <w:t xml:space="preserve">. </w:t>
      </w:r>
    </w:p>
    <w:p w14:paraId="48A8D4BE" w14:textId="77777777" w:rsidR="00A42309" w:rsidRPr="0058618F" w:rsidRDefault="00A42309" w:rsidP="00290C66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1FE03DDC" w14:textId="09FFE989" w:rsidR="00A42309" w:rsidRPr="0058618F" w:rsidRDefault="00F31420" w:rsidP="00187CE0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Smluvní strany výslovně potvrzují, že tuto smlouvu uzavírají jako podnikatelé při svém podnikání. Ani jedna smluvní strana vůči druhé nemá postavení slabší strany.</w:t>
      </w:r>
      <w:r w:rsidR="00A42309" w:rsidRPr="0058618F">
        <w:rPr>
          <w:rFonts w:ascii="Arial" w:hAnsi="Arial" w:cs="Arial"/>
          <w:sz w:val="20"/>
        </w:rPr>
        <w:t xml:space="preserve"> </w:t>
      </w:r>
    </w:p>
    <w:p w14:paraId="62B6D912" w14:textId="77777777" w:rsidR="00A42309" w:rsidRPr="0058618F" w:rsidRDefault="00A42309" w:rsidP="00290C66">
      <w:pPr>
        <w:pStyle w:val="Zkladntext"/>
        <w:ind w:left="567"/>
        <w:rPr>
          <w:sz w:val="20"/>
        </w:rPr>
      </w:pPr>
    </w:p>
    <w:p w14:paraId="6F48CDE6" w14:textId="523C6CB5" w:rsidR="00A42309" w:rsidRPr="0058618F" w:rsidRDefault="00A42309" w:rsidP="00A42309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Tato smlouva nabývá platnosti dnem jejího podpisu oběma stranami.</w:t>
      </w:r>
    </w:p>
    <w:p w14:paraId="274CE6E0" w14:textId="77777777" w:rsidR="00A42309" w:rsidRPr="0058618F" w:rsidRDefault="00A42309" w:rsidP="00290C66">
      <w:pPr>
        <w:pStyle w:val="Zkladntext"/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19BF186D" w14:textId="3E4C4D62" w:rsidR="00A42309" w:rsidRPr="0058618F" w:rsidRDefault="00A42309" w:rsidP="00A42309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Smluvní strany berou na vědomí, že tato smlouva a její dodatky budou uveřejněny prostřednictvím registru smluv podle zákona č. 340/2015 Sb., o zvláštních podmínkách účinnosti některých smluv, uveřejňování těchto smluv a o registru smluv (zákon o registru smluv) (dále jen „Zákon o registru smluv“). Tato smlouva i jakékoliv dodatky k této smlouvě se po nabytí účinnosti zákona o registru smluv stanou účinnými nejdříve dnem jejich uveřejnění v souladu s ustanovením § 5 Zákona o registru smluv.</w:t>
      </w:r>
    </w:p>
    <w:p w14:paraId="38343CBD" w14:textId="77777777" w:rsidR="00A42309" w:rsidRPr="0058618F" w:rsidRDefault="00A42309" w:rsidP="00290C66">
      <w:pPr>
        <w:pStyle w:val="Zkladntext"/>
        <w:tabs>
          <w:tab w:val="left" w:pos="567"/>
        </w:tabs>
        <w:jc w:val="both"/>
        <w:rPr>
          <w:rFonts w:ascii="Arial" w:hAnsi="Arial" w:cs="Arial"/>
        </w:rPr>
      </w:pPr>
    </w:p>
    <w:p w14:paraId="5318BFE0" w14:textId="70AFBF5A" w:rsidR="00A42309" w:rsidRPr="0058618F" w:rsidRDefault="00A42309" w:rsidP="00A42309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Zhotovitel výslovně souhlasí se zveřejněním celého znění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>mlouvy včetně jejích změn a dodatků v registru smluv v souladu se Zákonem o registru smluv. Souhlas uděluje Zhotovitel na dobu neurčitou.</w:t>
      </w:r>
    </w:p>
    <w:p w14:paraId="2DAD252C" w14:textId="77777777" w:rsidR="0032351A" w:rsidRPr="0058618F" w:rsidRDefault="0032351A" w:rsidP="00290C66">
      <w:pPr>
        <w:pStyle w:val="Zkladntext"/>
        <w:tabs>
          <w:tab w:val="left" w:pos="567"/>
        </w:tabs>
        <w:jc w:val="both"/>
        <w:rPr>
          <w:rFonts w:ascii="Arial" w:hAnsi="Arial" w:cs="Arial"/>
        </w:rPr>
      </w:pPr>
    </w:p>
    <w:p w14:paraId="7785C9A4" w14:textId="3FEE8827" w:rsidR="00A42309" w:rsidRPr="0058618F" w:rsidRDefault="00A42309" w:rsidP="00A42309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Tato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 xml:space="preserve">mlouva je vyhotovena ve dvou (2) stejnopisech s platností originálu, z nichž Objednatel i Zhotovitel obdrží jeden podepsaný výtisk. Pro případ, že tato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 xml:space="preserve">mlouva je uzavírána elektronicky za využití uznávaných elektronických podpisů, je vyhotovena v jednom (1) provedení, na kterém jsou zaznamenány uznávané elektronické podpisy zástupců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 xml:space="preserve">mluvních stran oprávněných tuto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>mlouvu uzavřít.</w:t>
      </w:r>
    </w:p>
    <w:p w14:paraId="479ED237" w14:textId="77777777" w:rsidR="0032351A" w:rsidRPr="0058618F" w:rsidRDefault="0032351A" w:rsidP="00290C66">
      <w:pPr>
        <w:pStyle w:val="Zkladntext"/>
        <w:tabs>
          <w:tab w:val="left" w:pos="567"/>
        </w:tabs>
        <w:jc w:val="both"/>
        <w:rPr>
          <w:rFonts w:ascii="Arial" w:hAnsi="Arial" w:cs="Arial"/>
        </w:rPr>
      </w:pPr>
    </w:p>
    <w:p w14:paraId="62958D8A" w14:textId="48048B9E" w:rsidR="00A42309" w:rsidRPr="0058618F" w:rsidRDefault="00A42309" w:rsidP="00290C66">
      <w:pPr>
        <w:pStyle w:val="Zkladntext"/>
        <w:numPr>
          <w:ilvl w:val="1"/>
          <w:numId w:val="42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8618F">
        <w:rPr>
          <w:rFonts w:ascii="Arial" w:hAnsi="Arial" w:cs="Arial"/>
          <w:sz w:val="20"/>
        </w:rPr>
        <w:t xml:space="preserve">Smluvní strany prohlašují, že je jim znám obsah této </w:t>
      </w:r>
      <w:r w:rsidR="0032351A" w:rsidRPr="0058618F">
        <w:rPr>
          <w:rFonts w:ascii="Arial" w:hAnsi="Arial" w:cs="Arial"/>
          <w:sz w:val="20"/>
        </w:rPr>
        <w:t>s</w:t>
      </w:r>
      <w:r w:rsidRPr="0058618F">
        <w:rPr>
          <w:rFonts w:ascii="Arial" w:hAnsi="Arial" w:cs="Arial"/>
          <w:sz w:val="20"/>
        </w:rPr>
        <w:t>mlouvy včetně příloh, že s jejím obsahem souhlasí, a že Smlouvu uzavírají svobodně, nikoliv v tísni či za nevýhodných podmínek a na důkaz toho připojují své podpisy.</w:t>
      </w:r>
    </w:p>
    <w:p w14:paraId="534BAB55" w14:textId="18F8B007" w:rsidR="00777E4F" w:rsidRPr="0058618F" w:rsidRDefault="00777E4F" w:rsidP="0055132C">
      <w:pPr>
        <w:pStyle w:val="Zkladntext3"/>
        <w:rPr>
          <w:rFonts w:cs="Arial"/>
          <w:sz w:val="16"/>
          <w:szCs w:val="16"/>
        </w:rPr>
      </w:pPr>
    </w:p>
    <w:p w14:paraId="332A67B0" w14:textId="77777777" w:rsidR="00407A2E" w:rsidRPr="0058618F" w:rsidRDefault="00407A2E" w:rsidP="0055132C">
      <w:pPr>
        <w:pStyle w:val="Zkladntext3"/>
        <w:rPr>
          <w:rFonts w:cs="Arial"/>
          <w:sz w:val="16"/>
          <w:szCs w:val="16"/>
        </w:rPr>
      </w:pPr>
    </w:p>
    <w:p w14:paraId="1785AF59" w14:textId="760FBBA4" w:rsidR="00777E4F" w:rsidRPr="0058618F" w:rsidRDefault="00777E4F" w:rsidP="0055132C">
      <w:pPr>
        <w:pStyle w:val="Zkladntext3"/>
        <w:rPr>
          <w:rFonts w:cs="Arial"/>
          <w:sz w:val="16"/>
          <w:szCs w:val="16"/>
        </w:rPr>
      </w:pPr>
    </w:p>
    <w:p w14:paraId="5F2D1690" w14:textId="6746B7DA" w:rsidR="00AC1128" w:rsidRPr="0058618F" w:rsidRDefault="00AC1128" w:rsidP="00AC1128">
      <w:pPr>
        <w:rPr>
          <w:rFonts w:ascii="Arial" w:hAnsi="Arial" w:cs="Arial"/>
        </w:rPr>
      </w:pPr>
      <w:bookmarkStart w:id="4" w:name="_Hlk127279160"/>
    </w:p>
    <w:bookmarkEnd w:id="4"/>
    <w:p w14:paraId="6CBC29CD" w14:textId="2C80A0D4" w:rsidR="0055132C" w:rsidRPr="0058618F" w:rsidRDefault="0055132C" w:rsidP="0055132C">
      <w:pPr>
        <w:pStyle w:val="Zkladntext3"/>
        <w:rPr>
          <w:rFonts w:cs="Arial"/>
          <w:sz w:val="20"/>
          <w:u w:val="single"/>
        </w:rPr>
      </w:pPr>
      <w:r w:rsidRPr="0058618F">
        <w:rPr>
          <w:rFonts w:cs="Arial"/>
          <w:sz w:val="20"/>
          <w:u w:val="single"/>
        </w:rPr>
        <w:t>Přílohy:</w:t>
      </w:r>
    </w:p>
    <w:p w14:paraId="099C86E7" w14:textId="77777777" w:rsidR="0055132C" w:rsidRPr="0058618F" w:rsidRDefault="0055132C" w:rsidP="0055132C">
      <w:pPr>
        <w:pStyle w:val="Zkladntext3"/>
        <w:rPr>
          <w:rFonts w:cs="Arial"/>
          <w:i w:val="0"/>
          <w:sz w:val="20"/>
        </w:rPr>
      </w:pPr>
    </w:p>
    <w:p w14:paraId="54EFEEE9" w14:textId="680E9081" w:rsidR="00C263F1" w:rsidRPr="0058618F" w:rsidRDefault="0055132C" w:rsidP="00104301">
      <w:pPr>
        <w:ind w:left="1276" w:hanging="1276"/>
        <w:rPr>
          <w:rFonts w:ascii="Arial" w:hAnsi="Arial" w:cs="Arial"/>
          <w:bCs/>
        </w:rPr>
      </w:pPr>
      <w:bookmarkStart w:id="5" w:name="_Hlk127437551"/>
      <w:r w:rsidRPr="0058618F">
        <w:rPr>
          <w:rFonts w:ascii="Arial" w:hAnsi="Arial" w:cs="Arial"/>
          <w:bCs/>
        </w:rPr>
        <w:t>Příloha č. 1 –</w:t>
      </w:r>
      <w:r w:rsidR="0058618F" w:rsidRPr="0058618F">
        <w:rPr>
          <w:rFonts w:ascii="Arial" w:hAnsi="Arial" w:cs="Arial"/>
          <w:bCs/>
        </w:rPr>
        <w:t xml:space="preserve"> </w:t>
      </w:r>
      <w:r w:rsidR="00EE76ED" w:rsidRPr="0058618F">
        <w:rPr>
          <w:rFonts w:ascii="Arial" w:hAnsi="Arial" w:cs="Arial"/>
          <w:bCs/>
        </w:rPr>
        <w:t>Soupis kontrolovaného zařízení</w:t>
      </w:r>
      <w:r w:rsidRPr="0058618F">
        <w:rPr>
          <w:rFonts w:ascii="Arial" w:hAnsi="Arial" w:cs="Arial"/>
          <w:bCs/>
        </w:rPr>
        <w:t xml:space="preserve"> </w:t>
      </w:r>
    </w:p>
    <w:bookmarkEnd w:id="5"/>
    <w:p w14:paraId="13AD33D1" w14:textId="232EB140" w:rsidR="0055132C" w:rsidRPr="0058618F" w:rsidRDefault="0055132C" w:rsidP="00104301">
      <w:pPr>
        <w:ind w:left="1276" w:hanging="1276"/>
        <w:rPr>
          <w:rFonts w:ascii="Arial" w:hAnsi="Arial" w:cs="Arial"/>
          <w:bCs/>
        </w:rPr>
      </w:pPr>
      <w:r w:rsidRPr="0058618F">
        <w:rPr>
          <w:rFonts w:ascii="Arial" w:hAnsi="Arial" w:cs="Arial"/>
          <w:bCs/>
        </w:rPr>
        <w:t xml:space="preserve">Příloha č. </w:t>
      </w:r>
      <w:r w:rsidR="00FC413A" w:rsidRPr="0058618F">
        <w:rPr>
          <w:rFonts w:ascii="Arial" w:hAnsi="Arial" w:cs="Arial"/>
          <w:bCs/>
        </w:rPr>
        <w:t>2</w:t>
      </w:r>
      <w:r w:rsidRPr="0058618F">
        <w:rPr>
          <w:rFonts w:ascii="Arial" w:hAnsi="Arial" w:cs="Arial"/>
          <w:bCs/>
        </w:rPr>
        <w:t xml:space="preserve"> –</w:t>
      </w:r>
      <w:r w:rsidR="0058618F" w:rsidRPr="0058618F">
        <w:rPr>
          <w:rFonts w:ascii="Arial" w:hAnsi="Arial" w:cs="Arial"/>
          <w:bCs/>
        </w:rPr>
        <w:t xml:space="preserve"> </w:t>
      </w:r>
      <w:r w:rsidR="006878F6" w:rsidRPr="0058618F">
        <w:rPr>
          <w:rFonts w:ascii="Arial" w:hAnsi="Arial" w:cs="Arial"/>
          <w:bCs/>
        </w:rPr>
        <w:t xml:space="preserve">Dodací </w:t>
      </w:r>
      <w:r w:rsidR="00EE76ED" w:rsidRPr="0058618F">
        <w:rPr>
          <w:rFonts w:ascii="Arial" w:hAnsi="Arial" w:cs="Arial"/>
          <w:bCs/>
        </w:rPr>
        <w:t>o</w:t>
      </w:r>
      <w:r w:rsidRPr="0058618F">
        <w:rPr>
          <w:rFonts w:ascii="Arial" w:hAnsi="Arial" w:cs="Arial"/>
          <w:bCs/>
        </w:rPr>
        <w:t>bchodní podmínky Siemens</w:t>
      </w:r>
      <w:r w:rsidR="00104301" w:rsidRPr="0058618F">
        <w:rPr>
          <w:rFonts w:ascii="Arial" w:hAnsi="Arial" w:cs="Arial"/>
          <w:bCs/>
        </w:rPr>
        <w:t>,</w:t>
      </w:r>
      <w:r w:rsidRPr="0058618F">
        <w:rPr>
          <w:rFonts w:ascii="Arial" w:hAnsi="Arial" w:cs="Arial"/>
          <w:bCs/>
        </w:rPr>
        <w:t xml:space="preserve"> s.r.o.</w:t>
      </w:r>
    </w:p>
    <w:p w14:paraId="38B132A3" w14:textId="39AB2BD8" w:rsidR="005F782E" w:rsidRPr="0058618F" w:rsidRDefault="005F782E" w:rsidP="005F782E">
      <w:pPr>
        <w:rPr>
          <w:rFonts w:ascii="Arial" w:hAnsi="Arial" w:cs="Arial"/>
          <w:bCs/>
        </w:rPr>
      </w:pPr>
      <w:r w:rsidRPr="0058618F">
        <w:rPr>
          <w:rFonts w:ascii="Arial" w:hAnsi="Arial" w:cs="Arial"/>
          <w:bCs/>
        </w:rPr>
        <w:t xml:space="preserve">Příloha č. 3 </w:t>
      </w:r>
      <w:r w:rsidR="0058618F" w:rsidRPr="0058618F">
        <w:rPr>
          <w:rFonts w:ascii="Arial" w:hAnsi="Arial" w:cs="Arial"/>
          <w:bCs/>
        </w:rPr>
        <w:t>– Plné moci</w:t>
      </w:r>
    </w:p>
    <w:p w14:paraId="650E33F6" w14:textId="77777777" w:rsidR="004032BB" w:rsidRPr="0058618F" w:rsidRDefault="004032BB">
      <w:pPr>
        <w:pStyle w:val="Zkladntext"/>
        <w:rPr>
          <w:rFonts w:ascii="Arial" w:hAnsi="Arial" w:cs="Arial"/>
          <w:bCs/>
          <w:i/>
          <w:iCs/>
          <w:sz w:val="22"/>
          <w:szCs w:val="22"/>
        </w:rPr>
      </w:pPr>
    </w:p>
    <w:p w14:paraId="4CF62459" w14:textId="77777777" w:rsidR="00E01A74" w:rsidRPr="0058618F" w:rsidRDefault="00E01A74">
      <w:pPr>
        <w:pStyle w:val="Zkladntext"/>
        <w:rPr>
          <w:rFonts w:ascii="Arial" w:hAnsi="Arial" w:cs="Arial"/>
          <w:bCs/>
          <w:i/>
          <w:iCs/>
          <w:sz w:val="22"/>
          <w:szCs w:val="22"/>
        </w:rPr>
      </w:pPr>
    </w:p>
    <w:p w14:paraId="42DE1217" w14:textId="760738D0" w:rsidR="00C13162" w:rsidRPr="0058618F" w:rsidRDefault="00C13162" w:rsidP="00C13162">
      <w:pPr>
        <w:pStyle w:val="Zkladntext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>Ve </w:t>
      </w:r>
      <w:r w:rsidR="00EE21C4" w:rsidRPr="0058618F">
        <w:rPr>
          <w:rFonts w:ascii="Arial" w:hAnsi="Arial" w:cs="Arial"/>
          <w:sz w:val="20"/>
        </w:rPr>
        <w:t>Praze</w:t>
      </w:r>
      <w:r w:rsidRPr="0058618F">
        <w:rPr>
          <w:rFonts w:ascii="Arial" w:hAnsi="Arial" w:cs="Arial"/>
          <w:sz w:val="20"/>
        </w:rPr>
        <w:t xml:space="preserve"> dne: </w:t>
      </w:r>
    </w:p>
    <w:p w14:paraId="5C68E747" w14:textId="77777777" w:rsidR="00C13162" w:rsidRPr="0058618F" w:rsidRDefault="00C13162" w:rsidP="00C13162">
      <w:pPr>
        <w:pStyle w:val="Zkladntext"/>
        <w:rPr>
          <w:rFonts w:ascii="Arial" w:hAnsi="Arial" w:cs="Arial"/>
          <w:sz w:val="20"/>
        </w:rPr>
      </w:pPr>
    </w:p>
    <w:p w14:paraId="3F7D705A" w14:textId="441CCA8A" w:rsidR="00C13162" w:rsidRPr="0058618F" w:rsidRDefault="00C13162" w:rsidP="00C13162">
      <w:pPr>
        <w:pStyle w:val="Zkladntext"/>
        <w:rPr>
          <w:rFonts w:ascii="Arial" w:hAnsi="Arial" w:cs="Arial"/>
          <w:sz w:val="20"/>
        </w:rPr>
      </w:pPr>
      <w:r w:rsidRPr="0058618F">
        <w:rPr>
          <w:rFonts w:ascii="Arial" w:hAnsi="Arial" w:cs="Arial"/>
          <w:sz w:val="20"/>
        </w:rPr>
        <w:t xml:space="preserve">Za </w:t>
      </w:r>
      <w:r w:rsidR="005677A3" w:rsidRPr="0058618F">
        <w:rPr>
          <w:rFonts w:ascii="Arial" w:hAnsi="Arial" w:cs="Arial"/>
          <w:sz w:val="20"/>
        </w:rPr>
        <w:t>O</w:t>
      </w:r>
      <w:r w:rsidRPr="0058618F">
        <w:rPr>
          <w:rFonts w:ascii="Arial" w:hAnsi="Arial" w:cs="Arial"/>
          <w:sz w:val="20"/>
        </w:rPr>
        <w:t>bjednatele:</w:t>
      </w:r>
      <w:r w:rsidRPr="0058618F">
        <w:rPr>
          <w:rFonts w:ascii="Arial" w:hAnsi="Arial" w:cs="Arial"/>
          <w:sz w:val="20"/>
        </w:rPr>
        <w:tab/>
      </w:r>
      <w:r w:rsidR="004F6CA3">
        <w:rPr>
          <w:rFonts w:ascii="Arial" w:hAnsi="Arial" w:cs="Arial"/>
          <w:sz w:val="20"/>
        </w:rPr>
        <w:t xml:space="preserve"> 12.3.2025</w:t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</w:r>
      <w:r w:rsidRPr="0058618F">
        <w:rPr>
          <w:rFonts w:ascii="Arial" w:hAnsi="Arial" w:cs="Arial"/>
          <w:sz w:val="20"/>
        </w:rPr>
        <w:tab/>
        <w:t xml:space="preserve">   </w:t>
      </w:r>
      <w:r w:rsidRPr="0058618F">
        <w:rPr>
          <w:rFonts w:ascii="Arial" w:hAnsi="Arial" w:cs="Arial"/>
          <w:sz w:val="20"/>
        </w:rPr>
        <w:tab/>
        <w:t xml:space="preserve">Za </w:t>
      </w:r>
      <w:r w:rsidR="005677A3" w:rsidRPr="0058618F">
        <w:rPr>
          <w:rFonts w:ascii="Arial" w:hAnsi="Arial" w:cs="Arial"/>
          <w:sz w:val="20"/>
        </w:rPr>
        <w:t>Z</w:t>
      </w:r>
      <w:r w:rsidRPr="0058618F">
        <w:rPr>
          <w:rFonts w:ascii="Arial" w:hAnsi="Arial" w:cs="Arial"/>
          <w:sz w:val="20"/>
        </w:rPr>
        <w:t>hotovitele:</w:t>
      </w:r>
      <w:r w:rsidR="004F6CA3">
        <w:rPr>
          <w:rFonts w:ascii="Arial" w:hAnsi="Arial" w:cs="Arial"/>
          <w:sz w:val="20"/>
        </w:rPr>
        <w:t xml:space="preserve"> 17.3.2025</w:t>
      </w:r>
    </w:p>
    <w:p w14:paraId="1E8DB659" w14:textId="77777777" w:rsidR="00C13162" w:rsidRDefault="00C13162" w:rsidP="00C13162">
      <w:pPr>
        <w:pStyle w:val="Zkladntext"/>
        <w:rPr>
          <w:rFonts w:ascii="Arial" w:hAnsi="Arial" w:cs="Arial"/>
          <w:color w:val="auto"/>
          <w:sz w:val="20"/>
        </w:rPr>
      </w:pPr>
    </w:p>
    <w:p w14:paraId="44115162" w14:textId="77777777" w:rsidR="0058618F" w:rsidRDefault="0058618F" w:rsidP="00C13162">
      <w:pPr>
        <w:pStyle w:val="Zkladntext"/>
        <w:rPr>
          <w:rFonts w:ascii="Arial" w:hAnsi="Arial" w:cs="Arial"/>
          <w:color w:val="auto"/>
          <w:sz w:val="20"/>
        </w:rPr>
      </w:pPr>
    </w:p>
    <w:p w14:paraId="32A0CCD2" w14:textId="77777777" w:rsidR="0058618F" w:rsidRPr="0058618F" w:rsidRDefault="0058618F" w:rsidP="00C13162">
      <w:pPr>
        <w:pStyle w:val="Zkladntext"/>
        <w:rPr>
          <w:rFonts w:ascii="Arial" w:hAnsi="Arial" w:cs="Arial"/>
          <w:color w:val="auto"/>
          <w:sz w:val="20"/>
        </w:rPr>
      </w:pPr>
    </w:p>
    <w:p w14:paraId="3D992FFA" w14:textId="54B7CC0C" w:rsidR="00C13162" w:rsidRPr="0058618F" w:rsidRDefault="00C13162" w:rsidP="00C13162">
      <w:pPr>
        <w:pStyle w:val="Zkladntext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……………………………………</w:t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="00872FEA"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>……….……….………………</w:t>
      </w:r>
    </w:p>
    <w:p w14:paraId="09C8AA54" w14:textId="4B5FF027" w:rsidR="00E601FC" w:rsidRPr="0058618F" w:rsidRDefault="0058618F" w:rsidP="00E601FC">
      <w:pPr>
        <w:pStyle w:val="Zkladntext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>Muzeum hlavního města Prahy</w:t>
      </w:r>
      <w:r w:rsidR="00C13162" w:rsidRPr="0058618F">
        <w:rPr>
          <w:rFonts w:ascii="Arial" w:hAnsi="Arial" w:cs="Arial"/>
          <w:bCs/>
          <w:color w:val="auto"/>
          <w:sz w:val="20"/>
        </w:rPr>
        <w:tab/>
      </w:r>
      <w:r w:rsidR="00C13162" w:rsidRPr="0058618F">
        <w:rPr>
          <w:rFonts w:ascii="Arial" w:hAnsi="Arial" w:cs="Arial"/>
          <w:bCs/>
          <w:color w:val="auto"/>
          <w:sz w:val="20"/>
        </w:rPr>
        <w:tab/>
      </w:r>
      <w:r w:rsidR="00C13162" w:rsidRPr="0058618F">
        <w:rPr>
          <w:rFonts w:ascii="Arial" w:hAnsi="Arial" w:cs="Arial"/>
          <w:bCs/>
          <w:color w:val="auto"/>
          <w:sz w:val="20"/>
        </w:rPr>
        <w:tab/>
      </w:r>
      <w:r w:rsidR="00872FEA" w:rsidRPr="0058618F">
        <w:rPr>
          <w:rFonts w:ascii="Arial" w:hAnsi="Arial" w:cs="Arial"/>
          <w:bCs/>
          <w:color w:val="auto"/>
          <w:sz w:val="20"/>
        </w:rPr>
        <w:tab/>
      </w:r>
      <w:r w:rsidR="00AC1128" w:rsidRPr="0058618F">
        <w:rPr>
          <w:rFonts w:ascii="Arial" w:hAnsi="Arial" w:cs="Arial"/>
          <w:bCs/>
          <w:color w:val="auto"/>
          <w:sz w:val="20"/>
        </w:rPr>
        <w:t xml:space="preserve"> </w:t>
      </w:r>
      <w:r w:rsidR="00E601FC" w:rsidRPr="0058618F">
        <w:rPr>
          <w:rFonts w:ascii="Arial" w:hAnsi="Arial" w:cs="Arial"/>
          <w:bCs/>
          <w:color w:val="auto"/>
          <w:sz w:val="20"/>
        </w:rPr>
        <w:t xml:space="preserve">  </w:t>
      </w:r>
      <w:r w:rsidR="00AC1128" w:rsidRPr="0058618F">
        <w:rPr>
          <w:rFonts w:ascii="Arial" w:hAnsi="Arial" w:cs="Arial"/>
          <w:bCs/>
          <w:color w:val="auto"/>
          <w:sz w:val="20"/>
        </w:rPr>
        <w:t xml:space="preserve"> </w:t>
      </w:r>
      <w:r w:rsidR="00E601FC" w:rsidRPr="0058618F">
        <w:rPr>
          <w:rFonts w:ascii="Arial" w:hAnsi="Arial" w:cs="Arial"/>
          <w:bCs/>
          <w:color w:val="auto"/>
          <w:sz w:val="20"/>
        </w:rPr>
        <w:t xml:space="preserve">   </w:t>
      </w:r>
      <w:r w:rsidR="00B24A35" w:rsidRPr="0058618F">
        <w:rPr>
          <w:rFonts w:ascii="Arial" w:hAnsi="Arial" w:cs="Arial"/>
          <w:bCs/>
          <w:color w:val="auto"/>
          <w:sz w:val="20"/>
        </w:rPr>
        <w:tab/>
      </w:r>
      <w:r>
        <w:rPr>
          <w:rFonts w:ascii="Arial" w:hAnsi="Arial" w:cs="Arial"/>
          <w:bCs/>
          <w:color w:val="auto"/>
          <w:sz w:val="20"/>
        </w:rPr>
        <w:t>Siemens</w:t>
      </w:r>
      <w:r w:rsidR="00203D91">
        <w:rPr>
          <w:rFonts w:ascii="Arial" w:hAnsi="Arial" w:cs="Arial"/>
          <w:bCs/>
          <w:color w:val="auto"/>
          <w:sz w:val="20"/>
        </w:rPr>
        <w:t>,</w:t>
      </w:r>
      <w:r>
        <w:rPr>
          <w:rFonts w:ascii="Arial" w:hAnsi="Arial" w:cs="Arial"/>
          <w:bCs/>
          <w:color w:val="auto"/>
          <w:sz w:val="20"/>
        </w:rPr>
        <w:t xml:space="preserve"> s.r.o.</w:t>
      </w:r>
      <w:r w:rsidR="00E601FC" w:rsidRPr="0058618F">
        <w:rPr>
          <w:rFonts w:ascii="Arial" w:hAnsi="Arial" w:cs="Arial"/>
          <w:bCs/>
          <w:color w:val="auto"/>
          <w:sz w:val="20"/>
        </w:rPr>
        <w:t xml:space="preserve"> </w:t>
      </w:r>
    </w:p>
    <w:p w14:paraId="438D9AD1" w14:textId="421B5DDF" w:rsidR="0058618F" w:rsidRDefault="0058618F" w:rsidP="0058618F">
      <w:pPr>
        <w:pStyle w:val="Zkladntext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RNDr. Ing. Ivo Macek, ředitel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E601FC" w:rsidRPr="0058618F">
        <w:rPr>
          <w:rFonts w:ascii="Arial" w:hAnsi="Arial" w:cs="Arial"/>
          <w:color w:val="auto"/>
          <w:sz w:val="20"/>
        </w:rPr>
        <w:tab/>
      </w:r>
      <w:r w:rsidR="00E601FC" w:rsidRPr="0058618F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bCs/>
          <w:color w:val="auto"/>
          <w:sz w:val="20"/>
        </w:rPr>
        <w:t>Bc. Tomáš Semerád</w:t>
      </w:r>
      <w:r>
        <w:rPr>
          <w:rFonts w:ascii="Arial" w:hAnsi="Arial" w:cs="Arial"/>
          <w:color w:val="auto"/>
          <w:sz w:val="20"/>
        </w:rPr>
        <w:t xml:space="preserve">, </w:t>
      </w:r>
      <w:r w:rsidR="00E601FC" w:rsidRPr="0058618F">
        <w:rPr>
          <w:rFonts w:ascii="Arial" w:hAnsi="Arial" w:cs="Arial"/>
          <w:color w:val="auto"/>
          <w:sz w:val="20"/>
        </w:rPr>
        <w:t>v plné moci</w:t>
      </w:r>
      <w:r w:rsidR="00004565" w:rsidRPr="0058618F">
        <w:rPr>
          <w:rFonts w:ascii="Arial" w:hAnsi="Arial" w:cs="Arial"/>
          <w:color w:val="auto"/>
          <w:sz w:val="20"/>
        </w:rPr>
        <w:tab/>
      </w:r>
      <w:r w:rsidR="00004565" w:rsidRPr="0058618F">
        <w:rPr>
          <w:rFonts w:ascii="Arial" w:hAnsi="Arial" w:cs="Arial"/>
          <w:color w:val="auto"/>
          <w:sz w:val="20"/>
        </w:rPr>
        <w:tab/>
      </w:r>
      <w:r w:rsidR="00004565" w:rsidRPr="0058618F">
        <w:rPr>
          <w:rFonts w:ascii="Arial" w:hAnsi="Arial" w:cs="Arial"/>
          <w:color w:val="auto"/>
          <w:sz w:val="20"/>
        </w:rPr>
        <w:tab/>
      </w:r>
      <w:r w:rsidR="00004565" w:rsidRPr="0058618F">
        <w:rPr>
          <w:rFonts w:ascii="Arial" w:hAnsi="Arial" w:cs="Arial"/>
          <w:color w:val="auto"/>
          <w:sz w:val="20"/>
        </w:rPr>
        <w:tab/>
      </w:r>
      <w:r w:rsidR="00004565" w:rsidRPr="0058618F">
        <w:rPr>
          <w:rFonts w:ascii="Arial" w:hAnsi="Arial" w:cs="Arial"/>
          <w:color w:val="auto"/>
          <w:sz w:val="20"/>
        </w:rPr>
        <w:tab/>
      </w:r>
      <w:r w:rsidR="00004565" w:rsidRPr="0058618F">
        <w:rPr>
          <w:rFonts w:ascii="Arial" w:hAnsi="Arial" w:cs="Arial"/>
          <w:color w:val="auto"/>
          <w:sz w:val="20"/>
        </w:rPr>
        <w:tab/>
      </w:r>
    </w:p>
    <w:p w14:paraId="0FA65D67" w14:textId="77777777" w:rsidR="0058618F" w:rsidRPr="0058618F" w:rsidRDefault="0058618F" w:rsidP="0058618F">
      <w:pPr>
        <w:pStyle w:val="Zkladntext"/>
        <w:jc w:val="both"/>
        <w:rPr>
          <w:rFonts w:ascii="Arial" w:hAnsi="Arial" w:cs="Arial"/>
          <w:color w:val="auto"/>
          <w:sz w:val="20"/>
        </w:rPr>
      </w:pPr>
    </w:p>
    <w:p w14:paraId="6E046C7A" w14:textId="07E94CE7" w:rsidR="009F0AED" w:rsidRPr="0058618F" w:rsidRDefault="00004565" w:rsidP="00E601FC">
      <w:pPr>
        <w:pStyle w:val="Zkladntext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lastRenderedPageBreak/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="0058618F">
        <w:rPr>
          <w:rFonts w:ascii="Arial" w:hAnsi="Arial" w:cs="Arial"/>
          <w:color w:val="auto"/>
          <w:sz w:val="20"/>
        </w:rPr>
        <w:tab/>
      </w:r>
      <w:r w:rsidR="0058618F">
        <w:rPr>
          <w:rFonts w:ascii="Arial" w:hAnsi="Arial" w:cs="Arial"/>
          <w:color w:val="auto"/>
          <w:sz w:val="20"/>
        </w:rPr>
        <w:tab/>
      </w:r>
      <w:r w:rsidR="0058618F">
        <w:rPr>
          <w:rFonts w:ascii="Arial" w:hAnsi="Arial" w:cs="Arial"/>
          <w:color w:val="auto"/>
          <w:sz w:val="20"/>
        </w:rPr>
        <w:tab/>
      </w:r>
      <w:r w:rsidR="00CE1457" w:rsidRPr="0058618F">
        <w:rPr>
          <w:rFonts w:ascii="Arial" w:hAnsi="Arial" w:cs="Arial"/>
          <w:color w:val="auto"/>
          <w:sz w:val="20"/>
        </w:rPr>
        <w:t>……</w:t>
      </w:r>
      <w:r w:rsidR="004F6CA3">
        <w:rPr>
          <w:rFonts w:ascii="Arial" w:hAnsi="Arial" w:cs="Arial"/>
          <w:color w:val="auto"/>
          <w:sz w:val="20"/>
        </w:rPr>
        <w:t>17.3.2025</w:t>
      </w:r>
      <w:r w:rsidR="00CE1457" w:rsidRPr="0058618F">
        <w:rPr>
          <w:rFonts w:ascii="Arial" w:hAnsi="Arial" w:cs="Arial"/>
          <w:color w:val="auto"/>
          <w:sz w:val="20"/>
        </w:rPr>
        <w:t>……………………………</w:t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</w:p>
    <w:p w14:paraId="55FFE2B2" w14:textId="3A8CF87C" w:rsidR="0058618F" w:rsidRDefault="00004565" w:rsidP="00E601FC">
      <w:pPr>
        <w:pStyle w:val="Zkladntext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ab/>
      </w:r>
      <w:r w:rsidR="00CE1457" w:rsidRPr="0058618F">
        <w:rPr>
          <w:rFonts w:ascii="Arial" w:hAnsi="Arial" w:cs="Arial"/>
          <w:color w:val="auto"/>
          <w:sz w:val="20"/>
        </w:rPr>
        <w:tab/>
      </w:r>
      <w:r w:rsidR="00CE1457" w:rsidRPr="0058618F">
        <w:rPr>
          <w:rFonts w:ascii="Arial" w:hAnsi="Arial" w:cs="Arial"/>
          <w:color w:val="auto"/>
          <w:sz w:val="20"/>
        </w:rPr>
        <w:tab/>
      </w:r>
      <w:r w:rsidR="00CE1457" w:rsidRPr="0058618F">
        <w:rPr>
          <w:rFonts w:ascii="Arial" w:hAnsi="Arial" w:cs="Arial"/>
          <w:color w:val="auto"/>
          <w:sz w:val="20"/>
        </w:rPr>
        <w:tab/>
      </w:r>
      <w:r w:rsidR="00CE1457" w:rsidRPr="0058618F">
        <w:rPr>
          <w:rFonts w:ascii="Arial" w:hAnsi="Arial" w:cs="Arial"/>
          <w:color w:val="auto"/>
          <w:sz w:val="20"/>
        </w:rPr>
        <w:tab/>
        <w:t xml:space="preserve">   </w:t>
      </w:r>
      <w:r w:rsidR="0058618F">
        <w:rPr>
          <w:rFonts w:ascii="Arial" w:hAnsi="Arial" w:cs="Arial"/>
          <w:color w:val="auto"/>
          <w:sz w:val="20"/>
        </w:rPr>
        <w:tab/>
      </w:r>
      <w:r w:rsidR="0058618F">
        <w:rPr>
          <w:rFonts w:ascii="Arial" w:hAnsi="Arial" w:cs="Arial"/>
          <w:color w:val="auto"/>
          <w:sz w:val="20"/>
        </w:rPr>
        <w:tab/>
      </w:r>
      <w:r w:rsidR="0058618F">
        <w:rPr>
          <w:rFonts w:ascii="Arial" w:hAnsi="Arial" w:cs="Arial"/>
          <w:color w:val="auto"/>
          <w:sz w:val="20"/>
        </w:rPr>
        <w:tab/>
        <w:t>Siemens</w:t>
      </w:r>
      <w:r w:rsidR="00203D91">
        <w:rPr>
          <w:rFonts w:ascii="Arial" w:hAnsi="Arial" w:cs="Arial"/>
          <w:color w:val="auto"/>
          <w:sz w:val="20"/>
        </w:rPr>
        <w:t>,</w:t>
      </w:r>
      <w:r w:rsidR="0058618F">
        <w:rPr>
          <w:rFonts w:ascii="Arial" w:hAnsi="Arial" w:cs="Arial"/>
          <w:color w:val="auto"/>
          <w:sz w:val="20"/>
        </w:rPr>
        <w:t xml:space="preserve"> s.r.o.</w:t>
      </w:r>
    </w:p>
    <w:p w14:paraId="7516142F" w14:textId="6F5E8C75" w:rsidR="00004565" w:rsidRPr="0058618F" w:rsidRDefault="00CE1457" w:rsidP="0058618F">
      <w:pPr>
        <w:pStyle w:val="Zkladntext"/>
        <w:ind w:left="5040" w:firstLine="720"/>
        <w:rPr>
          <w:rFonts w:ascii="Arial" w:hAnsi="Arial" w:cs="Arial"/>
          <w:color w:val="auto"/>
          <w:sz w:val="20"/>
        </w:rPr>
      </w:pPr>
      <w:r w:rsidRPr="0058618F">
        <w:rPr>
          <w:rFonts w:ascii="Arial" w:hAnsi="Arial" w:cs="Arial"/>
          <w:color w:val="auto"/>
          <w:sz w:val="20"/>
        </w:rPr>
        <w:t>Ing. Ladislav Minář</w:t>
      </w:r>
      <w:r w:rsidR="0058618F">
        <w:rPr>
          <w:rFonts w:ascii="Arial" w:hAnsi="Arial" w:cs="Arial"/>
          <w:color w:val="auto"/>
          <w:sz w:val="20"/>
        </w:rPr>
        <w:t>, v plné moci</w:t>
      </w:r>
    </w:p>
    <w:p w14:paraId="4CD9DA14" w14:textId="0F3A1AD2" w:rsidR="0036345E" w:rsidRPr="0058618F" w:rsidRDefault="00CE1457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  <w:r w:rsidRPr="0058618F">
        <w:rPr>
          <w:rFonts w:ascii="Arial" w:hAnsi="Arial" w:cs="Arial"/>
          <w:color w:val="auto"/>
          <w:sz w:val="20"/>
        </w:rPr>
        <w:tab/>
      </w:r>
    </w:p>
    <w:p w14:paraId="4ECFDABB" w14:textId="4BD887AD" w:rsidR="00872FEA" w:rsidRPr="0058618F" w:rsidRDefault="00EE76ED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58618F">
        <w:rPr>
          <w:rFonts w:ascii="Arial" w:hAnsi="Arial" w:cs="Arial"/>
          <w:b/>
          <w:i/>
          <w:iCs/>
          <w:sz w:val="22"/>
          <w:szCs w:val="22"/>
        </w:rPr>
        <w:t>Příloha č. 1 –</w:t>
      </w:r>
      <w:r w:rsidRPr="0058618F">
        <w:rPr>
          <w:rFonts w:ascii="Arial" w:hAnsi="Arial" w:cs="Arial"/>
          <w:b/>
          <w:i/>
          <w:iCs/>
          <w:sz w:val="22"/>
          <w:szCs w:val="22"/>
        </w:rPr>
        <w:tab/>
        <w:t>Soupis kontrolovaného zařízení</w:t>
      </w:r>
    </w:p>
    <w:p w14:paraId="6A6032A9" w14:textId="50E471A1" w:rsidR="00EE76ED" w:rsidRPr="0058618F" w:rsidRDefault="00EE76ED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W w:w="886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334"/>
        <w:gridCol w:w="4122"/>
        <w:gridCol w:w="1258"/>
      </w:tblGrid>
      <w:tr w:rsidR="00940788" w:rsidRPr="0058618F" w14:paraId="451EADDF" w14:textId="77777777" w:rsidTr="00940788">
        <w:trPr>
          <w:trHeight w:val="311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B17F3" w14:textId="5726BFF3" w:rsidR="00940788" w:rsidRPr="0058618F" w:rsidRDefault="00EE76ED" w:rsidP="00940788">
            <w:pPr>
              <w:jc w:val="center"/>
            </w:pPr>
            <w:r w:rsidRPr="0058618F">
              <w:br w:type="page"/>
            </w:r>
            <w:r w:rsidR="00940788" w:rsidRPr="0058618F">
              <w:t>Typ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2A9C2" w14:textId="77777777" w:rsidR="00940788" w:rsidRPr="0058618F" w:rsidRDefault="00940788" w:rsidP="00940788">
            <w:r w:rsidRPr="0058618F">
              <w:t>Sap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74148" w14:textId="77777777" w:rsidR="00940788" w:rsidRPr="0058618F" w:rsidRDefault="00940788" w:rsidP="00940788">
            <w:r w:rsidRPr="0058618F">
              <w:t>Popis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03DC5" w14:textId="77777777" w:rsidR="00940788" w:rsidRPr="0058618F" w:rsidRDefault="00940788" w:rsidP="00940788">
            <w:r w:rsidRPr="0058618F">
              <w:t>Počet ks</w:t>
            </w:r>
          </w:p>
        </w:tc>
      </w:tr>
      <w:tr w:rsidR="00940788" w:rsidRPr="0058618F" w14:paraId="53D821E0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10EDD" w14:textId="77777777" w:rsidR="00940788" w:rsidRPr="0058618F" w:rsidRDefault="00940788" w:rsidP="00940788">
            <w:pPr>
              <w:jc w:val="center"/>
            </w:pPr>
            <w:r w:rsidRPr="0058618F">
              <w:t>AC5102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41FBB" w14:textId="77777777" w:rsidR="00940788" w:rsidRPr="0058618F" w:rsidRDefault="00940788" w:rsidP="00940788">
            <w:r w:rsidRPr="0058618F">
              <w:t>1000732427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6234E8" w14:textId="77777777" w:rsidR="00940788" w:rsidRPr="0058618F" w:rsidRDefault="00940788" w:rsidP="00940788">
            <w:r w:rsidRPr="0058618F">
              <w:t xml:space="preserve">AC5102 Centrální řídící jednotka </w:t>
            </w:r>
            <w:r w:rsidRPr="0058618F">
              <w:br/>
              <w:t>2x Ethernet port, 6 linek RS485 pro FLN zařízení, USB port, max 96 dveří, nap. 12/24 VDC, bez krytu, rozměry 124 x 220 x 54 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94784E" w14:textId="77777777" w:rsidR="00940788" w:rsidRPr="0058618F" w:rsidRDefault="00940788" w:rsidP="00940788">
            <w:r w:rsidRPr="0058618F">
              <w:t>1</w:t>
            </w:r>
          </w:p>
        </w:tc>
      </w:tr>
      <w:tr w:rsidR="00940788" w:rsidRPr="0058618F" w14:paraId="3B89990A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86A8A" w14:textId="77777777" w:rsidR="00940788" w:rsidRPr="0058618F" w:rsidRDefault="00940788" w:rsidP="00940788">
            <w:pPr>
              <w:jc w:val="center"/>
            </w:pPr>
            <w:r w:rsidRPr="0058618F">
              <w:t>WRDM0E4B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3BF3A4" w14:textId="77777777" w:rsidR="00940788" w:rsidRPr="0058618F" w:rsidRDefault="00940788" w:rsidP="00940788">
            <w:r w:rsidRPr="0058618F">
              <w:t>1000770281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ECDAC" w14:textId="77777777" w:rsidR="00940788" w:rsidRPr="0058618F" w:rsidRDefault="00940788" w:rsidP="00940788">
            <w:r w:rsidRPr="0058618F">
              <w:t xml:space="preserve">WRDM0E4B Bezkontaktní čtečka BLE </w:t>
            </w:r>
            <w:proofErr w:type="spellStart"/>
            <w:r w:rsidRPr="0058618F">
              <w:t>DESfire</w:t>
            </w:r>
            <w:proofErr w:type="spellEnd"/>
            <w:r w:rsidRPr="0058618F">
              <w:br/>
              <w:t>pro jednotky řídící jednotky CU42xxx, černá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24F2F7" w14:textId="77777777" w:rsidR="00940788" w:rsidRPr="0058618F" w:rsidRDefault="00940788" w:rsidP="00940788">
            <w:r w:rsidRPr="0058618F">
              <w:t>3</w:t>
            </w:r>
          </w:p>
        </w:tc>
      </w:tr>
      <w:tr w:rsidR="00940788" w:rsidRPr="0058618F" w14:paraId="3628D098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0EE07" w14:textId="77777777" w:rsidR="00940788" w:rsidRPr="0058618F" w:rsidRDefault="00940788" w:rsidP="00940788">
            <w:pPr>
              <w:jc w:val="center"/>
            </w:pPr>
            <w:r w:rsidRPr="0058618F">
              <w:t>CU42E0GEU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784169" w14:textId="77777777" w:rsidR="00940788" w:rsidRPr="0058618F" w:rsidRDefault="00940788" w:rsidP="00940788"/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21BD4" w14:textId="77777777" w:rsidR="00940788" w:rsidRPr="0058618F" w:rsidRDefault="00940788" w:rsidP="00940788">
            <w:r w:rsidRPr="0058618F">
              <w:t xml:space="preserve">CU42E0 řídící jednotka pro 2 čtečky </w:t>
            </w:r>
            <w:r w:rsidRPr="0058618F">
              <w:br/>
              <w:t xml:space="preserve">Ethernet; až 4 podružné jednotky CU4200 na lince RS485; plastový kryt; napájecí zdroj </w:t>
            </w:r>
            <w:proofErr w:type="gramStart"/>
            <w:r w:rsidRPr="0058618F">
              <w:t>12V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2872E" w14:textId="77777777" w:rsidR="00940788" w:rsidRPr="0058618F" w:rsidRDefault="00940788" w:rsidP="00940788">
            <w:r w:rsidRPr="0058618F">
              <w:t>1</w:t>
            </w:r>
          </w:p>
        </w:tc>
      </w:tr>
      <w:tr w:rsidR="00940788" w:rsidRPr="0058618F" w14:paraId="5584A9BF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72BBD" w14:textId="77777777" w:rsidR="00940788" w:rsidRPr="0058618F" w:rsidRDefault="00940788" w:rsidP="00940788">
            <w:pPr>
              <w:jc w:val="center"/>
            </w:pPr>
            <w:r w:rsidRPr="0058618F">
              <w:t>CUC1B0G00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5C74E" w14:textId="77777777" w:rsidR="00940788" w:rsidRPr="0058618F" w:rsidRDefault="00940788" w:rsidP="00940788">
            <w:r w:rsidRPr="0058618F">
              <w:t>1000770278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BC66A" w14:textId="77777777" w:rsidR="00940788" w:rsidRPr="0058618F" w:rsidRDefault="00940788" w:rsidP="00940788">
            <w:r w:rsidRPr="0058618F">
              <w:t xml:space="preserve">CUC1B0G00 </w:t>
            </w:r>
            <w:proofErr w:type="spellStart"/>
            <w:r w:rsidRPr="0058618F">
              <w:t>BLUEnet</w:t>
            </w:r>
            <w:proofErr w:type="spellEnd"/>
            <w:r w:rsidRPr="0058618F">
              <w:t xml:space="preserve"> </w:t>
            </w:r>
            <w:proofErr w:type="spellStart"/>
            <w:r w:rsidRPr="0058618F">
              <w:t>Door</w:t>
            </w:r>
            <w:proofErr w:type="spellEnd"/>
            <w:r w:rsidRPr="0058618F">
              <w:t xml:space="preserve"> </w:t>
            </w:r>
            <w:proofErr w:type="spellStart"/>
            <w:r w:rsidRPr="0058618F">
              <w:t>Controller</w:t>
            </w:r>
            <w:proofErr w:type="spellEnd"/>
            <w:r w:rsidRPr="0058618F">
              <w:br/>
              <w:t>řídící jednotka pro 1 čtečku, plastová krabice, bez napájecího zdroje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7AA7F" w14:textId="77777777" w:rsidR="00940788" w:rsidRPr="0058618F" w:rsidRDefault="00940788" w:rsidP="00940788">
            <w:r w:rsidRPr="0058618F">
              <w:t>1</w:t>
            </w:r>
          </w:p>
        </w:tc>
      </w:tr>
      <w:tr w:rsidR="00940788" w:rsidRPr="0058618F" w14:paraId="26417B3F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0D588" w14:textId="77777777" w:rsidR="00940788" w:rsidRPr="0058618F" w:rsidRDefault="00940788" w:rsidP="00940788">
            <w:pPr>
              <w:jc w:val="center"/>
            </w:pPr>
            <w:r w:rsidRPr="0058618F">
              <w:t>GATEWAYW3CEU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CB7BE" w14:textId="77777777" w:rsidR="00940788" w:rsidRPr="0058618F" w:rsidRDefault="00940788" w:rsidP="00940788">
            <w:r w:rsidRPr="0058618F">
              <w:t>1000770277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1DF18" w14:textId="77777777" w:rsidR="00940788" w:rsidRPr="0058618F" w:rsidRDefault="00940788" w:rsidP="00940788">
            <w:r w:rsidRPr="0058618F">
              <w:t xml:space="preserve">GATEWAYW3CEU Bezdrátová </w:t>
            </w:r>
            <w:proofErr w:type="spellStart"/>
            <w:r w:rsidRPr="0058618F">
              <w:t>gateway</w:t>
            </w:r>
            <w:proofErr w:type="spellEnd"/>
            <w:r w:rsidRPr="0058618F">
              <w:br/>
              <w:t xml:space="preserve">pro </w:t>
            </w:r>
            <w:proofErr w:type="spellStart"/>
            <w:r w:rsidRPr="0058618F">
              <w:t>BLUEnet</w:t>
            </w:r>
            <w:proofErr w:type="spellEnd"/>
            <w:r w:rsidRPr="0058618F">
              <w:t xml:space="preserve"> síť, vnitřní node, až 6 </w:t>
            </w:r>
            <w:proofErr w:type="spellStart"/>
            <w:r w:rsidRPr="0058618F">
              <w:t>externícho</w:t>
            </w:r>
            <w:proofErr w:type="spellEnd"/>
            <w:r w:rsidRPr="0058618F">
              <w:t xml:space="preserve"> nodů, ethernet port, </w:t>
            </w:r>
            <w:proofErr w:type="spellStart"/>
            <w:r w:rsidRPr="0058618F">
              <w:t>PoE</w:t>
            </w:r>
            <w:proofErr w:type="spellEnd"/>
            <w:r w:rsidRPr="0058618F">
              <w:t xml:space="preserve">, napáječ </w:t>
            </w:r>
            <w:proofErr w:type="gramStart"/>
            <w:r w:rsidRPr="0058618F">
              <w:t>12V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88B36" w14:textId="77777777" w:rsidR="00940788" w:rsidRPr="0058618F" w:rsidRDefault="00940788" w:rsidP="00940788">
            <w:r w:rsidRPr="0058618F">
              <w:t>1</w:t>
            </w:r>
          </w:p>
        </w:tc>
      </w:tr>
      <w:tr w:rsidR="00940788" w:rsidRPr="0058618F" w14:paraId="34929FD9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1F78E" w14:textId="77777777" w:rsidR="00940788" w:rsidRPr="0058618F" w:rsidRDefault="00940788" w:rsidP="00940788">
            <w:pPr>
              <w:jc w:val="center"/>
            </w:pPr>
            <w:r w:rsidRPr="0058618F">
              <w:t>E9752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2C9FE" w14:textId="77777777" w:rsidR="00940788" w:rsidRPr="0058618F" w:rsidRDefault="00940788" w:rsidP="00940788">
            <w:r w:rsidRPr="0058618F"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BF316" w14:textId="77777777" w:rsidR="00940788" w:rsidRPr="0058618F" w:rsidRDefault="00940788" w:rsidP="00940788">
            <w:r w:rsidRPr="0058618F">
              <w:t xml:space="preserve">Štít dveří E9752 se čtečkou </w:t>
            </w:r>
            <w:proofErr w:type="spellStart"/>
            <w:r w:rsidRPr="0058618F">
              <w:t>Mifare</w:t>
            </w:r>
            <w:proofErr w:type="spellEnd"/>
            <w:r w:rsidRPr="0058618F">
              <w:t xml:space="preserve"> </w:t>
            </w:r>
            <w:proofErr w:type="spellStart"/>
            <w:r w:rsidRPr="0058618F">
              <w:t>DesFire</w:t>
            </w:r>
            <w:proofErr w:type="spellEnd"/>
            <w:r w:rsidRPr="0058618F">
              <w:br/>
              <w:t>U klika z obou stran, výřez pro cylindrickou vložku, úzký profil, povrch nerez, nutno určit rozteč a hloubku dveří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9565B" w14:textId="77777777" w:rsidR="00940788" w:rsidRPr="0058618F" w:rsidRDefault="00940788" w:rsidP="00940788">
            <w:r w:rsidRPr="0058618F">
              <w:t>23</w:t>
            </w:r>
          </w:p>
        </w:tc>
      </w:tr>
      <w:tr w:rsidR="00940788" w:rsidRPr="0058618F" w14:paraId="20938AB6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B29E9" w14:textId="77777777" w:rsidR="00940788" w:rsidRPr="0058618F" w:rsidRDefault="00940788" w:rsidP="00940788">
            <w:pPr>
              <w:jc w:val="center"/>
            </w:pPr>
            <w:r w:rsidRPr="0058618F">
              <w:t>ADD5100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3C6EE" w14:textId="77777777" w:rsidR="00940788" w:rsidRPr="0058618F" w:rsidRDefault="00940788" w:rsidP="00940788">
            <w:r w:rsidRPr="0058618F">
              <w:t>1000694142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378E5" w14:textId="77777777" w:rsidR="00940788" w:rsidRPr="0058618F" w:rsidRDefault="00940788" w:rsidP="00940788">
            <w:r w:rsidRPr="0058618F">
              <w:t>ADD5100 Interface pro 2 čtečky, deska bez krytu</w:t>
            </w:r>
            <w:r w:rsidRPr="0058618F">
              <w:br/>
              <w:t xml:space="preserve">Vstup pro 2 čtečky RS485 nebo 2 čtečky </w:t>
            </w:r>
            <w:proofErr w:type="spellStart"/>
            <w:r w:rsidRPr="0058618F">
              <w:t>Wiegand</w:t>
            </w:r>
            <w:proofErr w:type="spellEnd"/>
            <w:r w:rsidRPr="0058618F">
              <w:t xml:space="preserve">, 2x kontakt, 2x tlačítko, </w:t>
            </w:r>
            <w:proofErr w:type="spellStart"/>
            <w:r w:rsidRPr="0058618F">
              <w:t>tamper</w:t>
            </w:r>
            <w:proofErr w:type="spellEnd"/>
            <w:r w:rsidRPr="0058618F">
              <w:t xml:space="preserve">, 2x NC/NO relé, napájení 24VDC, pom. výstup </w:t>
            </w:r>
            <w:proofErr w:type="gramStart"/>
            <w:r w:rsidRPr="0058618F">
              <w:t>12V</w:t>
            </w:r>
            <w:proofErr w:type="gramEnd"/>
            <w:r w:rsidRPr="0058618F">
              <w:t>/1A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1BA44" w14:textId="77777777" w:rsidR="00940788" w:rsidRPr="0058618F" w:rsidRDefault="00940788" w:rsidP="00940788">
            <w:r w:rsidRPr="0058618F">
              <w:t>1</w:t>
            </w:r>
          </w:p>
        </w:tc>
      </w:tr>
      <w:tr w:rsidR="00940788" w:rsidRPr="0058618F" w14:paraId="745A9D0E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D30F2" w14:textId="77777777" w:rsidR="00940788" w:rsidRPr="0058618F" w:rsidRDefault="00940788" w:rsidP="00940788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BA308" w14:textId="77777777" w:rsidR="00940788" w:rsidRPr="0058618F" w:rsidRDefault="00940788" w:rsidP="00940788"/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A520E" w14:textId="77777777" w:rsidR="00940788" w:rsidRPr="0058618F" w:rsidRDefault="00940788" w:rsidP="00940788">
            <w:proofErr w:type="spellStart"/>
            <w:r w:rsidRPr="0058618F">
              <w:t>Intekom</w:t>
            </w:r>
            <w:proofErr w:type="spellEnd"/>
            <w:r w:rsidRPr="0058618F">
              <w:t xml:space="preserve"> </w:t>
            </w:r>
            <w:proofErr w:type="gramStart"/>
            <w:r w:rsidRPr="0058618F">
              <w:t>2N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ACF5B" w14:textId="77777777" w:rsidR="00940788" w:rsidRPr="0058618F" w:rsidRDefault="00940788" w:rsidP="00940788">
            <w:r w:rsidRPr="0058618F">
              <w:t>1</w:t>
            </w:r>
          </w:p>
          <w:p w14:paraId="4F61C1F4" w14:textId="77777777" w:rsidR="00940788" w:rsidRPr="0058618F" w:rsidRDefault="00940788" w:rsidP="00940788"/>
        </w:tc>
      </w:tr>
      <w:tr w:rsidR="00940788" w:rsidRPr="0058618F" w14:paraId="5AE79B69" w14:textId="77777777" w:rsidTr="00940788">
        <w:trPr>
          <w:trHeight w:val="1124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8261C" w14:textId="77777777" w:rsidR="00940788" w:rsidRPr="0058618F" w:rsidRDefault="00940788" w:rsidP="00940788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ADC1D" w14:textId="77777777" w:rsidR="00940788" w:rsidRPr="0058618F" w:rsidRDefault="00940788" w:rsidP="00940788"/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AF323" w14:textId="77777777" w:rsidR="00940788" w:rsidRPr="0058618F" w:rsidRDefault="00940788" w:rsidP="00940788">
            <w:proofErr w:type="spellStart"/>
            <w:r w:rsidRPr="0058618F">
              <w:t>SiPass</w:t>
            </w:r>
            <w:proofErr w:type="spellEnd"/>
            <w:r w:rsidRPr="0058618F">
              <w:t xml:space="preserve"> </w:t>
            </w:r>
            <w:proofErr w:type="spellStart"/>
            <w:r w:rsidRPr="0058618F">
              <w:t>integrated</w:t>
            </w:r>
            <w:proofErr w:type="spellEnd"/>
            <w:r w:rsidRPr="0058618F">
              <w:t xml:space="preserve"> software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E852C" w14:textId="77777777" w:rsidR="00940788" w:rsidRPr="0058618F" w:rsidRDefault="00940788" w:rsidP="00940788">
            <w:r w:rsidRPr="0058618F">
              <w:t>1</w:t>
            </w:r>
          </w:p>
        </w:tc>
      </w:tr>
    </w:tbl>
    <w:p w14:paraId="5DC4D6D5" w14:textId="648A5E26" w:rsidR="00EE76ED" w:rsidRPr="0058618F" w:rsidRDefault="00EE76ED"/>
    <w:p w14:paraId="5BDFF5B8" w14:textId="4008A230" w:rsidR="00EE76ED" w:rsidRPr="0058618F" w:rsidRDefault="00EE76ED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73D17B8C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5C768AA1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2B56D44A" w14:textId="77777777" w:rsidR="0036345E" w:rsidRPr="0058618F" w:rsidRDefault="0036345E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4AE3D4A4" w14:textId="77777777" w:rsidR="0036345E" w:rsidRPr="0058618F" w:rsidRDefault="0036345E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34541002" w14:textId="77777777" w:rsidR="0036345E" w:rsidRPr="0058618F" w:rsidRDefault="0036345E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099B1D0B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415C7D89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48B9A706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3C2B5588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0CB702CB" w14:textId="77777777" w:rsidR="006F2001" w:rsidRPr="0058618F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3C6245B6" w14:textId="6AC7BF44" w:rsidR="006F2001" w:rsidRDefault="006F2001" w:rsidP="006F2001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58618F">
        <w:rPr>
          <w:rFonts w:ascii="Arial" w:hAnsi="Arial" w:cs="Arial"/>
          <w:b/>
          <w:i/>
          <w:iCs/>
          <w:sz w:val="22"/>
          <w:szCs w:val="22"/>
        </w:rPr>
        <w:t>Příloha č. 2 –</w:t>
      </w:r>
      <w:r w:rsidR="006878F6" w:rsidRPr="0058618F">
        <w:rPr>
          <w:rFonts w:ascii="Arial" w:hAnsi="Arial" w:cs="Arial"/>
          <w:b/>
          <w:i/>
          <w:iCs/>
          <w:sz w:val="22"/>
          <w:szCs w:val="22"/>
        </w:rPr>
        <w:t>Dodací</w:t>
      </w:r>
      <w:r w:rsidR="0036345E" w:rsidRPr="0058618F">
        <w:rPr>
          <w:rFonts w:ascii="Arial" w:hAnsi="Arial" w:cs="Arial"/>
          <w:b/>
          <w:i/>
          <w:iCs/>
          <w:sz w:val="22"/>
          <w:szCs w:val="22"/>
        </w:rPr>
        <w:t xml:space="preserve"> obchodní podmínky Siemens, s.r.o.</w:t>
      </w:r>
    </w:p>
    <w:p w14:paraId="77BD8347" w14:textId="48933278" w:rsidR="00203D91" w:rsidRDefault="00203D9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p w14:paraId="52040307" w14:textId="77777777" w:rsidR="00203D91" w:rsidRDefault="00203D91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br w:type="page"/>
      </w:r>
    </w:p>
    <w:p w14:paraId="7EF510C9" w14:textId="1111E519" w:rsidR="00203D91" w:rsidRDefault="00203D91" w:rsidP="00203D91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58618F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i/>
          <w:iCs/>
          <w:sz w:val="22"/>
          <w:szCs w:val="22"/>
        </w:rPr>
        <w:t>3</w:t>
      </w:r>
      <w:r w:rsidRPr="0058618F">
        <w:rPr>
          <w:rFonts w:ascii="Arial" w:hAnsi="Arial" w:cs="Arial"/>
          <w:b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Plné moci</w:t>
      </w:r>
    </w:p>
    <w:p w14:paraId="354F91A5" w14:textId="77777777" w:rsidR="006F2001" w:rsidRPr="00872FEA" w:rsidRDefault="006F2001" w:rsidP="00940788">
      <w:pPr>
        <w:rPr>
          <w:rFonts w:ascii="Arial" w:hAnsi="Arial" w:cs="Arial"/>
          <w:b/>
          <w:i/>
          <w:iCs/>
          <w:sz w:val="22"/>
          <w:szCs w:val="22"/>
        </w:rPr>
      </w:pPr>
    </w:p>
    <w:sectPr w:rsidR="006F2001" w:rsidRPr="00872FEA" w:rsidSect="008D1EA7">
      <w:headerReference w:type="default" r:id="rId13"/>
      <w:footerReference w:type="even" r:id="rId14"/>
      <w:footerReference w:type="default" r:id="rId15"/>
      <w:pgSz w:w="11907" w:h="16840" w:code="9"/>
      <w:pgMar w:top="1276" w:right="992" w:bottom="1418" w:left="1276" w:header="567" w:footer="52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2C3F" w14:textId="77777777" w:rsidR="00CA059F" w:rsidRDefault="00CA059F">
      <w:r>
        <w:separator/>
      </w:r>
    </w:p>
  </w:endnote>
  <w:endnote w:type="continuationSeparator" w:id="0">
    <w:p w14:paraId="176980B9" w14:textId="77777777" w:rsidR="00CA059F" w:rsidRDefault="00CA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charset w:val="00"/>
    <w:family w:val="auto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44E9" w14:textId="77777777" w:rsidR="006C7575" w:rsidRDefault="00D635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7A2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169AE0" w14:textId="77777777" w:rsidR="006C7575" w:rsidRDefault="006C7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8E0C" w14:textId="77777777" w:rsidR="006C7575" w:rsidRDefault="00BC7A25">
    <w:pPr>
      <w:pStyle w:val="Zpat"/>
      <w:pBdr>
        <w:bottom w:val="single" w:sz="4" w:space="1" w:color="auto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</w:p>
  <w:p w14:paraId="13C64318" w14:textId="77777777" w:rsidR="006C7575" w:rsidRDefault="006C7575">
    <w:pPr>
      <w:pStyle w:val="Zpat"/>
      <w:jc w:val="center"/>
      <w:rPr>
        <w:rStyle w:val="slostrnky"/>
        <w:rFonts w:ascii="Arial" w:hAnsi="Arial" w:cs="Arial"/>
        <w:sz w:val="16"/>
        <w:szCs w:val="16"/>
      </w:rPr>
    </w:pPr>
  </w:p>
  <w:p w14:paraId="3808B64D" w14:textId="77777777" w:rsidR="006C7575" w:rsidRDefault="00D63554">
    <w:pPr>
      <w:pStyle w:val="Zpat"/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 w:rsidR="00BC7A25"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2E1B20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  <w:r w:rsidR="00BC7A25"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 w:rsidR="00BC7A25"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2E1B20">
      <w:rPr>
        <w:rStyle w:val="slostrnky"/>
        <w:rFonts w:ascii="Arial" w:hAnsi="Arial" w:cs="Arial"/>
        <w:noProof/>
        <w:sz w:val="16"/>
        <w:szCs w:val="16"/>
      </w:rPr>
      <w:t>33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6C66" w14:textId="77777777" w:rsidR="00CA059F" w:rsidRDefault="00CA059F">
      <w:r>
        <w:separator/>
      </w:r>
    </w:p>
  </w:footnote>
  <w:footnote w:type="continuationSeparator" w:id="0">
    <w:p w14:paraId="17106A08" w14:textId="77777777" w:rsidR="00CA059F" w:rsidRDefault="00CA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91D6" w14:textId="057790D3" w:rsidR="006C7575" w:rsidRDefault="00B24A35">
    <w:pPr>
      <w:pStyle w:val="Zhlav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r w:rsidR="00060E45">
      <w:rPr>
        <w:rFonts w:ascii="Arial" w:hAnsi="Arial" w:cs="Arial"/>
        <w:sz w:val="16"/>
        <w:szCs w:val="16"/>
      </w:rPr>
      <w:tab/>
    </w:r>
    <w:proofErr w:type="spellStart"/>
    <w:r w:rsidR="005C6715">
      <w:rPr>
        <w:rFonts w:ascii="Arial" w:hAnsi="Arial" w:cs="Arial"/>
        <w:sz w:val="16"/>
        <w:szCs w:val="16"/>
      </w:rPr>
      <w:t>Siemensova</w:t>
    </w:r>
    <w:proofErr w:type="spellEnd"/>
    <w:r w:rsidR="00571BE1">
      <w:rPr>
        <w:rFonts w:ascii="Arial" w:hAnsi="Arial" w:cs="Arial"/>
        <w:sz w:val="16"/>
        <w:szCs w:val="16"/>
      </w:rPr>
      <w:t xml:space="preserve"> 1</w:t>
    </w:r>
    <w:r w:rsidR="005C6715">
      <w:rPr>
        <w:rFonts w:ascii="Arial" w:hAnsi="Arial" w:cs="Arial"/>
        <w:sz w:val="16"/>
        <w:szCs w:val="16"/>
      </w:rPr>
      <w:t>, 155 00 Praha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A4362E06"/>
    <w:lvl w:ilvl="0" w:tplc="040C7BFC">
      <w:start w:val="1"/>
      <w:numFmt w:val="decimal"/>
      <w:lvlText w:val="%1."/>
      <w:lvlJc w:val="left"/>
      <w:pPr>
        <w:ind w:left="2148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5B63BF8"/>
    <w:multiLevelType w:val="hybridMultilevel"/>
    <w:tmpl w:val="D4DEE068"/>
    <w:lvl w:ilvl="0" w:tplc="64FEE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17A"/>
    <w:multiLevelType w:val="multilevel"/>
    <w:tmpl w:val="B2D4F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02A4C"/>
    <w:multiLevelType w:val="hybridMultilevel"/>
    <w:tmpl w:val="BDCA9666"/>
    <w:lvl w:ilvl="0" w:tplc="5ADC413C">
      <w:numFmt w:val="none"/>
      <w:lvlText w:val=""/>
      <w:lvlJc w:val="left"/>
      <w:pPr>
        <w:tabs>
          <w:tab w:val="num" w:pos="360"/>
        </w:tabs>
      </w:pPr>
    </w:lvl>
    <w:lvl w:ilvl="1" w:tplc="1ACA1EA6">
      <w:start w:val="1"/>
      <w:numFmt w:val="lowerLetter"/>
      <w:lvlText w:val="%2."/>
      <w:lvlJc w:val="left"/>
      <w:pPr>
        <w:ind w:left="1440" w:hanging="360"/>
      </w:pPr>
    </w:lvl>
    <w:lvl w:ilvl="2" w:tplc="42D8A8A2">
      <w:start w:val="1"/>
      <w:numFmt w:val="lowerRoman"/>
      <w:lvlText w:val="%3."/>
      <w:lvlJc w:val="right"/>
      <w:pPr>
        <w:ind w:left="2160" w:hanging="180"/>
      </w:pPr>
    </w:lvl>
    <w:lvl w:ilvl="3" w:tplc="D7A0C4A4">
      <w:start w:val="1"/>
      <w:numFmt w:val="decimal"/>
      <w:lvlText w:val="%4."/>
      <w:lvlJc w:val="left"/>
      <w:pPr>
        <w:ind w:left="2880" w:hanging="360"/>
      </w:pPr>
    </w:lvl>
    <w:lvl w:ilvl="4" w:tplc="3910A412">
      <w:start w:val="1"/>
      <w:numFmt w:val="lowerLetter"/>
      <w:lvlText w:val="%5."/>
      <w:lvlJc w:val="left"/>
      <w:pPr>
        <w:ind w:left="3600" w:hanging="360"/>
      </w:pPr>
    </w:lvl>
    <w:lvl w:ilvl="5" w:tplc="EC029DD4">
      <w:start w:val="1"/>
      <w:numFmt w:val="lowerRoman"/>
      <w:lvlText w:val="%6."/>
      <w:lvlJc w:val="right"/>
      <w:pPr>
        <w:ind w:left="4320" w:hanging="180"/>
      </w:pPr>
    </w:lvl>
    <w:lvl w:ilvl="6" w:tplc="5D4CA61C">
      <w:start w:val="1"/>
      <w:numFmt w:val="decimal"/>
      <w:lvlText w:val="%7."/>
      <w:lvlJc w:val="left"/>
      <w:pPr>
        <w:ind w:left="5040" w:hanging="360"/>
      </w:pPr>
    </w:lvl>
    <w:lvl w:ilvl="7" w:tplc="1E9EDB10">
      <w:start w:val="1"/>
      <w:numFmt w:val="lowerLetter"/>
      <w:lvlText w:val="%8."/>
      <w:lvlJc w:val="left"/>
      <w:pPr>
        <w:ind w:left="5760" w:hanging="360"/>
      </w:pPr>
    </w:lvl>
    <w:lvl w:ilvl="8" w:tplc="7D5463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AD9"/>
    <w:multiLevelType w:val="hybridMultilevel"/>
    <w:tmpl w:val="43CEA8B6"/>
    <w:lvl w:ilvl="0" w:tplc="D77E90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A694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0468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DC39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96D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5699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98A3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0AF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DCDF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B691B"/>
    <w:multiLevelType w:val="hybridMultilevel"/>
    <w:tmpl w:val="FB824E92"/>
    <w:lvl w:ilvl="0" w:tplc="ACBAD95C">
      <w:start w:val="1"/>
      <w:numFmt w:val="decimal"/>
      <w:lvlText w:val="9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2243D8"/>
    <w:multiLevelType w:val="hybridMultilevel"/>
    <w:tmpl w:val="E80CB160"/>
    <w:lvl w:ilvl="0" w:tplc="64FEE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03B90"/>
    <w:multiLevelType w:val="hybridMultilevel"/>
    <w:tmpl w:val="0C28BD48"/>
    <w:lvl w:ilvl="0" w:tplc="F154BB8A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096B"/>
    <w:multiLevelType w:val="hybridMultilevel"/>
    <w:tmpl w:val="0405000F"/>
    <w:lvl w:ilvl="0" w:tplc="8796F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5AD5E0">
      <w:numFmt w:val="decimal"/>
      <w:lvlText w:val=""/>
      <w:lvlJc w:val="left"/>
    </w:lvl>
    <w:lvl w:ilvl="2" w:tplc="6B6A3C68">
      <w:numFmt w:val="decimal"/>
      <w:lvlText w:val=""/>
      <w:lvlJc w:val="left"/>
    </w:lvl>
    <w:lvl w:ilvl="3" w:tplc="ED36B974">
      <w:numFmt w:val="decimal"/>
      <w:lvlText w:val=""/>
      <w:lvlJc w:val="left"/>
    </w:lvl>
    <w:lvl w:ilvl="4" w:tplc="4498F56C">
      <w:numFmt w:val="decimal"/>
      <w:lvlText w:val=""/>
      <w:lvlJc w:val="left"/>
    </w:lvl>
    <w:lvl w:ilvl="5" w:tplc="F072E55C">
      <w:numFmt w:val="decimal"/>
      <w:lvlText w:val=""/>
      <w:lvlJc w:val="left"/>
    </w:lvl>
    <w:lvl w:ilvl="6" w:tplc="AA422FB4">
      <w:numFmt w:val="decimal"/>
      <w:lvlText w:val=""/>
      <w:lvlJc w:val="left"/>
    </w:lvl>
    <w:lvl w:ilvl="7" w:tplc="7DC8F5BE">
      <w:numFmt w:val="decimal"/>
      <w:lvlText w:val=""/>
      <w:lvlJc w:val="left"/>
    </w:lvl>
    <w:lvl w:ilvl="8" w:tplc="26A87BC2">
      <w:numFmt w:val="decimal"/>
      <w:lvlText w:val=""/>
      <w:lvlJc w:val="left"/>
    </w:lvl>
  </w:abstractNum>
  <w:abstractNum w:abstractNumId="9" w15:restartNumberingAfterBreak="0">
    <w:nsid w:val="1B007C39"/>
    <w:multiLevelType w:val="hybridMultilevel"/>
    <w:tmpl w:val="AED25E42"/>
    <w:lvl w:ilvl="0" w:tplc="37ECE72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F47FA"/>
    <w:multiLevelType w:val="hybridMultilevel"/>
    <w:tmpl w:val="4AE6E788"/>
    <w:lvl w:ilvl="0" w:tplc="F25A213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666C5"/>
    <w:multiLevelType w:val="hybridMultilevel"/>
    <w:tmpl w:val="BC7C8AAA"/>
    <w:lvl w:ilvl="0" w:tplc="22BE4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425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8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3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8B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E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8D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25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A5BD5"/>
    <w:multiLevelType w:val="hybridMultilevel"/>
    <w:tmpl w:val="7632D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9432A"/>
    <w:multiLevelType w:val="hybridMultilevel"/>
    <w:tmpl w:val="70F25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01A69"/>
    <w:multiLevelType w:val="hybridMultilevel"/>
    <w:tmpl w:val="C0C27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604A4"/>
    <w:multiLevelType w:val="hybridMultilevel"/>
    <w:tmpl w:val="A8C2C54E"/>
    <w:lvl w:ilvl="0" w:tplc="BDDC34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E18EA"/>
    <w:multiLevelType w:val="hybridMultilevel"/>
    <w:tmpl w:val="ECAC49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EA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56A5DB9"/>
    <w:multiLevelType w:val="hybridMultilevel"/>
    <w:tmpl w:val="A9B8A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D53F9"/>
    <w:multiLevelType w:val="hybridMultilevel"/>
    <w:tmpl w:val="500A2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56F2"/>
    <w:multiLevelType w:val="hybridMultilevel"/>
    <w:tmpl w:val="94982D7E"/>
    <w:lvl w:ilvl="0" w:tplc="57FCE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E3B60B4"/>
    <w:multiLevelType w:val="hybridMultilevel"/>
    <w:tmpl w:val="3FAABF50"/>
    <w:lvl w:ilvl="0" w:tplc="09C2D84E">
      <w:numFmt w:val="none"/>
      <w:lvlText w:val=""/>
      <w:lvlJc w:val="left"/>
      <w:pPr>
        <w:tabs>
          <w:tab w:val="num" w:pos="360"/>
        </w:tabs>
      </w:pPr>
    </w:lvl>
    <w:lvl w:ilvl="1" w:tplc="B336AFAA">
      <w:start w:val="1"/>
      <w:numFmt w:val="lowerLetter"/>
      <w:lvlText w:val="%2."/>
      <w:lvlJc w:val="left"/>
      <w:pPr>
        <w:ind w:left="1440" w:hanging="360"/>
      </w:pPr>
    </w:lvl>
    <w:lvl w:ilvl="2" w:tplc="B928ADEC">
      <w:start w:val="1"/>
      <w:numFmt w:val="lowerRoman"/>
      <w:lvlText w:val="%3."/>
      <w:lvlJc w:val="right"/>
      <w:pPr>
        <w:ind w:left="2160" w:hanging="180"/>
      </w:pPr>
    </w:lvl>
    <w:lvl w:ilvl="3" w:tplc="B4385172">
      <w:start w:val="1"/>
      <w:numFmt w:val="decimal"/>
      <w:lvlText w:val="%4."/>
      <w:lvlJc w:val="left"/>
      <w:pPr>
        <w:ind w:left="2880" w:hanging="360"/>
      </w:pPr>
    </w:lvl>
    <w:lvl w:ilvl="4" w:tplc="0182479A">
      <w:start w:val="1"/>
      <w:numFmt w:val="lowerLetter"/>
      <w:lvlText w:val="%5."/>
      <w:lvlJc w:val="left"/>
      <w:pPr>
        <w:ind w:left="3600" w:hanging="360"/>
      </w:pPr>
    </w:lvl>
    <w:lvl w:ilvl="5" w:tplc="4CAE128C">
      <w:start w:val="1"/>
      <w:numFmt w:val="lowerRoman"/>
      <w:lvlText w:val="%6."/>
      <w:lvlJc w:val="right"/>
      <w:pPr>
        <w:ind w:left="4320" w:hanging="180"/>
      </w:pPr>
    </w:lvl>
    <w:lvl w:ilvl="6" w:tplc="040A2B28">
      <w:start w:val="1"/>
      <w:numFmt w:val="decimal"/>
      <w:lvlText w:val="%7."/>
      <w:lvlJc w:val="left"/>
      <w:pPr>
        <w:ind w:left="5040" w:hanging="360"/>
      </w:pPr>
    </w:lvl>
    <w:lvl w:ilvl="7" w:tplc="FE72F7A0">
      <w:start w:val="1"/>
      <w:numFmt w:val="lowerLetter"/>
      <w:lvlText w:val="%8."/>
      <w:lvlJc w:val="left"/>
      <w:pPr>
        <w:ind w:left="5760" w:hanging="360"/>
      </w:pPr>
    </w:lvl>
    <w:lvl w:ilvl="8" w:tplc="429823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38A4"/>
    <w:multiLevelType w:val="hybridMultilevel"/>
    <w:tmpl w:val="738071A8"/>
    <w:lvl w:ilvl="0" w:tplc="CB202F44">
      <w:numFmt w:val="none"/>
      <w:lvlText w:val=""/>
      <w:lvlJc w:val="left"/>
      <w:pPr>
        <w:tabs>
          <w:tab w:val="num" w:pos="360"/>
        </w:tabs>
      </w:pPr>
    </w:lvl>
    <w:lvl w:ilvl="1" w:tplc="9CFE590E">
      <w:start w:val="1"/>
      <w:numFmt w:val="lowerLetter"/>
      <w:lvlText w:val="%2."/>
      <w:lvlJc w:val="left"/>
      <w:pPr>
        <w:ind w:left="1440" w:hanging="360"/>
      </w:pPr>
    </w:lvl>
    <w:lvl w:ilvl="2" w:tplc="FDF2C002">
      <w:start w:val="1"/>
      <w:numFmt w:val="lowerRoman"/>
      <w:lvlText w:val="%3."/>
      <w:lvlJc w:val="right"/>
      <w:pPr>
        <w:ind w:left="2160" w:hanging="180"/>
      </w:pPr>
    </w:lvl>
    <w:lvl w:ilvl="3" w:tplc="9432E292">
      <w:start w:val="1"/>
      <w:numFmt w:val="decimal"/>
      <w:lvlText w:val="%4."/>
      <w:lvlJc w:val="left"/>
      <w:pPr>
        <w:ind w:left="2880" w:hanging="360"/>
      </w:pPr>
    </w:lvl>
    <w:lvl w:ilvl="4" w:tplc="7C566C88">
      <w:start w:val="1"/>
      <w:numFmt w:val="lowerLetter"/>
      <w:lvlText w:val="%5."/>
      <w:lvlJc w:val="left"/>
      <w:pPr>
        <w:ind w:left="3600" w:hanging="360"/>
      </w:pPr>
    </w:lvl>
    <w:lvl w:ilvl="5" w:tplc="2494B2EA">
      <w:start w:val="1"/>
      <w:numFmt w:val="lowerRoman"/>
      <w:lvlText w:val="%6."/>
      <w:lvlJc w:val="right"/>
      <w:pPr>
        <w:ind w:left="4320" w:hanging="180"/>
      </w:pPr>
    </w:lvl>
    <w:lvl w:ilvl="6" w:tplc="64A6B29A">
      <w:start w:val="1"/>
      <w:numFmt w:val="decimal"/>
      <w:lvlText w:val="%7."/>
      <w:lvlJc w:val="left"/>
      <w:pPr>
        <w:ind w:left="5040" w:hanging="360"/>
      </w:pPr>
    </w:lvl>
    <w:lvl w:ilvl="7" w:tplc="36B6625E">
      <w:start w:val="1"/>
      <w:numFmt w:val="lowerLetter"/>
      <w:lvlText w:val="%8."/>
      <w:lvlJc w:val="left"/>
      <w:pPr>
        <w:ind w:left="5760" w:hanging="360"/>
      </w:pPr>
    </w:lvl>
    <w:lvl w:ilvl="8" w:tplc="08866E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359F9"/>
    <w:multiLevelType w:val="hybridMultilevel"/>
    <w:tmpl w:val="B9E40B74"/>
    <w:lvl w:ilvl="0" w:tplc="6024BDD2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26" w15:restartNumberingAfterBreak="0">
    <w:nsid w:val="529A3182"/>
    <w:multiLevelType w:val="hybridMultilevel"/>
    <w:tmpl w:val="78F4C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E41B4"/>
    <w:multiLevelType w:val="hybridMultilevel"/>
    <w:tmpl w:val="C9A44E54"/>
    <w:lvl w:ilvl="0" w:tplc="5AB2C81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F5436"/>
    <w:multiLevelType w:val="hybridMultilevel"/>
    <w:tmpl w:val="D674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92E1D"/>
    <w:multiLevelType w:val="hybridMultilevel"/>
    <w:tmpl w:val="2092D17C"/>
    <w:lvl w:ilvl="0" w:tplc="35FEC4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F418C"/>
    <w:multiLevelType w:val="hybridMultilevel"/>
    <w:tmpl w:val="C0C85C18"/>
    <w:lvl w:ilvl="0" w:tplc="64FEE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B4F36"/>
    <w:multiLevelType w:val="hybridMultilevel"/>
    <w:tmpl w:val="02E0A6BE"/>
    <w:lvl w:ilvl="0" w:tplc="B84A6F7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66CE"/>
    <w:multiLevelType w:val="hybridMultilevel"/>
    <w:tmpl w:val="687A85D2"/>
    <w:lvl w:ilvl="0" w:tplc="191A6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1A69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16706"/>
    <w:multiLevelType w:val="hybridMultilevel"/>
    <w:tmpl w:val="23ACD05E"/>
    <w:lvl w:ilvl="0" w:tplc="4A38952A">
      <w:numFmt w:val="none"/>
      <w:lvlText w:val=""/>
      <w:lvlJc w:val="left"/>
      <w:pPr>
        <w:tabs>
          <w:tab w:val="num" w:pos="360"/>
        </w:tabs>
      </w:pPr>
    </w:lvl>
    <w:lvl w:ilvl="1" w:tplc="07C0C2E6">
      <w:start w:val="1"/>
      <w:numFmt w:val="lowerLetter"/>
      <w:lvlText w:val="%2."/>
      <w:lvlJc w:val="left"/>
      <w:pPr>
        <w:ind w:left="1440" w:hanging="360"/>
      </w:pPr>
    </w:lvl>
    <w:lvl w:ilvl="2" w:tplc="94924784">
      <w:start w:val="1"/>
      <w:numFmt w:val="lowerRoman"/>
      <w:lvlText w:val="%3."/>
      <w:lvlJc w:val="right"/>
      <w:pPr>
        <w:ind w:left="2160" w:hanging="180"/>
      </w:pPr>
    </w:lvl>
    <w:lvl w:ilvl="3" w:tplc="11DEF1FE">
      <w:start w:val="1"/>
      <w:numFmt w:val="decimal"/>
      <w:lvlText w:val="%4."/>
      <w:lvlJc w:val="left"/>
      <w:pPr>
        <w:ind w:left="2880" w:hanging="360"/>
      </w:pPr>
    </w:lvl>
    <w:lvl w:ilvl="4" w:tplc="3670E990">
      <w:start w:val="1"/>
      <w:numFmt w:val="lowerLetter"/>
      <w:lvlText w:val="%5."/>
      <w:lvlJc w:val="left"/>
      <w:pPr>
        <w:ind w:left="3600" w:hanging="360"/>
      </w:pPr>
    </w:lvl>
    <w:lvl w:ilvl="5" w:tplc="ED3A93F8">
      <w:start w:val="1"/>
      <w:numFmt w:val="lowerRoman"/>
      <w:lvlText w:val="%6."/>
      <w:lvlJc w:val="right"/>
      <w:pPr>
        <w:ind w:left="4320" w:hanging="180"/>
      </w:pPr>
    </w:lvl>
    <w:lvl w:ilvl="6" w:tplc="12C44840">
      <w:start w:val="1"/>
      <w:numFmt w:val="decimal"/>
      <w:lvlText w:val="%7."/>
      <w:lvlJc w:val="left"/>
      <w:pPr>
        <w:ind w:left="5040" w:hanging="360"/>
      </w:pPr>
    </w:lvl>
    <w:lvl w:ilvl="7" w:tplc="26609C2E">
      <w:start w:val="1"/>
      <w:numFmt w:val="lowerLetter"/>
      <w:lvlText w:val="%8."/>
      <w:lvlJc w:val="left"/>
      <w:pPr>
        <w:ind w:left="5760" w:hanging="360"/>
      </w:pPr>
    </w:lvl>
    <w:lvl w:ilvl="8" w:tplc="1702102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C25AF"/>
    <w:multiLevelType w:val="hybridMultilevel"/>
    <w:tmpl w:val="A5A4FB18"/>
    <w:lvl w:ilvl="0" w:tplc="6ACA674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41F3E"/>
    <w:multiLevelType w:val="hybridMultilevel"/>
    <w:tmpl w:val="2B40C510"/>
    <w:lvl w:ilvl="0" w:tplc="64FEE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D59A6"/>
    <w:multiLevelType w:val="hybridMultilevel"/>
    <w:tmpl w:val="EB2EFE86"/>
    <w:lvl w:ilvl="0" w:tplc="D4DC9C1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F6D9C"/>
    <w:multiLevelType w:val="hybridMultilevel"/>
    <w:tmpl w:val="2DD81342"/>
    <w:lvl w:ilvl="0" w:tplc="C736E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21590"/>
    <w:multiLevelType w:val="hybridMultilevel"/>
    <w:tmpl w:val="B632500A"/>
    <w:lvl w:ilvl="0" w:tplc="112419F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61224"/>
    <w:multiLevelType w:val="hybridMultilevel"/>
    <w:tmpl w:val="E5BE3DBA"/>
    <w:lvl w:ilvl="0" w:tplc="64FEE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667C6"/>
    <w:multiLevelType w:val="multilevel"/>
    <w:tmpl w:val="C0E46F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5C2EA9"/>
    <w:multiLevelType w:val="hybridMultilevel"/>
    <w:tmpl w:val="DF22D5EE"/>
    <w:lvl w:ilvl="0" w:tplc="B1A81C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028"/>
    <w:multiLevelType w:val="hybridMultilevel"/>
    <w:tmpl w:val="D90AFAE0"/>
    <w:lvl w:ilvl="0" w:tplc="4D1CB83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BFC"/>
    <w:multiLevelType w:val="hybridMultilevel"/>
    <w:tmpl w:val="D1A68812"/>
    <w:lvl w:ilvl="0" w:tplc="DA464A1E">
      <w:start w:val="1"/>
      <w:numFmt w:val="lowerLetter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916002"/>
    <w:multiLevelType w:val="multilevel"/>
    <w:tmpl w:val="F7309E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4" w:hanging="1800"/>
      </w:pPr>
      <w:rPr>
        <w:rFonts w:hint="default"/>
      </w:rPr>
    </w:lvl>
  </w:abstractNum>
  <w:abstractNum w:abstractNumId="45" w15:restartNumberingAfterBreak="0">
    <w:nsid w:val="75FE6412"/>
    <w:multiLevelType w:val="hybridMultilevel"/>
    <w:tmpl w:val="A42CB628"/>
    <w:lvl w:ilvl="0" w:tplc="16B0CBF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1445C"/>
    <w:multiLevelType w:val="hybridMultilevel"/>
    <w:tmpl w:val="2F0A1778"/>
    <w:lvl w:ilvl="0" w:tplc="042A2C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B1D78"/>
    <w:multiLevelType w:val="hybridMultilevel"/>
    <w:tmpl w:val="C3DE907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9905E3E"/>
    <w:multiLevelType w:val="hybridMultilevel"/>
    <w:tmpl w:val="634CF68C"/>
    <w:lvl w:ilvl="0" w:tplc="64FEE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1AE9"/>
    <w:multiLevelType w:val="hybridMultilevel"/>
    <w:tmpl w:val="ED4E67BE"/>
    <w:lvl w:ilvl="0" w:tplc="35FEC4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E2209"/>
    <w:multiLevelType w:val="hybridMultilevel"/>
    <w:tmpl w:val="2CD2DC44"/>
    <w:lvl w:ilvl="0" w:tplc="BDEED5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15C03"/>
    <w:multiLevelType w:val="hybridMultilevel"/>
    <w:tmpl w:val="6628ADE0"/>
    <w:lvl w:ilvl="0" w:tplc="1AA8E86E">
      <w:numFmt w:val="none"/>
      <w:lvlText w:val=""/>
      <w:lvlJc w:val="left"/>
      <w:pPr>
        <w:tabs>
          <w:tab w:val="num" w:pos="360"/>
        </w:tabs>
      </w:pPr>
    </w:lvl>
    <w:lvl w:ilvl="1" w:tplc="73E2048E">
      <w:start w:val="1"/>
      <w:numFmt w:val="lowerLetter"/>
      <w:lvlText w:val="%2."/>
      <w:lvlJc w:val="left"/>
      <w:pPr>
        <w:ind w:left="1440" w:hanging="360"/>
      </w:pPr>
    </w:lvl>
    <w:lvl w:ilvl="2" w:tplc="03F091B2">
      <w:start w:val="1"/>
      <w:numFmt w:val="lowerRoman"/>
      <w:lvlText w:val="%3."/>
      <w:lvlJc w:val="right"/>
      <w:pPr>
        <w:ind w:left="2160" w:hanging="180"/>
      </w:pPr>
    </w:lvl>
    <w:lvl w:ilvl="3" w:tplc="E1F618BE">
      <w:start w:val="1"/>
      <w:numFmt w:val="decimal"/>
      <w:lvlText w:val="%4."/>
      <w:lvlJc w:val="left"/>
      <w:pPr>
        <w:ind w:left="2880" w:hanging="360"/>
      </w:pPr>
    </w:lvl>
    <w:lvl w:ilvl="4" w:tplc="6F9AF28A">
      <w:start w:val="1"/>
      <w:numFmt w:val="lowerLetter"/>
      <w:lvlText w:val="%5."/>
      <w:lvlJc w:val="left"/>
      <w:pPr>
        <w:ind w:left="3600" w:hanging="360"/>
      </w:pPr>
    </w:lvl>
    <w:lvl w:ilvl="5" w:tplc="19C64194">
      <w:start w:val="1"/>
      <w:numFmt w:val="lowerRoman"/>
      <w:lvlText w:val="%6."/>
      <w:lvlJc w:val="right"/>
      <w:pPr>
        <w:ind w:left="4320" w:hanging="180"/>
      </w:pPr>
    </w:lvl>
    <w:lvl w:ilvl="6" w:tplc="5074D832">
      <w:start w:val="1"/>
      <w:numFmt w:val="decimal"/>
      <w:lvlText w:val="%7."/>
      <w:lvlJc w:val="left"/>
      <w:pPr>
        <w:ind w:left="5040" w:hanging="360"/>
      </w:pPr>
    </w:lvl>
    <w:lvl w:ilvl="7" w:tplc="AE465ED2">
      <w:start w:val="1"/>
      <w:numFmt w:val="lowerLetter"/>
      <w:lvlText w:val="%8."/>
      <w:lvlJc w:val="left"/>
      <w:pPr>
        <w:ind w:left="5760" w:hanging="360"/>
      </w:pPr>
    </w:lvl>
    <w:lvl w:ilvl="8" w:tplc="390842EC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43612">
    <w:abstractNumId w:val="4"/>
  </w:num>
  <w:num w:numId="2" w16cid:durableId="511261403">
    <w:abstractNumId w:val="51"/>
  </w:num>
  <w:num w:numId="3" w16cid:durableId="1411659268">
    <w:abstractNumId w:val="3"/>
  </w:num>
  <w:num w:numId="4" w16cid:durableId="1848515580">
    <w:abstractNumId w:val="22"/>
  </w:num>
  <w:num w:numId="5" w16cid:durableId="1586381145">
    <w:abstractNumId w:val="33"/>
  </w:num>
  <w:num w:numId="6" w16cid:durableId="1682271935">
    <w:abstractNumId w:val="23"/>
  </w:num>
  <w:num w:numId="7" w16cid:durableId="379717422">
    <w:abstractNumId w:val="11"/>
  </w:num>
  <w:num w:numId="8" w16cid:durableId="1723823310">
    <w:abstractNumId w:val="8"/>
  </w:num>
  <w:num w:numId="9" w16cid:durableId="1625042273">
    <w:abstractNumId w:val="8"/>
    <w:lvlOverride w:ilvl="0">
      <w:startOverride w:val="1"/>
    </w:lvlOverride>
  </w:num>
  <w:num w:numId="10" w16cid:durableId="1180044800">
    <w:abstractNumId w:val="45"/>
  </w:num>
  <w:num w:numId="11" w16cid:durableId="1843201263">
    <w:abstractNumId w:val="20"/>
  </w:num>
  <w:num w:numId="12" w16cid:durableId="148517685">
    <w:abstractNumId w:val="12"/>
  </w:num>
  <w:num w:numId="13" w16cid:durableId="601840928">
    <w:abstractNumId w:val="40"/>
  </w:num>
  <w:num w:numId="14" w16cid:durableId="174813025">
    <w:abstractNumId w:val="47"/>
  </w:num>
  <w:num w:numId="15" w16cid:durableId="1060904644">
    <w:abstractNumId w:val="21"/>
  </w:num>
  <w:num w:numId="16" w16cid:durableId="1986615836">
    <w:abstractNumId w:val="10"/>
  </w:num>
  <w:num w:numId="17" w16cid:durableId="671680900">
    <w:abstractNumId w:val="44"/>
  </w:num>
  <w:num w:numId="18" w16cid:durableId="1533571068">
    <w:abstractNumId w:val="26"/>
  </w:num>
  <w:num w:numId="19" w16cid:durableId="1615940924">
    <w:abstractNumId w:val="0"/>
  </w:num>
  <w:num w:numId="20" w16cid:durableId="613635152">
    <w:abstractNumId w:val="19"/>
  </w:num>
  <w:num w:numId="21" w16cid:durableId="409235660">
    <w:abstractNumId w:val="18"/>
  </w:num>
  <w:num w:numId="22" w16cid:durableId="717625654">
    <w:abstractNumId w:val="15"/>
  </w:num>
  <w:num w:numId="23" w16cid:durableId="587885878">
    <w:abstractNumId w:val="46"/>
  </w:num>
  <w:num w:numId="24" w16cid:durableId="509877841">
    <w:abstractNumId w:val="35"/>
  </w:num>
  <w:num w:numId="25" w16cid:durableId="1372346047">
    <w:abstractNumId w:val="5"/>
  </w:num>
  <w:num w:numId="26" w16cid:durableId="1858739514">
    <w:abstractNumId w:val="7"/>
  </w:num>
  <w:num w:numId="27" w16cid:durableId="332228153">
    <w:abstractNumId w:val="32"/>
  </w:num>
  <w:num w:numId="28" w16cid:durableId="1752851337">
    <w:abstractNumId w:val="24"/>
  </w:num>
  <w:num w:numId="29" w16cid:durableId="1083797709">
    <w:abstractNumId w:val="48"/>
  </w:num>
  <w:num w:numId="30" w16cid:durableId="1291395775">
    <w:abstractNumId w:val="39"/>
  </w:num>
  <w:num w:numId="31" w16cid:durableId="689913158">
    <w:abstractNumId w:val="28"/>
  </w:num>
  <w:num w:numId="32" w16cid:durableId="1161777837">
    <w:abstractNumId w:val="49"/>
  </w:num>
  <w:num w:numId="33" w16cid:durableId="1328702792">
    <w:abstractNumId w:val="29"/>
  </w:num>
  <w:num w:numId="34" w16cid:durableId="374933610">
    <w:abstractNumId w:val="41"/>
  </w:num>
  <w:num w:numId="35" w16cid:durableId="661084161">
    <w:abstractNumId w:val="34"/>
  </w:num>
  <w:num w:numId="36" w16cid:durableId="1353145208">
    <w:abstractNumId w:val="36"/>
  </w:num>
  <w:num w:numId="37" w16cid:durableId="2009206775">
    <w:abstractNumId w:val="31"/>
  </w:num>
  <w:num w:numId="38" w16cid:durableId="1570965772">
    <w:abstractNumId w:val="38"/>
  </w:num>
  <w:num w:numId="39" w16cid:durableId="1153520304">
    <w:abstractNumId w:val="16"/>
  </w:num>
  <w:num w:numId="40" w16cid:durableId="1624068459">
    <w:abstractNumId w:val="9"/>
  </w:num>
  <w:num w:numId="41" w16cid:durableId="2112435101">
    <w:abstractNumId w:val="27"/>
  </w:num>
  <w:num w:numId="42" w16cid:durableId="1947734296">
    <w:abstractNumId w:val="2"/>
  </w:num>
  <w:num w:numId="43" w16cid:durableId="895820013">
    <w:abstractNumId w:val="37"/>
  </w:num>
  <w:num w:numId="44" w16cid:durableId="78672350">
    <w:abstractNumId w:val="13"/>
  </w:num>
  <w:num w:numId="45" w16cid:durableId="701394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63734694">
    <w:abstractNumId w:val="48"/>
  </w:num>
  <w:num w:numId="47" w16cid:durableId="1967153207">
    <w:abstractNumId w:val="30"/>
  </w:num>
  <w:num w:numId="48" w16cid:durableId="622158447">
    <w:abstractNumId w:val="1"/>
  </w:num>
  <w:num w:numId="49" w16cid:durableId="1500074209">
    <w:abstractNumId w:val="6"/>
  </w:num>
  <w:num w:numId="50" w16cid:durableId="13749625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85503139">
    <w:abstractNumId w:val="42"/>
  </w:num>
  <w:num w:numId="52" w16cid:durableId="275717232">
    <w:abstractNumId w:val="14"/>
  </w:num>
  <w:num w:numId="53" w16cid:durableId="736586087">
    <w:abstractNumId w:val="50"/>
  </w:num>
  <w:num w:numId="54" w16cid:durableId="700977187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5"/>
    <w:rsid w:val="00004565"/>
    <w:rsid w:val="00004FDC"/>
    <w:rsid w:val="00005128"/>
    <w:rsid w:val="00007EC8"/>
    <w:rsid w:val="00011220"/>
    <w:rsid w:val="00014C36"/>
    <w:rsid w:val="00020C17"/>
    <w:rsid w:val="00021AC7"/>
    <w:rsid w:val="000313B1"/>
    <w:rsid w:val="00033C33"/>
    <w:rsid w:val="000369C6"/>
    <w:rsid w:val="0004011B"/>
    <w:rsid w:val="000415F9"/>
    <w:rsid w:val="00044476"/>
    <w:rsid w:val="00047503"/>
    <w:rsid w:val="000476BA"/>
    <w:rsid w:val="0004790C"/>
    <w:rsid w:val="000506B0"/>
    <w:rsid w:val="000540D2"/>
    <w:rsid w:val="00054911"/>
    <w:rsid w:val="00057468"/>
    <w:rsid w:val="000576EA"/>
    <w:rsid w:val="00057F96"/>
    <w:rsid w:val="00060E45"/>
    <w:rsid w:val="00062276"/>
    <w:rsid w:val="00063AD4"/>
    <w:rsid w:val="00063D79"/>
    <w:rsid w:val="000647E9"/>
    <w:rsid w:val="00075CBB"/>
    <w:rsid w:val="00082705"/>
    <w:rsid w:val="000855DE"/>
    <w:rsid w:val="00090894"/>
    <w:rsid w:val="00092360"/>
    <w:rsid w:val="0009546D"/>
    <w:rsid w:val="000965CC"/>
    <w:rsid w:val="000A1BB5"/>
    <w:rsid w:val="000A49A1"/>
    <w:rsid w:val="000A6BAE"/>
    <w:rsid w:val="000A6D5D"/>
    <w:rsid w:val="000B0C9E"/>
    <w:rsid w:val="000B37EB"/>
    <w:rsid w:val="000C21B7"/>
    <w:rsid w:val="000C2F76"/>
    <w:rsid w:val="000C4821"/>
    <w:rsid w:val="000C5718"/>
    <w:rsid w:val="000D2E5D"/>
    <w:rsid w:val="000D5230"/>
    <w:rsid w:val="000D56FD"/>
    <w:rsid w:val="000D7118"/>
    <w:rsid w:val="000E1A72"/>
    <w:rsid w:val="000E4F29"/>
    <w:rsid w:val="000E5682"/>
    <w:rsid w:val="000F6724"/>
    <w:rsid w:val="000F71F2"/>
    <w:rsid w:val="000F7537"/>
    <w:rsid w:val="001036C4"/>
    <w:rsid w:val="00104301"/>
    <w:rsid w:val="00114990"/>
    <w:rsid w:val="00115C32"/>
    <w:rsid w:val="00117106"/>
    <w:rsid w:val="00117E42"/>
    <w:rsid w:val="001206BF"/>
    <w:rsid w:val="001209E9"/>
    <w:rsid w:val="00122303"/>
    <w:rsid w:val="00122E33"/>
    <w:rsid w:val="00123CA6"/>
    <w:rsid w:val="00125437"/>
    <w:rsid w:val="00131D80"/>
    <w:rsid w:val="001328D9"/>
    <w:rsid w:val="00134EAA"/>
    <w:rsid w:val="00135628"/>
    <w:rsid w:val="00137A13"/>
    <w:rsid w:val="00140866"/>
    <w:rsid w:val="00142159"/>
    <w:rsid w:val="001428D2"/>
    <w:rsid w:val="00144417"/>
    <w:rsid w:val="001571D8"/>
    <w:rsid w:val="00161458"/>
    <w:rsid w:val="001653CB"/>
    <w:rsid w:val="00165DAD"/>
    <w:rsid w:val="00166ABD"/>
    <w:rsid w:val="00170E86"/>
    <w:rsid w:val="0017248F"/>
    <w:rsid w:val="0017597F"/>
    <w:rsid w:val="00186C80"/>
    <w:rsid w:val="00187CE0"/>
    <w:rsid w:val="001911BD"/>
    <w:rsid w:val="00192A08"/>
    <w:rsid w:val="00195722"/>
    <w:rsid w:val="00197955"/>
    <w:rsid w:val="00197B90"/>
    <w:rsid w:val="001A07BE"/>
    <w:rsid w:val="001A732D"/>
    <w:rsid w:val="001B35DC"/>
    <w:rsid w:val="001B3E6E"/>
    <w:rsid w:val="001B7955"/>
    <w:rsid w:val="001B7E2F"/>
    <w:rsid w:val="001C0213"/>
    <w:rsid w:val="001C6FB3"/>
    <w:rsid w:val="001D04EE"/>
    <w:rsid w:val="001D14FB"/>
    <w:rsid w:val="001D3CD5"/>
    <w:rsid w:val="001D4F75"/>
    <w:rsid w:val="001D57C1"/>
    <w:rsid w:val="001D5B24"/>
    <w:rsid w:val="001D6137"/>
    <w:rsid w:val="001E4E0D"/>
    <w:rsid w:val="001E7A50"/>
    <w:rsid w:val="001F177A"/>
    <w:rsid w:val="001F21A3"/>
    <w:rsid w:val="001F5948"/>
    <w:rsid w:val="001F67DA"/>
    <w:rsid w:val="00200368"/>
    <w:rsid w:val="0020373D"/>
    <w:rsid w:val="00203D91"/>
    <w:rsid w:val="0020692D"/>
    <w:rsid w:val="0021278A"/>
    <w:rsid w:val="00213B98"/>
    <w:rsid w:val="002221D6"/>
    <w:rsid w:val="002230A9"/>
    <w:rsid w:val="00223B67"/>
    <w:rsid w:val="00223C75"/>
    <w:rsid w:val="002245D7"/>
    <w:rsid w:val="00235952"/>
    <w:rsid w:val="00236A49"/>
    <w:rsid w:val="0023735E"/>
    <w:rsid w:val="002378C1"/>
    <w:rsid w:val="002423C3"/>
    <w:rsid w:val="002444B4"/>
    <w:rsid w:val="0024487F"/>
    <w:rsid w:val="00246ACF"/>
    <w:rsid w:val="002470DD"/>
    <w:rsid w:val="00250306"/>
    <w:rsid w:val="00251373"/>
    <w:rsid w:val="00252D1A"/>
    <w:rsid w:val="00254F79"/>
    <w:rsid w:val="00255907"/>
    <w:rsid w:val="00256344"/>
    <w:rsid w:val="00261303"/>
    <w:rsid w:val="00263E13"/>
    <w:rsid w:val="00265F1C"/>
    <w:rsid w:val="00271D82"/>
    <w:rsid w:val="00283F32"/>
    <w:rsid w:val="00284153"/>
    <w:rsid w:val="00286333"/>
    <w:rsid w:val="002869F8"/>
    <w:rsid w:val="002871B6"/>
    <w:rsid w:val="00287302"/>
    <w:rsid w:val="00290C66"/>
    <w:rsid w:val="00291CC0"/>
    <w:rsid w:val="002933E6"/>
    <w:rsid w:val="002A39CE"/>
    <w:rsid w:val="002A7526"/>
    <w:rsid w:val="002B6A53"/>
    <w:rsid w:val="002B715F"/>
    <w:rsid w:val="002C0CD8"/>
    <w:rsid w:val="002D2783"/>
    <w:rsid w:val="002D5DEB"/>
    <w:rsid w:val="002E1B20"/>
    <w:rsid w:val="002E56FB"/>
    <w:rsid w:val="002E6836"/>
    <w:rsid w:val="002F0571"/>
    <w:rsid w:val="002F74CF"/>
    <w:rsid w:val="003026D9"/>
    <w:rsid w:val="00302A1F"/>
    <w:rsid w:val="00303F84"/>
    <w:rsid w:val="00304B4E"/>
    <w:rsid w:val="00313C0C"/>
    <w:rsid w:val="00320D03"/>
    <w:rsid w:val="0032351A"/>
    <w:rsid w:val="003332D8"/>
    <w:rsid w:val="003418C1"/>
    <w:rsid w:val="003447C4"/>
    <w:rsid w:val="00353129"/>
    <w:rsid w:val="00362637"/>
    <w:rsid w:val="00362675"/>
    <w:rsid w:val="0036345E"/>
    <w:rsid w:val="00365214"/>
    <w:rsid w:val="00366931"/>
    <w:rsid w:val="0036758C"/>
    <w:rsid w:val="00372BE1"/>
    <w:rsid w:val="00374E02"/>
    <w:rsid w:val="00376951"/>
    <w:rsid w:val="00377EF9"/>
    <w:rsid w:val="003875F8"/>
    <w:rsid w:val="00387950"/>
    <w:rsid w:val="00387BDD"/>
    <w:rsid w:val="00394763"/>
    <w:rsid w:val="003957BF"/>
    <w:rsid w:val="003B0187"/>
    <w:rsid w:val="003B4C7C"/>
    <w:rsid w:val="003D08F4"/>
    <w:rsid w:val="003D2666"/>
    <w:rsid w:val="003E353E"/>
    <w:rsid w:val="003E4B77"/>
    <w:rsid w:val="003F54D3"/>
    <w:rsid w:val="003F61FC"/>
    <w:rsid w:val="00400188"/>
    <w:rsid w:val="0040207F"/>
    <w:rsid w:val="004032BB"/>
    <w:rsid w:val="00405AA9"/>
    <w:rsid w:val="00407A2E"/>
    <w:rsid w:val="004144B4"/>
    <w:rsid w:val="00415BCB"/>
    <w:rsid w:val="004208A8"/>
    <w:rsid w:val="00426CC6"/>
    <w:rsid w:val="00426EF4"/>
    <w:rsid w:val="00433D1D"/>
    <w:rsid w:val="0043400B"/>
    <w:rsid w:val="00435A45"/>
    <w:rsid w:val="00441B70"/>
    <w:rsid w:val="004455D7"/>
    <w:rsid w:val="00454D71"/>
    <w:rsid w:val="0046278D"/>
    <w:rsid w:val="004631D3"/>
    <w:rsid w:val="00471802"/>
    <w:rsid w:val="004732E7"/>
    <w:rsid w:val="00473A5A"/>
    <w:rsid w:val="00475FAC"/>
    <w:rsid w:val="00477CFA"/>
    <w:rsid w:val="0048163A"/>
    <w:rsid w:val="004861AB"/>
    <w:rsid w:val="004902C4"/>
    <w:rsid w:val="00491C68"/>
    <w:rsid w:val="00492934"/>
    <w:rsid w:val="00493432"/>
    <w:rsid w:val="00493A44"/>
    <w:rsid w:val="004A3EAA"/>
    <w:rsid w:val="004A5F8C"/>
    <w:rsid w:val="004B42D8"/>
    <w:rsid w:val="004B63E2"/>
    <w:rsid w:val="004C3749"/>
    <w:rsid w:val="004C6778"/>
    <w:rsid w:val="004C6FAB"/>
    <w:rsid w:val="004D18B2"/>
    <w:rsid w:val="004E2694"/>
    <w:rsid w:val="004E69B0"/>
    <w:rsid w:val="004E7D62"/>
    <w:rsid w:val="004F248D"/>
    <w:rsid w:val="004F2A1B"/>
    <w:rsid w:val="004F306F"/>
    <w:rsid w:val="004F4C5F"/>
    <w:rsid w:val="004F6CA3"/>
    <w:rsid w:val="00501FF0"/>
    <w:rsid w:val="0050668F"/>
    <w:rsid w:val="00510B5E"/>
    <w:rsid w:val="0051258E"/>
    <w:rsid w:val="00512AF2"/>
    <w:rsid w:val="00513F7F"/>
    <w:rsid w:val="005157A9"/>
    <w:rsid w:val="00516065"/>
    <w:rsid w:val="005168D9"/>
    <w:rsid w:val="00517739"/>
    <w:rsid w:val="005210A5"/>
    <w:rsid w:val="005236B0"/>
    <w:rsid w:val="0052383D"/>
    <w:rsid w:val="00523949"/>
    <w:rsid w:val="00526756"/>
    <w:rsid w:val="005272D0"/>
    <w:rsid w:val="00527AC4"/>
    <w:rsid w:val="0053639A"/>
    <w:rsid w:val="005502E8"/>
    <w:rsid w:val="0055132C"/>
    <w:rsid w:val="005537F7"/>
    <w:rsid w:val="0055664F"/>
    <w:rsid w:val="00561315"/>
    <w:rsid w:val="005621A9"/>
    <w:rsid w:val="00562E0B"/>
    <w:rsid w:val="005677A3"/>
    <w:rsid w:val="005701FA"/>
    <w:rsid w:val="00571BE1"/>
    <w:rsid w:val="00573053"/>
    <w:rsid w:val="00573402"/>
    <w:rsid w:val="0057452F"/>
    <w:rsid w:val="0057664B"/>
    <w:rsid w:val="0058618F"/>
    <w:rsid w:val="00595E7A"/>
    <w:rsid w:val="005965A9"/>
    <w:rsid w:val="00596BA4"/>
    <w:rsid w:val="00597162"/>
    <w:rsid w:val="00597539"/>
    <w:rsid w:val="00597E2A"/>
    <w:rsid w:val="005A0F4F"/>
    <w:rsid w:val="005A2299"/>
    <w:rsid w:val="005A5189"/>
    <w:rsid w:val="005A7428"/>
    <w:rsid w:val="005A7965"/>
    <w:rsid w:val="005B4ED7"/>
    <w:rsid w:val="005B7E30"/>
    <w:rsid w:val="005C6715"/>
    <w:rsid w:val="005C7233"/>
    <w:rsid w:val="005D0F1F"/>
    <w:rsid w:val="005D3743"/>
    <w:rsid w:val="005D53F5"/>
    <w:rsid w:val="005E0682"/>
    <w:rsid w:val="005F782E"/>
    <w:rsid w:val="0060061C"/>
    <w:rsid w:val="0061051A"/>
    <w:rsid w:val="00630F1D"/>
    <w:rsid w:val="006322C6"/>
    <w:rsid w:val="00645380"/>
    <w:rsid w:val="00645FD7"/>
    <w:rsid w:val="006461E4"/>
    <w:rsid w:val="00647228"/>
    <w:rsid w:val="00647381"/>
    <w:rsid w:val="00647BF2"/>
    <w:rsid w:val="006535D1"/>
    <w:rsid w:val="00657C43"/>
    <w:rsid w:val="00663D44"/>
    <w:rsid w:val="00671B87"/>
    <w:rsid w:val="00674F02"/>
    <w:rsid w:val="00675B56"/>
    <w:rsid w:val="006802EF"/>
    <w:rsid w:val="00680C26"/>
    <w:rsid w:val="00682823"/>
    <w:rsid w:val="006875C2"/>
    <w:rsid w:val="006878F6"/>
    <w:rsid w:val="00690271"/>
    <w:rsid w:val="0069208A"/>
    <w:rsid w:val="006929C7"/>
    <w:rsid w:val="00696FC0"/>
    <w:rsid w:val="006A3387"/>
    <w:rsid w:val="006A7ABD"/>
    <w:rsid w:val="006B2FCA"/>
    <w:rsid w:val="006C4717"/>
    <w:rsid w:val="006C7575"/>
    <w:rsid w:val="006D1E68"/>
    <w:rsid w:val="006D3C63"/>
    <w:rsid w:val="006D75E2"/>
    <w:rsid w:val="006E0EAC"/>
    <w:rsid w:val="006E7504"/>
    <w:rsid w:val="006F2001"/>
    <w:rsid w:val="006F365E"/>
    <w:rsid w:val="006F6372"/>
    <w:rsid w:val="00703BE7"/>
    <w:rsid w:val="00703CC3"/>
    <w:rsid w:val="00714BEF"/>
    <w:rsid w:val="0071506F"/>
    <w:rsid w:val="00720838"/>
    <w:rsid w:val="00722641"/>
    <w:rsid w:val="007263F0"/>
    <w:rsid w:val="0073051D"/>
    <w:rsid w:val="00731A1B"/>
    <w:rsid w:val="007324CB"/>
    <w:rsid w:val="007342FF"/>
    <w:rsid w:val="0073482D"/>
    <w:rsid w:val="00740111"/>
    <w:rsid w:val="0074650D"/>
    <w:rsid w:val="0074665B"/>
    <w:rsid w:val="007470EA"/>
    <w:rsid w:val="007549F7"/>
    <w:rsid w:val="007561FF"/>
    <w:rsid w:val="007607AD"/>
    <w:rsid w:val="00763C62"/>
    <w:rsid w:val="00763C7E"/>
    <w:rsid w:val="00764060"/>
    <w:rsid w:val="007665E8"/>
    <w:rsid w:val="00777E4F"/>
    <w:rsid w:val="0078030D"/>
    <w:rsid w:val="007936AA"/>
    <w:rsid w:val="00793D60"/>
    <w:rsid w:val="007A480D"/>
    <w:rsid w:val="007A5CB1"/>
    <w:rsid w:val="007B025E"/>
    <w:rsid w:val="007B230D"/>
    <w:rsid w:val="007C14AF"/>
    <w:rsid w:val="007D09FF"/>
    <w:rsid w:val="007D0DC4"/>
    <w:rsid w:val="007D1F91"/>
    <w:rsid w:val="007D5D91"/>
    <w:rsid w:val="007E00B1"/>
    <w:rsid w:val="007E0F0A"/>
    <w:rsid w:val="007E2498"/>
    <w:rsid w:val="007E2890"/>
    <w:rsid w:val="007E35D5"/>
    <w:rsid w:val="007E387D"/>
    <w:rsid w:val="007E630B"/>
    <w:rsid w:val="007F2A7D"/>
    <w:rsid w:val="007F6903"/>
    <w:rsid w:val="0080057B"/>
    <w:rsid w:val="00801808"/>
    <w:rsid w:val="0081108F"/>
    <w:rsid w:val="00812BE8"/>
    <w:rsid w:val="00816161"/>
    <w:rsid w:val="008270D9"/>
    <w:rsid w:val="0083517E"/>
    <w:rsid w:val="008364A4"/>
    <w:rsid w:val="00837426"/>
    <w:rsid w:val="00837C46"/>
    <w:rsid w:val="00840564"/>
    <w:rsid w:val="008439A8"/>
    <w:rsid w:val="008473E7"/>
    <w:rsid w:val="0085037E"/>
    <w:rsid w:val="0085512F"/>
    <w:rsid w:val="0085514D"/>
    <w:rsid w:val="00857D87"/>
    <w:rsid w:val="0086149A"/>
    <w:rsid w:val="00865809"/>
    <w:rsid w:val="00865A99"/>
    <w:rsid w:val="0087084D"/>
    <w:rsid w:val="00872D29"/>
    <w:rsid w:val="00872FEA"/>
    <w:rsid w:val="00876FBA"/>
    <w:rsid w:val="00876FE8"/>
    <w:rsid w:val="00885592"/>
    <w:rsid w:val="00896B18"/>
    <w:rsid w:val="008A12F5"/>
    <w:rsid w:val="008A2388"/>
    <w:rsid w:val="008A3F3A"/>
    <w:rsid w:val="008C0815"/>
    <w:rsid w:val="008C5291"/>
    <w:rsid w:val="008C6628"/>
    <w:rsid w:val="008D1CFF"/>
    <w:rsid w:val="008D1EA7"/>
    <w:rsid w:val="008E455D"/>
    <w:rsid w:val="008E781E"/>
    <w:rsid w:val="008F3144"/>
    <w:rsid w:val="008F7D74"/>
    <w:rsid w:val="0090252E"/>
    <w:rsid w:val="00902852"/>
    <w:rsid w:val="009068F7"/>
    <w:rsid w:val="0091282F"/>
    <w:rsid w:val="00914635"/>
    <w:rsid w:val="0091539B"/>
    <w:rsid w:val="00925196"/>
    <w:rsid w:val="00932209"/>
    <w:rsid w:val="00940788"/>
    <w:rsid w:val="00940AE5"/>
    <w:rsid w:val="00942877"/>
    <w:rsid w:val="00944212"/>
    <w:rsid w:val="009534C8"/>
    <w:rsid w:val="009604B2"/>
    <w:rsid w:val="0096075C"/>
    <w:rsid w:val="009728B7"/>
    <w:rsid w:val="00974B7F"/>
    <w:rsid w:val="00983592"/>
    <w:rsid w:val="00986166"/>
    <w:rsid w:val="00987D3C"/>
    <w:rsid w:val="009B02DA"/>
    <w:rsid w:val="009B492B"/>
    <w:rsid w:val="009C48E0"/>
    <w:rsid w:val="009D4092"/>
    <w:rsid w:val="009D6294"/>
    <w:rsid w:val="009E0416"/>
    <w:rsid w:val="009E094E"/>
    <w:rsid w:val="009E0B34"/>
    <w:rsid w:val="009E5B13"/>
    <w:rsid w:val="009F06A5"/>
    <w:rsid w:val="009F0AED"/>
    <w:rsid w:val="009F26A8"/>
    <w:rsid w:val="009F3ED5"/>
    <w:rsid w:val="009F6BC5"/>
    <w:rsid w:val="00A00A1B"/>
    <w:rsid w:val="00A00C31"/>
    <w:rsid w:val="00A0109B"/>
    <w:rsid w:val="00A06F31"/>
    <w:rsid w:val="00A15FBF"/>
    <w:rsid w:val="00A16EC4"/>
    <w:rsid w:val="00A3085D"/>
    <w:rsid w:val="00A33A93"/>
    <w:rsid w:val="00A37C1E"/>
    <w:rsid w:val="00A42309"/>
    <w:rsid w:val="00A455D5"/>
    <w:rsid w:val="00A5443C"/>
    <w:rsid w:val="00A63C2C"/>
    <w:rsid w:val="00A63E24"/>
    <w:rsid w:val="00A726CA"/>
    <w:rsid w:val="00A72D5B"/>
    <w:rsid w:val="00A75989"/>
    <w:rsid w:val="00A77D4C"/>
    <w:rsid w:val="00A95ECE"/>
    <w:rsid w:val="00A9617B"/>
    <w:rsid w:val="00A97324"/>
    <w:rsid w:val="00A97992"/>
    <w:rsid w:val="00AA1AAB"/>
    <w:rsid w:val="00AA1D6F"/>
    <w:rsid w:val="00AA2963"/>
    <w:rsid w:val="00AA47ED"/>
    <w:rsid w:val="00AB281B"/>
    <w:rsid w:val="00AB69D9"/>
    <w:rsid w:val="00AC0850"/>
    <w:rsid w:val="00AC1128"/>
    <w:rsid w:val="00AC26D6"/>
    <w:rsid w:val="00AC6770"/>
    <w:rsid w:val="00AC7037"/>
    <w:rsid w:val="00AD0B8C"/>
    <w:rsid w:val="00AD0E8E"/>
    <w:rsid w:val="00AD2DBB"/>
    <w:rsid w:val="00AD34DE"/>
    <w:rsid w:val="00AD5B69"/>
    <w:rsid w:val="00AD6F17"/>
    <w:rsid w:val="00AE3D55"/>
    <w:rsid w:val="00AE4F14"/>
    <w:rsid w:val="00AF24B2"/>
    <w:rsid w:val="00AF546E"/>
    <w:rsid w:val="00AF7CFD"/>
    <w:rsid w:val="00AF7E70"/>
    <w:rsid w:val="00B00FE5"/>
    <w:rsid w:val="00B10E85"/>
    <w:rsid w:val="00B14BBD"/>
    <w:rsid w:val="00B14FE9"/>
    <w:rsid w:val="00B228E9"/>
    <w:rsid w:val="00B24A35"/>
    <w:rsid w:val="00B27D6F"/>
    <w:rsid w:val="00B332A1"/>
    <w:rsid w:val="00B35E73"/>
    <w:rsid w:val="00B37738"/>
    <w:rsid w:val="00B40307"/>
    <w:rsid w:val="00B41B6B"/>
    <w:rsid w:val="00B41BBE"/>
    <w:rsid w:val="00B43352"/>
    <w:rsid w:val="00B4435A"/>
    <w:rsid w:val="00B446FF"/>
    <w:rsid w:val="00B51380"/>
    <w:rsid w:val="00B544D2"/>
    <w:rsid w:val="00B55C05"/>
    <w:rsid w:val="00B57797"/>
    <w:rsid w:val="00B62CAC"/>
    <w:rsid w:val="00B659B7"/>
    <w:rsid w:val="00B71E77"/>
    <w:rsid w:val="00B72E41"/>
    <w:rsid w:val="00B739F1"/>
    <w:rsid w:val="00B73BF0"/>
    <w:rsid w:val="00B73E66"/>
    <w:rsid w:val="00B74ED3"/>
    <w:rsid w:val="00B76AA1"/>
    <w:rsid w:val="00B77333"/>
    <w:rsid w:val="00B803FD"/>
    <w:rsid w:val="00B94640"/>
    <w:rsid w:val="00B968E4"/>
    <w:rsid w:val="00BA0086"/>
    <w:rsid w:val="00BA04A6"/>
    <w:rsid w:val="00BA7B3C"/>
    <w:rsid w:val="00BC2876"/>
    <w:rsid w:val="00BC463D"/>
    <w:rsid w:val="00BC467E"/>
    <w:rsid w:val="00BC5821"/>
    <w:rsid w:val="00BC5C7E"/>
    <w:rsid w:val="00BC7A25"/>
    <w:rsid w:val="00BD2081"/>
    <w:rsid w:val="00BD2AC0"/>
    <w:rsid w:val="00BE07E3"/>
    <w:rsid w:val="00BE09B0"/>
    <w:rsid w:val="00BE2572"/>
    <w:rsid w:val="00BE2FA1"/>
    <w:rsid w:val="00BE30D7"/>
    <w:rsid w:val="00BE55AF"/>
    <w:rsid w:val="00BF0D5F"/>
    <w:rsid w:val="00BF5D6A"/>
    <w:rsid w:val="00C000BA"/>
    <w:rsid w:val="00C02CFE"/>
    <w:rsid w:val="00C03E04"/>
    <w:rsid w:val="00C04790"/>
    <w:rsid w:val="00C07415"/>
    <w:rsid w:val="00C11994"/>
    <w:rsid w:val="00C13162"/>
    <w:rsid w:val="00C13DAA"/>
    <w:rsid w:val="00C213C2"/>
    <w:rsid w:val="00C21D66"/>
    <w:rsid w:val="00C22205"/>
    <w:rsid w:val="00C24239"/>
    <w:rsid w:val="00C263F1"/>
    <w:rsid w:val="00C273F7"/>
    <w:rsid w:val="00C3187D"/>
    <w:rsid w:val="00C320AB"/>
    <w:rsid w:val="00C37301"/>
    <w:rsid w:val="00C437C3"/>
    <w:rsid w:val="00C5165F"/>
    <w:rsid w:val="00C521D5"/>
    <w:rsid w:val="00C53392"/>
    <w:rsid w:val="00C63817"/>
    <w:rsid w:val="00C6494A"/>
    <w:rsid w:val="00C651E0"/>
    <w:rsid w:val="00C77A72"/>
    <w:rsid w:val="00C80431"/>
    <w:rsid w:val="00C86AAE"/>
    <w:rsid w:val="00C91E2D"/>
    <w:rsid w:val="00C9355F"/>
    <w:rsid w:val="00C9519F"/>
    <w:rsid w:val="00CA059F"/>
    <w:rsid w:val="00CA4F9D"/>
    <w:rsid w:val="00CC2605"/>
    <w:rsid w:val="00CC285C"/>
    <w:rsid w:val="00CC5227"/>
    <w:rsid w:val="00CD68CB"/>
    <w:rsid w:val="00CD6993"/>
    <w:rsid w:val="00CD6E58"/>
    <w:rsid w:val="00CD708E"/>
    <w:rsid w:val="00CE1457"/>
    <w:rsid w:val="00CE1AE9"/>
    <w:rsid w:val="00CE2796"/>
    <w:rsid w:val="00CE4559"/>
    <w:rsid w:val="00CE739D"/>
    <w:rsid w:val="00CF05B3"/>
    <w:rsid w:val="00D01FE9"/>
    <w:rsid w:val="00D02B5C"/>
    <w:rsid w:val="00D106E1"/>
    <w:rsid w:val="00D10C17"/>
    <w:rsid w:val="00D126C2"/>
    <w:rsid w:val="00D131FF"/>
    <w:rsid w:val="00D15668"/>
    <w:rsid w:val="00D1658C"/>
    <w:rsid w:val="00D2190E"/>
    <w:rsid w:val="00D3346F"/>
    <w:rsid w:val="00D33A63"/>
    <w:rsid w:val="00D41494"/>
    <w:rsid w:val="00D439C8"/>
    <w:rsid w:val="00D45227"/>
    <w:rsid w:val="00D4682A"/>
    <w:rsid w:val="00D471F0"/>
    <w:rsid w:val="00D52851"/>
    <w:rsid w:val="00D54287"/>
    <w:rsid w:val="00D5665F"/>
    <w:rsid w:val="00D60FEC"/>
    <w:rsid w:val="00D615B5"/>
    <w:rsid w:val="00D61E2D"/>
    <w:rsid w:val="00D63554"/>
    <w:rsid w:val="00D660A3"/>
    <w:rsid w:val="00D6762A"/>
    <w:rsid w:val="00D70696"/>
    <w:rsid w:val="00D7502C"/>
    <w:rsid w:val="00D822B2"/>
    <w:rsid w:val="00D831B1"/>
    <w:rsid w:val="00D8437C"/>
    <w:rsid w:val="00D908C6"/>
    <w:rsid w:val="00D922C6"/>
    <w:rsid w:val="00D92A80"/>
    <w:rsid w:val="00D9499B"/>
    <w:rsid w:val="00D94E9B"/>
    <w:rsid w:val="00D95201"/>
    <w:rsid w:val="00D9605B"/>
    <w:rsid w:val="00D96A3B"/>
    <w:rsid w:val="00DA6A69"/>
    <w:rsid w:val="00DB2756"/>
    <w:rsid w:val="00DB76E2"/>
    <w:rsid w:val="00DC74CD"/>
    <w:rsid w:val="00DE00BD"/>
    <w:rsid w:val="00DF0652"/>
    <w:rsid w:val="00E01A74"/>
    <w:rsid w:val="00E01CA6"/>
    <w:rsid w:val="00E07220"/>
    <w:rsid w:val="00E10DFE"/>
    <w:rsid w:val="00E11B64"/>
    <w:rsid w:val="00E13DD0"/>
    <w:rsid w:val="00E14A2D"/>
    <w:rsid w:val="00E23444"/>
    <w:rsid w:val="00E274B1"/>
    <w:rsid w:val="00E3131C"/>
    <w:rsid w:val="00E3774B"/>
    <w:rsid w:val="00E406F1"/>
    <w:rsid w:val="00E40974"/>
    <w:rsid w:val="00E44CBF"/>
    <w:rsid w:val="00E4500A"/>
    <w:rsid w:val="00E56F3C"/>
    <w:rsid w:val="00E601FC"/>
    <w:rsid w:val="00E60A7D"/>
    <w:rsid w:val="00E64BE6"/>
    <w:rsid w:val="00E6600C"/>
    <w:rsid w:val="00E675AB"/>
    <w:rsid w:val="00E67D84"/>
    <w:rsid w:val="00E7106D"/>
    <w:rsid w:val="00E72F83"/>
    <w:rsid w:val="00E836FC"/>
    <w:rsid w:val="00E860FC"/>
    <w:rsid w:val="00E9252C"/>
    <w:rsid w:val="00E96211"/>
    <w:rsid w:val="00E96C0B"/>
    <w:rsid w:val="00EA0117"/>
    <w:rsid w:val="00EB0D43"/>
    <w:rsid w:val="00EB1336"/>
    <w:rsid w:val="00EB78C1"/>
    <w:rsid w:val="00EC0051"/>
    <w:rsid w:val="00EC4217"/>
    <w:rsid w:val="00ED0F41"/>
    <w:rsid w:val="00ED3B36"/>
    <w:rsid w:val="00ED615D"/>
    <w:rsid w:val="00EE21C4"/>
    <w:rsid w:val="00EE76ED"/>
    <w:rsid w:val="00EF2794"/>
    <w:rsid w:val="00EF3610"/>
    <w:rsid w:val="00F033DE"/>
    <w:rsid w:val="00F05A46"/>
    <w:rsid w:val="00F06AE9"/>
    <w:rsid w:val="00F07B25"/>
    <w:rsid w:val="00F11EB6"/>
    <w:rsid w:val="00F14952"/>
    <w:rsid w:val="00F21439"/>
    <w:rsid w:val="00F23130"/>
    <w:rsid w:val="00F30077"/>
    <w:rsid w:val="00F30A1B"/>
    <w:rsid w:val="00F31420"/>
    <w:rsid w:val="00F3229A"/>
    <w:rsid w:val="00F34714"/>
    <w:rsid w:val="00F3548B"/>
    <w:rsid w:val="00F35F5C"/>
    <w:rsid w:val="00F52403"/>
    <w:rsid w:val="00F542CB"/>
    <w:rsid w:val="00F55DA7"/>
    <w:rsid w:val="00F624C1"/>
    <w:rsid w:val="00F64E0D"/>
    <w:rsid w:val="00F676A8"/>
    <w:rsid w:val="00F71D90"/>
    <w:rsid w:val="00F86B98"/>
    <w:rsid w:val="00F9398B"/>
    <w:rsid w:val="00F97501"/>
    <w:rsid w:val="00FA5ABF"/>
    <w:rsid w:val="00FA6940"/>
    <w:rsid w:val="00FB4E8D"/>
    <w:rsid w:val="00FC413A"/>
    <w:rsid w:val="00FD0011"/>
    <w:rsid w:val="00FD0532"/>
    <w:rsid w:val="00FD27AF"/>
    <w:rsid w:val="00FD545D"/>
    <w:rsid w:val="00FD637D"/>
    <w:rsid w:val="00FE3C2B"/>
    <w:rsid w:val="00FE6DC8"/>
    <w:rsid w:val="0AE463BC"/>
    <w:rsid w:val="0D37BD14"/>
    <w:rsid w:val="1290F10A"/>
    <w:rsid w:val="12B23B2F"/>
    <w:rsid w:val="18E70A31"/>
    <w:rsid w:val="19EF8064"/>
    <w:rsid w:val="27089DC5"/>
    <w:rsid w:val="47C03256"/>
    <w:rsid w:val="495C02B7"/>
    <w:rsid w:val="54D16E26"/>
    <w:rsid w:val="5B15E468"/>
    <w:rsid w:val="5BFDCE00"/>
    <w:rsid w:val="657E6487"/>
    <w:rsid w:val="681F0712"/>
    <w:rsid w:val="694FC7ED"/>
    <w:rsid w:val="70D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12F9D"/>
  <w15:docId w15:val="{910D9562-04FA-4096-8F45-10B24C8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7575"/>
    <w:rPr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C7575"/>
    <w:pPr>
      <w:keepNext/>
      <w:numPr>
        <w:numId w:val="16"/>
      </w:numPr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rFonts w:ascii="Calibri" w:hAnsi="Calibri"/>
      <w:b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7575"/>
    <w:rPr>
      <w:color w:val="000000"/>
      <w:sz w:val="24"/>
    </w:rPr>
  </w:style>
  <w:style w:type="paragraph" w:customStyle="1" w:styleId="dka">
    <w:name w:val="Řádka"/>
    <w:rsid w:val="006C7575"/>
    <w:rPr>
      <w:color w:val="000000"/>
      <w:sz w:val="24"/>
      <w:lang w:eastAsia="cs-CZ"/>
    </w:rPr>
  </w:style>
  <w:style w:type="paragraph" w:customStyle="1" w:styleId="Znaka">
    <w:name w:val="Značka"/>
    <w:rsid w:val="006C7575"/>
    <w:pPr>
      <w:ind w:left="288"/>
    </w:pPr>
    <w:rPr>
      <w:color w:val="000000"/>
      <w:sz w:val="24"/>
      <w:lang w:eastAsia="cs-CZ"/>
    </w:rPr>
  </w:style>
  <w:style w:type="paragraph" w:customStyle="1" w:styleId="Znaka1">
    <w:name w:val="Značka 1"/>
    <w:rsid w:val="006C7575"/>
    <w:pPr>
      <w:ind w:left="576"/>
    </w:pPr>
    <w:rPr>
      <w:color w:val="000000"/>
      <w:sz w:val="24"/>
      <w:lang w:eastAsia="cs-CZ"/>
    </w:rPr>
  </w:style>
  <w:style w:type="paragraph" w:customStyle="1" w:styleId="sloseznamu">
    <w:name w:val="Číslo seznamu"/>
    <w:rsid w:val="006C7575"/>
    <w:pPr>
      <w:ind w:left="720"/>
    </w:pPr>
    <w:rPr>
      <w:color w:val="000000"/>
      <w:sz w:val="24"/>
      <w:lang w:eastAsia="cs-CZ"/>
    </w:rPr>
  </w:style>
  <w:style w:type="paragraph" w:customStyle="1" w:styleId="Podnadpis1">
    <w:name w:val="Podnadpis1"/>
    <w:rsid w:val="006C7575"/>
    <w:rPr>
      <w:b/>
      <w:i/>
      <w:color w:val="000000"/>
      <w:sz w:val="24"/>
      <w:lang w:eastAsia="cs-CZ"/>
    </w:rPr>
  </w:style>
  <w:style w:type="paragraph" w:customStyle="1" w:styleId="Nadpis">
    <w:name w:val="Nadpis"/>
    <w:rsid w:val="006C7575"/>
    <w:pPr>
      <w:jc w:val="center"/>
    </w:pPr>
    <w:rPr>
      <w:rFonts w:ascii="Arial" w:hAnsi="Arial"/>
      <w:b/>
      <w:color w:val="000000"/>
      <w:sz w:val="36"/>
      <w:lang w:eastAsia="cs-CZ"/>
    </w:rPr>
  </w:style>
  <w:style w:type="paragraph" w:styleId="Zhlav">
    <w:name w:val="header"/>
    <w:basedOn w:val="Normln"/>
    <w:link w:val="ZhlavChar"/>
    <w:rsid w:val="006C7575"/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6C7575"/>
    <w:rPr>
      <w:color w:val="000000"/>
      <w:sz w:val="24"/>
    </w:rPr>
  </w:style>
  <w:style w:type="character" w:styleId="slostrnky">
    <w:name w:val="page number"/>
    <w:basedOn w:val="Standardnpsmoodstavce"/>
    <w:rsid w:val="006C7575"/>
  </w:style>
  <w:style w:type="character" w:styleId="Hypertextovodkaz">
    <w:name w:val="Hyperlink"/>
    <w:basedOn w:val="Standardnpsmoodstavce"/>
    <w:uiPriority w:val="99"/>
    <w:rsid w:val="006C7575"/>
    <w:rPr>
      <w:color w:val="0000FF"/>
      <w:u w:val="single"/>
    </w:rPr>
  </w:style>
  <w:style w:type="paragraph" w:styleId="Zkladntext3">
    <w:name w:val="Body Text 3"/>
    <w:basedOn w:val="Normln"/>
    <w:rsid w:val="006C7575"/>
    <w:rPr>
      <w:rFonts w:ascii="Arial" w:hAnsi="Arial"/>
      <w:i/>
      <w:iCs/>
      <w:sz w:val="18"/>
    </w:rPr>
  </w:style>
  <w:style w:type="paragraph" w:styleId="Textbubliny">
    <w:name w:val="Balloon Text"/>
    <w:basedOn w:val="Normln"/>
    <w:link w:val="TextbublinyChar"/>
    <w:uiPriority w:val="99"/>
    <w:semiHidden/>
    <w:rsid w:val="006C75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C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ln"/>
    <w:rsid w:val="006C7575"/>
    <w:rPr>
      <w:rFonts w:ascii="Arial" w:hAnsi="Arial"/>
      <w:b/>
      <w:sz w:val="22"/>
      <w:lang w:val="en-GB"/>
    </w:rPr>
  </w:style>
  <w:style w:type="paragraph" w:styleId="Normlnweb">
    <w:name w:val="Normal (Web)"/>
    <w:basedOn w:val="Normln"/>
    <w:rsid w:val="006C7575"/>
    <w:pPr>
      <w:spacing w:before="100" w:beforeAutospacing="1" w:after="100" w:afterAutospacing="1"/>
    </w:pPr>
    <w:rPr>
      <w:sz w:val="24"/>
      <w:szCs w:val="24"/>
    </w:rPr>
  </w:style>
  <w:style w:type="paragraph" w:customStyle="1" w:styleId="FileName">
    <w:name w:val="FileName"/>
    <w:basedOn w:val="Normln"/>
    <w:rsid w:val="006C7575"/>
    <w:pPr>
      <w:spacing w:before="60"/>
    </w:pPr>
    <w:rPr>
      <w:rFonts w:ascii="Arial" w:hAnsi="Arial"/>
      <w:noProof/>
      <w:sz w:val="12"/>
      <w:lang w:val="en-GB"/>
    </w:rPr>
  </w:style>
  <w:style w:type="character" w:customStyle="1" w:styleId="ZhlavChar">
    <w:name w:val="Záhlaví Char"/>
    <w:basedOn w:val="Standardnpsmoodstavce"/>
    <w:link w:val="Zhlav"/>
    <w:rsid w:val="006C7575"/>
    <w:rPr>
      <w:color w:val="000000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C757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C7575"/>
    <w:rPr>
      <w:rFonts w:ascii="Calibri" w:hAnsi="Calibri"/>
      <w:b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6C7575"/>
    <w:rPr>
      <w:lang w:eastAsia="cs-CZ"/>
    </w:rPr>
  </w:style>
  <w:style w:type="character" w:styleId="Odkaznakoment">
    <w:name w:val="annotation reference"/>
    <w:basedOn w:val="Standardnpsmoodstavce"/>
    <w:uiPriority w:val="99"/>
    <w:rsid w:val="006C75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575"/>
  </w:style>
  <w:style w:type="character" w:customStyle="1" w:styleId="TextkomenteChar">
    <w:name w:val="Text komentáře Char"/>
    <w:basedOn w:val="Standardnpsmoodstavce"/>
    <w:link w:val="Textkomente"/>
    <w:uiPriority w:val="99"/>
    <w:rsid w:val="006C7575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7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C7575"/>
    <w:rPr>
      <w:b/>
      <w:bCs/>
      <w:lang w:eastAsia="cs-CZ"/>
    </w:rPr>
  </w:style>
  <w:style w:type="paragraph" w:styleId="Revize">
    <w:name w:val="Revision"/>
    <w:hidden/>
    <w:uiPriority w:val="99"/>
    <w:semiHidden/>
    <w:rsid w:val="006C7575"/>
    <w:rPr>
      <w:lang w:eastAsia="cs-CZ"/>
    </w:rPr>
  </w:style>
  <w:style w:type="character" w:customStyle="1" w:styleId="ZpatChar">
    <w:name w:val="Zápatí Char"/>
    <w:link w:val="Zpat"/>
    <w:uiPriority w:val="99"/>
    <w:rsid w:val="006C7575"/>
    <w:rPr>
      <w:color w:val="000000"/>
      <w:sz w:val="24"/>
      <w:lang w:eastAsia="cs-CZ"/>
    </w:rPr>
  </w:style>
  <w:style w:type="paragraph" w:styleId="Zptenadresanaoblku">
    <w:name w:val="envelope return"/>
    <w:basedOn w:val="Normln"/>
    <w:rsid w:val="006C7575"/>
    <w:pPr>
      <w:jc w:val="both"/>
    </w:pPr>
    <w:rPr>
      <w:rFonts w:ascii="Calibri" w:hAnsi="Calibri"/>
      <w:sz w:val="22"/>
    </w:rPr>
  </w:style>
  <w:style w:type="character" w:customStyle="1" w:styleId="TextbublinyChar">
    <w:name w:val="Text bubliny Char"/>
    <w:link w:val="Textbubliny"/>
    <w:uiPriority w:val="99"/>
    <w:semiHidden/>
    <w:rsid w:val="006C7575"/>
    <w:rPr>
      <w:rFonts w:ascii="Tahoma" w:hAnsi="Tahoma" w:cs="Tahoma"/>
      <w:sz w:val="16"/>
      <w:szCs w:val="16"/>
      <w:lang w:eastAsia="cs-CZ"/>
    </w:rPr>
  </w:style>
  <w:style w:type="character" w:customStyle="1" w:styleId="ZkladntextChar">
    <w:name w:val="Základní text Char"/>
    <w:link w:val="Zkladntext"/>
    <w:rsid w:val="006C7575"/>
    <w:rPr>
      <w:color w:val="000000"/>
      <w:sz w:val="24"/>
      <w:lang w:eastAsia="cs-CZ"/>
    </w:rPr>
  </w:style>
  <w:style w:type="paragraph" w:customStyle="1" w:styleId="Odstavec">
    <w:name w:val="Odstavec"/>
    <w:basedOn w:val="Zkladntext"/>
    <w:rsid w:val="006C7575"/>
    <w:pPr>
      <w:widowControl w:val="0"/>
      <w:suppressAutoHyphens/>
      <w:overflowPunct w:val="0"/>
      <w:autoSpaceDE w:val="0"/>
      <w:ind w:firstLine="539"/>
      <w:jc w:val="both"/>
      <w:textAlignment w:val="baseline"/>
    </w:pPr>
    <w:rPr>
      <w:lang w:eastAsia="ar-SA"/>
    </w:rPr>
  </w:style>
  <w:style w:type="paragraph" w:styleId="Obsah1">
    <w:name w:val="toc 1"/>
    <w:basedOn w:val="Normln"/>
    <w:next w:val="Normln"/>
    <w:autoRedefine/>
    <w:uiPriority w:val="39"/>
    <w:rsid w:val="006C7575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  <w:jc w:val="both"/>
    </w:pPr>
    <w:rPr>
      <w:rFonts w:ascii="Calibri" w:eastAsia="SimSun" w:hAnsi="Calibri" w:cs="font282"/>
      <w:kern w:val="1"/>
      <w:sz w:val="22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7575"/>
    <w:pPr>
      <w:keepLines/>
      <w:numPr>
        <w:numId w:val="0"/>
      </w:numPr>
      <w:suppressAutoHyphens w:val="0"/>
      <w:overflowPunct/>
      <w:autoSpaceDE/>
      <w:spacing w:line="276" w:lineRule="auto"/>
      <w:contextualSpacing w:val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character" w:customStyle="1" w:styleId="nowrap">
    <w:name w:val="nowrap"/>
    <w:rsid w:val="006C7575"/>
  </w:style>
  <w:style w:type="character" w:styleId="Sledovanodkaz">
    <w:name w:val="FollowedHyperlink"/>
    <w:uiPriority w:val="99"/>
    <w:unhideWhenUsed/>
    <w:rsid w:val="006C7575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6B0"/>
    <w:rPr>
      <w:color w:val="605E5C"/>
      <w:shd w:val="clear" w:color="auto" w:fill="E1DFDD"/>
    </w:rPr>
  </w:style>
  <w:style w:type="paragraph" w:customStyle="1" w:styleId="Import33">
    <w:name w:val="Import 33"/>
    <w:rsid w:val="00223C7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 w:eastAsia="cs-CZ"/>
    </w:rPr>
  </w:style>
  <w:style w:type="paragraph" w:customStyle="1" w:styleId="Import5">
    <w:name w:val="Import 5"/>
    <w:rsid w:val="003875F8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 w:eastAsia="cs-CZ"/>
    </w:rPr>
  </w:style>
  <w:style w:type="paragraph" w:customStyle="1" w:styleId="lnek1">
    <w:name w:val="Článek 1"/>
    <w:basedOn w:val="Normln"/>
    <w:next w:val="lnek2"/>
    <w:qFormat/>
    <w:rsid w:val="00A42309"/>
    <w:pPr>
      <w:keepNext/>
      <w:keepLines/>
      <w:numPr>
        <w:numId w:val="54"/>
      </w:numPr>
      <w:spacing w:before="420" w:after="140" w:line="280" w:lineRule="atLeast"/>
      <w:jc w:val="center"/>
      <w:outlineLvl w:val="0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lnek2">
    <w:name w:val="Článek 2"/>
    <w:basedOn w:val="Normln"/>
    <w:link w:val="lnek2Char"/>
    <w:qFormat/>
    <w:rsid w:val="00A42309"/>
    <w:pPr>
      <w:numPr>
        <w:ilvl w:val="1"/>
        <w:numId w:val="54"/>
      </w:numPr>
      <w:spacing w:after="140" w:line="280" w:lineRule="atLeas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nek2Char">
    <w:name w:val="Článek 2 Char"/>
    <w:basedOn w:val="Standardnpsmoodstavce"/>
    <w:link w:val="lnek2"/>
    <w:rsid w:val="00A4230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3">
    <w:name w:val="Článek 3"/>
    <w:basedOn w:val="Normln"/>
    <w:qFormat/>
    <w:rsid w:val="00A42309"/>
    <w:pPr>
      <w:numPr>
        <w:ilvl w:val="2"/>
        <w:numId w:val="54"/>
      </w:numPr>
      <w:spacing w:after="140" w:line="280" w:lineRule="atLeas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42309"/>
    <w:rPr>
      <w:b/>
      <w:bCs/>
    </w:rPr>
  </w:style>
  <w:style w:type="paragraph" w:customStyle="1" w:styleId="lnek4">
    <w:name w:val="Článek 4"/>
    <w:basedOn w:val="Normln"/>
    <w:qFormat/>
    <w:rsid w:val="00A42309"/>
    <w:pPr>
      <w:numPr>
        <w:ilvl w:val="3"/>
        <w:numId w:val="54"/>
      </w:numPr>
      <w:spacing w:after="140" w:line="280" w:lineRule="atLeas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s.bt.cz@siemen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bmp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6BA74FED062408124886BD9C15E35" ma:contentTypeVersion="15" ma:contentTypeDescription="Create a new document." ma:contentTypeScope="" ma:versionID="56bab5ff7554d7a013b870ab7c3df04e">
  <xsd:schema xmlns:xsd="http://www.w3.org/2001/XMLSchema" xmlns:xs="http://www.w3.org/2001/XMLSchema" xmlns:p="http://schemas.microsoft.com/office/2006/metadata/properties" xmlns:ns2="a530717f-5de2-46e1-a4ee-1130f24bb79d" xmlns:ns3="600e86b8-8cca-4077-9ace-55abb4002542" xmlns:ns4="56810815-8df0-4f10-8da7-34164765fbe3" targetNamespace="http://schemas.microsoft.com/office/2006/metadata/properties" ma:root="true" ma:fieldsID="4a0d83f3fb01ec488ac7bc6add417128" ns2:_="" ns3:_="" ns4:_="">
    <xsd:import namespace="a530717f-5de2-46e1-a4ee-1130f24bb79d"/>
    <xsd:import namespace="600e86b8-8cca-4077-9ace-55abb4002542"/>
    <xsd:import namespace="56810815-8df0-4f10-8da7-34164765f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0717f-5de2-46e1-a4ee-1130f24bb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e86b8-8cca-4077-9ace-55abb4002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0815-8df0-4f10-8da7-34164765fbe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b8025c-d128-43b6-82a0-3c8d4230195b}" ma:internalName="TaxCatchAll" ma:showField="CatchAllData" ma:web="600e86b8-8cca-4077-9ace-55abb4002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10815-8df0-4f10-8da7-34164765fbe3" xsi:nil="true"/>
    <lcf76f155ced4ddcb4097134ff3c332f xmlns="a530717f-5de2-46e1-a4ee-1130f24bb7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7A967-EAC1-4F69-9F60-DA2E1320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0717f-5de2-46e1-a4ee-1130f24bb79d"/>
    <ds:schemaRef ds:uri="600e86b8-8cca-4077-9ace-55abb4002542"/>
    <ds:schemaRef ds:uri="56810815-8df0-4f10-8da7-34164765f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5EBD0-5F01-41F3-ACD5-DE598753AE1D}">
  <ds:schemaRefs>
    <ds:schemaRef ds:uri="http://schemas.microsoft.com/office/2006/metadata/properties"/>
    <ds:schemaRef ds:uri="http://schemas.microsoft.com/office/infopath/2007/PartnerControls"/>
    <ds:schemaRef ds:uri="56810815-8df0-4f10-8da7-34164765fbe3"/>
    <ds:schemaRef ds:uri="a530717f-5de2-46e1-a4ee-1130f24bb79d"/>
  </ds:schemaRefs>
</ds:datastoreItem>
</file>

<file path=customXml/itemProps3.xml><?xml version="1.0" encoding="utf-8"?>
<ds:datastoreItem xmlns:ds="http://schemas.openxmlformats.org/officeDocument/2006/customXml" ds:itemID="{22FD24AD-0521-4005-80C4-4297D37E2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E4348-2657-44F4-AEB3-BD6D746965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3055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BUBENÍČKOVÁ</dc:creator>
  <cp:keywords>C_Unrestricted</cp:keywords>
  <cp:lastModifiedBy>Kateřina Mátlová</cp:lastModifiedBy>
  <cp:revision>28</cp:revision>
  <cp:lastPrinted>2018-05-02T10:40:00Z</cp:lastPrinted>
  <dcterms:created xsi:type="dcterms:W3CDTF">2025-02-14T07:59:00Z</dcterms:created>
  <dcterms:modified xsi:type="dcterms:W3CDTF">2025-03-21T14:22:00Z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Unrestricted</vt:lpwstr>
  </property>
  <property fmtid="{D5CDD505-2E9C-101B-9397-08002B2CF9AE}" pid="4" name="sodocoClasLang">
    <vt:lpwstr>Unrestricted</vt:lpwstr>
  </property>
  <property fmtid="{D5CDD505-2E9C-101B-9397-08002B2CF9AE}" pid="5" name="sodocoClasLangId">
    <vt:i4>0</vt:i4>
  </property>
  <property fmtid="{D5CDD505-2E9C-101B-9397-08002B2CF9AE}" pid="6" name="sodocoClasId">
    <vt:i4>0</vt:i4>
  </property>
  <property fmtid="{D5CDD505-2E9C-101B-9397-08002B2CF9AE}" pid="7" name="ContentTypeId">
    <vt:lpwstr>0x0101003AC6BA74FED062408124886BD9C15E35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2023-02-16T10:08:35Z</vt:lpwstr>
  </property>
  <property fmtid="{D5CDD505-2E9C-101B-9397-08002B2CF9AE}" pid="10" name="MSIP_Label_6f75f480-7803-4ee9-bb54-84d0635fdbe7_Method">
    <vt:lpwstr>Standard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fc34f05b-e4ff-4088-bca2-7e553c0d86ba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