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5400" w14:textId="77777777" w:rsidR="000D0615" w:rsidRPr="00C52DBA" w:rsidRDefault="000D0615" w:rsidP="00C52D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0"/>
        </w:rPr>
      </w:pPr>
      <w:r w:rsidRPr="00C52DBA">
        <w:rPr>
          <w:rFonts w:cstheme="minorHAnsi"/>
          <w:b/>
          <w:bCs/>
          <w:sz w:val="24"/>
          <w:szCs w:val="20"/>
        </w:rPr>
        <w:t>Smlouva o výkonu funkce pověřence GDPR</w:t>
      </w:r>
    </w:p>
    <w:p w14:paraId="49CE7657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uzavřená na základě § 1746 odst. 2 zákona č. 89/2012 Sb., občanský</w:t>
      </w:r>
    </w:p>
    <w:p w14:paraId="109EC87E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zákoník (dále jen „občanský zákoník“)</w:t>
      </w:r>
    </w:p>
    <w:p w14:paraId="367E37EE" w14:textId="48C0E66B" w:rsidR="000D0615" w:rsidRPr="00C52DBA" w:rsidRDefault="000D0615" w:rsidP="00CA74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03E597A2" w14:textId="7DA078CB" w:rsidR="00C52DBA" w:rsidRPr="000604FE" w:rsidRDefault="00611A0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0604FE">
        <w:rPr>
          <w:rFonts w:cstheme="minorHAnsi"/>
          <w:b/>
          <w:bCs/>
          <w:sz w:val="20"/>
          <w:szCs w:val="20"/>
        </w:rPr>
        <w:t>č.s</w:t>
      </w:r>
      <w:proofErr w:type="spellEnd"/>
      <w:r w:rsidRPr="000604FE">
        <w:rPr>
          <w:rFonts w:cstheme="minorHAnsi"/>
          <w:b/>
          <w:bCs/>
          <w:sz w:val="20"/>
          <w:szCs w:val="20"/>
        </w:rPr>
        <w:t xml:space="preserve">. </w:t>
      </w:r>
      <w:r w:rsidR="00566907">
        <w:rPr>
          <w:rFonts w:cstheme="minorHAnsi"/>
          <w:b/>
          <w:bCs/>
          <w:sz w:val="20"/>
          <w:szCs w:val="20"/>
        </w:rPr>
        <w:t>28</w:t>
      </w:r>
      <w:r w:rsidRPr="000604FE">
        <w:rPr>
          <w:rFonts w:cstheme="minorHAnsi"/>
          <w:b/>
          <w:bCs/>
          <w:sz w:val="20"/>
          <w:szCs w:val="20"/>
        </w:rPr>
        <w:t>/70835730/202</w:t>
      </w:r>
      <w:r w:rsidR="000604FE" w:rsidRPr="000604FE">
        <w:rPr>
          <w:rFonts w:cstheme="minorHAnsi"/>
          <w:b/>
          <w:bCs/>
          <w:sz w:val="20"/>
          <w:szCs w:val="20"/>
        </w:rPr>
        <w:t>3</w:t>
      </w:r>
    </w:p>
    <w:p w14:paraId="23347B1B" w14:textId="27F1D783" w:rsidR="004828FA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 xml:space="preserve">Objednatel: </w:t>
      </w:r>
    </w:p>
    <w:p w14:paraId="2F6385E3" w14:textId="77777777" w:rsidR="004828FA" w:rsidRPr="004828FA" w:rsidRDefault="00C12BC1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Základní škola, Mnichovo Hradiště, Švermova 380</w:t>
      </w:r>
      <w:r w:rsidR="004828FA" w:rsidRPr="004828FA">
        <w:rPr>
          <w:rFonts w:cstheme="minorHAnsi"/>
          <w:sz w:val="20"/>
          <w:szCs w:val="20"/>
        </w:rPr>
        <w:t>, PSČ 29501</w:t>
      </w:r>
    </w:p>
    <w:p w14:paraId="18142F75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 xml:space="preserve">IČ: </w:t>
      </w:r>
      <w:r w:rsidR="004828FA" w:rsidRPr="004828FA">
        <w:rPr>
          <w:rFonts w:cstheme="minorHAnsi"/>
          <w:sz w:val="20"/>
          <w:szCs w:val="20"/>
        </w:rPr>
        <w:t>70835730</w:t>
      </w:r>
    </w:p>
    <w:p w14:paraId="596D54BF" w14:textId="60BA07FF" w:rsidR="000D0615" w:rsidRPr="004828FA" w:rsidRDefault="004828FA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Za</w:t>
      </w:r>
      <w:r w:rsidR="00453843">
        <w:rPr>
          <w:rFonts w:cstheme="minorHAnsi"/>
          <w:sz w:val="20"/>
          <w:szCs w:val="20"/>
        </w:rPr>
        <w:t xml:space="preserve">stoupený: Mgr. Soňou </w:t>
      </w:r>
      <w:proofErr w:type="spellStart"/>
      <w:r w:rsidR="00453843">
        <w:rPr>
          <w:rFonts w:cstheme="minorHAnsi"/>
          <w:sz w:val="20"/>
          <w:szCs w:val="20"/>
        </w:rPr>
        <w:t>Razákovou</w:t>
      </w:r>
      <w:proofErr w:type="spellEnd"/>
      <w:r w:rsidRPr="004828FA">
        <w:rPr>
          <w:rFonts w:cstheme="minorHAnsi"/>
          <w:sz w:val="20"/>
          <w:szCs w:val="20"/>
        </w:rPr>
        <w:t>, ředitelka</w:t>
      </w:r>
    </w:p>
    <w:p w14:paraId="52591AE6" w14:textId="77777777" w:rsidR="004828FA" w:rsidRPr="004828FA" w:rsidRDefault="004828FA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69B888" w14:textId="77777777" w:rsidR="004828FA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 xml:space="preserve">Poskytovatel: </w:t>
      </w:r>
    </w:p>
    <w:p w14:paraId="55D8FE1D" w14:textId="77777777" w:rsidR="004828FA" w:rsidRPr="004828FA" w:rsidRDefault="004828FA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 xml:space="preserve">HVH </w:t>
      </w:r>
      <w:proofErr w:type="spellStart"/>
      <w:r w:rsidRPr="004828FA">
        <w:rPr>
          <w:rFonts w:cstheme="minorHAnsi"/>
          <w:sz w:val="20"/>
          <w:szCs w:val="20"/>
        </w:rPr>
        <w:t>system</w:t>
      </w:r>
      <w:proofErr w:type="spellEnd"/>
      <w:r w:rsidRPr="004828FA">
        <w:rPr>
          <w:rFonts w:cstheme="minorHAnsi"/>
          <w:sz w:val="20"/>
          <w:szCs w:val="20"/>
        </w:rPr>
        <w:t xml:space="preserve"> CZ s.r.o., V </w:t>
      </w:r>
      <w:proofErr w:type="spellStart"/>
      <w:r w:rsidRPr="004828FA">
        <w:rPr>
          <w:rFonts w:cstheme="minorHAnsi"/>
          <w:sz w:val="20"/>
          <w:szCs w:val="20"/>
        </w:rPr>
        <w:t>podhájí</w:t>
      </w:r>
      <w:proofErr w:type="spellEnd"/>
      <w:r w:rsidRPr="004828FA">
        <w:rPr>
          <w:rFonts w:cstheme="minorHAnsi"/>
          <w:sz w:val="20"/>
          <w:szCs w:val="20"/>
        </w:rPr>
        <w:t xml:space="preserve"> 830/9, Praha 4, PSČ 147 00</w:t>
      </w:r>
    </w:p>
    <w:p w14:paraId="00998E08" w14:textId="77777777" w:rsidR="004828FA" w:rsidRPr="004828FA" w:rsidRDefault="004828FA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 xml:space="preserve">IČ: 04543637 DIČ: CZ04543637 </w:t>
      </w:r>
    </w:p>
    <w:p w14:paraId="1DEA872D" w14:textId="77777777" w:rsidR="004828FA" w:rsidRPr="004828FA" w:rsidRDefault="004828FA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 xml:space="preserve">Zapsaná u MS v Praze, oddíl C., vložka 249424 </w:t>
      </w:r>
    </w:p>
    <w:p w14:paraId="49507AA7" w14:textId="77777777" w:rsidR="004828FA" w:rsidRPr="004828FA" w:rsidRDefault="004828FA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 xml:space="preserve">Zastoupený: Markem </w:t>
      </w:r>
      <w:proofErr w:type="spellStart"/>
      <w:r w:rsidRPr="004828FA">
        <w:rPr>
          <w:rFonts w:cstheme="minorHAnsi"/>
          <w:sz w:val="20"/>
          <w:szCs w:val="20"/>
        </w:rPr>
        <w:t>Hubařem</w:t>
      </w:r>
      <w:proofErr w:type="spellEnd"/>
      <w:r w:rsidRPr="004828FA">
        <w:rPr>
          <w:rFonts w:cstheme="minorHAnsi"/>
          <w:sz w:val="20"/>
          <w:szCs w:val="20"/>
        </w:rPr>
        <w:t>, jednatelem</w:t>
      </w:r>
    </w:p>
    <w:p w14:paraId="2F7E2B94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 xml:space="preserve">Adresa pro doručování: </w:t>
      </w:r>
      <w:r w:rsidR="004828FA" w:rsidRPr="004828FA">
        <w:rPr>
          <w:rFonts w:cstheme="minorHAnsi"/>
          <w:sz w:val="20"/>
          <w:szCs w:val="20"/>
        </w:rPr>
        <w:t>Křižíkova 1099, Jičín, PSČ 506 01</w:t>
      </w:r>
    </w:p>
    <w:p w14:paraId="165A92E7" w14:textId="77777777" w:rsidR="004828FA" w:rsidRPr="004828FA" w:rsidRDefault="004828FA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C25BFF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(Objednatel a Poskytovatel jsou v této smlouvě nazývání jednotlivě též jako „Smluvní strana“</w:t>
      </w:r>
      <w:r w:rsidR="004828FA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a společně též jako „Smluvní strany“) se níže uvedeného dne, měsíce a roku dohodli na</w:t>
      </w:r>
      <w:r w:rsidR="004828FA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následující smlouvě o poskytování poradenských služeb (dále jen "smlouva").</w:t>
      </w:r>
    </w:p>
    <w:p w14:paraId="5A500254" w14:textId="77777777" w:rsidR="004828FA" w:rsidRPr="004828FA" w:rsidRDefault="004828FA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A762F4D" w14:textId="77777777" w:rsidR="000D0615" w:rsidRPr="004828FA" w:rsidRDefault="000D0615" w:rsidP="00C52D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828FA">
        <w:rPr>
          <w:rFonts w:cstheme="minorHAnsi"/>
          <w:b/>
          <w:bCs/>
          <w:sz w:val="20"/>
          <w:szCs w:val="20"/>
        </w:rPr>
        <w:t>I.</w:t>
      </w:r>
    </w:p>
    <w:p w14:paraId="33016E32" w14:textId="77777777" w:rsidR="000D0615" w:rsidRPr="004828FA" w:rsidRDefault="000D0615" w:rsidP="00C52D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828FA">
        <w:rPr>
          <w:rFonts w:cstheme="minorHAnsi"/>
          <w:b/>
          <w:bCs/>
          <w:sz w:val="20"/>
          <w:szCs w:val="20"/>
        </w:rPr>
        <w:t>Úvodní ustanovení</w:t>
      </w:r>
    </w:p>
    <w:p w14:paraId="58ED4A1B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1. Dne 27.04.2016 bylo přijato nařízení Evropského parlamentu a Rady (EU) 2016/679 o</w:t>
      </w:r>
      <w:r w:rsidR="004828FA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ochraně fyzických osob v souvislosti se zpracováním osobních údajů a o volném pohybu</w:t>
      </w:r>
      <w:r w:rsidR="004828FA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těchto údajů a o zrušení směrnice 95/46/ES (obecné nařízení o ochraně osobních údajů) jež se</w:t>
      </w:r>
      <w:r w:rsidR="004828FA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použije (tedy bude účinné) ode dne 25.05.2018 (dále jen „GDPR“).</w:t>
      </w:r>
    </w:p>
    <w:p w14:paraId="2240D4C3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2. Objednatel je ve smyslu čl. 4 odst. 7 GDPR správcem.</w:t>
      </w:r>
    </w:p>
    <w:p w14:paraId="2C2F0659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3. Objednatel je povinen ve smyslu čl. 37 odst. 1 písm. a) GDPR jmenovat pověřence pro</w:t>
      </w:r>
      <w:r w:rsidR="004828FA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ochranu osobních údajů.</w:t>
      </w:r>
    </w:p>
    <w:p w14:paraId="23133F14" w14:textId="77777777" w:rsidR="004828FA" w:rsidRDefault="004828FA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467A554" w14:textId="77777777" w:rsidR="000D0615" w:rsidRPr="004828FA" w:rsidRDefault="000D0615" w:rsidP="00C52D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828FA">
        <w:rPr>
          <w:rFonts w:cstheme="minorHAnsi"/>
          <w:b/>
          <w:bCs/>
          <w:sz w:val="20"/>
          <w:szCs w:val="20"/>
        </w:rPr>
        <w:t>II.</w:t>
      </w:r>
    </w:p>
    <w:p w14:paraId="073E50CD" w14:textId="77777777" w:rsidR="000D0615" w:rsidRPr="004828FA" w:rsidRDefault="000D0615" w:rsidP="00C52D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828FA">
        <w:rPr>
          <w:rFonts w:cstheme="minorHAnsi"/>
          <w:b/>
          <w:bCs/>
          <w:sz w:val="20"/>
          <w:szCs w:val="20"/>
        </w:rPr>
        <w:t>Předmět smlouvy</w:t>
      </w:r>
    </w:p>
    <w:p w14:paraId="7CAE6E4F" w14:textId="77777777" w:rsid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1. Poskytovatel se zavazuje vykonávat pro Objednatele funkci pověřence pro ochranu</w:t>
      </w:r>
      <w:r w:rsidR="004828FA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osobních údajů ve smyslu čl. 37 a násl. GDPR</w:t>
      </w:r>
      <w:r w:rsidR="004828FA">
        <w:rPr>
          <w:rFonts w:cstheme="minorHAnsi"/>
          <w:sz w:val="20"/>
          <w:szCs w:val="20"/>
        </w:rPr>
        <w:t xml:space="preserve"> </w:t>
      </w:r>
    </w:p>
    <w:p w14:paraId="4ACAC27C" w14:textId="77777777" w:rsidR="004828FA" w:rsidRDefault="004828FA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F93FD91" w14:textId="77777777" w:rsidR="000D0615" w:rsidRPr="004828FA" w:rsidRDefault="000D0615" w:rsidP="00C52D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828FA">
        <w:rPr>
          <w:rFonts w:cstheme="minorHAnsi"/>
          <w:b/>
          <w:bCs/>
          <w:sz w:val="20"/>
          <w:szCs w:val="20"/>
        </w:rPr>
        <w:t>III.</w:t>
      </w:r>
    </w:p>
    <w:p w14:paraId="4B737A71" w14:textId="77777777" w:rsidR="000D0615" w:rsidRPr="004828FA" w:rsidRDefault="000D0615" w:rsidP="00C52D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828FA">
        <w:rPr>
          <w:rFonts w:cstheme="minorHAnsi"/>
          <w:b/>
          <w:bCs/>
          <w:sz w:val="20"/>
          <w:szCs w:val="20"/>
        </w:rPr>
        <w:t>Odpovědná osoba pověřence</w:t>
      </w:r>
    </w:p>
    <w:p w14:paraId="282D27EE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1. Odpovědnou osobou, která bude funkci pověřence pro ochranu osobních údajů vykonávat</w:t>
      </w:r>
      <w:r w:rsidR="004828FA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 xml:space="preserve">za poskytovatele je pan </w:t>
      </w:r>
      <w:r w:rsidR="004828FA">
        <w:rPr>
          <w:rFonts w:cstheme="minorHAnsi"/>
          <w:sz w:val="20"/>
          <w:szCs w:val="20"/>
        </w:rPr>
        <w:t xml:space="preserve">Marek </w:t>
      </w:r>
      <w:proofErr w:type="spellStart"/>
      <w:r w:rsidR="004828FA">
        <w:rPr>
          <w:rFonts w:cstheme="minorHAnsi"/>
          <w:sz w:val="20"/>
          <w:szCs w:val="20"/>
        </w:rPr>
        <w:t>Hubař</w:t>
      </w:r>
      <w:proofErr w:type="spellEnd"/>
      <w:r w:rsidRPr="004828FA">
        <w:rPr>
          <w:rFonts w:cstheme="minorHAnsi"/>
          <w:sz w:val="20"/>
          <w:szCs w:val="20"/>
        </w:rPr>
        <w:t xml:space="preserve">, e-mail: </w:t>
      </w:r>
      <w:r w:rsidR="004828FA">
        <w:rPr>
          <w:rFonts w:cstheme="minorHAnsi"/>
          <w:sz w:val="20"/>
          <w:szCs w:val="20"/>
        </w:rPr>
        <w:t>marek.hubar@hvhsystem.cz.</w:t>
      </w:r>
    </w:p>
    <w:p w14:paraId="676197FF" w14:textId="77777777" w:rsidR="000D0615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2. Shora uvedená osoba bude zároveň i hlavní kontaktní osobou pro subjekty osobních údajů a</w:t>
      </w:r>
      <w:r w:rsidR="004828FA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dozorový úřad. Objednatel je oprávněn zveřejnit jméno, příjmení a e-mailový kontaktní údaj</w:t>
      </w:r>
      <w:r w:rsidR="004828FA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shora uvedené osoby na tiskopisech a úřední desce objednatele (i elektronické).</w:t>
      </w:r>
    </w:p>
    <w:p w14:paraId="2610F6DE" w14:textId="77777777" w:rsidR="004828FA" w:rsidRPr="004828FA" w:rsidRDefault="004828FA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DB6555" w14:textId="77777777" w:rsidR="000D0615" w:rsidRPr="004828FA" w:rsidRDefault="000D0615" w:rsidP="00C52D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828FA">
        <w:rPr>
          <w:rFonts w:cstheme="minorHAnsi"/>
          <w:b/>
          <w:bCs/>
          <w:sz w:val="20"/>
          <w:szCs w:val="20"/>
        </w:rPr>
        <w:t>IV.</w:t>
      </w:r>
    </w:p>
    <w:p w14:paraId="42CB610B" w14:textId="77777777" w:rsidR="000D0615" w:rsidRPr="004828FA" w:rsidRDefault="000D0615" w:rsidP="00C52D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828FA">
        <w:rPr>
          <w:rFonts w:cstheme="minorHAnsi"/>
          <w:b/>
          <w:bCs/>
          <w:sz w:val="20"/>
          <w:szCs w:val="20"/>
        </w:rPr>
        <w:t>Odměna a platební podmínky</w:t>
      </w:r>
    </w:p>
    <w:p w14:paraId="0F56C3E2" w14:textId="5A079E2C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1. Objednatel se zavazuje za poskytování služeb dle této smlouvy zaplatit Poskytovateli</w:t>
      </w:r>
      <w:r w:rsidR="004828FA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 xml:space="preserve">smluvní odměnu ve výši </w:t>
      </w:r>
      <w:r w:rsidR="00CA7428" w:rsidRPr="000604FE">
        <w:rPr>
          <w:rFonts w:cstheme="minorHAnsi"/>
          <w:b/>
          <w:bCs/>
          <w:sz w:val="20"/>
          <w:szCs w:val="20"/>
        </w:rPr>
        <w:t>1 200</w:t>
      </w:r>
      <w:r w:rsidRPr="000604FE">
        <w:rPr>
          <w:rFonts w:cstheme="minorHAnsi"/>
          <w:b/>
          <w:bCs/>
          <w:sz w:val="20"/>
          <w:szCs w:val="20"/>
        </w:rPr>
        <w:t xml:space="preserve"> Kč (slovy </w:t>
      </w:r>
      <w:proofErr w:type="spellStart"/>
      <w:r w:rsidR="00CA7428" w:rsidRPr="000604FE">
        <w:rPr>
          <w:rFonts w:cstheme="minorHAnsi"/>
          <w:b/>
          <w:bCs/>
          <w:sz w:val="20"/>
          <w:szCs w:val="20"/>
        </w:rPr>
        <w:t>tisícdvěstě</w:t>
      </w:r>
      <w:proofErr w:type="spellEnd"/>
      <w:r w:rsidR="004828FA" w:rsidRPr="000604FE">
        <w:rPr>
          <w:rFonts w:cstheme="minorHAnsi"/>
          <w:b/>
          <w:bCs/>
          <w:sz w:val="20"/>
          <w:szCs w:val="20"/>
        </w:rPr>
        <w:t xml:space="preserve"> korun</w:t>
      </w:r>
      <w:r w:rsidRPr="004828FA">
        <w:rPr>
          <w:rFonts w:cstheme="minorHAnsi"/>
          <w:sz w:val="20"/>
          <w:szCs w:val="20"/>
        </w:rPr>
        <w:t>) za každý započatý měsíc, kdy</w:t>
      </w:r>
      <w:r w:rsidR="004828FA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je tato smlouva platná a účinná.</w:t>
      </w:r>
    </w:p>
    <w:p w14:paraId="0EA56343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2. Poskytovatel je plátcem DPH a k výše uvedeným cenám je oprávněn připočíst DPH ve výši</w:t>
      </w:r>
      <w:r w:rsidR="004828FA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dle platných právních předpisů pro dané období.</w:t>
      </w:r>
    </w:p>
    <w:p w14:paraId="79DDB09E" w14:textId="77777777" w:rsidR="000D0615" w:rsidRPr="004828FA" w:rsidRDefault="004828FA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0D0615" w:rsidRPr="004828FA">
        <w:rPr>
          <w:rFonts w:cstheme="minorHAnsi"/>
          <w:sz w:val="20"/>
          <w:szCs w:val="20"/>
        </w:rPr>
        <w:t>. Poskytovatel vystaví Objednateli za své služby v souladu s bodem 1 a 2 tohoto článku</w:t>
      </w:r>
      <w:r>
        <w:rPr>
          <w:rFonts w:cstheme="minorHAnsi"/>
          <w:sz w:val="20"/>
          <w:szCs w:val="20"/>
        </w:rPr>
        <w:t xml:space="preserve"> </w:t>
      </w:r>
      <w:r w:rsidR="000D0615" w:rsidRPr="004828FA">
        <w:rPr>
          <w:rFonts w:cstheme="minorHAnsi"/>
          <w:sz w:val="20"/>
          <w:szCs w:val="20"/>
        </w:rPr>
        <w:t>každý měsíc fakturu – daňový doklad.</w:t>
      </w:r>
    </w:p>
    <w:p w14:paraId="48CD8ED7" w14:textId="77777777" w:rsidR="000D0615" w:rsidRPr="004828FA" w:rsidRDefault="004828FA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0D0615" w:rsidRPr="004828FA">
        <w:rPr>
          <w:rFonts w:cstheme="minorHAnsi"/>
          <w:sz w:val="20"/>
          <w:szCs w:val="20"/>
        </w:rPr>
        <w:t>. Splatnost faktur je 10 dnů ode dne elektronického (emailového) doručení Objednateli, a to</w:t>
      </w:r>
      <w:r>
        <w:rPr>
          <w:rFonts w:cstheme="minorHAnsi"/>
          <w:sz w:val="20"/>
          <w:szCs w:val="20"/>
        </w:rPr>
        <w:t xml:space="preserve"> </w:t>
      </w:r>
      <w:r w:rsidR="000D0615" w:rsidRPr="004828FA">
        <w:rPr>
          <w:rFonts w:cstheme="minorHAnsi"/>
          <w:sz w:val="20"/>
          <w:szCs w:val="20"/>
        </w:rPr>
        <w:t>na emailovou adresu Objednatele.</w:t>
      </w:r>
    </w:p>
    <w:p w14:paraId="10EDA83F" w14:textId="77777777" w:rsidR="000D0615" w:rsidRPr="004828FA" w:rsidRDefault="004828FA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="000D0615" w:rsidRPr="004828FA">
        <w:rPr>
          <w:rFonts w:cstheme="minorHAnsi"/>
          <w:sz w:val="20"/>
          <w:szCs w:val="20"/>
        </w:rPr>
        <w:t>. Odměna bude Objednatelem hrazena Poskytovateli bezhotovostním převodem na bankovní</w:t>
      </w:r>
      <w:r>
        <w:rPr>
          <w:rFonts w:cstheme="minorHAnsi"/>
          <w:sz w:val="20"/>
          <w:szCs w:val="20"/>
        </w:rPr>
        <w:t xml:space="preserve"> </w:t>
      </w:r>
      <w:r w:rsidR="000D0615" w:rsidRPr="004828FA">
        <w:rPr>
          <w:rFonts w:cstheme="minorHAnsi"/>
          <w:sz w:val="20"/>
          <w:szCs w:val="20"/>
        </w:rPr>
        <w:t>účet Poskytovatele uvedený na faktuře. Odměna je uhrazena až dnem, kdy je příslušná částka</w:t>
      </w:r>
      <w:r>
        <w:rPr>
          <w:rFonts w:cstheme="minorHAnsi"/>
          <w:sz w:val="20"/>
          <w:szCs w:val="20"/>
        </w:rPr>
        <w:t xml:space="preserve"> </w:t>
      </w:r>
      <w:r w:rsidR="000D0615" w:rsidRPr="004828FA">
        <w:rPr>
          <w:rFonts w:cstheme="minorHAnsi"/>
          <w:sz w:val="20"/>
          <w:szCs w:val="20"/>
        </w:rPr>
        <w:t>připsána na bankovním účtu Poskytovatele.</w:t>
      </w:r>
    </w:p>
    <w:p w14:paraId="085C4013" w14:textId="77777777" w:rsidR="004828FA" w:rsidRDefault="004828FA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612BB71" w14:textId="77777777" w:rsidR="004828FA" w:rsidRDefault="004828FA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7ADD424" w14:textId="77777777" w:rsidR="000D0615" w:rsidRPr="004828FA" w:rsidRDefault="000D0615" w:rsidP="00C52D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828FA">
        <w:rPr>
          <w:rFonts w:cstheme="minorHAnsi"/>
          <w:b/>
          <w:bCs/>
          <w:sz w:val="20"/>
          <w:szCs w:val="20"/>
        </w:rPr>
        <w:t>V.</w:t>
      </w:r>
    </w:p>
    <w:p w14:paraId="52B026BE" w14:textId="77777777" w:rsidR="000D0615" w:rsidRPr="004828FA" w:rsidRDefault="000D0615" w:rsidP="00C52D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828FA">
        <w:rPr>
          <w:rFonts w:cstheme="minorHAnsi"/>
          <w:b/>
          <w:bCs/>
          <w:sz w:val="20"/>
          <w:szCs w:val="20"/>
        </w:rPr>
        <w:t>Práva a povinnosti smluvních stran</w:t>
      </w:r>
    </w:p>
    <w:p w14:paraId="4ACB33AB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828FA">
        <w:rPr>
          <w:rFonts w:cstheme="minorHAnsi"/>
          <w:b/>
          <w:bCs/>
          <w:sz w:val="20"/>
          <w:szCs w:val="20"/>
        </w:rPr>
        <w:t>1. Poskytovatel</w:t>
      </w:r>
    </w:p>
    <w:p w14:paraId="708A0F7E" w14:textId="77777777" w:rsidR="004828FA" w:rsidRDefault="000D0615" w:rsidP="004828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prohlašuje, že disponuje potřebnými odbornými znalostmi a schopnostmi pro poskytování</w:t>
      </w:r>
      <w:r w:rsidR="004828FA" w:rsidRPr="004828FA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služeb podle této smlouvy, a tyto služby se zavazuje objednateli poskytovat řádně</w:t>
      </w:r>
      <w:r w:rsidR="004828FA" w:rsidRPr="004828FA">
        <w:rPr>
          <w:rFonts w:cstheme="minorHAnsi"/>
          <w:sz w:val="20"/>
          <w:szCs w:val="20"/>
        </w:rPr>
        <w:t>,</w:t>
      </w:r>
    </w:p>
    <w:p w14:paraId="7B8155F2" w14:textId="77777777" w:rsidR="004828FA" w:rsidRDefault="000D0615" w:rsidP="004828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 xml:space="preserve"> je povinen spolupracovat s dozorovým úřadem</w:t>
      </w:r>
      <w:r w:rsidR="004828FA" w:rsidRPr="004828FA">
        <w:rPr>
          <w:rFonts w:cstheme="minorHAnsi"/>
          <w:sz w:val="20"/>
          <w:szCs w:val="20"/>
        </w:rPr>
        <w:t>,</w:t>
      </w:r>
    </w:p>
    <w:p w14:paraId="2BCB2AD0" w14:textId="77777777" w:rsidR="004828FA" w:rsidRDefault="000D0615" w:rsidP="004828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je povinen působit jako kontaktní místo pro dozorový úřad v záležitostech týkajících se</w:t>
      </w:r>
      <w:r w:rsidR="004828FA" w:rsidRPr="004828FA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zpracování</w:t>
      </w:r>
      <w:r w:rsidR="004828FA">
        <w:rPr>
          <w:rFonts w:cstheme="minorHAnsi"/>
          <w:sz w:val="20"/>
          <w:szCs w:val="20"/>
        </w:rPr>
        <w:t>,</w:t>
      </w:r>
    </w:p>
    <w:p w14:paraId="2C3637D1" w14:textId="77777777" w:rsidR="004828FA" w:rsidRDefault="000D0615" w:rsidP="004828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bere při plnění svých úkolů patřičný ohled na riziko spojené s operacemi zpracování a</w:t>
      </w:r>
      <w:r w:rsidR="004828FA" w:rsidRPr="004828FA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současně přihlíží k povaze, rozsahu, kontextu a účelům zpracování</w:t>
      </w:r>
      <w:r w:rsidR="004828FA" w:rsidRPr="004828FA">
        <w:rPr>
          <w:rFonts w:cstheme="minorHAnsi"/>
          <w:sz w:val="20"/>
          <w:szCs w:val="20"/>
        </w:rPr>
        <w:t xml:space="preserve">, </w:t>
      </w:r>
      <w:r w:rsidR="004828FA">
        <w:rPr>
          <w:rFonts w:cstheme="minorHAnsi"/>
          <w:sz w:val="20"/>
          <w:szCs w:val="20"/>
        </w:rPr>
        <w:t>j</w:t>
      </w:r>
    </w:p>
    <w:p w14:paraId="370826FE" w14:textId="77777777" w:rsidR="00DA0108" w:rsidRDefault="004828FA" w:rsidP="004828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A0108">
        <w:rPr>
          <w:rFonts w:cstheme="minorHAnsi"/>
          <w:sz w:val="20"/>
          <w:szCs w:val="20"/>
        </w:rPr>
        <w:t>j</w:t>
      </w:r>
      <w:r w:rsidR="000D0615" w:rsidRPr="00DA0108">
        <w:rPr>
          <w:rFonts w:cstheme="minorHAnsi"/>
          <w:sz w:val="20"/>
          <w:szCs w:val="20"/>
        </w:rPr>
        <w:t>e povinen zachovávat mlčenlivost o všech skutečnostech, o kterých se při plnění této</w:t>
      </w:r>
      <w:r w:rsidRPr="00DA0108">
        <w:rPr>
          <w:rFonts w:cstheme="minorHAnsi"/>
          <w:sz w:val="20"/>
          <w:szCs w:val="20"/>
        </w:rPr>
        <w:t xml:space="preserve"> </w:t>
      </w:r>
      <w:r w:rsidR="000D0615" w:rsidRPr="00DA0108">
        <w:rPr>
          <w:rFonts w:cstheme="minorHAnsi"/>
          <w:sz w:val="20"/>
          <w:szCs w:val="20"/>
        </w:rPr>
        <w:t>smlouvy dozvěděl. Povinnosti mlčenlivosti může Poskytovatele zprostit jen Objednatel svým</w:t>
      </w:r>
      <w:r w:rsidRPr="00DA0108">
        <w:rPr>
          <w:rFonts w:cstheme="minorHAnsi"/>
          <w:sz w:val="20"/>
          <w:szCs w:val="20"/>
        </w:rPr>
        <w:t xml:space="preserve"> </w:t>
      </w:r>
      <w:r w:rsidR="000D0615" w:rsidRPr="00DA0108">
        <w:rPr>
          <w:rFonts w:cstheme="minorHAnsi"/>
          <w:sz w:val="20"/>
          <w:szCs w:val="20"/>
        </w:rPr>
        <w:t>písemným prohlášením či zmocněním, a dále v případech stanovených zákonnými předpisy.</w:t>
      </w:r>
      <w:r w:rsidRPr="00DA0108">
        <w:rPr>
          <w:rFonts w:cstheme="minorHAnsi"/>
          <w:sz w:val="20"/>
          <w:szCs w:val="20"/>
        </w:rPr>
        <w:t xml:space="preserve"> </w:t>
      </w:r>
      <w:r w:rsidR="000D0615" w:rsidRPr="00DA0108">
        <w:rPr>
          <w:rFonts w:cstheme="minorHAnsi"/>
          <w:sz w:val="20"/>
          <w:szCs w:val="20"/>
        </w:rPr>
        <w:t>Povinnost mlčenlivosti trvá i po skončení platnosti této smlouvy</w:t>
      </w:r>
      <w:r w:rsidR="00DA0108">
        <w:rPr>
          <w:rFonts w:cstheme="minorHAnsi"/>
          <w:sz w:val="20"/>
          <w:szCs w:val="20"/>
        </w:rPr>
        <w:t xml:space="preserve">, </w:t>
      </w:r>
    </w:p>
    <w:p w14:paraId="4ECC9E7D" w14:textId="77777777" w:rsidR="00DA0108" w:rsidRDefault="000D0615" w:rsidP="004828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A0108">
        <w:rPr>
          <w:rFonts w:cstheme="minorHAnsi"/>
          <w:sz w:val="20"/>
          <w:szCs w:val="20"/>
        </w:rPr>
        <w:t>je povinen oznámit neprodleně Objednateli svou ztrátu předpokladů pro výkon funkce</w:t>
      </w:r>
      <w:r w:rsidR="00DA0108" w:rsidRPr="00DA0108">
        <w:rPr>
          <w:rFonts w:cstheme="minorHAnsi"/>
          <w:sz w:val="20"/>
          <w:szCs w:val="20"/>
        </w:rPr>
        <w:t xml:space="preserve"> </w:t>
      </w:r>
      <w:r w:rsidRPr="00DA0108">
        <w:rPr>
          <w:rFonts w:cstheme="minorHAnsi"/>
          <w:sz w:val="20"/>
          <w:szCs w:val="20"/>
        </w:rPr>
        <w:t>pověřence nebo dlouhodobou neschopnost tuto funkci vykonávat</w:t>
      </w:r>
      <w:r w:rsidR="00DA0108" w:rsidRPr="00DA0108">
        <w:rPr>
          <w:rFonts w:cstheme="minorHAnsi"/>
          <w:sz w:val="20"/>
          <w:szCs w:val="20"/>
        </w:rPr>
        <w:t xml:space="preserve">, </w:t>
      </w:r>
    </w:p>
    <w:p w14:paraId="1AE8EE70" w14:textId="77777777" w:rsidR="000D0615" w:rsidRDefault="000D0615" w:rsidP="004828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A0108">
        <w:rPr>
          <w:rFonts w:cstheme="minorHAnsi"/>
          <w:sz w:val="20"/>
          <w:szCs w:val="20"/>
        </w:rPr>
        <w:t>je povinen zamezit tomu, aby u něj došlo ke střetu zájmů v souvislosti s plněním předmětu</w:t>
      </w:r>
      <w:r w:rsidR="00DA0108" w:rsidRPr="00DA0108">
        <w:rPr>
          <w:rFonts w:cstheme="minorHAnsi"/>
          <w:sz w:val="20"/>
          <w:szCs w:val="20"/>
        </w:rPr>
        <w:t xml:space="preserve"> </w:t>
      </w:r>
      <w:r w:rsidRPr="00DA0108">
        <w:rPr>
          <w:rFonts w:cstheme="minorHAnsi"/>
          <w:sz w:val="20"/>
          <w:szCs w:val="20"/>
        </w:rPr>
        <w:t>této smlouvy, a pokud ke střetu zájmů dojde či by zde byl možný střet zájmů, o tomto</w:t>
      </w:r>
      <w:r w:rsidR="00DA0108">
        <w:rPr>
          <w:rFonts w:cstheme="minorHAnsi"/>
          <w:sz w:val="20"/>
          <w:szCs w:val="20"/>
        </w:rPr>
        <w:t xml:space="preserve"> </w:t>
      </w:r>
      <w:r w:rsidRPr="00DA0108">
        <w:rPr>
          <w:rFonts w:cstheme="minorHAnsi"/>
          <w:sz w:val="20"/>
          <w:szCs w:val="20"/>
        </w:rPr>
        <w:t>neprodleně informovat Objednatele.</w:t>
      </w:r>
    </w:p>
    <w:p w14:paraId="75100E09" w14:textId="77777777" w:rsidR="00DA0108" w:rsidRPr="00DA0108" w:rsidRDefault="00DA0108" w:rsidP="00DA01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F756D3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828FA">
        <w:rPr>
          <w:rFonts w:cstheme="minorHAnsi"/>
          <w:b/>
          <w:bCs/>
          <w:sz w:val="20"/>
          <w:szCs w:val="20"/>
        </w:rPr>
        <w:t>2. Objednatel je povinen</w:t>
      </w:r>
    </w:p>
    <w:p w14:paraId="42CA9154" w14:textId="77777777" w:rsidR="00DA0108" w:rsidRDefault="000D0615" w:rsidP="004828F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A0108">
        <w:rPr>
          <w:rFonts w:cstheme="minorHAnsi"/>
          <w:sz w:val="20"/>
          <w:szCs w:val="20"/>
        </w:rPr>
        <w:t>poskytovat potřebná dostupná data a informace, které Poskytovatel nezbytně potřebuje k</w:t>
      </w:r>
      <w:r w:rsidR="00DA0108" w:rsidRPr="00DA0108">
        <w:rPr>
          <w:rFonts w:cstheme="minorHAnsi"/>
          <w:sz w:val="20"/>
          <w:szCs w:val="20"/>
        </w:rPr>
        <w:t xml:space="preserve"> </w:t>
      </w:r>
      <w:r w:rsidRPr="00DA0108">
        <w:rPr>
          <w:rFonts w:cstheme="minorHAnsi"/>
          <w:sz w:val="20"/>
          <w:szCs w:val="20"/>
        </w:rPr>
        <w:t>plnění předmětu smlouvy a poskytovat Poskytovateli nutnou součinnost. V případě, že</w:t>
      </w:r>
      <w:r w:rsidR="00DA0108" w:rsidRPr="00DA0108">
        <w:rPr>
          <w:rFonts w:cstheme="minorHAnsi"/>
          <w:sz w:val="20"/>
          <w:szCs w:val="20"/>
        </w:rPr>
        <w:t xml:space="preserve"> </w:t>
      </w:r>
      <w:r w:rsidRPr="00DA0108">
        <w:rPr>
          <w:rFonts w:cstheme="minorHAnsi"/>
          <w:sz w:val="20"/>
          <w:szCs w:val="20"/>
        </w:rPr>
        <w:t>potřebná data a informace Poskytovateli Objednatel nepředá, není Objednatel oprávněn</w:t>
      </w:r>
      <w:r w:rsidR="00DA0108" w:rsidRPr="00DA0108">
        <w:rPr>
          <w:rFonts w:cstheme="minorHAnsi"/>
          <w:sz w:val="20"/>
          <w:szCs w:val="20"/>
        </w:rPr>
        <w:t xml:space="preserve"> </w:t>
      </w:r>
      <w:r w:rsidRPr="00DA0108">
        <w:rPr>
          <w:rFonts w:cstheme="minorHAnsi"/>
          <w:sz w:val="20"/>
          <w:szCs w:val="20"/>
        </w:rPr>
        <w:t>nárokovat vady poskytnutého plnění ani škody vzniklé v důsledku toho, že Poskytovatel</w:t>
      </w:r>
      <w:r w:rsidR="00DA0108" w:rsidRPr="00DA0108">
        <w:rPr>
          <w:rFonts w:cstheme="minorHAnsi"/>
          <w:sz w:val="20"/>
          <w:szCs w:val="20"/>
        </w:rPr>
        <w:t xml:space="preserve"> </w:t>
      </w:r>
      <w:r w:rsidRPr="00DA0108">
        <w:rPr>
          <w:rFonts w:cstheme="minorHAnsi"/>
          <w:sz w:val="20"/>
          <w:szCs w:val="20"/>
        </w:rPr>
        <w:t>nemohl přihlédnout při plnění této smlouvy k datům, informacím a podkladům, které mu</w:t>
      </w:r>
      <w:r w:rsidR="00DA0108" w:rsidRPr="00DA0108">
        <w:rPr>
          <w:rFonts w:cstheme="minorHAnsi"/>
          <w:sz w:val="20"/>
          <w:szCs w:val="20"/>
        </w:rPr>
        <w:t xml:space="preserve"> </w:t>
      </w:r>
      <w:r w:rsidRPr="00DA0108">
        <w:rPr>
          <w:rFonts w:cstheme="minorHAnsi"/>
          <w:sz w:val="20"/>
          <w:szCs w:val="20"/>
        </w:rPr>
        <w:t>Objednatel nepředa</w:t>
      </w:r>
      <w:r w:rsidR="00DA0108">
        <w:rPr>
          <w:rFonts w:cstheme="minorHAnsi"/>
          <w:sz w:val="20"/>
          <w:szCs w:val="20"/>
        </w:rPr>
        <w:t>l,</w:t>
      </w:r>
    </w:p>
    <w:p w14:paraId="70361197" w14:textId="77777777" w:rsidR="00DA0108" w:rsidRDefault="000D0615" w:rsidP="004828F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A0108">
        <w:rPr>
          <w:rFonts w:cstheme="minorHAnsi"/>
          <w:sz w:val="20"/>
          <w:szCs w:val="20"/>
        </w:rPr>
        <w:t>neprodleně informovat Poskytovatele o všech důležitých skutečnostech a změnách, které</w:t>
      </w:r>
      <w:r w:rsidR="00DA0108" w:rsidRPr="00DA0108">
        <w:rPr>
          <w:rFonts w:cstheme="minorHAnsi"/>
          <w:sz w:val="20"/>
          <w:szCs w:val="20"/>
        </w:rPr>
        <w:t xml:space="preserve"> </w:t>
      </w:r>
      <w:r w:rsidRPr="00DA0108">
        <w:rPr>
          <w:rFonts w:cstheme="minorHAnsi"/>
          <w:sz w:val="20"/>
          <w:szCs w:val="20"/>
        </w:rPr>
        <w:t>by mohly mít vliv na realizaci předmětu smlouvy</w:t>
      </w:r>
      <w:r w:rsidR="00DA0108" w:rsidRPr="00DA0108">
        <w:rPr>
          <w:rFonts w:cstheme="minorHAnsi"/>
          <w:sz w:val="20"/>
          <w:szCs w:val="20"/>
        </w:rPr>
        <w:t xml:space="preserve">, </w:t>
      </w:r>
    </w:p>
    <w:p w14:paraId="654DB208" w14:textId="77777777" w:rsidR="00DA0108" w:rsidRDefault="000D0615" w:rsidP="004828F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A0108">
        <w:rPr>
          <w:rFonts w:cstheme="minorHAnsi"/>
          <w:sz w:val="20"/>
          <w:szCs w:val="20"/>
        </w:rPr>
        <w:t>zajistit, aby byl Poskytovatel náležitě a včas zapojen do veškerých záležitostí souvisejících</w:t>
      </w:r>
      <w:r w:rsidR="00DA0108" w:rsidRPr="00DA0108">
        <w:rPr>
          <w:rFonts w:cstheme="minorHAnsi"/>
          <w:sz w:val="20"/>
          <w:szCs w:val="20"/>
        </w:rPr>
        <w:t xml:space="preserve"> </w:t>
      </w:r>
      <w:r w:rsidRPr="00DA0108">
        <w:rPr>
          <w:rFonts w:cstheme="minorHAnsi"/>
          <w:sz w:val="20"/>
          <w:szCs w:val="20"/>
        </w:rPr>
        <w:t>s ochranou osobních údajů</w:t>
      </w:r>
      <w:r w:rsidR="00DA0108" w:rsidRPr="00DA0108">
        <w:rPr>
          <w:rFonts w:cstheme="minorHAnsi"/>
          <w:sz w:val="20"/>
          <w:szCs w:val="20"/>
        </w:rPr>
        <w:t xml:space="preserve">, </w:t>
      </w:r>
    </w:p>
    <w:p w14:paraId="70B3D790" w14:textId="77777777" w:rsidR="00DA0108" w:rsidRDefault="000D0615" w:rsidP="004828F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A0108">
        <w:rPr>
          <w:rFonts w:cstheme="minorHAnsi"/>
          <w:sz w:val="20"/>
          <w:szCs w:val="20"/>
        </w:rPr>
        <w:t>podporovat Poskytovatele při plnění úkolů uvedených v článku 39 GDPR a v této smlouvě</w:t>
      </w:r>
      <w:r w:rsidR="00DA0108" w:rsidRPr="00DA0108">
        <w:rPr>
          <w:rFonts w:cstheme="minorHAnsi"/>
          <w:sz w:val="20"/>
          <w:szCs w:val="20"/>
        </w:rPr>
        <w:t xml:space="preserve"> </w:t>
      </w:r>
      <w:r w:rsidRPr="00DA0108">
        <w:rPr>
          <w:rFonts w:cstheme="minorHAnsi"/>
          <w:sz w:val="20"/>
          <w:szCs w:val="20"/>
        </w:rPr>
        <w:t>tím, že mu poskytuje zdroje nezbytné k plnění těchto úkolů, k přístupu k osobním údajům a</w:t>
      </w:r>
      <w:r w:rsidR="00DA0108" w:rsidRPr="00DA0108">
        <w:rPr>
          <w:rFonts w:cstheme="minorHAnsi"/>
          <w:sz w:val="20"/>
          <w:szCs w:val="20"/>
        </w:rPr>
        <w:t xml:space="preserve"> </w:t>
      </w:r>
      <w:r w:rsidRPr="00DA0108">
        <w:rPr>
          <w:rFonts w:cstheme="minorHAnsi"/>
          <w:sz w:val="20"/>
          <w:szCs w:val="20"/>
        </w:rPr>
        <w:t>operacím zpracování</w:t>
      </w:r>
      <w:r w:rsidR="00DA0108">
        <w:rPr>
          <w:rFonts w:cstheme="minorHAnsi"/>
          <w:sz w:val="20"/>
          <w:szCs w:val="20"/>
        </w:rPr>
        <w:t xml:space="preserve">, </w:t>
      </w:r>
    </w:p>
    <w:p w14:paraId="3E61966A" w14:textId="77777777" w:rsidR="00DA0108" w:rsidRDefault="000D0615" w:rsidP="004828F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A0108">
        <w:rPr>
          <w:rFonts w:cstheme="minorHAnsi"/>
          <w:sz w:val="20"/>
          <w:szCs w:val="20"/>
        </w:rPr>
        <w:t>zajistit, aby Poskytovatel nedostával žádné pokyny týkající se úkolů uvedených v čl. 39</w:t>
      </w:r>
      <w:r w:rsidR="00DA0108" w:rsidRPr="00DA0108">
        <w:rPr>
          <w:rFonts w:cstheme="minorHAnsi"/>
          <w:sz w:val="20"/>
          <w:szCs w:val="20"/>
        </w:rPr>
        <w:t xml:space="preserve"> </w:t>
      </w:r>
      <w:r w:rsidRPr="00DA0108">
        <w:rPr>
          <w:rFonts w:cstheme="minorHAnsi"/>
          <w:sz w:val="20"/>
          <w:szCs w:val="20"/>
        </w:rPr>
        <w:t>GDPR a v této smlouvě. V souvislosti s plněním svých úkolů nesmí být Poskytovatel</w:t>
      </w:r>
      <w:r w:rsidR="00DA0108" w:rsidRPr="00DA0108">
        <w:rPr>
          <w:rFonts w:cstheme="minorHAnsi"/>
          <w:sz w:val="20"/>
          <w:szCs w:val="20"/>
        </w:rPr>
        <w:t xml:space="preserve"> </w:t>
      </w:r>
      <w:r w:rsidRPr="00DA0108">
        <w:rPr>
          <w:rFonts w:cstheme="minorHAnsi"/>
          <w:sz w:val="20"/>
          <w:szCs w:val="20"/>
        </w:rPr>
        <w:t>Objednatelem</w:t>
      </w:r>
      <w:r w:rsidR="00DA0108" w:rsidRPr="00DA0108">
        <w:rPr>
          <w:rFonts w:cstheme="minorHAnsi"/>
          <w:sz w:val="20"/>
          <w:szCs w:val="20"/>
        </w:rPr>
        <w:t xml:space="preserve"> </w:t>
      </w:r>
      <w:r w:rsidRPr="00DA0108">
        <w:rPr>
          <w:rFonts w:cstheme="minorHAnsi"/>
          <w:sz w:val="20"/>
          <w:szCs w:val="20"/>
        </w:rPr>
        <w:t>jakkoliv sankcionován</w:t>
      </w:r>
      <w:r w:rsidR="00DA0108" w:rsidRPr="00DA0108">
        <w:rPr>
          <w:rFonts w:cstheme="minorHAnsi"/>
          <w:sz w:val="20"/>
          <w:szCs w:val="20"/>
        </w:rPr>
        <w:t xml:space="preserve">, </w:t>
      </w:r>
    </w:p>
    <w:p w14:paraId="40D437F3" w14:textId="77777777" w:rsidR="00DA0108" w:rsidRDefault="000D0615" w:rsidP="004828F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A0108">
        <w:rPr>
          <w:rFonts w:cstheme="minorHAnsi"/>
          <w:sz w:val="20"/>
          <w:szCs w:val="20"/>
        </w:rPr>
        <w:t>obracet se v souvislosti s plněním dle této smlouvy na Poskytovatele výhradně svým</w:t>
      </w:r>
      <w:r w:rsidR="00DA0108" w:rsidRPr="00DA0108">
        <w:rPr>
          <w:rFonts w:cstheme="minorHAnsi"/>
          <w:sz w:val="20"/>
          <w:szCs w:val="20"/>
        </w:rPr>
        <w:t xml:space="preserve"> </w:t>
      </w:r>
      <w:r w:rsidRPr="00DA0108">
        <w:rPr>
          <w:rFonts w:cstheme="minorHAnsi"/>
          <w:sz w:val="20"/>
          <w:szCs w:val="20"/>
        </w:rPr>
        <w:t>vedením (</w:t>
      </w:r>
      <w:r w:rsidR="00DA0108" w:rsidRPr="00DA0108">
        <w:rPr>
          <w:rFonts w:cstheme="minorHAnsi"/>
          <w:sz w:val="20"/>
          <w:szCs w:val="20"/>
        </w:rPr>
        <w:t xml:space="preserve">ředitelka školy) </w:t>
      </w:r>
      <w:r w:rsidRPr="00DA0108">
        <w:rPr>
          <w:rFonts w:cstheme="minorHAnsi"/>
          <w:sz w:val="20"/>
          <w:szCs w:val="20"/>
        </w:rPr>
        <w:t>a zajistit, aby Objednatel měl možnost obracet se</w:t>
      </w:r>
      <w:r w:rsidR="00DA0108" w:rsidRPr="00DA0108">
        <w:rPr>
          <w:rFonts w:cstheme="minorHAnsi"/>
          <w:sz w:val="20"/>
          <w:szCs w:val="20"/>
        </w:rPr>
        <w:t xml:space="preserve"> </w:t>
      </w:r>
      <w:r w:rsidRPr="00DA0108">
        <w:rPr>
          <w:rFonts w:cstheme="minorHAnsi"/>
          <w:sz w:val="20"/>
          <w:szCs w:val="20"/>
        </w:rPr>
        <w:t>v souvislosti s plněním dle této smlouvy na vedení Objednatele</w:t>
      </w:r>
      <w:r w:rsidR="00DA0108" w:rsidRPr="00DA0108">
        <w:rPr>
          <w:rFonts w:cstheme="minorHAnsi"/>
          <w:sz w:val="20"/>
          <w:szCs w:val="20"/>
        </w:rPr>
        <w:t xml:space="preserve">, </w:t>
      </w:r>
    </w:p>
    <w:p w14:paraId="28733E25" w14:textId="77777777" w:rsidR="00DA0108" w:rsidRDefault="000D0615" w:rsidP="004828F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A0108">
        <w:rPr>
          <w:rFonts w:cstheme="minorHAnsi"/>
          <w:sz w:val="20"/>
          <w:szCs w:val="20"/>
        </w:rPr>
        <w:t>oznámit Poskytovateli jakékoli porušení zabezpečení osobních údajů Objednatele bez</w:t>
      </w:r>
      <w:r w:rsidR="00DA0108" w:rsidRPr="00DA0108">
        <w:rPr>
          <w:rFonts w:cstheme="minorHAnsi"/>
          <w:sz w:val="20"/>
          <w:szCs w:val="20"/>
        </w:rPr>
        <w:t xml:space="preserve"> </w:t>
      </w:r>
      <w:r w:rsidRPr="00DA0108">
        <w:rPr>
          <w:rFonts w:cstheme="minorHAnsi"/>
          <w:sz w:val="20"/>
          <w:szCs w:val="20"/>
        </w:rPr>
        <w:t>zbytečného odkladu</w:t>
      </w:r>
      <w:r w:rsidR="00DA0108" w:rsidRPr="00DA0108">
        <w:rPr>
          <w:rFonts w:cstheme="minorHAnsi"/>
          <w:sz w:val="20"/>
          <w:szCs w:val="20"/>
        </w:rPr>
        <w:t xml:space="preserve">, </w:t>
      </w:r>
    </w:p>
    <w:p w14:paraId="6823D540" w14:textId="77777777" w:rsidR="00DA0108" w:rsidRDefault="000D0615" w:rsidP="004828F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A0108">
        <w:rPr>
          <w:rFonts w:cstheme="minorHAnsi"/>
          <w:sz w:val="20"/>
          <w:szCs w:val="20"/>
        </w:rPr>
        <w:t>Poskytovatele informovat o implementaci doporučení Poskytovatele poskytnuté v</w:t>
      </w:r>
      <w:r w:rsidR="00DA0108" w:rsidRPr="00DA0108">
        <w:rPr>
          <w:rFonts w:cstheme="minorHAnsi"/>
          <w:sz w:val="20"/>
          <w:szCs w:val="20"/>
        </w:rPr>
        <w:t> </w:t>
      </w:r>
      <w:r w:rsidRPr="00DA0108">
        <w:rPr>
          <w:rFonts w:cstheme="minorHAnsi"/>
          <w:sz w:val="20"/>
          <w:szCs w:val="20"/>
        </w:rPr>
        <w:t>souladu</w:t>
      </w:r>
      <w:r w:rsidR="00DA0108" w:rsidRPr="00DA0108">
        <w:rPr>
          <w:rFonts w:cstheme="minorHAnsi"/>
          <w:sz w:val="20"/>
          <w:szCs w:val="20"/>
        </w:rPr>
        <w:t xml:space="preserve"> </w:t>
      </w:r>
      <w:r w:rsidRPr="00DA0108">
        <w:rPr>
          <w:rFonts w:cstheme="minorHAnsi"/>
          <w:sz w:val="20"/>
          <w:szCs w:val="20"/>
        </w:rPr>
        <w:t>s předmětem plnění dle této smlouvy</w:t>
      </w:r>
      <w:r w:rsidR="00DA0108" w:rsidRPr="00DA0108">
        <w:rPr>
          <w:rFonts w:cstheme="minorHAnsi"/>
          <w:sz w:val="20"/>
          <w:szCs w:val="20"/>
        </w:rPr>
        <w:t xml:space="preserve">, </w:t>
      </w:r>
    </w:p>
    <w:p w14:paraId="41B8E0DA" w14:textId="77777777" w:rsidR="000D0615" w:rsidRPr="00DA0108" w:rsidRDefault="000D0615" w:rsidP="004828F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A0108">
        <w:rPr>
          <w:rFonts w:cstheme="minorHAnsi"/>
          <w:sz w:val="20"/>
          <w:szCs w:val="20"/>
        </w:rPr>
        <w:t>si vyžádat posudek Poskytovatele při provádění posouzení vlivu na ochranu osobních údajů.</w:t>
      </w:r>
    </w:p>
    <w:p w14:paraId="6C96D48C" w14:textId="77777777" w:rsidR="00DA0108" w:rsidRDefault="00DA0108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164F864" w14:textId="77777777" w:rsidR="000D0615" w:rsidRPr="004828FA" w:rsidRDefault="000D0615" w:rsidP="00C52D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828FA">
        <w:rPr>
          <w:rFonts w:cstheme="minorHAnsi"/>
          <w:b/>
          <w:bCs/>
          <w:sz w:val="20"/>
          <w:szCs w:val="20"/>
        </w:rPr>
        <w:t>VI.</w:t>
      </w:r>
    </w:p>
    <w:p w14:paraId="499A0625" w14:textId="77777777" w:rsidR="000D0615" w:rsidRPr="004828FA" w:rsidRDefault="000D0615" w:rsidP="00C52D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828FA">
        <w:rPr>
          <w:rFonts w:cstheme="minorHAnsi"/>
          <w:b/>
          <w:bCs/>
          <w:sz w:val="20"/>
          <w:szCs w:val="20"/>
        </w:rPr>
        <w:t>Smluvní pokuty</w:t>
      </w:r>
    </w:p>
    <w:p w14:paraId="34EA8FFC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1.. Smluvní strany sjednávají pro případ prodlení Objednatele s uhrazením faktury smluvní</w:t>
      </w:r>
      <w:r w:rsidR="00DA0108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pokutu ve výši 0,1% z dlužné částky za každý byť jen započatý den prodlení.</w:t>
      </w:r>
    </w:p>
    <w:p w14:paraId="25A28885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2. Úhradou smluvní pokuty se Smluvní strany nezbavuj</w:t>
      </w:r>
      <w:r w:rsidR="00DA0108">
        <w:rPr>
          <w:rFonts w:cstheme="minorHAnsi"/>
          <w:sz w:val="20"/>
          <w:szCs w:val="20"/>
        </w:rPr>
        <w:t>í</w:t>
      </w:r>
      <w:r w:rsidRPr="004828FA">
        <w:rPr>
          <w:rFonts w:cstheme="minorHAnsi"/>
          <w:sz w:val="20"/>
          <w:szCs w:val="20"/>
        </w:rPr>
        <w:t xml:space="preserve"> povinnosti pokračovat v</w:t>
      </w:r>
      <w:r w:rsidR="00DA0108">
        <w:rPr>
          <w:rFonts w:cstheme="minorHAnsi"/>
          <w:sz w:val="20"/>
          <w:szCs w:val="20"/>
        </w:rPr>
        <w:t> </w:t>
      </w:r>
      <w:r w:rsidRPr="004828FA">
        <w:rPr>
          <w:rFonts w:cstheme="minorHAnsi"/>
          <w:sz w:val="20"/>
          <w:szCs w:val="20"/>
        </w:rPr>
        <w:t>plnění</w:t>
      </w:r>
      <w:r w:rsidR="00DA0108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smlouvy ani nahradit prokazatelnou škodu.</w:t>
      </w:r>
    </w:p>
    <w:p w14:paraId="675C2537" w14:textId="77777777" w:rsidR="00DA0108" w:rsidRDefault="00DA0108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50C9315" w14:textId="77777777" w:rsidR="000D0615" w:rsidRPr="004828FA" w:rsidRDefault="000D0615" w:rsidP="00C52D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828FA">
        <w:rPr>
          <w:rFonts w:cstheme="minorHAnsi"/>
          <w:b/>
          <w:bCs/>
          <w:sz w:val="20"/>
          <w:szCs w:val="20"/>
        </w:rPr>
        <w:t>VII.</w:t>
      </w:r>
    </w:p>
    <w:p w14:paraId="5E73803E" w14:textId="77777777" w:rsidR="000D0615" w:rsidRPr="004828FA" w:rsidRDefault="000D0615" w:rsidP="00C52D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828FA">
        <w:rPr>
          <w:rFonts w:cstheme="minorHAnsi"/>
          <w:b/>
          <w:bCs/>
          <w:sz w:val="20"/>
          <w:szCs w:val="20"/>
        </w:rPr>
        <w:t>Platnost a doba trvání smlouvy</w:t>
      </w:r>
    </w:p>
    <w:p w14:paraId="100BAEC8" w14:textId="4B4FBED5" w:rsidR="000D0615" w:rsidRPr="000604FE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828FA">
        <w:rPr>
          <w:rFonts w:cstheme="minorHAnsi"/>
          <w:sz w:val="20"/>
          <w:szCs w:val="20"/>
        </w:rPr>
        <w:t>1. Tato smlouva nabývá platnosti dnem jejího po</w:t>
      </w:r>
      <w:r w:rsidR="00670416">
        <w:rPr>
          <w:rFonts w:cstheme="minorHAnsi"/>
          <w:sz w:val="20"/>
          <w:szCs w:val="20"/>
        </w:rPr>
        <w:t xml:space="preserve">dpisu a účinnosti </w:t>
      </w:r>
      <w:r w:rsidR="00670416" w:rsidRPr="000604FE">
        <w:rPr>
          <w:rFonts w:cstheme="minorHAnsi"/>
          <w:b/>
          <w:bCs/>
          <w:sz w:val="20"/>
          <w:szCs w:val="20"/>
        </w:rPr>
        <w:t>1. května 202</w:t>
      </w:r>
      <w:r w:rsidR="000604FE">
        <w:rPr>
          <w:rFonts w:cstheme="minorHAnsi"/>
          <w:b/>
          <w:bCs/>
          <w:sz w:val="20"/>
          <w:szCs w:val="20"/>
        </w:rPr>
        <w:t>3</w:t>
      </w:r>
      <w:r w:rsidR="00670416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a je</w:t>
      </w:r>
      <w:r w:rsidR="00DA0108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 xml:space="preserve">uzavřena na </w:t>
      </w:r>
      <w:r w:rsidRPr="000604FE">
        <w:rPr>
          <w:rFonts w:cstheme="minorHAnsi"/>
          <w:b/>
          <w:bCs/>
          <w:sz w:val="20"/>
          <w:szCs w:val="20"/>
        </w:rPr>
        <w:t xml:space="preserve">dobu </w:t>
      </w:r>
      <w:r w:rsidR="000604FE" w:rsidRPr="000604FE">
        <w:rPr>
          <w:rFonts w:cstheme="minorHAnsi"/>
          <w:b/>
          <w:bCs/>
          <w:sz w:val="20"/>
          <w:szCs w:val="20"/>
        </w:rPr>
        <w:t>ne</w:t>
      </w:r>
      <w:r w:rsidRPr="000604FE">
        <w:rPr>
          <w:rFonts w:cstheme="minorHAnsi"/>
          <w:b/>
          <w:bCs/>
          <w:sz w:val="20"/>
          <w:szCs w:val="20"/>
        </w:rPr>
        <w:t>určitou.</w:t>
      </w:r>
    </w:p>
    <w:p w14:paraId="2B3CE37B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lastRenderedPageBreak/>
        <w:t>2. Smluvní strany mohou tuto smlouvu vypovědět jen v případě hrubého porušení smlouvy</w:t>
      </w:r>
      <w:r w:rsidR="00DA0108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v jednoroční výpovědní lhůtě, která počíná běžet od prvého dne následujícího měsíce po</w:t>
      </w:r>
      <w:r w:rsidR="00DA0108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měsíci, kdy je výpověď doručena druhé smluvní straně.</w:t>
      </w:r>
    </w:p>
    <w:p w14:paraId="59EFC1B2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3. Objednatel může smlouvu vypovědět bez výpovědní doby v případě, že Poskytovatel ztratí</w:t>
      </w:r>
      <w:r w:rsidR="00DA0108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předpoklady pro výkon funkce pověřence nebo dlouhodobou schopnost tuto funkci</w:t>
      </w:r>
      <w:r w:rsidR="00DA0108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vykonávat.</w:t>
      </w:r>
    </w:p>
    <w:p w14:paraId="5DE6A599" w14:textId="77777777" w:rsidR="00DA0108" w:rsidRDefault="00DA0108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46BD9E9" w14:textId="77777777" w:rsidR="000D0615" w:rsidRPr="004828FA" w:rsidRDefault="000D0615" w:rsidP="00C52D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828FA">
        <w:rPr>
          <w:rFonts w:cstheme="minorHAnsi"/>
          <w:b/>
          <w:bCs/>
          <w:sz w:val="20"/>
          <w:szCs w:val="20"/>
        </w:rPr>
        <w:t>VIII.</w:t>
      </w:r>
    </w:p>
    <w:p w14:paraId="6893BF18" w14:textId="77777777" w:rsidR="000D0615" w:rsidRPr="004828FA" w:rsidRDefault="000D0615" w:rsidP="00C52D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828FA">
        <w:rPr>
          <w:rFonts w:cstheme="minorHAnsi"/>
          <w:b/>
          <w:bCs/>
          <w:sz w:val="20"/>
          <w:szCs w:val="20"/>
        </w:rPr>
        <w:t>Závěrečná ustanovení</w:t>
      </w:r>
    </w:p>
    <w:p w14:paraId="0716FAE0" w14:textId="77777777" w:rsidR="00DA0108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1. Tuto smlouvu lze měnit na základě dohody smluvních stran formou písemných číslovaných</w:t>
      </w:r>
      <w:r w:rsidR="00DA0108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dodatků, podepsaných oprávněnými zástupci smluvních stran.</w:t>
      </w:r>
    </w:p>
    <w:p w14:paraId="17A32038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2. V otázkách, které nejsou touto smlouvou upraveny, se řídí právní vztahy platným právem</w:t>
      </w:r>
      <w:r w:rsidR="00DA0108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České republiky, zejména občanským zákoníkem a GDPR.</w:t>
      </w:r>
    </w:p>
    <w:p w14:paraId="6817CAB3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3. Nastanou-li skutečnosti, které jedné nebo oběma smluvním stranám částečně nebo úplně</w:t>
      </w:r>
      <w:r w:rsidR="00DA0108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znemožní plnění jejich povinností podle této smlouvy, jsou smluvní strany povinny se o tom</w:t>
      </w:r>
      <w:r w:rsidR="00DA0108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bez zbytečného odkladu písemně informovat. Zároveň jsou obě smluvní strany zavázány</w:t>
      </w:r>
      <w:r w:rsidR="00DA0108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společně podniknout veškeré kroky k překonání překážek plnění této smlouvy.</w:t>
      </w:r>
    </w:p>
    <w:p w14:paraId="73C8245E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4. Stane-li se některé ustanovení této smlouvy neplatné nebo neúčinné, nedotýká se to</w:t>
      </w:r>
      <w:r w:rsidR="00DA0108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ostatních ustanovení této smlouvy, která zůstávají nadále platná a účinná. Smluvní strany se v</w:t>
      </w:r>
      <w:r w:rsidR="00DA0108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takovém případě zavazují dohodou nahradit ustanovení neplatné či neúčinné novým</w:t>
      </w:r>
      <w:r w:rsidR="00DA0108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ustanovením, které nejlépe odpovídá původně zamýšlenému účelu ustanovení neplatného či</w:t>
      </w:r>
      <w:r w:rsidR="00DA0108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neúčinného. Do té doby platí odpovídající úprava obecně závazných právních předpisů České</w:t>
      </w:r>
      <w:r w:rsidR="00DA0108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republiky.</w:t>
      </w:r>
    </w:p>
    <w:p w14:paraId="60282734" w14:textId="77777777" w:rsidR="000D0615" w:rsidRPr="004828FA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5. Tato smlouva je vyhotovena ve</w:t>
      </w:r>
      <w:r w:rsidR="00DA0108">
        <w:rPr>
          <w:rFonts w:cstheme="minorHAnsi"/>
          <w:sz w:val="20"/>
          <w:szCs w:val="20"/>
        </w:rPr>
        <w:t xml:space="preserve"> 2 </w:t>
      </w:r>
      <w:r w:rsidRPr="004828FA">
        <w:rPr>
          <w:rFonts w:cstheme="minorHAnsi"/>
          <w:sz w:val="20"/>
          <w:szCs w:val="20"/>
        </w:rPr>
        <w:t xml:space="preserve">stejnopisech, z nichž Objednatel obdrží </w:t>
      </w:r>
      <w:r w:rsidR="00DA0108">
        <w:rPr>
          <w:rFonts w:cstheme="minorHAnsi"/>
          <w:sz w:val="20"/>
          <w:szCs w:val="20"/>
        </w:rPr>
        <w:t>1</w:t>
      </w:r>
      <w:r w:rsidRPr="004828FA">
        <w:rPr>
          <w:rFonts w:cstheme="minorHAnsi"/>
          <w:sz w:val="20"/>
          <w:szCs w:val="20"/>
        </w:rPr>
        <w:t xml:space="preserve"> a Poskytovatel</w:t>
      </w:r>
      <w:r w:rsidR="00DA0108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1 stejnopis.</w:t>
      </w:r>
    </w:p>
    <w:p w14:paraId="7F74D5DF" w14:textId="77777777" w:rsidR="000D0615" w:rsidRDefault="000D0615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6. Žádná ze smluvních stran nesmí práva a povinnosti z této smlouvy bez písemného souhlasu</w:t>
      </w:r>
      <w:r w:rsidR="00DA0108">
        <w:rPr>
          <w:rFonts w:cstheme="minorHAnsi"/>
          <w:sz w:val="20"/>
          <w:szCs w:val="20"/>
        </w:rPr>
        <w:t xml:space="preserve"> </w:t>
      </w:r>
      <w:r w:rsidRPr="004828FA">
        <w:rPr>
          <w:rFonts w:cstheme="minorHAnsi"/>
          <w:sz w:val="20"/>
          <w:szCs w:val="20"/>
        </w:rPr>
        <w:t>druhé smluvní strany postoupit na jiné subjekty.</w:t>
      </w:r>
    </w:p>
    <w:p w14:paraId="403DC000" w14:textId="77777777" w:rsidR="00DA0108" w:rsidRPr="004828FA" w:rsidRDefault="00DA0108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BFBA0BC" w14:textId="78B93C99" w:rsidR="000D0615" w:rsidRPr="000604FE" w:rsidRDefault="00670416" w:rsidP="004828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 Mnichově Hradišti dne </w:t>
      </w:r>
      <w:r w:rsidRPr="000604FE">
        <w:rPr>
          <w:rFonts w:cstheme="minorHAnsi"/>
          <w:b/>
          <w:bCs/>
          <w:sz w:val="20"/>
          <w:szCs w:val="20"/>
        </w:rPr>
        <w:t>30.4.202</w:t>
      </w:r>
      <w:r w:rsidR="000604FE">
        <w:rPr>
          <w:rFonts w:cstheme="minorHAnsi"/>
          <w:b/>
          <w:bCs/>
          <w:sz w:val="20"/>
          <w:szCs w:val="20"/>
        </w:rPr>
        <w:t>3</w:t>
      </w:r>
    </w:p>
    <w:p w14:paraId="1F5212E2" w14:textId="77777777" w:rsidR="00DA0108" w:rsidRDefault="00DA0108" w:rsidP="004828FA">
      <w:pPr>
        <w:jc w:val="both"/>
        <w:rPr>
          <w:rFonts w:cstheme="minorHAnsi"/>
          <w:sz w:val="20"/>
          <w:szCs w:val="20"/>
        </w:rPr>
      </w:pPr>
    </w:p>
    <w:p w14:paraId="2AAB1FA0" w14:textId="77777777" w:rsidR="00DA0108" w:rsidRDefault="00DA0108" w:rsidP="004828FA">
      <w:pPr>
        <w:jc w:val="both"/>
        <w:rPr>
          <w:rFonts w:cstheme="minorHAnsi"/>
          <w:sz w:val="20"/>
          <w:szCs w:val="20"/>
        </w:rPr>
      </w:pPr>
    </w:p>
    <w:p w14:paraId="01E90775" w14:textId="77777777" w:rsidR="00DA0108" w:rsidRDefault="000D0615" w:rsidP="004828FA">
      <w:pPr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Objednatel</w:t>
      </w:r>
      <w:r w:rsidR="00DA0108">
        <w:rPr>
          <w:rFonts w:cstheme="minorHAnsi"/>
          <w:sz w:val="20"/>
          <w:szCs w:val="20"/>
        </w:rPr>
        <w:t>:</w:t>
      </w:r>
      <w:r w:rsidRPr="004828FA">
        <w:rPr>
          <w:rFonts w:cstheme="minorHAnsi"/>
          <w:sz w:val="20"/>
          <w:szCs w:val="20"/>
        </w:rPr>
        <w:t xml:space="preserve"> </w:t>
      </w:r>
    </w:p>
    <w:p w14:paraId="63CFCE2C" w14:textId="2F6E353A" w:rsidR="000D5981" w:rsidRDefault="00453843" w:rsidP="000D5981">
      <w:pPr>
        <w:ind w:left="2124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Mgr. Soňa Razáková</w:t>
      </w:r>
      <w:r w:rsidR="000D5981">
        <w:rPr>
          <w:rFonts w:cstheme="minorHAnsi"/>
          <w:sz w:val="20"/>
          <w:szCs w:val="20"/>
        </w:rPr>
        <w:tab/>
      </w:r>
      <w:r w:rsidR="000D5981">
        <w:rPr>
          <w:rFonts w:cstheme="minorHAnsi"/>
          <w:sz w:val="20"/>
          <w:szCs w:val="20"/>
        </w:rPr>
        <w:tab/>
        <w:t>...............................................</w:t>
      </w:r>
    </w:p>
    <w:p w14:paraId="36255072" w14:textId="77777777" w:rsidR="000D5981" w:rsidRDefault="000D5981" w:rsidP="004828FA">
      <w:pPr>
        <w:jc w:val="both"/>
        <w:rPr>
          <w:rFonts w:cstheme="minorHAnsi"/>
          <w:sz w:val="20"/>
          <w:szCs w:val="20"/>
        </w:rPr>
      </w:pPr>
    </w:p>
    <w:p w14:paraId="508BE374" w14:textId="77777777" w:rsidR="00DA0108" w:rsidRDefault="00DA0108" w:rsidP="004828FA">
      <w:pPr>
        <w:jc w:val="both"/>
        <w:rPr>
          <w:rFonts w:cstheme="minorHAnsi"/>
          <w:sz w:val="20"/>
          <w:szCs w:val="20"/>
        </w:rPr>
      </w:pPr>
    </w:p>
    <w:p w14:paraId="21A1C244" w14:textId="77777777" w:rsidR="0037474D" w:rsidRDefault="000D0615" w:rsidP="004828FA">
      <w:pPr>
        <w:jc w:val="both"/>
        <w:rPr>
          <w:rFonts w:cstheme="minorHAnsi"/>
          <w:sz w:val="20"/>
          <w:szCs w:val="20"/>
        </w:rPr>
      </w:pPr>
      <w:r w:rsidRPr="004828FA">
        <w:rPr>
          <w:rFonts w:cstheme="minorHAnsi"/>
          <w:sz w:val="20"/>
          <w:szCs w:val="20"/>
        </w:rPr>
        <w:t>Poskytovatel</w:t>
      </w:r>
      <w:r w:rsidR="00DA0108">
        <w:rPr>
          <w:rFonts w:cstheme="minorHAnsi"/>
          <w:sz w:val="20"/>
          <w:szCs w:val="20"/>
        </w:rPr>
        <w:t>:</w:t>
      </w:r>
    </w:p>
    <w:p w14:paraId="55A67E79" w14:textId="77777777" w:rsidR="000D5981" w:rsidRPr="004828FA" w:rsidRDefault="000D5981" w:rsidP="000D5981">
      <w:pPr>
        <w:ind w:left="283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Marek </w:t>
      </w:r>
      <w:proofErr w:type="spellStart"/>
      <w:r>
        <w:rPr>
          <w:rFonts w:cstheme="minorHAnsi"/>
          <w:sz w:val="20"/>
          <w:szCs w:val="20"/>
        </w:rPr>
        <w:t>Hubař</w:t>
      </w:r>
      <w:proofErr w:type="spellEnd"/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...............................................</w:t>
      </w:r>
    </w:p>
    <w:sectPr w:rsidR="000D5981" w:rsidRPr="0048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973"/>
    <w:multiLevelType w:val="hybridMultilevel"/>
    <w:tmpl w:val="C460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F1DE4"/>
    <w:multiLevelType w:val="hybridMultilevel"/>
    <w:tmpl w:val="3904A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A6396"/>
    <w:multiLevelType w:val="hybridMultilevel"/>
    <w:tmpl w:val="9B581F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76D9E"/>
    <w:multiLevelType w:val="hybridMultilevel"/>
    <w:tmpl w:val="42AAE9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15"/>
    <w:rsid w:val="000604FE"/>
    <w:rsid w:val="000D0615"/>
    <w:rsid w:val="000D5981"/>
    <w:rsid w:val="00333785"/>
    <w:rsid w:val="0035582A"/>
    <w:rsid w:val="0037474D"/>
    <w:rsid w:val="003A0AF3"/>
    <w:rsid w:val="00453843"/>
    <w:rsid w:val="004828FA"/>
    <w:rsid w:val="00566907"/>
    <w:rsid w:val="00580333"/>
    <w:rsid w:val="00611A05"/>
    <w:rsid w:val="00670416"/>
    <w:rsid w:val="00A97E67"/>
    <w:rsid w:val="00C12BC1"/>
    <w:rsid w:val="00C52DBA"/>
    <w:rsid w:val="00C75BCF"/>
    <w:rsid w:val="00C82317"/>
    <w:rsid w:val="00CA7428"/>
    <w:rsid w:val="00DA0108"/>
    <w:rsid w:val="00DA7CE3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3D4E"/>
  <w15:docId w15:val="{2D7D1889-9C5A-463F-B909-BC272364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8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5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Hubař - HVH system CZ s.r.o.</dc:creator>
  <cp:lastModifiedBy>Razáková Soňa - 3.ZŠ Mnichovo Hradiště</cp:lastModifiedBy>
  <cp:revision>2</cp:revision>
  <cp:lastPrinted>2023-06-06T08:00:00Z</cp:lastPrinted>
  <dcterms:created xsi:type="dcterms:W3CDTF">2025-03-21T12:02:00Z</dcterms:created>
  <dcterms:modified xsi:type="dcterms:W3CDTF">2025-03-21T12:02:00Z</dcterms:modified>
</cp:coreProperties>
</file>