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E00" w:rsidRDefault="002E56A8">
      <w:pPr>
        <w:pStyle w:val="Nadpis3"/>
        <w:jc w:val="center"/>
        <w:rPr>
          <w:sz w:val="28"/>
          <w:szCs w:val="28"/>
          <w:u w:val="single"/>
        </w:rPr>
      </w:pPr>
      <w:r>
        <w:fldChar w:fldCharType="begin"/>
      </w:r>
      <w:r>
        <w:instrText xml:space="preserve"> HYPERLINK \l "_heading=h.30j0zll" \h </w:instrText>
      </w:r>
      <w:r>
        <w:fldChar w:fldCharType="separate"/>
      </w:r>
      <w:r>
        <w:rPr>
          <w:color w:val="000000"/>
          <w:sz w:val="28"/>
          <w:szCs w:val="28"/>
          <w:u w:val="single"/>
        </w:rPr>
        <w:t>Smlouva s dodavatelem</w:t>
      </w:r>
      <w:r>
        <w:rPr>
          <w:color w:val="000000"/>
          <w:sz w:val="28"/>
          <w:szCs w:val="28"/>
          <w:u w:val="single"/>
        </w:rPr>
        <w:fldChar w:fldCharType="end"/>
      </w:r>
    </w:p>
    <w:p w:rsidR="00AE5E00" w:rsidRDefault="00AE5E00">
      <w:pPr>
        <w:spacing w:before="120"/>
        <w:rPr>
          <w:sz w:val="24"/>
          <w:szCs w:val="24"/>
        </w:rPr>
      </w:pPr>
      <w:bookmarkStart w:id="0" w:name="_heading=h.gjdgxs" w:colFirst="0" w:colLast="0"/>
      <w:bookmarkEnd w:id="0"/>
    </w:p>
    <w:p w:rsidR="00AE5E00" w:rsidRDefault="002E56A8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Základní škola, Brno, Kamínky 5, </w:t>
      </w:r>
      <w:proofErr w:type="spellStart"/>
      <w:proofErr w:type="gramStart"/>
      <w:r>
        <w:rPr>
          <w:sz w:val="24"/>
          <w:szCs w:val="24"/>
        </w:rPr>
        <w:t>p.o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 634 00  Brno dále jen odběratel, tel.  </w:t>
      </w:r>
      <w:r w:rsidR="0095610F">
        <w:rPr>
          <w:sz w:val="24"/>
          <w:szCs w:val="24"/>
        </w:rPr>
        <w:t>605 376 550</w:t>
      </w:r>
    </w:p>
    <w:p w:rsidR="00AE5E00" w:rsidRDefault="0095610F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IČ </w:t>
      </w:r>
      <w:r w:rsidR="002E56A8">
        <w:rPr>
          <w:sz w:val="24"/>
          <w:szCs w:val="24"/>
        </w:rPr>
        <w:t>48511226, bankovní spojení  5259031028/5500</w:t>
      </w:r>
    </w:p>
    <w:p w:rsidR="00AE5E00" w:rsidRDefault="002E56A8">
      <w:pPr>
        <w:spacing w:before="120"/>
        <w:rPr>
          <w:sz w:val="24"/>
          <w:szCs w:val="24"/>
        </w:rPr>
      </w:pPr>
      <w:r>
        <w:rPr>
          <w:sz w:val="24"/>
          <w:szCs w:val="24"/>
        </w:rPr>
        <w:t>zastoupená Mgr. P. Novákem, Ph.D., ředitelem školy</w:t>
      </w:r>
    </w:p>
    <w:p w:rsidR="00AE5E00" w:rsidRDefault="002E56A8">
      <w:pPr>
        <w:spacing w:before="120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AE5E00" w:rsidRDefault="002E56A8">
      <w:pPr>
        <w:spacing w:before="120"/>
        <w:rPr>
          <w:b/>
          <w:sz w:val="24"/>
          <w:szCs w:val="24"/>
        </w:rPr>
      </w:pPr>
      <w:r>
        <w:rPr>
          <w:b/>
          <w:sz w:val="24"/>
          <w:szCs w:val="24"/>
        </w:rPr>
        <w:t>dodavatel:</w:t>
      </w:r>
    </w:p>
    <w:p w:rsidR="00AE5E00" w:rsidRDefault="002E56A8">
      <w:pPr>
        <w:spacing w:before="120"/>
        <w:rPr>
          <w:sz w:val="24"/>
          <w:szCs w:val="24"/>
        </w:rPr>
      </w:pPr>
      <w:r>
        <w:rPr>
          <w:sz w:val="24"/>
          <w:szCs w:val="24"/>
        </w:rPr>
        <w:t>Penzion Praděd</w:t>
      </w:r>
    </w:p>
    <w:p w:rsidR="00AE5E00" w:rsidRDefault="002E56A8">
      <w:pPr>
        <w:spacing w:before="120"/>
        <w:rPr>
          <w:sz w:val="24"/>
          <w:szCs w:val="24"/>
        </w:rPr>
      </w:pPr>
      <w:r>
        <w:rPr>
          <w:sz w:val="24"/>
          <w:szCs w:val="24"/>
        </w:rPr>
        <w:t>Karlov pod Pradědem 72</w:t>
      </w:r>
    </w:p>
    <w:p w:rsidR="00AE5E00" w:rsidRDefault="002E56A8">
      <w:pPr>
        <w:spacing w:before="120"/>
        <w:rPr>
          <w:sz w:val="24"/>
          <w:szCs w:val="24"/>
        </w:rPr>
      </w:pPr>
      <w:r>
        <w:rPr>
          <w:sz w:val="24"/>
          <w:szCs w:val="24"/>
        </w:rPr>
        <w:t>Malá Morávka 793 36</w:t>
      </w:r>
    </w:p>
    <w:p w:rsidR="00AE5E00" w:rsidRDefault="00AE5E00">
      <w:pPr>
        <w:spacing w:before="120"/>
        <w:rPr>
          <w:sz w:val="24"/>
          <w:szCs w:val="24"/>
        </w:rPr>
      </w:pPr>
    </w:p>
    <w:p w:rsidR="00AE5E00" w:rsidRDefault="002E56A8">
      <w:pPr>
        <w:spacing w:before="120"/>
        <w:rPr>
          <w:sz w:val="24"/>
          <w:szCs w:val="24"/>
        </w:rPr>
      </w:pPr>
      <w:r>
        <w:rPr>
          <w:i/>
          <w:sz w:val="24"/>
          <w:szCs w:val="24"/>
        </w:rPr>
        <w:t>IČO:</w:t>
      </w:r>
      <w:r>
        <w:rPr>
          <w:sz w:val="24"/>
          <w:szCs w:val="24"/>
        </w:rPr>
        <w:t xml:space="preserve"> </w:t>
      </w:r>
      <w:bookmarkStart w:id="1" w:name="_GoBack"/>
      <w:r>
        <w:rPr>
          <w:rFonts w:ascii="Arial" w:eastAsia="Arial" w:hAnsi="Arial" w:cs="Arial"/>
          <w:color w:val="454545"/>
          <w:sz w:val="23"/>
          <w:szCs w:val="23"/>
          <w:highlight w:val="white"/>
        </w:rPr>
        <w:t>18953026</w:t>
      </w:r>
      <w:bookmarkEnd w:id="1"/>
    </w:p>
    <w:p w:rsidR="00AE5E00" w:rsidRDefault="002E56A8">
      <w:pPr>
        <w:spacing w:before="120"/>
        <w:rPr>
          <w:rFonts w:ascii="Arial" w:eastAsia="Arial" w:hAnsi="Arial" w:cs="Arial"/>
          <w:color w:val="454545"/>
          <w:sz w:val="23"/>
          <w:szCs w:val="23"/>
          <w:highlight w:val="white"/>
        </w:rPr>
      </w:pPr>
      <w:r>
        <w:rPr>
          <w:i/>
          <w:sz w:val="24"/>
          <w:szCs w:val="24"/>
        </w:rPr>
        <w:t>DIČ: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color w:val="454545"/>
          <w:sz w:val="23"/>
          <w:szCs w:val="23"/>
          <w:highlight w:val="white"/>
        </w:rPr>
        <w:t>CZ18953026</w:t>
      </w:r>
    </w:p>
    <w:p w:rsidR="00AE5E00" w:rsidRDefault="002E56A8">
      <w:pPr>
        <w:spacing w:before="120"/>
        <w:rPr>
          <w:sz w:val="24"/>
          <w:szCs w:val="24"/>
        </w:rPr>
      </w:pPr>
      <w:r>
        <w:rPr>
          <w:i/>
          <w:sz w:val="24"/>
          <w:szCs w:val="24"/>
        </w:rPr>
        <w:t>tel: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color w:val="454545"/>
          <w:sz w:val="23"/>
          <w:szCs w:val="23"/>
          <w:highlight w:val="white"/>
        </w:rPr>
        <w:t>602 389 640</w:t>
      </w:r>
    </w:p>
    <w:p w:rsidR="00AE5E00" w:rsidRDefault="002E56A8">
      <w:pPr>
        <w:spacing w:before="120"/>
        <w:rPr>
          <w:sz w:val="24"/>
          <w:szCs w:val="24"/>
        </w:rPr>
      </w:pPr>
      <w:r>
        <w:rPr>
          <w:i/>
          <w:sz w:val="24"/>
          <w:szCs w:val="24"/>
        </w:rPr>
        <w:t>bankovní spojení:</w:t>
      </w:r>
      <w:r>
        <w:rPr>
          <w:sz w:val="24"/>
          <w:szCs w:val="24"/>
        </w:rPr>
        <w:t xml:space="preserve"> </w:t>
      </w:r>
    </w:p>
    <w:p w:rsidR="00AE5E00" w:rsidRDefault="002E56A8">
      <w:pPr>
        <w:spacing w:before="120"/>
        <w:rPr>
          <w:sz w:val="24"/>
          <w:szCs w:val="24"/>
        </w:rPr>
      </w:pPr>
      <w:r>
        <w:rPr>
          <w:i/>
          <w:sz w:val="24"/>
          <w:szCs w:val="24"/>
        </w:rPr>
        <w:t>zastoupeno:</w:t>
      </w:r>
      <w:r>
        <w:rPr>
          <w:sz w:val="24"/>
          <w:szCs w:val="24"/>
        </w:rPr>
        <w:t xml:space="preserve"> Robin Sedlář</w:t>
      </w:r>
    </w:p>
    <w:p w:rsidR="00AE5E00" w:rsidRDefault="00AE5E00">
      <w:pPr>
        <w:spacing w:before="120"/>
        <w:rPr>
          <w:sz w:val="24"/>
          <w:szCs w:val="24"/>
        </w:rPr>
      </w:pPr>
    </w:p>
    <w:p w:rsidR="00AE5E00" w:rsidRDefault="002E56A8">
      <w:pPr>
        <w:spacing w:before="12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SMLOUVU S PROVOZOVATELEM ZAŘÍZENÍ O ZAJIŠTĚNÍ ŠVP</w:t>
      </w:r>
    </w:p>
    <w:p w:rsidR="00AE5E00" w:rsidRDefault="00AE5E00">
      <w:pPr>
        <w:spacing w:before="120"/>
        <w:rPr>
          <w:sz w:val="24"/>
          <w:szCs w:val="24"/>
        </w:rPr>
      </w:pPr>
    </w:p>
    <w:p w:rsidR="00AE5E00" w:rsidRDefault="002E56A8">
      <w:pPr>
        <w:spacing w:before="120"/>
        <w:rPr>
          <w:sz w:val="24"/>
          <w:szCs w:val="24"/>
        </w:rPr>
      </w:pPr>
      <w:r>
        <w:rPr>
          <w:sz w:val="24"/>
          <w:szCs w:val="24"/>
        </w:rPr>
        <w:t>1.</w:t>
      </w:r>
      <w:r w:rsidR="0095610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Dodavatel zajistí ubytování a stravování v objektu </w:t>
      </w:r>
    </w:p>
    <w:p w:rsidR="00AE5E00" w:rsidRDefault="0095610F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 v termínu od </w:t>
      </w:r>
      <w:r w:rsidR="002E56A8">
        <w:rPr>
          <w:sz w:val="24"/>
          <w:szCs w:val="24"/>
        </w:rPr>
        <w:t>19.</w:t>
      </w:r>
      <w:r>
        <w:rPr>
          <w:sz w:val="24"/>
          <w:szCs w:val="24"/>
        </w:rPr>
        <w:t xml:space="preserve"> </w:t>
      </w:r>
      <w:r w:rsidR="002E56A8">
        <w:rPr>
          <w:sz w:val="24"/>
          <w:szCs w:val="24"/>
        </w:rPr>
        <w:t>5.</w:t>
      </w:r>
      <w:r>
        <w:rPr>
          <w:sz w:val="24"/>
          <w:szCs w:val="24"/>
        </w:rPr>
        <w:t xml:space="preserve"> 2025</w:t>
      </w:r>
      <w:r w:rsidR="002E56A8">
        <w:rPr>
          <w:sz w:val="24"/>
          <w:szCs w:val="24"/>
        </w:rPr>
        <w:t xml:space="preserve"> - 23.</w:t>
      </w:r>
      <w:r>
        <w:rPr>
          <w:sz w:val="24"/>
          <w:szCs w:val="24"/>
        </w:rPr>
        <w:t xml:space="preserve"> </w:t>
      </w:r>
      <w:r w:rsidR="002E56A8">
        <w:rPr>
          <w:sz w:val="24"/>
          <w:szCs w:val="24"/>
        </w:rPr>
        <w:t xml:space="preserve">5. 2025                                                                         </w:t>
      </w:r>
    </w:p>
    <w:tbl>
      <w:tblPr>
        <w:tblStyle w:val="a1"/>
        <w:tblW w:w="9324" w:type="dxa"/>
        <w:tblInd w:w="-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4"/>
        <w:gridCol w:w="1554"/>
        <w:gridCol w:w="1554"/>
        <w:gridCol w:w="1554"/>
        <w:gridCol w:w="1554"/>
        <w:gridCol w:w="1554"/>
      </w:tblGrid>
      <w:tr w:rsidR="00AE5E00"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AE5E00" w:rsidRDefault="002E56A8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Cenová kalkulace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AE5E00" w:rsidRDefault="002E56A8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žáků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AE5E00" w:rsidRDefault="002E56A8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osobu a den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AE5E00" w:rsidRDefault="002E56A8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dospělých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AE5E00" w:rsidRDefault="002E56A8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osobu a den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AE5E00" w:rsidRDefault="002E56A8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Celkem</w:t>
            </w:r>
          </w:p>
        </w:tc>
      </w:tr>
      <w:tr w:rsidR="00AE5E00"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AE5E00" w:rsidRDefault="002E56A8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Ubytování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AE5E00" w:rsidRDefault="002E56A8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AE5E00" w:rsidRDefault="002E56A8">
            <w:pPr>
              <w:spacing w:before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300Kč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AE5E00" w:rsidRDefault="002E56A8">
            <w:pPr>
              <w:spacing w:before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AE5E00" w:rsidRDefault="002E56A8">
            <w:pPr>
              <w:spacing w:before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Kč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AE5E00" w:rsidRDefault="002E56A8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AE5E00"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AE5E00" w:rsidRDefault="002E56A8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Stravování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AE5E00" w:rsidRDefault="002E56A8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AE5E00" w:rsidRDefault="002E56A8">
            <w:pPr>
              <w:spacing w:before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380Kč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AE5E00" w:rsidRDefault="002E56A8">
            <w:pPr>
              <w:spacing w:before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AE5E00" w:rsidRDefault="002E56A8">
            <w:pPr>
              <w:spacing w:before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Kč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AE5E00" w:rsidRDefault="002E56A8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</w:t>
            </w:r>
          </w:p>
        </w:tc>
      </w:tr>
    </w:tbl>
    <w:p w:rsidR="00AE5E00" w:rsidRDefault="002E56A8">
      <w:pPr>
        <w:spacing w:before="120"/>
        <w:rPr>
          <w:sz w:val="24"/>
          <w:szCs w:val="24"/>
        </w:rPr>
      </w:pPr>
      <w:r>
        <w:rPr>
          <w:sz w:val="24"/>
          <w:szCs w:val="24"/>
        </w:rPr>
        <w:t>Na 70 dětí je 6 pedagogů zdarma.</w:t>
      </w:r>
    </w:p>
    <w:p w:rsidR="00AE5E00" w:rsidRDefault="00AE5E00">
      <w:pPr>
        <w:spacing w:before="120"/>
        <w:rPr>
          <w:sz w:val="24"/>
          <w:szCs w:val="24"/>
        </w:rPr>
      </w:pPr>
    </w:p>
    <w:p w:rsidR="00AE5E00" w:rsidRDefault="002E56A8">
      <w:pPr>
        <w:spacing w:before="120"/>
        <w:rPr>
          <w:sz w:val="24"/>
          <w:szCs w:val="24"/>
        </w:rPr>
      </w:pPr>
      <w:r>
        <w:rPr>
          <w:sz w:val="24"/>
          <w:szCs w:val="24"/>
        </w:rPr>
        <w:t>Náklady na ubytování a stravování budou účtovány podle skutečného počtu žáků a pedagogického doprovodu, nahlášeného po příjezdu.</w:t>
      </w:r>
    </w:p>
    <w:p w:rsidR="00AE5E00" w:rsidRDefault="00AE5E00">
      <w:pPr>
        <w:spacing w:before="120"/>
        <w:rPr>
          <w:sz w:val="24"/>
          <w:szCs w:val="24"/>
        </w:rPr>
      </w:pPr>
    </w:p>
    <w:p w:rsidR="00AE5E00" w:rsidRDefault="002E56A8">
      <w:pPr>
        <w:spacing w:before="120"/>
        <w:rPr>
          <w:sz w:val="24"/>
          <w:szCs w:val="24"/>
        </w:rPr>
      </w:pPr>
      <w:r>
        <w:rPr>
          <w:sz w:val="24"/>
          <w:szCs w:val="24"/>
        </w:rPr>
        <w:t>3. Pobyt školy v objektu:</w:t>
      </w:r>
    </w:p>
    <w:tbl>
      <w:tblPr>
        <w:tblStyle w:val="a2"/>
        <w:tblW w:w="9324" w:type="dxa"/>
        <w:tblInd w:w="-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55"/>
        <w:gridCol w:w="1843"/>
        <w:gridCol w:w="1842"/>
        <w:gridCol w:w="3584"/>
      </w:tblGrid>
      <w:tr w:rsidR="00AE5E00"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AE5E00" w:rsidRDefault="00AE5E0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AE5E00" w:rsidRDefault="002E56A8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AE5E00" w:rsidRDefault="002E56A8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hodina</w:t>
            </w:r>
          </w:p>
        </w:tc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AE5E00" w:rsidRDefault="002E56A8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strava začíná (končí) jídlem</w:t>
            </w:r>
          </w:p>
        </w:tc>
      </w:tr>
      <w:tr w:rsidR="00AE5E00"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AE5E00" w:rsidRDefault="002E56A8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nástup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AE5E00" w:rsidRDefault="002E56A8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  <w:r w:rsidR="0095610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5.</w:t>
            </w:r>
            <w:r w:rsidR="0095610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AE5E00" w:rsidRDefault="002E56A8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AE5E00" w:rsidRDefault="002E56A8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oběd</w:t>
            </w:r>
          </w:p>
        </w:tc>
      </w:tr>
      <w:tr w:rsidR="00AE5E00"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AE5E00" w:rsidRDefault="002E56A8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ukončení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AE5E00" w:rsidRDefault="002E56A8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  <w:r w:rsidR="0095610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5.</w:t>
            </w:r>
            <w:r w:rsidR="0095610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AE5E00" w:rsidRDefault="002E56A8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AE5E00" w:rsidRDefault="002E56A8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snídaně + balíček na cestu</w:t>
            </w:r>
          </w:p>
        </w:tc>
      </w:tr>
    </w:tbl>
    <w:p w:rsidR="00AE5E00" w:rsidRDefault="00AE5E00">
      <w:pPr>
        <w:rPr>
          <w:sz w:val="24"/>
          <w:szCs w:val="24"/>
        </w:rPr>
      </w:pPr>
    </w:p>
    <w:p w:rsidR="00AE5E00" w:rsidRDefault="002E56A8">
      <w:pPr>
        <w:rPr>
          <w:sz w:val="24"/>
          <w:szCs w:val="24"/>
        </w:rPr>
      </w:pPr>
      <w:r>
        <w:rPr>
          <w:sz w:val="24"/>
          <w:szCs w:val="24"/>
        </w:rPr>
        <w:lastRenderedPageBreak/>
        <w:t>4. Dodavatel prohlašuje, že uvedený objekt splňuje hygienické podmínky ubytovacího a stravovacího zařízení a podmínky pro zabezpečení výchovy a výuky v souladu s vyhláškou č. 106/2001Sb, dále splňuje nároky bezpečnosti práce a protipožární ochrany. Dodavatel dále prohlašuje, že používaná voda je z vodovodu pro veřejnou potřebu. Pokud je voda získávána z jiného zdroje, dodavatel jako přílohu této smlouvy doloží protokol o kráceném rozboru jakosti pitné vody dle ustanovení §8 zákona č. 258/2000Sb. o ochraně veřejného zdraví a stanovisko hygienického orgánu, že voda je pitná (nejméně jeden měsíc před konáním akce).</w:t>
      </w:r>
    </w:p>
    <w:p w:rsidR="00AE5E00" w:rsidRDefault="002E56A8">
      <w:pPr>
        <w:rPr>
          <w:sz w:val="24"/>
          <w:szCs w:val="24"/>
        </w:rPr>
      </w:pPr>
      <w:r>
        <w:rPr>
          <w:sz w:val="24"/>
          <w:szCs w:val="24"/>
        </w:rPr>
        <w:t xml:space="preserve">Dodavatel prohlašuje, že uvedený objekt splňuje podmínky pro   zabezpečení výchovy a výuky, zejména dostatek výukových místností.   Pobyt školy v přírodě nebude narušen ubytovacími nebo restauračními   službami pro cizí osoby. Pro ubytování zdravotníka bude zdarma vyčleněn zvláštní pokoj, který bude zároveň ošetřovnou a další pokoj jako izolace pro nemocné.   </w:t>
      </w:r>
    </w:p>
    <w:p w:rsidR="00AE5E00" w:rsidRDefault="00AE5E00">
      <w:pPr>
        <w:pStyle w:val="Nadpis5"/>
        <w:rPr>
          <w:sz w:val="24"/>
          <w:szCs w:val="24"/>
        </w:rPr>
      </w:pPr>
    </w:p>
    <w:p w:rsidR="00AE5E00" w:rsidRDefault="002E56A8">
      <w:pPr>
        <w:rPr>
          <w:rFonts w:ascii="Arial" w:eastAsia="Arial" w:hAnsi="Arial" w:cs="Arial"/>
          <w:color w:val="1F1F1F"/>
          <w:sz w:val="22"/>
          <w:szCs w:val="22"/>
        </w:rPr>
      </w:pPr>
      <w:r>
        <w:rPr>
          <w:sz w:val="24"/>
          <w:szCs w:val="24"/>
        </w:rPr>
        <w:t xml:space="preserve">5. Nejbližší lékařskou péči poskytuje </w:t>
      </w:r>
      <w:r>
        <w:rPr>
          <w:rFonts w:ascii="Arial" w:eastAsia="Arial" w:hAnsi="Arial" w:cs="Arial"/>
          <w:color w:val="1F1F1F"/>
          <w:sz w:val="22"/>
          <w:szCs w:val="22"/>
        </w:rPr>
        <w:t>Podhorská nemocnice a.s.</w:t>
      </w:r>
    </w:p>
    <w:p w:rsidR="00AE5E00" w:rsidRDefault="002E56A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hyperlink r:id="rId8">
        <w:r>
          <w:rPr>
            <w:rFonts w:ascii="Arial" w:eastAsia="Arial" w:hAnsi="Arial" w:cs="Arial"/>
            <w:color w:val="1155CC"/>
            <w:sz w:val="21"/>
            <w:szCs w:val="21"/>
            <w:highlight w:val="white"/>
            <w:u w:val="single"/>
          </w:rPr>
          <w:t>Nádražní 29, 792 01 Bruntál 1</w:t>
        </w:r>
      </w:hyperlink>
      <w:r>
        <w:rPr>
          <w:sz w:val="24"/>
          <w:szCs w:val="24"/>
        </w:rPr>
        <w:t xml:space="preserve">, tel. 554 700 111. </w:t>
      </w:r>
    </w:p>
    <w:p w:rsidR="00AE5E00" w:rsidRDefault="00AE5E00">
      <w:pPr>
        <w:rPr>
          <w:sz w:val="24"/>
          <w:szCs w:val="24"/>
        </w:rPr>
      </w:pPr>
    </w:p>
    <w:p w:rsidR="00AE5E00" w:rsidRDefault="002E56A8">
      <w:pPr>
        <w:rPr>
          <w:sz w:val="24"/>
          <w:szCs w:val="24"/>
        </w:rPr>
      </w:pPr>
      <w:r>
        <w:rPr>
          <w:sz w:val="24"/>
          <w:szCs w:val="24"/>
        </w:rPr>
        <w:t>6. Stravování účastníků školy v přírodě zajistí dodavatel v souladu  se zvláštními nároky na výživu dětí (svačiny, dostatek ovoce,   zeleniny, mléčných výrobků, pitný režim..) a po dohodě s vedením   školy v přírodě, se kterým předem sestaví jídelníček.</w:t>
      </w:r>
    </w:p>
    <w:p w:rsidR="00AE5E00" w:rsidRDefault="002E56A8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7. Dodavatel umožní pověřeným pracovníkům objednatele možnost   kontroly zařízení objektu, které souvisejí s poskytovanými službami,   zejména s přípravou a výdejem stravy.</w:t>
      </w:r>
    </w:p>
    <w:p w:rsidR="00AE5E00" w:rsidRDefault="00AE5E00">
      <w:pPr>
        <w:spacing w:before="120"/>
        <w:rPr>
          <w:sz w:val="24"/>
          <w:szCs w:val="24"/>
        </w:rPr>
      </w:pPr>
    </w:p>
    <w:p w:rsidR="00AE5E00" w:rsidRDefault="002E56A8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8. Dodavatel dále zajistí: </w:t>
      </w:r>
    </w:p>
    <w:p w:rsidR="00AE5E00" w:rsidRDefault="002E56A8">
      <w:pPr>
        <w:numPr>
          <w:ilvl w:val="0"/>
          <w:numId w:val="1"/>
        </w:numPr>
        <w:spacing w:before="120"/>
        <w:rPr>
          <w:sz w:val="24"/>
          <w:szCs w:val="24"/>
        </w:rPr>
      </w:pPr>
      <w:r>
        <w:rPr>
          <w:sz w:val="24"/>
          <w:szCs w:val="24"/>
        </w:rPr>
        <w:t>balíčky na cestu (oběd)</w:t>
      </w:r>
    </w:p>
    <w:p w:rsidR="00AE5E00" w:rsidRDefault="00AE5E00">
      <w:pPr>
        <w:spacing w:before="120"/>
        <w:rPr>
          <w:sz w:val="24"/>
          <w:szCs w:val="24"/>
        </w:rPr>
      </w:pPr>
    </w:p>
    <w:p w:rsidR="00AE5E00" w:rsidRDefault="002E56A8">
      <w:pPr>
        <w:spacing w:before="120"/>
        <w:rPr>
          <w:sz w:val="24"/>
          <w:szCs w:val="24"/>
        </w:rPr>
      </w:pPr>
      <w:r>
        <w:rPr>
          <w:sz w:val="24"/>
          <w:szCs w:val="24"/>
        </w:rPr>
        <w:t>9. Úhrada pobytu bude provedena bezho</w:t>
      </w:r>
      <w:r w:rsidR="00932EA9">
        <w:rPr>
          <w:sz w:val="24"/>
          <w:szCs w:val="24"/>
        </w:rPr>
        <w:t xml:space="preserve">tovostně, záloha ve výši 116.960,- </w:t>
      </w:r>
      <w:r>
        <w:rPr>
          <w:sz w:val="24"/>
          <w:szCs w:val="24"/>
        </w:rPr>
        <w:t xml:space="preserve">Kč  bude zaplacena do termínu </w:t>
      </w:r>
      <w:r w:rsidR="00932EA9">
        <w:rPr>
          <w:sz w:val="24"/>
          <w:szCs w:val="24"/>
        </w:rPr>
        <w:t xml:space="preserve">18. 4. 2025, </w:t>
      </w:r>
      <w:r>
        <w:rPr>
          <w:sz w:val="24"/>
          <w:szCs w:val="24"/>
        </w:rPr>
        <w:t>zbyt</w:t>
      </w:r>
      <w:r w:rsidR="00932EA9">
        <w:rPr>
          <w:sz w:val="24"/>
          <w:szCs w:val="24"/>
        </w:rPr>
        <w:t xml:space="preserve">ek bude proplacen do 14 dnů po </w:t>
      </w:r>
      <w:r>
        <w:rPr>
          <w:sz w:val="24"/>
          <w:szCs w:val="24"/>
        </w:rPr>
        <w:t>doručení faktury škole. Záloha předem může být</w:t>
      </w:r>
      <w:r w:rsidR="00932EA9">
        <w:rPr>
          <w:sz w:val="24"/>
          <w:szCs w:val="24"/>
        </w:rPr>
        <w:t xml:space="preserve"> proplacena ve výši maximálně </w:t>
      </w:r>
      <w:r>
        <w:rPr>
          <w:sz w:val="24"/>
          <w:szCs w:val="24"/>
        </w:rPr>
        <w:t>50 procent předpokládané celkové částky. Případné sankce a penále při prodlení s úhradou se nesjednávají.</w:t>
      </w:r>
    </w:p>
    <w:p w:rsidR="00AE5E00" w:rsidRDefault="00AE5E00">
      <w:pPr>
        <w:shd w:val="clear" w:color="auto" w:fill="FFFFFF"/>
        <w:rPr>
          <w:rFonts w:ascii="Arial" w:eastAsia="Arial" w:hAnsi="Arial" w:cs="Arial"/>
          <w:b/>
          <w:i/>
          <w:sz w:val="22"/>
          <w:szCs w:val="22"/>
        </w:rPr>
      </w:pPr>
    </w:p>
    <w:p w:rsidR="00AE5E00" w:rsidRDefault="002E56A8">
      <w:pPr>
        <w:shd w:val="clear" w:color="auto" w:fill="FFFFFF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10. Smluvní strany se dohodly, že v případě, kdy nebude možné pobyt uskutečnit kvůli mimořádným nebo hygienickým opatřením z důvodu šíření přenosné choroby COVID-19, např. při karanténě školy/třídy, uzavření školy, zákazu nebo omezení pobytu v ubytovacích zařízeních, zákazu nebo omezení pohybu obyvatel, nebude odběrateli účtován žádný poplatek, smluvní pokuta nebo jiné peněžité plnění.</w:t>
      </w:r>
    </w:p>
    <w:p w:rsidR="00AE5E00" w:rsidRDefault="002E56A8">
      <w:pPr>
        <w:shd w:val="clear" w:color="auto" w:fill="FFFFFF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Pobyt školy v přírodě bude možný s dodržením aktuálních podmínek vyhlášených Vládou ČR. </w:t>
      </w:r>
    </w:p>
    <w:p w:rsidR="00AE5E00" w:rsidRDefault="00AE5E00">
      <w:pPr>
        <w:spacing w:before="120"/>
        <w:rPr>
          <w:sz w:val="24"/>
          <w:szCs w:val="24"/>
        </w:rPr>
      </w:pPr>
    </w:p>
    <w:p w:rsidR="00AE5E00" w:rsidRDefault="002E56A8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V Brně dne: </w:t>
      </w:r>
    </w:p>
    <w:p w:rsidR="00AE5E00" w:rsidRDefault="00AE5E00">
      <w:pPr>
        <w:spacing w:before="120"/>
        <w:rPr>
          <w:sz w:val="24"/>
          <w:szCs w:val="24"/>
        </w:rPr>
      </w:pPr>
    </w:p>
    <w:p w:rsidR="00AE5E00" w:rsidRDefault="002E56A8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Mgr. Petr Novák, Ph.D.</w:t>
      </w:r>
    </w:p>
    <w:p w:rsidR="00AE5E00" w:rsidRDefault="002E56A8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ředitel školy</w:t>
      </w:r>
    </w:p>
    <w:p w:rsidR="00AE5E00" w:rsidRDefault="002E56A8">
      <w:pPr>
        <w:spacing w:before="120"/>
        <w:rPr>
          <w:rFonts w:ascii="Arial" w:eastAsia="Arial" w:hAnsi="Arial" w:cs="Arial"/>
        </w:rPr>
      </w:pPr>
      <w:r>
        <w:rPr>
          <w:sz w:val="24"/>
          <w:szCs w:val="24"/>
        </w:rPr>
        <w:t xml:space="preserve">             dodavatel                                                                       objednatel</w:t>
      </w:r>
    </w:p>
    <w:sectPr w:rsidR="00AE5E00">
      <w:head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33B" w:rsidRDefault="00DA533B">
      <w:r>
        <w:separator/>
      </w:r>
    </w:p>
  </w:endnote>
  <w:endnote w:type="continuationSeparator" w:id="0">
    <w:p w:rsidR="00DA533B" w:rsidRDefault="00DA5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33B" w:rsidRDefault="00DA533B">
      <w:r>
        <w:separator/>
      </w:r>
    </w:p>
  </w:footnote>
  <w:footnote w:type="continuationSeparator" w:id="0">
    <w:p w:rsidR="00DA533B" w:rsidRDefault="00DA5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E00" w:rsidRDefault="0095610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-78105</wp:posOffset>
          </wp:positionV>
          <wp:extent cx="1895475" cy="393646"/>
          <wp:effectExtent l="0" t="0" r="0" b="6985"/>
          <wp:wrapNone/>
          <wp:docPr id="2" name="Obrázek 2" descr="logo-hlavicka-dokument100_cerve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logo-hlavicka-dokument100_cerve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3936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A2555"/>
    <w:multiLevelType w:val="multilevel"/>
    <w:tmpl w:val="B9A0BEC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E00"/>
    <w:rsid w:val="002E56A8"/>
    <w:rsid w:val="00932EA9"/>
    <w:rsid w:val="0095610F"/>
    <w:rsid w:val="00AE5E00"/>
    <w:rsid w:val="00DA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8EE2C3"/>
  <w15:docId w15:val="{B6DA59F7-CF14-486E-AC36-A10A4F9BC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spacing w:before="120"/>
      <w:outlineLvl w:val="2"/>
    </w:pPr>
    <w:rPr>
      <w:b/>
      <w:sz w:val="40"/>
      <w:szCs w:val="40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40"/>
      <w:outlineLvl w:val="4"/>
    </w:pPr>
    <w:rPr>
      <w:rFonts w:ascii="Calibri" w:eastAsia="Calibri" w:hAnsi="Calibri" w:cs="Calibri"/>
      <w:color w:val="2E75B5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95610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5610F"/>
  </w:style>
  <w:style w:type="paragraph" w:styleId="Zpat">
    <w:name w:val="footer"/>
    <w:basedOn w:val="Normln"/>
    <w:link w:val="ZpatChar"/>
    <w:uiPriority w:val="99"/>
    <w:unhideWhenUsed/>
    <w:rsid w:val="0095610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56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place//data=!4m2!3m1!1s0x4712284c73fa6b4b:0xd6b8997c7dfe5b09?sa=X&amp;ved=1t:8290&amp;ictx=11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Ip89meCXtW6HeozVm9V5PZeH5g==">CgMxLjAyCGguZ2pkZ3hzOAByITFWMEk2YlIwMDh6RWtfU1JRdFVRQnJjRDVCdlZ6ekpVOQ==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Kristyna Černá</dc:creator>
  <cp:lastModifiedBy>Slaninova</cp:lastModifiedBy>
  <cp:revision>4</cp:revision>
  <dcterms:created xsi:type="dcterms:W3CDTF">2025-03-03T09:20:00Z</dcterms:created>
  <dcterms:modified xsi:type="dcterms:W3CDTF">2025-03-05T11:37:00Z</dcterms:modified>
</cp:coreProperties>
</file>