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2FB" w:rsidRDefault="002D42FB" w:rsidP="00915C40">
      <w:pPr>
        <w:pStyle w:val="Bezmezer"/>
        <w:rPr>
          <w:b/>
          <w:bCs/>
          <w:sz w:val="24"/>
          <w:szCs w:val="24"/>
        </w:rPr>
      </w:pPr>
    </w:p>
    <w:p w:rsidR="002D42FB" w:rsidRDefault="002D42FB" w:rsidP="00915C40">
      <w:pPr>
        <w:pStyle w:val="Bezmezer"/>
        <w:rPr>
          <w:b/>
          <w:bCs/>
          <w:sz w:val="24"/>
          <w:szCs w:val="24"/>
        </w:rPr>
      </w:pPr>
    </w:p>
    <w:p w:rsidR="00865BBB" w:rsidRPr="006913A6" w:rsidRDefault="00915C40" w:rsidP="002D42FB">
      <w:pPr>
        <w:pStyle w:val="Bezmezer"/>
        <w:ind w:left="2832" w:firstLine="708"/>
        <w:rPr>
          <w:b/>
          <w:bCs/>
          <w:sz w:val="24"/>
          <w:szCs w:val="24"/>
        </w:rPr>
      </w:pPr>
      <w:proofErr w:type="spellStart"/>
      <w:r w:rsidRPr="006913A6">
        <w:rPr>
          <w:b/>
          <w:bCs/>
          <w:sz w:val="24"/>
          <w:szCs w:val="24"/>
        </w:rPr>
        <w:t>Pachtovní</w:t>
      </w:r>
      <w:proofErr w:type="spellEnd"/>
      <w:r w:rsidRPr="006913A6">
        <w:rPr>
          <w:b/>
          <w:bCs/>
          <w:sz w:val="24"/>
          <w:szCs w:val="24"/>
        </w:rPr>
        <w:t xml:space="preserve"> smlouva č. 967/2024</w:t>
      </w:r>
    </w:p>
    <w:p w:rsidR="00915C40" w:rsidRPr="006913A6" w:rsidRDefault="00915C40" w:rsidP="002D42FB">
      <w:pPr>
        <w:pStyle w:val="Bezmezer"/>
        <w:ind w:left="2832" w:firstLine="708"/>
        <w:rPr>
          <w:b/>
          <w:bCs/>
        </w:rPr>
      </w:pPr>
      <w:r w:rsidRPr="006913A6">
        <w:rPr>
          <w:b/>
          <w:bCs/>
        </w:rPr>
        <w:t>(Smlouva o zemědělském pachtu)</w:t>
      </w:r>
    </w:p>
    <w:p w:rsidR="00915C40" w:rsidRPr="006913A6" w:rsidRDefault="00915C40" w:rsidP="00915C40">
      <w:pPr>
        <w:pStyle w:val="Bezmezer"/>
        <w:rPr>
          <w:b/>
          <w:bCs/>
        </w:rPr>
      </w:pPr>
      <w:r w:rsidRPr="006913A6">
        <w:rPr>
          <w:b/>
          <w:bCs/>
        </w:rPr>
        <w:t xml:space="preserve">uzavřená ve smyslu </w:t>
      </w:r>
      <w:r w:rsidRPr="006913A6">
        <w:rPr>
          <w:rFonts w:cstheme="minorHAnsi"/>
          <w:b/>
          <w:bCs/>
        </w:rPr>
        <w:t>§</w:t>
      </w:r>
      <w:r w:rsidR="001C37BD">
        <w:rPr>
          <w:b/>
          <w:bCs/>
        </w:rPr>
        <w:t xml:space="preserve"> 2332 a násl. z</w:t>
      </w:r>
      <w:r w:rsidR="00A3628C" w:rsidRPr="006913A6">
        <w:rPr>
          <w:b/>
          <w:bCs/>
        </w:rPr>
        <w:t>ák. č. 89/2012 Sb., občanského zákoníku</w:t>
      </w:r>
      <w:r w:rsidR="001C37BD">
        <w:rPr>
          <w:b/>
          <w:bCs/>
        </w:rPr>
        <w:t>,</w:t>
      </w:r>
      <w:r w:rsidR="00A3628C" w:rsidRPr="006913A6">
        <w:rPr>
          <w:b/>
          <w:bCs/>
        </w:rPr>
        <w:t xml:space="preserve"> níže uvedeného dne, měsíce a roku mezi smluvními stranami, kterými jsou:</w:t>
      </w:r>
    </w:p>
    <w:p w:rsidR="00A3628C" w:rsidRDefault="00A3628C" w:rsidP="00915C40">
      <w:pPr>
        <w:pStyle w:val="Bezmezer"/>
      </w:pPr>
    </w:p>
    <w:p w:rsidR="00A3628C" w:rsidRPr="00A3628C" w:rsidRDefault="00A3628C" w:rsidP="00915C40">
      <w:pPr>
        <w:pStyle w:val="Bezmezer"/>
        <w:rPr>
          <w:b/>
          <w:bCs/>
        </w:rPr>
      </w:pPr>
      <w:r w:rsidRPr="00A3628C">
        <w:rPr>
          <w:b/>
          <w:bCs/>
        </w:rPr>
        <w:t>Obchodní Firma AGRO JESENICKO a.s., IČO: 60793473</w:t>
      </w:r>
    </w:p>
    <w:p w:rsidR="00A3628C" w:rsidRDefault="00A3628C" w:rsidP="00915C40">
      <w:pPr>
        <w:pStyle w:val="Bezmezer"/>
      </w:pPr>
      <w:r>
        <w:t>se sídlem v Jeseníku nad Odrou č. 296, PSČ 742 33</w:t>
      </w:r>
    </w:p>
    <w:p w:rsidR="00A3628C" w:rsidRDefault="00A3628C" w:rsidP="00915C40">
      <w:pPr>
        <w:pStyle w:val="Bezmezer"/>
      </w:pPr>
      <w:r>
        <w:t>jako propachtovatel na straně jedné (dále jen „propachtovatel“)</w:t>
      </w:r>
    </w:p>
    <w:p w:rsidR="00A3628C" w:rsidRDefault="00A3628C" w:rsidP="00915C40">
      <w:pPr>
        <w:pStyle w:val="Bezmezer"/>
      </w:pPr>
      <w:r>
        <w:t>a</w:t>
      </w:r>
    </w:p>
    <w:p w:rsidR="00A3628C" w:rsidRDefault="00A3628C" w:rsidP="00915C40">
      <w:pPr>
        <w:pStyle w:val="Bezmezer"/>
      </w:pPr>
    </w:p>
    <w:p w:rsidR="00A3628C" w:rsidRPr="00A3628C" w:rsidRDefault="00A3628C" w:rsidP="00915C40">
      <w:pPr>
        <w:pStyle w:val="Bezmezer"/>
        <w:rPr>
          <w:b/>
          <w:bCs/>
        </w:rPr>
      </w:pPr>
      <w:r w:rsidRPr="00A3628C">
        <w:rPr>
          <w:b/>
          <w:bCs/>
        </w:rPr>
        <w:t>Veterinární univerzita Brno</w:t>
      </w:r>
    </w:p>
    <w:p w:rsidR="00A3628C" w:rsidRDefault="00A3628C" w:rsidP="00915C40">
      <w:pPr>
        <w:pStyle w:val="Bezmezer"/>
      </w:pPr>
      <w:r>
        <w:t>Školní zemědělský podnik Nový Jičín</w:t>
      </w:r>
    </w:p>
    <w:p w:rsidR="00A3628C" w:rsidRDefault="00A3628C" w:rsidP="00915C40">
      <w:pPr>
        <w:pStyle w:val="Bezmezer"/>
      </w:pPr>
      <w:r>
        <w:t>E. Krásnohorské 178, 742 42 Šenov u Nového Jičína</w:t>
      </w:r>
    </w:p>
    <w:p w:rsidR="00A3628C" w:rsidRDefault="00A3628C" w:rsidP="00915C40">
      <w:pPr>
        <w:pStyle w:val="Bezmezer"/>
      </w:pPr>
      <w:r>
        <w:t>Zastoupená Ing. Radkem Haasem, ředitelem podniku</w:t>
      </w:r>
    </w:p>
    <w:p w:rsidR="00A3628C" w:rsidRDefault="00A3628C" w:rsidP="00915C40">
      <w:pPr>
        <w:pStyle w:val="Bezmezer"/>
      </w:pPr>
      <w:r>
        <w:t>jako pachtýř na straně druhé (dále jen „pachtýř“</w:t>
      </w:r>
      <w:r w:rsidR="00101AF7">
        <w:t>)</w:t>
      </w:r>
    </w:p>
    <w:p w:rsidR="00915C40" w:rsidRDefault="00915C40" w:rsidP="00915C40">
      <w:pPr>
        <w:pStyle w:val="Bezmezer"/>
      </w:pPr>
    </w:p>
    <w:p w:rsidR="007E3BEA" w:rsidRDefault="007E3BEA" w:rsidP="007E3BEA">
      <w:pPr>
        <w:pStyle w:val="Bezmezer"/>
        <w:numPr>
          <w:ilvl w:val="0"/>
          <w:numId w:val="1"/>
        </w:numPr>
        <w:jc w:val="center"/>
      </w:pPr>
    </w:p>
    <w:p w:rsidR="00915C40" w:rsidRPr="006913A6" w:rsidRDefault="007E3BEA" w:rsidP="002D42FB">
      <w:pPr>
        <w:pStyle w:val="Bezmezer"/>
        <w:ind w:left="4248"/>
        <w:rPr>
          <w:b/>
          <w:bCs/>
        </w:rPr>
      </w:pPr>
      <w:r w:rsidRPr="006913A6">
        <w:rPr>
          <w:b/>
          <w:bCs/>
        </w:rPr>
        <w:t xml:space="preserve">Předmět </w:t>
      </w:r>
      <w:r w:rsidRPr="007F1B2E">
        <w:rPr>
          <w:b/>
          <w:bCs/>
        </w:rPr>
        <w:t>smlouvy</w:t>
      </w:r>
      <w:r w:rsidRPr="006913A6">
        <w:rPr>
          <w:b/>
          <w:bCs/>
        </w:rPr>
        <w:t>:</w:t>
      </w:r>
    </w:p>
    <w:p w:rsidR="007E3BEA" w:rsidRDefault="007E3BEA" w:rsidP="007E3BEA">
      <w:pPr>
        <w:pStyle w:val="Bezmezer"/>
        <w:numPr>
          <w:ilvl w:val="0"/>
          <w:numId w:val="2"/>
        </w:numPr>
      </w:pPr>
      <w:r>
        <w:t>Předmětem této smlouvy je propachtování pozemků (nemovitostí) propachtovatelem, který je jejic</w:t>
      </w:r>
      <w:r w:rsidR="00FD223F">
        <w:t>h výlučným vlastníkem pachtýři k jejich dočasnému užívání a požívání.</w:t>
      </w:r>
    </w:p>
    <w:p w:rsidR="00FD223F" w:rsidRDefault="00FD223F" w:rsidP="007E3BEA">
      <w:pPr>
        <w:pStyle w:val="Bezmezer"/>
        <w:numPr>
          <w:ilvl w:val="0"/>
          <w:numId w:val="2"/>
        </w:numPr>
      </w:pPr>
      <w:r>
        <w:t>Předmětem pachtu jsou pozemky specifikované v příloze č. 1 této smlouvy, která je její nedílnou součástí.</w:t>
      </w:r>
    </w:p>
    <w:p w:rsidR="00FD223F" w:rsidRDefault="00FD223F" w:rsidP="007E3BEA">
      <w:pPr>
        <w:pStyle w:val="Bezmezer"/>
        <w:numPr>
          <w:ilvl w:val="0"/>
          <w:numId w:val="2"/>
        </w:numPr>
      </w:pPr>
      <w:r>
        <w:t xml:space="preserve">Propachtovatel přenechává touto smlouvou pozemky do pachtu pachtýři a pachtýř pozemky do pachtu </w:t>
      </w:r>
      <w:r w:rsidR="00B652C3">
        <w:t>přijím</w:t>
      </w:r>
      <w:r>
        <w:t xml:space="preserve">á za účelem provozování své podnikatelské činnosti – zemědělská výroba, a to za podmínek uvedených dále. </w:t>
      </w:r>
    </w:p>
    <w:p w:rsidR="004B1F61" w:rsidRDefault="004B1F61" w:rsidP="004B1F61">
      <w:pPr>
        <w:pStyle w:val="Bezmezer"/>
      </w:pPr>
    </w:p>
    <w:p w:rsidR="00B12BE7" w:rsidRPr="00840EBA" w:rsidRDefault="00B12BE7" w:rsidP="00B12BE7">
      <w:pPr>
        <w:pStyle w:val="Bezmezer"/>
        <w:jc w:val="center"/>
        <w:rPr>
          <w:b/>
          <w:bCs/>
        </w:rPr>
      </w:pPr>
      <w:r w:rsidRPr="00840EBA">
        <w:rPr>
          <w:b/>
          <w:bCs/>
        </w:rPr>
        <w:t>II.</w:t>
      </w:r>
    </w:p>
    <w:p w:rsidR="004B1F61" w:rsidRPr="006913A6" w:rsidRDefault="002D42FB" w:rsidP="002D42FB">
      <w:pPr>
        <w:pStyle w:val="Bezmezer"/>
        <w:ind w:left="4248"/>
        <w:rPr>
          <w:b/>
          <w:bCs/>
        </w:rPr>
      </w:pPr>
      <w:r>
        <w:rPr>
          <w:b/>
          <w:bCs/>
        </w:rPr>
        <w:t xml:space="preserve">          </w:t>
      </w:r>
      <w:proofErr w:type="spellStart"/>
      <w:r w:rsidR="004B1F61" w:rsidRPr="006913A6">
        <w:rPr>
          <w:b/>
          <w:bCs/>
        </w:rPr>
        <w:t>Pachtovné</w:t>
      </w:r>
      <w:proofErr w:type="spellEnd"/>
      <w:r w:rsidR="004B1F61" w:rsidRPr="006913A6">
        <w:rPr>
          <w:b/>
          <w:bCs/>
        </w:rPr>
        <w:t>:</w:t>
      </w:r>
    </w:p>
    <w:p w:rsidR="004B1F61" w:rsidRDefault="004B1F61" w:rsidP="004B1F61">
      <w:pPr>
        <w:pStyle w:val="Bezmezer"/>
        <w:numPr>
          <w:ilvl w:val="0"/>
          <w:numId w:val="3"/>
        </w:numPr>
      </w:pPr>
      <w:r>
        <w:t>Roční pachtovné za propachtované pozemky činí částku 5.500 Kč za 1 ha propachtovaného zemědělského pozemku. Konkrétní výše ročního pachtovného je uvedena společně se specifikací propachtovaných pozemků v příloze č. 1 této smlouvy.</w:t>
      </w:r>
    </w:p>
    <w:p w:rsidR="004B1F61" w:rsidRDefault="004B1F61" w:rsidP="004B1F61">
      <w:pPr>
        <w:pStyle w:val="Bezmezer"/>
        <w:numPr>
          <w:ilvl w:val="0"/>
          <w:numId w:val="3"/>
        </w:numPr>
      </w:pPr>
      <w:r>
        <w:t>Pachtovné bude hrazeno ročně pozadu se splatností vždy k 31.</w:t>
      </w:r>
      <w:r w:rsidR="001C37BD">
        <w:t xml:space="preserve"> </w:t>
      </w:r>
      <w:r>
        <w:t xml:space="preserve">12. kalendářního roku, za který se pachtovné hradí. </w:t>
      </w:r>
    </w:p>
    <w:p w:rsidR="004B1F61" w:rsidRPr="002D2B3E" w:rsidRDefault="004B1F61" w:rsidP="004B1F61">
      <w:pPr>
        <w:pStyle w:val="Bezmezer"/>
        <w:numPr>
          <w:ilvl w:val="0"/>
          <w:numId w:val="3"/>
        </w:numPr>
        <w:rPr>
          <w:b/>
          <w:bCs/>
        </w:rPr>
      </w:pPr>
      <w:r>
        <w:t>Pachtovné bude hrazeno pachtýřem formou peněžní na bankovní účet propachtovatele</w:t>
      </w:r>
      <w:r w:rsidRPr="002D2B3E">
        <w:rPr>
          <w:b/>
          <w:bCs/>
        </w:rPr>
        <w:t>: 630352/0800 na základě vystavené faktury propachtovatelem do 30.</w:t>
      </w:r>
      <w:r w:rsidR="001C37BD">
        <w:rPr>
          <w:b/>
          <w:bCs/>
        </w:rPr>
        <w:t xml:space="preserve"> </w:t>
      </w:r>
      <w:r w:rsidRPr="002D2B3E">
        <w:rPr>
          <w:b/>
          <w:bCs/>
        </w:rPr>
        <w:t xml:space="preserve">11. příslušného roku. </w:t>
      </w:r>
    </w:p>
    <w:p w:rsidR="0075338B" w:rsidRDefault="0075338B" w:rsidP="0075338B">
      <w:pPr>
        <w:pStyle w:val="Bezmezer"/>
      </w:pPr>
    </w:p>
    <w:p w:rsidR="00B12BE7" w:rsidRPr="00840EBA" w:rsidRDefault="00B12BE7" w:rsidP="00B12BE7">
      <w:pPr>
        <w:pStyle w:val="Bezmezer"/>
        <w:jc w:val="center"/>
        <w:rPr>
          <w:b/>
          <w:bCs/>
        </w:rPr>
      </w:pPr>
      <w:r w:rsidRPr="00840EBA">
        <w:rPr>
          <w:b/>
          <w:bCs/>
        </w:rPr>
        <w:t>III.</w:t>
      </w:r>
    </w:p>
    <w:p w:rsidR="0075338B" w:rsidRPr="006913A6" w:rsidRDefault="002D42FB" w:rsidP="002D42FB">
      <w:pPr>
        <w:pStyle w:val="Bezmezer"/>
        <w:ind w:left="4248"/>
        <w:rPr>
          <w:b/>
          <w:bCs/>
        </w:rPr>
      </w:pPr>
      <w:r>
        <w:rPr>
          <w:b/>
          <w:bCs/>
        </w:rPr>
        <w:t xml:space="preserve">         </w:t>
      </w:r>
      <w:r w:rsidR="0075338B" w:rsidRPr="006913A6">
        <w:rPr>
          <w:b/>
          <w:bCs/>
        </w:rPr>
        <w:t>Doba pachtu:</w:t>
      </w:r>
    </w:p>
    <w:p w:rsidR="0075338B" w:rsidRDefault="0075338B" w:rsidP="0075338B">
      <w:pPr>
        <w:pStyle w:val="Bezmezer"/>
        <w:numPr>
          <w:ilvl w:val="0"/>
          <w:numId w:val="4"/>
        </w:numPr>
      </w:pPr>
      <w:r>
        <w:t>Tato smlouva se uzavírá na dobu neurčitou počínající dnem 1.</w:t>
      </w:r>
      <w:r w:rsidR="001C37BD">
        <w:t xml:space="preserve"> </w:t>
      </w:r>
      <w:r>
        <w:t>10.</w:t>
      </w:r>
      <w:r w:rsidR="001C37BD">
        <w:t xml:space="preserve"> </w:t>
      </w:r>
      <w:r>
        <w:t>2024. Každá ze smluvních stran ji může kdykoli vypovědět písemnou výpovědí zaslanou druhé smluvní stran</w:t>
      </w:r>
      <w:r w:rsidR="001C37BD">
        <w:t xml:space="preserve">ě doporučenou poštou a to vždy </w:t>
      </w:r>
      <w:bookmarkStart w:id="0" w:name="_GoBack"/>
      <w:bookmarkEnd w:id="0"/>
      <w:r>
        <w:t>k 1.</w:t>
      </w:r>
      <w:r w:rsidR="001C37BD">
        <w:t xml:space="preserve"> </w:t>
      </w:r>
      <w:r>
        <w:t>10. příslušného roku. Výpovědní doba činí 1 rok.</w:t>
      </w:r>
    </w:p>
    <w:p w:rsidR="0075338B" w:rsidRDefault="0075338B" w:rsidP="0075338B">
      <w:pPr>
        <w:pStyle w:val="Bezmezer"/>
        <w:numPr>
          <w:ilvl w:val="0"/>
          <w:numId w:val="4"/>
        </w:numPr>
      </w:pPr>
      <w:r>
        <w:t>Smlouvu lze rovněž ukončit dohodou smluvních stran.</w:t>
      </w:r>
    </w:p>
    <w:p w:rsidR="0075338B" w:rsidRDefault="0075338B" w:rsidP="0075338B">
      <w:pPr>
        <w:pStyle w:val="Bezmezer"/>
      </w:pPr>
    </w:p>
    <w:p w:rsidR="00B12BE7" w:rsidRPr="006913A6" w:rsidRDefault="00B12BE7" w:rsidP="00B12BE7">
      <w:pPr>
        <w:pStyle w:val="Bezmezer"/>
        <w:jc w:val="center"/>
        <w:rPr>
          <w:b/>
          <w:bCs/>
        </w:rPr>
      </w:pPr>
      <w:r w:rsidRPr="006913A6">
        <w:rPr>
          <w:b/>
          <w:bCs/>
        </w:rPr>
        <w:t>IV.</w:t>
      </w:r>
    </w:p>
    <w:p w:rsidR="0075338B" w:rsidRPr="006913A6" w:rsidRDefault="0075338B" w:rsidP="002D42FB">
      <w:pPr>
        <w:pStyle w:val="Bezmezer"/>
        <w:ind w:left="3540" w:firstLine="708"/>
        <w:rPr>
          <w:b/>
          <w:bCs/>
        </w:rPr>
      </w:pPr>
      <w:r w:rsidRPr="006913A6">
        <w:rPr>
          <w:b/>
          <w:bCs/>
        </w:rPr>
        <w:t>Práva a povinnosti pachtýře:</w:t>
      </w:r>
    </w:p>
    <w:p w:rsidR="0075338B" w:rsidRDefault="0075338B" w:rsidP="0075338B">
      <w:pPr>
        <w:pStyle w:val="Bezmezer"/>
        <w:numPr>
          <w:ilvl w:val="0"/>
          <w:numId w:val="5"/>
        </w:numPr>
      </w:pPr>
      <w:r>
        <w:t>Pachtýř se zavazuje:</w:t>
      </w:r>
    </w:p>
    <w:p w:rsidR="0075338B" w:rsidRDefault="0075338B" w:rsidP="0075338B">
      <w:pPr>
        <w:pStyle w:val="Bezmezer"/>
        <w:numPr>
          <w:ilvl w:val="0"/>
          <w:numId w:val="6"/>
        </w:numPr>
      </w:pPr>
      <w:r>
        <w:t>Řádně a včas hradit pachtovné</w:t>
      </w:r>
    </w:p>
    <w:p w:rsidR="00DC5440" w:rsidRDefault="0075338B" w:rsidP="00DC5440">
      <w:pPr>
        <w:pStyle w:val="Bezmezer"/>
        <w:numPr>
          <w:ilvl w:val="0"/>
          <w:numId w:val="6"/>
        </w:numPr>
      </w:pPr>
      <w:r>
        <w:t>Pečovat o propachtované pozemky s p</w:t>
      </w:r>
      <w:r w:rsidR="002D2B3E">
        <w:t>é</w:t>
      </w:r>
      <w:r>
        <w:t>čí řádného hospodáře, tj. užívat a požívat je řádně a v</w:t>
      </w:r>
      <w:r w:rsidR="00DC5440">
        <w:t> souladu s účelem této smlouvy tak, aby nedošlo k jejich poškození.</w:t>
      </w:r>
    </w:p>
    <w:p w:rsidR="00DC5440" w:rsidRDefault="00DC5440" w:rsidP="00DC5440">
      <w:pPr>
        <w:pStyle w:val="Bezmezer"/>
        <w:numPr>
          <w:ilvl w:val="0"/>
          <w:numId w:val="6"/>
        </w:numPr>
      </w:pPr>
      <w:r>
        <w:t xml:space="preserve">Na základě žádosti propachtovatele umožnit jeho přístup k propachtovaným pozemkům za účelem kontroly jejich stavu </w:t>
      </w:r>
    </w:p>
    <w:p w:rsidR="00DC5440" w:rsidRDefault="00DC5440" w:rsidP="00DC5440">
      <w:pPr>
        <w:pStyle w:val="Bezmezer"/>
        <w:numPr>
          <w:ilvl w:val="0"/>
          <w:numId w:val="6"/>
        </w:numPr>
      </w:pPr>
      <w:r>
        <w:t xml:space="preserve">Po skončení pachtu pozemky neprodleně předat propachtovateli ve stavu, v jakém je převzal s přihlédnutím k obvyklému opotřebení, pokud se s propachtovatelem nedohodne jinak. </w:t>
      </w:r>
    </w:p>
    <w:p w:rsidR="00DC5440" w:rsidRDefault="00DC5440" w:rsidP="00DC5440">
      <w:pPr>
        <w:pStyle w:val="Bezmezer"/>
        <w:ind w:left="360"/>
      </w:pPr>
    </w:p>
    <w:p w:rsidR="00DC5440" w:rsidRDefault="00DC5440" w:rsidP="00DC5440">
      <w:pPr>
        <w:pStyle w:val="Bezmezer"/>
        <w:numPr>
          <w:ilvl w:val="0"/>
          <w:numId w:val="5"/>
        </w:numPr>
      </w:pPr>
      <w:r>
        <w:t>Pachtýř má právo:</w:t>
      </w:r>
    </w:p>
    <w:p w:rsidR="00DC5440" w:rsidRDefault="00DC5440" w:rsidP="00DC5440">
      <w:pPr>
        <w:pStyle w:val="Bezmezer"/>
        <w:numPr>
          <w:ilvl w:val="0"/>
          <w:numId w:val="6"/>
        </w:numPr>
      </w:pPr>
      <w:r>
        <w:t>užívat a požívat pozemky pro potřeby zemědělské výroby v souladu s jejich účelovým určením</w:t>
      </w:r>
    </w:p>
    <w:p w:rsidR="00DC5440" w:rsidRDefault="00DC5440" w:rsidP="00DC5440">
      <w:pPr>
        <w:pStyle w:val="Bezmezer"/>
        <w:numPr>
          <w:ilvl w:val="0"/>
          <w:numId w:val="6"/>
        </w:numPr>
      </w:pPr>
      <w:r>
        <w:t>po písemném souhlasu propachtovatele změnit hospodářské určení pozemků nebo způsob jejich užívání či požívání</w:t>
      </w:r>
    </w:p>
    <w:p w:rsidR="00DC5440" w:rsidRDefault="00DC5440" w:rsidP="00DC5440">
      <w:pPr>
        <w:pStyle w:val="Bezmezer"/>
        <w:numPr>
          <w:ilvl w:val="0"/>
          <w:numId w:val="6"/>
        </w:numPr>
      </w:pPr>
      <w:r>
        <w:t>ve zdůvodněných případech, např. z důvodu účelového využití propachtovaných pozemků, propachtovat je dočasně k užívání a požívání jinému.</w:t>
      </w:r>
    </w:p>
    <w:p w:rsidR="00DC5440" w:rsidRDefault="00DC5440" w:rsidP="00DC5440">
      <w:pPr>
        <w:pStyle w:val="Bezmezer"/>
      </w:pPr>
    </w:p>
    <w:p w:rsidR="007F1B2E" w:rsidRDefault="007F1B2E" w:rsidP="00DC5440">
      <w:pPr>
        <w:pStyle w:val="Bezmezer"/>
      </w:pPr>
    </w:p>
    <w:p w:rsidR="00B12BE7" w:rsidRPr="006913A6" w:rsidRDefault="00B12BE7" w:rsidP="00B12BE7">
      <w:pPr>
        <w:pStyle w:val="Bezmezer"/>
        <w:jc w:val="center"/>
        <w:rPr>
          <w:b/>
          <w:bCs/>
        </w:rPr>
      </w:pPr>
      <w:r w:rsidRPr="006913A6">
        <w:rPr>
          <w:b/>
          <w:bCs/>
        </w:rPr>
        <w:t>V.</w:t>
      </w:r>
    </w:p>
    <w:p w:rsidR="00DC5440" w:rsidRPr="00840EBA" w:rsidRDefault="00DC5440" w:rsidP="002D42FB">
      <w:pPr>
        <w:pStyle w:val="Bezmezer"/>
        <w:ind w:left="2832" w:firstLine="708"/>
        <w:rPr>
          <w:b/>
          <w:bCs/>
        </w:rPr>
      </w:pPr>
      <w:r w:rsidRPr="00840EBA">
        <w:rPr>
          <w:b/>
          <w:bCs/>
        </w:rPr>
        <w:t>Práva a povinnosti propachtovatele:</w:t>
      </w:r>
    </w:p>
    <w:p w:rsidR="00DC5440" w:rsidRDefault="00DC5440" w:rsidP="00DC5440">
      <w:pPr>
        <w:pStyle w:val="Bezmezer"/>
        <w:numPr>
          <w:ilvl w:val="0"/>
          <w:numId w:val="7"/>
        </w:numPr>
      </w:pPr>
      <w:r>
        <w:t>Propachtovatel se zavazuje:</w:t>
      </w:r>
    </w:p>
    <w:p w:rsidR="00DC5440" w:rsidRDefault="00DC5440" w:rsidP="00DC5440">
      <w:pPr>
        <w:pStyle w:val="Bezmezer"/>
        <w:numPr>
          <w:ilvl w:val="0"/>
          <w:numId w:val="6"/>
        </w:numPr>
      </w:pPr>
      <w:r>
        <w:t>umožnit pachtýři neru</w:t>
      </w:r>
      <w:r w:rsidR="00F700FC">
        <w:t>šený výkon pachtu v souladu s touto smlouvou a příslušnými právními předpisy</w:t>
      </w:r>
    </w:p>
    <w:p w:rsidR="00F700FC" w:rsidRDefault="00F700FC" w:rsidP="00DC5440">
      <w:pPr>
        <w:pStyle w:val="Bezmezer"/>
        <w:numPr>
          <w:ilvl w:val="0"/>
          <w:numId w:val="6"/>
        </w:numPr>
      </w:pPr>
      <w:r>
        <w:t xml:space="preserve">uhradit pachtýři v přiměřeném rozsahu propachtované náklady a event. </w:t>
      </w:r>
      <w:r w:rsidR="002D2B3E">
        <w:t>ztrátu</w:t>
      </w:r>
      <w:r>
        <w:t xml:space="preserve"> výnosu, které pachtýři vzniknou v důsledku opatření, k jejich provedení bude propachtovatel oprávněn či povinen dle této smlouvy či z jiného právního důvodu </w:t>
      </w:r>
    </w:p>
    <w:p w:rsidR="00F700FC" w:rsidRDefault="00F700FC" w:rsidP="00DC5440">
      <w:pPr>
        <w:pStyle w:val="Bezmezer"/>
        <w:numPr>
          <w:ilvl w:val="0"/>
          <w:numId w:val="6"/>
        </w:numPr>
      </w:pPr>
      <w:r>
        <w:t>v případě převodu vlastnického práva k propachtovaným pozemkům seznámit nabyvatele vlastnických práv s existenci a obsahem této smlouvy</w:t>
      </w:r>
    </w:p>
    <w:p w:rsidR="00F700FC" w:rsidRDefault="00F700FC" w:rsidP="00F700FC">
      <w:pPr>
        <w:pStyle w:val="Bezmezer"/>
        <w:numPr>
          <w:ilvl w:val="0"/>
          <w:numId w:val="7"/>
        </w:numPr>
      </w:pPr>
      <w:r>
        <w:t>Propachtovatel je oprávněn požadovat umožnění kontroly stavu propachtovaných pozemků za přítomnosti prověřeného zástupce pachtýře.</w:t>
      </w:r>
    </w:p>
    <w:p w:rsidR="00B12BE7" w:rsidRPr="00840EBA" w:rsidRDefault="00B12BE7" w:rsidP="00B12BE7">
      <w:pPr>
        <w:pStyle w:val="Bezmezer"/>
        <w:jc w:val="center"/>
        <w:rPr>
          <w:b/>
          <w:bCs/>
        </w:rPr>
      </w:pPr>
      <w:r w:rsidRPr="00840EBA">
        <w:rPr>
          <w:b/>
          <w:bCs/>
        </w:rPr>
        <w:t>VI.</w:t>
      </w:r>
    </w:p>
    <w:p w:rsidR="00F700FC" w:rsidRPr="00840EBA" w:rsidRDefault="002D42FB" w:rsidP="002D42FB">
      <w:pPr>
        <w:pStyle w:val="Bezmezer"/>
        <w:ind w:left="3540" w:firstLine="708"/>
        <w:rPr>
          <w:b/>
          <w:bCs/>
        </w:rPr>
      </w:pPr>
      <w:r>
        <w:rPr>
          <w:b/>
          <w:bCs/>
        </w:rPr>
        <w:t xml:space="preserve">         </w:t>
      </w:r>
      <w:r w:rsidR="00F700FC" w:rsidRPr="00840EBA">
        <w:rPr>
          <w:b/>
          <w:bCs/>
        </w:rPr>
        <w:t>Další jednání</w:t>
      </w:r>
    </w:p>
    <w:p w:rsidR="00F700FC" w:rsidRDefault="00F700FC" w:rsidP="00F700FC">
      <w:pPr>
        <w:pStyle w:val="Bezmezer"/>
      </w:pPr>
      <w:r>
        <w:t>Smluvní strany si sjednávají, že v případě, kdy propachtované pozemky budou zahrnuty do pozemkových úprav prováděných podle zvláštního předpisu, se dnem, kdy podle zvláštního předpisu zaniká dosavadní pachtovní vztah k propachtovaným pozemkům dle této smlouvy, předmětem pachtu podle této smlouvy stávají pozemky, které propachtovateli zůstanou ve vlastnictví nebo které nabyl do svého vlastnictví či spoluvlastnictví podle schválených pozemkových úpravu.</w:t>
      </w:r>
    </w:p>
    <w:p w:rsidR="00F700FC" w:rsidRPr="005510C7" w:rsidRDefault="00F700FC" w:rsidP="00F700FC">
      <w:pPr>
        <w:pStyle w:val="Bezmezer"/>
        <w:jc w:val="center"/>
        <w:rPr>
          <w:b/>
          <w:bCs/>
        </w:rPr>
      </w:pPr>
      <w:r w:rsidRPr="005510C7">
        <w:rPr>
          <w:b/>
          <w:bCs/>
        </w:rPr>
        <w:t>Příloha ke smlouvě č. 967/2024</w:t>
      </w:r>
    </w:p>
    <w:tbl>
      <w:tblPr>
        <w:tblpPr w:leftFromText="141" w:rightFromText="141" w:vertAnchor="text" w:horzAnchor="margin" w:tblpXSpec="center" w:tblpY="179"/>
        <w:tblW w:w="11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2220"/>
        <w:gridCol w:w="1460"/>
        <w:gridCol w:w="1020"/>
        <w:gridCol w:w="1960"/>
        <w:gridCol w:w="2260"/>
        <w:gridCol w:w="1600"/>
      </w:tblGrid>
      <w:tr w:rsidR="00B12BE7" w:rsidRPr="006B675A" w:rsidTr="00B12BE7">
        <w:trPr>
          <w:trHeight w:val="69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E7" w:rsidRPr="006B675A" w:rsidRDefault="00B12BE7" w:rsidP="00B12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B67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LV číslo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E7" w:rsidRPr="006B675A" w:rsidRDefault="00B12BE7" w:rsidP="00B12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6B67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Katast</w:t>
            </w:r>
            <w:proofErr w:type="spellEnd"/>
            <w:r w:rsidRPr="006B67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. území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E7" w:rsidRPr="006B675A" w:rsidRDefault="00B12BE7" w:rsidP="00B12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B67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Parcela číslo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E7" w:rsidRPr="006B675A" w:rsidRDefault="00B12BE7" w:rsidP="00B12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B67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Výměra m</w:t>
            </w:r>
            <w:r w:rsidRPr="006B67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E7" w:rsidRPr="006B675A" w:rsidRDefault="00B12BE7" w:rsidP="00B12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B67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Výměra pronajatá m</w:t>
            </w:r>
            <w:r w:rsidRPr="006B67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E7" w:rsidRPr="006B675A" w:rsidRDefault="00B12BE7" w:rsidP="00B12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B67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Částka Kč/ha pronajatých pozemků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E7" w:rsidRPr="006B675A" w:rsidRDefault="00B12BE7" w:rsidP="00B12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B67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Druh pozemku</w:t>
            </w:r>
          </w:p>
        </w:tc>
      </w:tr>
      <w:tr w:rsidR="00B12BE7" w:rsidRPr="006B675A" w:rsidTr="00B12BE7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E7" w:rsidRPr="006B675A" w:rsidRDefault="00B12BE7" w:rsidP="00B12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B675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1190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E7" w:rsidRPr="006B675A" w:rsidRDefault="00B12BE7" w:rsidP="00B12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B675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Kunín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E7" w:rsidRPr="006B675A" w:rsidRDefault="00B12BE7" w:rsidP="00B12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B675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E7" w:rsidRPr="006B675A" w:rsidRDefault="00B12BE7" w:rsidP="00B12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B675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43874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E7" w:rsidRPr="006B675A" w:rsidRDefault="00B12BE7" w:rsidP="00B12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B675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43874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BE7" w:rsidRPr="006B675A" w:rsidRDefault="00B12BE7" w:rsidP="00B12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B675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E7" w:rsidRPr="006B675A" w:rsidRDefault="00B12BE7" w:rsidP="00B12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B675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orná půda</w:t>
            </w:r>
          </w:p>
        </w:tc>
      </w:tr>
      <w:tr w:rsidR="00B12BE7" w:rsidRPr="006B675A" w:rsidTr="00B12BE7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E7" w:rsidRPr="006B675A" w:rsidRDefault="00B12BE7" w:rsidP="00B12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B675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1190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E7" w:rsidRPr="006B675A" w:rsidRDefault="00B12BE7" w:rsidP="00B12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B675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Kunín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E7" w:rsidRPr="006B675A" w:rsidRDefault="00B12BE7" w:rsidP="00B12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B675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E7" w:rsidRPr="006B675A" w:rsidRDefault="00B12BE7" w:rsidP="00B12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B675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9445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E7" w:rsidRPr="006B675A" w:rsidRDefault="00B12BE7" w:rsidP="00B12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B675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8938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BE7" w:rsidRPr="006B675A" w:rsidRDefault="00B12BE7" w:rsidP="00B12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E7" w:rsidRPr="006B675A" w:rsidRDefault="00B12BE7" w:rsidP="00B12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B675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TTP</w:t>
            </w:r>
          </w:p>
        </w:tc>
      </w:tr>
      <w:tr w:rsidR="00B12BE7" w:rsidRPr="006B675A" w:rsidTr="00B12BE7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E7" w:rsidRPr="006B675A" w:rsidRDefault="00B12BE7" w:rsidP="00B12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B675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1191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E7" w:rsidRPr="006B675A" w:rsidRDefault="00B12BE7" w:rsidP="00B12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B675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Kunín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E7" w:rsidRPr="006B675A" w:rsidRDefault="00B12BE7" w:rsidP="00B12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B675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3441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E7" w:rsidRPr="006B675A" w:rsidRDefault="00B12BE7" w:rsidP="00B12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B675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E7" w:rsidRPr="006B675A" w:rsidRDefault="00B12BE7" w:rsidP="00B12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B675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3554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BE7" w:rsidRPr="006B675A" w:rsidRDefault="00B12BE7" w:rsidP="00B12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E7" w:rsidRPr="006B675A" w:rsidRDefault="00B12BE7" w:rsidP="00B12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B675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TTP</w:t>
            </w:r>
          </w:p>
        </w:tc>
      </w:tr>
      <w:tr w:rsidR="00B12BE7" w:rsidRPr="006B675A" w:rsidTr="00B12BE7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E7" w:rsidRPr="006B675A" w:rsidRDefault="00B12BE7" w:rsidP="00B12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B675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588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E7" w:rsidRPr="006B675A" w:rsidRDefault="00B12BE7" w:rsidP="00B12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B675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Bartošovice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E7" w:rsidRPr="006B675A" w:rsidRDefault="00B12BE7" w:rsidP="00B12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B675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E7" w:rsidRPr="006B675A" w:rsidRDefault="00B12BE7" w:rsidP="00B12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B675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E7" w:rsidRPr="006B675A" w:rsidRDefault="00B12BE7" w:rsidP="00B12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B675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19910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BE7" w:rsidRPr="006B675A" w:rsidRDefault="00B12BE7" w:rsidP="00B12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E7" w:rsidRPr="006B675A" w:rsidRDefault="00B12BE7" w:rsidP="00B12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B675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TTP</w:t>
            </w:r>
          </w:p>
        </w:tc>
      </w:tr>
      <w:tr w:rsidR="00B12BE7" w:rsidRPr="006B675A" w:rsidTr="00B12BE7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E7" w:rsidRPr="006B675A" w:rsidRDefault="00B12BE7" w:rsidP="00B12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B675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E7" w:rsidRPr="006B675A" w:rsidRDefault="00B12BE7" w:rsidP="00B12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B675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Hladké Životice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E7" w:rsidRPr="006B675A" w:rsidRDefault="00B12BE7" w:rsidP="00B12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B675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E7" w:rsidRPr="006B675A" w:rsidRDefault="00B12BE7" w:rsidP="00B12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B675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4839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E7" w:rsidRPr="006B675A" w:rsidRDefault="00B12BE7" w:rsidP="00B12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B675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4839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BE7" w:rsidRPr="006B675A" w:rsidRDefault="00B12BE7" w:rsidP="00B12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E7" w:rsidRPr="006B675A" w:rsidRDefault="00B12BE7" w:rsidP="00B12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B675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TTP</w:t>
            </w:r>
          </w:p>
        </w:tc>
      </w:tr>
      <w:tr w:rsidR="00B12BE7" w:rsidRPr="006B675A" w:rsidTr="00B12BE7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E7" w:rsidRPr="006B675A" w:rsidRDefault="00B12BE7" w:rsidP="00B12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B675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E7" w:rsidRPr="006B675A" w:rsidRDefault="00B12BE7" w:rsidP="00B12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B675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Hladké Životice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E7" w:rsidRPr="006B675A" w:rsidRDefault="00B12BE7" w:rsidP="00B12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B675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E7" w:rsidRPr="006B675A" w:rsidRDefault="00B12BE7" w:rsidP="00B12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B675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E7" w:rsidRPr="006B675A" w:rsidRDefault="00B12BE7" w:rsidP="00B12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B675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146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BE7" w:rsidRPr="006B675A" w:rsidRDefault="00B12BE7" w:rsidP="00B12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E7" w:rsidRPr="006B675A" w:rsidRDefault="00B12BE7" w:rsidP="00B12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B675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TTP</w:t>
            </w:r>
          </w:p>
        </w:tc>
      </w:tr>
      <w:tr w:rsidR="00B12BE7" w:rsidRPr="006B675A" w:rsidTr="00B12BE7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E7" w:rsidRPr="006B675A" w:rsidRDefault="00B12BE7" w:rsidP="00B12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B675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E7" w:rsidRPr="006B675A" w:rsidRDefault="00B12BE7" w:rsidP="00B12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B675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Šenov u Nového Jičína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E7" w:rsidRPr="006B675A" w:rsidRDefault="00B12BE7" w:rsidP="00B12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B675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1813/45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E7" w:rsidRPr="006B675A" w:rsidRDefault="00B12BE7" w:rsidP="00B12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B675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34638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E7" w:rsidRPr="006B675A" w:rsidRDefault="00B12BE7" w:rsidP="00B12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B675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27959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BE7" w:rsidRPr="006B675A" w:rsidRDefault="00B12BE7" w:rsidP="00B12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E7" w:rsidRPr="006B675A" w:rsidRDefault="00B12BE7" w:rsidP="00B12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B675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orná půda</w:t>
            </w:r>
          </w:p>
        </w:tc>
      </w:tr>
      <w:tr w:rsidR="00B12BE7" w:rsidRPr="006B675A" w:rsidTr="00B12BE7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E7" w:rsidRPr="006B675A" w:rsidRDefault="00B12BE7" w:rsidP="00B12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B675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E7" w:rsidRPr="006B675A" w:rsidRDefault="00B12BE7" w:rsidP="00B12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B675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Šenov u Nového Jičína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E7" w:rsidRPr="006B675A" w:rsidRDefault="00B12BE7" w:rsidP="00B12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B675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1813/46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E7" w:rsidRPr="006B675A" w:rsidRDefault="00B12BE7" w:rsidP="00B12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B675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30066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E7" w:rsidRPr="006B675A" w:rsidRDefault="00B12BE7" w:rsidP="00B12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B675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29824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BE7" w:rsidRPr="006B675A" w:rsidRDefault="00B12BE7" w:rsidP="00B12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E7" w:rsidRPr="006B675A" w:rsidRDefault="00B12BE7" w:rsidP="00B12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B675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orná půda</w:t>
            </w:r>
          </w:p>
        </w:tc>
      </w:tr>
      <w:tr w:rsidR="00B12BE7" w:rsidRPr="006B675A" w:rsidTr="00B12BE7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E7" w:rsidRPr="006B675A" w:rsidRDefault="00B12BE7" w:rsidP="00B12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B675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E7" w:rsidRPr="006B675A" w:rsidRDefault="00B12BE7" w:rsidP="00B12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B675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Šenov u Nového Jičína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E7" w:rsidRPr="006B675A" w:rsidRDefault="00B12BE7" w:rsidP="00B12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B675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1820/1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E7" w:rsidRPr="006B675A" w:rsidRDefault="00B12BE7" w:rsidP="00B12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B675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E7" w:rsidRPr="006B675A" w:rsidRDefault="00B12BE7" w:rsidP="00B12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B675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19305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BE7" w:rsidRPr="006B675A" w:rsidRDefault="00B12BE7" w:rsidP="00B12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E7" w:rsidRPr="006B675A" w:rsidRDefault="00B12BE7" w:rsidP="00B12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B675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orná půda</w:t>
            </w:r>
          </w:p>
        </w:tc>
      </w:tr>
      <w:tr w:rsidR="00B12BE7" w:rsidRPr="006B675A" w:rsidTr="00B12BE7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E7" w:rsidRPr="006B675A" w:rsidRDefault="00B12BE7" w:rsidP="00B12B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B67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E7" w:rsidRPr="006B675A" w:rsidRDefault="00B12BE7" w:rsidP="00B12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B675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E7" w:rsidRPr="006B675A" w:rsidRDefault="00B12BE7" w:rsidP="00B12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B675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E7" w:rsidRPr="006B675A" w:rsidRDefault="00B12BE7" w:rsidP="00B12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B675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E7" w:rsidRPr="006B675A" w:rsidRDefault="00B12BE7" w:rsidP="00B12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B67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158349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E7" w:rsidRPr="006B675A" w:rsidRDefault="00B12BE7" w:rsidP="00DB0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B67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87092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BE7" w:rsidRPr="006B675A" w:rsidRDefault="00B12BE7" w:rsidP="00B12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B675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</w:tbl>
    <w:p w:rsidR="00DC5440" w:rsidRDefault="00DC5440" w:rsidP="00F700FC">
      <w:pPr>
        <w:pStyle w:val="Bezmezer"/>
        <w:ind w:left="360"/>
        <w:jc w:val="center"/>
      </w:pPr>
    </w:p>
    <w:p w:rsidR="006B675A" w:rsidRDefault="006B675A" w:rsidP="006B675A">
      <w:pPr>
        <w:pStyle w:val="Bezmezer"/>
        <w:ind w:left="360"/>
      </w:pPr>
    </w:p>
    <w:p w:rsidR="007E3BEA" w:rsidRPr="005510C7" w:rsidRDefault="002D42FB" w:rsidP="00B12BE7">
      <w:pPr>
        <w:pStyle w:val="Bezmezer"/>
        <w:jc w:val="center"/>
        <w:rPr>
          <w:b/>
          <w:bCs/>
        </w:rPr>
      </w:pPr>
      <w:r>
        <w:rPr>
          <w:b/>
          <w:bCs/>
        </w:rPr>
        <w:t>VII.</w:t>
      </w:r>
    </w:p>
    <w:p w:rsidR="00D166B7" w:rsidRPr="005510C7" w:rsidRDefault="00D166B7" w:rsidP="002D42FB">
      <w:pPr>
        <w:pStyle w:val="Bezmezer"/>
        <w:ind w:left="2832" w:firstLine="708"/>
        <w:jc w:val="both"/>
        <w:rPr>
          <w:b/>
          <w:bCs/>
        </w:rPr>
      </w:pPr>
      <w:r w:rsidRPr="005510C7">
        <w:rPr>
          <w:b/>
          <w:bCs/>
        </w:rPr>
        <w:t>Všeobecná a závěrečná ustanovení</w:t>
      </w:r>
    </w:p>
    <w:p w:rsidR="00D166B7" w:rsidRDefault="00D166B7" w:rsidP="00D166B7">
      <w:pPr>
        <w:pStyle w:val="Bezmezer"/>
        <w:numPr>
          <w:ilvl w:val="0"/>
          <w:numId w:val="8"/>
        </w:numPr>
        <w:jc w:val="both"/>
      </w:pPr>
      <w:r>
        <w:t>Otázky neupravené touto smlouvou se řídí příslušnými ustanoveními zákona č. 89/2012 Sb., občanského zákoníku.</w:t>
      </w:r>
    </w:p>
    <w:p w:rsidR="00D166B7" w:rsidRDefault="00043D1B" w:rsidP="00D166B7">
      <w:pPr>
        <w:pStyle w:val="Bezmezer"/>
        <w:numPr>
          <w:ilvl w:val="0"/>
          <w:numId w:val="8"/>
        </w:numPr>
        <w:jc w:val="both"/>
      </w:pPr>
      <w:r>
        <w:t xml:space="preserve">Nevynutitelnost či </w:t>
      </w:r>
      <w:r w:rsidR="00D166B7">
        <w:t>neplatnost kteréhokoli ustanovení této smlouvy nemá vliv na vynutitelnost či platnost jejich ostatních ustanovení.</w:t>
      </w:r>
    </w:p>
    <w:p w:rsidR="00D166B7" w:rsidRPr="002D42FB" w:rsidRDefault="00D166B7" w:rsidP="002D42FB">
      <w:pPr>
        <w:pStyle w:val="Bezmezer"/>
        <w:numPr>
          <w:ilvl w:val="0"/>
          <w:numId w:val="8"/>
        </w:numPr>
        <w:jc w:val="both"/>
      </w:pPr>
      <w:r>
        <w:t>Tato smlouva může být měněna výlučně formou číslovaných písemných dodatků opatřených podpisy obou smluvních stran.</w:t>
      </w:r>
    </w:p>
    <w:p w:rsidR="00D166B7" w:rsidRDefault="00D166B7" w:rsidP="00D166B7">
      <w:pPr>
        <w:pStyle w:val="Bezmezer"/>
        <w:numPr>
          <w:ilvl w:val="0"/>
          <w:numId w:val="8"/>
        </w:numPr>
        <w:jc w:val="both"/>
      </w:pPr>
      <w:r>
        <w:t>Tato smlouva je vyhotovena ve dvou vyhotoveních s platností originálu, z nichž každá smluvní strana obdrží po jednom.</w:t>
      </w:r>
    </w:p>
    <w:p w:rsidR="00D166B7" w:rsidRDefault="00D166B7" w:rsidP="00D166B7">
      <w:pPr>
        <w:pStyle w:val="Bezmezer"/>
        <w:numPr>
          <w:ilvl w:val="0"/>
          <w:numId w:val="8"/>
        </w:numPr>
        <w:jc w:val="both"/>
      </w:pPr>
      <w:r>
        <w:t>Smluvní strany prohlašují, že</w:t>
      </w:r>
      <w:r w:rsidR="007F1B2E">
        <w:t xml:space="preserve"> </w:t>
      </w:r>
      <w:r>
        <w:t>si smlouvu přečetly</w:t>
      </w:r>
      <w:r w:rsidR="007A3515">
        <w:t>,</w:t>
      </w:r>
      <w:r>
        <w:t xml:space="preserve"> souhlasí s ní a že tato smlouva vyjadřuje jejich pravou a svobodnou vůli, na důkaz </w:t>
      </w:r>
      <w:r w:rsidR="00792A45">
        <w:t>čehož připojují své podpisy.</w:t>
      </w:r>
    </w:p>
    <w:p w:rsidR="007F1B2E" w:rsidRPr="007F1B2E" w:rsidRDefault="007F1B2E" w:rsidP="00043D1B">
      <w:pPr>
        <w:pStyle w:val="-wm-par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7F1B2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Tato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smlouva nabývá platnosti dnem podpisu smluvními stranami a účinnosti dnem uveřejnění v registru smluv dle ustanovení § 6 odst. 1 zákona č. 340/2015 Sb., o zvláštních podmínkách účinnosti některých smluv,</w:t>
      </w:r>
      <w:r w:rsidR="00B169E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uveřejňování těchto smluv a o registru smluv (zákon o registru smluv), ve znění pozdějších předpisů.</w:t>
      </w:r>
    </w:p>
    <w:p w:rsidR="00792A45" w:rsidRDefault="00792A45" w:rsidP="00792A45">
      <w:pPr>
        <w:pStyle w:val="Bezmezer"/>
        <w:jc w:val="both"/>
      </w:pPr>
    </w:p>
    <w:p w:rsidR="00792A45" w:rsidRDefault="00EF01CE" w:rsidP="00792A45">
      <w:pPr>
        <w:pStyle w:val="Bezmezer"/>
        <w:jc w:val="both"/>
      </w:pPr>
      <w:r>
        <w:t xml:space="preserve">V Jeseníku nad Odrou </w:t>
      </w:r>
      <w:r w:rsidR="00337B8A">
        <w:t>dne</w:t>
      </w:r>
      <w:r w:rsidR="00653B10">
        <w:t xml:space="preserve"> 10. 3. 2025</w:t>
      </w:r>
      <w:r w:rsidR="002D42FB">
        <w:tab/>
      </w:r>
      <w:r w:rsidR="002D42FB">
        <w:tab/>
      </w:r>
      <w:r>
        <w:tab/>
      </w:r>
      <w:r w:rsidR="00337B8A">
        <w:t>V Šenově u N</w:t>
      </w:r>
      <w:r>
        <w:t xml:space="preserve">ového Jičína </w:t>
      </w:r>
      <w:r w:rsidR="00337B8A">
        <w:t xml:space="preserve">dne </w:t>
      </w:r>
      <w:r w:rsidR="00653B10">
        <w:t>10. 3. 2025</w:t>
      </w:r>
    </w:p>
    <w:p w:rsidR="00792A45" w:rsidRDefault="00792A45" w:rsidP="00792A45">
      <w:pPr>
        <w:pStyle w:val="Bezmezer"/>
        <w:jc w:val="both"/>
      </w:pPr>
    </w:p>
    <w:p w:rsidR="007F1B2E" w:rsidRDefault="007F1B2E" w:rsidP="00792A45">
      <w:pPr>
        <w:pStyle w:val="Bezmezer"/>
        <w:jc w:val="both"/>
      </w:pPr>
    </w:p>
    <w:p w:rsidR="007F1B2E" w:rsidRDefault="007F1B2E" w:rsidP="00792A45">
      <w:pPr>
        <w:pStyle w:val="Bezmezer"/>
        <w:jc w:val="both"/>
      </w:pPr>
    </w:p>
    <w:p w:rsidR="00792A45" w:rsidRDefault="00792A45" w:rsidP="00792A45">
      <w:pPr>
        <w:pStyle w:val="Bezmezer"/>
        <w:jc w:val="both"/>
      </w:pPr>
      <w:r>
        <w:t>…………………………………………………………….                             ………………………………………………………………………</w:t>
      </w:r>
    </w:p>
    <w:p w:rsidR="00792A45" w:rsidRDefault="00792A45" w:rsidP="00792A45">
      <w:pPr>
        <w:pStyle w:val="Bezmezer"/>
        <w:tabs>
          <w:tab w:val="left" w:pos="5130"/>
        </w:tabs>
        <w:jc w:val="both"/>
      </w:pPr>
      <w:r>
        <w:t xml:space="preserve">                     </w:t>
      </w:r>
      <w:r w:rsidRPr="005510C7">
        <w:rPr>
          <w:b/>
          <w:bCs/>
        </w:rPr>
        <w:t>propachtovatel</w:t>
      </w:r>
      <w:r>
        <w:tab/>
      </w:r>
      <w:r w:rsidRPr="005510C7">
        <w:rPr>
          <w:b/>
          <w:bCs/>
        </w:rPr>
        <w:t xml:space="preserve">                         pachtýř</w:t>
      </w:r>
    </w:p>
    <w:sectPr w:rsidR="00792A45" w:rsidSect="00AC14A9">
      <w:pgSz w:w="11906" w:h="16838"/>
      <w:pgMar w:top="28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A5D2A"/>
    <w:multiLevelType w:val="hybridMultilevel"/>
    <w:tmpl w:val="26FAB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83390"/>
    <w:multiLevelType w:val="hybridMultilevel"/>
    <w:tmpl w:val="ED80E1EE"/>
    <w:lvl w:ilvl="0" w:tplc="9CE45A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C130B"/>
    <w:multiLevelType w:val="hybridMultilevel"/>
    <w:tmpl w:val="8800C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02C7C"/>
    <w:multiLevelType w:val="hybridMultilevel"/>
    <w:tmpl w:val="08B672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E1764"/>
    <w:multiLevelType w:val="hybridMultilevel"/>
    <w:tmpl w:val="4D3419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251AC"/>
    <w:multiLevelType w:val="hybridMultilevel"/>
    <w:tmpl w:val="34A04DD4"/>
    <w:lvl w:ilvl="0" w:tplc="3FE4623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A633B"/>
    <w:multiLevelType w:val="hybridMultilevel"/>
    <w:tmpl w:val="D63AF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274B5"/>
    <w:multiLevelType w:val="hybridMultilevel"/>
    <w:tmpl w:val="C186A7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40"/>
    <w:rsid w:val="00043D1B"/>
    <w:rsid w:val="00101AF7"/>
    <w:rsid w:val="001C37BD"/>
    <w:rsid w:val="002D2B3E"/>
    <w:rsid w:val="002D42FB"/>
    <w:rsid w:val="00337B8A"/>
    <w:rsid w:val="004B1F61"/>
    <w:rsid w:val="005510C7"/>
    <w:rsid w:val="005E470F"/>
    <w:rsid w:val="00635D12"/>
    <w:rsid w:val="00653B10"/>
    <w:rsid w:val="006913A6"/>
    <w:rsid w:val="006B675A"/>
    <w:rsid w:val="0075338B"/>
    <w:rsid w:val="00792A45"/>
    <w:rsid w:val="007A3515"/>
    <w:rsid w:val="007E3BEA"/>
    <w:rsid w:val="007F1B2E"/>
    <w:rsid w:val="00840EBA"/>
    <w:rsid w:val="00865BBB"/>
    <w:rsid w:val="008D5561"/>
    <w:rsid w:val="00915C40"/>
    <w:rsid w:val="00A3628C"/>
    <w:rsid w:val="00A6684B"/>
    <w:rsid w:val="00AC14A9"/>
    <w:rsid w:val="00B12BE7"/>
    <w:rsid w:val="00B169ED"/>
    <w:rsid w:val="00B652C3"/>
    <w:rsid w:val="00C27297"/>
    <w:rsid w:val="00D166B7"/>
    <w:rsid w:val="00DB0529"/>
    <w:rsid w:val="00DC5440"/>
    <w:rsid w:val="00EF01CE"/>
    <w:rsid w:val="00F700FC"/>
    <w:rsid w:val="00FD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3E134-EB8B-4E52-B0A3-6BF76701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15C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5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5C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5C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15C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15C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15C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15C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15C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5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5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5C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15C4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15C4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15C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15C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15C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15C4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15C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15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915C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915C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15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15C4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15C4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15C4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15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15C4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15C40"/>
    <w:rPr>
      <w:b/>
      <w:bCs/>
      <w:smallCaps/>
      <w:color w:val="2F5496" w:themeColor="accent1" w:themeShade="BF"/>
      <w:spacing w:val="5"/>
    </w:rPr>
  </w:style>
  <w:style w:type="paragraph" w:styleId="Bezmezer">
    <w:name w:val="No Spacing"/>
    <w:uiPriority w:val="1"/>
    <w:qFormat/>
    <w:rsid w:val="00915C40"/>
    <w:pPr>
      <w:spacing w:after="0" w:line="240" w:lineRule="auto"/>
    </w:pPr>
  </w:style>
  <w:style w:type="paragraph" w:customStyle="1" w:styleId="-wm-para">
    <w:name w:val="-wm-para"/>
    <w:basedOn w:val="Normln"/>
    <w:rsid w:val="0004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4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841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szp@applet.cz</cp:lastModifiedBy>
  <cp:revision>7</cp:revision>
  <cp:lastPrinted>2025-03-04T07:43:00Z</cp:lastPrinted>
  <dcterms:created xsi:type="dcterms:W3CDTF">2025-03-04T07:38:00Z</dcterms:created>
  <dcterms:modified xsi:type="dcterms:W3CDTF">2025-03-18T13:22:00Z</dcterms:modified>
</cp:coreProperties>
</file>