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F92D" w14:textId="77777777" w:rsidR="004D7825" w:rsidRPr="00035D01" w:rsidRDefault="00544777" w:rsidP="004D7825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0CBA3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251659264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4D7825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06C62877" w14:textId="77777777" w:rsidR="004D7825" w:rsidRDefault="004D7825" w:rsidP="004D782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 w:rsidRPr="00C8167E">
        <w:rPr>
          <w:rFonts w:ascii="Arial" w:hAnsi="Arial" w:cs="Arial"/>
          <w:sz w:val="18"/>
          <w:szCs w:val="18"/>
        </w:rPr>
        <w:t>00  Praha</w:t>
      </w:r>
      <w:proofErr w:type="gramEnd"/>
      <w:r w:rsidRPr="00C8167E"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7B0B0D1B" w14:textId="77777777" w:rsidR="004D7825" w:rsidRDefault="004D7825" w:rsidP="004D782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Ústecký kraj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202C7A1" w14:textId="77777777" w:rsidR="004D7825" w:rsidRDefault="004D7825" w:rsidP="004D7825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6FB17162" w14:textId="77777777" w:rsidR="004D7825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0557AD39" w14:textId="77777777" w:rsidR="004D7825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0F9D177C" w14:textId="77777777" w:rsidR="004D7825" w:rsidRPr="00184074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189AB73B" w14:textId="77777777" w:rsidR="004D7825" w:rsidRPr="00582EC4" w:rsidRDefault="004D7825" w:rsidP="004D782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02741B58" w14:textId="77777777" w:rsidR="004D7825" w:rsidRPr="00582EC4" w:rsidRDefault="004D7825" w:rsidP="004D782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3B49A854" w14:textId="4D7E81A2" w:rsidR="004D7825" w:rsidRPr="00582EC4" w:rsidRDefault="004D7825" w:rsidP="004D7825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Naše zn.: </w:t>
      </w:r>
      <w:r w:rsidR="005A0646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SPU 106275/2025/508100/Kři</w:t>
      </w:r>
    </w:p>
    <w:p w14:paraId="13CB828D" w14:textId="77777777" w:rsidR="004D7825" w:rsidRPr="00807A95" w:rsidRDefault="004D7825" w:rsidP="004D7825">
      <w:pPr>
        <w:ind w:right="-1703"/>
        <w:rPr>
          <w:rFonts w:ascii="Arial" w:hAnsi="Arial" w:cs="Arial"/>
          <w:sz w:val="18"/>
          <w:szCs w:val="18"/>
        </w:rPr>
      </w:pPr>
      <w:r w:rsidRPr="00807A95">
        <w:rPr>
          <w:rFonts w:ascii="Arial" w:hAnsi="Arial" w:cs="Arial"/>
          <w:sz w:val="18"/>
          <w:szCs w:val="18"/>
        </w:rPr>
        <w:t>Spisová zn.:</w:t>
      </w:r>
    </w:p>
    <w:p w14:paraId="015C1226" w14:textId="77777777" w:rsidR="00EE526B" w:rsidRDefault="00EE526B" w:rsidP="00EE526B">
      <w:pPr>
        <w:ind w:right="-1703"/>
      </w:pPr>
      <w:r>
        <w:rPr>
          <w:rFonts w:ascii="Arial" w:hAnsi="Arial" w:cs="Arial"/>
          <w:sz w:val="18"/>
          <w:szCs w:val="18"/>
        </w:rPr>
        <w:t>UID: spuzp152c99aea50a49da865e4d6345293066</w:t>
      </w:r>
    </w:p>
    <w:p w14:paraId="4430F4C0" w14:textId="77777777" w:rsidR="004D7825" w:rsidRDefault="004D7825" w:rsidP="004D7825">
      <w:pPr>
        <w:widowControl/>
        <w:rPr>
          <w:rFonts w:ascii="Arial" w:hAnsi="Arial" w:cs="Arial"/>
          <w:sz w:val="18"/>
          <w:szCs w:val="18"/>
        </w:rPr>
      </w:pPr>
    </w:p>
    <w:p w14:paraId="252A4564" w14:textId="093FFDFE" w:rsidR="004D7825" w:rsidRPr="00582EC4" w:rsidRDefault="004D7825" w:rsidP="004D782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Vyřizuje: </w:t>
      </w:r>
      <w:r w:rsidR="005A0646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Hana Křivánková</w:t>
      </w:r>
    </w:p>
    <w:p w14:paraId="61B4D1E3" w14:textId="75A66C61" w:rsidR="004D7825" w:rsidRPr="00582EC4" w:rsidRDefault="004D7825" w:rsidP="004D782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proofErr w:type="gramStart"/>
      <w:r w:rsidRPr="00582EC4">
        <w:rPr>
          <w:rFonts w:ascii="Arial" w:hAnsi="Arial" w:cs="Arial"/>
          <w:sz w:val="18"/>
          <w:szCs w:val="18"/>
        </w:rPr>
        <w:t xml:space="preserve">Telefon:  </w:t>
      </w:r>
      <w:r w:rsidR="005A0646">
        <w:rPr>
          <w:rFonts w:ascii="Arial" w:hAnsi="Arial" w:cs="Arial"/>
          <w:sz w:val="18"/>
          <w:szCs w:val="18"/>
        </w:rPr>
        <w:tab/>
      </w:r>
      <w:proofErr w:type="gramEnd"/>
      <w:r w:rsidR="005A0646">
        <w:rPr>
          <w:rFonts w:ascii="Arial" w:hAnsi="Arial" w:cs="Arial"/>
          <w:sz w:val="18"/>
          <w:szCs w:val="18"/>
        </w:rPr>
        <w:t>727956838</w:t>
      </w:r>
    </w:p>
    <w:p w14:paraId="70E4D305" w14:textId="5A712217" w:rsidR="004D7825" w:rsidRPr="00705D2B" w:rsidRDefault="004D7825" w:rsidP="004D7825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5A0646">
        <w:rPr>
          <w:rFonts w:ascii="Arial" w:hAnsi="Arial" w:cs="Arial"/>
          <w:sz w:val="18"/>
          <w:szCs w:val="18"/>
        </w:rPr>
        <w:tab/>
      </w:r>
      <w:r w:rsidR="005A0646"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158053B1" w14:textId="179E5071" w:rsidR="004D7825" w:rsidRPr="00582EC4" w:rsidRDefault="004D7825" w:rsidP="004D782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r w:rsidR="005A0646">
        <w:rPr>
          <w:rFonts w:ascii="Arial" w:hAnsi="Arial" w:cs="Arial"/>
          <w:sz w:val="18"/>
          <w:szCs w:val="18"/>
        </w:rPr>
        <w:tab/>
      </w:r>
      <w:r w:rsidR="005A0646">
        <w:rPr>
          <w:rFonts w:ascii="Arial" w:hAnsi="Arial" w:cs="Arial"/>
          <w:sz w:val="18"/>
          <w:szCs w:val="18"/>
        </w:rPr>
        <w:tab/>
        <w:t>hana.krivankova</w:t>
      </w:r>
      <w:r w:rsidRPr="00582EC4">
        <w:rPr>
          <w:rFonts w:ascii="Arial" w:hAnsi="Arial" w:cs="Arial"/>
          <w:sz w:val="18"/>
          <w:szCs w:val="18"/>
        </w:rPr>
        <w:t>@spu</w:t>
      </w:r>
      <w:r w:rsidR="005A0646">
        <w:rPr>
          <w:rFonts w:ascii="Arial" w:hAnsi="Arial" w:cs="Arial"/>
          <w:sz w:val="18"/>
          <w:szCs w:val="18"/>
        </w:rPr>
        <w:t>.gov</w:t>
      </w:r>
      <w:r w:rsidRPr="00582EC4">
        <w:rPr>
          <w:rFonts w:ascii="Arial" w:hAnsi="Arial" w:cs="Arial"/>
          <w:sz w:val="18"/>
          <w:szCs w:val="18"/>
        </w:rPr>
        <w:t>.cz</w:t>
      </w:r>
    </w:p>
    <w:p w14:paraId="77175DED" w14:textId="77777777" w:rsidR="004D7825" w:rsidRDefault="004D7825" w:rsidP="004D7825">
      <w:pPr>
        <w:widowControl/>
        <w:rPr>
          <w:rFonts w:ascii="Arial" w:hAnsi="Arial" w:cs="Arial"/>
          <w:sz w:val="18"/>
          <w:szCs w:val="18"/>
        </w:rPr>
      </w:pPr>
    </w:p>
    <w:p w14:paraId="567B48E1" w14:textId="7B44690F" w:rsidR="004D7825" w:rsidRPr="00582EC4" w:rsidRDefault="004D7825" w:rsidP="004D782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Datum: </w:t>
      </w:r>
      <w:r w:rsidR="005A0646">
        <w:rPr>
          <w:rFonts w:ascii="Arial" w:hAnsi="Arial" w:cs="Arial"/>
          <w:sz w:val="18"/>
          <w:szCs w:val="18"/>
        </w:rPr>
        <w:tab/>
      </w:r>
      <w:r w:rsidR="005A0646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18.3.2025</w:t>
      </w:r>
    </w:p>
    <w:p w14:paraId="52A7BC46" w14:textId="77777777" w:rsidR="004421EB" w:rsidRPr="004D7825" w:rsidRDefault="004421EB" w:rsidP="004421EB">
      <w:pPr>
        <w:widowControl/>
        <w:rPr>
          <w:rFonts w:ascii="Arial" w:hAnsi="Arial" w:cs="Arial"/>
          <w:sz w:val="22"/>
          <w:szCs w:val="22"/>
        </w:rPr>
      </w:pPr>
    </w:p>
    <w:p w14:paraId="07EEAFC9" w14:textId="77777777" w:rsidR="004421EB" w:rsidRPr="004D7825" w:rsidRDefault="004421EB" w:rsidP="004421EB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6ADA6A23" w14:textId="77777777" w:rsidR="004421EB" w:rsidRPr="004D7825" w:rsidRDefault="004421EB" w:rsidP="004421EB">
      <w:pPr>
        <w:jc w:val="center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OBJEDNÁVKA</w:t>
      </w:r>
    </w:p>
    <w:p w14:paraId="5826C2CA" w14:textId="77777777" w:rsidR="004421EB" w:rsidRPr="004D7825" w:rsidRDefault="004421EB" w:rsidP="004421E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0BA5CF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Leebová Dagmar, Ing.</w:t>
      </w:r>
    </w:p>
    <w:p w14:paraId="73E4DBA6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Karla </w:t>
      </w:r>
      <w:proofErr w:type="spellStart"/>
      <w:r w:rsidRPr="004D7825">
        <w:rPr>
          <w:rFonts w:ascii="Arial" w:hAnsi="Arial" w:cs="Arial"/>
          <w:sz w:val="22"/>
          <w:szCs w:val="22"/>
        </w:rPr>
        <w:t>Tájka</w:t>
      </w:r>
      <w:proofErr w:type="spellEnd"/>
      <w:r w:rsidRPr="004D7825">
        <w:rPr>
          <w:rFonts w:ascii="Arial" w:hAnsi="Arial" w:cs="Arial"/>
          <w:sz w:val="22"/>
          <w:szCs w:val="22"/>
        </w:rPr>
        <w:t xml:space="preserve"> 1503</w:t>
      </w:r>
    </w:p>
    <w:p w14:paraId="2DCB6D43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Brandýs nad Labem</w:t>
      </w:r>
    </w:p>
    <w:p w14:paraId="702B63DA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25001</w:t>
      </w:r>
    </w:p>
    <w:p w14:paraId="39348DB2" w14:textId="77777777" w:rsidR="005A0646" w:rsidRPr="00B258F4" w:rsidRDefault="005A0646" w:rsidP="005A0646">
      <w:pPr>
        <w:rPr>
          <w:rFonts w:ascii="Arial" w:hAnsi="Arial" w:cs="Arial"/>
          <w:b/>
        </w:rPr>
      </w:pPr>
      <w:r w:rsidRPr="00B258F4">
        <w:rPr>
          <w:rFonts w:ascii="Arial" w:hAnsi="Arial" w:cs="Arial"/>
          <w:b/>
        </w:rPr>
        <w:t>Objednatel:</w:t>
      </w:r>
    </w:p>
    <w:p w14:paraId="302CBFA7" w14:textId="77777777" w:rsidR="005A0646" w:rsidRPr="00B258F4" w:rsidRDefault="005A0646" w:rsidP="005A0646">
      <w:pPr>
        <w:rPr>
          <w:rFonts w:ascii="Arial" w:hAnsi="Arial" w:cs="Arial"/>
          <w:b/>
        </w:rPr>
      </w:pPr>
      <w:r w:rsidRPr="00B258F4">
        <w:rPr>
          <w:rFonts w:ascii="Arial" w:hAnsi="Arial" w:cs="Arial"/>
          <w:b/>
        </w:rPr>
        <w:t>Česká republika-Státní pozemkový úřad</w:t>
      </w:r>
    </w:p>
    <w:p w14:paraId="3FC14947" w14:textId="77777777" w:rsidR="005A0646" w:rsidRPr="00B258F4" w:rsidRDefault="005A0646" w:rsidP="005A0646">
      <w:pPr>
        <w:rPr>
          <w:rFonts w:ascii="Arial" w:hAnsi="Arial" w:cs="Arial"/>
        </w:rPr>
      </w:pPr>
      <w:r w:rsidRPr="00B258F4">
        <w:rPr>
          <w:rFonts w:ascii="Arial" w:hAnsi="Arial" w:cs="Arial"/>
        </w:rPr>
        <w:t>Krajský pozemkový úřad pro Ústecký kraj</w:t>
      </w:r>
    </w:p>
    <w:p w14:paraId="7524F9F0" w14:textId="77777777" w:rsidR="005A0646" w:rsidRPr="00B258F4" w:rsidRDefault="005A0646" w:rsidP="005A0646">
      <w:pPr>
        <w:rPr>
          <w:rFonts w:ascii="Arial" w:hAnsi="Arial" w:cs="Arial"/>
        </w:rPr>
      </w:pPr>
      <w:r w:rsidRPr="00B258F4">
        <w:rPr>
          <w:rFonts w:ascii="Arial" w:hAnsi="Arial" w:cs="Arial"/>
        </w:rPr>
        <w:t>IČO: 01312774</w:t>
      </w:r>
    </w:p>
    <w:p w14:paraId="26956187" w14:textId="77777777" w:rsidR="005A0646" w:rsidRPr="00B258F4" w:rsidRDefault="005A0646" w:rsidP="005A0646">
      <w:pPr>
        <w:widowControl/>
        <w:rPr>
          <w:rFonts w:ascii="Arial" w:hAnsi="Arial" w:cs="Arial"/>
        </w:rPr>
      </w:pPr>
      <w:r w:rsidRPr="00B258F4">
        <w:rPr>
          <w:rFonts w:ascii="Arial" w:hAnsi="Arial" w:cs="Arial"/>
        </w:rPr>
        <w:t>Kontaktní osoba za SPÚ: Hana Křivánková</w:t>
      </w:r>
    </w:p>
    <w:p w14:paraId="4BCB3CE7" w14:textId="77777777" w:rsidR="005A0646" w:rsidRPr="00B258F4" w:rsidRDefault="005A0646" w:rsidP="005A0646">
      <w:pPr>
        <w:widowControl/>
        <w:rPr>
          <w:rFonts w:ascii="Arial" w:hAnsi="Arial" w:cs="Arial"/>
          <w:b/>
        </w:rPr>
      </w:pPr>
      <w:r w:rsidRPr="00B258F4">
        <w:rPr>
          <w:rFonts w:ascii="Arial" w:hAnsi="Arial" w:cs="Arial"/>
          <w:b/>
        </w:rPr>
        <w:t>Zhotovitel:</w:t>
      </w:r>
    </w:p>
    <w:p w14:paraId="4EEC40FC" w14:textId="77777777" w:rsidR="005A0646" w:rsidRPr="00B258F4" w:rsidRDefault="005A0646" w:rsidP="005A0646">
      <w:pPr>
        <w:widowControl/>
        <w:rPr>
          <w:rFonts w:ascii="Arial" w:hAnsi="Arial" w:cs="Arial"/>
        </w:rPr>
      </w:pPr>
      <w:proofErr w:type="spellStart"/>
      <w:proofErr w:type="gramStart"/>
      <w:r w:rsidRPr="00B258F4">
        <w:rPr>
          <w:rFonts w:ascii="Arial" w:hAnsi="Arial" w:cs="Arial"/>
        </w:rPr>
        <w:t>Název:Leebová</w:t>
      </w:r>
      <w:proofErr w:type="spellEnd"/>
      <w:proofErr w:type="gramEnd"/>
      <w:r w:rsidRPr="00B258F4">
        <w:rPr>
          <w:rFonts w:ascii="Arial" w:hAnsi="Arial" w:cs="Arial"/>
        </w:rPr>
        <w:t xml:space="preserve"> Dagmar, Ing., </w:t>
      </w:r>
    </w:p>
    <w:p w14:paraId="5885DFEF" w14:textId="5E9BCF5F" w:rsidR="005A0646" w:rsidRPr="00B258F4" w:rsidRDefault="005A0646" w:rsidP="005A0646">
      <w:pPr>
        <w:widowControl/>
        <w:rPr>
          <w:rFonts w:ascii="Arial" w:hAnsi="Arial" w:cs="Arial"/>
        </w:rPr>
      </w:pPr>
      <w:r w:rsidRPr="00B258F4">
        <w:rPr>
          <w:rFonts w:ascii="Arial" w:hAnsi="Arial" w:cs="Arial"/>
        </w:rPr>
        <w:t xml:space="preserve">Sídlo: </w:t>
      </w:r>
      <w:r w:rsidR="00544777">
        <w:rPr>
          <w:rFonts w:ascii="Arial" w:hAnsi="Arial" w:cs="Arial"/>
        </w:rPr>
        <w:t>XXXXXXXXXXXX</w:t>
      </w:r>
      <w:r w:rsidRPr="00B258F4">
        <w:rPr>
          <w:rFonts w:ascii="Arial" w:hAnsi="Arial" w:cs="Arial"/>
        </w:rPr>
        <w:t xml:space="preserve">, 25001 Brandýs nad Labem-Stará Boleslav </w:t>
      </w:r>
    </w:p>
    <w:p w14:paraId="22ECAC3E" w14:textId="77777777" w:rsidR="005A0646" w:rsidRPr="00B258F4" w:rsidRDefault="005A0646" w:rsidP="005A0646">
      <w:pPr>
        <w:widowControl/>
        <w:rPr>
          <w:rFonts w:ascii="Arial" w:hAnsi="Arial" w:cs="Arial"/>
        </w:rPr>
      </w:pPr>
      <w:r w:rsidRPr="00B258F4">
        <w:rPr>
          <w:rFonts w:ascii="Arial" w:hAnsi="Arial" w:cs="Arial"/>
        </w:rPr>
        <w:t>IČO: 11268417</w:t>
      </w:r>
    </w:p>
    <w:p w14:paraId="6C9886E2" w14:textId="77777777" w:rsidR="005A0646" w:rsidRPr="00B258F4" w:rsidRDefault="005A0646" w:rsidP="005A0646">
      <w:pPr>
        <w:widowControl/>
        <w:rPr>
          <w:rFonts w:ascii="Arial" w:hAnsi="Arial" w:cs="Arial"/>
        </w:rPr>
      </w:pPr>
    </w:p>
    <w:p w14:paraId="327B8D6E" w14:textId="77777777" w:rsidR="005A0646" w:rsidRDefault="005A0646" w:rsidP="005A0646">
      <w:pPr>
        <w:jc w:val="both"/>
        <w:rPr>
          <w:rFonts w:ascii="Arial" w:hAnsi="Arial" w:cs="Arial"/>
        </w:rPr>
      </w:pPr>
      <w:proofErr w:type="spellStart"/>
      <w:r w:rsidRPr="00B258F4">
        <w:rPr>
          <w:rFonts w:ascii="Arial" w:hAnsi="Arial" w:cs="Arial"/>
        </w:rPr>
        <w:t>Podl</w:t>
      </w:r>
      <w:proofErr w:type="spellEnd"/>
      <w:r w:rsidRPr="00B258F4">
        <w:rPr>
          <w:rFonts w:ascii="Arial" w:hAnsi="Arial" w:cs="Arial"/>
        </w:rPr>
        <w:t xml:space="preserve"> „Rámcové smlouvy č. SPU 429790/2023/508207/Vět uzavřené dne 2.11.2023 (dále jen „</w:t>
      </w:r>
      <w:r w:rsidRPr="00B258F4">
        <w:rPr>
          <w:rFonts w:ascii="Arial" w:hAnsi="Arial" w:cs="Arial"/>
          <w:b/>
        </w:rPr>
        <w:t>Smlouva</w:t>
      </w:r>
      <w:r w:rsidRPr="00B258F4">
        <w:rPr>
          <w:rFonts w:ascii="Arial" w:hAnsi="Arial" w:cs="Arial"/>
        </w:rPr>
        <w:t>“) mezi objednatelem a zhotovitelem objednáváme u Vás „</w:t>
      </w:r>
      <w:r w:rsidRPr="00B258F4">
        <w:rPr>
          <w:rFonts w:ascii="Arial" w:hAnsi="Arial" w:cs="Arial"/>
          <w:b/>
        </w:rPr>
        <w:t>Znalecký posudek</w:t>
      </w:r>
      <w:proofErr w:type="gramStart"/>
      <w:r w:rsidRPr="00B258F4">
        <w:rPr>
          <w:rFonts w:ascii="Arial" w:hAnsi="Arial" w:cs="Arial"/>
          <w:b/>
        </w:rPr>
        <w:t>“ :</w:t>
      </w:r>
      <w:proofErr w:type="gramEnd"/>
      <w:r w:rsidRPr="00B258F4">
        <w:rPr>
          <w:rFonts w:ascii="Arial" w:hAnsi="Arial" w:cs="Arial"/>
        </w:rPr>
        <w:t xml:space="preserve"> </w:t>
      </w:r>
    </w:p>
    <w:p w14:paraId="14E4770A" w14:textId="77777777" w:rsidR="004421EB" w:rsidRPr="004D7825" w:rsidRDefault="004421EB" w:rsidP="004421EB">
      <w:pPr>
        <w:widowControl/>
        <w:rPr>
          <w:rFonts w:ascii="Arial" w:hAnsi="Arial" w:cs="Arial"/>
          <w:sz w:val="22"/>
          <w:szCs w:val="22"/>
        </w:rPr>
      </w:pPr>
    </w:p>
    <w:p w14:paraId="5BE9058F" w14:textId="77777777" w:rsidR="005A0646" w:rsidRPr="00BE5F24" w:rsidRDefault="005A0646" w:rsidP="005A0646">
      <w:pPr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15871D5D" w14:textId="77777777" w:rsidR="005A0646" w:rsidRPr="00BE5F24" w:rsidRDefault="005A0646" w:rsidP="005A0646">
      <w:pPr>
        <w:jc w:val="both"/>
        <w:rPr>
          <w:rFonts w:ascii="Arial" w:hAnsi="Arial" w:cs="Arial"/>
        </w:rPr>
      </w:pPr>
    </w:p>
    <w:p w14:paraId="7B7E272A" w14:textId="77777777" w:rsidR="005A0646" w:rsidRPr="00BE5F24" w:rsidRDefault="005A0646" w:rsidP="005A0646">
      <w:pPr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 xml:space="preserve">Předmětem objednávky je ocenění převáděného náhradního pozemku v rozsahu: </w:t>
      </w:r>
    </w:p>
    <w:p w14:paraId="31B160CF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</w:p>
    <w:p w14:paraId="7CDBA410" w14:textId="77777777" w:rsidR="005A0646" w:rsidRPr="00BE5F24" w:rsidRDefault="005A0646" w:rsidP="005A0646">
      <w:pPr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Přehled možných požadavků, které budou podle potřeby do zadání pro zpracování znaleckého posudku specifikovány:</w:t>
      </w:r>
    </w:p>
    <w:p w14:paraId="1131E2DD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 xml:space="preserve">- identifikace pozemku, katastrální území, druh pozemku, </w:t>
      </w:r>
      <w:proofErr w:type="spellStart"/>
      <w:r w:rsidRPr="00BE5F24">
        <w:rPr>
          <w:rFonts w:ascii="Arial" w:hAnsi="Arial" w:cs="Arial"/>
        </w:rPr>
        <w:t>parc</w:t>
      </w:r>
      <w:proofErr w:type="spellEnd"/>
      <w:r w:rsidRPr="00BE5F24">
        <w:rPr>
          <w:rFonts w:ascii="Arial" w:hAnsi="Arial" w:cs="Arial"/>
        </w:rPr>
        <w:t>. číslo, výměra;</w:t>
      </w:r>
    </w:p>
    <w:p w14:paraId="41D9053D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- oceněny budou všechny součásti pozemku;</w:t>
      </w:r>
    </w:p>
    <w:p w14:paraId="3DAABD8B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- oceněno bude příslušenství pozemku, pokud je ve vlastnictví státu, s nimiž je příslušný Státní pozemkový úřad (dále jen „SPÚ“) hospodařit,</w:t>
      </w:r>
    </w:p>
    <w:p w14:paraId="5A3642CE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 w:rsidRPr="00BE5F24">
        <w:rPr>
          <w:rFonts w:ascii="Arial" w:hAnsi="Arial" w:cs="Arial"/>
        </w:rPr>
        <w:t>vyhl</w:t>
      </w:r>
      <w:proofErr w:type="spellEnd"/>
      <w:r w:rsidRPr="00BE5F24">
        <w:rPr>
          <w:rFonts w:ascii="Arial" w:hAnsi="Arial" w:cs="Arial"/>
        </w:rPr>
        <w:t>. č. 85/1976 Sb., v platném znění;</w:t>
      </w:r>
    </w:p>
    <w:p w14:paraId="6EADB359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 xml:space="preserve">- dle potřeby bude přílohou objednávky snímek mapy, výpis z katastru nemovitostí, </w:t>
      </w:r>
      <w:proofErr w:type="spellStart"/>
      <w:r w:rsidRPr="00BE5F24">
        <w:rPr>
          <w:rFonts w:ascii="Arial" w:hAnsi="Arial" w:cs="Arial"/>
        </w:rPr>
        <w:t>ortofotomapa</w:t>
      </w:r>
      <w:proofErr w:type="spellEnd"/>
      <w:r w:rsidRPr="00BE5F24">
        <w:rPr>
          <w:rFonts w:ascii="Arial" w:hAnsi="Arial" w:cs="Arial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18C6475C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 w:rsidRPr="00BE5F24">
        <w:rPr>
          <w:rFonts w:ascii="Arial" w:hAnsi="Arial" w:cs="Arial"/>
        </w:rPr>
        <w:t>ortofotomapami</w:t>
      </w:r>
      <w:proofErr w:type="spellEnd"/>
      <w:r w:rsidRPr="00BE5F24">
        <w:rPr>
          <w:rFonts w:ascii="Arial" w:hAnsi="Arial" w:cs="Arial"/>
        </w:rPr>
        <w:t>, plány zasíťování, územními rozhodnutími a stavebními povoleními)</w:t>
      </w:r>
    </w:p>
    <w:p w14:paraId="09AC48CD" w14:textId="77777777" w:rsidR="005A0646" w:rsidRPr="00BE5F24" w:rsidRDefault="005A0646" w:rsidP="005A0646">
      <w:pPr>
        <w:ind w:left="426" w:hanging="142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- ocenění bude provedeno podle současného stavu pozemku</w:t>
      </w:r>
    </w:p>
    <w:p w14:paraId="317192AD" w14:textId="77777777" w:rsidR="005A0646" w:rsidRDefault="005A0646" w:rsidP="005A0646">
      <w:pPr>
        <w:pStyle w:val="text"/>
        <w:widowControl/>
        <w:ind w:firstLine="0"/>
        <w:rPr>
          <w:rFonts w:ascii="Arial" w:hAnsi="Arial" w:cs="Arial"/>
          <w:b/>
          <w:sz w:val="20"/>
          <w:szCs w:val="20"/>
        </w:rPr>
      </w:pPr>
    </w:p>
    <w:p w14:paraId="6D14C525" w14:textId="77777777" w:rsidR="005A0646" w:rsidRDefault="00544777" w:rsidP="005A0646">
      <w:pPr>
        <w:pStyle w:val="text"/>
        <w:widowControl/>
        <w:ind w:firstLine="0"/>
        <w:rPr>
          <w:rFonts w:ascii="Arial" w:hAnsi="Arial" w:cs="Arial"/>
          <w:b/>
          <w:sz w:val="20"/>
          <w:szCs w:val="20"/>
        </w:rPr>
      </w:pPr>
      <w:hyperlink r:id="rId8" w:history="1">
        <w:r w:rsidR="005A0646" w:rsidRPr="00182BA8">
          <w:rPr>
            <w:rStyle w:val="Hypertextovodkaz"/>
          </w:rPr>
          <w:t>TISK_PS N2_hlavní výkres-Implicitní</w:t>
        </w:r>
      </w:hyperlink>
    </w:p>
    <w:p w14:paraId="50DC1586" w14:textId="77777777" w:rsidR="005A0646" w:rsidRDefault="005A0646" w:rsidP="005A0646">
      <w:pPr>
        <w:pStyle w:val="text"/>
        <w:widowControl/>
        <w:ind w:firstLine="0"/>
        <w:rPr>
          <w:rFonts w:ascii="Arial" w:hAnsi="Arial" w:cs="Arial"/>
          <w:b/>
          <w:sz w:val="20"/>
          <w:szCs w:val="20"/>
        </w:rPr>
      </w:pPr>
    </w:p>
    <w:p w14:paraId="2632A3E7" w14:textId="77777777" w:rsidR="005A0646" w:rsidRDefault="005A0646" w:rsidP="005A0646">
      <w:pPr>
        <w:pStyle w:val="text"/>
        <w:widowControl/>
        <w:ind w:firstLine="0"/>
        <w:rPr>
          <w:rFonts w:ascii="Arial" w:hAnsi="Arial" w:cs="Arial"/>
          <w:b/>
          <w:sz w:val="20"/>
          <w:szCs w:val="20"/>
        </w:rPr>
      </w:pPr>
    </w:p>
    <w:p w14:paraId="7FC68FCF" w14:textId="77777777" w:rsidR="005A0646" w:rsidRPr="00BE5F24" w:rsidRDefault="005A0646" w:rsidP="005A0646">
      <w:pPr>
        <w:pStyle w:val="text"/>
        <w:widowControl/>
        <w:ind w:firstLine="0"/>
        <w:rPr>
          <w:rFonts w:ascii="Arial" w:hAnsi="Arial" w:cs="Arial"/>
          <w:b/>
          <w:sz w:val="20"/>
          <w:szCs w:val="20"/>
        </w:rPr>
      </w:pPr>
    </w:p>
    <w:p w14:paraId="7F87EF8E" w14:textId="77777777" w:rsidR="005A0646" w:rsidRPr="00BE5F24" w:rsidRDefault="005A0646" w:rsidP="005A064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b/>
          <w:sz w:val="20"/>
          <w:szCs w:val="20"/>
        </w:rPr>
        <w:t>Soupis oceňovaných věcí nemovitých:</w:t>
      </w:r>
    </w:p>
    <w:p w14:paraId="1CFE286D" w14:textId="77777777" w:rsidR="005A0646" w:rsidRPr="00BE5F24" w:rsidRDefault="005A0646" w:rsidP="005A064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</w:rPr>
      </w:pPr>
      <w:r w:rsidRPr="00BE5F24"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5D61B197" w14:textId="77777777" w:rsidR="005A0646" w:rsidRPr="00BE5F24" w:rsidRDefault="005A0646" w:rsidP="005A0646">
      <w:pPr>
        <w:pStyle w:val="obec1"/>
        <w:widowControl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Obec</w:t>
      </w:r>
      <w:r w:rsidRPr="00BE5F24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E5F24">
        <w:rPr>
          <w:rFonts w:ascii="Arial" w:hAnsi="Arial" w:cs="Arial"/>
          <w:sz w:val="20"/>
          <w:szCs w:val="20"/>
        </w:rPr>
        <w:tab/>
        <w:t>Parcelní číslo</w:t>
      </w:r>
      <w:r w:rsidRPr="00BE5F24">
        <w:rPr>
          <w:rFonts w:ascii="Arial" w:hAnsi="Arial" w:cs="Arial"/>
          <w:sz w:val="20"/>
          <w:szCs w:val="20"/>
        </w:rPr>
        <w:tab/>
        <w:t>Druh pozemku</w:t>
      </w:r>
      <w:r w:rsidRPr="00BE5F24">
        <w:rPr>
          <w:rFonts w:ascii="Arial" w:hAnsi="Arial" w:cs="Arial"/>
          <w:sz w:val="20"/>
          <w:szCs w:val="20"/>
        </w:rPr>
        <w:tab/>
        <w:t>Výměra</w:t>
      </w:r>
    </w:p>
    <w:p w14:paraId="07E6DF73" w14:textId="77777777" w:rsidR="005A0646" w:rsidRPr="00BE5F24" w:rsidRDefault="005A0646" w:rsidP="005A064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</w:rPr>
      </w:pPr>
      <w:r w:rsidRPr="00BE5F24"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3F17005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074E0F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2851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500</w:t>
      </w:r>
    </w:p>
    <w:p w14:paraId="4EE7825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280A51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2880/4</w:t>
      </w:r>
      <w:r w:rsidRPr="00BE5F24">
        <w:rPr>
          <w:rFonts w:ascii="Arial" w:hAnsi="Arial" w:cs="Arial"/>
          <w:sz w:val="20"/>
          <w:szCs w:val="20"/>
        </w:rPr>
        <w:tab/>
        <w:t>ovocný sad</w:t>
      </w:r>
      <w:r w:rsidRPr="00BE5F24">
        <w:rPr>
          <w:rFonts w:ascii="Arial" w:hAnsi="Arial" w:cs="Arial"/>
          <w:sz w:val="20"/>
          <w:szCs w:val="20"/>
        </w:rPr>
        <w:tab/>
        <w:t>2658</w:t>
      </w:r>
    </w:p>
    <w:p w14:paraId="3C49460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20F837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2883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356</w:t>
      </w:r>
    </w:p>
    <w:p w14:paraId="0833EDD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B37F0A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2885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3182</w:t>
      </w:r>
    </w:p>
    <w:p w14:paraId="3C17FC3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F331FF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2886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1251</w:t>
      </w:r>
    </w:p>
    <w:p w14:paraId="675D649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4E8375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2887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6304</w:t>
      </w:r>
    </w:p>
    <w:p w14:paraId="5B9FD99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E6AB57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2888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718</w:t>
      </w:r>
    </w:p>
    <w:p w14:paraId="7EC17B7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FAB46A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2893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196</w:t>
      </w:r>
    </w:p>
    <w:p w14:paraId="48C218D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9407F7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2899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1194</w:t>
      </w:r>
    </w:p>
    <w:p w14:paraId="1A68013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30402F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2904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2382</w:t>
      </w:r>
    </w:p>
    <w:p w14:paraId="6BF258A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B3EFA5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2936/1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149</w:t>
      </w:r>
    </w:p>
    <w:p w14:paraId="4A16E48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B48D6D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2944/1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199</w:t>
      </w:r>
    </w:p>
    <w:p w14:paraId="6467F0B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28A963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2947/1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1072</w:t>
      </w:r>
    </w:p>
    <w:p w14:paraId="19B2825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04032A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2988/4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14</w:t>
      </w:r>
    </w:p>
    <w:p w14:paraId="69E5289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752C13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2989/2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13</w:t>
      </w:r>
    </w:p>
    <w:p w14:paraId="5CCAE95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F67903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3023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510</w:t>
      </w:r>
    </w:p>
    <w:p w14:paraId="731387D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F4FD7A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3027/1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3557</w:t>
      </w:r>
    </w:p>
    <w:p w14:paraId="45117F6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B50984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3030/1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3495</w:t>
      </w:r>
    </w:p>
    <w:p w14:paraId="6DEEFF8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4CD1A0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3033</w:t>
      </w:r>
      <w:r w:rsidRPr="00BE5F24">
        <w:rPr>
          <w:rFonts w:ascii="Arial" w:hAnsi="Arial" w:cs="Arial"/>
          <w:sz w:val="20"/>
          <w:szCs w:val="20"/>
        </w:rPr>
        <w:tab/>
        <w:t>vodní plocha</w:t>
      </w:r>
      <w:r w:rsidRPr="00BE5F24">
        <w:rPr>
          <w:rFonts w:ascii="Arial" w:hAnsi="Arial" w:cs="Arial"/>
          <w:sz w:val="20"/>
          <w:szCs w:val="20"/>
        </w:rPr>
        <w:tab/>
        <w:t>1014</w:t>
      </w:r>
    </w:p>
    <w:p w14:paraId="4B6B9B4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A303FB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3038/6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195</w:t>
      </w:r>
    </w:p>
    <w:p w14:paraId="280847C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0B6C5C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3127/114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30</w:t>
      </w:r>
    </w:p>
    <w:p w14:paraId="5ECF5D3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43881C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3140/1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800</w:t>
      </w:r>
    </w:p>
    <w:p w14:paraId="16D7142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42D98E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3199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710</w:t>
      </w:r>
    </w:p>
    <w:p w14:paraId="744FA33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E366CB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3200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652</w:t>
      </w:r>
    </w:p>
    <w:p w14:paraId="78F6B28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B2BC86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3202/1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9590</w:t>
      </w:r>
    </w:p>
    <w:p w14:paraId="49B3C58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0AC8E2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3203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982</w:t>
      </w:r>
    </w:p>
    <w:p w14:paraId="46D7238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67B8B7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3210/2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121</w:t>
      </w:r>
    </w:p>
    <w:p w14:paraId="0CA2841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1B225B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3210/3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37</w:t>
      </w:r>
    </w:p>
    <w:p w14:paraId="3A5EDD7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463DAB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3212/2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2117</w:t>
      </w:r>
    </w:p>
    <w:p w14:paraId="65CAF50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625DC4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3212/3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108</w:t>
      </w:r>
    </w:p>
    <w:p w14:paraId="657FD95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lastRenderedPageBreak/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4C0F69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3212/4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191</w:t>
      </w:r>
    </w:p>
    <w:p w14:paraId="29C16DA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C98754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3212/5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156</w:t>
      </w:r>
    </w:p>
    <w:p w14:paraId="7FD9492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DD7C43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3212/6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492</w:t>
      </w:r>
    </w:p>
    <w:p w14:paraId="698F5F9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C5366D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3214/2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513</w:t>
      </w:r>
    </w:p>
    <w:p w14:paraId="669C51E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5FE7C3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3216/2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40</w:t>
      </w:r>
    </w:p>
    <w:p w14:paraId="5EF0CC8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6E45DB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3216/3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76</w:t>
      </w:r>
    </w:p>
    <w:p w14:paraId="11EC388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E41875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3217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270</w:t>
      </w:r>
    </w:p>
    <w:p w14:paraId="22F19E2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A4BE7B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3219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1349</w:t>
      </w:r>
    </w:p>
    <w:p w14:paraId="3D05839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7961A7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3224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503</w:t>
      </w:r>
    </w:p>
    <w:p w14:paraId="7481FC3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9B540D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3225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5485</w:t>
      </w:r>
    </w:p>
    <w:p w14:paraId="79854BF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9BF8CF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3226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1807</w:t>
      </w:r>
    </w:p>
    <w:p w14:paraId="148E76C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86F94D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3227/1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2553</w:t>
      </w:r>
    </w:p>
    <w:p w14:paraId="2BAE198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11641E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3239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1082</w:t>
      </w:r>
    </w:p>
    <w:p w14:paraId="5DEC4B4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D10103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3242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279</w:t>
      </w:r>
    </w:p>
    <w:p w14:paraId="7C4B2E1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B347BA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3247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6113</w:t>
      </w:r>
    </w:p>
    <w:p w14:paraId="5778983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873B0F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3253/2</w:t>
      </w:r>
      <w:r w:rsidRPr="00BE5F24">
        <w:rPr>
          <w:rFonts w:ascii="Arial" w:hAnsi="Arial" w:cs="Arial"/>
          <w:sz w:val="20"/>
          <w:szCs w:val="20"/>
        </w:rPr>
        <w:tab/>
        <w:t>orná půda</w:t>
      </w:r>
      <w:r w:rsidRPr="00BE5F24">
        <w:rPr>
          <w:rFonts w:ascii="Arial" w:hAnsi="Arial" w:cs="Arial"/>
          <w:sz w:val="20"/>
          <w:szCs w:val="20"/>
        </w:rPr>
        <w:tab/>
        <w:t>165</w:t>
      </w:r>
    </w:p>
    <w:p w14:paraId="19590F2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8A65A8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3284/3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43</w:t>
      </w:r>
    </w:p>
    <w:p w14:paraId="70ECACD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2AF70D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3345/3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3517</w:t>
      </w:r>
    </w:p>
    <w:p w14:paraId="5F8A00D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C4F0C2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3345/5</w:t>
      </w:r>
      <w:r w:rsidRPr="00BE5F24">
        <w:rPr>
          <w:rFonts w:ascii="Arial" w:hAnsi="Arial" w:cs="Arial"/>
          <w:sz w:val="20"/>
          <w:szCs w:val="20"/>
        </w:rPr>
        <w:tab/>
        <w:t>orná půda</w:t>
      </w:r>
      <w:r w:rsidRPr="00BE5F24">
        <w:rPr>
          <w:rFonts w:ascii="Arial" w:hAnsi="Arial" w:cs="Arial"/>
          <w:sz w:val="20"/>
          <w:szCs w:val="20"/>
        </w:rPr>
        <w:tab/>
        <w:t>20</w:t>
      </w:r>
    </w:p>
    <w:p w14:paraId="0F92EC8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289744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3346/1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1674</w:t>
      </w:r>
    </w:p>
    <w:p w14:paraId="3E3F85B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5F98BD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3346/3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675</w:t>
      </w:r>
    </w:p>
    <w:p w14:paraId="71772A3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39C9CF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3346/4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354</w:t>
      </w:r>
    </w:p>
    <w:p w14:paraId="2A3F512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A1A1F2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3346/6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130</w:t>
      </w:r>
    </w:p>
    <w:p w14:paraId="372B473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25897A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3346/8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1183</w:t>
      </w:r>
    </w:p>
    <w:p w14:paraId="6BBD8BE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1ACC7E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3353/2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35</w:t>
      </w:r>
    </w:p>
    <w:p w14:paraId="3C7EB32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3AABF4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3356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693</w:t>
      </w:r>
    </w:p>
    <w:p w14:paraId="2878A27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6FCA3D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3359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351</w:t>
      </w:r>
    </w:p>
    <w:p w14:paraId="152734D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C22267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3360/1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4945</w:t>
      </w:r>
    </w:p>
    <w:p w14:paraId="652A9CB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EC9F6A3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3360/2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676</w:t>
      </w:r>
    </w:p>
    <w:p w14:paraId="150797D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F59F28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1052</w:t>
      </w:r>
    </w:p>
    <w:p w14:paraId="18B9AE1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659413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22664</w:t>
      </w:r>
    </w:p>
    <w:p w14:paraId="4926A02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9DC0B6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3363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8712</w:t>
      </w:r>
    </w:p>
    <w:p w14:paraId="39AF6B6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9B9271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572</w:t>
      </w:r>
    </w:p>
    <w:p w14:paraId="6F1D65C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lastRenderedPageBreak/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5D7A8D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3365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4278</w:t>
      </w:r>
    </w:p>
    <w:p w14:paraId="4D7516A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FF2B04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3367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4841</w:t>
      </w:r>
    </w:p>
    <w:p w14:paraId="3C6162B1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7F14046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3368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5616</w:t>
      </w:r>
    </w:p>
    <w:p w14:paraId="3DF9D70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4BB323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3369</w:t>
      </w:r>
      <w:r w:rsidRPr="00BE5F24">
        <w:rPr>
          <w:rFonts w:ascii="Arial" w:hAnsi="Arial" w:cs="Arial"/>
          <w:sz w:val="20"/>
          <w:szCs w:val="20"/>
        </w:rPr>
        <w:tab/>
        <w:t>trvalý travní porost</w:t>
      </w:r>
      <w:r w:rsidRPr="00BE5F24">
        <w:rPr>
          <w:rFonts w:ascii="Arial" w:hAnsi="Arial" w:cs="Arial"/>
          <w:sz w:val="20"/>
          <w:szCs w:val="20"/>
        </w:rPr>
        <w:tab/>
        <w:t>3034</w:t>
      </w:r>
    </w:p>
    <w:p w14:paraId="0C8309F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A21AD8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3370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320</w:t>
      </w:r>
    </w:p>
    <w:p w14:paraId="190B16B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973624A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3371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1617</w:t>
      </w:r>
    </w:p>
    <w:p w14:paraId="3A8E9BB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0BF92F8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3372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4766</w:t>
      </w:r>
    </w:p>
    <w:p w14:paraId="71A0F24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67C973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3373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688</w:t>
      </w:r>
    </w:p>
    <w:p w14:paraId="34C2F79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6A071E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3376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536</w:t>
      </w:r>
    </w:p>
    <w:p w14:paraId="443EB14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4234B54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3377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11172</w:t>
      </w:r>
    </w:p>
    <w:p w14:paraId="490DB63F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E157BD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3380/3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80</w:t>
      </w:r>
    </w:p>
    <w:p w14:paraId="093C784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FDE930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3380/4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12</w:t>
      </w:r>
    </w:p>
    <w:p w14:paraId="48BB7AF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B682BB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3381/1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674</w:t>
      </w:r>
    </w:p>
    <w:p w14:paraId="46620637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99533B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3382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96</w:t>
      </w:r>
    </w:p>
    <w:p w14:paraId="2BECBA4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3B24F38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3384/3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375</w:t>
      </w:r>
    </w:p>
    <w:p w14:paraId="5A95D7A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17E35D9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3387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707</w:t>
      </w:r>
    </w:p>
    <w:p w14:paraId="21E4911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89DD460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3389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5614</w:t>
      </w:r>
    </w:p>
    <w:p w14:paraId="39E93E3E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405A26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3390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2127</w:t>
      </w:r>
    </w:p>
    <w:p w14:paraId="2734D12B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049207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3393/1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641</w:t>
      </w:r>
    </w:p>
    <w:p w14:paraId="007001E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406A282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3393/3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143</w:t>
      </w:r>
    </w:p>
    <w:p w14:paraId="6D954505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1285B66C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3393/4</w:t>
      </w:r>
      <w:r w:rsidRPr="00BE5F24">
        <w:rPr>
          <w:rFonts w:ascii="Arial" w:hAnsi="Arial" w:cs="Arial"/>
          <w:sz w:val="20"/>
          <w:szCs w:val="20"/>
        </w:rPr>
        <w:tab/>
        <w:t>ostatní plocha</w:t>
      </w:r>
      <w:r w:rsidRPr="00BE5F24">
        <w:rPr>
          <w:rFonts w:ascii="Arial" w:hAnsi="Arial" w:cs="Arial"/>
          <w:sz w:val="20"/>
          <w:szCs w:val="20"/>
        </w:rPr>
        <w:tab/>
        <w:t>232</w:t>
      </w:r>
    </w:p>
    <w:p w14:paraId="2EB40C66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BE5F24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C4C839D" w14:textId="77777777" w:rsidR="005A0646" w:rsidRPr="00BE5F24" w:rsidRDefault="005A0646" w:rsidP="005A0646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Kadaň</w:t>
      </w:r>
      <w:r w:rsidRPr="00BE5F24">
        <w:rPr>
          <w:rFonts w:ascii="Arial" w:hAnsi="Arial" w:cs="Arial"/>
          <w:sz w:val="20"/>
          <w:szCs w:val="20"/>
        </w:rPr>
        <w:tab/>
      </w:r>
      <w:proofErr w:type="spellStart"/>
      <w:r w:rsidRPr="00BE5F24">
        <w:rPr>
          <w:rFonts w:ascii="Arial" w:hAnsi="Arial" w:cs="Arial"/>
          <w:sz w:val="20"/>
          <w:szCs w:val="20"/>
        </w:rPr>
        <w:t>Kadaň</w:t>
      </w:r>
      <w:proofErr w:type="spellEnd"/>
      <w:r w:rsidRPr="00BE5F24">
        <w:rPr>
          <w:rFonts w:ascii="Arial" w:hAnsi="Arial" w:cs="Arial"/>
          <w:sz w:val="20"/>
          <w:szCs w:val="20"/>
        </w:rPr>
        <w:tab/>
        <w:t>3397/1</w:t>
      </w:r>
      <w:r w:rsidRPr="00BE5F24">
        <w:rPr>
          <w:rFonts w:ascii="Arial" w:hAnsi="Arial" w:cs="Arial"/>
          <w:sz w:val="20"/>
          <w:szCs w:val="20"/>
        </w:rPr>
        <w:tab/>
        <w:t>zahrada</w:t>
      </w:r>
      <w:r w:rsidRPr="00BE5F24">
        <w:rPr>
          <w:rFonts w:ascii="Arial" w:hAnsi="Arial" w:cs="Arial"/>
          <w:sz w:val="20"/>
          <w:szCs w:val="20"/>
        </w:rPr>
        <w:tab/>
        <w:t>22558</w:t>
      </w:r>
    </w:p>
    <w:p w14:paraId="2E6200B8" w14:textId="77777777" w:rsidR="005A0646" w:rsidRPr="00BE5F24" w:rsidRDefault="005A0646" w:rsidP="005A064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</w:rPr>
      </w:pPr>
      <w:r w:rsidRPr="00BE5F24"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00C24ECA" w14:textId="77777777" w:rsidR="005A0646" w:rsidRPr="00BE5F24" w:rsidRDefault="005A0646" w:rsidP="005A0646">
      <w:pPr>
        <w:widowControl/>
        <w:jc w:val="both"/>
        <w:rPr>
          <w:rFonts w:ascii="Arial" w:hAnsi="Arial" w:cs="Arial"/>
          <w:iCs/>
        </w:rPr>
      </w:pPr>
    </w:p>
    <w:p w14:paraId="39555AD9" w14:textId="77777777" w:rsidR="005A0646" w:rsidRPr="00BE5F24" w:rsidRDefault="005A0646" w:rsidP="005A0646">
      <w:pPr>
        <w:widowControl/>
        <w:jc w:val="both"/>
        <w:rPr>
          <w:rFonts w:ascii="Arial" w:hAnsi="Arial" w:cs="Arial"/>
          <w:i/>
          <w:iCs/>
        </w:rPr>
      </w:pPr>
      <w:r w:rsidRPr="00BE5F24">
        <w:rPr>
          <w:rFonts w:ascii="Arial" w:hAnsi="Arial" w:cs="Arial"/>
          <w:i/>
          <w:iCs/>
        </w:rPr>
        <w:t>*</w:t>
      </w:r>
      <w:r w:rsidRPr="00BE5F24">
        <w:rPr>
          <w:rFonts w:ascii="Arial" w:hAnsi="Arial" w:cs="Arial"/>
          <w:i/>
          <w:iCs/>
        </w:rPr>
        <w:tab/>
        <w:t>pokud je pozemek veden v jiné evidenci než KN, je nutné uvést tuto evidenci</w:t>
      </w:r>
    </w:p>
    <w:p w14:paraId="1A8B0AE8" w14:textId="77777777" w:rsidR="005A0646" w:rsidRPr="00BE5F24" w:rsidRDefault="005A0646" w:rsidP="005A0646">
      <w:pPr>
        <w:widowControl/>
        <w:ind w:left="709" w:hanging="709"/>
        <w:jc w:val="both"/>
        <w:rPr>
          <w:rFonts w:ascii="Arial" w:hAnsi="Arial" w:cs="Arial"/>
          <w:i/>
          <w:iCs/>
        </w:rPr>
      </w:pPr>
      <w:r w:rsidRPr="00BE5F24">
        <w:rPr>
          <w:rFonts w:ascii="Arial" w:hAnsi="Arial" w:cs="Arial"/>
          <w:i/>
          <w:iCs/>
        </w:rPr>
        <w:t>**</w:t>
      </w:r>
      <w:r w:rsidRPr="00BE5F24">
        <w:rPr>
          <w:rFonts w:ascii="Arial" w:hAnsi="Arial" w:cs="Arial"/>
          <w:i/>
          <w:iCs/>
        </w:rPr>
        <w:tab/>
        <w:t>pokud se oceňují pozemky, které výměrou v druhu pozemku neodpovídají evidenci v KN nebo jiné oficiální evidenci je nutné příp. doložit geometrický plán</w:t>
      </w:r>
    </w:p>
    <w:p w14:paraId="632E1D94" w14:textId="77777777" w:rsidR="005A0646" w:rsidRPr="00BE5F24" w:rsidRDefault="005A0646" w:rsidP="005A0646">
      <w:pPr>
        <w:pStyle w:val="Zkladntextodsazen"/>
        <w:rPr>
          <w:rFonts w:ascii="Arial" w:hAnsi="Arial" w:cs="Arial"/>
          <w:b w:val="0"/>
          <w:sz w:val="20"/>
        </w:rPr>
      </w:pPr>
    </w:p>
    <w:p w14:paraId="7B31928D" w14:textId="77777777" w:rsidR="005A0646" w:rsidRPr="00BE5F24" w:rsidRDefault="005A0646" w:rsidP="005A0646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>Cena služeb</w:t>
      </w:r>
    </w:p>
    <w:p w14:paraId="37D0189E" w14:textId="77777777" w:rsidR="005A0646" w:rsidRPr="00BE5F24" w:rsidRDefault="005A0646" w:rsidP="005A0646">
      <w:pPr>
        <w:tabs>
          <w:tab w:val="num" w:pos="1474"/>
        </w:tabs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Objednatel se zavazuje zaplatit zhotovitele za cenu za dílo stanovenou na základě jednotkové ceny uvedené ve „Smlouvě“</w:t>
      </w:r>
    </w:p>
    <w:p w14:paraId="454D46BB" w14:textId="1850F20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 xml:space="preserve">Celková cena za znalecký posudek činí </w:t>
      </w:r>
      <w:r>
        <w:rPr>
          <w:rFonts w:ascii="Arial" w:hAnsi="Arial" w:cs="Arial"/>
          <w:b/>
        </w:rPr>
        <w:t>85000</w:t>
      </w:r>
      <w:r w:rsidRPr="00BE5F24">
        <w:rPr>
          <w:rFonts w:ascii="Arial" w:hAnsi="Arial" w:cs="Arial"/>
          <w:b/>
        </w:rPr>
        <w:t>,- Kč bez DPH</w:t>
      </w:r>
    </w:p>
    <w:p w14:paraId="409F4BE6" w14:textId="77777777" w:rsidR="005A0646" w:rsidRPr="00BE5F24" w:rsidRDefault="005A0646" w:rsidP="005A0646">
      <w:pPr>
        <w:tabs>
          <w:tab w:val="num" w:pos="1474"/>
        </w:tabs>
        <w:jc w:val="both"/>
        <w:rPr>
          <w:rFonts w:ascii="Arial" w:hAnsi="Arial" w:cs="Arial"/>
          <w:i/>
          <w:iCs/>
        </w:rPr>
      </w:pPr>
    </w:p>
    <w:p w14:paraId="3A2F99D6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 xml:space="preserve">Součástí ZP je mimo jiné: </w:t>
      </w:r>
    </w:p>
    <w:p w14:paraId="4F2D7411" w14:textId="77777777" w:rsidR="005A0646" w:rsidRPr="00BE5F24" w:rsidRDefault="005A0646" w:rsidP="005A064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Znaleckou doložku podle zákona č. 254/2019 Sb., o znalcích, znaleckých kancelářích a znaleckých ústavech a podle vyhlášky 503/2020 Sb., o výkonu znalecké činnosti v platném znění.</w:t>
      </w:r>
    </w:p>
    <w:p w14:paraId="1DCA9B67" w14:textId="77777777" w:rsidR="005A0646" w:rsidRPr="00BE5F24" w:rsidRDefault="005A0646" w:rsidP="005A06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 xml:space="preserve">Doložku dle </w:t>
      </w:r>
      <w:r w:rsidRPr="00BE5F24">
        <w:rPr>
          <w:rFonts w:ascii="Arial" w:hAnsi="Arial" w:cs="Arial"/>
          <w:bCs/>
          <w:sz w:val="20"/>
          <w:szCs w:val="20"/>
        </w:rPr>
        <w:t>§ 127a zákona č. 99/1963 Sb., občanský soudní řád.</w:t>
      </w:r>
    </w:p>
    <w:p w14:paraId="00B86F20" w14:textId="77777777" w:rsidR="005A0646" w:rsidRPr="00BE5F24" w:rsidRDefault="005A0646" w:rsidP="005A06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bCs/>
          <w:sz w:val="20"/>
          <w:szCs w:val="20"/>
        </w:rPr>
        <w:t>Prohlášení o nepodjatosti.</w:t>
      </w:r>
    </w:p>
    <w:p w14:paraId="3E8BD4A6" w14:textId="77777777" w:rsidR="005A0646" w:rsidRPr="00BE5F24" w:rsidRDefault="005A0646" w:rsidP="005A06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Objednávka zadavatele ZP.</w:t>
      </w:r>
    </w:p>
    <w:p w14:paraId="1569BCB9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</w:p>
    <w:p w14:paraId="1479D10A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 xml:space="preserve">Podle příslušné smlouvy objednavatel požaduje: </w:t>
      </w:r>
    </w:p>
    <w:p w14:paraId="20551938" w14:textId="531ECDBA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 xml:space="preserve">Termín předání: </w:t>
      </w:r>
      <w:r w:rsidRPr="00BE5F24">
        <w:rPr>
          <w:rFonts w:ascii="Arial" w:hAnsi="Arial" w:cs="Arial"/>
        </w:rPr>
        <w:t xml:space="preserve">Zhotovitel se zavazuje, že dílo objednateli předá do </w:t>
      </w:r>
      <w:proofErr w:type="gramStart"/>
      <w:r>
        <w:rPr>
          <w:rFonts w:ascii="Arial" w:hAnsi="Arial" w:cs="Arial"/>
        </w:rPr>
        <w:t>75</w:t>
      </w:r>
      <w:r w:rsidRPr="00BE5F24">
        <w:rPr>
          <w:rFonts w:ascii="Arial" w:hAnsi="Arial" w:cs="Arial"/>
        </w:rPr>
        <w:t>-ti</w:t>
      </w:r>
      <w:proofErr w:type="gramEnd"/>
      <w:r w:rsidRPr="00BE5F24">
        <w:rPr>
          <w:rFonts w:ascii="Arial" w:hAnsi="Arial" w:cs="Arial"/>
        </w:rPr>
        <w:t xml:space="preserve"> kalendářních dní ode dne převzetí objednávky (dohodnout lze jinou lhůtu). </w:t>
      </w:r>
    </w:p>
    <w:p w14:paraId="7BB52FBD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</w:p>
    <w:p w14:paraId="70F560EA" w14:textId="77777777" w:rsidR="005A0646" w:rsidRDefault="005A0646" w:rsidP="005A0646">
      <w:pPr>
        <w:jc w:val="both"/>
        <w:rPr>
          <w:rFonts w:ascii="Arial" w:hAnsi="Arial" w:cs="Arial"/>
          <w:b/>
        </w:rPr>
      </w:pPr>
    </w:p>
    <w:p w14:paraId="1093E992" w14:textId="77777777" w:rsidR="005A0646" w:rsidRPr="00BE5F24" w:rsidRDefault="005A0646" w:rsidP="005A0646">
      <w:pPr>
        <w:jc w:val="both"/>
        <w:rPr>
          <w:rFonts w:ascii="Arial" w:hAnsi="Arial" w:cs="Arial"/>
        </w:rPr>
      </w:pPr>
      <w:r w:rsidRPr="00BE5F24">
        <w:rPr>
          <w:rFonts w:ascii="Arial" w:hAnsi="Arial" w:cs="Arial"/>
          <w:b/>
        </w:rPr>
        <w:t>Forma odevzdání:</w:t>
      </w:r>
      <w:r w:rsidRPr="00BE5F24">
        <w:rPr>
          <w:rFonts w:ascii="Arial" w:hAnsi="Arial" w:cs="Arial"/>
        </w:rPr>
        <w:t xml:space="preserve"> </w:t>
      </w:r>
    </w:p>
    <w:p w14:paraId="1574438F" w14:textId="77777777" w:rsidR="005A0646" w:rsidRPr="00BE5F24" w:rsidRDefault="005A0646" w:rsidP="005A0646">
      <w:pPr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Elektronická podoba znaleckého posudku bude objednateli předána výhradně prostřednictvím datové schránky ID DS: z49per3.</w:t>
      </w:r>
    </w:p>
    <w:p w14:paraId="28507D4C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</w:p>
    <w:p w14:paraId="32E396DD" w14:textId="77777777" w:rsidR="005A0646" w:rsidRPr="00BE5F24" w:rsidRDefault="005A0646" w:rsidP="005A0646">
      <w:pPr>
        <w:spacing w:line="276" w:lineRule="auto"/>
        <w:jc w:val="both"/>
        <w:rPr>
          <w:rFonts w:ascii="Arial" w:hAnsi="Arial" w:cs="Arial"/>
        </w:rPr>
      </w:pPr>
      <w:r w:rsidRPr="00BE5F24">
        <w:rPr>
          <w:rFonts w:ascii="Arial" w:hAnsi="Arial" w:cs="Arial"/>
          <w:b/>
        </w:rPr>
        <w:t xml:space="preserve">Místo a způsob doručení: </w:t>
      </w:r>
      <w:r w:rsidRPr="00BE5F24">
        <w:rPr>
          <w:rFonts w:ascii="Arial" w:hAnsi="Arial" w:cs="Arial"/>
        </w:rPr>
        <w:t xml:space="preserve">Krajský pozemkový úřad pro Ústecký kraj, </w:t>
      </w:r>
      <w:r w:rsidRPr="00BE5F24">
        <w:rPr>
          <w:rFonts w:ascii="Arial" w:hAnsi="Arial" w:cs="Arial"/>
          <w:color w:val="000000"/>
        </w:rPr>
        <w:t>Husitská 1071/2, 41502 Teplice</w:t>
      </w:r>
      <w:r w:rsidRPr="00BE5F24">
        <w:rPr>
          <w:rFonts w:ascii="Arial" w:hAnsi="Arial" w:cs="Arial"/>
        </w:rPr>
        <w:t xml:space="preserve"> </w:t>
      </w:r>
    </w:p>
    <w:p w14:paraId="601F7659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>Fakturační údaje (obligatorní náležitosti faktury):</w:t>
      </w:r>
    </w:p>
    <w:p w14:paraId="320C1AE9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>Zhotovitel</w:t>
      </w:r>
    </w:p>
    <w:p w14:paraId="157129AC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>Cena bez DPH, rozpis částky DPH podle sazby</w:t>
      </w:r>
    </w:p>
    <w:p w14:paraId="31587AD6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>Číslo účtu Zhotovitele</w:t>
      </w:r>
    </w:p>
    <w:p w14:paraId="2A6D24EE" w14:textId="77777777" w:rsidR="005A0646" w:rsidRPr="00BE5F24" w:rsidRDefault="005A0646" w:rsidP="005A0646">
      <w:pPr>
        <w:spacing w:line="276" w:lineRule="auto"/>
        <w:jc w:val="both"/>
        <w:rPr>
          <w:rFonts w:ascii="Arial" w:hAnsi="Arial" w:cs="Arial"/>
        </w:rPr>
      </w:pPr>
      <w:r w:rsidRPr="00BE5F24">
        <w:rPr>
          <w:rFonts w:ascii="Arial" w:hAnsi="Arial" w:cs="Arial"/>
          <w:b/>
        </w:rPr>
        <w:t xml:space="preserve">Adresa pro zaslání faktury: </w:t>
      </w:r>
      <w:r w:rsidRPr="00BE5F24">
        <w:rPr>
          <w:rFonts w:ascii="Arial" w:hAnsi="Arial" w:cs="Arial"/>
        </w:rPr>
        <w:t xml:space="preserve">Krajský pozemkový úřad pro Ústecký kraj, </w:t>
      </w:r>
      <w:r w:rsidRPr="00BE5F24">
        <w:rPr>
          <w:rFonts w:ascii="Arial" w:hAnsi="Arial" w:cs="Arial"/>
          <w:color w:val="000000"/>
        </w:rPr>
        <w:t>Husitská 1071/2, 41502 Teplice</w:t>
      </w:r>
      <w:r w:rsidRPr="00BE5F24">
        <w:rPr>
          <w:rFonts w:ascii="Arial" w:hAnsi="Arial" w:cs="Arial"/>
        </w:rPr>
        <w:t xml:space="preserve"> </w:t>
      </w:r>
    </w:p>
    <w:p w14:paraId="382E995A" w14:textId="77777777" w:rsidR="005A0646" w:rsidRPr="00BE5F24" w:rsidRDefault="005A0646" w:rsidP="005A0646">
      <w:pPr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Objednatel je povinen uhradit zhotoviteli cenu za dílo jen po jeho řádném předání objednateli, a to na základě daňového dokladu vystaveného zhotovitelem (dále jen „</w:t>
      </w:r>
      <w:r w:rsidRPr="00BE5F24">
        <w:rPr>
          <w:rFonts w:ascii="Arial" w:hAnsi="Arial" w:cs="Arial"/>
          <w:b/>
        </w:rPr>
        <w:t>faktura</w:t>
      </w:r>
      <w:r w:rsidRPr="00BE5F24">
        <w:rPr>
          <w:rFonts w:ascii="Arial" w:hAnsi="Arial" w:cs="Arial"/>
        </w:rPr>
        <w:t>“). Přílohou faktury musí být objednatelem potvrzený předávací protokol o provedení služby. Bez tohoto potvrzeného protokolu nesmí být faktura vystavena</w:t>
      </w:r>
    </w:p>
    <w:p w14:paraId="6EBDD1D5" w14:textId="77777777" w:rsidR="005A0646" w:rsidRPr="00BE5F24" w:rsidRDefault="005A0646" w:rsidP="005A0646">
      <w:pPr>
        <w:spacing w:line="276" w:lineRule="auto"/>
        <w:jc w:val="both"/>
        <w:rPr>
          <w:rFonts w:ascii="Arial" w:hAnsi="Arial" w:cs="Arial"/>
          <w:b/>
        </w:rPr>
      </w:pPr>
    </w:p>
    <w:p w14:paraId="0327C4CE" w14:textId="77777777" w:rsidR="005A0646" w:rsidRPr="00BE5F24" w:rsidRDefault="005A0646" w:rsidP="005A0646">
      <w:pPr>
        <w:jc w:val="both"/>
        <w:rPr>
          <w:rFonts w:ascii="Arial" w:hAnsi="Arial" w:cs="Arial"/>
          <w:b/>
        </w:rPr>
      </w:pPr>
      <w:r w:rsidRPr="00BE5F24">
        <w:rPr>
          <w:rFonts w:ascii="Arial" w:hAnsi="Arial" w:cs="Arial"/>
          <w:b/>
        </w:rPr>
        <w:t>Smluvní strany berou na vědomí, že v této objednávce nebyly sjednány podstatné změny podmínek stanovených „Smlouvou“.</w:t>
      </w:r>
    </w:p>
    <w:p w14:paraId="27B5C005" w14:textId="77777777" w:rsidR="005A0646" w:rsidRPr="00BE5F24" w:rsidRDefault="005A0646" w:rsidP="005A0646">
      <w:pPr>
        <w:spacing w:line="360" w:lineRule="auto"/>
        <w:jc w:val="both"/>
        <w:rPr>
          <w:rFonts w:ascii="Arial" w:hAnsi="Arial" w:cs="Arial"/>
        </w:rPr>
      </w:pPr>
    </w:p>
    <w:p w14:paraId="0294479B" w14:textId="77777777" w:rsidR="005A0646" w:rsidRPr="00BE5F24" w:rsidRDefault="005A0646" w:rsidP="005A0646">
      <w:pPr>
        <w:spacing w:line="360" w:lineRule="auto"/>
        <w:jc w:val="both"/>
        <w:rPr>
          <w:rFonts w:ascii="Arial" w:hAnsi="Arial" w:cs="Arial"/>
        </w:rPr>
      </w:pPr>
      <w:r w:rsidRPr="00BE5F24">
        <w:rPr>
          <w:rFonts w:ascii="Arial" w:hAnsi="Arial" w:cs="Arial"/>
        </w:rPr>
        <w:t>S pozdravem</w:t>
      </w:r>
      <w:r w:rsidRPr="00BE5F24">
        <w:rPr>
          <w:rFonts w:ascii="Arial" w:hAnsi="Arial" w:cs="Arial"/>
        </w:rPr>
        <w:tab/>
      </w:r>
    </w:p>
    <w:p w14:paraId="0D8BA9E1" w14:textId="77777777" w:rsidR="005A0646" w:rsidRDefault="005A0646" w:rsidP="005A0646">
      <w:pPr>
        <w:widowControl/>
        <w:ind w:left="5670"/>
        <w:rPr>
          <w:rFonts w:ascii="Arial" w:hAnsi="Arial" w:cs="Arial"/>
        </w:rPr>
      </w:pPr>
    </w:p>
    <w:p w14:paraId="4200C26E" w14:textId="77777777" w:rsidR="005A0646" w:rsidRDefault="005A0646" w:rsidP="005A0646">
      <w:pPr>
        <w:widowControl/>
        <w:ind w:left="5670"/>
        <w:rPr>
          <w:rFonts w:ascii="Arial" w:hAnsi="Arial" w:cs="Arial"/>
        </w:rPr>
      </w:pPr>
    </w:p>
    <w:p w14:paraId="322FCE74" w14:textId="77777777" w:rsidR="005A0646" w:rsidRDefault="005A0646" w:rsidP="005A0646">
      <w:pPr>
        <w:widowControl/>
        <w:ind w:left="5670"/>
        <w:rPr>
          <w:rFonts w:ascii="Arial" w:hAnsi="Arial" w:cs="Arial"/>
        </w:rPr>
      </w:pPr>
    </w:p>
    <w:p w14:paraId="6F0FFF78" w14:textId="77777777" w:rsidR="005A0646" w:rsidRDefault="005A0646" w:rsidP="005A0646">
      <w:pPr>
        <w:widowControl/>
        <w:ind w:left="5670"/>
        <w:rPr>
          <w:rFonts w:ascii="Arial" w:hAnsi="Arial" w:cs="Arial"/>
        </w:rPr>
      </w:pPr>
    </w:p>
    <w:p w14:paraId="53C89BCC" w14:textId="77777777" w:rsidR="005A0646" w:rsidRPr="00BE5F24" w:rsidRDefault="005A0646" w:rsidP="005A0646">
      <w:pPr>
        <w:widowControl/>
        <w:ind w:left="5670"/>
        <w:rPr>
          <w:rFonts w:ascii="Arial" w:hAnsi="Arial" w:cs="Arial"/>
        </w:rPr>
      </w:pPr>
    </w:p>
    <w:p w14:paraId="520DCF07" w14:textId="77777777" w:rsidR="005A0646" w:rsidRPr="00BE5F24" w:rsidRDefault="005A0646" w:rsidP="005A0646">
      <w:pPr>
        <w:widowControl/>
        <w:ind w:left="5670"/>
        <w:rPr>
          <w:rFonts w:ascii="Arial" w:hAnsi="Arial" w:cs="Arial"/>
        </w:rPr>
      </w:pPr>
    </w:p>
    <w:p w14:paraId="76CC2B49" w14:textId="77777777" w:rsidR="005A0646" w:rsidRPr="00BE5F24" w:rsidRDefault="005A0646" w:rsidP="005A0646">
      <w:pPr>
        <w:widowControl/>
        <w:ind w:left="5670"/>
        <w:rPr>
          <w:rFonts w:ascii="Arial" w:hAnsi="Arial" w:cs="Arial"/>
        </w:rPr>
      </w:pPr>
    </w:p>
    <w:p w14:paraId="11A5975E" w14:textId="77777777" w:rsidR="005A0646" w:rsidRPr="00BE5F24" w:rsidRDefault="005A0646" w:rsidP="005A0646">
      <w:pPr>
        <w:pStyle w:val="adresa1"/>
        <w:widowControl/>
        <w:rPr>
          <w:rFonts w:ascii="Arial" w:hAnsi="Arial" w:cs="Arial"/>
          <w:b/>
          <w:sz w:val="20"/>
          <w:szCs w:val="20"/>
        </w:rPr>
      </w:pPr>
      <w:r w:rsidRPr="00BE5F24">
        <w:rPr>
          <w:rFonts w:ascii="Arial" w:hAnsi="Arial" w:cs="Arial"/>
          <w:b/>
          <w:sz w:val="20"/>
          <w:szCs w:val="20"/>
        </w:rPr>
        <w:t>Ing. Jiří Pavliš, DiS.</w:t>
      </w:r>
    </w:p>
    <w:p w14:paraId="18ACB0C4" w14:textId="77777777" w:rsidR="005A0646" w:rsidRPr="00BE5F24" w:rsidRDefault="005A0646" w:rsidP="005A0646">
      <w:pPr>
        <w:pStyle w:val="adresa1"/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zástupce ředitele Krajského pozemkového úřadu</w:t>
      </w:r>
    </w:p>
    <w:p w14:paraId="34060AD9" w14:textId="77777777" w:rsidR="005A0646" w:rsidRPr="00BE5F24" w:rsidRDefault="005A0646" w:rsidP="005A0646">
      <w:pPr>
        <w:pStyle w:val="adresa1"/>
        <w:widowControl/>
        <w:jc w:val="left"/>
        <w:rPr>
          <w:rFonts w:ascii="Arial" w:hAnsi="Arial" w:cs="Arial"/>
          <w:sz w:val="20"/>
          <w:szCs w:val="20"/>
        </w:rPr>
      </w:pPr>
      <w:r w:rsidRPr="00BE5F24">
        <w:rPr>
          <w:rFonts w:ascii="Arial" w:hAnsi="Arial" w:cs="Arial"/>
          <w:sz w:val="20"/>
          <w:szCs w:val="20"/>
        </w:rPr>
        <w:t>pro Ústecký kraj</w:t>
      </w:r>
    </w:p>
    <w:p w14:paraId="66DAF0C9" w14:textId="77777777" w:rsidR="005A0646" w:rsidRDefault="005A0646" w:rsidP="005A0646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B1E83FB" w14:textId="77777777" w:rsidR="007B2A2D" w:rsidRPr="004D7825" w:rsidRDefault="007B2A2D" w:rsidP="009F588E">
      <w:pPr>
        <w:widowControl/>
        <w:ind w:left="5103"/>
        <w:rPr>
          <w:rFonts w:ascii="Arial" w:hAnsi="Arial" w:cs="Arial"/>
          <w:sz w:val="22"/>
          <w:szCs w:val="22"/>
        </w:rPr>
      </w:pPr>
    </w:p>
    <w:sectPr w:rsidR="007B2A2D" w:rsidRPr="004D7825" w:rsidSect="004D7825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6E96" w14:textId="77777777" w:rsidR="005A0646" w:rsidRDefault="005A0646">
      <w:r>
        <w:separator/>
      </w:r>
    </w:p>
  </w:endnote>
  <w:endnote w:type="continuationSeparator" w:id="0">
    <w:p w14:paraId="2097B925" w14:textId="77777777" w:rsidR="005A0646" w:rsidRDefault="005A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CBF6" w14:textId="77777777" w:rsidR="004D7825" w:rsidRPr="00B41B07" w:rsidRDefault="004D7825" w:rsidP="004D7825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F00B89">
      <w:rPr>
        <w:rFonts w:ascii="Arial" w:hAnsi="Arial" w:cs="Arial"/>
        <w:noProof/>
        <w:sz w:val="18"/>
        <w:szCs w:val="18"/>
      </w:rPr>
      <w:t>2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F00B89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14:paraId="6D2C76F4" w14:textId="77777777" w:rsidR="002E6ADF" w:rsidRPr="004D7825" w:rsidRDefault="004D7825" w:rsidP="004D7825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 w:rsidRPr="00F11E53"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4C7C" w14:textId="77777777" w:rsidR="005A0646" w:rsidRDefault="005A0646">
      <w:r>
        <w:separator/>
      </w:r>
    </w:p>
  </w:footnote>
  <w:footnote w:type="continuationSeparator" w:id="0">
    <w:p w14:paraId="3AD32235" w14:textId="77777777" w:rsidR="005A0646" w:rsidRDefault="005A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4220ED"/>
    <w:multiLevelType w:val="hybridMultilevel"/>
    <w:tmpl w:val="FFFFFFFF"/>
    <w:lvl w:ilvl="0" w:tplc="A966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58DA"/>
    <w:multiLevelType w:val="hybridMultilevel"/>
    <w:tmpl w:val="FFFFFFFF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4062F"/>
    <w:multiLevelType w:val="hybridMultilevel"/>
    <w:tmpl w:val="FFFFFFFF"/>
    <w:lvl w:ilvl="0" w:tplc="7B82CB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6E247D8"/>
    <w:multiLevelType w:val="hybridMultilevel"/>
    <w:tmpl w:val="FFFFFFFF"/>
    <w:lvl w:ilvl="0" w:tplc="7B26E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90942">
    <w:abstractNumId w:val="3"/>
  </w:num>
  <w:num w:numId="2" w16cid:durableId="292753318">
    <w:abstractNumId w:val="4"/>
  </w:num>
  <w:num w:numId="3" w16cid:durableId="281696700">
    <w:abstractNumId w:val="1"/>
  </w:num>
  <w:num w:numId="4" w16cid:durableId="1187257657">
    <w:abstractNumId w:val="5"/>
  </w:num>
  <w:num w:numId="5" w16cid:durableId="1039666457">
    <w:abstractNumId w:val="0"/>
  </w:num>
  <w:num w:numId="6" w16cid:durableId="767891067">
    <w:abstractNumId w:val="6"/>
  </w:num>
  <w:num w:numId="7" w16cid:durableId="77470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6ADF"/>
    <w:rsid w:val="000030CF"/>
    <w:rsid w:val="00035D01"/>
    <w:rsid w:val="00050016"/>
    <w:rsid w:val="0005790B"/>
    <w:rsid w:val="00184074"/>
    <w:rsid w:val="00184156"/>
    <w:rsid w:val="00195C63"/>
    <w:rsid w:val="001D2B78"/>
    <w:rsid w:val="001E45E4"/>
    <w:rsid w:val="00224C09"/>
    <w:rsid w:val="00226CFD"/>
    <w:rsid w:val="00254534"/>
    <w:rsid w:val="00286C5B"/>
    <w:rsid w:val="002E6ADF"/>
    <w:rsid w:val="003464F3"/>
    <w:rsid w:val="003726B4"/>
    <w:rsid w:val="003E4575"/>
    <w:rsid w:val="00410CB6"/>
    <w:rsid w:val="004421EB"/>
    <w:rsid w:val="004D282E"/>
    <w:rsid w:val="004D7825"/>
    <w:rsid w:val="005132EF"/>
    <w:rsid w:val="00536C88"/>
    <w:rsid w:val="00540E2B"/>
    <w:rsid w:val="00544777"/>
    <w:rsid w:val="00573D50"/>
    <w:rsid w:val="00582EC4"/>
    <w:rsid w:val="00591D51"/>
    <w:rsid w:val="005A0646"/>
    <w:rsid w:val="00601358"/>
    <w:rsid w:val="00624CBB"/>
    <w:rsid w:val="006515E6"/>
    <w:rsid w:val="00654409"/>
    <w:rsid w:val="00705D2B"/>
    <w:rsid w:val="007B2A2D"/>
    <w:rsid w:val="007D3E41"/>
    <w:rsid w:val="007F7015"/>
    <w:rsid w:val="00807A95"/>
    <w:rsid w:val="00822E85"/>
    <w:rsid w:val="0084359A"/>
    <w:rsid w:val="008460E6"/>
    <w:rsid w:val="008A2698"/>
    <w:rsid w:val="008A7E4E"/>
    <w:rsid w:val="009540D4"/>
    <w:rsid w:val="009555E9"/>
    <w:rsid w:val="0096741B"/>
    <w:rsid w:val="00972B56"/>
    <w:rsid w:val="00985332"/>
    <w:rsid w:val="009C111D"/>
    <w:rsid w:val="009C38DB"/>
    <w:rsid w:val="009E4586"/>
    <w:rsid w:val="009F588E"/>
    <w:rsid w:val="00A16509"/>
    <w:rsid w:val="00A20F6C"/>
    <w:rsid w:val="00A2537C"/>
    <w:rsid w:val="00A3392F"/>
    <w:rsid w:val="00A4028F"/>
    <w:rsid w:val="00A56C5E"/>
    <w:rsid w:val="00AC7B24"/>
    <w:rsid w:val="00AD7B2A"/>
    <w:rsid w:val="00AF1985"/>
    <w:rsid w:val="00B41B07"/>
    <w:rsid w:val="00B43AAA"/>
    <w:rsid w:val="00B60179"/>
    <w:rsid w:val="00BA72A7"/>
    <w:rsid w:val="00BB5BDD"/>
    <w:rsid w:val="00BF2A08"/>
    <w:rsid w:val="00C63799"/>
    <w:rsid w:val="00C8167E"/>
    <w:rsid w:val="00C9135F"/>
    <w:rsid w:val="00C9419D"/>
    <w:rsid w:val="00CB04C2"/>
    <w:rsid w:val="00CD59DE"/>
    <w:rsid w:val="00CD7CC3"/>
    <w:rsid w:val="00D0345B"/>
    <w:rsid w:val="00D165FC"/>
    <w:rsid w:val="00D2035C"/>
    <w:rsid w:val="00D25439"/>
    <w:rsid w:val="00D40C35"/>
    <w:rsid w:val="00D964EE"/>
    <w:rsid w:val="00DA1720"/>
    <w:rsid w:val="00DA66B9"/>
    <w:rsid w:val="00DB1AC6"/>
    <w:rsid w:val="00DB6F8B"/>
    <w:rsid w:val="00DD1CFA"/>
    <w:rsid w:val="00DE0039"/>
    <w:rsid w:val="00E202D2"/>
    <w:rsid w:val="00E41CA7"/>
    <w:rsid w:val="00E85ADB"/>
    <w:rsid w:val="00E97FE4"/>
    <w:rsid w:val="00EA1CC6"/>
    <w:rsid w:val="00EC73B1"/>
    <w:rsid w:val="00ED53FC"/>
    <w:rsid w:val="00EE526B"/>
    <w:rsid w:val="00F00B89"/>
    <w:rsid w:val="00F11E53"/>
    <w:rsid w:val="00F17182"/>
    <w:rsid w:val="00F50633"/>
    <w:rsid w:val="00F6450C"/>
    <w:rsid w:val="00F905E5"/>
    <w:rsid w:val="00FA6A21"/>
    <w:rsid w:val="00F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988CA8"/>
  <w14:defaultImageDpi w14:val="0"/>
  <w15:docId w15:val="{CD6878C3-147A-4BD1-9651-007FA0F1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A7E4E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7E4E"/>
    <w:rPr>
      <w:rFonts w:cs="Times New Roman"/>
      <w:sz w:val="24"/>
      <w:szCs w:val="24"/>
    </w:rPr>
  </w:style>
  <w:style w:type="paragraph" w:customStyle="1" w:styleId="0telotextu">
    <w:name w:val="0_telo_textu"/>
    <w:rsid w:val="00FA6A21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text">
    <w:name w:val="text"/>
    <w:uiPriority w:val="99"/>
    <w:rsid w:val="004421EB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Zkladntextodsazen">
    <w:name w:val="Základní text odsazený~"/>
    <w:basedOn w:val="Normln"/>
    <w:uiPriority w:val="99"/>
    <w:rsid w:val="004421EB"/>
    <w:pPr>
      <w:autoSpaceDE/>
      <w:autoSpaceDN/>
      <w:adjustRightInd/>
      <w:ind w:firstLine="708"/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421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vnintext">
    <w:name w:val="vniřnítext"/>
    <w:basedOn w:val="Normln"/>
    <w:uiPriority w:val="99"/>
    <w:rsid w:val="004421EB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uiPriority w:val="99"/>
    <w:unhideWhenUsed/>
    <w:rsid w:val="005A0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mesto-kadan.cz/portal/Media/Default/UPD/kadan/uzemni_plan/9_zmena_uplne_zneni/%C3%9AZ%20po%20Z9_2_hlavn%C3%AD%20v%C3%BDkr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1705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Křivánková Hana</dc:creator>
  <cp:keywords/>
  <dc:description/>
  <cp:lastModifiedBy>Křivánková Hana</cp:lastModifiedBy>
  <cp:revision>2</cp:revision>
  <cp:lastPrinted>2002-10-10T17:08:00Z</cp:lastPrinted>
  <dcterms:created xsi:type="dcterms:W3CDTF">2025-03-18T06:41:00Z</dcterms:created>
  <dcterms:modified xsi:type="dcterms:W3CDTF">2025-03-21T08:39:00Z</dcterms:modified>
</cp:coreProperties>
</file>