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34014BAC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zastoupená: starostkou JUDr. Martou Koropeckou</w:t>
      </w:r>
    </w:p>
    <w:p w14:paraId="608E3C05" w14:textId="431E9666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se sídlem: ÚMČ Praha – Zličín, Tylovická 207, 155 21 Praha-Zličín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077CA0D3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Bankovní spojení: ČS Praha 5</w:t>
      </w:r>
    </w:p>
    <w:p w14:paraId="548651FC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Č.ú.: 20 00 69 63 69/0800</w:t>
      </w:r>
    </w:p>
    <w:p w14:paraId="400412A1" w14:textId="533262FE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(dále jen „poskytovatel“)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07823C40" w:rsidR="00FE513B" w:rsidRPr="00D06F5F" w:rsidRDefault="001D6855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Divadlo pro Zličín, z.s.</w:t>
      </w:r>
    </w:p>
    <w:p w14:paraId="553B7041" w14:textId="32417C05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</w:t>
      </w:r>
      <w:r w:rsidR="001D6855">
        <w:rPr>
          <w:sz w:val="22"/>
          <w:szCs w:val="22"/>
        </w:rPr>
        <w:t>Bojkovická 106, 155 21 Praha 5 - Sobín</w:t>
      </w:r>
      <w:r w:rsidRPr="00D06F5F">
        <w:rPr>
          <w:sz w:val="22"/>
          <w:szCs w:val="22"/>
        </w:rPr>
        <w:t xml:space="preserve">  </w:t>
      </w:r>
    </w:p>
    <w:p w14:paraId="644E5D1B" w14:textId="7BB66D55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1D6855">
        <w:rPr>
          <w:sz w:val="22"/>
          <w:szCs w:val="22"/>
        </w:rPr>
        <w:t>c/o Dana Svobodová</w:t>
      </w:r>
      <w:r w:rsidR="001D6855" w:rsidRPr="00D06F5F">
        <w:rPr>
          <w:sz w:val="22"/>
          <w:szCs w:val="22"/>
        </w:rPr>
        <w:t xml:space="preserve">  </w:t>
      </w:r>
    </w:p>
    <w:p w14:paraId="2D56B970" w14:textId="4F0C87C9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IČO: </w:t>
      </w:r>
      <w:r w:rsidR="001D6855">
        <w:rPr>
          <w:sz w:val="22"/>
          <w:szCs w:val="22"/>
        </w:rPr>
        <w:t>26570891</w:t>
      </w:r>
    </w:p>
    <w:p w14:paraId="7314D55A" w14:textId="3CB5353D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bankovní spojení: </w:t>
      </w:r>
      <w:r w:rsidR="00B675BC">
        <w:rPr>
          <w:sz w:val="22"/>
          <w:szCs w:val="22"/>
        </w:rPr>
        <w:t>XXXXXXXX</w:t>
      </w:r>
    </w:p>
    <w:p w14:paraId="0149CB78" w14:textId="3AE83833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č.ú.:  </w:t>
      </w:r>
      <w:r w:rsidR="00B675BC">
        <w:rPr>
          <w:sz w:val="22"/>
          <w:szCs w:val="22"/>
        </w:rPr>
        <w:t>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624EF549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>o rozpočtových pravidlech územních rozpočtů, ve znění pozdějších předpisů (dále jen zákon o rozpočtových pravidlech), tuto veřejnoprávní smlouvu o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41405E45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Zličín ve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 xml:space="preserve">) k financování projektů uvedených níže v Čl.II.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4269131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změně některých zákonů, ve znění pozdějších předpisů (dále jen „zákon o finanční kontrole), veřejnou </w:t>
      </w:r>
      <w:r w:rsidR="004C1144">
        <w:rPr>
          <w:rFonts w:ascii="Times New Roman" w:hAnsi="Times New Roman" w:cs="Times New Roman"/>
          <w:sz w:val="22"/>
          <w:szCs w:val="22"/>
        </w:rPr>
        <w:t>f</w:t>
      </w:r>
      <w:r w:rsidRPr="00D06F5F">
        <w:rPr>
          <w:rFonts w:ascii="Times New Roman" w:hAnsi="Times New Roman" w:cs="Times New Roman"/>
          <w:sz w:val="22"/>
          <w:szCs w:val="22"/>
        </w:rPr>
        <w:t>inanční</w:t>
      </w:r>
      <w:r w:rsidR="004C1144">
        <w:rPr>
          <w:rFonts w:ascii="Times New Roman" w:hAnsi="Times New Roman" w:cs="Times New Roman"/>
          <w:sz w:val="22"/>
          <w:szCs w:val="22"/>
        </w:rPr>
        <w:t xml:space="preserve"> </w:t>
      </w:r>
      <w:r w:rsidRPr="00D06F5F">
        <w:rPr>
          <w:rFonts w:ascii="Times New Roman" w:hAnsi="Times New Roman" w:cs="Times New Roman"/>
          <w:sz w:val="22"/>
          <w:szCs w:val="22"/>
        </w:rPr>
        <w:t xml:space="preserve">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744F92BA" w:rsidR="006C7C99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2BBCEEDF" w14:textId="77777777" w:rsidR="00666C32" w:rsidRPr="00D06F5F" w:rsidRDefault="00666C32" w:rsidP="00D06F5F">
      <w:pPr>
        <w:jc w:val="center"/>
        <w:rPr>
          <w:b/>
          <w:sz w:val="22"/>
        </w:rPr>
      </w:pPr>
    </w:p>
    <w:p w14:paraId="3709852B" w14:textId="1E68D208" w:rsidR="001D6855" w:rsidRPr="003F35AA" w:rsidRDefault="001D6855" w:rsidP="001D6855">
      <w:pPr>
        <w:rPr>
          <w:sz w:val="22"/>
          <w:szCs w:val="20"/>
        </w:rPr>
      </w:pPr>
      <w:r w:rsidRPr="003F35AA">
        <w:rPr>
          <w:sz w:val="22"/>
        </w:rPr>
        <w:t xml:space="preserve">1. Zastupitelstvo MČ Praha-Zličín usnesením </w:t>
      </w:r>
      <w:r w:rsidR="00544D8B" w:rsidRPr="003F35AA">
        <w:rPr>
          <w:sz w:val="22"/>
        </w:rPr>
        <w:t>č.</w:t>
      </w:r>
      <w:r w:rsidR="003F35AA" w:rsidRPr="003F35AA">
        <w:rPr>
          <w:sz w:val="22"/>
        </w:rPr>
        <w:t xml:space="preserve"> 14/6.2.</w:t>
      </w:r>
      <w:r w:rsidRPr="003F35AA">
        <w:rPr>
          <w:sz w:val="22"/>
        </w:rPr>
        <w:t xml:space="preserve">  ze dne </w:t>
      </w:r>
      <w:r w:rsidR="00544D8B" w:rsidRPr="003F35AA">
        <w:rPr>
          <w:sz w:val="22"/>
        </w:rPr>
        <w:t>2</w:t>
      </w:r>
      <w:r w:rsidR="002A0552" w:rsidRPr="003F35AA">
        <w:rPr>
          <w:sz w:val="22"/>
        </w:rPr>
        <w:t>6</w:t>
      </w:r>
      <w:r w:rsidRPr="003F35AA">
        <w:rPr>
          <w:sz w:val="22"/>
        </w:rPr>
        <w:t>. 0</w:t>
      </w:r>
      <w:r w:rsidR="00544D8B" w:rsidRPr="003F35AA">
        <w:rPr>
          <w:sz w:val="22"/>
        </w:rPr>
        <w:t>2</w:t>
      </w:r>
      <w:r w:rsidRPr="003F35AA">
        <w:rPr>
          <w:sz w:val="22"/>
        </w:rPr>
        <w:t>. 202</w:t>
      </w:r>
      <w:r w:rsidR="002A0552" w:rsidRPr="003F35AA">
        <w:rPr>
          <w:sz w:val="22"/>
        </w:rPr>
        <w:t>5</w:t>
      </w:r>
      <w:r w:rsidRPr="003F35AA">
        <w:rPr>
          <w:sz w:val="22"/>
        </w:rPr>
        <w:t xml:space="preserve"> </w:t>
      </w:r>
      <w:r w:rsidRPr="003F35AA">
        <w:rPr>
          <w:bCs/>
          <w:sz w:val="22"/>
          <w:szCs w:val="22"/>
        </w:rPr>
        <w:t xml:space="preserve">schválilo poskytnutí dotací příjemci v rámci </w:t>
      </w:r>
      <w:r w:rsidRPr="003F35AA">
        <w:rPr>
          <w:sz w:val="22"/>
          <w:szCs w:val="22"/>
        </w:rPr>
        <w:t xml:space="preserve">Programu podpory využití volného času dětí a mládeže na území MČ Praha–Zličín </w:t>
      </w:r>
      <w:r w:rsidRPr="003F35AA">
        <w:rPr>
          <w:bCs/>
          <w:sz w:val="22"/>
          <w:szCs w:val="22"/>
        </w:rPr>
        <w:t>na rok 202</w:t>
      </w:r>
      <w:r w:rsidR="002A0552" w:rsidRPr="003F35AA">
        <w:rPr>
          <w:bCs/>
          <w:sz w:val="22"/>
          <w:szCs w:val="22"/>
        </w:rPr>
        <w:t xml:space="preserve">5 </w:t>
      </w:r>
      <w:r w:rsidRPr="003F35AA">
        <w:rPr>
          <w:sz w:val="22"/>
          <w:szCs w:val="20"/>
        </w:rPr>
        <w:t xml:space="preserve">(dále jen „Program podpory“), vyhlášeného usnesením Zastupitelstva MČ Praha – Zličín </w:t>
      </w:r>
      <w:r w:rsidRPr="003F35AA">
        <w:rPr>
          <w:sz w:val="22"/>
        </w:rPr>
        <w:t xml:space="preserve">č. </w:t>
      </w:r>
      <w:r w:rsidR="002A0552" w:rsidRPr="003F35AA">
        <w:rPr>
          <w:sz w:val="22"/>
          <w:szCs w:val="22"/>
        </w:rPr>
        <w:t>12</w:t>
      </w:r>
      <w:r w:rsidR="003F35AA" w:rsidRPr="003F35AA">
        <w:rPr>
          <w:sz w:val="22"/>
          <w:szCs w:val="22"/>
        </w:rPr>
        <w:t>/</w:t>
      </w:r>
      <w:r w:rsidR="002A0552" w:rsidRPr="003F35AA">
        <w:rPr>
          <w:sz w:val="22"/>
          <w:szCs w:val="22"/>
        </w:rPr>
        <w:t>3.1</w:t>
      </w:r>
      <w:r w:rsidRPr="003F35AA">
        <w:rPr>
          <w:sz w:val="22"/>
        </w:rPr>
        <w:t xml:space="preserve">. ze dne </w:t>
      </w:r>
      <w:r w:rsidR="002A0552" w:rsidRPr="003F35AA">
        <w:rPr>
          <w:sz w:val="22"/>
        </w:rPr>
        <w:t>9.10.2024</w:t>
      </w:r>
      <w:r w:rsidRPr="003F35AA">
        <w:rPr>
          <w:sz w:val="22"/>
          <w:szCs w:val="20"/>
        </w:rPr>
        <w:t>, a to na projekt č</w:t>
      </w:r>
      <w:r w:rsidR="002A0552" w:rsidRPr="003F35AA">
        <w:rPr>
          <w:sz w:val="22"/>
          <w:szCs w:val="20"/>
        </w:rPr>
        <w:t>. 34, 35, 36, 37, 38, 39, 40, 41 a 42</w:t>
      </w:r>
      <w:r w:rsidRPr="003F35AA">
        <w:rPr>
          <w:sz w:val="22"/>
          <w:szCs w:val="20"/>
        </w:rPr>
        <w:t>.</w:t>
      </w:r>
    </w:p>
    <w:p w14:paraId="62AF9962" w14:textId="77777777" w:rsidR="006C7C99" w:rsidRPr="00D06F5F" w:rsidRDefault="006C7C99" w:rsidP="00D06F5F">
      <w:pPr>
        <w:jc w:val="both"/>
        <w:rPr>
          <w:sz w:val="22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Žád</w:t>
            </w:r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>Závěrečné zprávy  s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544D8B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79201089" w:rsidR="00544D8B" w:rsidRPr="00D06F5F" w:rsidRDefault="002A0552" w:rsidP="00544D8B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06" w:type="dxa"/>
          </w:tcPr>
          <w:p w14:paraId="5B246128" w14:textId="74891055" w:rsidR="00544D8B" w:rsidRPr="00D06F5F" w:rsidRDefault="00A4231D" w:rsidP="00544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Prac.soustředění souboru HRÁBLOTI</w:t>
            </w:r>
          </w:p>
        </w:tc>
        <w:tc>
          <w:tcPr>
            <w:tcW w:w="1559" w:type="dxa"/>
          </w:tcPr>
          <w:p w14:paraId="1DB0313F" w14:textId="36A49F48" w:rsidR="00544D8B" w:rsidRPr="00D06F5F" w:rsidRDefault="00BD7F82" w:rsidP="00544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30.1.-2.2.2025</w:t>
            </w:r>
          </w:p>
        </w:tc>
        <w:tc>
          <w:tcPr>
            <w:tcW w:w="1276" w:type="dxa"/>
          </w:tcPr>
          <w:p w14:paraId="0B5DFF14" w14:textId="029FC45A" w:rsidR="00544D8B" w:rsidRPr="00D06F5F" w:rsidRDefault="00A4231D" w:rsidP="00544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="00544D8B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="00BD7F82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544D8B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</w:p>
        </w:tc>
        <w:tc>
          <w:tcPr>
            <w:tcW w:w="1842" w:type="dxa"/>
          </w:tcPr>
          <w:p w14:paraId="300F56CB" w14:textId="0B90DC42" w:rsidR="00544D8B" w:rsidRPr="00D06F5F" w:rsidRDefault="00544D8B" w:rsidP="00544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578169E2" w14:textId="77E5CACF" w:rsidR="00544D8B" w:rsidRPr="00D06F5F" w:rsidRDefault="00544D8B" w:rsidP="00544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74E4E3C4" w:rsidR="002A0552" w:rsidRPr="00D06F5F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306" w:type="dxa"/>
          </w:tcPr>
          <w:p w14:paraId="4BE487FB" w14:textId="700E4740" w:rsidR="002A0552" w:rsidRPr="00D06F5F" w:rsidRDefault="002A0552" w:rsidP="002A05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Pracovní soustředění </w:t>
            </w:r>
            <w:r w:rsidR="00BD7F82">
              <w:rPr>
                <w:rFonts w:eastAsiaTheme="minorHAnsi"/>
                <w:b/>
                <w:sz w:val="20"/>
                <w:szCs w:val="20"/>
                <w:lang w:eastAsia="en-US"/>
              </w:rPr>
              <w:t>souboru JAK TO BYLO 21.-.23.2025</w:t>
            </w:r>
          </w:p>
        </w:tc>
        <w:tc>
          <w:tcPr>
            <w:tcW w:w="1559" w:type="dxa"/>
          </w:tcPr>
          <w:p w14:paraId="19418699" w14:textId="20A6AD5D" w:rsidR="002A0552" w:rsidRPr="00D06F5F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1D560F8" w14:textId="78565A5C" w:rsidR="002A0552" w:rsidRPr="00D06F5F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6.400,-</w:t>
            </w:r>
          </w:p>
        </w:tc>
        <w:tc>
          <w:tcPr>
            <w:tcW w:w="1842" w:type="dxa"/>
          </w:tcPr>
          <w:p w14:paraId="71F5C536" w14:textId="1657B7B0" w:rsidR="002A0552" w:rsidRPr="00D06F5F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7C9B8E85" w14:textId="1C031FB5" w:rsidR="002A0552" w:rsidRPr="00D06F5F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7CA7088B" w:rsidR="002A0552" w:rsidRPr="00D06F5F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06" w:type="dxa"/>
          </w:tcPr>
          <w:p w14:paraId="0549E6CE" w14:textId="6BCAFAF3" w:rsidR="002A0552" w:rsidRPr="00D06F5F" w:rsidRDefault="00BD7F82" w:rsidP="002A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Prac.soustředění souboru HEVLIMESKA</w:t>
            </w:r>
          </w:p>
        </w:tc>
        <w:tc>
          <w:tcPr>
            <w:tcW w:w="1559" w:type="dxa"/>
          </w:tcPr>
          <w:p w14:paraId="7F281DE9" w14:textId="3565E248" w:rsidR="002A0552" w:rsidRPr="00D06F5F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květen</w:t>
            </w:r>
          </w:p>
        </w:tc>
        <w:tc>
          <w:tcPr>
            <w:tcW w:w="1276" w:type="dxa"/>
          </w:tcPr>
          <w:p w14:paraId="411072DF" w14:textId="46CC40F7" w:rsidR="002A0552" w:rsidRPr="00D06F5F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5.1</w:t>
            </w:r>
            <w:r w:rsidR="002A055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</w:p>
        </w:tc>
        <w:tc>
          <w:tcPr>
            <w:tcW w:w="1842" w:type="dxa"/>
          </w:tcPr>
          <w:p w14:paraId="2F13BF56" w14:textId="50DC3418" w:rsidR="002A0552" w:rsidRPr="00D06F5F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23A0166B" w14:textId="3D72D08F" w:rsidR="002A0552" w:rsidRPr="00D06F5F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2130F0A5" w:rsidR="002A0552" w:rsidRPr="00D06F5F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2306" w:type="dxa"/>
          </w:tcPr>
          <w:p w14:paraId="6538D9DA" w14:textId="50CE5C83" w:rsidR="002A0552" w:rsidRPr="006819A7" w:rsidRDefault="00BD7F82" w:rsidP="002A05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Táborové soustředění souboru HEVLIMESKA</w:t>
            </w:r>
          </w:p>
        </w:tc>
        <w:tc>
          <w:tcPr>
            <w:tcW w:w="1559" w:type="dxa"/>
          </w:tcPr>
          <w:p w14:paraId="510A6C3E" w14:textId="516C91C8" w:rsidR="002A0552" w:rsidRPr="00BD7F82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BD7F82">
              <w:rPr>
                <w:rFonts w:eastAsiaTheme="minorHAnsi"/>
                <w:sz w:val="20"/>
                <w:szCs w:val="20"/>
                <w:lang w:eastAsia="en-US"/>
              </w:rPr>
              <w:t>červenec</w:t>
            </w:r>
          </w:p>
        </w:tc>
        <w:tc>
          <w:tcPr>
            <w:tcW w:w="1276" w:type="dxa"/>
          </w:tcPr>
          <w:p w14:paraId="17E75D85" w14:textId="484F5C11" w:rsidR="002A0552" w:rsidRPr="00D06F5F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00</w:t>
            </w:r>
            <w:r w:rsidR="002A055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21FB6660" w14:textId="40AA48DF" w:rsidR="002A0552" w:rsidRPr="00D06F5F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4493270C" w14:textId="100560D1" w:rsidR="002A0552" w:rsidRPr="00D06F5F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541D6200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5221684" w14:textId="497F6103" w:rsidR="002A0552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6" w:type="dxa"/>
          </w:tcPr>
          <w:p w14:paraId="07C672B0" w14:textId="14C46870" w:rsidR="002A0552" w:rsidRPr="006819A7" w:rsidRDefault="002A0552" w:rsidP="002A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19A7">
              <w:rPr>
                <w:b/>
                <w:sz w:val="20"/>
                <w:szCs w:val="20"/>
              </w:rPr>
              <w:t>Pracovní soustředění souborů, prac. pod DpZ</w:t>
            </w:r>
            <w:r w:rsidR="00BD7F82">
              <w:rPr>
                <w:b/>
                <w:sz w:val="20"/>
                <w:szCs w:val="20"/>
              </w:rPr>
              <w:t>-3dny</w:t>
            </w:r>
          </w:p>
        </w:tc>
        <w:tc>
          <w:tcPr>
            <w:tcW w:w="1559" w:type="dxa"/>
          </w:tcPr>
          <w:p w14:paraId="632A8E45" w14:textId="51C4763A" w:rsidR="002A0552" w:rsidRPr="00BD7F82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BD7F82">
              <w:rPr>
                <w:rFonts w:eastAsiaTheme="minorHAnsi"/>
                <w:sz w:val="20"/>
                <w:szCs w:val="20"/>
                <w:lang w:eastAsia="en-US"/>
              </w:rPr>
              <w:t>Podzim 2025</w:t>
            </w:r>
          </w:p>
        </w:tc>
        <w:tc>
          <w:tcPr>
            <w:tcW w:w="1276" w:type="dxa"/>
          </w:tcPr>
          <w:p w14:paraId="72A0E014" w14:textId="337109BA" w:rsidR="002A0552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5.1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</w:p>
        </w:tc>
        <w:tc>
          <w:tcPr>
            <w:tcW w:w="1842" w:type="dxa"/>
          </w:tcPr>
          <w:p w14:paraId="20C15880" w14:textId="2EFBF193" w:rsidR="002A0552" w:rsidRPr="00F70446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346CFC72" w14:textId="555B6F6C" w:rsidR="002A0552" w:rsidRPr="00F70446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317BC06C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F145A09" w14:textId="08B36CB4" w:rsidR="002A0552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06" w:type="dxa"/>
          </w:tcPr>
          <w:p w14:paraId="3ACED719" w14:textId="0BEC41D7" w:rsidR="002A0552" w:rsidRPr="006819A7" w:rsidRDefault="00BD7F82" w:rsidP="002A05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19A7">
              <w:rPr>
                <w:b/>
                <w:sz w:val="20"/>
                <w:szCs w:val="20"/>
              </w:rPr>
              <w:t>Pracovní soustředění souborů, prac. pod DpZ</w:t>
            </w:r>
            <w:r>
              <w:rPr>
                <w:b/>
                <w:sz w:val="20"/>
                <w:szCs w:val="20"/>
              </w:rPr>
              <w:t>-4dny</w:t>
            </w:r>
          </w:p>
        </w:tc>
        <w:tc>
          <w:tcPr>
            <w:tcW w:w="1559" w:type="dxa"/>
          </w:tcPr>
          <w:p w14:paraId="2C1EAD07" w14:textId="0972E102" w:rsidR="002A0552" w:rsidRPr="00D06F5F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Podzim 2025</w:t>
            </w:r>
          </w:p>
        </w:tc>
        <w:tc>
          <w:tcPr>
            <w:tcW w:w="1276" w:type="dxa"/>
          </w:tcPr>
          <w:p w14:paraId="2FE0C24E" w14:textId="2A088FF8" w:rsidR="002A0552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5.100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5C8AFF3A" w14:textId="1C3604FD" w:rsidR="002A0552" w:rsidRPr="00F70446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5B6E4C8E" w14:textId="05577B8D" w:rsidR="002A0552" w:rsidRPr="00F70446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6168A481" w14:textId="77777777" w:rsidTr="00A4231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AE29E6F" w14:textId="254CB98F" w:rsidR="002A0552" w:rsidRDefault="002A0552" w:rsidP="002A0552">
            <w:pPr>
              <w:jc w:val="center"/>
              <w:rPr>
                <w:rFonts w:eastAsiaTheme="majorEastAsia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40</w:t>
            </w:r>
          </w:p>
          <w:p w14:paraId="7E65245F" w14:textId="254CED8B" w:rsidR="002A0552" w:rsidRDefault="002A0552" w:rsidP="002A0552">
            <w:pPr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</w:tcPr>
          <w:p w14:paraId="093141BB" w14:textId="2A7AF1D2" w:rsidR="002A0552" w:rsidRPr="006819A7" w:rsidRDefault="00BD7F82" w:rsidP="002A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Jarní vystoupení </w:t>
            </w:r>
            <w:r w:rsidR="002D6BA1">
              <w:rPr>
                <w:b/>
                <w:sz w:val="20"/>
                <w:szCs w:val="20"/>
              </w:rPr>
              <w:t xml:space="preserve">pro děti </w:t>
            </w:r>
            <w:r>
              <w:rPr>
                <w:b/>
                <w:sz w:val="20"/>
                <w:szCs w:val="20"/>
              </w:rPr>
              <w:t xml:space="preserve"> v Hasičárně</w:t>
            </w:r>
          </w:p>
        </w:tc>
        <w:tc>
          <w:tcPr>
            <w:tcW w:w="1559" w:type="dxa"/>
          </w:tcPr>
          <w:p w14:paraId="41B36818" w14:textId="2C2E9247" w:rsidR="002A0552" w:rsidRPr="00D06F5F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Jaro 2025</w:t>
            </w:r>
          </w:p>
        </w:tc>
        <w:tc>
          <w:tcPr>
            <w:tcW w:w="1276" w:type="dxa"/>
          </w:tcPr>
          <w:p w14:paraId="1AAD2D4C" w14:textId="170018F0" w:rsidR="002A0552" w:rsidRDefault="00BD7F8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1.100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00AF8884" w14:textId="0942B1E0" w:rsidR="002A0552" w:rsidRPr="00F70446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6914E380" w14:textId="691B7581" w:rsidR="002A0552" w:rsidRPr="00F70446" w:rsidRDefault="002A0552" w:rsidP="002A0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A0552" w:rsidRPr="00D06F5F" w14:paraId="4EF10B9D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BDBD939" w14:textId="0FFE3102" w:rsidR="002A0552" w:rsidRDefault="002A0552" w:rsidP="002A055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06" w:type="dxa"/>
          </w:tcPr>
          <w:p w14:paraId="4C29398C" w14:textId="544EDD52" w:rsidR="002A0552" w:rsidRPr="006819A7" w:rsidRDefault="00BD7F82" w:rsidP="002A05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 divadla ve Zličíně-program určený dětem</w:t>
            </w:r>
          </w:p>
        </w:tc>
        <w:tc>
          <w:tcPr>
            <w:tcW w:w="1559" w:type="dxa"/>
          </w:tcPr>
          <w:p w14:paraId="64918188" w14:textId="017098FC" w:rsidR="002A0552" w:rsidRPr="00D06F5F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Podzim 2025</w:t>
            </w:r>
          </w:p>
        </w:tc>
        <w:tc>
          <w:tcPr>
            <w:tcW w:w="1276" w:type="dxa"/>
          </w:tcPr>
          <w:p w14:paraId="3D2317CC" w14:textId="32695950" w:rsidR="002A0552" w:rsidRDefault="00BD7F8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="002A0552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</w:p>
        </w:tc>
        <w:tc>
          <w:tcPr>
            <w:tcW w:w="1842" w:type="dxa"/>
          </w:tcPr>
          <w:p w14:paraId="0654BB57" w14:textId="5762329C" w:rsidR="002A0552" w:rsidRPr="00F70446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7BA39DFE" w14:textId="404D8E3F" w:rsidR="002A0552" w:rsidRPr="00F70446" w:rsidRDefault="002A0552" w:rsidP="002A05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BD7F82" w:rsidRPr="00D06F5F" w14:paraId="33B2FB8D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9692623" w14:textId="7EC21909" w:rsidR="00BD7F82" w:rsidRDefault="00BD7F82" w:rsidP="00BD7F8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306" w:type="dxa"/>
          </w:tcPr>
          <w:p w14:paraId="71E8BDA4" w14:textId="53A90A61" w:rsidR="00BD7F82" w:rsidRDefault="00BD7F82" w:rsidP="00BD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Prostorové zajištění práce dětských a mládež. Divadel.souborů a výuky dramat.vých.</w:t>
            </w:r>
          </w:p>
        </w:tc>
        <w:tc>
          <w:tcPr>
            <w:tcW w:w="1559" w:type="dxa"/>
          </w:tcPr>
          <w:p w14:paraId="08C02DE0" w14:textId="23A00F88" w:rsidR="00BD7F82" w:rsidRDefault="00BD7F82" w:rsidP="00BD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FAC9010" w14:textId="74495950" w:rsidR="00BD7F82" w:rsidRDefault="00BD7F82" w:rsidP="00BD7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25.500,- </w:t>
            </w:r>
          </w:p>
        </w:tc>
        <w:tc>
          <w:tcPr>
            <w:tcW w:w="1842" w:type="dxa"/>
          </w:tcPr>
          <w:p w14:paraId="2A1F9DAA" w14:textId="3BF80127" w:rsidR="00BD7F82" w:rsidRPr="00A519AD" w:rsidRDefault="00BD7F82" w:rsidP="00BD7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446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19F05329" w14:textId="345103FE" w:rsidR="00BD7F82" w:rsidRPr="00A519AD" w:rsidRDefault="00BD7F82" w:rsidP="00BD7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067F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033E8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C033E8" w:rsidRPr="00D06F5F" w:rsidRDefault="00C033E8" w:rsidP="00C033E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648F9E32" w:rsidR="00C033E8" w:rsidRPr="00D06F5F" w:rsidRDefault="002A0552" w:rsidP="00C033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68.600</w:t>
            </w:r>
            <w:r w:rsidR="00C033E8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3543" w:type="dxa"/>
            <w:gridSpan w:val="2"/>
          </w:tcPr>
          <w:p w14:paraId="45F93342" w14:textId="1822904A" w:rsidR="00C033E8" w:rsidRPr="00D06F5F" w:rsidRDefault="00C033E8" w:rsidP="00C033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 xml:space="preserve">Slovy: </w:t>
            </w:r>
            <w:r w:rsidR="002A0552">
              <w:rPr>
                <w:rFonts w:eastAsiaTheme="minorHAnsi"/>
                <w:sz w:val="20"/>
                <w:szCs w:val="20"/>
                <w:lang w:eastAsia="en-US"/>
              </w:rPr>
              <w:t>šedesátosmtisícšestset</w:t>
            </w:r>
            <w:r w:rsidR="00A4231D">
              <w:rPr>
                <w:rFonts w:eastAsiaTheme="minorHAnsi"/>
                <w:sz w:val="20"/>
                <w:szCs w:val="20"/>
                <w:lang w:eastAsia="en-US"/>
              </w:rPr>
              <w:t>korunčeských</w:t>
            </w:r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658268F3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499BC55A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>3. Přidělenou částku v celkové výši</w:t>
      </w:r>
      <w:r w:rsidR="002A0552">
        <w:rPr>
          <w:sz w:val="22"/>
        </w:rPr>
        <w:t xml:space="preserve"> 68.600</w:t>
      </w:r>
      <w:r w:rsidRPr="00D06F5F">
        <w:rPr>
          <w:sz w:val="22"/>
        </w:rPr>
        <w:t xml:space="preserve">,- Kč </w:t>
      </w:r>
      <w:r w:rsidR="000B20CF" w:rsidRPr="00D06F5F">
        <w:rPr>
          <w:sz w:val="22"/>
        </w:rPr>
        <w:t>(</w:t>
      </w:r>
      <w:r w:rsidR="00FF0D0B">
        <w:rPr>
          <w:rFonts w:eastAsiaTheme="minorHAnsi"/>
          <w:sz w:val="20"/>
          <w:szCs w:val="20"/>
          <w:lang w:eastAsia="en-US"/>
        </w:rPr>
        <w:t>s</w:t>
      </w:r>
      <w:r w:rsidR="00FF0D0B" w:rsidRPr="00D06F5F">
        <w:rPr>
          <w:rFonts w:eastAsiaTheme="minorHAnsi"/>
          <w:sz w:val="20"/>
          <w:szCs w:val="20"/>
          <w:lang w:eastAsia="en-US"/>
        </w:rPr>
        <w:t xml:space="preserve">lovy: </w:t>
      </w:r>
      <w:r w:rsidR="002A0552">
        <w:rPr>
          <w:rFonts w:eastAsiaTheme="minorHAnsi"/>
          <w:sz w:val="20"/>
          <w:szCs w:val="20"/>
          <w:lang w:eastAsia="en-US"/>
        </w:rPr>
        <w:t>šedesátosmtisícšestsetkorunčeských</w:t>
      </w:r>
      <w:r w:rsidR="002D6BA1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>dle Čl. II., odst. 1   poukáže poskytovatel   na účet příjemce uvedený v záhlaví této smlouvy do 15 dnů p</w:t>
      </w:r>
      <w:r w:rsidR="004C1144">
        <w:rPr>
          <w:sz w:val="22"/>
        </w:rPr>
        <w:t>o</w:t>
      </w:r>
      <w:r w:rsidRPr="00D06F5F">
        <w:rPr>
          <w:sz w:val="22"/>
        </w:rPr>
        <w:t xml:space="preserve">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vrácení nevyčerpané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022A36BE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>1. Příjemce</w:t>
      </w:r>
      <w:r w:rsidRPr="00D06F5F">
        <w:rPr>
          <w:sz w:val="22"/>
        </w:rPr>
        <w:t xml:space="preserve"> dotaci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46BA4A6E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</w:t>
      </w:r>
      <w:r w:rsidR="006511BB" w:rsidRPr="00D06F5F">
        <w:rPr>
          <w:sz w:val="22"/>
          <w:szCs w:val="20"/>
        </w:rPr>
        <w:t xml:space="preserve">č. </w:t>
      </w:r>
      <w:r w:rsidR="002A0552">
        <w:rPr>
          <w:sz w:val="22"/>
          <w:szCs w:val="20"/>
        </w:rPr>
        <w:t xml:space="preserve">34, 35, 36, 37, 38, 39, 40, 41 a 42 </w:t>
      </w:r>
      <w:r w:rsidRPr="00D06F5F">
        <w:rPr>
          <w:sz w:val="22"/>
          <w:szCs w:val="22"/>
        </w:rPr>
        <w:t>a v termínech uvedených v tabulce Čl. II odst. 1 této smlouvy,</w:t>
      </w:r>
    </w:p>
    <w:p w14:paraId="34A15A9F" w14:textId="393047C5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</w:t>
      </w:r>
      <w:r w:rsidR="00666C32">
        <w:rPr>
          <w:rFonts w:eastAsia="Calibri"/>
          <w:sz w:val="22"/>
          <w:szCs w:val="22"/>
        </w:rPr>
        <w:t>i</w:t>
      </w:r>
      <w:r w:rsidRPr="00D06F5F">
        <w:rPr>
          <w:rFonts w:eastAsia="Calibri"/>
          <w:sz w:val="22"/>
          <w:szCs w:val="22"/>
        </w:rPr>
        <w:t xml:space="preserve"> maximálně hospodárným způsobem</w:t>
      </w:r>
    </w:p>
    <w:p w14:paraId="2D1E570F" w14:textId="3B12B406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c) předložit   poskytovateli řádné vyúčtování   dotac</w:t>
      </w:r>
      <w:r w:rsidR="00666C32">
        <w:rPr>
          <w:sz w:val="22"/>
          <w:szCs w:val="22"/>
        </w:rPr>
        <w:t>í</w:t>
      </w:r>
      <w:r w:rsidRPr="00D06F5F">
        <w:rPr>
          <w:sz w:val="22"/>
          <w:szCs w:val="22"/>
        </w:rPr>
        <w:t xml:space="preserve">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250B8E16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závěrečnou zprávu na předepsaném formuláři 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57910D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r w:rsidRPr="00D06F5F">
        <w:rPr>
          <w:rFonts w:eastAsia="Calibri"/>
          <w:sz w:val="22"/>
          <w:szCs w:val="22"/>
        </w:rPr>
        <w:t>projekt</w:t>
      </w:r>
      <w:r w:rsidR="00666C32">
        <w:rPr>
          <w:rFonts w:eastAsia="Calibri"/>
          <w:sz w:val="22"/>
          <w:szCs w:val="22"/>
        </w:rPr>
        <w:t>y</w:t>
      </w:r>
      <w:r w:rsidRPr="00D06F5F">
        <w:rPr>
          <w:rFonts w:eastAsia="Calibri"/>
          <w:sz w:val="22"/>
          <w:szCs w:val="22"/>
        </w:rPr>
        <w:t xml:space="preserve"> na svou vlastní zodpovědnost, v souladu s právními předpisy, podmínkami vyhlášeného Programu podpory a podmínkami této smlouvy</w:t>
      </w:r>
    </w:p>
    <w:p w14:paraId="6B3A493A" w14:textId="33537FB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e) vrátit poskytovateli dotaci, nebo jeho část, v případě, že nesplnil závazky vyplývající z této smlouvy,</w:t>
      </w:r>
      <w:r w:rsidR="004C1144">
        <w:rPr>
          <w:sz w:val="22"/>
          <w:szCs w:val="22"/>
        </w:rPr>
        <w:t xml:space="preserve"> </w:t>
      </w:r>
      <w:r w:rsidRPr="00D06F5F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78D212D3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poskytovatele za dodržení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2A039AC2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lastRenderedPageBreak/>
        <w:t>oznámit poskytovateli bez zbytečného odkladu změnu adresy sídla a dalších údajů; pokud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494A1EFF" w14:textId="6754C43D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>Čl. IV. Dodržování účelu dotace, kontrola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39F9481B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Zličín, a ze strany příjemce   je kontaktním a odpovědným zástupcem </w:t>
      </w:r>
      <w:r w:rsidR="00666C32">
        <w:rPr>
          <w:sz w:val="22"/>
          <w:szCs w:val="22"/>
        </w:rPr>
        <w:t>Dana Svobodová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1B3C4E8E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Praha-Zličín,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č.ú. </w:t>
      </w:r>
      <w:r w:rsidRPr="00D06F5F">
        <w:rPr>
          <w:sz w:val="22"/>
          <w:szCs w:val="22"/>
        </w:rPr>
        <w:t>2000696369/0800, variabilní symbol své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1CB257D0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základě písemné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1B0004C9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převedena příjemci,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242AE456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projekt realizovat, je kterákoli ze smluvních stran oprávněna písemnou formou smlouvu vypovědět. V takovém případě se příjemce zavazuje již přijatou dotaci vrátit na účet poskytovatele č.ú.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příjemce,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6F78FB51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podpory a poskytovatel takovou skutečnost zjistí poté, co dotaci poukázal, je poskytovatel oprávněn vypovědět smlouvu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559FF801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použití poskytnuté dotace</w:t>
      </w:r>
      <w:r w:rsidR="004C1144">
        <w:rPr>
          <w:rFonts w:eastAsia="Calibri"/>
          <w:sz w:val="22"/>
          <w:szCs w:val="22"/>
        </w:rPr>
        <w:t xml:space="preserve">, </w:t>
      </w:r>
      <w:r w:rsidRPr="00D06F5F">
        <w:rPr>
          <w:rFonts w:eastAsia="Calibri"/>
          <w:sz w:val="22"/>
          <w:szCs w:val="22"/>
        </w:rPr>
        <w:t>nebo její části v rozporu s účelem, který je stanoven touto smlouvou.</w:t>
      </w:r>
    </w:p>
    <w:p w14:paraId="4F8E81C6" w14:textId="3C313586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případě je příjemce povinen poskytnutou dotaci, nebo její část, k níž se neoprávněné použití vztahuje, vrátit na účet poskytovatele č. ú.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7697308A" w14:textId="54634723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7C654505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ust. § 166 odst. 1 zákona č. 500/2004 Sb., správní řád, ve znění pozdějších předpisů (správní řád podepsaných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6079E72B" w:rsidR="004C1EE5" w:rsidRPr="00AE58C9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  <w:r w:rsidR="00B434A1">
        <w:rPr>
          <w:rFonts w:ascii="Times New Roman" w:hAnsi="Times New Roman"/>
        </w:rPr>
        <w:t xml:space="preserve"> </w:t>
      </w:r>
    </w:p>
    <w:p w14:paraId="5D5DC410" w14:textId="77777777" w:rsidR="004C1EE5" w:rsidRPr="00AE58C9" w:rsidRDefault="004C1EE5" w:rsidP="00D06F5F">
      <w:pPr>
        <w:pStyle w:val="Bezmezer"/>
        <w:rPr>
          <w:rFonts w:ascii="Times New Roman" w:hAnsi="Times New Roman"/>
        </w:rPr>
      </w:pPr>
    </w:p>
    <w:p w14:paraId="71377898" w14:textId="5415B97E" w:rsidR="006C7C99" w:rsidRPr="00AE58C9" w:rsidRDefault="00CE0616" w:rsidP="00D06F5F">
      <w:pPr>
        <w:pStyle w:val="Bezmezer"/>
        <w:jc w:val="both"/>
        <w:rPr>
          <w:rFonts w:ascii="Times New Roman" w:hAnsi="Times New Roman"/>
        </w:rPr>
      </w:pPr>
      <w:r w:rsidRPr="00AE58C9">
        <w:rPr>
          <w:rFonts w:ascii="Times New Roman" w:hAnsi="Times New Roman"/>
        </w:rPr>
        <w:t>5</w:t>
      </w:r>
      <w:r w:rsidR="006C7C99" w:rsidRPr="00AE58C9">
        <w:rPr>
          <w:rFonts w:ascii="Times New Roman" w:hAnsi="Times New Roman"/>
        </w:rPr>
        <w:t xml:space="preserve">. </w:t>
      </w:r>
      <w:r w:rsidR="004C1EE5" w:rsidRPr="00AE58C9">
        <w:rPr>
          <w:rFonts w:ascii="Times New Roman" w:hAnsi="Times New Roman"/>
        </w:rPr>
        <w:t xml:space="preserve"> </w:t>
      </w:r>
      <w:r w:rsidR="006C7C99" w:rsidRPr="00AE58C9">
        <w:rPr>
          <w:rFonts w:ascii="Times New Roman" w:hAnsi="Times New Roman"/>
        </w:rPr>
        <w:t xml:space="preserve">Smluvní strany prohlašují, že skutečnosti uvedené v této smlouvě nepovažují za obchodní tajemství a udělují svolení k jejich užití a zveřejnění bez stanovení jakýchkoliv dalších podmínek. </w:t>
      </w:r>
    </w:p>
    <w:p w14:paraId="781A56CD" w14:textId="77777777" w:rsidR="006C7C99" w:rsidRPr="00AE58C9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4FE09FE" w14:textId="77777777" w:rsidR="00666C32" w:rsidRPr="00AE58C9" w:rsidRDefault="00CE0616" w:rsidP="00666C32">
      <w:pPr>
        <w:jc w:val="both"/>
        <w:rPr>
          <w:sz w:val="22"/>
          <w:szCs w:val="22"/>
        </w:rPr>
      </w:pPr>
      <w:r w:rsidRPr="00AE58C9">
        <w:rPr>
          <w:sz w:val="22"/>
          <w:szCs w:val="22"/>
        </w:rPr>
        <w:t>6</w:t>
      </w:r>
      <w:r w:rsidR="006C7C99" w:rsidRPr="00AE58C9">
        <w:rPr>
          <w:sz w:val="22"/>
          <w:szCs w:val="22"/>
        </w:rPr>
        <w:t xml:space="preserve">. </w:t>
      </w:r>
      <w:bookmarkStart w:id="0" w:name="_Hlk96415706"/>
      <w:r w:rsidR="00666C32" w:rsidRPr="00AE58C9">
        <w:rPr>
          <w:sz w:val="22"/>
          <w:szCs w:val="22"/>
        </w:rPr>
        <w:t>Smlouva je vyhotovena ve dvou stejnopisech, poskytovatel i příjemce obdrží každý jeden</w:t>
      </w:r>
      <w:bookmarkEnd w:id="0"/>
      <w:r w:rsidR="00666C32" w:rsidRPr="00AE58C9">
        <w:rPr>
          <w:sz w:val="22"/>
          <w:szCs w:val="22"/>
        </w:rPr>
        <w:t xml:space="preserve">.   </w:t>
      </w:r>
    </w:p>
    <w:p w14:paraId="5EEEA351" w14:textId="77777777" w:rsidR="006C7C99" w:rsidRPr="00AE58C9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D06F5F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7</w:t>
      </w:r>
      <w:r w:rsidR="006C7C99" w:rsidRPr="00D06F5F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D06F5F" w:rsidRDefault="006C7C99" w:rsidP="00D06F5F">
      <w:pPr>
        <w:jc w:val="both"/>
        <w:rPr>
          <w:color w:val="FF0000"/>
          <w:sz w:val="22"/>
          <w:szCs w:val="22"/>
        </w:rPr>
      </w:pPr>
    </w:p>
    <w:p w14:paraId="309DDDF4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DF9482B" w14:textId="1003CCC7" w:rsidR="00620281" w:rsidRDefault="00620281" w:rsidP="006202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Zličíně </w:t>
      </w:r>
      <w:r w:rsidR="00AE58C9">
        <w:rPr>
          <w:sz w:val="22"/>
          <w:szCs w:val="22"/>
        </w:rPr>
        <w:t xml:space="preserve"> </w:t>
      </w:r>
      <w:r w:rsidR="002A0552">
        <w:rPr>
          <w:sz w:val="22"/>
          <w:szCs w:val="22"/>
        </w:rPr>
        <w:t>5</w:t>
      </w:r>
      <w:r>
        <w:rPr>
          <w:sz w:val="22"/>
          <w:szCs w:val="22"/>
        </w:rPr>
        <w:t>. 3. 202</w:t>
      </w:r>
      <w:r w:rsidR="002A0552">
        <w:rPr>
          <w:sz w:val="22"/>
          <w:szCs w:val="22"/>
        </w:rPr>
        <w:t>5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6BB142EB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Poskytovatel</w:t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B72C" w14:textId="77777777" w:rsidR="00C25524" w:rsidRDefault="00C25524">
      <w:r>
        <w:separator/>
      </w:r>
    </w:p>
  </w:endnote>
  <w:endnote w:type="continuationSeparator" w:id="0">
    <w:p w14:paraId="12623AB3" w14:textId="77777777" w:rsidR="00C25524" w:rsidRDefault="00C2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B39F" w14:textId="77777777" w:rsidR="00A4231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A4231D" w:rsidRDefault="00A423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8071" w14:textId="77777777" w:rsidR="00C25524" w:rsidRDefault="00C25524">
      <w:r>
        <w:separator/>
      </w:r>
    </w:p>
  </w:footnote>
  <w:footnote w:type="continuationSeparator" w:id="0">
    <w:p w14:paraId="0E46D6A0" w14:textId="77777777" w:rsidR="00C25524" w:rsidRDefault="00C2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F0F2" w14:textId="77777777" w:rsidR="00A4231D" w:rsidRPr="008F7B63" w:rsidRDefault="00A4231D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29448">
    <w:abstractNumId w:val="2"/>
  </w:num>
  <w:num w:numId="2" w16cid:durableId="123810279">
    <w:abstractNumId w:val="3"/>
  </w:num>
  <w:num w:numId="3" w16cid:durableId="1187131614">
    <w:abstractNumId w:val="0"/>
  </w:num>
  <w:num w:numId="4" w16cid:durableId="129147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042A9"/>
    <w:rsid w:val="000A19D2"/>
    <w:rsid w:val="000B20CF"/>
    <w:rsid w:val="000C5CDC"/>
    <w:rsid w:val="000F1525"/>
    <w:rsid w:val="001B6685"/>
    <w:rsid w:val="001D6855"/>
    <w:rsid w:val="00202229"/>
    <w:rsid w:val="00243EA0"/>
    <w:rsid w:val="002A0552"/>
    <w:rsid w:val="002D05CF"/>
    <w:rsid w:val="002D58A6"/>
    <w:rsid w:val="002D6BA1"/>
    <w:rsid w:val="003A47B4"/>
    <w:rsid w:val="003F35AA"/>
    <w:rsid w:val="004C1144"/>
    <w:rsid w:val="004C1EE5"/>
    <w:rsid w:val="004D10FD"/>
    <w:rsid w:val="00523A72"/>
    <w:rsid w:val="00544D8B"/>
    <w:rsid w:val="00586F9F"/>
    <w:rsid w:val="00620281"/>
    <w:rsid w:val="006511BB"/>
    <w:rsid w:val="00666C32"/>
    <w:rsid w:val="006819A7"/>
    <w:rsid w:val="006C7C99"/>
    <w:rsid w:val="008732D2"/>
    <w:rsid w:val="008B5713"/>
    <w:rsid w:val="00A16BA1"/>
    <w:rsid w:val="00A4231D"/>
    <w:rsid w:val="00A4754F"/>
    <w:rsid w:val="00A5689B"/>
    <w:rsid w:val="00AB426C"/>
    <w:rsid w:val="00AD759F"/>
    <w:rsid w:val="00AE58C9"/>
    <w:rsid w:val="00B25900"/>
    <w:rsid w:val="00B40E47"/>
    <w:rsid w:val="00B434A1"/>
    <w:rsid w:val="00B675BC"/>
    <w:rsid w:val="00B96F5E"/>
    <w:rsid w:val="00BD0845"/>
    <w:rsid w:val="00BD7F82"/>
    <w:rsid w:val="00C033E8"/>
    <w:rsid w:val="00C25524"/>
    <w:rsid w:val="00C70302"/>
    <w:rsid w:val="00CE0616"/>
    <w:rsid w:val="00CE3776"/>
    <w:rsid w:val="00D06F5F"/>
    <w:rsid w:val="00D619A2"/>
    <w:rsid w:val="00DA0296"/>
    <w:rsid w:val="00DA5D92"/>
    <w:rsid w:val="00E22039"/>
    <w:rsid w:val="00ED5377"/>
    <w:rsid w:val="00F00085"/>
    <w:rsid w:val="00F22CBB"/>
    <w:rsid w:val="00FE513B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1547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5</cp:revision>
  <cp:lastPrinted>2025-03-06T09:53:00Z</cp:lastPrinted>
  <dcterms:created xsi:type="dcterms:W3CDTF">2025-02-17T15:04:00Z</dcterms:created>
  <dcterms:modified xsi:type="dcterms:W3CDTF">2025-03-20T10:25:00Z</dcterms:modified>
</cp:coreProperties>
</file>