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3DF16" w14:textId="2765AE9C" w:rsidR="001C4453" w:rsidRDefault="006B5FF2" w:rsidP="00CF67C8">
      <w:pPr>
        <w:tabs>
          <w:tab w:val="center" w:pos="4533"/>
          <w:tab w:val="left" w:pos="7740"/>
        </w:tabs>
        <w:jc w:val="center"/>
        <w:rPr>
          <w:rFonts w:ascii="Arial" w:hAnsi="Arial" w:cs="Arial"/>
          <w:b/>
          <w:sz w:val="28"/>
          <w:szCs w:val="28"/>
        </w:rPr>
      </w:pPr>
      <w:r w:rsidRPr="00670445">
        <w:rPr>
          <w:b/>
          <w:bCs/>
          <w:sz w:val="28"/>
          <w:szCs w:val="28"/>
        </w:rPr>
        <w:t>Doplnění provozního zázemí Strážnice</w:t>
      </w:r>
    </w:p>
    <w:p w14:paraId="0BAA9D86" w14:textId="77777777" w:rsidR="006B5FF2" w:rsidRPr="006B5FF2" w:rsidRDefault="006B5FF2" w:rsidP="003D3706">
      <w:pPr>
        <w:pStyle w:val="ACNormln"/>
        <w:jc w:val="center"/>
        <w:rPr>
          <w:rFonts w:ascii="Arial" w:hAnsi="Arial" w:cs="Arial"/>
          <w:b/>
          <w:color w:val="auto"/>
          <w:sz w:val="28"/>
          <w:szCs w:val="28"/>
        </w:rPr>
      </w:pPr>
      <w:bookmarkStart w:id="0" w:name="_Hlk167875830"/>
      <w:r w:rsidRPr="006B5FF2">
        <w:rPr>
          <w:rFonts w:ascii="Times New Roman" w:hAnsi="Times New Roman" w:cs="Times New Roman"/>
          <w:b/>
          <w:bCs/>
          <w:sz w:val="28"/>
          <w:szCs w:val="28"/>
        </w:rPr>
        <w:t>Doplnění provozního zázemí Strážnice</w:t>
      </w:r>
      <w:r w:rsidRPr="006B5FF2">
        <w:rPr>
          <w:rFonts w:ascii="Times New Roman" w:hAnsi="Times New Roman" w:cs="Times New Roman"/>
          <w:b/>
          <w:sz w:val="28"/>
          <w:szCs w:val="28"/>
        </w:rPr>
        <w:t xml:space="preserve"> – zhotovitel stavby</w:t>
      </w:r>
      <w:bookmarkEnd w:id="0"/>
      <w:r w:rsidRPr="006B5FF2">
        <w:rPr>
          <w:rFonts w:ascii="Arial" w:hAnsi="Arial" w:cs="Arial"/>
          <w:b/>
          <w:color w:val="auto"/>
          <w:sz w:val="28"/>
          <w:szCs w:val="28"/>
        </w:rPr>
        <w:t xml:space="preserve"> </w:t>
      </w:r>
    </w:p>
    <w:p w14:paraId="63E1FFEB" w14:textId="7307EFBA" w:rsidR="00525BF8" w:rsidRPr="007932F3" w:rsidRDefault="00664F36" w:rsidP="003D3706">
      <w:pPr>
        <w:pStyle w:val="ACNormln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bookmarkStart w:id="1" w:name="_Hlk178159057"/>
      <w:r w:rsidRPr="007932F3">
        <w:rPr>
          <w:rFonts w:ascii="Times New Roman" w:hAnsi="Times New Roman" w:cs="Times New Roman"/>
          <w:bCs/>
          <w:color w:val="auto"/>
          <w:sz w:val="24"/>
          <w:szCs w:val="24"/>
        </w:rPr>
        <w:t>(část</w:t>
      </w:r>
      <w:r w:rsidR="00E34F26" w:rsidRPr="007932F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ŘVC ČR</w:t>
      </w:r>
      <w:r w:rsidR="00AA15F0" w:rsidRPr="007932F3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a část města Strážnice</w:t>
      </w:r>
      <w:r w:rsidRPr="007932F3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bookmarkEnd w:id="1"/>
    </w:p>
    <w:p w14:paraId="7023CBA9" w14:textId="505BA678" w:rsidR="00B879FD" w:rsidRPr="006B5FF2" w:rsidRDefault="00A7489D" w:rsidP="00CF67C8">
      <w:pPr>
        <w:pStyle w:val="ACNormln"/>
        <w:spacing w:after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Č. projektu </w:t>
      </w:r>
      <w:r w:rsidR="00A83ACF" w:rsidRPr="006B5FF2">
        <w:rPr>
          <w:rFonts w:ascii="Times New Roman" w:hAnsi="Times New Roman" w:cs="Times New Roman"/>
          <w:b/>
          <w:bCs/>
          <w:sz w:val="20"/>
          <w:szCs w:val="20"/>
        </w:rPr>
        <w:t>ISPROFOND</w:t>
      </w:r>
      <w:r w:rsidR="00FE4201" w:rsidRPr="006B5F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B5FF2" w:rsidRPr="006B5FF2">
        <w:rPr>
          <w:rFonts w:ascii="Times New Roman" w:hAnsi="Times New Roman" w:cs="Times New Roman"/>
          <w:b/>
          <w:bCs/>
          <w:sz w:val="20"/>
          <w:szCs w:val="20"/>
        </w:rPr>
        <w:t>5625530012</w:t>
      </w:r>
    </w:p>
    <w:p w14:paraId="047CDFFF" w14:textId="0F64CDEC" w:rsidR="00E61D7C" w:rsidRPr="003D3706" w:rsidRDefault="006B5FF2" w:rsidP="005E78E1">
      <w:pPr>
        <w:spacing w:line="276" w:lineRule="auto"/>
        <w:jc w:val="center"/>
        <w:rPr>
          <w:b/>
          <w:bCs/>
          <w:caps/>
        </w:rPr>
      </w:pPr>
      <w:bookmarkStart w:id="2" w:name="_Hlk178159169"/>
      <w:r w:rsidRPr="00AB688C">
        <w:rPr>
          <w:b/>
          <w:bCs/>
          <w:sz w:val="20"/>
          <w:szCs w:val="20"/>
        </w:rPr>
        <w:t xml:space="preserve">Investiční akce s RN do </w:t>
      </w:r>
      <w:r w:rsidR="00122254">
        <w:rPr>
          <w:b/>
          <w:bCs/>
          <w:sz w:val="20"/>
          <w:szCs w:val="20"/>
        </w:rPr>
        <w:t>100</w:t>
      </w:r>
      <w:r w:rsidRPr="00AB688C">
        <w:rPr>
          <w:b/>
          <w:bCs/>
          <w:sz w:val="20"/>
          <w:szCs w:val="20"/>
        </w:rPr>
        <w:t xml:space="preserve"> mil. Kč</w:t>
      </w:r>
      <w:r w:rsidR="007D6CF2">
        <w:rPr>
          <w:b/>
          <w:bCs/>
          <w:sz w:val="20"/>
          <w:szCs w:val="20"/>
        </w:rPr>
        <w:t xml:space="preserve">  </w:t>
      </w:r>
      <w:r w:rsidRPr="00AB688C">
        <w:rPr>
          <w:b/>
          <w:bCs/>
          <w:sz w:val="20"/>
          <w:szCs w:val="20"/>
        </w:rPr>
        <w:t xml:space="preserve"> ISPROFOND 5005540002</w:t>
      </w:r>
      <w:bookmarkEnd w:id="2"/>
    </w:p>
    <w:p w14:paraId="21C990EB" w14:textId="77777777" w:rsidR="00CC1BB8" w:rsidRDefault="00E61D7C" w:rsidP="00E61D7C">
      <w:pPr>
        <w:tabs>
          <w:tab w:val="left" w:pos="2910"/>
          <w:tab w:val="center" w:pos="4536"/>
        </w:tabs>
        <w:rPr>
          <w:b/>
        </w:rPr>
      </w:pPr>
      <w:r w:rsidRPr="003D3706">
        <w:rPr>
          <w:b/>
        </w:rPr>
        <w:tab/>
      </w:r>
      <w:r w:rsidRPr="003D3706">
        <w:rPr>
          <w:b/>
        </w:rPr>
        <w:tab/>
      </w:r>
      <w:r w:rsidRPr="006A2A28">
        <w:rPr>
          <w:b/>
        </w:rPr>
        <w:t>SMLOUVA O DÍLO</w:t>
      </w:r>
    </w:p>
    <w:p w14:paraId="57F31C9F" w14:textId="77777777" w:rsidR="00C21430" w:rsidRDefault="007932F3" w:rsidP="009B5FA0">
      <w:pPr>
        <w:tabs>
          <w:tab w:val="right" w:pos="4536"/>
        </w:tabs>
        <w:spacing w:before="360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="00122254" w:rsidRPr="00663F60">
        <w:rPr>
          <w:bCs/>
          <w:sz w:val="18"/>
          <w:szCs w:val="18"/>
        </w:rPr>
        <w:t xml:space="preserve">Evidenční číslo </w:t>
      </w:r>
      <w:r>
        <w:rPr>
          <w:bCs/>
          <w:sz w:val="18"/>
          <w:szCs w:val="18"/>
        </w:rPr>
        <w:t>ŘVC ČR:</w:t>
      </w:r>
      <w:r>
        <w:rPr>
          <w:bCs/>
          <w:sz w:val="18"/>
          <w:szCs w:val="18"/>
        </w:rPr>
        <w:tab/>
      </w:r>
      <w:r w:rsidR="00D70359" w:rsidRPr="004065CA">
        <w:rPr>
          <w:bCs/>
          <w:sz w:val="18"/>
          <w:szCs w:val="18"/>
        </w:rPr>
        <w:t>SML-2024-107-VZ</w:t>
      </w:r>
      <w:r w:rsidR="00C21430">
        <w:rPr>
          <w:bCs/>
          <w:sz w:val="18"/>
          <w:szCs w:val="18"/>
        </w:rPr>
        <w:t xml:space="preserve"> </w:t>
      </w:r>
    </w:p>
    <w:p w14:paraId="110A83B0" w14:textId="1D004CDE" w:rsidR="00C21430" w:rsidRDefault="00C21430" w:rsidP="009B5FA0">
      <w:pPr>
        <w:tabs>
          <w:tab w:val="right" w:pos="4536"/>
        </w:tabs>
        <w:spacing w:after="120"/>
        <w:rPr>
          <w:bCs/>
          <w:sz w:val="18"/>
          <w:szCs w:val="18"/>
        </w:rPr>
      </w:pPr>
      <w:r>
        <w:rPr>
          <w:bCs/>
          <w:sz w:val="18"/>
          <w:szCs w:val="18"/>
        </w:rPr>
        <w:tab/>
        <w:t>č.j. ŘVC ČR:</w:t>
      </w:r>
      <w:r>
        <w:rPr>
          <w:bCs/>
          <w:sz w:val="18"/>
          <w:szCs w:val="18"/>
        </w:rPr>
        <w:tab/>
      </w:r>
      <w:r w:rsidRPr="007932F3">
        <w:rPr>
          <w:bCs/>
          <w:sz w:val="18"/>
          <w:szCs w:val="18"/>
        </w:rPr>
        <w:t>ŘVC/732/2024/OVZ-7</w:t>
      </w:r>
    </w:p>
    <w:p w14:paraId="05B6D69E" w14:textId="3BFAAF17" w:rsidR="007932F3" w:rsidRDefault="007932F3" w:rsidP="00F879AE">
      <w:pPr>
        <w:tabs>
          <w:tab w:val="right" w:pos="4536"/>
        </w:tabs>
        <w:spacing w:after="600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 w:rsidRPr="007932F3">
        <w:rPr>
          <w:bCs/>
          <w:sz w:val="18"/>
          <w:szCs w:val="18"/>
        </w:rPr>
        <w:t>Evidenční číslo zhotovitele:</w:t>
      </w:r>
      <w:r w:rsidRPr="007932F3">
        <w:rPr>
          <w:bCs/>
          <w:sz w:val="18"/>
          <w:szCs w:val="18"/>
        </w:rPr>
        <w:tab/>
      </w:r>
      <w:r w:rsidR="00C21430" w:rsidRPr="00C21430">
        <w:rPr>
          <w:bCs/>
          <w:sz w:val="18"/>
          <w:szCs w:val="18"/>
        </w:rPr>
        <w:t>01-11</w:t>
      </w:r>
    </w:p>
    <w:p w14:paraId="086BDD24" w14:textId="77777777" w:rsidR="00E34F26" w:rsidRPr="00BF53D5" w:rsidRDefault="00E34F26" w:rsidP="005E78E1">
      <w:pPr>
        <w:spacing w:line="276" w:lineRule="auto"/>
        <w:jc w:val="both"/>
        <w:rPr>
          <w:b/>
          <w:bCs/>
          <w:sz w:val="22"/>
          <w:szCs w:val="22"/>
        </w:rPr>
      </w:pPr>
      <w:r w:rsidRPr="00BF53D5">
        <w:rPr>
          <w:b/>
          <w:bCs/>
          <w:sz w:val="22"/>
          <w:szCs w:val="22"/>
        </w:rPr>
        <w:t>Českou republikou – Ředitelstvím vodních cest ČR</w:t>
      </w:r>
    </w:p>
    <w:p w14:paraId="2D0F5066" w14:textId="77777777" w:rsidR="00E34F26" w:rsidRPr="00BF53D5" w:rsidRDefault="00E34F26" w:rsidP="005E78E1">
      <w:pPr>
        <w:spacing w:line="276" w:lineRule="auto"/>
        <w:jc w:val="both"/>
        <w:rPr>
          <w:bCs/>
          <w:sz w:val="22"/>
          <w:szCs w:val="22"/>
        </w:rPr>
      </w:pPr>
      <w:r w:rsidRPr="00BF53D5">
        <w:rPr>
          <w:bCs/>
          <w:sz w:val="22"/>
          <w:szCs w:val="22"/>
        </w:rPr>
        <w:t>organizační složka státu zřízená Ministerstvem dopravy České republiky, a to Rozhodnutím ministra dopravy a spojů České republiky, č. 849/98-KM ze dne 12. 3. 1998 (Zřizovací listina č. 849/98-KM ze dne 12. 3. 1998, ve znění Dodatků č. 1, 2, 3, 4, 5, 6, 7, 8, 9, 10, 11 a 12)</w:t>
      </w:r>
    </w:p>
    <w:p w14:paraId="3F8C13E0" w14:textId="77777777" w:rsidR="00E34F26" w:rsidRPr="00BF53D5" w:rsidRDefault="00E34F26" w:rsidP="005E78E1">
      <w:pPr>
        <w:spacing w:line="276" w:lineRule="auto"/>
        <w:jc w:val="both"/>
        <w:rPr>
          <w:sz w:val="22"/>
          <w:szCs w:val="22"/>
        </w:rPr>
      </w:pPr>
      <w:r w:rsidRPr="00BF53D5">
        <w:rPr>
          <w:sz w:val="22"/>
          <w:szCs w:val="22"/>
        </w:rPr>
        <w:t xml:space="preserve">se sídlem: </w:t>
      </w:r>
      <w:r w:rsidRPr="00BF53D5">
        <w:rPr>
          <w:sz w:val="22"/>
          <w:szCs w:val="22"/>
        </w:rPr>
        <w:tab/>
      </w:r>
      <w:r w:rsidRPr="00BF53D5">
        <w:rPr>
          <w:sz w:val="22"/>
          <w:szCs w:val="22"/>
        </w:rPr>
        <w:tab/>
        <w:t>nábř. L. Svobody 1222/12, 110 15 Praha 1</w:t>
      </w:r>
    </w:p>
    <w:p w14:paraId="7BE34267" w14:textId="77777777" w:rsidR="00E34F26" w:rsidRPr="00BF53D5" w:rsidRDefault="00E34F26" w:rsidP="005E78E1">
      <w:pPr>
        <w:spacing w:line="276" w:lineRule="auto"/>
        <w:jc w:val="both"/>
        <w:rPr>
          <w:sz w:val="22"/>
          <w:szCs w:val="22"/>
        </w:rPr>
      </w:pPr>
      <w:r w:rsidRPr="00BF53D5">
        <w:rPr>
          <w:sz w:val="22"/>
          <w:szCs w:val="22"/>
        </w:rPr>
        <w:t xml:space="preserve">IČO, DIČ: </w:t>
      </w:r>
      <w:r w:rsidRPr="00BF53D5">
        <w:rPr>
          <w:sz w:val="22"/>
          <w:szCs w:val="22"/>
        </w:rPr>
        <w:tab/>
      </w:r>
      <w:r w:rsidRPr="00BF53D5">
        <w:rPr>
          <w:sz w:val="22"/>
          <w:szCs w:val="22"/>
        </w:rPr>
        <w:tab/>
        <w:t>679 81 801, CZ67981801</w:t>
      </w:r>
    </w:p>
    <w:p w14:paraId="587754F0" w14:textId="0B2249A6" w:rsidR="00E34F26" w:rsidRPr="00BF53D5" w:rsidRDefault="00E34F26" w:rsidP="005E78E1">
      <w:pPr>
        <w:spacing w:line="276" w:lineRule="auto"/>
        <w:jc w:val="both"/>
        <w:rPr>
          <w:bCs/>
          <w:sz w:val="22"/>
          <w:szCs w:val="22"/>
        </w:rPr>
      </w:pPr>
      <w:r w:rsidRPr="00BF53D5">
        <w:rPr>
          <w:bCs/>
          <w:sz w:val="22"/>
          <w:szCs w:val="22"/>
        </w:rPr>
        <w:t xml:space="preserve">bankovní spojení: </w:t>
      </w:r>
      <w:r w:rsidRPr="00BF53D5">
        <w:rPr>
          <w:bCs/>
          <w:sz w:val="22"/>
          <w:szCs w:val="22"/>
        </w:rPr>
        <w:tab/>
      </w:r>
    </w:p>
    <w:p w14:paraId="75026E33" w14:textId="4C68856C" w:rsidR="00E34F26" w:rsidRPr="00BF53D5" w:rsidRDefault="00E34F26" w:rsidP="005E78E1">
      <w:pPr>
        <w:spacing w:line="276" w:lineRule="auto"/>
        <w:jc w:val="both"/>
        <w:rPr>
          <w:sz w:val="22"/>
          <w:szCs w:val="22"/>
        </w:rPr>
      </w:pPr>
      <w:r w:rsidRPr="00BF53D5">
        <w:rPr>
          <w:sz w:val="22"/>
          <w:szCs w:val="22"/>
        </w:rPr>
        <w:t>zastoupen: Ing. Lubomír</w:t>
      </w:r>
      <w:r w:rsidR="00A31423">
        <w:rPr>
          <w:sz w:val="22"/>
          <w:szCs w:val="22"/>
        </w:rPr>
        <w:t>em</w:t>
      </w:r>
      <w:r w:rsidRPr="00BF53D5">
        <w:rPr>
          <w:sz w:val="22"/>
          <w:szCs w:val="22"/>
        </w:rPr>
        <w:t xml:space="preserve"> Fojtů, ředitel</w:t>
      </w:r>
      <w:r w:rsidR="00A31423">
        <w:rPr>
          <w:sz w:val="22"/>
          <w:szCs w:val="22"/>
        </w:rPr>
        <w:t>em</w:t>
      </w:r>
    </w:p>
    <w:p w14:paraId="003A9CE2" w14:textId="37B3E343" w:rsidR="00935EF6" w:rsidRDefault="00E34F26" w:rsidP="005E78E1">
      <w:pPr>
        <w:spacing w:line="276" w:lineRule="auto"/>
        <w:jc w:val="both"/>
        <w:rPr>
          <w:sz w:val="22"/>
          <w:szCs w:val="22"/>
        </w:rPr>
      </w:pPr>
      <w:r w:rsidRPr="00BF53D5">
        <w:rPr>
          <w:sz w:val="22"/>
          <w:szCs w:val="22"/>
        </w:rPr>
        <w:t>osoba oprávněná jednat ve věci této zakázky:</w:t>
      </w:r>
      <w:r w:rsidRPr="00BF53D5">
        <w:rPr>
          <w:color w:val="FF0000"/>
          <w:sz w:val="22"/>
          <w:szCs w:val="22"/>
        </w:rPr>
        <w:t xml:space="preserve"> </w:t>
      </w:r>
    </w:p>
    <w:p w14:paraId="794A93C2" w14:textId="7C9457DA" w:rsidR="00E34F26" w:rsidRPr="00BF53D5" w:rsidRDefault="00935EF6" w:rsidP="005E78E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sz w:val="22"/>
          <w:szCs w:val="22"/>
          <w:u w:val="single"/>
        </w:rPr>
        <w:t>ŘVC ČR</w:t>
      </w:r>
      <w:r w:rsidRPr="004B2F6F">
        <w:rPr>
          <w:sz w:val="22"/>
          <w:szCs w:val="22"/>
        </w:rPr>
        <w:t>“)</w:t>
      </w:r>
    </w:p>
    <w:p w14:paraId="776FD203" w14:textId="60979C9A" w:rsidR="005E78E1" w:rsidRDefault="005E78E1" w:rsidP="00F879AE">
      <w:pPr>
        <w:spacing w:before="120"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společně s</w:t>
      </w:r>
    </w:p>
    <w:p w14:paraId="5E17E97F" w14:textId="25A74143" w:rsidR="005E78E1" w:rsidRPr="009B5FA0" w:rsidRDefault="005E78E1" w:rsidP="005E78E1">
      <w:pPr>
        <w:jc w:val="both"/>
        <w:rPr>
          <w:b/>
          <w:sz w:val="22"/>
          <w:szCs w:val="22"/>
        </w:rPr>
      </w:pPr>
      <w:r w:rsidRPr="009B5FA0">
        <w:rPr>
          <w:b/>
          <w:sz w:val="22"/>
          <w:szCs w:val="22"/>
        </w:rPr>
        <w:t>Městem Strážnice</w:t>
      </w:r>
    </w:p>
    <w:p w14:paraId="30BE99F5" w14:textId="6FD88631" w:rsidR="005E78E1" w:rsidRPr="005E78E1" w:rsidRDefault="005E78E1" w:rsidP="005E78E1">
      <w:pPr>
        <w:spacing w:line="276" w:lineRule="auto"/>
        <w:jc w:val="both"/>
        <w:rPr>
          <w:bCs/>
          <w:sz w:val="22"/>
          <w:szCs w:val="22"/>
        </w:rPr>
      </w:pPr>
      <w:r w:rsidRPr="005E78E1">
        <w:rPr>
          <w:bCs/>
          <w:sz w:val="22"/>
          <w:szCs w:val="22"/>
        </w:rPr>
        <w:t>Město Strážnice vzniklo podle zákona č. 367/1990 Sb., o obcích</w:t>
      </w:r>
      <w:r w:rsidR="00A7489D">
        <w:rPr>
          <w:bCs/>
          <w:sz w:val="22"/>
          <w:szCs w:val="22"/>
        </w:rPr>
        <w:t>,</w:t>
      </w:r>
      <w:r w:rsidRPr="005E78E1">
        <w:rPr>
          <w:bCs/>
          <w:sz w:val="22"/>
          <w:szCs w:val="22"/>
        </w:rPr>
        <w:t xml:space="preserve"> ve znění pozdějších předpisů</w:t>
      </w:r>
      <w:r w:rsidR="00A7489D">
        <w:rPr>
          <w:bCs/>
          <w:sz w:val="22"/>
          <w:szCs w:val="22"/>
        </w:rPr>
        <w:t>,</w:t>
      </w:r>
      <w:r w:rsidRPr="005E78E1">
        <w:rPr>
          <w:bCs/>
          <w:sz w:val="22"/>
          <w:szCs w:val="22"/>
        </w:rPr>
        <w:t xml:space="preserve"> dnem voleb do obecního zastupitelstva v roce 1990.</w:t>
      </w:r>
    </w:p>
    <w:p w14:paraId="79E1EFE1" w14:textId="5D5615D1" w:rsidR="005E78E1" w:rsidRDefault="005E78E1" w:rsidP="005E78E1">
      <w:pPr>
        <w:spacing w:line="276" w:lineRule="auto"/>
        <w:jc w:val="both"/>
        <w:rPr>
          <w:sz w:val="22"/>
          <w:szCs w:val="22"/>
        </w:rPr>
      </w:pPr>
      <w:r w:rsidRPr="00BF53D5">
        <w:rPr>
          <w:sz w:val="22"/>
          <w:szCs w:val="22"/>
        </w:rPr>
        <w:t>se sídlem: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E78E1">
        <w:rPr>
          <w:sz w:val="22"/>
          <w:szCs w:val="22"/>
        </w:rPr>
        <w:t>se sídlem: Strážnice, nám. Svobody 503, PSČ 69662</w:t>
      </w:r>
    </w:p>
    <w:p w14:paraId="4DC90D00" w14:textId="70158889" w:rsidR="005E78E1" w:rsidRDefault="005E78E1" w:rsidP="005E78E1">
      <w:pPr>
        <w:spacing w:line="276" w:lineRule="auto"/>
        <w:jc w:val="both"/>
        <w:rPr>
          <w:sz w:val="22"/>
          <w:szCs w:val="22"/>
        </w:rPr>
      </w:pPr>
      <w:r w:rsidRPr="00BF53D5">
        <w:rPr>
          <w:sz w:val="22"/>
          <w:szCs w:val="22"/>
        </w:rPr>
        <w:t>IČO, 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E78E1">
        <w:rPr>
          <w:sz w:val="22"/>
          <w:szCs w:val="22"/>
        </w:rPr>
        <w:t>00285315</w:t>
      </w:r>
      <w:r>
        <w:rPr>
          <w:sz w:val="22"/>
          <w:szCs w:val="22"/>
        </w:rPr>
        <w:t xml:space="preserve">, </w:t>
      </w:r>
      <w:r w:rsidRPr="005E78E1">
        <w:rPr>
          <w:sz w:val="22"/>
          <w:szCs w:val="22"/>
        </w:rPr>
        <w:t>CZ00285315</w:t>
      </w:r>
    </w:p>
    <w:p w14:paraId="46FD3CFB" w14:textId="3D7023A5" w:rsidR="00022BC0" w:rsidRDefault="00022BC0" w:rsidP="005E78E1">
      <w:pPr>
        <w:spacing w:line="276" w:lineRule="auto"/>
        <w:jc w:val="both"/>
        <w:rPr>
          <w:sz w:val="22"/>
          <w:szCs w:val="22"/>
        </w:rPr>
      </w:pPr>
      <w:r w:rsidRPr="00BF53D5">
        <w:rPr>
          <w:bCs/>
          <w:sz w:val="22"/>
          <w:szCs w:val="22"/>
        </w:rPr>
        <w:t>bankovní spojení:</w:t>
      </w:r>
      <w:r>
        <w:rPr>
          <w:bCs/>
          <w:sz w:val="22"/>
          <w:szCs w:val="22"/>
        </w:rPr>
        <w:tab/>
      </w:r>
    </w:p>
    <w:p w14:paraId="56BA88D7" w14:textId="1DAB12CE" w:rsidR="005E78E1" w:rsidRDefault="00022BC0" w:rsidP="005E78E1">
      <w:pPr>
        <w:spacing w:line="276" w:lineRule="auto"/>
        <w:jc w:val="both"/>
        <w:rPr>
          <w:sz w:val="22"/>
          <w:szCs w:val="22"/>
        </w:rPr>
      </w:pPr>
      <w:r w:rsidRPr="00BF53D5">
        <w:rPr>
          <w:sz w:val="22"/>
          <w:szCs w:val="22"/>
        </w:rPr>
        <w:t>zastoupen:</w:t>
      </w:r>
      <w:r>
        <w:rPr>
          <w:sz w:val="22"/>
          <w:szCs w:val="22"/>
        </w:rPr>
        <w:t xml:space="preserve"> </w:t>
      </w:r>
      <w:r w:rsidRPr="00022BC0">
        <w:rPr>
          <w:sz w:val="22"/>
          <w:szCs w:val="22"/>
        </w:rPr>
        <w:t>Mgr. Risto Ljasovským, starostou</w:t>
      </w:r>
    </w:p>
    <w:p w14:paraId="1B46EDC8" w14:textId="6D891601" w:rsidR="00935EF6" w:rsidRPr="00BF53D5" w:rsidRDefault="00935EF6" w:rsidP="00935EF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sz w:val="22"/>
          <w:szCs w:val="22"/>
          <w:u w:val="single"/>
        </w:rPr>
        <w:t>město Strážnice</w:t>
      </w:r>
      <w:r w:rsidRPr="00F77D42">
        <w:rPr>
          <w:sz w:val="22"/>
          <w:szCs w:val="22"/>
        </w:rPr>
        <w:t>“)</w:t>
      </w:r>
    </w:p>
    <w:p w14:paraId="3B58948B" w14:textId="344F27CC" w:rsidR="00E61D7C" w:rsidRDefault="00E34F26" w:rsidP="00F879AE">
      <w:pPr>
        <w:spacing w:before="120"/>
        <w:rPr>
          <w:highlight w:val="yellow"/>
        </w:rPr>
      </w:pPr>
      <w:r w:rsidRPr="00BF53D5">
        <w:rPr>
          <w:sz w:val="22"/>
          <w:szCs w:val="22"/>
        </w:rPr>
        <w:t>(</w:t>
      </w:r>
      <w:r w:rsidR="00935EF6">
        <w:rPr>
          <w:sz w:val="22"/>
          <w:szCs w:val="22"/>
        </w:rPr>
        <w:t xml:space="preserve">ŘVC ČR a město Strážnice </w:t>
      </w:r>
      <w:r w:rsidRPr="00BF53D5">
        <w:rPr>
          <w:sz w:val="22"/>
          <w:szCs w:val="22"/>
        </w:rPr>
        <w:t>dále</w:t>
      </w:r>
      <w:r w:rsidR="00935EF6">
        <w:rPr>
          <w:sz w:val="22"/>
          <w:szCs w:val="22"/>
        </w:rPr>
        <w:t xml:space="preserve"> společně</w:t>
      </w:r>
      <w:r w:rsidRPr="00BF53D5">
        <w:rPr>
          <w:sz w:val="22"/>
          <w:szCs w:val="22"/>
        </w:rPr>
        <w:t xml:space="preserve"> jen </w:t>
      </w:r>
      <w:r w:rsidR="008A0253">
        <w:rPr>
          <w:sz w:val="22"/>
          <w:szCs w:val="22"/>
        </w:rPr>
        <w:t xml:space="preserve">„objednatel“ nebo </w:t>
      </w:r>
      <w:r w:rsidRPr="00BF53D5">
        <w:rPr>
          <w:sz w:val="22"/>
          <w:szCs w:val="22"/>
        </w:rPr>
        <w:t>"</w:t>
      </w:r>
      <w:r w:rsidRPr="00BF53D5">
        <w:rPr>
          <w:sz w:val="22"/>
          <w:szCs w:val="22"/>
          <w:u w:val="single"/>
        </w:rPr>
        <w:t>objednatel</w:t>
      </w:r>
      <w:r w:rsidR="005E78E1">
        <w:rPr>
          <w:sz w:val="22"/>
          <w:szCs w:val="22"/>
          <w:u w:val="single"/>
        </w:rPr>
        <w:t>é</w:t>
      </w:r>
      <w:r w:rsidRPr="00BF53D5">
        <w:rPr>
          <w:sz w:val="22"/>
          <w:szCs w:val="22"/>
        </w:rPr>
        <w:t>") na jedné straně</w:t>
      </w:r>
    </w:p>
    <w:p w14:paraId="5E0E9507" w14:textId="335FA567" w:rsidR="00E61D7C" w:rsidRPr="003D3706" w:rsidRDefault="00E61D7C" w:rsidP="00CF67C8">
      <w:pPr>
        <w:spacing w:before="120" w:after="120"/>
      </w:pPr>
      <w:r w:rsidRPr="00022BC0">
        <w:t>a</w:t>
      </w:r>
    </w:p>
    <w:p w14:paraId="49CE149B" w14:textId="4289DD96" w:rsidR="00E61D7C" w:rsidRPr="009B5FA0" w:rsidRDefault="0025558F" w:rsidP="00CF67C8">
      <w:pPr>
        <w:spacing w:line="276" w:lineRule="auto"/>
        <w:jc w:val="both"/>
        <w:rPr>
          <w:b/>
          <w:bCs/>
          <w:color w:val="000000"/>
          <w:sz w:val="22"/>
          <w:szCs w:val="22"/>
        </w:rPr>
      </w:pPr>
      <w:r w:rsidRPr="009B5FA0">
        <w:rPr>
          <w:b/>
          <w:bCs/>
          <w:color w:val="000000"/>
          <w:sz w:val="22"/>
          <w:szCs w:val="22"/>
        </w:rPr>
        <w:t>STCH, s.r.o.</w:t>
      </w:r>
    </w:p>
    <w:p w14:paraId="01F964E4" w14:textId="2807CC58" w:rsidR="00E61D7C" w:rsidRPr="00CF67C8" w:rsidRDefault="0025558F" w:rsidP="00CF67C8">
      <w:pPr>
        <w:spacing w:line="276" w:lineRule="auto"/>
        <w:jc w:val="both"/>
        <w:rPr>
          <w:color w:val="000000"/>
          <w:sz w:val="22"/>
          <w:szCs w:val="22"/>
        </w:rPr>
      </w:pPr>
      <w:r w:rsidRPr="00CF67C8">
        <w:rPr>
          <w:color w:val="000000"/>
          <w:sz w:val="22"/>
          <w:szCs w:val="22"/>
        </w:rPr>
        <w:t>zapsaná u Krajského soudu v Brně oddíl C, vložka 109849</w:t>
      </w:r>
    </w:p>
    <w:p w14:paraId="57A0257D" w14:textId="46953024" w:rsidR="00E61D7C" w:rsidRPr="00CF67C8" w:rsidRDefault="00E61D7C" w:rsidP="00CF67C8">
      <w:pPr>
        <w:spacing w:line="276" w:lineRule="auto"/>
        <w:jc w:val="both"/>
        <w:rPr>
          <w:color w:val="000000"/>
          <w:sz w:val="22"/>
          <w:szCs w:val="22"/>
        </w:rPr>
      </w:pPr>
      <w:r w:rsidRPr="00CF67C8">
        <w:rPr>
          <w:color w:val="000000"/>
          <w:sz w:val="22"/>
          <w:szCs w:val="22"/>
        </w:rPr>
        <w:t xml:space="preserve">se sídlem: </w:t>
      </w:r>
      <w:r w:rsidRPr="00CF67C8">
        <w:rPr>
          <w:color w:val="000000"/>
          <w:sz w:val="22"/>
          <w:szCs w:val="22"/>
        </w:rPr>
        <w:tab/>
      </w:r>
      <w:r w:rsidRPr="00CF67C8">
        <w:rPr>
          <w:color w:val="000000"/>
          <w:sz w:val="22"/>
          <w:szCs w:val="22"/>
        </w:rPr>
        <w:tab/>
      </w:r>
      <w:r w:rsidR="0025558F" w:rsidRPr="00CF67C8">
        <w:rPr>
          <w:color w:val="000000"/>
          <w:sz w:val="22"/>
          <w:szCs w:val="22"/>
        </w:rPr>
        <w:t>Příkop 843/4, 602 00 Brno</w:t>
      </w:r>
    </w:p>
    <w:p w14:paraId="35CB2220" w14:textId="6FCEA9DF" w:rsidR="00E61D7C" w:rsidRPr="00CF67C8" w:rsidRDefault="00E61D7C" w:rsidP="00CF67C8">
      <w:pPr>
        <w:spacing w:line="276" w:lineRule="auto"/>
        <w:jc w:val="both"/>
        <w:rPr>
          <w:sz w:val="22"/>
          <w:szCs w:val="22"/>
          <w:shd w:val="clear" w:color="auto" w:fill="FFFF00"/>
        </w:rPr>
      </w:pPr>
      <w:r w:rsidRPr="00CF67C8">
        <w:rPr>
          <w:color w:val="000000"/>
          <w:sz w:val="22"/>
          <w:szCs w:val="22"/>
        </w:rPr>
        <w:t xml:space="preserve">IČO, DIČ: </w:t>
      </w:r>
      <w:r w:rsidRPr="00CF67C8">
        <w:rPr>
          <w:color w:val="000000"/>
          <w:sz w:val="22"/>
          <w:szCs w:val="22"/>
        </w:rPr>
        <w:tab/>
      </w:r>
      <w:r w:rsidRPr="00CF67C8">
        <w:rPr>
          <w:color w:val="000000"/>
          <w:sz w:val="22"/>
          <w:szCs w:val="22"/>
        </w:rPr>
        <w:tab/>
      </w:r>
      <w:r w:rsidR="0025558F" w:rsidRPr="00CF67C8">
        <w:rPr>
          <w:color w:val="000000"/>
          <w:sz w:val="22"/>
          <w:szCs w:val="22"/>
        </w:rPr>
        <w:t>07748370, CZ07748370</w:t>
      </w:r>
    </w:p>
    <w:p w14:paraId="4CE8FDD1" w14:textId="12144F94" w:rsidR="00E61D7C" w:rsidRPr="00CF67C8" w:rsidRDefault="00E61D7C" w:rsidP="00CF67C8">
      <w:pPr>
        <w:spacing w:line="276" w:lineRule="auto"/>
        <w:jc w:val="both"/>
        <w:rPr>
          <w:sz w:val="22"/>
          <w:szCs w:val="22"/>
        </w:rPr>
      </w:pPr>
      <w:r w:rsidRPr="00CF67C8">
        <w:rPr>
          <w:sz w:val="22"/>
          <w:szCs w:val="22"/>
        </w:rPr>
        <w:t>bankovní spojení:</w:t>
      </w:r>
      <w:r w:rsidRPr="00CF67C8">
        <w:rPr>
          <w:sz w:val="22"/>
          <w:szCs w:val="22"/>
        </w:rPr>
        <w:tab/>
      </w:r>
    </w:p>
    <w:p w14:paraId="215E0CC0" w14:textId="50546490" w:rsidR="00E61D7C" w:rsidRPr="00CF67C8" w:rsidRDefault="00E61D7C" w:rsidP="00CF67C8">
      <w:pPr>
        <w:spacing w:line="276" w:lineRule="auto"/>
        <w:jc w:val="both"/>
        <w:rPr>
          <w:sz w:val="22"/>
          <w:szCs w:val="22"/>
        </w:rPr>
      </w:pPr>
      <w:r w:rsidRPr="00CF67C8">
        <w:rPr>
          <w:sz w:val="22"/>
          <w:szCs w:val="22"/>
        </w:rPr>
        <w:t>zastoupen:</w:t>
      </w:r>
      <w:r w:rsidRPr="00CF67C8">
        <w:rPr>
          <w:sz w:val="22"/>
          <w:szCs w:val="22"/>
        </w:rPr>
        <w:tab/>
      </w:r>
      <w:r w:rsidRPr="00CF67C8">
        <w:rPr>
          <w:sz w:val="22"/>
          <w:szCs w:val="22"/>
        </w:rPr>
        <w:tab/>
      </w:r>
      <w:r w:rsidR="00D95231">
        <w:rPr>
          <w:color w:val="000000"/>
          <w:sz w:val="22"/>
          <w:szCs w:val="22"/>
        </w:rPr>
        <w:t>XXXXXXXXXXXX</w:t>
      </w:r>
      <w:r w:rsidR="00A31423" w:rsidRPr="00CF67C8">
        <w:rPr>
          <w:color w:val="000000"/>
          <w:sz w:val="22"/>
          <w:szCs w:val="22"/>
        </w:rPr>
        <w:t>, jednatelem</w:t>
      </w:r>
    </w:p>
    <w:p w14:paraId="38D54C77" w14:textId="355BC779" w:rsidR="00CF67C8" w:rsidRDefault="00E61D7C" w:rsidP="00F879AE">
      <w:pPr>
        <w:spacing w:before="120" w:line="276" w:lineRule="auto"/>
        <w:rPr>
          <w:sz w:val="22"/>
          <w:szCs w:val="22"/>
        </w:rPr>
      </w:pPr>
      <w:r w:rsidRPr="00CF67C8">
        <w:rPr>
          <w:sz w:val="22"/>
          <w:szCs w:val="22"/>
        </w:rPr>
        <w:t>(dále jen "</w:t>
      </w:r>
      <w:r w:rsidRPr="00CF67C8">
        <w:rPr>
          <w:sz w:val="22"/>
          <w:szCs w:val="22"/>
          <w:u w:val="single"/>
        </w:rPr>
        <w:t>dodavatelem/</w:t>
      </w:r>
      <w:r w:rsidR="000758EC" w:rsidRPr="00CF67C8">
        <w:rPr>
          <w:sz w:val="22"/>
          <w:szCs w:val="22"/>
          <w:u w:val="single"/>
        </w:rPr>
        <w:t>Z</w:t>
      </w:r>
      <w:r w:rsidRPr="00CF67C8">
        <w:rPr>
          <w:sz w:val="22"/>
          <w:szCs w:val="22"/>
          <w:u w:val="single"/>
        </w:rPr>
        <w:t>hotovitelem</w:t>
      </w:r>
      <w:r w:rsidRPr="00CF67C8">
        <w:rPr>
          <w:sz w:val="22"/>
          <w:szCs w:val="22"/>
        </w:rPr>
        <w:t>") na straně druhé</w:t>
      </w:r>
    </w:p>
    <w:p w14:paraId="5C10D735" w14:textId="77777777" w:rsidR="00CF67C8" w:rsidRDefault="00CF67C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EC3FE25" w14:textId="06617F38" w:rsidR="00022BC0" w:rsidRPr="00A7489D" w:rsidRDefault="00E34F26" w:rsidP="00CF67C8">
      <w:pPr>
        <w:widowControl w:val="0"/>
        <w:spacing w:before="60" w:after="60" w:line="276" w:lineRule="auto"/>
        <w:jc w:val="both"/>
      </w:pPr>
      <w:r w:rsidRPr="00A7489D">
        <w:rPr>
          <w:bCs/>
        </w:rPr>
        <w:lastRenderedPageBreak/>
        <w:t>Protože</w:t>
      </w:r>
      <w:r w:rsidRPr="00A7489D">
        <w:t xml:space="preserve"> si Objednatel přeje, aby Dílo:</w:t>
      </w:r>
      <w:r w:rsidRPr="004B2F6F">
        <w:rPr>
          <w:b/>
          <w:bCs/>
        </w:rPr>
        <w:t xml:space="preserve"> Doplnění provozního zázemí Strážnice,</w:t>
      </w:r>
      <w:r w:rsidRPr="00A7489D">
        <w:t xml:space="preserve"> číslo projektu 5625530012</w:t>
      </w:r>
      <w:r w:rsidRPr="00A7489D">
        <w:rPr>
          <w:b/>
          <w:bCs/>
        </w:rPr>
        <w:t>,</w:t>
      </w:r>
      <w:r w:rsidRPr="004B2F6F">
        <w:rPr>
          <w:b/>
          <w:bCs/>
        </w:rPr>
        <w:t xml:space="preserve"> Doplnění provozního zázemí Strážnice</w:t>
      </w:r>
      <w:r w:rsidRPr="004B2F6F">
        <w:rPr>
          <w:b/>
        </w:rPr>
        <w:t xml:space="preserve"> – zhotovitel stavby </w:t>
      </w:r>
      <w:r w:rsidRPr="004B2F6F">
        <w:rPr>
          <w:bCs/>
        </w:rPr>
        <w:t>(část ŘVC ČR)</w:t>
      </w:r>
      <w:r w:rsidRPr="004B2F6F">
        <w:rPr>
          <w:b/>
        </w:rPr>
        <w:t>,</w:t>
      </w:r>
      <w:r w:rsidRPr="00A7489D">
        <w:t xml:space="preserve"> financované z rozpočtu Státního fondu dopravní infrastruktury, položka:</w:t>
      </w:r>
      <w:r w:rsidR="00022BC0" w:rsidRPr="00A7489D">
        <w:t xml:space="preserve"> </w:t>
      </w:r>
      <w:r w:rsidRPr="00A7489D">
        <w:t>Investiční akce</w:t>
      </w:r>
      <w:r w:rsidR="00022BC0" w:rsidRPr="00A7489D">
        <w:t xml:space="preserve"> </w:t>
      </w:r>
      <w:r w:rsidRPr="00A7489D">
        <w:t xml:space="preserve">s RN do 100 mil. Kč ISPROFOND </w:t>
      </w:r>
      <w:bookmarkStart w:id="3" w:name="_Hlk502759077"/>
      <w:r w:rsidRPr="00A7489D">
        <w:t>5005540002</w:t>
      </w:r>
      <w:bookmarkEnd w:id="3"/>
      <w:r w:rsidR="008316BE" w:rsidRPr="00A7489D">
        <w:t>,</w:t>
      </w:r>
    </w:p>
    <w:p w14:paraId="533A686D" w14:textId="655A4CCD" w:rsidR="00022BC0" w:rsidRPr="00022BC0" w:rsidRDefault="008316BE" w:rsidP="00CF67C8">
      <w:pPr>
        <w:widowControl w:val="0"/>
        <w:spacing w:before="60" w:after="60" w:line="276" w:lineRule="auto"/>
        <w:jc w:val="both"/>
      </w:pPr>
      <w:r>
        <w:t>a</w:t>
      </w:r>
      <w:r w:rsidR="00022BC0" w:rsidRPr="00022BC0">
        <w:t xml:space="preserve"> </w:t>
      </w:r>
      <w:r w:rsidR="00022BC0" w:rsidRPr="00A7489D">
        <w:t xml:space="preserve">protože si objednatel </w:t>
      </w:r>
      <w:r w:rsidRPr="00A7489D">
        <w:t>přeje,</w:t>
      </w:r>
      <w:r w:rsidR="00022BC0" w:rsidRPr="00A7489D">
        <w:t xml:space="preserve"> aby Dílo: </w:t>
      </w:r>
      <w:r w:rsidR="00022BC0" w:rsidRPr="00A7489D">
        <w:rPr>
          <w:b/>
          <w:bCs/>
        </w:rPr>
        <w:t>Doplnění provozního zázemí Strážnice – zhotovitel stavby</w:t>
      </w:r>
      <w:r w:rsidR="00022BC0" w:rsidRPr="00A7489D">
        <w:t xml:space="preserve"> </w:t>
      </w:r>
      <w:r w:rsidR="00022BC0" w:rsidRPr="004B2F6F">
        <w:rPr>
          <w:bCs/>
        </w:rPr>
        <w:t>(část města Strážnice)</w:t>
      </w:r>
      <w:r w:rsidR="00022BC0" w:rsidRPr="00A7489D">
        <w:t>, financované</w:t>
      </w:r>
      <w:r w:rsidR="00022BC0" w:rsidRPr="008013B0">
        <w:t xml:space="preserve"> z</w:t>
      </w:r>
      <w:r>
        <w:t> </w:t>
      </w:r>
      <w:r w:rsidR="00022BC0" w:rsidRPr="008013B0">
        <w:t>rozpočtu</w:t>
      </w:r>
      <w:r>
        <w:t xml:space="preserve"> města Strážnice,</w:t>
      </w:r>
    </w:p>
    <w:p w14:paraId="31401178" w14:textId="7E424BD1" w:rsidR="00E61D7C" w:rsidRPr="00022BC0" w:rsidRDefault="008316BE" w:rsidP="00CF67C8">
      <w:pPr>
        <w:widowControl w:val="0"/>
        <w:spacing w:before="60" w:after="60" w:line="276" w:lineRule="auto"/>
        <w:jc w:val="both"/>
        <w:rPr>
          <w:sz w:val="20"/>
          <w:szCs w:val="20"/>
        </w:rPr>
      </w:pPr>
      <w:r>
        <w:t>b</w:t>
      </w:r>
      <w:r w:rsidR="00E34F26" w:rsidRPr="008013B0">
        <w:t xml:space="preserve">ylo provedeno dodavatelem/Zhotovitelem a přijal dodavatelovu/Zhotovitelovu nabídku na provedení a dokončení Díla a na odstranění všech vad na něm za Přijatou smluvní částku ve výši </w:t>
      </w:r>
      <w:r w:rsidR="00A31423" w:rsidRPr="00A31423">
        <w:t>6.999 955,25</w:t>
      </w:r>
      <w:r w:rsidR="00E34F26" w:rsidRPr="008013B0">
        <w:t xml:space="preserve"> v Kč bez DPH, kalkulovanou takto:</w:t>
      </w:r>
    </w:p>
    <w:p w14:paraId="3047A84F" w14:textId="77777777" w:rsidR="00B218BB" w:rsidRDefault="00B218BB" w:rsidP="00E61D7C">
      <w:pPr>
        <w:pStyle w:val="Zkladntext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8"/>
        <w:gridCol w:w="2218"/>
        <w:gridCol w:w="1552"/>
        <w:gridCol w:w="1995"/>
      </w:tblGrid>
      <w:tr w:rsidR="00DB1A65" w:rsidRPr="00D77582" w14:paraId="5399EB39" w14:textId="77777777" w:rsidTr="00CF67C8">
        <w:trPr>
          <w:jc w:val="center"/>
        </w:trPr>
        <w:tc>
          <w:tcPr>
            <w:tcW w:w="3098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7360D5" w14:textId="77777777" w:rsidR="00DB1A65" w:rsidRPr="00CF67C8" w:rsidRDefault="00DB1A65" w:rsidP="00AF06E3">
            <w:pPr>
              <w:jc w:val="center"/>
              <w:rPr>
                <w:sz w:val="20"/>
                <w:szCs w:val="20"/>
              </w:rPr>
            </w:pPr>
            <w:r w:rsidRPr="00CF67C8">
              <w:rPr>
                <w:b/>
                <w:bCs/>
                <w:sz w:val="20"/>
                <w:szCs w:val="20"/>
              </w:rPr>
              <w:t>Název stavby</w:t>
            </w:r>
          </w:p>
        </w:tc>
        <w:tc>
          <w:tcPr>
            <w:tcW w:w="2218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6A152" w14:textId="77777777" w:rsidR="00DB1A65" w:rsidRPr="00CF67C8" w:rsidRDefault="00DB1A65" w:rsidP="00AF06E3">
            <w:pPr>
              <w:jc w:val="center"/>
              <w:rPr>
                <w:sz w:val="20"/>
                <w:szCs w:val="20"/>
              </w:rPr>
            </w:pPr>
            <w:r w:rsidRPr="00CF67C8">
              <w:rPr>
                <w:b/>
                <w:bCs/>
                <w:sz w:val="20"/>
                <w:szCs w:val="20"/>
              </w:rPr>
              <w:t>Nabídková cena / Přijatá smluvní částka v Kč bez DPH</w:t>
            </w:r>
          </w:p>
        </w:tc>
        <w:tc>
          <w:tcPr>
            <w:tcW w:w="1552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7ADBD" w14:textId="77777777" w:rsidR="00DB1A65" w:rsidRPr="00CF67C8" w:rsidRDefault="00DB1A65" w:rsidP="00AF06E3">
            <w:pPr>
              <w:jc w:val="center"/>
              <w:rPr>
                <w:sz w:val="20"/>
                <w:szCs w:val="20"/>
              </w:rPr>
            </w:pPr>
            <w:r w:rsidRPr="00CF67C8">
              <w:rPr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199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511B87" w14:textId="77777777" w:rsidR="00DB1A65" w:rsidRPr="00CF67C8" w:rsidRDefault="00DB1A65" w:rsidP="00AF06E3">
            <w:pPr>
              <w:jc w:val="center"/>
              <w:rPr>
                <w:sz w:val="20"/>
                <w:szCs w:val="20"/>
              </w:rPr>
            </w:pPr>
            <w:r w:rsidRPr="00CF67C8">
              <w:rPr>
                <w:b/>
                <w:bCs/>
                <w:sz w:val="20"/>
                <w:szCs w:val="20"/>
              </w:rPr>
              <w:t>Celková nabídková cena / Přijatá smluvní částka v Kč včetně DPH</w:t>
            </w:r>
          </w:p>
        </w:tc>
      </w:tr>
      <w:tr w:rsidR="00DB1A65" w:rsidRPr="00D77582" w14:paraId="42EF8210" w14:textId="77777777" w:rsidTr="00CF67C8">
        <w:trPr>
          <w:jc w:val="center"/>
        </w:trPr>
        <w:tc>
          <w:tcPr>
            <w:tcW w:w="309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E1DA19" w14:textId="463E7B50" w:rsidR="00DB1A65" w:rsidRPr="004065CA" w:rsidRDefault="007956FF" w:rsidP="004065CA">
            <w:pPr>
              <w:jc w:val="center"/>
            </w:pPr>
            <w:r w:rsidRPr="004065CA">
              <w:rPr>
                <w:b/>
                <w:bCs/>
                <w:sz w:val="20"/>
                <w:szCs w:val="20"/>
              </w:rPr>
              <w:t>Doplnění provozního zázemí Strážnice – zhotovitel stavby</w:t>
            </w:r>
          </w:p>
        </w:tc>
        <w:tc>
          <w:tcPr>
            <w:tcW w:w="22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8DC9B" w14:textId="77777777" w:rsidR="00DB1A65" w:rsidRPr="00CF67C8" w:rsidRDefault="00DB1A65" w:rsidP="00AF06E3">
            <w:pPr>
              <w:jc w:val="center"/>
              <w:rPr>
                <w:sz w:val="20"/>
                <w:szCs w:val="20"/>
              </w:rPr>
            </w:pPr>
            <w:r w:rsidRPr="00CF67C8">
              <w:rPr>
                <w:b/>
                <w:bCs/>
                <w:sz w:val="20"/>
                <w:szCs w:val="20"/>
                <w:u w:val="single"/>
              </w:rPr>
              <w:t>(a)</w:t>
            </w:r>
          </w:p>
        </w:tc>
        <w:tc>
          <w:tcPr>
            <w:tcW w:w="155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3F2E2" w14:textId="77777777" w:rsidR="00DB1A65" w:rsidRPr="00CF67C8" w:rsidRDefault="00DB1A65" w:rsidP="00AF06E3">
            <w:pPr>
              <w:jc w:val="center"/>
              <w:rPr>
                <w:sz w:val="20"/>
                <w:szCs w:val="20"/>
              </w:rPr>
            </w:pPr>
            <w:r w:rsidRPr="00CF67C8">
              <w:rPr>
                <w:b/>
                <w:bCs/>
                <w:sz w:val="20"/>
                <w:szCs w:val="20"/>
              </w:rPr>
              <w:t>(b)</w:t>
            </w:r>
          </w:p>
        </w:tc>
        <w:tc>
          <w:tcPr>
            <w:tcW w:w="19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79BA5D" w14:textId="77777777" w:rsidR="00DB1A65" w:rsidRPr="00CF67C8" w:rsidRDefault="00DB1A65" w:rsidP="00AF06E3">
            <w:pPr>
              <w:jc w:val="center"/>
              <w:rPr>
                <w:sz w:val="20"/>
                <w:szCs w:val="20"/>
              </w:rPr>
            </w:pPr>
            <w:r w:rsidRPr="00CF67C8">
              <w:rPr>
                <w:b/>
                <w:bCs/>
                <w:sz w:val="20"/>
                <w:szCs w:val="20"/>
              </w:rPr>
              <w:t xml:space="preserve">(c) = (a) + (b) </w:t>
            </w:r>
          </w:p>
        </w:tc>
      </w:tr>
      <w:tr w:rsidR="008316BE" w:rsidRPr="00D77582" w14:paraId="7370D688" w14:textId="77777777" w:rsidTr="00CF67C8">
        <w:trPr>
          <w:jc w:val="center"/>
        </w:trPr>
        <w:tc>
          <w:tcPr>
            <w:tcW w:w="309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C6E33" w14:textId="1BB71732" w:rsidR="008316BE" w:rsidRPr="00D44805" w:rsidRDefault="008316BE" w:rsidP="008316BE">
            <w:pPr>
              <w:tabs>
                <w:tab w:val="left" w:pos="8417"/>
              </w:tabs>
              <w:spacing w:after="120" w:line="276" w:lineRule="auto"/>
              <w:ind w:right="11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218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C8A40" w14:textId="22A77EEF" w:rsidR="008316BE" w:rsidRPr="00A31423" w:rsidRDefault="00A31423" w:rsidP="008316BE">
            <w:pPr>
              <w:jc w:val="center"/>
              <w:rPr>
                <w:sz w:val="20"/>
                <w:szCs w:val="20"/>
                <w:shd w:val="clear" w:color="auto" w:fill="00FFFF"/>
              </w:rPr>
            </w:pPr>
            <w:r w:rsidRPr="00A31423">
              <w:rPr>
                <w:sz w:val="20"/>
                <w:szCs w:val="20"/>
              </w:rPr>
              <w:t>6</w:t>
            </w:r>
            <w:r w:rsidR="00CF67C8">
              <w:rPr>
                <w:sz w:val="20"/>
                <w:szCs w:val="20"/>
              </w:rPr>
              <w:t xml:space="preserve"> </w:t>
            </w:r>
            <w:r w:rsidRPr="00A31423">
              <w:rPr>
                <w:sz w:val="20"/>
                <w:szCs w:val="20"/>
              </w:rPr>
              <w:t>999 955,25</w:t>
            </w:r>
          </w:p>
        </w:tc>
        <w:tc>
          <w:tcPr>
            <w:tcW w:w="1552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06622" w14:textId="0F3FB8FE" w:rsidR="008316BE" w:rsidRPr="00A31423" w:rsidRDefault="00A31423" w:rsidP="008316BE">
            <w:pPr>
              <w:jc w:val="center"/>
              <w:rPr>
                <w:sz w:val="20"/>
                <w:szCs w:val="20"/>
                <w:shd w:val="clear" w:color="auto" w:fill="00FFFF"/>
              </w:rPr>
            </w:pPr>
            <w:r w:rsidRPr="00A31423">
              <w:rPr>
                <w:sz w:val="20"/>
                <w:szCs w:val="20"/>
              </w:rPr>
              <w:t>1</w:t>
            </w:r>
            <w:r w:rsidR="00CF67C8">
              <w:rPr>
                <w:sz w:val="20"/>
                <w:szCs w:val="20"/>
              </w:rPr>
              <w:t xml:space="preserve"> </w:t>
            </w:r>
            <w:r w:rsidRPr="00A31423">
              <w:rPr>
                <w:sz w:val="20"/>
                <w:szCs w:val="20"/>
              </w:rPr>
              <w:t>469 990,60</w:t>
            </w:r>
          </w:p>
        </w:tc>
        <w:tc>
          <w:tcPr>
            <w:tcW w:w="199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AF89F" w14:textId="521E1E67" w:rsidR="008316BE" w:rsidRPr="00A31423" w:rsidRDefault="00A31423" w:rsidP="008316BE">
            <w:pPr>
              <w:jc w:val="center"/>
              <w:rPr>
                <w:sz w:val="20"/>
                <w:szCs w:val="20"/>
                <w:shd w:val="clear" w:color="auto" w:fill="00FFFF"/>
              </w:rPr>
            </w:pPr>
            <w:r w:rsidRPr="00A31423">
              <w:rPr>
                <w:sz w:val="20"/>
                <w:szCs w:val="20"/>
              </w:rPr>
              <w:t>8</w:t>
            </w:r>
            <w:r w:rsidR="00CF67C8">
              <w:rPr>
                <w:sz w:val="20"/>
                <w:szCs w:val="20"/>
              </w:rPr>
              <w:t xml:space="preserve"> </w:t>
            </w:r>
            <w:r w:rsidRPr="00A31423">
              <w:rPr>
                <w:sz w:val="20"/>
                <w:szCs w:val="20"/>
              </w:rPr>
              <w:t>469 945,85</w:t>
            </w:r>
          </w:p>
        </w:tc>
      </w:tr>
    </w:tbl>
    <w:p w14:paraId="48109C38" w14:textId="77777777" w:rsidR="00B218BB" w:rsidRPr="003D3706" w:rsidRDefault="00B218BB" w:rsidP="00E61D7C">
      <w:pPr>
        <w:pStyle w:val="Zkladntext"/>
      </w:pPr>
    </w:p>
    <w:p w14:paraId="2FFEBD33" w14:textId="77777777" w:rsidR="00E61D7C" w:rsidRPr="003D3706" w:rsidRDefault="00E61D7C" w:rsidP="00CF67C8">
      <w:pPr>
        <w:spacing w:line="276" w:lineRule="auto"/>
        <w:jc w:val="both"/>
      </w:pPr>
      <w:r w:rsidRPr="003D3706">
        <w:t xml:space="preserve">kterážto </w:t>
      </w:r>
      <w:r w:rsidR="000758EC" w:rsidRPr="003D3706">
        <w:t xml:space="preserve">Přijatá smluvní částka </w:t>
      </w:r>
      <w:r w:rsidRPr="003D3706">
        <w:t xml:space="preserve">byla spočtena na základě závazných jednotkových cen </w:t>
      </w:r>
      <w:r w:rsidR="000758EC" w:rsidRPr="003D3706">
        <w:t>po</w:t>
      </w:r>
      <w:r w:rsidRPr="003D3706">
        <w:t>dle oceněného soupisu prací (</w:t>
      </w:r>
      <w:r w:rsidR="000758EC" w:rsidRPr="003D3706">
        <w:t>V</w:t>
      </w:r>
      <w:r w:rsidRPr="003D3706">
        <w:t>ýkazu výměr)</w:t>
      </w:r>
      <w:r w:rsidR="000758EC" w:rsidRPr="003D3706">
        <w:t>.</w:t>
      </w:r>
    </w:p>
    <w:p w14:paraId="7F3B4465" w14:textId="77777777" w:rsidR="00E61D7C" w:rsidRPr="003D3706" w:rsidRDefault="00E61D7C" w:rsidP="00CF67C8">
      <w:pPr>
        <w:spacing w:line="276" w:lineRule="auto"/>
        <w:jc w:val="both"/>
      </w:pPr>
      <w:r w:rsidRPr="003D3706">
        <w:rPr>
          <w:b/>
        </w:rPr>
        <w:t xml:space="preserve">dohodli se </w:t>
      </w:r>
      <w:r w:rsidR="000758EC" w:rsidRPr="003D3706">
        <w:rPr>
          <w:b/>
        </w:rPr>
        <w:t>O</w:t>
      </w:r>
      <w:r w:rsidRPr="003D3706">
        <w:rPr>
          <w:b/>
        </w:rPr>
        <w:t>bjednatel a dodavatel/</w:t>
      </w:r>
      <w:r w:rsidR="000758EC" w:rsidRPr="003D3706">
        <w:rPr>
          <w:b/>
        </w:rPr>
        <w:t>Z</w:t>
      </w:r>
      <w:r w:rsidRPr="003D3706">
        <w:rPr>
          <w:b/>
        </w:rPr>
        <w:t xml:space="preserve">hotovitel </w:t>
      </w:r>
      <w:r w:rsidRPr="003D3706">
        <w:t>takto:</w:t>
      </w:r>
    </w:p>
    <w:p w14:paraId="1905A63C" w14:textId="77777777" w:rsidR="00DB1A65" w:rsidRPr="004B2F6F" w:rsidRDefault="00E61D7C" w:rsidP="00CF67C8">
      <w:pPr>
        <w:tabs>
          <w:tab w:val="left" w:pos="705"/>
        </w:tabs>
        <w:spacing w:line="276" w:lineRule="auto"/>
        <w:jc w:val="both"/>
        <w:rPr>
          <w:b/>
          <w:bCs/>
        </w:rPr>
      </w:pPr>
      <w:r w:rsidRPr="003D3706">
        <w:t xml:space="preserve">Ve Smlouvě budou mít slova a výrazy stejný význam, jaký je jim připisován zadávací </w:t>
      </w:r>
      <w:r w:rsidRPr="002B676C">
        <w:t>dokumentací veřejné zakázky na stavebn</w:t>
      </w:r>
      <w:r w:rsidR="00250E24" w:rsidRPr="002B676C">
        <w:t>ě montážní</w:t>
      </w:r>
      <w:r w:rsidRPr="002B676C">
        <w:t xml:space="preserve"> práce</w:t>
      </w:r>
      <w:r w:rsidR="006B5FF2" w:rsidRPr="002B676C">
        <w:t>:</w:t>
      </w:r>
      <w:r w:rsidR="006A2A28" w:rsidRPr="004B2F6F">
        <w:rPr>
          <w:b/>
          <w:bCs/>
        </w:rPr>
        <w:t xml:space="preserve"> </w:t>
      </w:r>
    </w:p>
    <w:p w14:paraId="209A15E3" w14:textId="5B265839" w:rsidR="00DB1A65" w:rsidRPr="004B2F6F" w:rsidRDefault="006A2A28" w:rsidP="00CF67C8">
      <w:pPr>
        <w:tabs>
          <w:tab w:val="left" w:pos="705"/>
        </w:tabs>
        <w:spacing w:line="276" w:lineRule="auto"/>
        <w:jc w:val="both"/>
        <w:rPr>
          <w:b/>
          <w:bCs/>
        </w:rPr>
      </w:pPr>
      <w:r w:rsidRPr="004B2F6F">
        <w:rPr>
          <w:b/>
          <w:bCs/>
        </w:rPr>
        <w:t>Doplnění provozního zázemí Strážnice</w:t>
      </w:r>
      <w:r w:rsidRPr="004B2F6F">
        <w:rPr>
          <w:b/>
        </w:rPr>
        <w:t xml:space="preserve"> – zhotovitel stavby</w:t>
      </w:r>
      <w:r w:rsidR="007B25EE" w:rsidRPr="002B676C">
        <w:t>,</w:t>
      </w:r>
    </w:p>
    <w:p w14:paraId="147805F7" w14:textId="5CDE2970" w:rsidR="00250E24" w:rsidRDefault="00E61D7C" w:rsidP="00CF67C8">
      <w:pPr>
        <w:tabs>
          <w:tab w:val="left" w:pos="705"/>
        </w:tabs>
        <w:spacing w:line="276" w:lineRule="auto"/>
        <w:jc w:val="both"/>
      </w:pPr>
      <w:r w:rsidRPr="002B676C">
        <w:t>ev. č.</w:t>
      </w:r>
      <w:r w:rsidR="00407AED" w:rsidRPr="002B676C">
        <w:t xml:space="preserve"> </w:t>
      </w:r>
      <w:r w:rsidR="00A31423" w:rsidRPr="00A31423">
        <w:t>N006/24/V00037588</w:t>
      </w:r>
      <w:r w:rsidR="00A31423">
        <w:t xml:space="preserve"> </w:t>
      </w:r>
      <w:r w:rsidRPr="002B676C">
        <w:t xml:space="preserve">dle </w:t>
      </w:r>
      <w:r w:rsidR="00447E25" w:rsidRPr="002B676C">
        <w:t>registru</w:t>
      </w:r>
      <w:r w:rsidRPr="002B676C">
        <w:t xml:space="preserve"> veřejných zakázek </w:t>
      </w:r>
      <w:r w:rsidR="00A31423">
        <w:t>NEN</w:t>
      </w:r>
      <w:r w:rsidRPr="002B676C">
        <w:t xml:space="preserve"> a Smluvními podmínkami pro </w:t>
      </w:r>
      <w:r w:rsidR="00AD1AE1" w:rsidRPr="002B676C">
        <w:t>stavby menšího rozsahu</w:t>
      </w:r>
      <w:r w:rsidR="00250E24" w:rsidRPr="002B676C">
        <w:t>,</w:t>
      </w:r>
    </w:p>
    <w:p w14:paraId="5B8998D7" w14:textId="6870AB25" w:rsidR="00250E24" w:rsidRPr="002B676C" w:rsidRDefault="00250E24" w:rsidP="00CF67C8">
      <w:pPr>
        <w:tabs>
          <w:tab w:val="left" w:pos="705"/>
        </w:tabs>
        <w:spacing w:line="276" w:lineRule="auto"/>
        <w:jc w:val="both"/>
      </w:pPr>
      <w:r w:rsidRPr="002B676C">
        <w:t>-</w:t>
      </w:r>
      <w:r w:rsidR="008316BE" w:rsidRPr="002B676C">
        <w:t xml:space="preserve"> </w:t>
      </w:r>
      <w:r w:rsidR="00E61D7C" w:rsidRPr="002B676C">
        <w:t xml:space="preserve">Obecné podmínky ve znění Smluvních podmínek pro </w:t>
      </w:r>
      <w:r w:rsidR="00AD1AE1" w:rsidRPr="002B676C">
        <w:t>stavby menšího rozsahu</w:t>
      </w:r>
    </w:p>
    <w:p w14:paraId="48B94E37" w14:textId="45628E78" w:rsidR="00E61D7C" w:rsidRPr="002B676C" w:rsidRDefault="00E61D7C" w:rsidP="00CF67C8">
      <w:pPr>
        <w:tabs>
          <w:tab w:val="left" w:pos="705"/>
        </w:tabs>
        <w:spacing w:line="276" w:lineRule="auto"/>
        <w:jc w:val="both"/>
      </w:pPr>
      <w:r w:rsidRPr="002B676C">
        <w:t>-</w:t>
      </w:r>
      <w:r w:rsidR="008316BE" w:rsidRPr="002B676C">
        <w:t xml:space="preserve"> </w:t>
      </w:r>
      <w:r w:rsidRPr="002B676C">
        <w:t>Zvláštní podmínky (dále jen „Smluvní podmínky“).</w:t>
      </w:r>
    </w:p>
    <w:p w14:paraId="07FA7338" w14:textId="77777777" w:rsidR="00E61D7C" w:rsidRPr="002B676C" w:rsidRDefault="00E61D7C" w:rsidP="00CF67C8">
      <w:pPr>
        <w:tabs>
          <w:tab w:val="left" w:pos="705"/>
        </w:tabs>
        <w:spacing w:line="276" w:lineRule="auto"/>
      </w:pPr>
    </w:p>
    <w:p w14:paraId="6D69FF4C" w14:textId="1E6B1E06" w:rsidR="00E61D7C" w:rsidRPr="002B676C" w:rsidRDefault="00E61D7C" w:rsidP="00CF67C8">
      <w:pPr>
        <w:spacing w:line="276" w:lineRule="auto"/>
      </w:pPr>
      <w:r w:rsidRPr="002B676C">
        <w:t>Potvrzujeme, že následující dokumenty tvoří součást obsahu Smlouvy:</w:t>
      </w:r>
      <w:r w:rsidR="00E86232" w:rsidRPr="002B676C">
        <w:t xml:space="preserve"> č.</w:t>
      </w:r>
      <w:r w:rsidR="003D7B5A" w:rsidRPr="002B676C">
        <w:rPr>
          <w:b/>
        </w:rPr>
        <w:t xml:space="preserve"> </w:t>
      </w:r>
      <w:r w:rsidR="003D7B5A" w:rsidRPr="004B2F6F">
        <w:rPr>
          <w:b/>
        </w:rPr>
        <w:t>SML-2024-107-VZ</w:t>
      </w:r>
    </w:p>
    <w:p w14:paraId="167407B7" w14:textId="77777777" w:rsidR="00E61D7C" w:rsidRPr="002B676C" w:rsidRDefault="00E61D7C" w:rsidP="00CF67C8">
      <w:pPr>
        <w:spacing w:line="276" w:lineRule="auto"/>
      </w:pPr>
    </w:p>
    <w:p w14:paraId="5ED298A6" w14:textId="77777777" w:rsidR="00F47D60" w:rsidRPr="002B676C" w:rsidRDefault="00F47D60" w:rsidP="00CF67C8">
      <w:pPr>
        <w:numPr>
          <w:ilvl w:val="0"/>
          <w:numId w:val="16"/>
        </w:numPr>
        <w:tabs>
          <w:tab w:val="left" w:pos="1410"/>
        </w:tabs>
        <w:spacing w:line="276" w:lineRule="auto"/>
        <w:jc w:val="both"/>
      </w:pPr>
      <w:r w:rsidRPr="002B676C">
        <w:t>Smlouva o dílo a Příloha</w:t>
      </w:r>
    </w:p>
    <w:p w14:paraId="5036EE3F" w14:textId="77777777" w:rsidR="00F47D60" w:rsidRPr="0002730B" w:rsidRDefault="00F47D60" w:rsidP="00CF67C8">
      <w:pPr>
        <w:numPr>
          <w:ilvl w:val="0"/>
          <w:numId w:val="16"/>
        </w:numPr>
        <w:tabs>
          <w:tab w:val="left" w:pos="1410"/>
        </w:tabs>
        <w:spacing w:line="276" w:lineRule="auto"/>
        <w:jc w:val="both"/>
      </w:pPr>
      <w:r w:rsidRPr="0002730B">
        <w:t>Dopis o přijetí nabídky (Oznámení o výběru dodavatele)</w:t>
      </w:r>
      <w:r w:rsidRPr="0002730B">
        <w:rPr>
          <w:rStyle w:val="Znakapoznpodarou"/>
        </w:rPr>
        <w:footnoteReference w:id="1"/>
      </w:r>
    </w:p>
    <w:p w14:paraId="665ECDD6" w14:textId="77777777" w:rsidR="00F47D60" w:rsidRPr="0002730B" w:rsidRDefault="00F47D60" w:rsidP="00CF67C8">
      <w:pPr>
        <w:numPr>
          <w:ilvl w:val="0"/>
          <w:numId w:val="16"/>
        </w:numPr>
        <w:tabs>
          <w:tab w:val="left" w:pos="1410"/>
        </w:tabs>
        <w:spacing w:line="276" w:lineRule="auto"/>
        <w:jc w:val="both"/>
      </w:pPr>
      <w:r w:rsidRPr="000C26BE">
        <w:t>Harmonogram plateb</w:t>
      </w:r>
      <w:r w:rsidRPr="0002730B">
        <w:t xml:space="preserve"> </w:t>
      </w:r>
      <w:r>
        <w:t>a soupis prací pro ocenění</w:t>
      </w:r>
    </w:p>
    <w:p w14:paraId="5E0B7A9C" w14:textId="77777777" w:rsidR="00F47D60" w:rsidRPr="0002730B" w:rsidRDefault="00F47D60" w:rsidP="00CF67C8">
      <w:pPr>
        <w:numPr>
          <w:ilvl w:val="0"/>
          <w:numId w:val="16"/>
        </w:numPr>
        <w:tabs>
          <w:tab w:val="left" w:pos="1410"/>
        </w:tabs>
        <w:spacing w:line="276" w:lineRule="auto"/>
        <w:jc w:val="both"/>
      </w:pPr>
      <w:r w:rsidRPr="0002730B">
        <w:t xml:space="preserve">Smluvní podmínky </w:t>
      </w:r>
      <w:r w:rsidRPr="00684A7F">
        <w:t xml:space="preserve">pro stavby menšího rozsahu </w:t>
      </w:r>
      <w:r w:rsidRPr="0002730B">
        <w:t>– Obecné podmínky</w:t>
      </w:r>
      <w:r w:rsidRPr="0002730B">
        <w:rPr>
          <w:rStyle w:val="Znakapoznpodarou"/>
        </w:rPr>
        <w:footnoteReference w:id="2"/>
      </w:r>
      <w:r w:rsidRPr="0002730B">
        <w:t xml:space="preserve"> </w:t>
      </w:r>
    </w:p>
    <w:p w14:paraId="796B93C7" w14:textId="77777777" w:rsidR="00F47D60" w:rsidRPr="0002730B" w:rsidRDefault="00F47D60" w:rsidP="00CF67C8">
      <w:pPr>
        <w:numPr>
          <w:ilvl w:val="0"/>
          <w:numId w:val="16"/>
        </w:numPr>
        <w:tabs>
          <w:tab w:val="left" w:pos="1410"/>
        </w:tabs>
        <w:spacing w:line="276" w:lineRule="auto"/>
        <w:jc w:val="both"/>
      </w:pPr>
      <w:r w:rsidRPr="0002730B">
        <w:t xml:space="preserve">Smluvní podmínky </w:t>
      </w:r>
      <w:r w:rsidRPr="00684A7F">
        <w:t xml:space="preserve">pro stavby menšího rozsahu </w:t>
      </w:r>
      <w:r w:rsidRPr="0002730B">
        <w:t>– Zvláštní podmínky</w:t>
      </w:r>
      <w:r w:rsidRPr="0002730B">
        <w:rPr>
          <w:rStyle w:val="Znakapoznpodarou"/>
        </w:rPr>
        <w:footnoteReference w:id="3"/>
      </w:r>
    </w:p>
    <w:p w14:paraId="2F1122B8" w14:textId="77777777" w:rsidR="00F47D60" w:rsidRPr="0002730B" w:rsidRDefault="00F47D60" w:rsidP="00CF67C8">
      <w:pPr>
        <w:numPr>
          <w:ilvl w:val="0"/>
          <w:numId w:val="16"/>
        </w:numPr>
        <w:tabs>
          <w:tab w:val="left" w:pos="1410"/>
        </w:tabs>
        <w:spacing w:line="276" w:lineRule="auto"/>
        <w:jc w:val="both"/>
      </w:pPr>
      <w:r>
        <w:t>Technické specifikace</w:t>
      </w:r>
      <w:r w:rsidRPr="0002730B">
        <w:rPr>
          <w:rStyle w:val="Znakapoznpodarou"/>
        </w:rPr>
        <w:footnoteReference w:id="4"/>
      </w:r>
      <w:r w:rsidRPr="0002730B">
        <w:t xml:space="preserve"> </w:t>
      </w:r>
    </w:p>
    <w:p w14:paraId="3F6DB633" w14:textId="77777777" w:rsidR="00F47D60" w:rsidRPr="00E05089" w:rsidRDefault="00F47D60" w:rsidP="00CF67C8">
      <w:pPr>
        <w:numPr>
          <w:ilvl w:val="0"/>
          <w:numId w:val="16"/>
        </w:numPr>
        <w:tabs>
          <w:tab w:val="left" w:pos="1410"/>
        </w:tabs>
        <w:spacing w:line="276" w:lineRule="auto"/>
        <w:jc w:val="both"/>
      </w:pPr>
      <w:r w:rsidRPr="00E05089">
        <w:t>Výkresy</w:t>
      </w:r>
      <w:r w:rsidRPr="00E05089">
        <w:rPr>
          <w:rStyle w:val="Znakapoznpodarou"/>
        </w:rPr>
        <w:footnoteReference w:id="5"/>
      </w:r>
      <w:r w:rsidRPr="00E05089">
        <w:t xml:space="preserve"> </w:t>
      </w:r>
    </w:p>
    <w:p w14:paraId="0B849755" w14:textId="7B3D35F8" w:rsidR="00F47D60" w:rsidRPr="003D7B5A" w:rsidRDefault="00F47D60" w:rsidP="00CF67C8">
      <w:pPr>
        <w:numPr>
          <w:ilvl w:val="0"/>
          <w:numId w:val="16"/>
        </w:numPr>
        <w:tabs>
          <w:tab w:val="left" w:pos="1410"/>
        </w:tabs>
        <w:spacing w:line="276" w:lineRule="auto"/>
        <w:jc w:val="both"/>
      </w:pPr>
      <w:r w:rsidRPr="00E05089">
        <w:lastRenderedPageBreak/>
        <w:t>Formuláře a ostatní dokumenty, které zahrnují:</w:t>
      </w:r>
    </w:p>
    <w:p w14:paraId="11C2BF55" w14:textId="4A550B51" w:rsidR="00F47D60" w:rsidRPr="003D7B5A" w:rsidRDefault="008316BE" w:rsidP="00CF67C8">
      <w:pPr>
        <w:spacing w:line="276" w:lineRule="auto"/>
        <w:ind w:left="2123" w:hanging="705"/>
        <w:jc w:val="both"/>
      </w:pPr>
      <w:r>
        <w:t>-</w:t>
      </w:r>
      <w:r>
        <w:tab/>
      </w:r>
      <w:r w:rsidR="00F137BB" w:rsidRPr="003D7B5A">
        <w:t>h</w:t>
      </w:r>
      <w:r w:rsidR="006E084E">
        <w:t>1</w:t>
      </w:r>
      <w:r w:rsidR="00F137BB" w:rsidRPr="003D7B5A">
        <w:t xml:space="preserve"> </w:t>
      </w:r>
      <w:r w:rsidR="00F47D60" w:rsidRPr="003D7B5A">
        <w:t>Přehled patentů, užitných vzorů a průmyslových vzorů (vyplněný formulář 2.3.</w:t>
      </w:r>
      <w:r w:rsidR="00935EF6">
        <w:t>1</w:t>
      </w:r>
      <w:r w:rsidR="00F47D60" w:rsidRPr="003D7B5A">
        <w:t>. přílohy č. 2 zadávací dokumentace)</w:t>
      </w:r>
    </w:p>
    <w:p w14:paraId="036186CB" w14:textId="214415F9" w:rsidR="00F47D60" w:rsidRPr="003D7B5A" w:rsidRDefault="00C24FCE" w:rsidP="00CF67C8">
      <w:pPr>
        <w:spacing w:line="276" w:lineRule="auto"/>
        <w:ind w:left="2123" w:hanging="707"/>
        <w:jc w:val="both"/>
      </w:pPr>
      <w:r>
        <w:t>-</w:t>
      </w:r>
      <w:r>
        <w:tab/>
      </w:r>
      <w:r w:rsidR="00F137BB" w:rsidRPr="003D7B5A">
        <w:t>h</w:t>
      </w:r>
      <w:r w:rsidR="006E084E">
        <w:t>2</w:t>
      </w:r>
      <w:r w:rsidR="00F137BB" w:rsidRPr="003D7B5A">
        <w:t xml:space="preserve"> </w:t>
      </w:r>
      <w:r w:rsidR="00F47D60" w:rsidRPr="003D7B5A">
        <w:t>Seznam poddodavatelů a jiných osob (vyplněný formulář 2.3.</w:t>
      </w:r>
      <w:r w:rsidR="00935EF6">
        <w:t>2</w:t>
      </w:r>
      <w:r w:rsidR="00F47D60" w:rsidRPr="003D7B5A">
        <w:t>. dle přílohy č. 2 zadávací dokumentace)</w:t>
      </w:r>
    </w:p>
    <w:p w14:paraId="770DB742" w14:textId="0E406F7F" w:rsidR="00F47D60" w:rsidRDefault="00C24FCE" w:rsidP="00CF67C8">
      <w:pPr>
        <w:spacing w:line="276" w:lineRule="auto"/>
        <w:ind w:left="708" w:firstLine="708"/>
        <w:jc w:val="both"/>
      </w:pPr>
      <w:r>
        <w:t>-</w:t>
      </w:r>
      <w:r>
        <w:tab/>
      </w:r>
      <w:r w:rsidR="00F137BB" w:rsidRPr="003D7B5A">
        <w:t>h</w:t>
      </w:r>
      <w:r w:rsidR="00871F24">
        <w:t>3</w:t>
      </w:r>
      <w:r w:rsidR="00F137BB" w:rsidRPr="003D7B5A">
        <w:t xml:space="preserve"> </w:t>
      </w:r>
      <w:r w:rsidR="00F137BB" w:rsidRPr="004552AF">
        <w:t>Vzorové f</w:t>
      </w:r>
      <w:r w:rsidR="00F47D60" w:rsidRPr="004552AF">
        <w:t>ormuláře</w:t>
      </w:r>
      <w:r w:rsidR="00935EF6" w:rsidRPr="004552AF">
        <w:t xml:space="preserve"> - vzor</w:t>
      </w:r>
      <w:r w:rsidR="00F47D60" w:rsidRPr="004552AF">
        <w:t xml:space="preserve"> bankovních záruk</w:t>
      </w:r>
    </w:p>
    <w:p w14:paraId="67E703BE" w14:textId="2B970C6A" w:rsidR="00871F24" w:rsidRPr="004552AF" w:rsidRDefault="00871F24" w:rsidP="00CF67C8">
      <w:pPr>
        <w:spacing w:line="276" w:lineRule="auto"/>
        <w:ind w:left="708" w:firstLine="708"/>
        <w:jc w:val="both"/>
      </w:pPr>
      <w:r>
        <w:t>-</w:t>
      </w:r>
      <w:r>
        <w:tab/>
        <w:t>h4 Stavební povolení</w:t>
      </w:r>
    </w:p>
    <w:p w14:paraId="1DE06D82" w14:textId="6FF06410" w:rsidR="00785FCC" w:rsidRPr="004065CA" w:rsidRDefault="00785FCC" w:rsidP="00CF67C8">
      <w:pPr>
        <w:numPr>
          <w:ilvl w:val="0"/>
          <w:numId w:val="16"/>
        </w:numPr>
        <w:tabs>
          <w:tab w:val="left" w:pos="1410"/>
        </w:tabs>
        <w:spacing w:line="276" w:lineRule="auto"/>
        <w:jc w:val="both"/>
      </w:pPr>
      <w:r w:rsidRPr="004065CA">
        <w:t>Rozdělení nákladů Díla mezi ŘVC ČR a město Strážnice pro fakturaci dodavatelem/Zhotovitelem</w:t>
      </w:r>
    </w:p>
    <w:p w14:paraId="651956C3" w14:textId="2E0A1FC6" w:rsidR="00F137BB" w:rsidRPr="00F137BB" w:rsidRDefault="00F137BB" w:rsidP="009C5404">
      <w:pPr>
        <w:jc w:val="both"/>
        <w:rPr>
          <w:color w:val="FF0000"/>
        </w:rPr>
      </w:pPr>
    </w:p>
    <w:p w14:paraId="5721A529" w14:textId="152F5491" w:rsidR="00E61D7C" w:rsidRPr="003D3706" w:rsidRDefault="00E61D7C" w:rsidP="00E61D7C">
      <w:pPr>
        <w:tabs>
          <w:tab w:val="left" w:pos="705"/>
        </w:tabs>
        <w:rPr>
          <w:highlight w:val="cyan"/>
        </w:rPr>
      </w:pPr>
      <w:r w:rsidRPr="003D3706">
        <w:t xml:space="preserve">Základní datum je </w:t>
      </w:r>
      <w:r w:rsidR="00A31423" w:rsidRPr="00A31423">
        <w:rPr>
          <w:bCs/>
        </w:rPr>
        <w:t>23. 12. 2024</w:t>
      </w:r>
    </w:p>
    <w:p w14:paraId="2E0B48FD" w14:textId="77777777" w:rsidR="00E61D7C" w:rsidRPr="003D3706" w:rsidRDefault="00E61D7C" w:rsidP="00E61D7C">
      <w:pPr>
        <w:tabs>
          <w:tab w:val="left" w:pos="705"/>
        </w:tabs>
      </w:pPr>
    </w:p>
    <w:p w14:paraId="01FBDDBE" w14:textId="77777777" w:rsidR="00E61D7C" w:rsidRPr="003D3706" w:rsidRDefault="00E61D7C" w:rsidP="00CF67C8">
      <w:pPr>
        <w:tabs>
          <w:tab w:val="left" w:pos="705"/>
        </w:tabs>
        <w:spacing w:line="276" w:lineRule="auto"/>
        <w:jc w:val="both"/>
      </w:pPr>
      <w:r w:rsidRPr="003D3706">
        <w:t xml:space="preserve">Vzhledem k platbám, které má </w:t>
      </w:r>
      <w:r w:rsidR="000758EC" w:rsidRPr="003D3706">
        <w:t>O</w:t>
      </w:r>
      <w:r w:rsidRPr="003D3706">
        <w:t>bjednatel uhradit dodavateli/</w:t>
      </w:r>
      <w:r w:rsidR="000758EC" w:rsidRPr="003D3706">
        <w:t>Z</w:t>
      </w:r>
      <w:r w:rsidRPr="003D3706">
        <w:t>hotoviteli, tak jak je zde uvedeno, se dodavatel/</w:t>
      </w:r>
      <w:r w:rsidR="000758EC" w:rsidRPr="003D3706">
        <w:t>Z</w:t>
      </w:r>
      <w:r w:rsidRPr="003D3706">
        <w:t xml:space="preserve">hotovitel tímto zavazuje </w:t>
      </w:r>
      <w:r w:rsidR="000758EC" w:rsidRPr="003D3706">
        <w:t>O</w:t>
      </w:r>
      <w:r w:rsidRPr="003D3706">
        <w:t xml:space="preserve">bjednateli, že provede a dokončí </w:t>
      </w:r>
      <w:r w:rsidR="000758EC" w:rsidRPr="003D3706">
        <w:t xml:space="preserve">Dílo </w:t>
      </w:r>
      <w:r w:rsidRPr="003D3706">
        <w:t>a odstraní na n</w:t>
      </w:r>
      <w:r w:rsidR="000758EC" w:rsidRPr="003D3706">
        <w:t>ěm</w:t>
      </w:r>
      <w:r w:rsidRPr="003D3706">
        <w:t xml:space="preserve"> všechny vady, v souladu s ustanoveními Smlouvy. </w:t>
      </w:r>
    </w:p>
    <w:p w14:paraId="36766E9B" w14:textId="77777777" w:rsidR="00E61D7C" w:rsidRPr="003D3706" w:rsidRDefault="00E61D7C" w:rsidP="00CF67C8">
      <w:pPr>
        <w:tabs>
          <w:tab w:val="left" w:pos="705"/>
        </w:tabs>
        <w:spacing w:line="276" w:lineRule="auto"/>
      </w:pPr>
    </w:p>
    <w:p w14:paraId="787E0D12" w14:textId="77777777" w:rsidR="00E61D7C" w:rsidRDefault="00E61D7C" w:rsidP="00CF67C8">
      <w:pPr>
        <w:tabs>
          <w:tab w:val="left" w:pos="705"/>
        </w:tabs>
        <w:spacing w:line="276" w:lineRule="auto"/>
        <w:jc w:val="both"/>
      </w:pPr>
      <w:r w:rsidRPr="003D3706">
        <w:t>Objednatel se tímto zavazuje zaplatit dodavateli/</w:t>
      </w:r>
      <w:r w:rsidR="000758EC" w:rsidRPr="003D3706">
        <w:t>Z</w:t>
      </w:r>
      <w:r w:rsidRPr="003D3706">
        <w:t xml:space="preserve">hotoviteli, vzhledem k provedení a dokončení </w:t>
      </w:r>
      <w:r w:rsidR="000758EC" w:rsidRPr="003D3706">
        <w:t xml:space="preserve">Díla </w:t>
      </w:r>
      <w:r w:rsidRPr="003D3706">
        <w:t xml:space="preserve">a odstranění vad na něm, Smluvní cenu </w:t>
      </w:r>
      <w:r w:rsidR="000758EC" w:rsidRPr="003D3706">
        <w:t>D</w:t>
      </w:r>
      <w:r w:rsidRPr="003D3706">
        <w:t>íla v době a způsobem předepsaným ve Smlouvě.</w:t>
      </w:r>
    </w:p>
    <w:p w14:paraId="36278565" w14:textId="77777777" w:rsidR="009D2051" w:rsidRDefault="009D2051" w:rsidP="00CF67C8">
      <w:pPr>
        <w:tabs>
          <w:tab w:val="left" w:pos="705"/>
        </w:tabs>
        <w:spacing w:line="276" w:lineRule="auto"/>
        <w:jc w:val="both"/>
      </w:pPr>
    </w:p>
    <w:p w14:paraId="5015D0F0" w14:textId="48667372" w:rsidR="009D2051" w:rsidRPr="003D3706" w:rsidRDefault="00785FCC" w:rsidP="00CF67C8">
      <w:pPr>
        <w:tabs>
          <w:tab w:val="left" w:pos="705"/>
        </w:tabs>
        <w:spacing w:line="276" w:lineRule="auto"/>
        <w:jc w:val="both"/>
      </w:pPr>
      <w:r w:rsidRPr="005E4969">
        <w:t>Příloha (i) Smlouvy - Rozdělení</w:t>
      </w:r>
      <w:r w:rsidRPr="00785FCC">
        <w:t xml:space="preserve"> nákladů Díla mezi ŘVC ČR a město Strážnice pro fakturaci dodavatelem/Zhotovitelem</w:t>
      </w:r>
      <w:r>
        <w:t xml:space="preserve"> – určuje které položky soupisu prací pro ocenění budou hrazeny ŘVC ČR a které položky budou hrazeny městem Strážnice, případně v jakém poměru jsou náklady takové položky mezi každého z Objednatelů rozděleny. Dodavatel/Zhotovitel bude povinen vystavovat faktury k platbám, ke kterým je oprávněn, v souladu s Přílohou (i) Smlouvy</w:t>
      </w:r>
      <w:r w:rsidR="00E91897">
        <w:t xml:space="preserve"> příslušnému z Objednatelů, který má danou položku či její poměrnou část hradit.</w:t>
      </w:r>
    </w:p>
    <w:p w14:paraId="16C85770" w14:textId="77777777" w:rsidR="00AD1AE1" w:rsidRPr="003D3706" w:rsidRDefault="00AD1AE1" w:rsidP="00E61D7C">
      <w:pPr>
        <w:tabs>
          <w:tab w:val="left" w:pos="705"/>
        </w:tabs>
        <w:jc w:val="both"/>
      </w:pPr>
    </w:p>
    <w:p w14:paraId="1ECF2CBF" w14:textId="77777777" w:rsidR="00AD1AE1" w:rsidRPr="003D3706" w:rsidRDefault="00AD1AE1" w:rsidP="00AD1AE1">
      <w:pPr>
        <w:pStyle w:val="Pleading3L2"/>
        <w:numPr>
          <w:ilvl w:val="0"/>
          <w:numId w:val="0"/>
        </w:numPr>
        <w:spacing w:before="0" w:after="120" w:line="276" w:lineRule="auto"/>
      </w:pPr>
      <w:r w:rsidRPr="003D3706">
        <w:t>Dodavatel/</w:t>
      </w:r>
      <w:r w:rsidR="000758EC" w:rsidRPr="003D3706">
        <w:t>z</w:t>
      </w:r>
      <w:r w:rsidRPr="003D3706">
        <w:t xml:space="preserve">hotovitel tímto poskytuje souhlas s uveřejněním smlouvy v registru smluv zřízeným zákonem č. 340/2015 Sb., o zvláštních podmínkách účinnosti některých smluv, uveřejňování těchto smluv a o registru smluv, ve znění pozdějších předpisů (dále jako „zákon o registru smluv“), přičemž bere na vědomí, že uveřejnění Smlouvy v registru smluv zajistí </w:t>
      </w:r>
      <w:r w:rsidR="000758EC" w:rsidRPr="003D3706">
        <w:t>O</w:t>
      </w:r>
      <w:r w:rsidRPr="003D3706">
        <w:t>bjednatel. Do registru smluv bude vložen elektronický obraz textového obsahu Smlouvy v otevřeném a strojově čitelném formátu a rovněž metadata Smlouvy.</w:t>
      </w:r>
    </w:p>
    <w:p w14:paraId="2CC75EED" w14:textId="77777777" w:rsidR="000F589F" w:rsidRDefault="00AD1AE1" w:rsidP="000F589F">
      <w:pPr>
        <w:pStyle w:val="Pleading3L2"/>
        <w:numPr>
          <w:ilvl w:val="0"/>
          <w:numId w:val="0"/>
        </w:numPr>
        <w:spacing w:before="0" w:after="120" w:line="276" w:lineRule="auto"/>
      </w:pPr>
      <w:r w:rsidRPr="003D3706">
        <w:t>Dodavatel/zhotovitel bere na vědomí a výslovně souhlasí, že Smlouva bude uveřejněna v registru smluv bez ohledu na skutečnost, zda spadá pod některou z výjimek z povinnosti uveřejnění stanovenou v zákoně o registru smluv. V rámci Smlouvy nebudou uveřejněny informace stanovené v ust. § 3 odst. 1 zákona o registru smluv námi označené před podpisem Smlouvy</w:t>
      </w:r>
      <w:r w:rsidR="000F589F">
        <w:t>.</w:t>
      </w:r>
    </w:p>
    <w:p w14:paraId="1D9CCCE4" w14:textId="08A3A528" w:rsidR="009D2051" w:rsidRPr="009D2051" w:rsidRDefault="007C5337" w:rsidP="007C5337">
      <w:pPr>
        <w:pStyle w:val="Pleading3L2"/>
        <w:numPr>
          <w:ilvl w:val="0"/>
          <w:numId w:val="0"/>
        </w:numPr>
        <w:spacing w:after="120" w:line="276" w:lineRule="auto"/>
        <w:rPr>
          <w:lang w:eastAsia="cs-CZ"/>
        </w:rPr>
      </w:pPr>
      <w:r>
        <w:t>Tato Smlouva je uzavírána elektronicky. Tato Smlouva je platná dnem p</w:t>
      </w:r>
      <w:r w:rsidRPr="007C5337">
        <w:rPr>
          <w:rFonts w:eastAsia="Times New Roman"/>
        </w:rPr>
        <w:t>ř</w:t>
      </w:r>
      <w:r>
        <w:t>ipojení platného uznávaného elektronického podpisu dle zákona č. 297/2016 Sb., o službách vytvá</w:t>
      </w:r>
      <w:r>
        <w:rPr>
          <w:rFonts w:eastAsia="Times New Roman"/>
        </w:rPr>
        <w:t>ř</w:t>
      </w:r>
      <w:r>
        <w:t>ejících důvěru pro elektronické transakce, ve znění pozdějších p</w:t>
      </w:r>
      <w:r>
        <w:rPr>
          <w:rFonts w:eastAsia="Times New Roman"/>
        </w:rPr>
        <w:t>ř</w:t>
      </w:r>
      <w:r>
        <w:t xml:space="preserve">edpisů, všemi smluvními stranami do </w:t>
      </w:r>
      <w:r>
        <w:lastRenderedPageBreak/>
        <w:t>této Smlouvy.</w:t>
      </w:r>
    </w:p>
    <w:p w14:paraId="7FC9B9D0" w14:textId="77777777" w:rsidR="00E61D7C" w:rsidRPr="003D3706" w:rsidRDefault="00E61D7C" w:rsidP="00E61D7C">
      <w:pPr>
        <w:jc w:val="both"/>
      </w:pPr>
      <w:r w:rsidRPr="003D3706">
        <w:t>Na důkaz</w:t>
      </w:r>
      <w:r w:rsidR="005238AE">
        <w:t xml:space="preserve"> </w:t>
      </w:r>
      <w:r w:rsidRPr="003D3706">
        <w:t>toho strany uzavírají tuto Smlouvu o dílo, která vstupuje v platnost podpisem obou stran.</w:t>
      </w:r>
    </w:p>
    <w:p w14:paraId="53AE8404" w14:textId="77777777" w:rsidR="00E61D7C" w:rsidRPr="003D3706" w:rsidRDefault="00E61D7C" w:rsidP="00E61D7C">
      <w:pPr>
        <w:pStyle w:val="Export0"/>
        <w:widowControl/>
        <w:rPr>
          <w:rFonts w:ascii="Times New Roman" w:hAnsi="Times New Roman"/>
        </w:rPr>
      </w:pPr>
    </w:p>
    <w:p w14:paraId="73F7292B" w14:textId="0423B481" w:rsidR="001C0A58" w:rsidRPr="0013649B" w:rsidRDefault="001C0A58" w:rsidP="00E61D7C">
      <w:pPr>
        <w:pStyle w:val="Export0"/>
        <w:widowControl/>
        <w:rPr>
          <w:rFonts w:ascii="Times New Roman" w:hAnsi="Times New Roman"/>
        </w:rPr>
      </w:pPr>
      <w:r w:rsidRPr="0013649B">
        <w:rPr>
          <w:rFonts w:ascii="Times New Roman" w:hAnsi="Times New Roman"/>
        </w:rPr>
        <w:t>Objednatel</w:t>
      </w:r>
      <w:r w:rsidR="006E084E" w:rsidRPr="0013649B">
        <w:rPr>
          <w:rFonts w:ascii="Times New Roman" w:hAnsi="Times New Roman"/>
        </w:rPr>
        <w:t>é</w:t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  <w:t>Dodavatel/Zhotovitel</w:t>
      </w:r>
    </w:p>
    <w:p w14:paraId="1D82A46C" w14:textId="77777777" w:rsidR="001C0A58" w:rsidRPr="0013649B" w:rsidRDefault="001C0A58" w:rsidP="00E61D7C">
      <w:pPr>
        <w:pStyle w:val="Export0"/>
        <w:widowControl/>
        <w:rPr>
          <w:rFonts w:ascii="Times New Roman" w:hAnsi="Times New Roman"/>
        </w:rPr>
      </w:pPr>
    </w:p>
    <w:p w14:paraId="690B77C6" w14:textId="07FF789C" w:rsidR="00E61D7C" w:rsidRPr="0013649B" w:rsidRDefault="00E61D7C" w:rsidP="00E61D7C">
      <w:pPr>
        <w:pStyle w:val="Export0"/>
        <w:widowControl/>
        <w:rPr>
          <w:rFonts w:ascii="Times New Roman" w:hAnsi="Times New Roman"/>
        </w:rPr>
      </w:pPr>
      <w:r w:rsidRPr="0013649B">
        <w:rPr>
          <w:rFonts w:ascii="Times New Roman" w:hAnsi="Times New Roman"/>
        </w:rPr>
        <w:t xml:space="preserve">Datum: </w:t>
      </w:r>
      <w:r w:rsidR="0013649B">
        <w:rPr>
          <w:rFonts w:ascii="Times New Roman" w:hAnsi="Times New Roman"/>
        </w:rPr>
        <w:t>viz elektronický podpis</w:t>
      </w:r>
      <w:r w:rsidR="0013649B">
        <w:rPr>
          <w:rFonts w:ascii="Times New Roman" w:hAnsi="Times New Roman"/>
        </w:rPr>
        <w:tab/>
      </w:r>
      <w:r w:rsid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  <w:t xml:space="preserve">Datum: </w:t>
      </w:r>
      <w:r w:rsidR="0013649B">
        <w:rPr>
          <w:rFonts w:ascii="Times New Roman" w:hAnsi="Times New Roman"/>
        </w:rPr>
        <w:t>viz elektronický podpis</w:t>
      </w:r>
    </w:p>
    <w:p w14:paraId="424EC4FA" w14:textId="3192EAFA" w:rsidR="00E61D7C" w:rsidRPr="0013649B" w:rsidRDefault="00E61D7C" w:rsidP="0013649B">
      <w:pPr>
        <w:pStyle w:val="ACNormln"/>
        <w:spacing w:before="1120"/>
        <w:rPr>
          <w:rFonts w:ascii="Times New Roman" w:hAnsi="Times New Roman" w:cs="Times New Roman"/>
        </w:rPr>
      </w:pPr>
      <w:r w:rsidRPr="0013649B">
        <w:rPr>
          <w:rFonts w:ascii="Times New Roman" w:hAnsi="Times New Roman" w:cs="Times New Roman"/>
        </w:rPr>
        <w:t>PODEPSÁN ________________________</w:t>
      </w:r>
      <w:r w:rsidR="00892185" w:rsidRPr="0013649B">
        <w:rPr>
          <w:rFonts w:ascii="Times New Roman" w:hAnsi="Times New Roman" w:cs="Times New Roman"/>
        </w:rPr>
        <w:t>_____</w:t>
      </w:r>
      <w:r w:rsidR="00892185" w:rsidRPr="0013649B">
        <w:rPr>
          <w:rFonts w:ascii="Times New Roman" w:hAnsi="Times New Roman" w:cs="Times New Roman"/>
        </w:rPr>
        <w:tab/>
      </w:r>
      <w:r w:rsidRPr="0013649B">
        <w:rPr>
          <w:rFonts w:ascii="Times New Roman" w:hAnsi="Times New Roman" w:cs="Times New Roman"/>
        </w:rPr>
        <w:t>PODEPSÁN</w:t>
      </w:r>
      <w:r w:rsidR="00892185" w:rsidRPr="0013649B">
        <w:rPr>
          <w:rFonts w:ascii="Times New Roman" w:hAnsi="Times New Roman" w:cs="Times New Roman"/>
        </w:rPr>
        <w:t xml:space="preserve"> </w:t>
      </w:r>
      <w:r w:rsidRPr="0013649B">
        <w:rPr>
          <w:rFonts w:ascii="Times New Roman" w:hAnsi="Times New Roman" w:cs="Times New Roman"/>
        </w:rPr>
        <w:t>_______________________</w:t>
      </w:r>
    </w:p>
    <w:p w14:paraId="62E792BE" w14:textId="01A6F45E" w:rsidR="00E61D7C" w:rsidRPr="0013649B" w:rsidRDefault="00E61D7C" w:rsidP="00E61D7C">
      <w:pPr>
        <w:pStyle w:val="Export0"/>
        <w:widowControl/>
        <w:rPr>
          <w:rFonts w:ascii="Times New Roman" w:hAnsi="Times New Roman"/>
        </w:rPr>
      </w:pPr>
      <w:r w:rsidRPr="0013649B">
        <w:rPr>
          <w:rFonts w:ascii="Times New Roman" w:hAnsi="Times New Roman"/>
        </w:rPr>
        <w:t>Jméno:</w:t>
      </w:r>
      <w:r w:rsidRPr="0013649B">
        <w:rPr>
          <w:rFonts w:ascii="Times New Roman" w:hAnsi="Times New Roman"/>
        </w:rPr>
        <w:tab/>
      </w:r>
      <w:r w:rsidR="0013649B" w:rsidRPr="0013649B">
        <w:rPr>
          <w:rFonts w:ascii="Times New Roman" w:hAnsi="Times New Roman"/>
        </w:rPr>
        <w:t xml:space="preserve"> Ing. Lubomír Fojtů</w:t>
      </w:r>
      <w:r w:rsidR="00892185" w:rsidRPr="0013649B">
        <w:rPr>
          <w:rFonts w:ascii="Times New Roman" w:hAnsi="Times New Roman"/>
        </w:rPr>
        <w:tab/>
      </w:r>
      <w:r w:rsidR="00892185" w:rsidRPr="0013649B">
        <w:rPr>
          <w:rFonts w:ascii="Times New Roman" w:hAnsi="Times New Roman"/>
        </w:rPr>
        <w:tab/>
      </w:r>
      <w:r w:rsidR="00892185" w:rsidRPr="0013649B">
        <w:rPr>
          <w:rFonts w:ascii="Times New Roman" w:hAnsi="Times New Roman"/>
        </w:rPr>
        <w:tab/>
      </w:r>
      <w:r w:rsidR="00892185"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>Jméno:</w:t>
      </w:r>
      <w:r w:rsidR="0013649B" w:rsidRPr="0013649B">
        <w:rPr>
          <w:rFonts w:ascii="Times New Roman" w:hAnsi="Times New Roman"/>
        </w:rPr>
        <w:t xml:space="preserve"> </w:t>
      </w:r>
      <w:r w:rsidR="00D95231" w:rsidRPr="00D95231">
        <w:rPr>
          <w:rFonts w:ascii="Times New Roman" w:hAnsi="Times New Roman"/>
        </w:rPr>
        <w:t>XXXXXXXXXXXX</w:t>
      </w:r>
    </w:p>
    <w:p w14:paraId="68F580C0" w14:textId="1E519C79" w:rsidR="00E61D7C" w:rsidRPr="0013649B" w:rsidRDefault="00E61D7C" w:rsidP="00E61D7C">
      <w:pPr>
        <w:pStyle w:val="Export0"/>
        <w:widowControl/>
        <w:rPr>
          <w:rFonts w:ascii="Times New Roman" w:hAnsi="Times New Roman"/>
        </w:rPr>
      </w:pPr>
      <w:r w:rsidRPr="0013649B">
        <w:rPr>
          <w:rFonts w:ascii="Times New Roman" w:hAnsi="Times New Roman"/>
        </w:rPr>
        <w:t>Funkce:</w:t>
      </w:r>
      <w:r w:rsidR="00906D46" w:rsidRPr="0013649B">
        <w:rPr>
          <w:rFonts w:ascii="Times New Roman" w:hAnsi="Times New Roman"/>
        </w:rPr>
        <w:t xml:space="preserve"> </w:t>
      </w:r>
      <w:r w:rsidR="003D7B5A" w:rsidRPr="0013649B">
        <w:rPr>
          <w:rFonts w:ascii="Times New Roman" w:hAnsi="Times New Roman"/>
        </w:rPr>
        <w:t>ředitel</w:t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</w:r>
      <w:r w:rsidR="00892185"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>Funkce:</w:t>
      </w:r>
      <w:r w:rsidR="0013649B" w:rsidRPr="0013649B">
        <w:rPr>
          <w:rFonts w:ascii="Times New Roman" w:hAnsi="Times New Roman"/>
        </w:rPr>
        <w:t xml:space="preserve"> jednatel</w:t>
      </w:r>
    </w:p>
    <w:p w14:paraId="2D593E03" w14:textId="77777777" w:rsidR="00E61D7C" w:rsidRPr="0013649B" w:rsidRDefault="00E61D7C" w:rsidP="00E61D7C">
      <w:pPr>
        <w:pStyle w:val="Export0"/>
        <w:widowControl/>
        <w:rPr>
          <w:rFonts w:ascii="Times New Roman" w:hAnsi="Times New Roman"/>
        </w:rPr>
      </w:pPr>
    </w:p>
    <w:p w14:paraId="53ACC105" w14:textId="0F7845C2" w:rsidR="00E61D7C" w:rsidRPr="0013649B" w:rsidRDefault="00E61D7C" w:rsidP="00E61D7C">
      <w:pPr>
        <w:pStyle w:val="Export0"/>
        <w:widowControl/>
        <w:rPr>
          <w:rFonts w:ascii="Times New Roman" w:hAnsi="Times New Roman"/>
        </w:rPr>
      </w:pPr>
      <w:r w:rsidRPr="0013649B">
        <w:rPr>
          <w:rFonts w:ascii="Times New Roman" w:hAnsi="Times New Roman"/>
        </w:rPr>
        <w:t xml:space="preserve">za </w:t>
      </w:r>
      <w:r w:rsidR="001C0A58" w:rsidRPr="0013649B">
        <w:rPr>
          <w:rFonts w:ascii="Times New Roman" w:hAnsi="Times New Roman"/>
        </w:rPr>
        <w:t>ŘVC ČR</w:t>
      </w:r>
      <w:r w:rsidR="002D4FAA">
        <w:rPr>
          <w:rFonts w:ascii="Times New Roman" w:hAnsi="Times New Roman"/>
        </w:rPr>
        <w:t xml:space="preserve"> 03.03.2025</w:t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</w:r>
      <w:r w:rsidRPr="0013649B">
        <w:rPr>
          <w:rFonts w:ascii="Times New Roman" w:hAnsi="Times New Roman"/>
        </w:rPr>
        <w:tab/>
        <w:t>za dodavatele/</w:t>
      </w:r>
      <w:r w:rsidR="000758EC" w:rsidRPr="0013649B">
        <w:rPr>
          <w:rFonts w:ascii="Times New Roman" w:hAnsi="Times New Roman"/>
        </w:rPr>
        <w:t>Z</w:t>
      </w:r>
      <w:r w:rsidRPr="0013649B">
        <w:rPr>
          <w:rFonts w:ascii="Times New Roman" w:hAnsi="Times New Roman"/>
        </w:rPr>
        <w:t xml:space="preserve">hotovitele </w:t>
      </w:r>
      <w:r w:rsidR="002D4FAA">
        <w:rPr>
          <w:rFonts w:ascii="Times New Roman" w:hAnsi="Times New Roman"/>
        </w:rPr>
        <w:t>20.03.2025</w:t>
      </w:r>
    </w:p>
    <w:p w14:paraId="5565BF06" w14:textId="77777777" w:rsidR="001C0A58" w:rsidRPr="0013649B" w:rsidRDefault="001C0A58" w:rsidP="0013649B">
      <w:pPr>
        <w:pStyle w:val="Export0"/>
        <w:widowControl/>
        <w:spacing w:before="1120"/>
        <w:rPr>
          <w:rFonts w:ascii="Times New Roman" w:hAnsi="Times New Roman"/>
        </w:rPr>
      </w:pPr>
      <w:r w:rsidRPr="0013649B">
        <w:rPr>
          <w:rFonts w:ascii="Times New Roman" w:hAnsi="Times New Roman"/>
        </w:rPr>
        <w:t>PODEPSÁN ____________________________</w:t>
      </w:r>
    </w:p>
    <w:p w14:paraId="4EB70823" w14:textId="5551C945" w:rsidR="001C0A58" w:rsidRPr="0013649B" w:rsidRDefault="001C0A58" w:rsidP="00E61D7C">
      <w:pPr>
        <w:pStyle w:val="Export0"/>
        <w:widowControl/>
        <w:rPr>
          <w:rFonts w:ascii="Times New Roman" w:hAnsi="Times New Roman"/>
        </w:rPr>
      </w:pPr>
      <w:r w:rsidRPr="0013649B">
        <w:rPr>
          <w:rFonts w:ascii="Times New Roman" w:hAnsi="Times New Roman"/>
        </w:rPr>
        <w:t>Jméno:</w:t>
      </w:r>
      <w:r w:rsidR="0013649B" w:rsidRPr="0013649B">
        <w:rPr>
          <w:rFonts w:ascii="Times New Roman" w:hAnsi="Times New Roman"/>
        </w:rPr>
        <w:t xml:space="preserve"> Mgr. Risto Ljasovský</w:t>
      </w:r>
    </w:p>
    <w:p w14:paraId="543D14E7" w14:textId="1AC0B078" w:rsidR="001C0A58" w:rsidRPr="0013649B" w:rsidRDefault="001C0A58" w:rsidP="00E61D7C">
      <w:pPr>
        <w:pStyle w:val="Export0"/>
        <w:widowControl/>
        <w:rPr>
          <w:rFonts w:ascii="Times New Roman" w:hAnsi="Times New Roman"/>
        </w:rPr>
      </w:pPr>
      <w:r w:rsidRPr="0013649B">
        <w:rPr>
          <w:rFonts w:ascii="Times New Roman" w:hAnsi="Times New Roman"/>
        </w:rPr>
        <w:t>Funkce: starosta</w:t>
      </w:r>
    </w:p>
    <w:p w14:paraId="5ACA3A2D" w14:textId="77777777" w:rsidR="001C0A58" w:rsidRPr="0013649B" w:rsidRDefault="001C0A58" w:rsidP="00E61D7C">
      <w:pPr>
        <w:pStyle w:val="Export0"/>
        <w:widowControl/>
        <w:rPr>
          <w:rFonts w:ascii="Times New Roman" w:hAnsi="Times New Roman"/>
        </w:rPr>
      </w:pPr>
    </w:p>
    <w:p w14:paraId="17E4E1F9" w14:textId="35BE4F13" w:rsidR="009D2051" w:rsidRDefault="001C0A58" w:rsidP="0013649B">
      <w:pPr>
        <w:pStyle w:val="Export0"/>
        <w:widowControl/>
        <w:rPr>
          <w:b/>
          <w:caps/>
          <w:sz w:val="28"/>
          <w:szCs w:val="28"/>
        </w:rPr>
      </w:pPr>
      <w:r w:rsidRPr="0013649B">
        <w:rPr>
          <w:rFonts w:ascii="Times New Roman" w:hAnsi="Times New Roman"/>
        </w:rPr>
        <w:t>za město Strážnice</w:t>
      </w:r>
      <w:r w:rsidR="002D4FAA">
        <w:rPr>
          <w:rFonts w:ascii="Times New Roman" w:hAnsi="Times New Roman"/>
        </w:rPr>
        <w:t xml:space="preserve"> 19.03.2025</w:t>
      </w:r>
      <w:r w:rsidR="009D2051">
        <w:rPr>
          <w:b/>
          <w:caps/>
          <w:sz w:val="28"/>
          <w:szCs w:val="28"/>
        </w:rPr>
        <w:br w:type="page"/>
      </w:r>
    </w:p>
    <w:p w14:paraId="0C353466" w14:textId="70696F6F" w:rsidR="0007153F" w:rsidRPr="004B2F6F" w:rsidRDefault="0007153F" w:rsidP="0007153F">
      <w:pPr>
        <w:pStyle w:val="Zkladntext"/>
        <w:spacing w:after="120" w:line="276" w:lineRule="auto"/>
        <w:jc w:val="center"/>
        <w:rPr>
          <w:b/>
          <w:caps/>
        </w:rPr>
      </w:pPr>
      <w:r w:rsidRPr="004B2F6F">
        <w:rPr>
          <w:b/>
          <w:caps/>
        </w:rPr>
        <w:lastRenderedPageBreak/>
        <w:t>Příloha</w:t>
      </w:r>
    </w:p>
    <w:p w14:paraId="4772B555" w14:textId="77777777" w:rsidR="0007153F" w:rsidRPr="004B2F6F" w:rsidRDefault="0007153F" w:rsidP="0007153F">
      <w:pPr>
        <w:pStyle w:val="Zkladntext"/>
        <w:spacing w:after="120" w:line="276" w:lineRule="auto"/>
      </w:pPr>
      <w:r w:rsidRPr="004B2F6F">
        <w:t>Následující tabulka odkazuje na Smluvní podmínky pro stavby menšího rozsahu – Obecné podmínky ve znění Smluvních podmínek pro stavby menšího rozsahu – Zvláštní podmínky (dále jen „Smluvní podmínky“).</w:t>
      </w:r>
    </w:p>
    <w:p w14:paraId="16A36283" w14:textId="0A8E138F" w:rsidR="0007153F" w:rsidRPr="004B2F6F" w:rsidRDefault="0007153F" w:rsidP="0007153F">
      <w:pPr>
        <w:spacing w:line="276" w:lineRule="auto"/>
      </w:pPr>
      <w:r w:rsidRPr="004B2F6F">
        <w:t>Název díla:</w:t>
      </w:r>
      <w:bookmarkStart w:id="4" w:name="_Hlk62111663"/>
      <w:r w:rsidRPr="004B2F6F">
        <w:rPr>
          <w:b/>
          <w:bCs/>
        </w:rPr>
        <w:t xml:space="preserve"> Doplnění provozního zázemí Strážnice</w:t>
      </w:r>
      <w:r w:rsidRPr="004B2F6F">
        <w:rPr>
          <w:b/>
        </w:rPr>
        <w:t xml:space="preserve"> – zhotovitel stavby</w:t>
      </w:r>
      <w:r w:rsidR="003D7B5A" w:rsidRPr="004B2F6F">
        <w:rPr>
          <w:b/>
        </w:rPr>
        <w:t xml:space="preserve"> </w:t>
      </w:r>
      <w:r w:rsidR="003D7B5A" w:rsidRPr="004B2F6F">
        <w:rPr>
          <w:bCs/>
        </w:rPr>
        <w:t>(část ŘVC ČR</w:t>
      </w:r>
      <w:r w:rsidR="009D2051">
        <w:rPr>
          <w:bCs/>
        </w:rPr>
        <w:t xml:space="preserve"> a města Strážnice</w:t>
      </w:r>
      <w:r w:rsidR="003D7B5A" w:rsidRPr="004B2F6F">
        <w:rPr>
          <w:bCs/>
        </w:rPr>
        <w:t>)</w:t>
      </w:r>
    </w:p>
    <w:p w14:paraId="1506ECE5" w14:textId="77777777" w:rsidR="0007153F" w:rsidRPr="004B2F6F" w:rsidRDefault="0007153F" w:rsidP="0007153F">
      <w:pPr>
        <w:tabs>
          <w:tab w:val="left" w:pos="8229"/>
        </w:tabs>
        <w:spacing w:after="120" w:line="276" w:lineRule="auto"/>
        <w:ind w:right="-6"/>
      </w:pPr>
    </w:p>
    <w:bookmarkEnd w:id="4"/>
    <w:p w14:paraId="45BAD499" w14:textId="77777777" w:rsidR="0007153F" w:rsidRPr="004B2F6F" w:rsidRDefault="0007153F" w:rsidP="0007153F">
      <w:pPr>
        <w:pStyle w:val="Zkladntext"/>
        <w:spacing w:line="276" w:lineRule="auto"/>
        <w:rPr>
          <w:rFonts w:asciiTheme="minorHAnsi" w:hAnsiTheme="minorHAnsi" w:cstheme="minorHAnsi"/>
          <w:b/>
        </w:rPr>
      </w:pPr>
      <w:r w:rsidRPr="004B2F6F">
        <w:t xml:space="preserve">Následující tabulka odkazuje na </w:t>
      </w:r>
      <w:r w:rsidRPr="004B2F6F">
        <w:rPr>
          <w:b/>
        </w:rPr>
        <w:t>Smluvní podmínky.</w:t>
      </w:r>
    </w:p>
    <w:p w14:paraId="2B7ACF65" w14:textId="77777777" w:rsidR="0007153F" w:rsidRPr="009D2051" w:rsidRDefault="0007153F" w:rsidP="0007153F">
      <w:pPr>
        <w:pStyle w:val="Zkladntext"/>
        <w:spacing w:line="276" w:lineRule="auto"/>
      </w:pP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1426"/>
        <w:gridCol w:w="5549"/>
      </w:tblGrid>
      <w:tr w:rsidR="0007153F" w:rsidRPr="0007153F" w14:paraId="2A396C6E" w14:textId="77777777" w:rsidTr="00B134B9">
        <w:trPr>
          <w:trHeight w:val="781"/>
          <w:tblHeader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73190E" w14:textId="77777777" w:rsidR="0007153F" w:rsidRPr="0007153F" w:rsidRDefault="0007153F" w:rsidP="00B134B9">
            <w:pPr>
              <w:pStyle w:val="Zkladntext"/>
              <w:spacing w:line="276" w:lineRule="auto"/>
              <w:jc w:val="center"/>
              <w:rPr>
                <w:b/>
              </w:rPr>
            </w:pPr>
            <w:r w:rsidRPr="0007153F">
              <w:rPr>
                <w:b/>
              </w:rPr>
              <w:t>Název článku Smluvních podmínek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94ECE0" w14:textId="77777777" w:rsidR="0007153F" w:rsidRPr="0007153F" w:rsidRDefault="0007153F" w:rsidP="00B134B9">
            <w:pPr>
              <w:pStyle w:val="Zkladntext"/>
              <w:spacing w:line="276" w:lineRule="auto"/>
              <w:jc w:val="center"/>
              <w:rPr>
                <w:b/>
              </w:rPr>
            </w:pPr>
            <w:r w:rsidRPr="0007153F">
              <w:rPr>
                <w:b/>
              </w:rPr>
              <w:t>Číslo článku Smluvních podmínek</w:t>
            </w:r>
          </w:p>
        </w:tc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502F76" w14:textId="77777777" w:rsidR="0007153F" w:rsidRPr="0007153F" w:rsidRDefault="0007153F" w:rsidP="00B134B9">
            <w:pPr>
              <w:pStyle w:val="Zkladntext"/>
              <w:spacing w:line="276" w:lineRule="auto"/>
              <w:jc w:val="center"/>
              <w:rPr>
                <w:b/>
              </w:rPr>
            </w:pPr>
            <w:r w:rsidRPr="0007153F">
              <w:rPr>
                <w:b/>
              </w:rPr>
              <w:t>Příslušné údaje</w:t>
            </w:r>
          </w:p>
        </w:tc>
      </w:tr>
      <w:tr w:rsidR="0007153F" w:rsidRPr="00B756FC" w14:paraId="758DF163" w14:textId="77777777" w:rsidTr="00B134B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17207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Technické zadání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806DFA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1.1.2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07FE57" w14:textId="32C0C01C" w:rsidR="0007153F" w:rsidRPr="00B756FC" w:rsidRDefault="0007153F" w:rsidP="00B134B9">
            <w:pPr>
              <w:pStyle w:val="Zkladntext"/>
              <w:pBdr>
                <w:bottom w:val="single" w:sz="12" w:space="2" w:color="B7D3F0"/>
              </w:pBdr>
              <w:spacing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Projektová dokumentace</w:t>
            </w:r>
            <w:r w:rsidR="001C0A58">
              <w:rPr>
                <w:sz w:val="22"/>
                <w:szCs w:val="22"/>
              </w:rPr>
              <w:t>,</w:t>
            </w:r>
            <w:r w:rsidRPr="00B756FC">
              <w:rPr>
                <w:sz w:val="22"/>
                <w:szCs w:val="22"/>
              </w:rPr>
              <w:t xml:space="preserve"> </w:t>
            </w:r>
            <w:r w:rsidR="001C0A58">
              <w:rPr>
                <w:sz w:val="22"/>
                <w:szCs w:val="22"/>
              </w:rPr>
              <w:t>p</w:t>
            </w:r>
            <w:r w:rsidR="001C0A58" w:rsidRPr="001C0A58">
              <w:rPr>
                <w:sz w:val="22"/>
                <w:szCs w:val="22"/>
              </w:rPr>
              <w:t>ožadavky objednatele a technická specifikace definované v příloze f) Smlouvy</w:t>
            </w:r>
            <w:r w:rsidR="006E084E">
              <w:rPr>
                <w:sz w:val="22"/>
                <w:szCs w:val="22"/>
              </w:rPr>
              <w:t xml:space="preserve"> -</w:t>
            </w:r>
            <w:r w:rsidR="001C0A58" w:rsidRPr="001C0A58">
              <w:rPr>
                <w:sz w:val="22"/>
                <w:szCs w:val="22"/>
              </w:rPr>
              <w:t xml:space="preserve"> DPS</w:t>
            </w:r>
          </w:p>
          <w:p w14:paraId="39B52660" w14:textId="16815A88" w:rsidR="0007153F" w:rsidRPr="00B756FC" w:rsidRDefault="0007153F" w:rsidP="00B134B9">
            <w:pPr>
              <w:pStyle w:val="Zkladntext"/>
              <w:spacing w:line="276" w:lineRule="auto"/>
              <w:rPr>
                <w:sz w:val="22"/>
                <w:szCs w:val="22"/>
              </w:rPr>
            </w:pPr>
            <w:hyperlink r:id="rId8" w:tgtFrame="_blank" w:tooltip="Smluvní podmínky pro stavby menšího rozsahu - Zvláštní podmínky pro výstavbu prováděnou v rámci resortu ministerstva dopravy a ministerstva zemědělství podniky Povodí a Ředitelstvím vodních cest ČR (na základě zelené knihy FIDIC)" w:history="1">
              <w:r w:rsidRPr="00B756FC">
                <w:rPr>
                  <w:sz w:val="22"/>
                  <w:szCs w:val="22"/>
                </w:rPr>
                <w:t>Smluvní podmínky pro stavby menšího rozsahu – Zvláštní podmínky pro výstavbu prováděnou v rámci resortu ministerstva dopravy a ministerstva zemědělství podniky Povodí a Ředitelstvím vodních cest ČR (na základě zelené knihy FIDIC)</w:t>
              </w:r>
            </w:hyperlink>
            <w:r w:rsidR="005B392E" w:rsidRPr="00B756FC">
              <w:rPr>
                <w:sz w:val="22"/>
                <w:szCs w:val="22"/>
              </w:rPr>
              <w:t>.</w:t>
            </w:r>
          </w:p>
        </w:tc>
      </w:tr>
      <w:tr w:rsidR="0007153F" w:rsidRPr="00B756FC" w14:paraId="2A1DADCA" w14:textId="77777777" w:rsidTr="00B134B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24BDD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Název a adresa Objednatele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D54283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1.1.4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579BCC" w14:textId="77777777" w:rsidR="00971E31" w:rsidRPr="004B2F6F" w:rsidRDefault="00971E31" w:rsidP="00971E31">
            <w:pPr>
              <w:pStyle w:val="Zkladntext"/>
              <w:spacing w:line="276" w:lineRule="auto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 xml:space="preserve">Česká republika – Ředitelství vodních cest ČR, </w:t>
            </w:r>
          </w:p>
          <w:p w14:paraId="49DE9939" w14:textId="77777777" w:rsidR="0007153F" w:rsidRPr="004B2F6F" w:rsidRDefault="00971E31" w:rsidP="00971E31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se sídlem: nábř. L. Svobody 1222/12, 110 15 Praha 1</w:t>
            </w:r>
          </w:p>
          <w:p w14:paraId="2CD1520C" w14:textId="2796B3BC" w:rsidR="00C24FCE" w:rsidRPr="004B2F6F" w:rsidRDefault="00C24FCE" w:rsidP="00C24FCE">
            <w:pPr>
              <w:jc w:val="both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Měst</w:t>
            </w:r>
            <w:r w:rsidR="008F5B94" w:rsidRPr="004B2F6F">
              <w:rPr>
                <w:sz w:val="22"/>
                <w:szCs w:val="22"/>
              </w:rPr>
              <w:t>o</w:t>
            </w:r>
            <w:r w:rsidRPr="004B2F6F">
              <w:rPr>
                <w:sz w:val="22"/>
                <w:szCs w:val="22"/>
              </w:rPr>
              <w:t xml:space="preserve"> Strážnice</w:t>
            </w:r>
          </w:p>
          <w:p w14:paraId="599E5487" w14:textId="3CE4D1A6" w:rsidR="00C24FCE" w:rsidRPr="00B756FC" w:rsidRDefault="00C24FCE" w:rsidP="00C24FCE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se sídlem: se sídlem: Strážnice, nám. Svobody 503, PSČ 69662</w:t>
            </w:r>
          </w:p>
        </w:tc>
      </w:tr>
      <w:tr w:rsidR="0007153F" w:rsidRPr="00B756FC" w14:paraId="618BC527" w14:textId="77777777" w:rsidTr="00B134B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0E3B1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Název a adresa Zhotovitele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4BD7D0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1.1.5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A33095" w14:textId="7E7E71A9" w:rsidR="0007153F" w:rsidRPr="00B756FC" w:rsidRDefault="0013649B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13649B">
              <w:rPr>
                <w:sz w:val="22"/>
                <w:szCs w:val="22"/>
              </w:rPr>
              <w:t>STCH,</w:t>
            </w:r>
            <w:r>
              <w:rPr>
                <w:sz w:val="22"/>
                <w:szCs w:val="22"/>
              </w:rPr>
              <w:t xml:space="preserve"> </w:t>
            </w:r>
            <w:r w:rsidRPr="0013649B">
              <w:rPr>
                <w:sz w:val="22"/>
                <w:szCs w:val="22"/>
              </w:rPr>
              <w:t>s.r.o. se sídlem Příkop 843/4, 602 00 Brno</w:t>
            </w:r>
          </w:p>
        </w:tc>
      </w:tr>
      <w:tr w:rsidR="0007153F" w:rsidRPr="00B756FC" w14:paraId="7C0FACA1" w14:textId="77777777" w:rsidTr="00B134B9">
        <w:trPr>
          <w:trHeight w:val="147"/>
        </w:trPr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176147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Datum zahájení prací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FBC126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1.1.7</w:t>
            </w:r>
          </w:p>
        </w:tc>
        <w:tc>
          <w:tcPr>
            <w:tcW w:w="55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2DBF46" w14:textId="47F0DDEC" w:rsidR="0007153F" w:rsidRPr="00B756FC" w:rsidRDefault="0007153F" w:rsidP="00B134B9">
            <w:pPr>
              <w:spacing w:before="60" w:afterLines="60" w:after="144" w:line="276" w:lineRule="auto"/>
              <w:rPr>
                <w:b/>
                <w:bCs/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14 dnů po </w:t>
            </w:r>
            <w:r w:rsidR="001C0A58">
              <w:rPr>
                <w:sz w:val="22"/>
                <w:szCs w:val="22"/>
              </w:rPr>
              <w:t>výzvě objednatele či správce stavby</w:t>
            </w:r>
            <w:r w:rsidR="00B756FC" w:rsidRPr="00B756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7153F" w:rsidRPr="00B756FC" w14:paraId="6E106927" w14:textId="77777777" w:rsidTr="00B134B9">
        <w:trPr>
          <w:trHeight w:val="54"/>
        </w:trPr>
        <w:tc>
          <w:tcPr>
            <w:tcW w:w="2524" w:type="dxa"/>
            <w:shd w:val="clear" w:color="auto" w:fill="auto"/>
          </w:tcPr>
          <w:p w14:paraId="005E9248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Doba pro dokončení</w:t>
            </w:r>
          </w:p>
        </w:tc>
        <w:tc>
          <w:tcPr>
            <w:tcW w:w="1426" w:type="dxa"/>
            <w:shd w:val="clear" w:color="auto" w:fill="auto"/>
          </w:tcPr>
          <w:p w14:paraId="471E75F3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1.1.9</w:t>
            </w:r>
          </w:p>
        </w:tc>
        <w:tc>
          <w:tcPr>
            <w:tcW w:w="5549" w:type="dxa"/>
            <w:shd w:val="clear" w:color="auto" w:fill="auto"/>
          </w:tcPr>
          <w:p w14:paraId="0CEB6E42" w14:textId="7973A48A" w:rsidR="00B8080B" w:rsidRPr="00B8080B" w:rsidRDefault="00B8080B" w:rsidP="004B2F6F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8080B">
              <w:rPr>
                <w:sz w:val="22"/>
                <w:szCs w:val="22"/>
              </w:rPr>
              <w:t xml:space="preserve">o </w:t>
            </w:r>
            <w:r>
              <w:rPr>
                <w:sz w:val="22"/>
                <w:szCs w:val="22"/>
              </w:rPr>
              <w:t>23</w:t>
            </w:r>
            <w:r w:rsidRPr="00B8080B">
              <w:rPr>
                <w:sz w:val="22"/>
                <w:szCs w:val="22"/>
              </w:rPr>
              <w:t xml:space="preserve"> týdnů od doručení výzvy k zahájení činnosti od objednatele či správce stavby, a to následujícím způsobem, kdy pro řádné dokončení Díla je Zhotovitel také povinen</w:t>
            </w:r>
          </w:p>
          <w:p w14:paraId="3EF184D6" w14:textId="77777777" w:rsidR="00B8080B" w:rsidRPr="00B8080B" w:rsidRDefault="00B8080B" w:rsidP="004B2F6F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</w:p>
          <w:p w14:paraId="5281DBAF" w14:textId="77777777" w:rsidR="00B8080B" w:rsidRPr="00B8080B" w:rsidRDefault="00B8080B" w:rsidP="004B2F6F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 w:rsidRPr="00B8080B">
              <w:rPr>
                <w:sz w:val="22"/>
                <w:szCs w:val="22"/>
              </w:rPr>
              <w:t>(i) předložit Správci stavby „Dokumentaci skutečného provedení“ Díla nebo Sekce (pokud je nějaká) a dále veškeré příručky, návody a manuály provozu, údržby, servisu a užívání a provozní řády ke všem technologickým objektům a celkům v souladu s Technickou specifikací, to vše v dostatečné podrobnosti tak, aby Objednatel mohl Dílo provozovat, udržovat, demontovat, znovu smontovat, upravovat a opravovat; a</w:t>
            </w:r>
          </w:p>
          <w:p w14:paraId="5AD5AF86" w14:textId="77777777" w:rsidR="00B8080B" w:rsidRPr="00B8080B" w:rsidRDefault="00B8080B" w:rsidP="004B2F6F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 w:rsidRPr="00B8080B">
              <w:rPr>
                <w:sz w:val="22"/>
                <w:szCs w:val="22"/>
              </w:rPr>
              <w:lastRenderedPageBreak/>
              <w:t xml:space="preserve">(ii) řádně ve spolupráci s Objednatelem provést Ověření funkčnosti díla nebo sekce dle Pod-čl. 7.8 </w:t>
            </w:r>
          </w:p>
          <w:p w14:paraId="52BB978C" w14:textId="77777777" w:rsidR="00B8080B" w:rsidRPr="00B8080B" w:rsidRDefault="00B8080B" w:rsidP="004B2F6F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 w:rsidRPr="00B8080B">
              <w:rPr>
                <w:sz w:val="22"/>
                <w:szCs w:val="22"/>
              </w:rPr>
              <w:t>(iii) zaškolit Personál objednatele nebo třetí osobu určenou Objednatelem v odborném zacházení, zejména provozu a údržbě, s technologickými objekty a celky tvořícími součást Díla, pokud o to Zhotovitel požádá alespoň 4 týdny před Dobou pro dokončení; a</w:t>
            </w:r>
          </w:p>
          <w:p w14:paraId="01B1B6F8" w14:textId="77777777" w:rsidR="00B8080B" w:rsidRPr="00B8080B" w:rsidRDefault="00B8080B" w:rsidP="004B2F6F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 w:rsidRPr="00B8080B">
              <w:rPr>
                <w:sz w:val="22"/>
                <w:szCs w:val="22"/>
              </w:rPr>
              <w:t xml:space="preserve">(iv) předat Objednateli či Správci stavby kompletní doklady nutné pro úspěšnou kolaudaci Díla. </w:t>
            </w:r>
          </w:p>
          <w:p w14:paraId="19C50B28" w14:textId="77777777" w:rsidR="00B8080B" w:rsidRPr="00B8080B" w:rsidRDefault="00B8080B" w:rsidP="004B2F6F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</w:p>
          <w:p w14:paraId="5590766E" w14:textId="3749C6D0" w:rsidR="00B8080B" w:rsidRDefault="00B8080B" w:rsidP="004B2F6F">
            <w:pPr>
              <w:spacing w:before="60" w:after="60" w:line="276" w:lineRule="auto"/>
              <w:jc w:val="both"/>
              <w:rPr>
                <w:sz w:val="22"/>
                <w:szCs w:val="22"/>
              </w:rPr>
            </w:pPr>
            <w:r w:rsidRPr="00B8080B">
              <w:rPr>
                <w:sz w:val="22"/>
                <w:szCs w:val="22"/>
              </w:rPr>
              <w:t>Pro řádné dokončení Díla je nutné splnění všech výše uvedených bodů (i) až (iv), pokud se Smluvní strany nedohodly jinak.</w:t>
            </w:r>
          </w:p>
          <w:p w14:paraId="69E41542" w14:textId="2D499262" w:rsidR="0007153F" w:rsidRPr="00B756FC" w:rsidRDefault="0007153F" w:rsidP="00B134B9">
            <w:pPr>
              <w:spacing w:before="60" w:after="60" w:line="276" w:lineRule="auto"/>
              <w:rPr>
                <w:sz w:val="22"/>
                <w:szCs w:val="22"/>
              </w:rPr>
            </w:pPr>
          </w:p>
        </w:tc>
      </w:tr>
      <w:tr w:rsidR="0007153F" w:rsidRPr="00B756FC" w14:paraId="7F2BE73F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069EF7C1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lastRenderedPageBreak/>
              <w:t>Sekce</w:t>
            </w:r>
          </w:p>
        </w:tc>
        <w:tc>
          <w:tcPr>
            <w:tcW w:w="1426" w:type="dxa"/>
            <w:shd w:val="clear" w:color="auto" w:fill="auto"/>
          </w:tcPr>
          <w:p w14:paraId="1B9360E3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1.1.25</w:t>
            </w:r>
          </w:p>
        </w:tc>
        <w:tc>
          <w:tcPr>
            <w:tcW w:w="5549" w:type="dxa"/>
            <w:shd w:val="clear" w:color="auto" w:fill="auto"/>
          </w:tcPr>
          <w:p w14:paraId="7FF899A9" w14:textId="77777777" w:rsidR="0007153F" w:rsidRPr="004B2F6F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Ne</w:t>
            </w:r>
          </w:p>
        </w:tc>
      </w:tr>
      <w:tr w:rsidR="0007153F" w:rsidRPr="00B756FC" w14:paraId="3B8D19E8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525349A8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Faktura</w:t>
            </w:r>
          </w:p>
        </w:tc>
        <w:tc>
          <w:tcPr>
            <w:tcW w:w="1426" w:type="dxa"/>
            <w:shd w:val="clear" w:color="auto" w:fill="auto"/>
          </w:tcPr>
          <w:p w14:paraId="603D8FEA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1.1.27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5842A6DA" w14:textId="77777777" w:rsidR="00E91897" w:rsidRDefault="00E91897" w:rsidP="004B2F6F">
            <w:pPr>
              <w:spacing w:before="60" w:afterLines="60" w:after="144" w:line="276" w:lineRule="auto"/>
              <w:jc w:val="both"/>
              <w:rPr>
                <w:sz w:val="22"/>
                <w:szCs w:val="22"/>
              </w:rPr>
            </w:pPr>
            <w:r w:rsidRPr="00E91897">
              <w:rPr>
                <w:sz w:val="22"/>
                <w:szCs w:val="22"/>
              </w:rPr>
              <w:t>Příloha (i) Smlouvy - Rozdělení nákladů Díla mezi ŘVC ČR a město Strážnice pro fakturaci dodavatelem/Zhotovitelem – určuje které položky soupisu prací pro ocenění budou hrazeny ŘVC ČR a které položky budou hrazeny městem Strážnice, případně v jakém poměru jsou náklady takové položky mezi každého z Objednatelů rozděleny. Dodavatel/Zhotovitel bude povinen vystavovat faktury k platbám, ke kterým je oprávněn, v souladu s Přílohou (i) Smlouvy příslušnému z Objednatelů, který má danou položku či její poměrnou část hradit.</w:t>
            </w:r>
          </w:p>
          <w:p w14:paraId="34C6F4B3" w14:textId="536D5C7D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Faktura musí obsahovat číslo a celý název ISPROFOND, číslo a celý název projektu, evidenční číslo a název Smlouvy Objednatele, údaje o celkové fakturované částce, označení peněžních ústavů </w:t>
            </w:r>
            <w:r w:rsidR="00E91897">
              <w:rPr>
                <w:sz w:val="22"/>
                <w:szCs w:val="22"/>
              </w:rPr>
              <w:t>příslušného z Objednatelů a Zhotovitele,</w:t>
            </w:r>
            <w:r w:rsidRPr="00B756FC">
              <w:rPr>
                <w:sz w:val="22"/>
                <w:szCs w:val="22"/>
              </w:rPr>
              <w:t xml:space="preserve"> čísla jejich účtů, lhůtu splatnosti podle Smlouvy, jméno a podpis osoby zodpovědné za vystavení faktury, razítko Zhotovitele. V příloze Faktury bude přiložen doklad prokazující splnění podmínky pro vystavení Faktury dle Smlouvy.</w:t>
            </w:r>
          </w:p>
          <w:p w14:paraId="4FA6580F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Faktury v listinné podobě musí být doručeny na adresu sídla Objednatele. Faktury v elektronické podobě musí být doručeny prostřednictvím informačního systému datových schránek do datové schránky Objednatele nebo e-mailem </w:t>
            </w:r>
            <w:r w:rsidRPr="00B756FC">
              <w:rPr>
                <w:sz w:val="22"/>
                <w:szCs w:val="22"/>
              </w:rPr>
              <w:lastRenderedPageBreak/>
              <w:t>opatřeným uznávaným elektronickým podpisem nebo elektronickou pečetí dle nařízení Evropské unie č. 910/2014 o elektronické identifikaci a důvěryhodných službách pro elektronické transakce na vnitřním evropském trhu (eIDAS) na adresu elektronické podatelny Objednatele.</w:t>
            </w:r>
          </w:p>
        </w:tc>
      </w:tr>
      <w:tr w:rsidR="0007153F" w:rsidRPr="00B756FC" w14:paraId="38F4F18C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2F27A6AF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lastRenderedPageBreak/>
              <w:t>Záruční doba</w:t>
            </w:r>
          </w:p>
        </w:tc>
        <w:tc>
          <w:tcPr>
            <w:tcW w:w="1426" w:type="dxa"/>
            <w:shd w:val="clear" w:color="auto" w:fill="auto"/>
          </w:tcPr>
          <w:p w14:paraId="1F325367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1.1.30</w:t>
            </w:r>
          </w:p>
        </w:tc>
        <w:tc>
          <w:tcPr>
            <w:tcW w:w="5549" w:type="dxa"/>
            <w:shd w:val="clear" w:color="auto" w:fill="auto"/>
          </w:tcPr>
          <w:p w14:paraId="68B6695D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60 měsíců</w:t>
            </w:r>
          </w:p>
        </w:tc>
      </w:tr>
      <w:tr w:rsidR="0007153F" w:rsidRPr="00B756FC" w14:paraId="52CE4EB6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27E35CC1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Doba pro uvedení do provozu</w:t>
            </w:r>
          </w:p>
        </w:tc>
        <w:tc>
          <w:tcPr>
            <w:tcW w:w="1426" w:type="dxa"/>
            <w:shd w:val="clear" w:color="auto" w:fill="auto"/>
          </w:tcPr>
          <w:p w14:paraId="586A2A3C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1.1.37</w:t>
            </w:r>
          </w:p>
        </w:tc>
        <w:tc>
          <w:tcPr>
            <w:tcW w:w="5549" w:type="dxa"/>
            <w:shd w:val="clear" w:color="auto" w:fill="auto"/>
          </w:tcPr>
          <w:p w14:paraId="7BE31CA1" w14:textId="77777777" w:rsidR="0007153F" w:rsidRPr="00B756FC" w:rsidRDefault="0007153F" w:rsidP="00B134B9">
            <w:pPr>
              <w:spacing w:before="60" w:after="60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Zadavatel VZ zde uplatňuje právo stanovení termínu pro uvedení stavby do provozu po 17 -ti týdnech od výzvy k zahájení realizace.</w:t>
            </w:r>
          </w:p>
        </w:tc>
      </w:tr>
      <w:tr w:rsidR="0007153F" w:rsidRPr="00B756FC" w14:paraId="2018AE70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4FAE90A1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Hierarchie smluvních dokumentů</w:t>
            </w:r>
          </w:p>
        </w:tc>
        <w:tc>
          <w:tcPr>
            <w:tcW w:w="1426" w:type="dxa"/>
            <w:shd w:val="clear" w:color="auto" w:fill="auto"/>
          </w:tcPr>
          <w:p w14:paraId="76EF5BA2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1.3</w:t>
            </w:r>
          </w:p>
        </w:tc>
        <w:tc>
          <w:tcPr>
            <w:tcW w:w="5549" w:type="dxa"/>
            <w:shd w:val="clear" w:color="auto" w:fill="auto"/>
          </w:tcPr>
          <w:p w14:paraId="579B4C50" w14:textId="77777777" w:rsidR="0007153F" w:rsidRPr="00B756FC" w:rsidRDefault="0007153F" w:rsidP="00B134B9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Smlouva o dílo</w:t>
            </w:r>
          </w:p>
          <w:p w14:paraId="7BCB79A4" w14:textId="77777777" w:rsidR="0007153F" w:rsidRPr="00B756FC" w:rsidRDefault="0007153F" w:rsidP="00B134B9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Příloha</w:t>
            </w:r>
          </w:p>
          <w:p w14:paraId="48068DF3" w14:textId="442EB3C5" w:rsidR="0007153F" w:rsidRPr="00B756FC" w:rsidRDefault="0007153F" w:rsidP="00B134B9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Zvláštní podmínky</w:t>
            </w:r>
          </w:p>
          <w:p w14:paraId="3E808968" w14:textId="77777777" w:rsidR="0007153F" w:rsidRPr="00B756FC" w:rsidRDefault="0007153F" w:rsidP="00B134B9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Obecné podmínky</w:t>
            </w:r>
            <w:r w:rsidRPr="00B756FC">
              <w:rPr>
                <w:sz w:val="22"/>
                <w:szCs w:val="22"/>
              </w:rPr>
              <w:tab/>
            </w:r>
          </w:p>
          <w:p w14:paraId="6424245C" w14:textId="77777777" w:rsidR="0007153F" w:rsidRPr="00B756FC" w:rsidRDefault="0007153F" w:rsidP="00B134B9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Technická specifikace</w:t>
            </w:r>
          </w:p>
          <w:p w14:paraId="5993C57F" w14:textId="38738E81" w:rsidR="0007153F" w:rsidRPr="00B756FC" w:rsidRDefault="0007153F" w:rsidP="00B134B9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Výkres</w:t>
            </w:r>
            <w:r w:rsidR="000F589F" w:rsidRPr="00B756FC">
              <w:rPr>
                <w:sz w:val="22"/>
                <w:szCs w:val="22"/>
              </w:rPr>
              <w:t>y</w:t>
            </w:r>
          </w:p>
          <w:p w14:paraId="150C7E71" w14:textId="77777777" w:rsidR="0007153F" w:rsidRPr="00B756FC" w:rsidRDefault="0007153F" w:rsidP="00B134B9">
            <w:pPr>
              <w:pStyle w:val="Odstavecseseznamem"/>
              <w:numPr>
                <w:ilvl w:val="0"/>
                <w:numId w:val="17"/>
              </w:numPr>
              <w:spacing w:line="276" w:lineRule="auto"/>
              <w:ind w:left="459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Nabídková projektová dokumentace</w:t>
            </w:r>
          </w:p>
          <w:p w14:paraId="24951102" w14:textId="56496832" w:rsidR="0007153F" w:rsidRPr="004065CA" w:rsidRDefault="0007153F" w:rsidP="004065CA">
            <w:pPr>
              <w:pStyle w:val="Odstavecseseznamem"/>
              <w:numPr>
                <w:ilvl w:val="0"/>
                <w:numId w:val="17"/>
              </w:numPr>
              <w:spacing w:before="60" w:afterLines="60" w:after="144" w:line="276" w:lineRule="auto"/>
              <w:ind w:left="487"/>
              <w:rPr>
                <w:sz w:val="22"/>
                <w:szCs w:val="22"/>
              </w:rPr>
            </w:pPr>
            <w:r w:rsidRPr="004065CA">
              <w:rPr>
                <w:sz w:val="22"/>
                <w:szCs w:val="22"/>
              </w:rPr>
              <w:t>Výkaz výmě</w:t>
            </w:r>
            <w:r w:rsidR="000F589F" w:rsidRPr="004065CA">
              <w:rPr>
                <w:sz w:val="22"/>
                <w:szCs w:val="22"/>
              </w:rPr>
              <w:t>r</w:t>
            </w:r>
          </w:p>
          <w:p w14:paraId="1B5B7EB5" w14:textId="7E6EF4A1" w:rsidR="008A0253" w:rsidRPr="004065CA" w:rsidRDefault="00B8080B" w:rsidP="004065CA">
            <w:pPr>
              <w:pStyle w:val="Odstavecseseznamem"/>
              <w:numPr>
                <w:ilvl w:val="0"/>
                <w:numId w:val="17"/>
              </w:numPr>
              <w:spacing w:before="60" w:afterLines="60" w:after="144" w:line="276" w:lineRule="auto"/>
              <w:ind w:left="487"/>
              <w:rPr>
                <w:sz w:val="22"/>
                <w:szCs w:val="22"/>
              </w:rPr>
            </w:pPr>
            <w:r w:rsidRPr="004065CA">
              <w:rPr>
                <w:sz w:val="22"/>
                <w:szCs w:val="22"/>
              </w:rPr>
              <w:t>Rozdělení nákladů Díla mezi ŘVC ČR a město Strážnice pro fakturaci dodavatelem/Zhotovitelem</w:t>
            </w:r>
          </w:p>
        </w:tc>
      </w:tr>
      <w:tr w:rsidR="0007153F" w:rsidRPr="00B756FC" w14:paraId="5ABE3A4A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6DE8B981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Právo </w:t>
            </w:r>
          </w:p>
        </w:tc>
        <w:tc>
          <w:tcPr>
            <w:tcW w:w="1426" w:type="dxa"/>
            <w:shd w:val="clear" w:color="auto" w:fill="auto"/>
          </w:tcPr>
          <w:p w14:paraId="14217A42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1.4</w:t>
            </w:r>
          </w:p>
        </w:tc>
        <w:tc>
          <w:tcPr>
            <w:tcW w:w="5549" w:type="dxa"/>
            <w:shd w:val="clear" w:color="auto" w:fill="auto"/>
          </w:tcPr>
          <w:p w14:paraId="635BFB22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právo České republiky</w:t>
            </w:r>
          </w:p>
        </w:tc>
      </w:tr>
      <w:tr w:rsidR="0007153F" w:rsidRPr="00B756FC" w14:paraId="3801F364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4ECF1B26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Komunikace</w:t>
            </w:r>
          </w:p>
        </w:tc>
        <w:tc>
          <w:tcPr>
            <w:tcW w:w="1426" w:type="dxa"/>
            <w:shd w:val="clear" w:color="auto" w:fill="auto"/>
          </w:tcPr>
          <w:p w14:paraId="7A515AB7" w14:textId="77777777" w:rsidR="0007153F" w:rsidRPr="00F736D5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F736D5">
              <w:rPr>
                <w:sz w:val="22"/>
                <w:szCs w:val="22"/>
              </w:rPr>
              <w:t>1.5</w:t>
            </w:r>
          </w:p>
        </w:tc>
        <w:tc>
          <w:tcPr>
            <w:tcW w:w="5549" w:type="dxa"/>
            <w:shd w:val="clear" w:color="auto" w:fill="auto"/>
          </w:tcPr>
          <w:p w14:paraId="71504F11" w14:textId="77777777" w:rsidR="0007153F" w:rsidRPr="00F736D5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736D5">
              <w:rPr>
                <w:sz w:val="22"/>
                <w:szCs w:val="22"/>
              </w:rPr>
              <w:t>Čeština</w:t>
            </w:r>
          </w:p>
          <w:p w14:paraId="2A819E1C" w14:textId="77777777" w:rsidR="008A0253" w:rsidRPr="00F736D5" w:rsidRDefault="008A0253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E121D7C" w14:textId="6362F9CC" w:rsidR="008A0253" w:rsidRPr="00F736D5" w:rsidRDefault="008A0253" w:rsidP="004B2F6F">
            <w:pPr>
              <w:pStyle w:val="Odstn"/>
              <w:rPr>
                <w:sz w:val="22"/>
              </w:rPr>
            </w:pPr>
            <w:r w:rsidRPr="004B2F6F">
              <w:rPr>
                <w:sz w:val="22"/>
              </w:rPr>
              <w:t xml:space="preserve">K veškerému jednání </w:t>
            </w:r>
            <w:r w:rsidR="00B8080B">
              <w:rPr>
                <w:sz w:val="22"/>
              </w:rPr>
              <w:t xml:space="preserve">jménem objednatele </w:t>
            </w:r>
            <w:r w:rsidRPr="004B2F6F">
              <w:rPr>
                <w:sz w:val="22"/>
              </w:rPr>
              <w:t>souvisejícímu se smlouvou a jejím plněním</w:t>
            </w:r>
            <w:r w:rsidR="006E084E">
              <w:rPr>
                <w:sz w:val="22"/>
              </w:rPr>
              <w:t xml:space="preserve"> </w:t>
            </w:r>
            <w:r w:rsidRPr="004B2F6F">
              <w:rPr>
                <w:sz w:val="22"/>
              </w:rPr>
              <w:t xml:space="preserve">je </w:t>
            </w:r>
            <w:r w:rsidR="00F736D5">
              <w:rPr>
                <w:sz w:val="22"/>
              </w:rPr>
              <w:t>pověřen</w:t>
            </w:r>
            <w:r w:rsidR="006E084E">
              <w:rPr>
                <w:sz w:val="22"/>
              </w:rPr>
              <w:t>o</w:t>
            </w:r>
            <w:r w:rsidR="00F736D5">
              <w:rPr>
                <w:sz w:val="22"/>
              </w:rPr>
              <w:t xml:space="preserve"> ŘVC</w:t>
            </w:r>
            <w:r w:rsidRPr="004B2F6F">
              <w:rPr>
                <w:sz w:val="22"/>
              </w:rPr>
              <w:t xml:space="preserve"> ČR</w:t>
            </w:r>
            <w:r w:rsidR="006E084E">
              <w:rPr>
                <w:sz w:val="22"/>
              </w:rPr>
              <w:t>, k čemuž mu Město Strážnice udělilo plnou moc</w:t>
            </w:r>
            <w:r w:rsidRPr="004B2F6F">
              <w:rPr>
                <w:sz w:val="22"/>
              </w:rPr>
              <w:t>.</w:t>
            </w:r>
            <w:r w:rsidR="006E084E">
              <w:rPr>
                <w:sz w:val="22"/>
              </w:rPr>
              <w:t xml:space="preserve"> </w:t>
            </w:r>
            <w:r w:rsidR="006E084E" w:rsidRPr="006E084E">
              <w:rPr>
                <w:sz w:val="22"/>
              </w:rPr>
              <w:t>Za ŘVC ČR navenek vůči třetím osobám vystupuje, jedná a podepisuje dokumenty jím určený oprávněný zástupce ŘVC ČR.</w:t>
            </w:r>
          </w:p>
        </w:tc>
      </w:tr>
      <w:tr w:rsidR="0007153F" w:rsidRPr="00B756FC" w14:paraId="508B77C5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3DE318E6" w14:textId="77777777" w:rsidR="0007153F" w:rsidRPr="006975F7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6975F7">
              <w:rPr>
                <w:sz w:val="22"/>
                <w:szCs w:val="22"/>
              </w:rPr>
              <w:t>Sociální odpovědnost</w:t>
            </w:r>
          </w:p>
        </w:tc>
        <w:tc>
          <w:tcPr>
            <w:tcW w:w="1426" w:type="dxa"/>
            <w:shd w:val="clear" w:color="auto" w:fill="auto"/>
          </w:tcPr>
          <w:p w14:paraId="4C3EF3AA" w14:textId="77777777" w:rsidR="0007153F" w:rsidRPr="006975F7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6975F7">
              <w:rPr>
                <w:sz w:val="22"/>
                <w:szCs w:val="22"/>
              </w:rPr>
              <w:t>1.7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08E56FA1" w14:textId="7B046F31" w:rsidR="00B8080B" w:rsidRPr="004B2F6F" w:rsidRDefault="00B8080B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4CD989E2" w14:textId="776FA3AB" w:rsidR="006975F7" w:rsidRPr="006975F7" w:rsidRDefault="00B8080B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Zhotovitel je povinen provádět Dílo tak, aby minimalizoval vznik odpadů, které nejsou přímým důsledkem stavebních prací při provádění Díla. Dále je Zhotovitel povinen při výkonu administrativních činností souvisejících s prováděním Díla používat, je-li to objektivně možné, recyklované nebo recyklovatelné materiály, výrobky a obaly.</w:t>
            </w:r>
          </w:p>
        </w:tc>
      </w:tr>
      <w:tr w:rsidR="0007153F" w:rsidRPr="00B756FC" w14:paraId="777D9392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117EA426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Poskytnutí staveniště</w:t>
            </w:r>
          </w:p>
        </w:tc>
        <w:tc>
          <w:tcPr>
            <w:tcW w:w="1426" w:type="dxa"/>
            <w:shd w:val="clear" w:color="auto" w:fill="auto"/>
          </w:tcPr>
          <w:p w14:paraId="426C08A4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2.1</w:t>
            </w:r>
          </w:p>
        </w:tc>
        <w:tc>
          <w:tcPr>
            <w:tcW w:w="5549" w:type="dxa"/>
            <w:shd w:val="clear" w:color="auto" w:fill="auto"/>
          </w:tcPr>
          <w:p w14:paraId="6BBAB8DB" w14:textId="5BC0E54A" w:rsidR="00074025" w:rsidRPr="00B756FC" w:rsidRDefault="0007153F" w:rsidP="00E86232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Výzvou k zahájení činnosti od správce stavby</w:t>
            </w:r>
            <w:r w:rsidR="00E86232" w:rsidRPr="00B756FC">
              <w:rPr>
                <w:sz w:val="22"/>
                <w:szCs w:val="22"/>
              </w:rPr>
              <w:t xml:space="preserve"> na </w:t>
            </w:r>
            <w:r w:rsidR="000F589F" w:rsidRPr="00B756FC">
              <w:rPr>
                <w:sz w:val="22"/>
                <w:szCs w:val="22"/>
              </w:rPr>
              <w:t>zhotovitele,</w:t>
            </w:r>
            <w:r w:rsidR="00E86232" w:rsidRPr="00B756FC">
              <w:rPr>
                <w:sz w:val="22"/>
                <w:szCs w:val="22"/>
              </w:rPr>
              <w:t xml:space="preserve"> a to v souladu s požadavky od Města Strážnice</w:t>
            </w:r>
            <w:r w:rsidR="005A110A" w:rsidRPr="00B756FC">
              <w:rPr>
                <w:sz w:val="22"/>
                <w:szCs w:val="22"/>
              </w:rPr>
              <w:t>.</w:t>
            </w:r>
            <w:r w:rsidR="00756804" w:rsidRPr="00B756FC">
              <w:rPr>
                <w:sz w:val="22"/>
                <w:szCs w:val="22"/>
              </w:rPr>
              <w:t xml:space="preserve"> </w:t>
            </w:r>
          </w:p>
          <w:p w14:paraId="4A54590D" w14:textId="246211F0" w:rsidR="00F736D5" w:rsidRPr="004B2F6F" w:rsidRDefault="00024B2A" w:rsidP="00024B2A">
            <w:pPr>
              <w:spacing w:before="60" w:afterLines="60" w:after="144" w:line="276" w:lineRule="auto"/>
              <w:rPr>
                <w:b/>
                <w:bCs/>
                <w:sz w:val="22"/>
                <w:szCs w:val="22"/>
              </w:rPr>
            </w:pPr>
            <w:r w:rsidRPr="00024B2A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56804" w:rsidRPr="004B2F6F">
              <w:rPr>
                <w:b/>
                <w:bCs/>
                <w:sz w:val="22"/>
                <w:szCs w:val="22"/>
              </w:rPr>
              <w:t>Součástí smluvní ceny je rovněž provedení neprůhledného oplocení po celém obvodu staveniště</w:t>
            </w:r>
            <w:r w:rsidR="00EA6E77">
              <w:rPr>
                <w:b/>
                <w:bCs/>
                <w:sz w:val="22"/>
                <w:szCs w:val="22"/>
              </w:rPr>
              <w:t xml:space="preserve"> a </w:t>
            </w:r>
            <w:r w:rsidR="00EA6E77">
              <w:rPr>
                <w:b/>
                <w:bCs/>
                <w:sz w:val="22"/>
                <w:szCs w:val="22"/>
              </w:rPr>
              <w:lastRenderedPageBreak/>
              <w:t>zajištění zamezení vstupu neoprávněných osob na staveniště.</w:t>
            </w:r>
          </w:p>
          <w:p w14:paraId="0D2C468A" w14:textId="154BB25F" w:rsidR="00024B2A" w:rsidRDefault="00024B2A" w:rsidP="00E86232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- </w:t>
            </w:r>
            <w:r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Zhotovitel v době od 1.5.2025 do </w:t>
            </w:r>
            <w:r w:rsidR="00D703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  <w:r w:rsidR="00EA6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díla</w:t>
            </w:r>
            <w:r w:rsidR="00D703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bude provádět jen</w:t>
            </w:r>
            <w:r w:rsidR="004B2F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vnitřní</w:t>
            </w:r>
            <w:r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stavební a dokončovací práce a to tak, aby nebyl narušen provoz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žádné z částí Přístaviště Strážnice, </w:t>
            </w:r>
            <w:r w:rsidRPr="00710E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 to ani prachem či hlukem</w:t>
            </w:r>
            <w:r w:rsidR="004B2F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Tedy do 1.5.2025 budou dokončeny veškeré terénní práce a hrubá stavba</w:t>
            </w:r>
            <w:r w:rsidR="00EA6E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66C039FD" w14:textId="0F4B6EF0" w:rsidR="0007153F" w:rsidRPr="00B756FC" w:rsidRDefault="0007153F" w:rsidP="00E86232">
            <w:pPr>
              <w:spacing w:before="60" w:afterLines="60" w:after="144" w:line="276" w:lineRule="auto"/>
              <w:rPr>
                <w:sz w:val="22"/>
                <w:szCs w:val="22"/>
              </w:rPr>
            </w:pPr>
          </w:p>
        </w:tc>
      </w:tr>
      <w:tr w:rsidR="0007153F" w:rsidRPr="00B756FC" w14:paraId="6646518C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27934120" w14:textId="40E4FF45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lastRenderedPageBreak/>
              <w:t>Pověřená osoba zhotovitele</w:t>
            </w:r>
          </w:p>
        </w:tc>
        <w:tc>
          <w:tcPr>
            <w:tcW w:w="1426" w:type="dxa"/>
            <w:shd w:val="clear" w:color="auto" w:fill="auto"/>
          </w:tcPr>
          <w:p w14:paraId="5736307B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3.1</w:t>
            </w:r>
          </w:p>
        </w:tc>
        <w:tc>
          <w:tcPr>
            <w:tcW w:w="5549" w:type="dxa"/>
            <w:shd w:val="clear" w:color="auto" w:fill="auto"/>
          </w:tcPr>
          <w:p w14:paraId="54EEBFF1" w14:textId="54377B45" w:rsidR="0007153F" w:rsidRPr="00B756FC" w:rsidRDefault="00D95231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95231">
              <w:rPr>
                <w:sz w:val="22"/>
                <w:szCs w:val="22"/>
              </w:rPr>
              <w:t xml:space="preserve">XXXXXXXXXXXX </w:t>
            </w:r>
            <w:r w:rsidR="0013649B" w:rsidRPr="0013649B">
              <w:rPr>
                <w:sz w:val="22"/>
                <w:szCs w:val="22"/>
              </w:rPr>
              <w:t>jednatel</w:t>
            </w:r>
          </w:p>
        </w:tc>
      </w:tr>
      <w:tr w:rsidR="0007153F" w:rsidRPr="00B756FC" w14:paraId="3E7F10CC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32B34F43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Zástupce objednatele</w:t>
            </w:r>
          </w:p>
        </w:tc>
        <w:tc>
          <w:tcPr>
            <w:tcW w:w="1426" w:type="dxa"/>
            <w:shd w:val="clear" w:color="auto" w:fill="auto"/>
          </w:tcPr>
          <w:p w14:paraId="23F48A4B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3.2</w:t>
            </w:r>
            <w:r w:rsidRPr="00B756FC">
              <w:rPr>
                <w:sz w:val="22"/>
                <w:szCs w:val="22"/>
              </w:rPr>
              <w:tab/>
            </w:r>
          </w:p>
        </w:tc>
        <w:tc>
          <w:tcPr>
            <w:tcW w:w="5549" w:type="dxa"/>
            <w:shd w:val="clear" w:color="auto" w:fill="auto"/>
          </w:tcPr>
          <w:p w14:paraId="3C5D46B3" w14:textId="77155642" w:rsidR="00892185" w:rsidRPr="00B756FC" w:rsidRDefault="00D95231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D95231">
              <w:rPr>
                <w:sz w:val="22"/>
                <w:szCs w:val="22"/>
              </w:rPr>
              <w:t>XXXXXXXXXXXX</w:t>
            </w:r>
            <w:r w:rsidR="0007153F" w:rsidRPr="00B756FC">
              <w:rPr>
                <w:sz w:val="22"/>
                <w:szCs w:val="22"/>
              </w:rPr>
              <w:t xml:space="preserve">, </w:t>
            </w:r>
            <w:r w:rsidRPr="00D95231">
              <w:rPr>
                <w:sz w:val="22"/>
                <w:szCs w:val="22"/>
              </w:rPr>
              <w:t>XXXXXXXXXXXX</w:t>
            </w:r>
            <w:r w:rsidR="0007153F" w:rsidRPr="00B756FC">
              <w:rPr>
                <w:sz w:val="22"/>
                <w:szCs w:val="22"/>
              </w:rPr>
              <w:t>,</w:t>
            </w:r>
            <w:r w:rsidR="00892185" w:rsidRPr="00B756FC">
              <w:rPr>
                <w:sz w:val="22"/>
                <w:szCs w:val="22"/>
              </w:rPr>
              <w:t xml:space="preserve"> (za ŘVC ČR)</w:t>
            </w:r>
          </w:p>
          <w:p w14:paraId="776A27A0" w14:textId="0A4EC86D" w:rsidR="0007153F" w:rsidRPr="00B756FC" w:rsidRDefault="00892185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Mgr. Risto Ljasovský (za město Strážnice)</w:t>
            </w:r>
          </w:p>
        </w:tc>
      </w:tr>
      <w:tr w:rsidR="0007153F" w:rsidRPr="00B756FC" w14:paraId="6DCC615F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2BB43CB3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Obecné povinnosti</w:t>
            </w:r>
          </w:p>
        </w:tc>
        <w:tc>
          <w:tcPr>
            <w:tcW w:w="1426" w:type="dxa"/>
            <w:shd w:val="clear" w:color="auto" w:fill="auto"/>
          </w:tcPr>
          <w:p w14:paraId="3C8969A8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4.1.4</w:t>
            </w:r>
          </w:p>
        </w:tc>
        <w:tc>
          <w:tcPr>
            <w:tcW w:w="5549" w:type="dxa"/>
            <w:shd w:val="clear" w:color="auto" w:fill="auto"/>
          </w:tcPr>
          <w:p w14:paraId="7EA72892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NE</w:t>
            </w:r>
          </w:p>
        </w:tc>
      </w:tr>
      <w:tr w:rsidR="0007153F" w:rsidRPr="00B756FC" w14:paraId="5634E104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54C06EEC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Jmenovaní podzhotovitelé</w:t>
            </w:r>
          </w:p>
        </w:tc>
        <w:tc>
          <w:tcPr>
            <w:tcW w:w="1426" w:type="dxa"/>
            <w:shd w:val="clear" w:color="auto" w:fill="auto"/>
          </w:tcPr>
          <w:p w14:paraId="756C45D9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4.3</w:t>
            </w:r>
          </w:p>
        </w:tc>
        <w:tc>
          <w:tcPr>
            <w:tcW w:w="5549" w:type="dxa"/>
            <w:shd w:val="clear" w:color="auto" w:fill="auto"/>
          </w:tcPr>
          <w:p w14:paraId="55C0882C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NE</w:t>
            </w:r>
          </w:p>
        </w:tc>
      </w:tr>
      <w:tr w:rsidR="0007153F" w:rsidRPr="00B756FC" w14:paraId="2D4ECC62" w14:textId="77777777" w:rsidTr="00B134B9">
        <w:trPr>
          <w:trHeight w:val="761"/>
        </w:trPr>
        <w:tc>
          <w:tcPr>
            <w:tcW w:w="2524" w:type="dxa"/>
            <w:shd w:val="clear" w:color="auto" w:fill="auto"/>
          </w:tcPr>
          <w:p w14:paraId="45A938E9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Zajištění splnění smlouvy</w:t>
            </w:r>
          </w:p>
        </w:tc>
        <w:tc>
          <w:tcPr>
            <w:tcW w:w="1426" w:type="dxa"/>
            <w:shd w:val="clear" w:color="auto" w:fill="auto"/>
          </w:tcPr>
          <w:p w14:paraId="07F9100D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4.4</w:t>
            </w:r>
          </w:p>
        </w:tc>
        <w:tc>
          <w:tcPr>
            <w:tcW w:w="5549" w:type="dxa"/>
            <w:shd w:val="clear" w:color="auto" w:fill="auto"/>
          </w:tcPr>
          <w:p w14:paraId="2636E9AC" w14:textId="79AD695B" w:rsidR="0007153F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bankovní záruky nebo pojištění záruky v listinné podobě nebo v podobě elektronického originálu ve výši 10 % Přijaté smluvní částky bez DPH</w:t>
            </w:r>
            <w:r w:rsidR="00831864">
              <w:rPr>
                <w:sz w:val="22"/>
                <w:szCs w:val="22"/>
              </w:rPr>
              <w:t xml:space="preserve">., dle kterých bude příjemce bankovní záruky nebo pojistného plnění ŘVC ČR. </w:t>
            </w:r>
          </w:p>
          <w:p w14:paraId="78E9682F" w14:textId="21C900F0" w:rsidR="00831864" w:rsidRPr="00B756FC" w:rsidRDefault="00831864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případě uplatnění plnění z bankovní záruky nebo pojištění záruky Objednatelem bude vyplacená částka rozdělena mezi ŘVC ČR a město Strážnice v poměru 5:3.</w:t>
            </w:r>
          </w:p>
        </w:tc>
      </w:tr>
      <w:tr w:rsidR="0007153F" w:rsidRPr="00B756FC" w14:paraId="2A8F46FF" w14:textId="77777777" w:rsidTr="00B134B9">
        <w:trPr>
          <w:trHeight w:val="761"/>
        </w:trPr>
        <w:tc>
          <w:tcPr>
            <w:tcW w:w="2524" w:type="dxa"/>
            <w:shd w:val="clear" w:color="auto" w:fill="auto"/>
          </w:tcPr>
          <w:p w14:paraId="4303A870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Zajištění kvality</w:t>
            </w:r>
          </w:p>
        </w:tc>
        <w:tc>
          <w:tcPr>
            <w:tcW w:w="1426" w:type="dxa"/>
            <w:shd w:val="clear" w:color="auto" w:fill="auto"/>
          </w:tcPr>
          <w:p w14:paraId="7E61AC8C" w14:textId="77777777" w:rsidR="0007153F" w:rsidRPr="004552A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552AF">
              <w:rPr>
                <w:sz w:val="22"/>
                <w:szCs w:val="22"/>
              </w:rPr>
              <w:t>4.5</w:t>
            </w:r>
          </w:p>
        </w:tc>
        <w:tc>
          <w:tcPr>
            <w:tcW w:w="5549" w:type="dxa"/>
            <w:shd w:val="clear" w:color="auto" w:fill="auto"/>
          </w:tcPr>
          <w:p w14:paraId="04256B3A" w14:textId="77777777" w:rsidR="0007153F" w:rsidRPr="004065CA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065CA">
              <w:rPr>
                <w:sz w:val="22"/>
                <w:szCs w:val="22"/>
              </w:rPr>
              <w:t>Zhotovitel musí do 14 dnů po oznámení Data zahájení prací předložit Objednateli doklad o zavedeném systému zajištění jakosti, který musí zobrazit složení týmu Zhotovitele formou organigramu, včetně popisu odpovědností členů týmu a specifikace nadřízenosti a podřízenosti v týmu Zhotovitele.</w:t>
            </w:r>
          </w:p>
        </w:tc>
      </w:tr>
      <w:tr w:rsidR="0007153F" w:rsidRPr="00B756FC" w14:paraId="0BDE7B1F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55A35D95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Záruka za odstranění vad</w:t>
            </w:r>
          </w:p>
        </w:tc>
        <w:tc>
          <w:tcPr>
            <w:tcW w:w="1426" w:type="dxa"/>
            <w:shd w:val="clear" w:color="auto" w:fill="auto"/>
          </w:tcPr>
          <w:p w14:paraId="7749F8C3" w14:textId="77777777" w:rsidR="0007153F" w:rsidRPr="004552A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552AF">
              <w:rPr>
                <w:sz w:val="22"/>
                <w:szCs w:val="22"/>
              </w:rPr>
              <w:t>4.6.</w:t>
            </w:r>
          </w:p>
        </w:tc>
        <w:tc>
          <w:tcPr>
            <w:tcW w:w="5549" w:type="dxa"/>
            <w:shd w:val="clear" w:color="auto" w:fill="auto"/>
          </w:tcPr>
          <w:p w14:paraId="5C14AA43" w14:textId="77777777" w:rsidR="0007153F" w:rsidRPr="004552AF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065CA">
              <w:rPr>
                <w:sz w:val="22"/>
                <w:szCs w:val="22"/>
              </w:rPr>
              <w:t>bankovní záruky nebo pojištění záruky v listinné podobě nebo v podobě elektronického originálu ve výši 3 % přijaté smluvní částky bez DPH</w:t>
            </w:r>
            <w:r w:rsidR="00024B2A" w:rsidRPr="004552AF">
              <w:rPr>
                <w:sz w:val="22"/>
                <w:szCs w:val="22"/>
              </w:rPr>
              <w:t xml:space="preserve">, </w:t>
            </w:r>
            <w:r w:rsidR="00831864" w:rsidRPr="004552AF">
              <w:rPr>
                <w:sz w:val="22"/>
                <w:szCs w:val="22"/>
              </w:rPr>
              <w:t>dle kterých bude příjemce bankovní záruky nebo pojistného plnění ŘVC ČR.</w:t>
            </w:r>
          </w:p>
          <w:p w14:paraId="6BD956A9" w14:textId="74058D15" w:rsidR="00831864" w:rsidRPr="004552AF" w:rsidRDefault="00831864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552AF">
              <w:rPr>
                <w:sz w:val="22"/>
                <w:szCs w:val="22"/>
              </w:rPr>
              <w:t>V případě uplatnění plnění z bankovní záruky nebo pojištění záruky Objednatelem bude vyplacená částka rozdělena mezi ŘVC ČR a město Strážnice v poměru 5:3.</w:t>
            </w:r>
          </w:p>
        </w:tc>
      </w:tr>
      <w:tr w:rsidR="00834F26" w:rsidRPr="00B756FC" w14:paraId="65509B36" w14:textId="77777777" w:rsidTr="00834F26">
        <w:trPr>
          <w:trHeight w:val="608"/>
        </w:trPr>
        <w:tc>
          <w:tcPr>
            <w:tcW w:w="2524" w:type="dxa"/>
            <w:shd w:val="clear" w:color="auto" w:fill="auto"/>
          </w:tcPr>
          <w:p w14:paraId="6DB940D3" w14:textId="066C211E" w:rsidR="00834F26" w:rsidRPr="00B756FC" w:rsidRDefault="00834F26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Projektová dokumentace Zhotovitele</w:t>
            </w:r>
          </w:p>
        </w:tc>
        <w:tc>
          <w:tcPr>
            <w:tcW w:w="1426" w:type="dxa"/>
            <w:shd w:val="clear" w:color="auto" w:fill="auto"/>
          </w:tcPr>
          <w:p w14:paraId="76F8C6A6" w14:textId="42050FD7" w:rsidR="00834F26" w:rsidRPr="00B756FC" w:rsidRDefault="00834F26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5.1</w:t>
            </w:r>
          </w:p>
        </w:tc>
        <w:tc>
          <w:tcPr>
            <w:tcW w:w="5549" w:type="dxa"/>
            <w:shd w:val="clear" w:color="auto" w:fill="auto"/>
          </w:tcPr>
          <w:p w14:paraId="40E9D301" w14:textId="3FD15D68" w:rsidR="00834F26" w:rsidRPr="00B756FC" w:rsidRDefault="00834F26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Pro předmětnou drobnou stavbu je požadováno zpracování RDS (výrobní dokumentace) Zhotovitelem, avšak</w:t>
            </w:r>
            <w:r w:rsidR="00CC5F1E" w:rsidRPr="004B2F6F">
              <w:rPr>
                <w:sz w:val="22"/>
                <w:szCs w:val="22"/>
              </w:rPr>
              <w:t xml:space="preserve"> </w:t>
            </w:r>
            <w:r w:rsidRPr="004B2F6F">
              <w:rPr>
                <w:sz w:val="22"/>
                <w:szCs w:val="22"/>
              </w:rPr>
              <w:t xml:space="preserve">jen na </w:t>
            </w:r>
            <w:r w:rsidR="00892185" w:rsidRPr="004B2F6F">
              <w:rPr>
                <w:sz w:val="22"/>
                <w:szCs w:val="22"/>
              </w:rPr>
              <w:t>konstrukce,</w:t>
            </w:r>
            <w:r w:rsidRPr="004B2F6F">
              <w:rPr>
                <w:sz w:val="22"/>
                <w:szCs w:val="22"/>
              </w:rPr>
              <w:t xml:space="preserve"> které jsou potřeba dále rozkreslit oproti zadávací dokumentaci.</w:t>
            </w:r>
          </w:p>
        </w:tc>
      </w:tr>
      <w:tr w:rsidR="0007153F" w:rsidRPr="00B756FC" w14:paraId="27AA5EDE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71261320" w14:textId="3634CD1C" w:rsidR="0007153F" w:rsidRPr="00B756FC" w:rsidRDefault="00834F26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lastRenderedPageBreak/>
              <w:t>Rizika objednatele</w:t>
            </w:r>
          </w:p>
        </w:tc>
        <w:tc>
          <w:tcPr>
            <w:tcW w:w="1426" w:type="dxa"/>
            <w:shd w:val="clear" w:color="auto" w:fill="auto"/>
          </w:tcPr>
          <w:p w14:paraId="5CB89BAC" w14:textId="74B80290" w:rsidR="0007153F" w:rsidRPr="00B756FC" w:rsidRDefault="00834F26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6</w:t>
            </w:r>
            <w:r w:rsidR="0007153F" w:rsidRPr="00B756FC">
              <w:rPr>
                <w:sz w:val="22"/>
                <w:szCs w:val="22"/>
              </w:rPr>
              <w:t>.1</w:t>
            </w:r>
          </w:p>
        </w:tc>
        <w:tc>
          <w:tcPr>
            <w:tcW w:w="5549" w:type="dxa"/>
            <w:shd w:val="clear" w:color="auto" w:fill="auto"/>
          </w:tcPr>
          <w:p w14:paraId="741368DA" w14:textId="3B18334A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Rizika spojená s vodou, kdy Zhotovitel má nárok na časové prodloužení Doby pro dokončení nebo Doby pro uvedení do provozu nebo Doby pro splnění závazného milníku při výskytu povodně s periodicitou Q1 a vyšší. Rizikem objednatele nejsou škody na Díle nebo na majetku Zhotovitele při povodni s periodicitou do Q50. Při vyšší povodni jsou rizikem objednatele jen škody, který nebylo možné při náležité péči Zhotovitele předejít.</w:t>
            </w:r>
          </w:p>
        </w:tc>
      </w:tr>
      <w:tr w:rsidR="0007153F" w:rsidRPr="00B756FC" w14:paraId="29C47ABA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4E06453C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Harmonogram</w:t>
            </w:r>
          </w:p>
        </w:tc>
        <w:tc>
          <w:tcPr>
            <w:tcW w:w="1426" w:type="dxa"/>
            <w:shd w:val="clear" w:color="auto" w:fill="auto"/>
          </w:tcPr>
          <w:p w14:paraId="619AFFC9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7.2</w:t>
            </w:r>
          </w:p>
        </w:tc>
        <w:tc>
          <w:tcPr>
            <w:tcW w:w="5549" w:type="dxa"/>
            <w:shd w:val="clear" w:color="auto" w:fill="auto"/>
          </w:tcPr>
          <w:p w14:paraId="1253BEEE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Ve lhůtě do 14 dnů po Datu zahájení prací musí Zhotovitel předat Objednateli harmonogram, který</w:t>
            </w:r>
          </w:p>
          <w:p w14:paraId="31D05C12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musí obsahovat informace:</w:t>
            </w:r>
          </w:p>
          <w:p w14:paraId="2168ED71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a) Datum zahájení prací, Dobu pro dokončení Díla a každé jeho Sekce (je-li nějaká), Dobu pro uvedení do provozu Díla a každé jeho Sekce (je-li nějaká) a Postupné závazné milníky podle Pod-článku 7.5 [Postupné závazné milníky],</w:t>
            </w:r>
          </w:p>
          <w:p w14:paraId="5169C5CA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b) pořadí, v kterém Zhotovitel zamýšlí Dílo vykonat včetně práce každého ze jmenovaných Podzhotovitelů,</w:t>
            </w:r>
          </w:p>
          <w:p w14:paraId="61D5C9FF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c) všechny činnosti do 3. stupně členění (tzn. stavební činnosti, stavební části prvků, díly [např. zemní práce, základy mostního pilíře, dřík, atd.]), a to s logickými vazbami a znázorněním nejdřívějšího a nejpozdějšího možného data zahájení a ukončení každé z činností, s uvedením časových rezerv (jsou-li nějaké), a se znázorněním kritické cesty (případně kritických cest),</w:t>
            </w:r>
          </w:p>
          <w:p w14:paraId="61B31FE4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d) časový plán zpracování projektové dokumentace Zhotovitele (je-li nějaká) a provádění prací s vyznačením Podzhotovitelů,</w:t>
            </w:r>
          </w:p>
          <w:p w14:paraId="2FDB4904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e) odhad plateb, o nichž Zhotovitel očekává, že budou splatné v každém měsíci až do doby vydání Potvrzení o převzetí,</w:t>
            </w:r>
          </w:p>
          <w:p w14:paraId="0A8CFA78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f) posloupnost a načasování kontrol a zkoušek specifikovaných ve Smlouvě,</w:t>
            </w:r>
          </w:p>
          <w:p w14:paraId="5D71832A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g) průvodní zprávu obsahující:</w:t>
            </w:r>
          </w:p>
          <w:p w14:paraId="66C1DD96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(i) stručný popis postupů, které Zhotovitel zamýšlí použít,</w:t>
            </w:r>
          </w:p>
          <w:p w14:paraId="365EC2F2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(ii) odhad počtu personálu a vybavení Zhotovitele na staveništi v každé z hlavních etap a</w:t>
            </w:r>
          </w:p>
          <w:p w14:paraId="6C6996A0" w14:textId="77777777" w:rsidR="0007153F" w:rsidRPr="004B2F6F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(iii) Zhotovitelův návrh překonání vlivu jakýchkoli zpoždění na postup prací na Díle.</w:t>
            </w:r>
          </w:p>
        </w:tc>
      </w:tr>
      <w:tr w:rsidR="0007153F" w:rsidRPr="00B756FC" w14:paraId="4716FAD6" w14:textId="77777777" w:rsidTr="00892185">
        <w:trPr>
          <w:trHeight w:val="830"/>
        </w:trPr>
        <w:tc>
          <w:tcPr>
            <w:tcW w:w="2524" w:type="dxa"/>
            <w:shd w:val="clear" w:color="auto" w:fill="auto"/>
          </w:tcPr>
          <w:p w14:paraId="5DAB12ED" w14:textId="339F79D3" w:rsidR="0007153F" w:rsidRPr="004B2F6F" w:rsidRDefault="000513F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Postupné závazné milníky</w:t>
            </w:r>
          </w:p>
        </w:tc>
        <w:tc>
          <w:tcPr>
            <w:tcW w:w="1426" w:type="dxa"/>
            <w:shd w:val="clear" w:color="auto" w:fill="auto"/>
          </w:tcPr>
          <w:p w14:paraId="0701F0B5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  <w:p w14:paraId="1ABC678D" w14:textId="2A747D31" w:rsidR="0007153F" w:rsidRPr="004B2F6F" w:rsidRDefault="000513F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7.5</w:t>
            </w:r>
          </w:p>
        </w:tc>
        <w:tc>
          <w:tcPr>
            <w:tcW w:w="5549" w:type="dxa"/>
            <w:shd w:val="clear" w:color="auto" w:fill="auto"/>
          </w:tcPr>
          <w:p w14:paraId="48DD5607" w14:textId="50309A16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Věcný milník č. 1 - realizace výstavby</w:t>
            </w:r>
          </w:p>
          <w:p w14:paraId="6E3A2128" w14:textId="77777777" w:rsidR="0007153F" w:rsidRPr="004B2F6F" w:rsidRDefault="0007153F" w:rsidP="00B134B9">
            <w:pPr>
              <w:pStyle w:val="Odstavecseseznamem"/>
              <w:numPr>
                <w:ilvl w:val="1"/>
                <w:numId w:val="16"/>
              </w:num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Termín dokončení stavby</w:t>
            </w:r>
          </w:p>
        </w:tc>
      </w:tr>
      <w:tr w:rsidR="0007153F" w:rsidRPr="00B756FC" w14:paraId="12A2AF09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57A1AE98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lastRenderedPageBreak/>
              <w:t>Zkušební provoz</w:t>
            </w:r>
          </w:p>
        </w:tc>
        <w:tc>
          <w:tcPr>
            <w:tcW w:w="1426" w:type="dxa"/>
            <w:shd w:val="clear" w:color="auto" w:fill="auto"/>
          </w:tcPr>
          <w:p w14:paraId="70B3E8AA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7.7</w:t>
            </w:r>
          </w:p>
        </w:tc>
        <w:tc>
          <w:tcPr>
            <w:tcW w:w="5549" w:type="dxa"/>
            <w:shd w:val="clear" w:color="auto" w:fill="auto"/>
          </w:tcPr>
          <w:p w14:paraId="40F1ADBB" w14:textId="7B2CBCFF" w:rsidR="0007153F" w:rsidRPr="00B756FC" w:rsidRDefault="005E1880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Ne</w:t>
            </w:r>
          </w:p>
        </w:tc>
      </w:tr>
      <w:tr w:rsidR="0007153F" w:rsidRPr="00B756FC" w14:paraId="7D977460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0621A66B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Ověření funkčnosti díla nebo sekce</w:t>
            </w:r>
          </w:p>
        </w:tc>
        <w:tc>
          <w:tcPr>
            <w:tcW w:w="1426" w:type="dxa"/>
            <w:shd w:val="clear" w:color="auto" w:fill="auto"/>
          </w:tcPr>
          <w:p w14:paraId="53FA088C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7.8</w:t>
            </w:r>
          </w:p>
        </w:tc>
        <w:tc>
          <w:tcPr>
            <w:tcW w:w="5549" w:type="dxa"/>
            <w:shd w:val="clear" w:color="auto" w:fill="auto"/>
          </w:tcPr>
          <w:p w14:paraId="3A26CD1C" w14:textId="3CAD2A62" w:rsidR="0007153F" w:rsidRPr="00B756FC" w:rsidRDefault="005E1880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Odzkoušení funkčnosti, doklady k dílu.</w:t>
            </w:r>
          </w:p>
        </w:tc>
      </w:tr>
      <w:tr w:rsidR="0007153F" w:rsidRPr="00B756FC" w14:paraId="49F15761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36587279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Oprávnění k Variaci</w:t>
            </w:r>
          </w:p>
        </w:tc>
        <w:tc>
          <w:tcPr>
            <w:tcW w:w="1426" w:type="dxa"/>
            <w:shd w:val="clear" w:color="auto" w:fill="auto"/>
          </w:tcPr>
          <w:p w14:paraId="7A2C5F80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10.1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13589FA6" w14:textId="77777777" w:rsidR="0007153F" w:rsidRPr="00B756FC" w:rsidRDefault="0007153F" w:rsidP="00B134B9">
            <w:pPr>
              <w:pStyle w:val="Odstavecseseznamem"/>
              <w:spacing w:line="276" w:lineRule="auto"/>
              <w:ind w:left="0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Postup při Variacích je součástí této Přílohy</w:t>
            </w:r>
          </w:p>
        </w:tc>
      </w:tr>
      <w:tr w:rsidR="0007153F" w:rsidRPr="00B756FC" w14:paraId="4A4D5AEE" w14:textId="77777777" w:rsidTr="00B134B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AB2074B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Cenová soustava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ACEA708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10.2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54EAAF21" w14:textId="77777777" w:rsidR="0007153F" w:rsidRPr="00B756FC" w:rsidRDefault="0007153F" w:rsidP="00B134B9">
            <w:pPr>
              <w:pStyle w:val="Odstavecseseznamem"/>
              <w:spacing w:line="276" w:lineRule="auto"/>
              <w:ind w:left="0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OTSKP – agregované položky.</w:t>
            </w:r>
          </w:p>
        </w:tc>
      </w:tr>
      <w:tr w:rsidR="0007153F" w:rsidRPr="00B756FC" w14:paraId="0BF2D824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14A6436A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Smluvní cena a oceňování díla</w:t>
            </w:r>
          </w:p>
        </w:tc>
        <w:tc>
          <w:tcPr>
            <w:tcW w:w="1426" w:type="dxa"/>
            <w:shd w:val="clear" w:color="auto" w:fill="auto"/>
          </w:tcPr>
          <w:p w14:paraId="49750303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11.1</w:t>
            </w:r>
          </w:p>
        </w:tc>
        <w:tc>
          <w:tcPr>
            <w:tcW w:w="5549" w:type="dxa"/>
            <w:shd w:val="clear" w:color="auto" w:fill="auto"/>
          </w:tcPr>
          <w:p w14:paraId="7858FE94" w14:textId="62D377B2" w:rsidR="00E86232" w:rsidRPr="00B756FC" w:rsidRDefault="0007153F" w:rsidP="00B134B9">
            <w:pPr>
              <w:pStyle w:val="Odstavecseseznamem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Metodu měření </w:t>
            </w:r>
            <w:r w:rsidR="00E86232" w:rsidRPr="00B756FC">
              <w:rPr>
                <w:sz w:val="22"/>
                <w:szCs w:val="22"/>
              </w:rPr>
              <w:t xml:space="preserve">stanoví správce stavby společně se zástupcem na straně Města Strážnice, kde </w:t>
            </w:r>
            <w:r w:rsidR="00892185" w:rsidRPr="00B756FC">
              <w:rPr>
                <w:sz w:val="22"/>
                <w:szCs w:val="22"/>
              </w:rPr>
              <w:t>podkladem bude</w:t>
            </w:r>
            <w:r w:rsidR="00E86232" w:rsidRPr="00B756FC">
              <w:rPr>
                <w:sz w:val="22"/>
                <w:szCs w:val="22"/>
              </w:rPr>
              <w:t xml:space="preserve"> Výkaz výměr.</w:t>
            </w:r>
          </w:p>
          <w:p w14:paraId="30899C06" w14:textId="07475498" w:rsidR="00E86232" w:rsidRPr="00B756FC" w:rsidRDefault="0007153F" w:rsidP="00E86232">
            <w:pPr>
              <w:pStyle w:val="Odstavecseseznamem"/>
              <w:spacing w:line="276" w:lineRule="auto"/>
              <w:ind w:left="25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Kontrolní kniha stavby</w:t>
            </w:r>
            <w:r w:rsidR="00E86232" w:rsidRPr="00B756FC">
              <w:rPr>
                <w:sz w:val="22"/>
                <w:szCs w:val="22"/>
              </w:rPr>
              <w:t xml:space="preserve"> – tento dokument není u této stavby relevantní.</w:t>
            </w:r>
          </w:p>
          <w:p w14:paraId="367A4697" w14:textId="502F323D" w:rsidR="0007153F" w:rsidRPr="00B756FC" w:rsidRDefault="00E86232" w:rsidP="000513F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Měřitelné a n</w:t>
            </w:r>
            <w:r w:rsidR="0007153F" w:rsidRPr="00B756FC">
              <w:rPr>
                <w:sz w:val="22"/>
                <w:szCs w:val="22"/>
              </w:rPr>
              <w:t>eměřitelné položky jsou specifikovány v</w:t>
            </w:r>
            <w:r w:rsidR="00871F24">
              <w:rPr>
                <w:sz w:val="22"/>
                <w:szCs w:val="22"/>
              </w:rPr>
              <w:t> </w:t>
            </w:r>
            <w:r w:rsidR="00892185" w:rsidRPr="00B756FC">
              <w:rPr>
                <w:sz w:val="22"/>
                <w:szCs w:val="22"/>
              </w:rPr>
              <w:t>příloze</w:t>
            </w:r>
            <w:r w:rsidR="00871F24">
              <w:rPr>
                <w:sz w:val="22"/>
                <w:szCs w:val="22"/>
              </w:rPr>
              <w:t xml:space="preserve"> (i)</w:t>
            </w:r>
            <w:r w:rsidR="00892185" w:rsidRPr="00B756FC">
              <w:rPr>
                <w:sz w:val="22"/>
                <w:szCs w:val="22"/>
              </w:rPr>
              <w:t xml:space="preserve">  – dělení nákladů stavby mezi město Strážnici a ŘVC ČR.</w:t>
            </w:r>
          </w:p>
        </w:tc>
      </w:tr>
      <w:tr w:rsidR="0007153F" w:rsidRPr="00B756FC" w14:paraId="2AD73758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7E5A82EA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Měsíční vyúčtování</w:t>
            </w:r>
          </w:p>
        </w:tc>
        <w:tc>
          <w:tcPr>
            <w:tcW w:w="1426" w:type="dxa"/>
            <w:shd w:val="clear" w:color="auto" w:fill="auto"/>
          </w:tcPr>
          <w:p w14:paraId="715D40CB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11.2</w:t>
            </w:r>
          </w:p>
        </w:tc>
        <w:tc>
          <w:tcPr>
            <w:tcW w:w="5549" w:type="dxa"/>
            <w:shd w:val="clear" w:color="auto" w:fill="auto"/>
          </w:tcPr>
          <w:p w14:paraId="218B9A44" w14:textId="67825CAE" w:rsidR="0007153F" w:rsidRPr="00B756FC" w:rsidRDefault="0007153F" w:rsidP="00B134B9">
            <w:pPr>
              <w:pStyle w:val="Odstavecseseznamem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Měsíční periodicita</w:t>
            </w:r>
          </w:p>
          <w:p w14:paraId="03A9F98D" w14:textId="77777777" w:rsidR="0007153F" w:rsidRPr="00B756FC" w:rsidRDefault="0007153F" w:rsidP="00B134B9">
            <w:pPr>
              <w:pStyle w:val="Odstavecseseznamem"/>
              <w:spacing w:line="276" w:lineRule="auto"/>
              <w:ind w:left="0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Vyúčtování je Zhotovitel povinen předložit rovněž v elektronické podobě ve formátu *.xc4.</w:t>
            </w:r>
          </w:p>
        </w:tc>
      </w:tr>
      <w:tr w:rsidR="0007153F" w:rsidRPr="00B756FC" w14:paraId="61969BA4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1D72E963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Průběžné platby</w:t>
            </w:r>
          </w:p>
        </w:tc>
        <w:tc>
          <w:tcPr>
            <w:tcW w:w="1426" w:type="dxa"/>
            <w:shd w:val="clear" w:color="auto" w:fill="auto"/>
          </w:tcPr>
          <w:p w14:paraId="5C703A34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5875C26B" w14:textId="0F2A69EA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a)je v prodlení s udržováním v platnosti Záruky podle Pod-článku 4.4 (Zajištění splnění smlouvy),</w:t>
            </w:r>
          </w:p>
          <w:p w14:paraId="38B0616E" w14:textId="77777777" w:rsidR="0007153F" w:rsidRPr="00B756FC" w:rsidRDefault="0007153F" w:rsidP="00B134B9">
            <w:pPr>
              <w:pStyle w:val="Odstavecseseznamem"/>
              <w:spacing w:line="276" w:lineRule="auto"/>
              <w:ind w:left="459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30 % průběžné platby</w:t>
            </w:r>
          </w:p>
        </w:tc>
      </w:tr>
      <w:tr w:rsidR="0007153F" w:rsidRPr="00B756FC" w14:paraId="7D0EFF7D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69DDC4E2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7BD6F7ED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00F23989" w14:textId="77777777" w:rsidR="0007153F" w:rsidRPr="00B756FC" w:rsidRDefault="0007153F" w:rsidP="00B134B9">
            <w:pPr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b) nepředloží na základě pokynu Objednatele ve stanoveném termínu aktualizovaný Harmonogram podle Pod-článku 7.2 (Harmonogram), </w:t>
            </w:r>
          </w:p>
          <w:p w14:paraId="6795E8C0" w14:textId="77777777" w:rsidR="0007153F" w:rsidRPr="00B756FC" w:rsidRDefault="0007153F" w:rsidP="00B134B9">
            <w:pPr>
              <w:pStyle w:val="Odstavecseseznamem"/>
              <w:spacing w:line="276" w:lineRule="auto"/>
              <w:ind w:left="459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30 % průběžné platby</w:t>
            </w:r>
          </w:p>
        </w:tc>
      </w:tr>
      <w:tr w:rsidR="0007153F" w:rsidRPr="00B756FC" w14:paraId="552072B0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436C5FBD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2FA19CEB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11.3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660DB33E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c) nepředloží nebo neudržuje v platnosti pojistné smlouvy podle Článku 14 (Pojištění),</w:t>
            </w:r>
          </w:p>
          <w:p w14:paraId="36A2437E" w14:textId="77777777" w:rsidR="0007153F" w:rsidRPr="00B756FC" w:rsidRDefault="0007153F" w:rsidP="00B134B9">
            <w:pPr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30 % průběžné platby</w:t>
            </w:r>
          </w:p>
          <w:p w14:paraId="0A03F6D1" w14:textId="77777777" w:rsidR="0007153F" w:rsidRPr="00B756FC" w:rsidRDefault="0007153F" w:rsidP="00B134B9">
            <w:pPr>
              <w:pStyle w:val="Odstavecseseznamem"/>
              <w:spacing w:line="276" w:lineRule="auto"/>
              <w:ind w:left="459"/>
              <w:jc w:val="both"/>
              <w:rPr>
                <w:sz w:val="22"/>
                <w:szCs w:val="22"/>
              </w:rPr>
            </w:pPr>
          </w:p>
        </w:tc>
      </w:tr>
      <w:tr w:rsidR="0007153F" w:rsidRPr="00B756FC" w14:paraId="384F8610" w14:textId="77777777" w:rsidTr="00B134B9">
        <w:trPr>
          <w:trHeight w:val="572"/>
        </w:trPr>
        <w:tc>
          <w:tcPr>
            <w:tcW w:w="2524" w:type="dxa"/>
            <w:shd w:val="clear" w:color="auto" w:fill="auto"/>
          </w:tcPr>
          <w:p w14:paraId="58DC9DB5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 xml:space="preserve">Měna </w:t>
            </w:r>
          </w:p>
        </w:tc>
        <w:tc>
          <w:tcPr>
            <w:tcW w:w="1426" w:type="dxa"/>
            <w:shd w:val="clear" w:color="auto" w:fill="auto"/>
          </w:tcPr>
          <w:p w14:paraId="229B0571" w14:textId="77777777" w:rsidR="0007153F" w:rsidRPr="004B2F6F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4B2F6F">
              <w:rPr>
                <w:sz w:val="22"/>
                <w:szCs w:val="22"/>
              </w:rPr>
              <w:t>11.7</w:t>
            </w:r>
          </w:p>
        </w:tc>
        <w:tc>
          <w:tcPr>
            <w:tcW w:w="5549" w:type="dxa"/>
            <w:shd w:val="clear" w:color="auto" w:fill="auto"/>
          </w:tcPr>
          <w:p w14:paraId="302C8DFA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koruna česká</w:t>
            </w:r>
          </w:p>
        </w:tc>
      </w:tr>
      <w:tr w:rsidR="0007153F" w:rsidRPr="00B756FC" w14:paraId="71EC9AB0" w14:textId="77777777" w:rsidTr="00B134B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5DD6F046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Zálohová platba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9CC8CD1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11.9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5742EA2B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Pod-článek 11.9 je odstraněn a nahrazen následujícím zněním:</w:t>
            </w:r>
          </w:p>
          <w:p w14:paraId="3D1E4EF6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„Zálohovou platbu je možné poskytnout ve výši maximálně 20 % Přijaté smluvní částky jako jednorázovou zálohovou platbu při zahájení prací. </w:t>
            </w:r>
          </w:p>
          <w:p w14:paraId="4EC7F6F4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Objednatel poskytne zálohovou platbu jako bezúročnou půjčku na mobilizaci za podmínky, že Zhotovitel předloží</w:t>
            </w:r>
          </w:p>
          <w:p w14:paraId="6859C255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(i) Zajištění splnění smlouvy v souladu s Pod-článkem 4.4 [Zajištění splnění smlouvy] a</w:t>
            </w:r>
          </w:p>
          <w:p w14:paraId="568132F6" w14:textId="77777777" w:rsidR="0007153F" w:rsidRPr="00B756FC" w:rsidRDefault="0007153F" w:rsidP="00B134B9">
            <w:pPr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(ii) záruku za zálohu v částkách a měnách rovnajících se zálohové platbě. Tato záruka musí být vydána právnickou </w:t>
            </w:r>
            <w:r w:rsidRPr="00B756FC">
              <w:rPr>
                <w:sz w:val="22"/>
                <w:szCs w:val="22"/>
              </w:rPr>
              <w:lastRenderedPageBreak/>
              <w:t>osobou z členského státu EU a musí mít formu vzoru, který je součástí zadávací dokumentace.</w:t>
            </w:r>
          </w:p>
          <w:p w14:paraId="358CD96A" w14:textId="082D376A" w:rsidR="0007153F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Zhotovitel musí zajistit, že záruka bude platná a vymahatelná do vrácení zálohové platby, ale její částka může být postupně snižována o částku vrácenou Zhotovitelem tak, jak je uvedeno v Potvrzeních platby. Jestliže podmínky záruky specifikují uplynutí doby její platnosti a zálohová platba nebyla vrácena do 28 dne před datem uplynutí doby platnosti, musí Zhotovitel prodloužit platnost záruky až do vrácení zálohové platby.</w:t>
            </w:r>
          </w:p>
          <w:p w14:paraId="4C7F7888" w14:textId="3CD8BB52" w:rsidR="00871F24" w:rsidRPr="00B756FC" w:rsidRDefault="00871F24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4552AF">
              <w:rPr>
                <w:sz w:val="22"/>
                <w:szCs w:val="22"/>
              </w:rPr>
              <w:t>V případě uplatnění plnění z</w:t>
            </w:r>
            <w:r>
              <w:rPr>
                <w:sz w:val="22"/>
                <w:szCs w:val="22"/>
              </w:rPr>
              <w:t>e</w:t>
            </w:r>
            <w:r w:rsidRPr="004552AF">
              <w:rPr>
                <w:sz w:val="22"/>
                <w:szCs w:val="22"/>
              </w:rPr>
              <w:t xml:space="preserve"> Objednatelem bude vyplacená částka rozdělena mezi ŘVC ČR a město Strážnice v poměru 5:3.</w:t>
            </w:r>
          </w:p>
          <w:p w14:paraId="777D8D5F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Pokud a dokud Objednatel neobdrží tuto záruku, tento Pod-článek se nepoužije.</w:t>
            </w:r>
          </w:p>
          <w:p w14:paraId="26A57BDC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Zálohová platba musí být vrácena formou odpočtu částky potvrzené v Potvrzeních průběžné platby, která budou následovat po vydání Potvrzení průběžné platby, v němž součet všech potvrzených průběžných plateb (mimo zálohovou platbu) překročí padesát procent (50 %) Přijaté smluvní částky bez Podmíněných obnosů. Tyto odpočty uplatní Zhotovitel v plné výši ve všech následujících měsíčních vyúčtováních a Potvrzeních průběžné platby v souladu s ustanovením Pod-článku 11.2 a 11.3 tak a v takovém rozsahu, dokud zálohová platba poskytnutá podle tohoto Pod-článku 11.9 nebude vrácena. Celková hodnota zálohové platby musí být splacena nejpozději před vydáním Potvrzení o převzetí Díla.</w:t>
            </w:r>
          </w:p>
          <w:p w14:paraId="358D74A0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Jestliže zálohová platba nebyla splacena před vydáním Potvrzení o převzetí Díla nebo před odstoupením podle Článku 12 [Neplnění] nebo Pod-článku 13.2 [Vyšší moc] (podle okolností), celkový zůstatek, který v té době zbývá, se stává okamžitě splatným Zhotovitelem Objednateli.</w:t>
            </w:r>
          </w:p>
          <w:p w14:paraId="0EBFDF77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Objednatel musí Zhotoviteli zaplatit splátku zálohové platby do lhůty 30 dnů běžící od vyžádání zálohové platby Zhotovitelem nebo po obdržení dokumentů v souladu s Pod-článkem 4.4 [Zajištění splnění smlouvy] a Pod-článkem 11.9 [Zálohová platba] podle toho, co se stane později.“</w:t>
            </w:r>
          </w:p>
        </w:tc>
      </w:tr>
      <w:tr w:rsidR="0007153F" w:rsidRPr="00B756FC" w14:paraId="21FD460D" w14:textId="77777777" w:rsidTr="00B134B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1CF75690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lastRenderedPageBreak/>
              <w:t>Výzisky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57C09945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11.10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12C4C66F" w14:textId="67D2E0EC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Ne.</w:t>
            </w:r>
            <w:r w:rsidR="00834F26" w:rsidRPr="00B756FC">
              <w:rPr>
                <w:sz w:val="22"/>
                <w:szCs w:val="22"/>
              </w:rPr>
              <w:t xml:space="preserve"> Při realizaci stavby nebudou vznikat druhotně upotřebitelné hmoty.</w:t>
            </w:r>
          </w:p>
        </w:tc>
      </w:tr>
      <w:tr w:rsidR="006E084E" w:rsidRPr="00B756FC" w14:paraId="14CEBFEA" w14:textId="77777777" w:rsidTr="00B134B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18DD59B8" w14:textId="298DF7FE" w:rsidR="006E084E" w:rsidRPr="00B756FC" w:rsidRDefault="006E084E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EC7A282" w14:textId="77836824" w:rsidR="006E084E" w:rsidRPr="00B756FC" w:rsidRDefault="006E084E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12.5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4BB25E0C" w14:textId="0ECD779D" w:rsidR="006E084E" w:rsidRPr="00B756FC" w:rsidRDefault="006E084E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případě uplatnění smluvní pokuty Objednatelem vůči Zhotoviteli bude uhrazená částka smluvní pokuty rozdělena mezi ŘVC ČR a město Strážnice v poměru 5:3.</w:t>
            </w:r>
          </w:p>
        </w:tc>
      </w:tr>
      <w:tr w:rsidR="0007153F" w:rsidRPr="00B756FC" w14:paraId="70F01CFB" w14:textId="77777777" w:rsidTr="00892185">
        <w:trPr>
          <w:trHeight w:val="1181"/>
        </w:trPr>
        <w:tc>
          <w:tcPr>
            <w:tcW w:w="2524" w:type="dxa"/>
            <w:shd w:val="clear" w:color="auto" w:fill="auto"/>
          </w:tcPr>
          <w:p w14:paraId="0C751D45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03F08A8E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 a)</w:t>
            </w:r>
          </w:p>
        </w:tc>
        <w:tc>
          <w:tcPr>
            <w:tcW w:w="5549" w:type="dxa"/>
            <w:shd w:val="clear" w:color="auto" w:fill="auto"/>
          </w:tcPr>
          <w:p w14:paraId="3E001CB0" w14:textId="77777777" w:rsidR="0007153F" w:rsidRPr="00B756FC" w:rsidRDefault="0007153F" w:rsidP="00B134B9">
            <w:pPr>
              <w:pStyle w:val="text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Zhotovitel nedodrží kteroukoli povinnost stanovenou mu v souladu s Pod-článkem 1.7 (Sociální odpovědnost):</w:t>
            </w:r>
          </w:p>
          <w:p w14:paraId="25596122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[0,10 % Přijaté smluvní částky] Kč za každý jednotlivý případ porušení</w:t>
            </w:r>
          </w:p>
        </w:tc>
      </w:tr>
      <w:tr w:rsidR="0007153F" w:rsidRPr="00B756FC" w14:paraId="4ED96986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4694BBE6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2F943FD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  <w:p w14:paraId="3FB22E28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31A187ED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</w:tcPr>
          <w:p w14:paraId="1CE86F4F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 b)</w:t>
            </w:r>
          </w:p>
        </w:tc>
        <w:tc>
          <w:tcPr>
            <w:tcW w:w="5549" w:type="dxa"/>
            <w:shd w:val="clear" w:color="auto" w:fill="auto"/>
          </w:tcPr>
          <w:p w14:paraId="1C02E5DF" w14:textId="77777777" w:rsidR="0007153F" w:rsidRPr="00B756FC" w:rsidRDefault="0007153F" w:rsidP="00B134B9">
            <w:pPr>
              <w:pStyle w:val="text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Zhotovitel nedodrží kteroukoliv povinnost vyplývající z Pod-článku 4.1.2 Pod-článku 4.1 (Obecné povinnosti):</w:t>
            </w:r>
          </w:p>
          <w:p w14:paraId="36394A05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[0,50 % Přijaté smluvní částky] Kč za každý jednotlivý případ porušení</w:t>
            </w:r>
          </w:p>
        </w:tc>
      </w:tr>
      <w:tr w:rsidR="0007153F" w:rsidRPr="00B756FC" w14:paraId="57079040" w14:textId="77777777" w:rsidTr="00B134B9">
        <w:trPr>
          <w:trHeight w:val="565"/>
        </w:trPr>
        <w:tc>
          <w:tcPr>
            <w:tcW w:w="2524" w:type="dxa"/>
            <w:shd w:val="clear" w:color="auto" w:fill="auto"/>
          </w:tcPr>
          <w:p w14:paraId="05B20D01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1AA9923E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 c)</w:t>
            </w:r>
          </w:p>
        </w:tc>
        <w:tc>
          <w:tcPr>
            <w:tcW w:w="5549" w:type="dxa"/>
            <w:shd w:val="clear" w:color="auto" w:fill="auto"/>
          </w:tcPr>
          <w:p w14:paraId="765C14CF" w14:textId="77777777" w:rsidR="0007153F" w:rsidRPr="00B756FC" w:rsidRDefault="0007153F" w:rsidP="00B134B9">
            <w:pPr>
              <w:pStyle w:val="text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Zhotovitel nedodrží povinnost vyplývající z Pod-článku 4.1.3 Pod-článku 4.1 (Obecné povinnosti):</w:t>
            </w:r>
          </w:p>
          <w:p w14:paraId="4597438F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[0,25 % Přijaté smluvní částky] Kč za každý jednotlivý případ porušení</w:t>
            </w:r>
          </w:p>
        </w:tc>
      </w:tr>
      <w:tr w:rsidR="0007153F" w:rsidRPr="00B756FC" w14:paraId="61D39A29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5835D625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24651CB0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 d)</w:t>
            </w:r>
          </w:p>
        </w:tc>
        <w:tc>
          <w:tcPr>
            <w:tcW w:w="5549" w:type="dxa"/>
            <w:shd w:val="clear" w:color="auto" w:fill="auto"/>
          </w:tcPr>
          <w:p w14:paraId="560A5E35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Zhotovitel nedodrží lhůty (a další časová určení) stanovené jemu v rozhodnutí příslušného veřejnoprávního orgánu podle pod-odstavce 4.1.8 Pod-článku 4.1 (Obecné povinnosti);</w:t>
            </w:r>
          </w:p>
          <w:p w14:paraId="66CD0206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[0,01 % Přijaté smluvní částky, nejméně však 30.000 Kč] Kč za každý případ porušení</w:t>
            </w:r>
          </w:p>
        </w:tc>
      </w:tr>
      <w:tr w:rsidR="0007153F" w:rsidRPr="00B756FC" w14:paraId="4383B67F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0DCE0C03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34AF7EE5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 e)</w:t>
            </w:r>
          </w:p>
        </w:tc>
        <w:tc>
          <w:tcPr>
            <w:tcW w:w="5549" w:type="dxa"/>
            <w:shd w:val="clear" w:color="auto" w:fill="auto"/>
          </w:tcPr>
          <w:p w14:paraId="4BA3ECAF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Zhotovitel poruší povinnost podle Pod-článku 4.3 (Subdodávky)</w:t>
            </w:r>
          </w:p>
          <w:p w14:paraId="6ABBD914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[0,25 % Přijaté smluvní částky] Kč za každý jednotlivý případ porušení</w:t>
            </w:r>
          </w:p>
        </w:tc>
      </w:tr>
      <w:tr w:rsidR="0007153F" w:rsidRPr="00B756FC" w14:paraId="70373D85" w14:textId="77777777" w:rsidTr="00B134B9">
        <w:trPr>
          <w:trHeight w:val="147"/>
        </w:trPr>
        <w:tc>
          <w:tcPr>
            <w:tcW w:w="2524" w:type="dxa"/>
            <w:shd w:val="clear" w:color="auto" w:fill="auto"/>
          </w:tcPr>
          <w:p w14:paraId="2EFD04FF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</w:tcPr>
          <w:p w14:paraId="3BB582D4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 f)</w:t>
            </w:r>
          </w:p>
        </w:tc>
        <w:tc>
          <w:tcPr>
            <w:tcW w:w="5549" w:type="dxa"/>
            <w:shd w:val="clear" w:color="auto" w:fill="auto"/>
          </w:tcPr>
          <w:p w14:paraId="3D68D0D6" w14:textId="77777777" w:rsidR="0007153F" w:rsidRPr="00B756FC" w:rsidRDefault="0007153F" w:rsidP="00B134B9">
            <w:pPr>
              <w:pStyle w:val="text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Zhotovitel bude v přímém střetu zájmů nebo odmítne bez závažného důvodu dohodu na opatření k vyřešení nepřímého střetu zájmů podle Pod-článku 4.10 (Střet zájmů) nebo takovou dohodu neplní:</w:t>
            </w:r>
          </w:p>
          <w:p w14:paraId="79208911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[0,25 % Přijaté smluvní částky] Kč za každý jednotlivý případ porušení</w:t>
            </w:r>
          </w:p>
        </w:tc>
      </w:tr>
      <w:tr w:rsidR="0007153F" w:rsidRPr="00B756FC" w14:paraId="55B03EF8" w14:textId="77777777" w:rsidTr="00B134B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12400A56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DD931D3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 g)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5059486A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 xml:space="preserve">Zhotovitel nedodrží Dobu pro dokončení podle Článku 7 </w:t>
            </w:r>
            <w:r w:rsidRPr="00B756FC">
              <w:rPr>
                <w:rFonts w:ascii="Times New Roman" w:hAnsi="Times New Roman"/>
                <w:sz w:val="22"/>
                <w:szCs w:val="22"/>
              </w:rPr>
              <w:lastRenderedPageBreak/>
              <w:t>(Doba pro dokončení);</w:t>
            </w:r>
          </w:p>
          <w:p w14:paraId="0C3BDF68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[0,05 % Přijaté smluvní částky] Kč za každý započatý den prodlení Zhotovitele s dokončením Díla v Době pro dokončení</w:t>
            </w:r>
          </w:p>
          <w:p w14:paraId="6FF64489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</w:p>
        </w:tc>
      </w:tr>
      <w:tr w:rsidR="0007153F" w:rsidRPr="00B756FC" w14:paraId="52C47CA5" w14:textId="77777777" w:rsidTr="00B134B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656C8C07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lastRenderedPageBreak/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044E3E1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12.5.h)</w:t>
            </w:r>
          </w:p>
        </w:tc>
        <w:tc>
          <w:tcPr>
            <w:tcW w:w="5549" w:type="dxa"/>
            <w:shd w:val="clear" w:color="auto" w:fill="auto"/>
          </w:tcPr>
          <w:p w14:paraId="3DE6E177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Zhotovitel nesplní postupný závazný milník podle Pod-článku 7.5 (Postupné závazné milníky) uvedený v Příloze;</w:t>
            </w:r>
          </w:p>
          <w:p w14:paraId="5D646AF2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[0,05 % Přijaté smluvní částky] Kč za každý započatý den prodlení</w:t>
            </w:r>
          </w:p>
          <w:p w14:paraId="7067A226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7153F" w:rsidRPr="00B756FC" w14:paraId="12DD25C7" w14:textId="77777777" w:rsidTr="00B134B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56EEB50F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EA4E89A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 i)</w:t>
            </w:r>
          </w:p>
        </w:tc>
        <w:tc>
          <w:tcPr>
            <w:tcW w:w="5549" w:type="dxa"/>
            <w:shd w:val="clear" w:color="auto" w:fill="auto"/>
          </w:tcPr>
          <w:p w14:paraId="377C21DB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Zhotovitel nedodrží Dobu pro uvedení do provozu podle Pod-článku 7.6 (Předčasné užívání);</w:t>
            </w:r>
          </w:p>
          <w:p w14:paraId="302B9418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[0,1 % Přijaté smluvní částky] Kč za každý započatý den prodlení Zhotovitele s dokončením prací v rozsahu nezbytném pro uvedení Díla nebo Sekce do provozu</w:t>
            </w:r>
          </w:p>
        </w:tc>
      </w:tr>
      <w:tr w:rsidR="0007153F" w:rsidRPr="00B756FC" w14:paraId="59E4699C" w14:textId="77777777" w:rsidTr="00B134B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48FEFA97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8E04EA4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 j)</w:t>
            </w:r>
          </w:p>
        </w:tc>
        <w:tc>
          <w:tcPr>
            <w:tcW w:w="5549" w:type="dxa"/>
            <w:shd w:val="clear" w:color="auto" w:fill="auto"/>
          </w:tcPr>
          <w:p w14:paraId="5035D6F9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Zhotovitel neodstraní vadu nebo poškození do data oznámeného Objednatelem podle Pod-článku 9.1.</w:t>
            </w:r>
          </w:p>
          <w:p w14:paraId="3C84EFCA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[0,01 % Přijaté smluvní částky] Kč za každý započatý den prodlení</w:t>
            </w:r>
          </w:p>
          <w:p w14:paraId="52EFF059" w14:textId="77777777" w:rsidR="0007153F" w:rsidRPr="00B756FC" w:rsidRDefault="0007153F" w:rsidP="00B134B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7153F" w:rsidRPr="00B756FC" w14:paraId="78A63C06" w14:textId="77777777" w:rsidTr="00B134B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2AB4795D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8A0A9A4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 k)</w:t>
            </w:r>
          </w:p>
        </w:tc>
        <w:tc>
          <w:tcPr>
            <w:tcW w:w="5549" w:type="dxa"/>
            <w:shd w:val="clear" w:color="auto" w:fill="auto"/>
          </w:tcPr>
          <w:p w14:paraId="7698F601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Zhotovitel nepředloží harmonogram v souladu s ustanovením Pod-článku 7.2 [Harmonogram].</w:t>
            </w:r>
          </w:p>
          <w:p w14:paraId="6522871C" w14:textId="77777777" w:rsidR="0007153F" w:rsidRPr="00B756FC" w:rsidRDefault="0007153F" w:rsidP="00B134B9">
            <w:pPr>
              <w:pStyle w:val="text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B756FC">
              <w:rPr>
                <w:rFonts w:ascii="Times New Roman" w:hAnsi="Times New Roman"/>
                <w:sz w:val="22"/>
                <w:szCs w:val="22"/>
              </w:rPr>
              <w:t>[0,1 % Přijaté smluvní částky] Kč za každý započatý den prodlení</w:t>
            </w:r>
          </w:p>
        </w:tc>
      </w:tr>
      <w:tr w:rsidR="0007153F" w:rsidRPr="00B756FC" w14:paraId="246492A4" w14:textId="77777777" w:rsidTr="00B134B9">
        <w:trPr>
          <w:trHeight w:val="147"/>
        </w:trPr>
        <w:tc>
          <w:tcPr>
            <w:tcW w:w="2524" w:type="dxa"/>
            <w:shd w:val="clear" w:color="auto" w:fill="auto"/>
            <w:vAlign w:val="center"/>
          </w:tcPr>
          <w:p w14:paraId="1C599FE1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Povinnost Zhotovitele zaplatit smluvní pokutu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5572B38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549" w:type="dxa"/>
            <w:shd w:val="clear" w:color="auto" w:fill="auto"/>
          </w:tcPr>
          <w:p w14:paraId="6C21CAD3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Zhotovitel neuzavře pojistnou smlouvu pro kterékoliv pojištění dle Pod-článku 14.1 (Rozsah krytí), nezajistí platnost kteréhokoli z těchto pojištění po celou Dobu pro dokončení nebo nepředloží doklad o uzavření takového pojištění na výzvu Objednatele dle Pod-článku 14.2 (Obecné požadavky na pojištění):</w:t>
            </w:r>
          </w:p>
          <w:p w14:paraId="676EE56E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[0,02 % předpokládané hodnoty zakázky] Kč za každý započatý den prodlení</w:t>
            </w:r>
          </w:p>
        </w:tc>
      </w:tr>
      <w:tr w:rsidR="0007153F" w:rsidRPr="00B756FC" w14:paraId="5807C35C" w14:textId="77777777" w:rsidTr="00B134B9">
        <w:trPr>
          <w:trHeight w:val="839"/>
        </w:trPr>
        <w:tc>
          <w:tcPr>
            <w:tcW w:w="2524" w:type="dxa"/>
            <w:shd w:val="clear" w:color="auto" w:fill="auto"/>
          </w:tcPr>
          <w:p w14:paraId="415A63B6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Maximální celková výše smluvních pokut</w:t>
            </w:r>
          </w:p>
        </w:tc>
        <w:tc>
          <w:tcPr>
            <w:tcW w:w="1426" w:type="dxa"/>
            <w:shd w:val="clear" w:color="auto" w:fill="auto"/>
          </w:tcPr>
          <w:p w14:paraId="43B0178E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12.5</w:t>
            </w:r>
          </w:p>
        </w:tc>
        <w:tc>
          <w:tcPr>
            <w:tcW w:w="5549" w:type="dxa"/>
            <w:shd w:val="clear" w:color="auto" w:fill="auto"/>
          </w:tcPr>
          <w:p w14:paraId="558485A4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30 % Přijaté smluvní částky (bez DPH)</w:t>
            </w:r>
          </w:p>
        </w:tc>
      </w:tr>
      <w:tr w:rsidR="0007153F" w:rsidRPr="00B756FC" w14:paraId="1726D000" w14:textId="77777777" w:rsidTr="00B134B9">
        <w:trPr>
          <w:trHeight w:val="839"/>
        </w:trPr>
        <w:tc>
          <w:tcPr>
            <w:tcW w:w="2524" w:type="dxa"/>
            <w:shd w:val="clear" w:color="auto" w:fill="auto"/>
          </w:tcPr>
          <w:p w14:paraId="3CDE9802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lastRenderedPageBreak/>
              <w:t>Obecné požadavky na pojištění</w:t>
            </w:r>
          </w:p>
        </w:tc>
        <w:tc>
          <w:tcPr>
            <w:tcW w:w="1426" w:type="dxa"/>
            <w:shd w:val="clear" w:color="auto" w:fill="auto"/>
          </w:tcPr>
          <w:p w14:paraId="427A5AAB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14.2.</w:t>
            </w:r>
          </w:p>
        </w:tc>
        <w:tc>
          <w:tcPr>
            <w:tcW w:w="5549" w:type="dxa"/>
            <w:shd w:val="clear" w:color="auto" w:fill="auto"/>
          </w:tcPr>
          <w:p w14:paraId="6AF53912" w14:textId="77777777" w:rsidR="0007153F" w:rsidRPr="00B756FC" w:rsidRDefault="0007153F" w:rsidP="00B13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yellow"/>
              </w:rPr>
            </w:pPr>
          </w:p>
          <w:p w14:paraId="7C3EFAC2" w14:textId="601AB923" w:rsidR="0007153F" w:rsidRPr="00B756FC" w:rsidRDefault="0007153F" w:rsidP="006A63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green"/>
              </w:rPr>
            </w:pPr>
            <w:r w:rsidRPr="00B756FC">
              <w:rPr>
                <w:sz w:val="22"/>
                <w:szCs w:val="22"/>
              </w:rPr>
              <w:t>Obecné požadavky na pojištění</w:t>
            </w:r>
          </w:p>
        </w:tc>
      </w:tr>
      <w:tr w:rsidR="0007153F" w:rsidRPr="00B756FC" w14:paraId="509C4266" w14:textId="77777777" w:rsidTr="00B134B9">
        <w:trPr>
          <w:trHeight w:val="839"/>
        </w:trPr>
        <w:tc>
          <w:tcPr>
            <w:tcW w:w="2524" w:type="dxa"/>
            <w:shd w:val="clear" w:color="auto" w:fill="auto"/>
          </w:tcPr>
          <w:p w14:paraId="47065CA7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Pojištění</w:t>
            </w:r>
          </w:p>
        </w:tc>
        <w:tc>
          <w:tcPr>
            <w:tcW w:w="1426" w:type="dxa"/>
            <w:shd w:val="clear" w:color="auto" w:fill="auto"/>
          </w:tcPr>
          <w:p w14:paraId="5A1D458A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14.2</w:t>
            </w:r>
          </w:p>
        </w:tc>
        <w:tc>
          <w:tcPr>
            <w:tcW w:w="5549" w:type="dxa"/>
            <w:shd w:val="clear" w:color="auto" w:fill="auto"/>
          </w:tcPr>
          <w:p w14:paraId="47BB211D" w14:textId="77777777" w:rsidR="0007153F" w:rsidRPr="00B756FC" w:rsidRDefault="0007153F" w:rsidP="00B13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- pojištění okolního majetku </w:t>
            </w:r>
          </w:p>
          <w:p w14:paraId="70F22747" w14:textId="77777777" w:rsidR="0007153F" w:rsidRPr="00B756FC" w:rsidRDefault="0007153F" w:rsidP="00B13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- pojištěnými dle této pojistné smlouvy budou Objednatel, Zhotovitel a Podzhotovitelé smluvně vázaní na Díle</w:t>
            </w:r>
          </w:p>
          <w:p w14:paraId="03E0F336" w14:textId="77777777" w:rsidR="0007153F" w:rsidRPr="00B756FC" w:rsidRDefault="0007153F" w:rsidP="00B13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Díla charakteru údržby / rekonstrukcí / úprav již existujících objektů (do 100 mil. Kč):</w:t>
            </w:r>
          </w:p>
          <w:p w14:paraId="73CE9400" w14:textId="77777777" w:rsidR="0007153F" w:rsidRPr="00B756FC" w:rsidRDefault="0007153F" w:rsidP="00B13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- pojištění okolního majetku s limitem plnění do výše Přijaté smluvní částky</w:t>
            </w:r>
          </w:p>
          <w:p w14:paraId="375846AE" w14:textId="0C4221E3" w:rsidR="0007153F" w:rsidRPr="00B756FC" w:rsidRDefault="0007153F" w:rsidP="00B13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- pojištěnými dle této pojistné smlouvy budou Objednatel, Zhotovitel a Podzhotovitelé smluvně vázaní na Díle</w:t>
            </w:r>
          </w:p>
        </w:tc>
      </w:tr>
      <w:tr w:rsidR="0007153F" w:rsidRPr="00B756FC" w14:paraId="7563CFF8" w14:textId="77777777" w:rsidTr="00B134B9">
        <w:trPr>
          <w:trHeight w:val="839"/>
        </w:trPr>
        <w:tc>
          <w:tcPr>
            <w:tcW w:w="2524" w:type="dxa"/>
            <w:shd w:val="clear" w:color="auto" w:fill="auto"/>
          </w:tcPr>
          <w:p w14:paraId="15AC1DF2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Pojištění</w:t>
            </w:r>
          </w:p>
        </w:tc>
        <w:tc>
          <w:tcPr>
            <w:tcW w:w="1426" w:type="dxa"/>
            <w:shd w:val="clear" w:color="auto" w:fill="auto"/>
          </w:tcPr>
          <w:p w14:paraId="07058D0E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14.2</w:t>
            </w:r>
          </w:p>
        </w:tc>
        <w:tc>
          <w:tcPr>
            <w:tcW w:w="5549" w:type="dxa"/>
            <w:shd w:val="clear" w:color="auto" w:fill="auto"/>
          </w:tcPr>
          <w:p w14:paraId="7B011824" w14:textId="77777777" w:rsidR="0007153F" w:rsidRPr="00B756FC" w:rsidRDefault="0007153F" w:rsidP="00B13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Pojištění odpovědnosti</w:t>
            </w:r>
          </w:p>
          <w:p w14:paraId="740816E9" w14:textId="4A0398E6" w:rsidR="0007153F" w:rsidRPr="00B756FC" w:rsidRDefault="0007153F" w:rsidP="00B134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highlight w:val="green"/>
              </w:rPr>
            </w:pPr>
            <w:r w:rsidRPr="00B756FC">
              <w:rPr>
                <w:sz w:val="22"/>
                <w:szCs w:val="22"/>
              </w:rPr>
              <w:t>Minimální limit 1</w:t>
            </w:r>
            <w:r w:rsidR="000513FF" w:rsidRPr="00B756FC">
              <w:rPr>
                <w:sz w:val="22"/>
                <w:szCs w:val="22"/>
              </w:rPr>
              <w:t>,</w:t>
            </w:r>
            <w:r w:rsidRPr="00B756FC">
              <w:rPr>
                <w:sz w:val="22"/>
                <w:szCs w:val="22"/>
              </w:rPr>
              <w:t>0 mil. Kč na jednu pojistnou událost a všechny pojistné události v úhrnu</w:t>
            </w:r>
          </w:p>
        </w:tc>
      </w:tr>
      <w:tr w:rsidR="0007153F" w:rsidRPr="00B756FC" w14:paraId="62302271" w14:textId="77777777" w:rsidTr="00B134B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112E4985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Způsob rozhodování sporů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37C72080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15</w:t>
            </w:r>
          </w:p>
        </w:tc>
        <w:tc>
          <w:tcPr>
            <w:tcW w:w="5549" w:type="dxa"/>
            <w:shd w:val="clear" w:color="auto" w:fill="auto"/>
            <w:vAlign w:val="center"/>
          </w:tcPr>
          <w:p w14:paraId="6D369647" w14:textId="77777777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Použije se varianta B: Rozhodování před obecným soudem </w:t>
            </w:r>
          </w:p>
        </w:tc>
      </w:tr>
      <w:tr w:rsidR="0007153F" w:rsidRPr="00B756FC" w14:paraId="3D71F8A9" w14:textId="77777777" w:rsidTr="00B134B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565BBAFC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Ostatní</w:t>
            </w:r>
          </w:p>
          <w:p w14:paraId="6BA6449B" w14:textId="1AC0E72C" w:rsidR="00971E31" w:rsidRPr="00B756FC" w:rsidRDefault="00971E31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>Správce stavby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64A2DC4D" w14:textId="77777777" w:rsidR="0007153F" w:rsidRPr="00B756FC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549" w:type="dxa"/>
            <w:shd w:val="clear" w:color="auto" w:fill="auto"/>
            <w:vAlign w:val="center"/>
          </w:tcPr>
          <w:p w14:paraId="56EA68B0" w14:textId="52B322C8" w:rsidR="0007153F" w:rsidRPr="00B756FC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  <w:r w:rsidRPr="00B756FC">
              <w:rPr>
                <w:sz w:val="22"/>
                <w:szCs w:val="22"/>
              </w:rPr>
              <w:t xml:space="preserve">Správce </w:t>
            </w:r>
            <w:r w:rsidR="00892185" w:rsidRPr="00B756FC">
              <w:rPr>
                <w:sz w:val="22"/>
                <w:szCs w:val="22"/>
              </w:rPr>
              <w:t>stavby dopln</w:t>
            </w:r>
            <w:r w:rsidR="00986A01">
              <w:rPr>
                <w:sz w:val="22"/>
                <w:szCs w:val="22"/>
              </w:rPr>
              <w:t>ěn</w:t>
            </w:r>
            <w:r w:rsidRPr="00B756FC">
              <w:rPr>
                <w:b/>
                <w:bCs/>
                <w:sz w:val="22"/>
                <w:szCs w:val="22"/>
              </w:rPr>
              <w:t xml:space="preserve"> dle výsledku </w:t>
            </w:r>
            <w:r w:rsidR="00986A01">
              <w:rPr>
                <w:b/>
                <w:bCs/>
                <w:sz w:val="22"/>
                <w:szCs w:val="22"/>
              </w:rPr>
              <w:t>veřejné zakázky</w:t>
            </w:r>
          </w:p>
          <w:p w14:paraId="66834E0E" w14:textId="71864B64" w:rsidR="0007153F" w:rsidRPr="00B756FC" w:rsidRDefault="0007153F" w:rsidP="00B134B9">
            <w:pPr>
              <w:pStyle w:val="Bezmez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>Garnets Consulting a.s.</w:t>
            </w:r>
          </w:p>
          <w:p w14:paraId="565655E3" w14:textId="77777777" w:rsidR="0007153F" w:rsidRPr="00B756FC" w:rsidRDefault="0007153F" w:rsidP="00B134B9">
            <w:pPr>
              <w:pStyle w:val="Bezmez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 xml:space="preserve">se sídlem: </w:t>
            </w: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ab/>
              <w:t>Čs. legií 445/4, 415 01 Teplice-Trnovany</w:t>
            </w:r>
          </w:p>
          <w:p w14:paraId="4929C765" w14:textId="77777777" w:rsidR="0007153F" w:rsidRPr="00B756FC" w:rsidRDefault="0007153F" w:rsidP="00B134B9">
            <w:pPr>
              <w:pStyle w:val="Bezmez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ab/>
              <w:t>27349675</w:t>
            </w:r>
          </w:p>
          <w:p w14:paraId="62D3570A" w14:textId="77777777" w:rsidR="0007153F" w:rsidRPr="00B756FC" w:rsidRDefault="0007153F" w:rsidP="00B134B9">
            <w:pPr>
              <w:pStyle w:val="Bezmez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>DIČ:</w:t>
            </w: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ab/>
              <w:t>CZ27349675</w:t>
            </w:r>
          </w:p>
          <w:p w14:paraId="4DDA1123" w14:textId="41D05B22" w:rsidR="00D95231" w:rsidRDefault="0007153F" w:rsidP="00D95231">
            <w:pPr>
              <w:pStyle w:val="Bezmezer"/>
              <w:ind w:left="1898" w:hanging="18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>zastoupený:</w:t>
            </w: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BROCKVILLE s.r.o., členem představenstva, při výkonu funkce zastoupený </w:t>
            </w:r>
            <w:r w:rsidR="00D95231" w:rsidRPr="00D95231">
              <w:rPr>
                <w:rFonts w:ascii="Times New Roman" w:hAnsi="Times New Roman" w:cs="Times New Roman"/>
                <w:sz w:val="22"/>
                <w:szCs w:val="22"/>
              </w:rPr>
              <w:t xml:space="preserve">XXXXXXXXXXXX </w:t>
            </w:r>
          </w:p>
          <w:p w14:paraId="1AEEBE06" w14:textId="0CF92A57" w:rsidR="0007153F" w:rsidRPr="00B756FC" w:rsidRDefault="0007153F" w:rsidP="00B134B9">
            <w:pPr>
              <w:pStyle w:val="Bezmez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>bankovní spojení:</w:t>
            </w: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3FCBB3A" w14:textId="77777777" w:rsidR="0007153F" w:rsidRPr="00B756FC" w:rsidRDefault="0007153F" w:rsidP="00B134B9">
            <w:pPr>
              <w:pStyle w:val="Bezmez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56FC">
              <w:rPr>
                <w:rFonts w:ascii="Times New Roman" w:hAnsi="Times New Roman" w:cs="Times New Roman"/>
                <w:sz w:val="22"/>
                <w:szCs w:val="22"/>
              </w:rPr>
              <w:t>zapsaný v obchodním rejstříku vedeném Krajským soudem v Ústí nad Labem, sp. zn. B/1895</w:t>
            </w:r>
          </w:p>
          <w:p w14:paraId="21A7921D" w14:textId="77777777" w:rsidR="0007153F" w:rsidRPr="00B756FC" w:rsidRDefault="0007153F" w:rsidP="00B134B9">
            <w:pPr>
              <w:pStyle w:val="Bezmez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9342AE" w14:textId="113325B5" w:rsidR="0007153F" w:rsidRPr="00B756FC" w:rsidRDefault="0007153F" w:rsidP="00B134B9">
            <w:pPr>
              <w:pStyle w:val="Bezmezer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7153F" w:rsidRPr="00B756FC" w14:paraId="540DDF06" w14:textId="77777777" w:rsidTr="00B134B9">
        <w:trPr>
          <w:trHeight w:val="839"/>
        </w:trPr>
        <w:tc>
          <w:tcPr>
            <w:tcW w:w="2524" w:type="dxa"/>
            <w:shd w:val="clear" w:color="auto" w:fill="auto"/>
            <w:vAlign w:val="center"/>
          </w:tcPr>
          <w:p w14:paraId="585D3100" w14:textId="77777777" w:rsidR="0007153F" w:rsidRPr="004065CA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0A2DC364" w14:textId="77777777" w:rsidR="0007153F" w:rsidRPr="004065CA" w:rsidRDefault="0007153F" w:rsidP="00B134B9">
            <w:pPr>
              <w:pStyle w:val="Zkladntext"/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5549" w:type="dxa"/>
            <w:shd w:val="clear" w:color="auto" w:fill="auto"/>
            <w:vAlign w:val="center"/>
          </w:tcPr>
          <w:p w14:paraId="18AD8682" w14:textId="77777777" w:rsidR="0007153F" w:rsidRPr="004065CA" w:rsidRDefault="0007153F" w:rsidP="00B134B9">
            <w:pPr>
              <w:spacing w:before="60" w:afterLines="60" w:after="144" w:line="276" w:lineRule="auto"/>
              <w:rPr>
                <w:sz w:val="22"/>
                <w:szCs w:val="22"/>
              </w:rPr>
            </w:pPr>
          </w:p>
        </w:tc>
      </w:tr>
    </w:tbl>
    <w:p w14:paraId="3331D30E" w14:textId="472353DF" w:rsidR="0007153F" w:rsidRPr="0013649B" w:rsidRDefault="0007153F" w:rsidP="0007153F">
      <w:pPr>
        <w:pStyle w:val="Zkladntext"/>
        <w:spacing w:before="480" w:after="360" w:line="276" w:lineRule="auto"/>
        <w:rPr>
          <w:sz w:val="22"/>
          <w:szCs w:val="22"/>
        </w:rPr>
      </w:pPr>
      <w:r w:rsidRPr="004065CA">
        <w:rPr>
          <w:bCs/>
          <w:sz w:val="22"/>
          <w:szCs w:val="22"/>
        </w:rPr>
        <w:t>Datum:</w:t>
      </w:r>
      <w:r w:rsidRPr="004065CA">
        <w:rPr>
          <w:sz w:val="22"/>
          <w:szCs w:val="22"/>
        </w:rPr>
        <w:t xml:space="preserve"> </w:t>
      </w:r>
      <w:r w:rsidR="0013649B" w:rsidRPr="0013649B">
        <w:rPr>
          <w:sz w:val="22"/>
          <w:szCs w:val="22"/>
        </w:rPr>
        <w:t>17. 1. 2025</w:t>
      </w:r>
    </w:p>
    <w:p w14:paraId="197A8CD1" w14:textId="77777777" w:rsidR="0007153F" w:rsidRPr="0013649B" w:rsidRDefault="0007153F" w:rsidP="0007153F">
      <w:pPr>
        <w:pStyle w:val="Zkladntext"/>
        <w:spacing w:line="276" w:lineRule="auto"/>
        <w:rPr>
          <w:sz w:val="22"/>
          <w:szCs w:val="22"/>
        </w:rPr>
      </w:pPr>
      <w:r w:rsidRPr="0013649B">
        <w:rPr>
          <w:sz w:val="22"/>
          <w:szCs w:val="22"/>
        </w:rPr>
        <w:t>____________________________</w:t>
      </w:r>
    </w:p>
    <w:p w14:paraId="0D78E168" w14:textId="2CE30C7D" w:rsidR="0007153F" w:rsidRPr="004065CA" w:rsidRDefault="0013649B" w:rsidP="0007153F">
      <w:pPr>
        <w:pStyle w:val="Zkladntext"/>
        <w:spacing w:line="276" w:lineRule="auto"/>
        <w:rPr>
          <w:sz w:val="22"/>
          <w:szCs w:val="22"/>
          <w:highlight w:val="cyan"/>
        </w:rPr>
      </w:pPr>
      <w:r w:rsidRPr="0013649B">
        <w:rPr>
          <w:sz w:val="22"/>
          <w:szCs w:val="22"/>
        </w:rPr>
        <w:t>STCH,</w:t>
      </w:r>
      <w:r>
        <w:rPr>
          <w:sz w:val="22"/>
          <w:szCs w:val="22"/>
        </w:rPr>
        <w:t xml:space="preserve"> </w:t>
      </w:r>
      <w:r w:rsidRPr="0013649B">
        <w:rPr>
          <w:sz w:val="22"/>
          <w:szCs w:val="22"/>
        </w:rPr>
        <w:t>s.r.o.</w:t>
      </w:r>
      <w:r w:rsidRPr="004065CA">
        <w:rPr>
          <w:sz w:val="22"/>
          <w:szCs w:val="22"/>
          <w:highlight w:val="cyan"/>
        </w:rPr>
        <w:t xml:space="preserve"> </w:t>
      </w:r>
    </w:p>
    <w:p w14:paraId="56FF91BE" w14:textId="1C49C0C2" w:rsidR="0007153F" w:rsidRPr="004065CA" w:rsidRDefault="00D95231" w:rsidP="00FD03F0">
      <w:pPr>
        <w:pStyle w:val="Zkladntext"/>
        <w:spacing w:line="276" w:lineRule="auto"/>
        <w:rPr>
          <w:rFonts w:asciiTheme="minorHAnsi" w:hAnsiTheme="minorHAnsi" w:cstheme="minorHAnsi"/>
          <w:sz w:val="22"/>
          <w:szCs w:val="22"/>
          <w:highlight w:val="cyan"/>
        </w:rPr>
      </w:pPr>
      <w:r w:rsidRPr="00D95231">
        <w:rPr>
          <w:sz w:val="22"/>
          <w:szCs w:val="22"/>
        </w:rPr>
        <w:t>XXXXXXXXXXXX</w:t>
      </w:r>
      <w:r w:rsidR="0013649B" w:rsidRPr="0013649B">
        <w:rPr>
          <w:sz w:val="22"/>
          <w:szCs w:val="22"/>
        </w:rPr>
        <w:t>, jednatel</w:t>
      </w:r>
      <w:r w:rsidR="0007153F" w:rsidRPr="004065CA">
        <w:rPr>
          <w:sz w:val="22"/>
          <w:szCs w:val="22"/>
          <w:highlight w:val="cyan"/>
        </w:rPr>
        <w:br w:type="page"/>
      </w:r>
    </w:p>
    <w:p w14:paraId="185EE741" w14:textId="328C240C" w:rsidR="00C27F35" w:rsidRPr="004065CA" w:rsidRDefault="00C27F35" w:rsidP="00C27F35">
      <w:pPr>
        <w:rPr>
          <w:sz w:val="22"/>
          <w:szCs w:val="22"/>
          <w:highlight w:val="cyan"/>
        </w:rPr>
      </w:pPr>
    </w:p>
    <w:p w14:paraId="0BDA6A67" w14:textId="77777777" w:rsidR="00C27F35" w:rsidRPr="003D3706" w:rsidRDefault="00C27F35" w:rsidP="00C27F35">
      <w:pPr>
        <w:pStyle w:val="Odstavecseseznamem"/>
        <w:spacing w:after="120"/>
        <w:ind w:left="0"/>
        <w:jc w:val="center"/>
        <w:rPr>
          <w:b/>
          <w:caps/>
          <w:sz w:val="32"/>
        </w:rPr>
      </w:pPr>
      <w:r w:rsidRPr="003D3706">
        <w:rPr>
          <w:b/>
          <w:caps/>
          <w:sz w:val="28"/>
          <w:szCs w:val="28"/>
        </w:rPr>
        <w:t>Příloha k nabídce</w:t>
      </w:r>
    </w:p>
    <w:p w14:paraId="5530B753" w14:textId="77777777" w:rsidR="00C27F35" w:rsidRPr="003D3706" w:rsidRDefault="00C27F35" w:rsidP="00C27F35">
      <w:pPr>
        <w:pStyle w:val="Odstavecseseznamem"/>
        <w:spacing w:after="120"/>
        <w:ind w:left="0"/>
        <w:jc w:val="center"/>
        <w:rPr>
          <w:b/>
          <w:caps/>
          <w:sz w:val="32"/>
        </w:rPr>
      </w:pPr>
    </w:p>
    <w:p w14:paraId="48F5D70D" w14:textId="4B5F3541" w:rsidR="00C27F35" w:rsidRDefault="00C27F35" w:rsidP="00C27F35">
      <w:pPr>
        <w:pStyle w:val="Odstavecseseznamem"/>
        <w:spacing w:after="120"/>
        <w:ind w:left="0"/>
        <w:jc w:val="center"/>
        <w:rPr>
          <w:b/>
          <w:caps/>
          <w:sz w:val="32"/>
        </w:rPr>
      </w:pPr>
      <w:r w:rsidRPr="003D3706">
        <w:rPr>
          <w:b/>
          <w:caps/>
          <w:sz w:val="32"/>
        </w:rPr>
        <w:t xml:space="preserve">- POSTUP PŘI Variacích </w:t>
      </w:r>
      <w:r w:rsidR="000513FF">
        <w:rPr>
          <w:b/>
          <w:caps/>
          <w:sz w:val="32"/>
        </w:rPr>
        <w:t>–</w:t>
      </w:r>
    </w:p>
    <w:p w14:paraId="71632669" w14:textId="77777777" w:rsidR="000513FF" w:rsidRPr="003D3706" w:rsidRDefault="000513FF" w:rsidP="00C27F35">
      <w:pPr>
        <w:pStyle w:val="Odstavecseseznamem"/>
        <w:spacing w:after="120"/>
        <w:ind w:left="0"/>
        <w:jc w:val="center"/>
        <w:rPr>
          <w:b/>
          <w:caps/>
          <w:sz w:val="32"/>
        </w:rPr>
      </w:pPr>
    </w:p>
    <w:p w14:paraId="2CBEBC8A" w14:textId="77777777" w:rsidR="000513FF" w:rsidRPr="0002730B" w:rsidRDefault="000513FF" w:rsidP="000513FF">
      <w:pPr>
        <w:pStyle w:val="Odstavecseseznamem"/>
        <w:numPr>
          <w:ilvl w:val="0"/>
          <w:numId w:val="15"/>
        </w:numPr>
        <w:spacing w:after="240" w:line="276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rPr>
          <w:rFonts w:eastAsia="Arial Unicode MS"/>
          <w:kern w:val="1"/>
          <w:lang w:eastAsia="ar-SA"/>
        </w:rPr>
        <w:t xml:space="preserve">Tento dokument, jako součást Přílohy, závazně doplňuje obecný postup Stran při </w:t>
      </w:r>
      <w:r w:rsidRPr="0002730B">
        <w:rPr>
          <w:rFonts w:eastAsia="Arial Unicode MS"/>
          <w:i/>
          <w:kern w:val="1"/>
          <w:lang w:eastAsia="ar-SA"/>
        </w:rPr>
        <w:t>Variacích</w:t>
      </w:r>
      <w:r w:rsidRPr="0002730B">
        <w:rPr>
          <w:rFonts w:eastAsia="Arial Unicode MS"/>
          <w:kern w:val="1"/>
          <w:lang w:eastAsia="ar-SA"/>
        </w:rPr>
        <w:t>, tj. změnách Díla nařízených nebo schválených jako Variace podle Článku 1</w:t>
      </w:r>
      <w:r>
        <w:rPr>
          <w:rFonts w:eastAsia="Arial Unicode MS"/>
          <w:kern w:val="1"/>
          <w:lang w:eastAsia="ar-SA"/>
        </w:rPr>
        <w:t>0</w:t>
      </w:r>
      <w:r w:rsidRPr="0002730B">
        <w:rPr>
          <w:rFonts w:eastAsia="Arial Unicode MS"/>
          <w:kern w:val="1"/>
          <w:lang w:eastAsia="ar-SA"/>
        </w:rPr>
        <w:t xml:space="preserve">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2C53CFED" w14:textId="77777777" w:rsidR="000513FF" w:rsidRPr="0002730B" w:rsidRDefault="000513FF" w:rsidP="000513FF">
      <w:pPr>
        <w:pStyle w:val="Odstavecseseznamem"/>
        <w:numPr>
          <w:ilvl w:val="0"/>
          <w:numId w:val="15"/>
        </w:numPr>
        <w:spacing w:after="240" w:line="276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rPr>
          <w:rFonts w:eastAsia="Arial Unicode MS"/>
          <w:kern w:val="1"/>
          <w:lang w:eastAsia="ar-SA"/>
        </w:rPr>
        <w:t xml:space="preserve">Pro účely administrace se </w:t>
      </w:r>
      <w:r w:rsidRPr="0002730B">
        <w:rPr>
          <w:rFonts w:eastAsia="Arial Unicode MS"/>
          <w:i/>
          <w:kern w:val="1"/>
          <w:lang w:eastAsia="ar-SA"/>
        </w:rPr>
        <w:t>Variací</w:t>
      </w:r>
      <w:r w:rsidRPr="0002730B">
        <w:rPr>
          <w:rFonts w:eastAsia="Arial Unicode MS"/>
          <w:kern w:val="1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(Claim). </w:t>
      </w:r>
    </w:p>
    <w:p w14:paraId="265C901D" w14:textId="77777777" w:rsidR="000513FF" w:rsidRPr="0002730B" w:rsidRDefault="000513FF" w:rsidP="000513FF">
      <w:pPr>
        <w:pStyle w:val="Odstavecseseznamem"/>
        <w:numPr>
          <w:ilvl w:val="0"/>
          <w:numId w:val="15"/>
        </w:numPr>
        <w:spacing w:after="240" w:line="276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rPr>
          <w:rFonts w:eastAsia="Arial Unicode MS"/>
          <w:kern w:val="1"/>
          <w:lang w:eastAsia="ar-SA"/>
        </w:rPr>
        <w:t xml:space="preserve">V případě, že </w:t>
      </w:r>
      <w:r w:rsidRPr="0002730B">
        <w:rPr>
          <w:rFonts w:eastAsia="Arial Unicode MS"/>
          <w:i/>
          <w:kern w:val="1"/>
          <w:lang w:eastAsia="ar-SA"/>
        </w:rPr>
        <w:t>Variace</w:t>
      </w:r>
      <w:r w:rsidRPr="0002730B">
        <w:rPr>
          <w:rFonts w:eastAsia="Arial Unicode MS"/>
          <w:kern w:val="1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0225278D" w14:textId="77777777" w:rsidR="000513FF" w:rsidRDefault="000513FF" w:rsidP="000513FF">
      <w:pPr>
        <w:pStyle w:val="Odstavecseseznamem"/>
        <w:numPr>
          <w:ilvl w:val="0"/>
          <w:numId w:val="15"/>
        </w:numPr>
        <w:spacing w:after="240" w:line="276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rPr>
          <w:rFonts w:eastAsia="Arial Unicode MS"/>
          <w:kern w:val="1"/>
          <w:lang w:eastAsia="ar-SA"/>
        </w:rPr>
        <w:t xml:space="preserve">Pokud vznese </w:t>
      </w:r>
      <w:r w:rsidRPr="00887627">
        <w:rPr>
          <w:rFonts w:eastAsia="Arial Unicode MS" w:cs="Calibri"/>
          <w:kern w:val="1"/>
          <w:lang w:eastAsia="ar-SA"/>
        </w:rPr>
        <w:t xml:space="preserve">Objednatel </w:t>
      </w:r>
      <w:r w:rsidRPr="0002730B">
        <w:rPr>
          <w:rFonts w:eastAsia="Arial Unicode MS"/>
          <w:kern w:val="1"/>
          <w:lang w:eastAsia="ar-SA"/>
        </w:rPr>
        <w:t xml:space="preserve">na Zhotovitele požadavek na předložení návrhu variace s uvedením přiměřené lhůty, ve které má být návrh předložen, předloží Zhotovitel návrh variace </w:t>
      </w:r>
      <w:r w:rsidRPr="00887627">
        <w:rPr>
          <w:rFonts w:eastAsia="Arial Unicode MS" w:cs="Calibri"/>
          <w:kern w:val="1"/>
          <w:lang w:eastAsia="ar-SA"/>
        </w:rPr>
        <w:t>Objednatel</w:t>
      </w:r>
      <w:r>
        <w:rPr>
          <w:rFonts w:eastAsia="Arial Unicode MS" w:cs="Calibri"/>
          <w:kern w:val="1"/>
          <w:lang w:eastAsia="ar-SA"/>
        </w:rPr>
        <w:t>i</w:t>
      </w:r>
      <w:r w:rsidRPr="00887627">
        <w:rPr>
          <w:rFonts w:eastAsia="Arial Unicode MS" w:cs="Calibri"/>
          <w:kern w:val="1"/>
          <w:lang w:eastAsia="ar-SA"/>
        </w:rPr>
        <w:t xml:space="preserve"> </w:t>
      </w:r>
      <w:r w:rsidRPr="0002730B">
        <w:rPr>
          <w:rFonts w:eastAsia="Arial Unicode MS"/>
          <w:kern w:val="1"/>
          <w:lang w:eastAsia="ar-SA"/>
        </w:rPr>
        <w:t xml:space="preserve">ve formě Změnového listu včetně příloh (vzory jsou součástí Smlouvy) a dalších dokladů nezbytných pro řádné zdůvodnění, popis, dokladování a ocenění Variace. </w:t>
      </w:r>
    </w:p>
    <w:p w14:paraId="666B0188" w14:textId="77777777" w:rsidR="000513FF" w:rsidRPr="0002730B" w:rsidRDefault="000513FF" w:rsidP="000513FF">
      <w:pPr>
        <w:pStyle w:val="Odstavecseseznamem"/>
        <w:numPr>
          <w:ilvl w:val="0"/>
          <w:numId w:val="15"/>
        </w:numPr>
        <w:spacing w:after="240" w:line="276" w:lineRule="auto"/>
        <w:ind w:left="850" w:hanging="493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rPr>
          <w:rFonts w:eastAsia="Arial Unicode MS"/>
          <w:kern w:val="1"/>
          <w:lang w:eastAsia="ar-SA"/>
        </w:rPr>
        <w:t xml:space="preserve">Předložený návrh </w:t>
      </w:r>
      <w:r w:rsidRPr="00887627">
        <w:rPr>
          <w:rFonts w:eastAsia="Arial Unicode MS" w:cs="Calibri"/>
          <w:kern w:val="1"/>
          <w:lang w:eastAsia="ar-SA"/>
        </w:rPr>
        <w:t xml:space="preserve">Objednatel </w:t>
      </w:r>
      <w:r w:rsidRPr="0002730B">
        <w:rPr>
          <w:rFonts w:eastAsia="Arial Unicode MS"/>
          <w:kern w:val="1"/>
          <w:lang w:eastAsia="ar-SA"/>
        </w:rPr>
        <w:t xml:space="preserve">se Zhotovitelem projedná a výsledky jednání zaznamená do Zápisu o projednání ocenění soupisu prací a ceny stavebního objektu/provozního souboru, kterého se </w:t>
      </w:r>
      <w:r w:rsidRPr="0002730B">
        <w:rPr>
          <w:rFonts w:eastAsia="Arial Unicode MS"/>
          <w:i/>
          <w:kern w:val="1"/>
          <w:lang w:eastAsia="ar-SA"/>
        </w:rPr>
        <w:t>Variace</w:t>
      </w:r>
      <w:r w:rsidRPr="0002730B">
        <w:rPr>
          <w:rFonts w:eastAsia="Arial Unicode MS"/>
          <w:kern w:val="1"/>
          <w:lang w:eastAsia="ar-SA"/>
        </w:rPr>
        <w:t xml:space="preserve"> týká. </w:t>
      </w:r>
    </w:p>
    <w:p w14:paraId="3226B489" w14:textId="77777777" w:rsidR="000513FF" w:rsidRPr="0002730B" w:rsidRDefault="000513FF" w:rsidP="000513FF">
      <w:pPr>
        <w:pStyle w:val="Odstavecseseznamem"/>
        <w:numPr>
          <w:ilvl w:val="0"/>
          <w:numId w:val="15"/>
        </w:numPr>
        <w:spacing w:after="240" w:line="276" w:lineRule="auto"/>
        <w:ind w:left="850" w:hanging="493"/>
        <w:contextualSpacing w:val="0"/>
        <w:jc w:val="both"/>
      </w:pPr>
      <w:r w:rsidRPr="00887627">
        <w:rPr>
          <w:rFonts w:eastAsia="Arial Unicode MS" w:cs="Calibri"/>
          <w:kern w:val="1"/>
          <w:lang w:eastAsia="ar-SA"/>
        </w:rPr>
        <w:t xml:space="preserve">Objednatel </w:t>
      </w:r>
      <w:r w:rsidRPr="0002730B">
        <w:rPr>
          <w:rFonts w:eastAsia="Arial Unicode MS"/>
          <w:kern w:val="1"/>
          <w:lang w:eastAsia="ar-SA"/>
        </w:rPr>
        <w:t xml:space="preserve">vydá Zhotoviteli pokyn k provedení </w:t>
      </w:r>
      <w:r w:rsidRPr="0002730B">
        <w:rPr>
          <w:rFonts w:eastAsia="Arial Unicode MS"/>
          <w:i/>
          <w:kern w:val="1"/>
          <w:lang w:eastAsia="ar-SA"/>
        </w:rPr>
        <w:t>Variace</w:t>
      </w:r>
      <w:r w:rsidRPr="0002730B">
        <w:rPr>
          <w:rFonts w:eastAsia="Arial Unicode MS"/>
          <w:kern w:val="1"/>
          <w:lang w:eastAsia="ar-SA"/>
        </w:rPr>
        <w:t xml:space="preserve"> v rozsahu dle Změnového listu neprodleně po potvrzení (podpisu) Změnového listu</w:t>
      </w:r>
      <w:r>
        <w:rPr>
          <w:rFonts w:eastAsia="Arial Unicode MS"/>
          <w:kern w:val="1"/>
          <w:lang w:eastAsia="ar-SA"/>
        </w:rPr>
        <w:t xml:space="preserve"> </w:t>
      </w:r>
      <w:r w:rsidRPr="000305E1">
        <w:rPr>
          <w:rFonts w:eastAsia="Arial Unicode MS"/>
          <w:kern w:val="1"/>
          <w:lang w:eastAsia="ar-SA"/>
        </w:rPr>
        <w:t>všemi oprávněnými osobami viz vzor přiložený vzor</w:t>
      </w:r>
      <w:r w:rsidRPr="0002730B">
        <w:rPr>
          <w:rFonts w:eastAsia="Arial Unicode MS"/>
          <w:kern w:val="1"/>
          <w:lang w:eastAsia="ar-SA"/>
        </w:rPr>
        <w:t xml:space="preserve">. </w:t>
      </w:r>
      <w:r w:rsidRPr="00887627">
        <w:rPr>
          <w:rFonts w:eastAsia="Arial Unicode MS" w:cs="Calibri"/>
          <w:kern w:val="1"/>
          <w:lang w:eastAsia="ar-SA"/>
        </w:rPr>
        <w:t xml:space="preserve">Objednatel </w:t>
      </w:r>
      <w:r w:rsidRPr="0002730B">
        <w:rPr>
          <w:rFonts w:eastAsia="Arial Unicode MS"/>
          <w:kern w:val="1"/>
          <w:lang w:eastAsia="ar-SA"/>
        </w:rPr>
        <w:t xml:space="preserve">nemůže Zhotoviteli pokyn k provedení </w:t>
      </w:r>
      <w:r w:rsidRPr="0002730B">
        <w:rPr>
          <w:rFonts w:eastAsia="Arial Unicode MS"/>
          <w:i/>
          <w:kern w:val="1"/>
          <w:lang w:eastAsia="ar-SA"/>
        </w:rPr>
        <w:t>Variace</w:t>
      </w:r>
      <w:r w:rsidRPr="0002730B">
        <w:rPr>
          <w:rFonts w:eastAsia="Arial Unicode MS"/>
          <w:kern w:val="1"/>
          <w:lang w:eastAsia="ar-SA"/>
        </w:rPr>
        <w:t xml:space="preserve"> před potvrzením (podpisem) Změnového listu vydat s výjimkou uvedenou v bodě (7). </w:t>
      </w:r>
      <w:r w:rsidRPr="000305E1">
        <w:rPr>
          <w:rFonts w:eastAsia="Arial Unicode MS"/>
          <w:kern w:val="1"/>
          <w:lang w:eastAsia="ar-SA"/>
        </w:rPr>
        <w:t>Pokyn ke změně dle Pod-článku 1</w:t>
      </w:r>
      <w:r>
        <w:rPr>
          <w:rFonts w:eastAsia="Arial Unicode MS"/>
          <w:kern w:val="1"/>
          <w:lang w:eastAsia="ar-SA"/>
        </w:rPr>
        <w:t>0</w:t>
      </w:r>
      <w:r w:rsidRPr="000305E1">
        <w:rPr>
          <w:rFonts w:eastAsia="Arial Unicode MS"/>
          <w:kern w:val="1"/>
          <w:lang w:eastAsia="ar-SA"/>
        </w:rPr>
        <w:t>.</w:t>
      </w:r>
      <w:r>
        <w:rPr>
          <w:rFonts w:eastAsia="Arial Unicode MS"/>
          <w:kern w:val="1"/>
          <w:lang w:eastAsia="ar-SA"/>
        </w:rPr>
        <w:t>1</w:t>
      </w:r>
      <w:r w:rsidRPr="000305E1">
        <w:rPr>
          <w:rFonts w:eastAsia="Arial Unicode MS"/>
          <w:kern w:val="1"/>
          <w:lang w:eastAsia="ar-SA"/>
        </w:rPr>
        <w:t xml:space="preserve"> Smluvních podmínek bude vydán až po nabytí účinnosti Změnového listu.</w:t>
      </w:r>
    </w:p>
    <w:p w14:paraId="11E8B0B5" w14:textId="77777777" w:rsidR="000513FF" w:rsidRPr="0002730B" w:rsidRDefault="000513FF" w:rsidP="000513FF">
      <w:pPr>
        <w:pStyle w:val="Odstavecseseznamem"/>
        <w:numPr>
          <w:ilvl w:val="0"/>
          <w:numId w:val="15"/>
        </w:numPr>
        <w:spacing w:after="240" w:line="276" w:lineRule="auto"/>
        <w:ind w:left="850" w:hanging="493"/>
        <w:contextualSpacing w:val="0"/>
        <w:jc w:val="both"/>
      </w:pPr>
      <w:r w:rsidRPr="00887627">
        <w:rPr>
          <w:rFonts w:eastAsia="Arial Unicode MS" w:cs="Calibri"/>
          <w:kern w:val="1"/>
          <w:lang w:eastAsia="ar-SA"/>
        </w:rPr>
        <w:t>Objednatel</w:t>
      </w:r>
      <w:r w:rsidRPr="0002730B">
        <w:t xml:space="preserve"> může vydat pokyn k provedení </w:t>
      </w:r>
      <w:r w:rsidRPr="0002730B">
        <w:rPr>
          <w:i/>
        </w:rPr>
        <w:t>Variace</w:t>
      </w:r>
      <w:r w:rsidRPr="0002730B"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</w:t>
      </w:r>
      <w:r>
        <w:t>0</w:t>
      </w:r>
      <w:r w:rsidRPr="0002730B">
        <w:t>.</w:t>
      </w:r>
      <w:r>
        <w:t>5</w:t>
      </w:r>
      <w:r w:rsidRPr="0002730B">
        <w:t xml:space="preserve"> Smluvních podmínek. </w:t>
      </w:r>
    </w:p>
    <w:p w14:paraId="26CFC76D" w14:textId="77777777" w:rsidR="000513FF" w:rsidRPr="0002730B" w:rsidRDefault="000513FF" w:rsidP="000513FF">
      <w:pPr>
        <w:pStyle w:val="Odstavecseseznamem"/>
        <w:numPr>
          <w:ilvl w:val="0"/>
          <w:numId w:val="15"/>
        </w:numPr>
        <w:spacing w:after="240" w:line="276" w:lineRule="auto"/>
        <w:ind w:left="850" w:hanging="493"/>
        <w:contextualSpacing w:val="0"/>
        <w:jc w:val="both"/>
      </w:pPr>
      <w:r w:rsidRPr="0002730B">
        <w:t>Jiné výjimky nad rámec předchozích ustanovení může z důvodů hodných zvláštního zřetele schválit oprávněná osoba objednatele.</w:t>
      </w:r>
    </w:p>
    <w:p w14:paraId="48117A48" w14:textId="0C2278DE" w:rsidR="000513FF" w:rsidRPr="0002730B" w:rsidRDefault="000513FF" w:rsidP="000513FF">
      <w:pPr>
        <w:pStyle w:val="Odstavecseseznamem"/>
        <w:numPr>
          <w:ilvl w:val="0"/>
          <w:numId w:val="15"/>
        </w:numPr>
        <w:spacing w:after="240" w:line="276" w:lineRule="auto"/>
        <w:contextualSpacing w:val="0"/>
        <w:jc w:val="both"/>
        <w:rPr>
          <w:rFonts w:eastAsia="Arial Unicode MS"/>
          <w:kern w:val="1"/>
          <w:lang w:eastAsia="ar-SA"/>
        </w:rPr>
      </w:pPr>
      <w:r w:rsidRPr="0002730B">
        <w:lastRenderedPageBreak/>
        <w:t xml:space="preserve">Do doby potvrzení (podpisu) Změnového listu </w:t>
      </w:r>
      <w:r w:rsidRPr="000305E1">
        <w:t>(v případě změny dle Pod-článku 1</w:t>
      </w:r>
      <w:r>
        <w:t>0</w:t>
      </w:r>
      <w:r w:rsidRPr="000305E1">
        <w:t>.</w:t>
      </w:r>
      <w:r>
        <w:t>1</w:t>
      </w:r>
      <w:r w:rsidRPr="000305E1">
        <w:t xml:space="preserve"> až po nabytí účinnosti Změnového listu)</w:t>
      </w:r>
      <w:r w:rsidRPr="0002730B">
        <w:t xml:space="preserve"> nemohou být práce obsažené v tomto</w:t>
      </w:r>
      <w:r w:rsidRPr="0002730B">
        <w:rPr>
          <w:rFonts w:eastAsia="Arial Unicode MS"/>
          <w:kern w:val="1"/>
          <w:lang w:eastAsia="ar-SA"/>
        </w:rPr>
        <w:t xml:space="preserve"> </w:t>
      </w:r>
    </w:p>
    <w:p w14:paraId="0A2D9BE8" w14:textId="70D62128" w:rsidR="00C27F35" w:rsidRPr="003D3706" w:rsidRDefault="000513FF" w:rsidP="000513FF">
      <w:pPr>
        <w:pStyle w:val="Odstavecseseznamem"/>
        <w:spacing w:after="120"/>
        <w:ind w:left="851"/>
        <w:contextualSpacing w:val="0"/>
        <w:jc w:val="both"/>
      </w:pPr>
      <w:r w:rsidRPr="0002730B">
        <w:t xml:space="preserve">Změnovém listu zahrnuty do Vyúčtování (fakturace). Pokud Vyúčtování (fakturace) bude takové práce obsahovat, nebude </w:t>
      </w:r>
      <w:r w:rsidRPr="00887627">
        <w:rPr>
          <w:rFonts w:eastAsia="Arial Unicode MS" w:cs="Calibri"/>
          <w:kern w:val="1"/>
          <w:lang w:eastAsia="ar-SA"/>
        </w:rPr>
        <w:t xml:space="preserve">Objednatel </w:t>
      </w:r>
      <w:r w:rsidRPr="0002730B">
        <w:t>k Vyúčtování (fakturaci) přihlížet a Vyúčtování (fakturu) vrátí Zhotoviteli k přepracování.</w:t>
      </w:r>
    </w:p>
    <w:p w14:paraId="4CEA3E32" w14:textId="77777777" w:rsidR="000513FF" w:rsidRPr="0002730B" w:rsidRDefault="000513FF" w:rsidP="000513FF">
      <w:pPr>
        <w:pStyle w:val="Zkladntext"/>
        <w:spacing w:line="276" w:lineRule="auto"/>
      </w:pPr>
    </w:p>
    <w:tbl>
      <w:tblPr>
        <w:tblW w:w="908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327"/>
        <w:gridCol w:w="357"/>
        <w:gridCol w:w="355"/>
        <w:gridCol w:w="356"/>
        <w:gridCol w:w="358"/>
        <w:gridCol w:w="358"/>
        <w:gridCol w:w="358"/>
        <w:gridCol w:w="1554"/>
        <w:gridCol w:w="277"/>
        <w:gridCol w:w="275"/>
        <w:gridCol w:w="710"/>
        <w:gridCol w:w="275"/>
        <w:gridCol w:w="585"/>
        <w:gridCol w:w="336"/>
        <w:gridCol w:w="618"/>
        <w:gridCol w:w="185"/>
        <w:gridCol w:w="417"/>
        <w:gridCol w:w="355"/>
        <w:gridCol w:w="249"/>
        <w:gridCol w:w="378"/>
        <w:gridCol w:w="207"/>
      </w:tblGrid>
      <w:tr w:rsidR="000513FF" w:rsidRPr="00D746EC" w14:paraId="0E3CC680" w14:textId="77777777" w:rsidTr="005E4562">
        <w:trPr>
          <w:trHeight w:val="364"/>
        </w:trPr>
        <w:tc>
          <w:tcPr>
            <w:tcW w:w="9089" w:type="dxa"/>
            <w:gridSpan w:val="2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60EBA4" w14:textId="77777777" w:rsidR="000513FF" w:rsidRPr="00D746EC" w:rsidRDefault="000513FF" w:rsidP="005E4562">
            <w:pPr>
              <w:spacing w:after="120"/>
              <w:jc w:val="center"/>
              <w:rPr>
                <w:rFonts w:ascii="Arial CE" w:hAnsi="Arial CE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Pr="00D746EC">
              <w:rPr>
                <w:rFonts w:ascii="Arial CE" w:hAnsi="Arial CE"/>
                <w:b/>
                <w:bCs/>
                <w:sz w:val="28"/>
                <w:szCs w:val="28"/>
              </w:rPr>
              <w:t>Změnový list</w:t>
            </w:r>
            <w:r>
              <w:rPr>
                <w:rFonts w:ascii="Arial CE" w:hAnsi="Arial CE"/>
                <w:b/>
                <w:bCs/>
                <w:sz w:val="28"/>
                <w:szCs w:val="28"/>
              </w:rPr>
              <w:t xml:space="preserve"> (součást Přílohy k nabídce)</w:t>
            </w:r>
            <w:r>
              <w:rPr>
                <w:b/>
                <w:caps/>
                <w:sz w:val="32"/>
              </w:rPr>
              <w:t xml:space="preserve"> </w:t>
            </w:r>
          </w:p>
        </w:tc>
      </w:tr>
      <w:tr w:rsidR="000513FF" w:rsidRPr="00D746EC" w14:paraId="0EED1FD4" w14:textId="77777777" w:rsidTr="005E4562">
        <w:trPr>
          <w:trHeight w:val="258"/>
        </w:trPr>
        <w:tc>
          <w:tcPr>
            <w:tcW w:w="20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E0C2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4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5E85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Název a evidenční číslo Stavby: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11AD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C8FA" w14:textId="77777777" w:rsidR="000513FF" w:rsidRPr="00D746EC" w:rsidRDefault="000513FF" w:rsidP="005E4562"/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0252" w14:textId="77777777" w:rsidR="000513FF" w:rsidRPr="00D746EC" w:rsidRDefault="000513FF" w:rsidP="005E4562"/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0C62" w14:textId="77777777" w:rsidR="000513FF" w:rsidRPr="00D746EC" w:rsidRDefault="000513FF" w:rsidP="005E4562"/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7EA88" w14:textId="77777777" w:rsidR="000513FF" w:rsidRPr="00D746EC" w:rsidRDefault="000513FF" w:rsidP="005E4562"/>
        </w:tc>
        <w:tc>
          <w:tcPr>
            <w:tcW w:w="1724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D68EE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 CE" w:hAnsi="Arial CE"/>
                <w:sz w:val="22"/>
                <w:szCs w:val="22"/>
              </w:rPr>
              <w:t>/</w:t>
            </w:r>
            <w:r>
              <w:rPr>
                <w:rFonts w:ascii="Arial CE" w:hAnsi="Arial CE"/>
                <w:sz w:val="16"/>
                <w:szCs w:val="16"/>
              </w:rPr>
              <w:t xml:space="preserve"> </w:t>
            </w:r>
            <w:r w:rsidRPr="00D746EC">
              <w:rPr>
                <w:rFonts w:ascii="Arial CE" w:hAnsi="Arial CE"/>
                <w:sz w:val="16"/>
                <w:szCs w:val="16"/>
              </w:rPr>
              <w:t>číslo Změny SO/PS:</w:t>
            </w:r>
            <w:r w:rsidRPr="00D746EC">
              <w:rPr>
                <w:rFonts w:ascii="Arial CE" w:hAnsi="Arial CE"/>
                <w:sz w:val="16"/>
                <w:szCs w:val="16"/>
              </w:rPr>
              <w:br/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DF4050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8"/>
                <w:szCs w:val="18"/>
              </w:rPr>
            </w:pPr>
            <w:r w:rsidRPr="00D746EC">
              <w:rPr>
                <w:rFonts w:ascii="Arial CE" w:hAnsi="Arial CE"/>
                <w:sz w:val="18"/>
                <w:szCs w:val="18"/>
              </w:rPr>
              <w:t> </w:t>
            </w:r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B30C57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Pořadové č</w:t>
            </w:r>
            <w:r w:rsidRPr="00D746EC">
              <w:rPr>
                <w:rFonts w:ascii="Arial CE" w:hAnsi="Arial CE"/>
                <w:sz w:val="16"/>
                <w:szCs w:val="16"/>
              </w:rPr>
              <w:t>íslo ZBV:</w:t>
            </w:r>
            <w:r w:rsidRPr="00D746EC">
              <w:rPr>
                <w:rFonts w:ascii="Arial CE" w:hAnsi="Arial CE"/>
                <w:b/>
                <w:bCs/>
                <w:sz w:val="16"/>
                <w:szCs w:val="16"/>
              </w:rPr>
              <w:t xml:space="preserve"> ?</w:t>
            </w:r>
            <w:r>
              <w:rPr>
                <w:rFonts w:ascii="Arial CE" w:hAnsi="Arial CE"/>
                <w:b/>
                <w:bCs/>
                <w:sz w:val="16"/>
                <w:szCs w:val="16"/>
              </w:rPr>
              <w:t>.</w:t>
            </w:r>
          </w:p>
        </w:tc>
      </w:tr>
      <w:tr w:rsidR="000513FF" w:rsidRPr="00D746EC" w14:paraId="3F88BB2D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AC0AA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4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F985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534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F334" w14:textId="77777777" w:rsidR="000513FF" w:rsidRPr="00D746EC" w:rsidRDefault="000513FF" w:rsidP="005E4562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DEC5" w14:textId="77777777" w:rsidR="000513FF" w:rsidRPr="00D746EC" w:rsidRDefault="000513FF" w:rsidP="005E4562"/>
        </w:tc>
        <w:tc>
          <w:tcPr>
            <w:tcW w:w="2138" w:type="dxa"/>
            <w:gridSpan w:val="5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CECFB" w14:textId="77777777" w:rsidR="000513FF" w:rsidRPr="00D746EC" w:rsidRDefault="000513FF" w:rsidP="005E4562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6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C229E" w14:textId="77777777" w:rsidR="000513FF" w:rsidRPr="00D746EC" w:rsidRDefault="000513FF" w:rsidP="005E4562">
            <w:pPr>
              <w:rPr>
                <w:rFonts w:ascii="Arial CE" w:hAnsi="Arial CE"/>
                <w:b/>
                <w:bCs/>
                <w:sz w:val="32"/>
                <w:szCs w:val="32"/>
              </w:rPr>
            </w:pPr>
          </w:p>
        </w:tc>
      </w:tr>
      <w:tr w:rsidR="000513FF" w:rsidRPr="00D746EC" w14:paraId="68AB3CEB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7487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678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4E5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Strany smlouvy o dílo na realizaci výše uvedené Stavby uzavřené dne </w:t>
            </w:r>
            <w:r w:rsidRPr="00D746EC">
              <w:rPr>
                <w:rFonts w:ascii="Calibri" w:hAnsi="Calibri"/>
                <w:color w:val="00B050"/>
                <w:sz w:val="16"/>
                <w:szCs w:val="16"/>
              </w:rPr>
              <w:t>[doplňte!!!]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(dále jen Smlouva):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922DC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026F257A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EBE6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6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298F0" w14:textId="277B1CF5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Objednatel: </w:t>
            </w:r>
            <w:r>
              <w:rPr>
                <w:rFonts w:ascii="Arial CE" w:hAnsi="Arial CE"/>
                <w:sz w:val="16"/>
                <w:szCs w:val="16"/>
              </w:rPr>
              <w:t>Město Strážnice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22CD8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5795B16E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D65F9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678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E0B8E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Zhotovitel: [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doplňte]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E0801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385BBE29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A31A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E3A1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248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606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  <w:u w:val="single"/>
              </w:rPr>
            </w:pPr>
            <w:r w:rsidRPr="00D746EC">
              <w:rPr>
                <w:rFonts w:ascii="Arial CE" w:hAnsi="Arial CE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 CE" w:hAnsi="Arial CE"/>
                <w:sz w:val="16"/>
                <w:szCs w:val="16"/>
              </w:rPr>
              <w:t>: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CD26B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  <w:u w:val="singl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11089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4446B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7EE2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7EE9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Paré č.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B68B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9BCC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Příjemce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EBD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5712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23F1B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4C99796F" w14:textId="77777777" w:rsidTr="005E4562">
        <w:trPr>
          <w:trHeight w:val="69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EC15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BC8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FFA74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Rozpis ocenění změn položek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208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607DB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4AB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B5A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4A96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1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C26A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CE628D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Objednatel (</w:t>
            </w:r>
            <w:r w:rsidRPr="00D746EC">
              <w:rPr>
                <w:rFonts w:ascii="Arial CE" w:hAnsi="Arial CE"/>
                <w:sz w:val="16"/>
                <w:szCs w:val="16"/>
              </w:rPr>
              <w:t>Správce stavby</w:t>
            </w:r>
            <w:r>
              <w:rPr>
                <w:rFonts w:ascii="Arial CE" w:hAnsi="Arial CE"/>
                <w:sz w:val="16"/>
                <w:szCs w:val="16"/>
              </w:rPr>
              <w:t xml:space="preserve"> jako zástupce Objednatele)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(v elektronické verzi intranet Ř</w:t>
            </w:r>
            <w:r>
              <w:rPr>
                <w:rFonts w:ascii="Arial CE" w:hAnsi="Arial CE"/>
                <w:sz w:val="16"/>
                <w:szCs w:val="16"/>
              </w:rPr>
              <w:t>VC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ČR)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A5D49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59A1F374" w14:textId="77777777" w:rsidTr="005E4562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6ED7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0DF1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963E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8B23" w14:textId="77777777" w:rsidR="000513FF" w:rsidRPr="00D746EC" w:rsidRDefault="000513FF" w:rsidP="005E4562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838C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D76C9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2F08E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37B63" w14:textId="77777777" w:rsidR="000513FF" w:rsidRPr="00D746EC" w:rsidRDefault="000513FF" w:rsidP="005E4562"/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14BED" w14:textId="77777777" w:rsidR="000513FF" w:rsidRPr="00D746EC" w:rsidRDefault="000513FF" w:rsidP="005E4562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A7719" w14:textId="77777777" w:rsidR="000513FF" w:rsidRPr="00D746EC" w:rsidRDefault="000513FF" w:rsidP="005E4562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D62B" w14:textId="77777777" w:rsidR="000513FF" w:rsidRPr="00D746EC" w:rsidRDefault="000513FF" w:rsidP="005E4562"/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1287" w14:textId="77777777" w:rsidR="000513FF" w:rsidRPr="00D746EC" w:rsidRDefault="000513FF" w:rsidP="005E4562"/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395E4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254B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8372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04DA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2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FEED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90B2F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Zhotovitel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E55E5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7B7E435B" w14:textId="77777777" w:rsidTr="005E4562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8AFF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3B05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F54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6833" w14:textId="77777777" w:rsidR="000513FF" w:rsidRPr="00D746EC" w:rsidRDefault="000513FF" w:rsidP="005E4562"/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13F19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825E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1348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A7C4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3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F8A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47BC842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Projektant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E382F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2617DF8A" w14:textId="77777777" w:rsidTr="005E4562">
        <w:trPr>
          <w:trHeight w:val="364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E3A2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9525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5775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4390" w14:textId="77777777" w:rsidR="000513FF" w:rsidRPr="00D746EC" w:rsidRDefault="000513FF" w:rsidP="005E4562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9D32B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C2A9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7D0C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82348" w14:textId="77777777" w:rsidR="000513FF" w:rsidRPr="00D746EC" w:rsidRDefault="000513FF" w:rsidP="005E4562"/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468A" w14:textId="77777777" w:rsidR="000513FF" w:rsidRPr="00D746EC" w:rsidRDefault="000513FF" w:rsidP="005E4562"/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FD9E" w14:textId="77777777" w:rsidR="000513FF" w:rsidRPr="00D746EC" w:rsidRDefault="000513FF" w:rsidP="005E4562"/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55EF" w14:textId="77777777" w:rsidR="000513FF" w:rsidRPr="00D746EC" w:rsidRDefault="000513FF" w:rsidP="005E4562"/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B339" w14:textId="77777777" w:rsidR="000513FF" w:rsidRPr="00D746EC" w:rsidRDefault="000513FF" w:rsidP="005E4562"/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38625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E1D9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30FB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ED52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4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17F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39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E81D6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Supervize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CBFD4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49359EFE" w14:textId="77777777" w:rsidTr="005E4562">
        <w:trPr>
          <w:trHeight w:val="69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7B75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3EE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2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1E01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E805D" w14:textId="77777777" w:rsidR="000513FF" w:rsidRPr="00D746EC" w:rsidRDefault="000513FF" w:rsidP="005E4562"/>
        </w:tc>
        <w:tc>
          <w:tcPr>
            <w:tcW w:w="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F377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B018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061F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DAA9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 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[doplňte dle potřeby]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3330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795EC6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3D384762" w14:textId="77777777" w:rsidTr="005E4562">
        <w:trPr>
          <w:trHeight w:val="151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5C4A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E552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5A3F2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F283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7CE9A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9DE25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192E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E6E14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1E955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1233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0DDCD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A062B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B93D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480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BEA208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B125A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BF3D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7582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D951B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DE47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31AF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DB513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0CDF7DA5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5E42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67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DF3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Iniciátor změny: 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[doplňte – buď Zhotovitel nebo Objednatel]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8C427C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07DB0DFB" w14:textId="77777777" w:rsidTr="005E4562">
        <w:trPr>
          <w:trHeight w:val="27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3DA4F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8678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B11D1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Popis Změny: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7685A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0FEB69F0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FC05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419B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9F76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6EFF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13AA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313B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816B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CFAB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2BF3D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8B8F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C54A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87A4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7DA9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A97E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A0C3C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1BE3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8EE3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4F84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4581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5BCD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49DB8" w14:textId="77777777" w:rsidR="000513FF" w:rsidRPr="00D746EC" w:rsidRDefault="000513FF" w:rsidP="005E4562">
            <w:pPr>
              <w:rPr>
                <w:rFonts w:ascii="Arial CE" w:hAnsi="Arial CE"/>
                <w:color w:val="00B050"/>
                <w:sz w:val="16"/>
                <w:szCs w:val="16"/>
              </w:rPr>
            </w:pP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351F0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4F633BBD" w14:textId="77777777" w:rsidTr="005E4562">
        <w:trPr>
          <w:trHeight w:val="61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D881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DAF2B" w14:textId="77777777" w:rsidR="000513FF" w:rsidRPr="00D746EC" w:rsidRDefault="000513FF" w:rsidP="005E4562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5EA72" w14:textId="77777777" w:rsidR="000513FF" w:rsidRPr="00D746EC" w:rsidRDefault="000513FF" w:rsidP="005E4562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011D8" w14:textId="77777777" w:rsidR="000513FF" w:rsidRPr="00D746EC" w:rsidRDefault="000513FF" w:rsidP="005E4562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98408" w14:textId="77777777" w:rsidR="000513FF" w:rsidRPr="00D746EC" w:rsidRDefault="000513FF" w:rsidP="005E4562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AE459" w14:textId="77777777" w:rsidR="000513FF" w:rsidRPr="00D746EC" w:rsidRDefault="000513FF" w:rsidP="005E4562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70213" w14:textId="77777777" w:rsidR="000513FF" w:rsidRPr="00D746EC" w:rsidRDefault="000513FF" w:rsidP="005E4562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76146" w14:textId="77777777" w:rsidR="000513FF" w:rsidRPr="00D746EC" w:rsidRDefault="000513FF" w:rsidP="005E4562">
            <w:pPr>
              <w:rPr>
                <w:rFonts w:ascii="Arial CE" w:hAnsi="Arial CE"/>
                <w:i/>
                <w:iCs/>
                <w:sz w:val="16"/>
                <w:szCs w:val="16"/>
              </w:rPr>
            </w:pPr>
            <w:r w:rsidRPr="00D746EC">
              <w:rPr>
                <w:rFonts w:ascii="Arial CE" w:hAnsi="Arial CE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BBA7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DEAC8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74DC4A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3D05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D2C38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62F2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C61C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F20D9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4C08B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70CD4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3EB4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59022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872891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C0FB3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25106D32" w14:textId="77777777" w:rsidTr="005E4562">
        <w:trPr>
          <w:trHeight w:val="27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A936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5782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D65D" w14:textId="77777777" w:rsidR="000513FF" w:rsidRPr="00D746EC" w:rsidRDefault="000513FF" w:rsidP="005E4562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9A35" w14:textId="77777777" w:rsidR="000513FF" w:rsidRPr="00D746EC" w:rsidRDefault="000513FF" w:rsidP="005E4562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B6B9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BE62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9404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0BD5" w14:textId="77777777" w:rsidR="000513FF" w:rsidRPr="00D746EC" w:rsidRDefault="000513FF" w:rsidP="005E4562"/>
        </w:tc>
        <w:tc>
          <w:tcPr>
            <w:tcW w:w="2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D4EE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Údaje v Kč bez DPH: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86D2E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3276" w14:textId="77777777" w:rsidR="000513FF" w:rsidRPr="00D746EC" w:rsidRDefault="000513FF" w:rsidP="005E4562"/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ADE9" w14:textId="77777777" w:rsidR="000513FF" w:rsidRPr="00D746EC" w:rsidRDefault="000513FF" w:rsidP="005E4562"/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A3B4" w14:textId="77777777" w:rsidR="000513FF" w:rsidRPr="00D746EC" w:rsidRDefault="000513FF" w:rsidP="005E4562"/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204FC" w14:textId="77777777" w:rsidR="000513FF" w:rsidRPr="00D746EC" w:rsidRDefault="000513FF" w:rsidP="005E4562"/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1428" w14:textId="77777777" w:rsidR="000513FF" w:rsidRPr="00D746EC" w:rsidRDefault="000513FF" w:rsidP="005E4562"/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2FDB" w14:textId="77777777" w:rsidR="000513FF" w:rsidRPr="00D746EC" w:rsidRDefault="000513FF" w:rsidP="005E4562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8988F" w14:textId="77777777" w:rsidR="000513FF" w:rsidRPr="00D746EC" w:rsidRDefault="000513FF" w:rsidP="005E4562"/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8208" w14:textId="77777777" w:rsidR="000513FF" w:rsidRPr="00D746EC" w:rsidRDefault="000513FF" w:rsidP="005E4562"/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6762C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445860BB" w14:textId="77777777" w:rsidTr="005E4562">
        <w:trPr>
          <w:trHeight w:val="683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9F0B5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058E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DC18" w14:textId="77777777" w:rsidR="000513FF" w:rsidRPr="00D746EC" w:rsidRDefault="000513FF" w:rsidP="005E4562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8ECD" w14:textId="77777777" w:rsidR="000513FF" w:rsidRPr="00D746EC" w:rsidRDefault="000513FF" w:rsidP="005E4562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3665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BE6C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0721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6B49" w14:textId="77777777" w:rsidR="000513FF" w:rsidRPr="00D746EC" w:rsidRDefault="000513FF" w:rsidP="005E4562"/>
        </w:tc>
        <w:tc>
          <w:tcPr>
            <w:tcW w:w="281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9162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9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D297B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Cena navrhovaných Změn kladných</w:t>
            </w:r>
          </w:p>
        </w:tc>
        <w:tc>
          <w:tcPr>
            <w:tcW w:w="139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D1519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F2982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0AD1D9CE" w14:textId="77777777" w:rsidTr="005E4562">
        <w:trPr>
          <w:trHeight w:val="406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AD32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800AD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B873" w14:textId="77777777" w:rsidR="000513FF" w:rsidRPr="00D746EC" w:rsidRDefault="000513FF" w:rsidP="005E4562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F82F" w14:textId="77777777" w:rsidR="000513FF" w:rsidRPr="00D746EC" w:rsidRDefault="000513FF" w:rsidP="005E4562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5D6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1684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7C47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7DB7" w14:textId="77777777" w:rsidR="000513FF" w:rsidRPr="00D746EC" w:rsidRDefault="000513FF" w:rsidP="005E4562"/>
        </w:tc>
        <w:tc>
          <w:tcPr>
            <w:tcW w:w="28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D217" w14:textId="77777777" w:rsidR="000513FF" w:rsidRPr="00D746EC" w:rsidRDefault="000513FF" w:rsidP="005E4562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287" w14:textId="77777777" w:rsidR="000513FF" w:rsidRPr="00D746EC" w:rsidRDefault="000513FF" w:rsidP="005E4562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A8B65" w14:textId="77777777" w:rsidR="000513FF" w:rsidRPr="00D746EC" w:rsidRDefault="000513FF" w:rsidP="005E4562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  <w:r w:rsidRPr="00D746EC">
              <w:rPr>
                <w:rFonts w:ascii="Arial CE" w:hAnsi="Arial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28054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7A8395D5" w14:textId="77777777" w:rsidTr="005E4562">
        <w:trPr>
          <w:trHeight w:val="406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D6BA9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7F23C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4B859" w14:textId="77777777" w:rsidR="000513FF" w:rsidRPr="00D746EC" w:rsidRDefault="000513FF" w:rsidP="005E4562"/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EBEC" w14:textId="77777777" w:rsidR="000513FF" w:rsidRPr="00D746EC" w:rsidRDefault="000513FF" w:rsidP="005E4562"/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7A269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82A3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6A805" w14:textId="77777777" w:rsidR="000513FF" w:rsidRPr="00D746EC" w:rsidRDefault="000513FF" w:rsidP="005E4562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88495" w14:textId="77777777" w:rsidR="000513FF" w:rsidRPr="00D746EC" w:rsidRDefault="000513FF" w:rsidP="005E4562"/>
        </w:tc>
        <w:tc>
          <w:tcPr>
            <w:tcW w:w="281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32DE2" w14:textId="77777777" w:rsidR="000513FF" w:rsidRPr="00E62C92" w:rsidRDefault="000513FF" w:rsidP="005E4562">
            <w:pPr>
              <w:jc w:val="center"/>
              <w:rPr>
                <w:rFonts w:ascii="Arial CE" w:hAnsi="Arial CE"/>
                <w:bCs/>
                <w:sz w:val="22"/>
                <w:szCs w:val="22"/>
              </w:rPr>
            </w:pPr>
            <w:r w:rsidRPr="00E62C92">
              <w:rPr>
                <w:rFonts w:ascii="Arial CE" w:hAnsi="Arial CE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 CE" w:hAnsi="Arial CE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9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40434" w14:textId="77777777" w:rsidR="000513FF" w:rsidRPr="00D746EC" w:rsidRDefault="000513FF" w:rsidP="005E4562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B21535" w14:textId="77777777" w:rsidR="000513FF" w:rsidRPr="00D746EC" w:rsidRDefault="000513FF" w:rsidP="005E4562">
            <w:pPr>
              <w:jc w:val="center"/>
              <w:rPr>
                <w:rFonts w:ascii="Arial CE" w:hAnsi="Arial CE"/>
                <w:b/>
                <w:bCs/>
                <w:sz w:val="22"/>
                <w:szCs w:val="22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E475AE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</w:tr>
      <w:tr w:rsidR="000513FF" w:rsidRPr="00D746EC" w14:paraId="4C4BFFA8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815E0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BF1D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9992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6258B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B2961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F2695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812BE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4037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53982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BE4D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6601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26DA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4E10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9A91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82E72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8A9E8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FCBED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F0FC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0B9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6A88D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D289A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B6DB2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3D931176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BC080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34BAA0" w14:textId="77777777" w:rsidR="000513FF" w:rsidRPr="00D746EC" w:rsidRDefault="000513FF" w:rsidP="005E4562">
            <w:pPr>
              <w:rPr>
                <w:rFonts w:ascii="Arial CE" w:hAnsi="Arial CE"/>
                <w:b/>
                <w:bCs/>
              </w:rPr>
            </w:pPr>
            <w:r>
              <w:rPr>
                <w:rFonts w:ascii="Arial CE" w:hAnsi="Arial CE"/>
                <w:b/>
                <w:bCs/>
              </w:rPr>
              <w:t xml:space="preserve">Charakter změny </w:t>
            </w:r>
            <w:r w:rsidRPr="00E62C92">
              <w:rPr>
                <w:rFonts w:ascii="Arial CE" w:hAnsi="Arial CE"/>
                <w:bCs/>
                <w:i/>
              </w:rPr>
              <w:t>(nehodící škrtněte)</w:t>
            </w:r>
          </w:p>
        </w:tc>
        <w:tc>
          <w:tcPr>
            <w:tcW w:w="6415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0513FF" w:rsidRPr="00FE4E98" w14:paraId="451EEC7A" w14:textId="77777777" w:rsidTr="005E4562">
              <w:trPr>
                <w:trHeight w:val="375"/>
              </w:trPr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55E87AF1" w14:textId="77777777" w:rsidR="000513FF" w:rsidRPr="00FE4E98" w:rsidRDefault="000513FF" w:rsidP="005E456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E4E98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52C16231" w14:textId="77777777" w:rsidR="000513FF" w:rsidRPr="00FE4E98" w:rsidRDefault="000513FF" w:rsidP="005E456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E4E98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5FE0C831" w14:textId="77777777" w:rsidR="000513FF" w:rsidRPr="00FE4E98" w:rsidRDefault="000513FF" w:rsidP="005E456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E4E98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D6CEA33" w14:textId="77777777" w:rsidR="000513FF" w:rsidRPr="00FE4E98" w:rsidRDefault="000513FF" w:rsidP="005E456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E4E98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6617DAB" w14:textId="77777777" w:rsidR="000513FF" w:rsidRPr="00FE4E98" w:rsidRDefault="000513FF" w:rsidP="005E456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E4E98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0513FF" w:rsidRPr="00FE4E98" w14:paraId="055865E4" w14:textId="77777777" w:rsidTr="005E4562">
              <w:trPr>
                <w:trHeight w:val="390"/>
              </w:trPr>
              <w:tc>
                <w:tcPr>
                  <w:tcW w:w="980" w:type="dxa"/>
                  <w:vMerge/>
                  <w:vAlign w:val="center"/>
                  <w:hideMark/>
                </w:tcPr>
                <w:p w14:paraId="4E62D89D" w14:textId="77777777" w:rsidR="000513FF" w:rsidRPr="00FE4E98" w:rsidRDefault="000513FF" w:rsidP="005E456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vAlign w:val="center"/>
                  <w:hideMark/>
                </w:tcPr>
                <w:p w14:paraId="411CE623" w14:textId="77777777" w:rsidR="000513FF" w:rsidRPr="00FE4E98" w:rsidRDefault="000513FF" w:rsidP="005E456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0CB5A429" w14:textId="77777777" w:rsidR="000513FF" w:rsidRPr="00FE4E98" w:rsidRDefault="000513FF" w:rsidP="005E456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2F676B66" w14:textId="77777777" w:rsidR="000513FF" w:rsidRPr="00FE4E98" w:rsidRDefault="000513FF" w:rsidP="005E456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vAlign w:val="center"/>
                  <w:hideMark/>
                </w:tcPr>
                <w:p w14:paraId="2D8FEBDE" w14:textId="77777777" w:rsidR="000513FF" w:rsidRPr="00FE4E98" w:rsidRDefault="000513FF" w:rsidP="005E4562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B497ED2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</w:tr>
      <w:tr w:rsidR="000513FF" w:rsidRPr="00D746EC" w14:paraId="75A23184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1A72B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470B85" w14:textId="77777777" w:rsidR="000513FF" w:rsidRPr="00E62C92" w:rsidRDefault="000513FF" w:rsidP="005E4562">
            <w:pPr>
              <w:rPr>
                <w:rFonts w:ascii="Arial CE" w:hAnsi="Arial CE"/>
                <w:i/>
                <w:sz w:val="18"/>
              </w:rPr>
            </w:pPr>
            <w:r w:rsidRPr="00E62C92">
              <w:rPr>
                <w:rFonts w:ascii="Arial CE" w:hAnsi="Arial CE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3E919A33" w14:textId="77777777" w:rsidR="000513FF" w:rsidRDefault="000513FF" w:rsidP="005E4562">
            <w:pPr>
              <w:rPr>
                <w:rFonts w:ascii="Arial CE" w:hAnsi="Arial CE"/>
              </w:rPr>
            </w:pPr>
          </w:p>
          <w:p w14:paraId="72D568CC" w14:textId="77777777" w:rsidR="000513FF" w:rsidRDefault="000513FF" w:rsidP="005E4562">
            <w:pPr>
              <w:rPr>
                <w:rFonts w:ascii="Arial CE" w:hAnsi="Arial CE"/>
              </w:rPr>
            </w:pPr>
          </w:p>
          <w:p w14:paraId="002244E3" w14:textId="77777777" w:rsidR="000513FF" w:rsidRDefault="000513FF" w:rsidP="005E4562">
            <w:pPr>
              <w:rPr>
                <w:rFonts w:ascii="Arial CE" w:hAnsi="Arial CE"/>
              </w:rPr>
            </w:pPr>
          </w:p>
          <w:p w14:paraId="3DB965CC" w14:textId="77777777" w:rsidR="000513FF" w:rsidRDefault="000513FF" w:rsidP="005E4562">
            <w:pPr>
              <w:rPr>
                <w:rFonts w:ascii="Arial CE" w:hAnsi="Arial CE"/>
              </w:rPr>
            </w:pPr>
          </w:p>
          <w:p w14:paraId="0C8318D5" w14:textId="77777777" w:rsidR="000513FF" w:rsidRDefault="000513FF" w:rsidP="005E4562">
            <w:pPr>
              <w:rPr>
                <w:rFonts w:ascii="Arial CE" w:hAnsi="Arial CE"/>
              </w:rPr>
            </w:pPr>
          </w:p>
          <w:p w14:paraId="1C5C5D73" w14:textId="77777777" w:rsidR="000513FF" w:rsidRDefault="000513FF" w:rsidP="005E4562">
            <w:pPr>
              <w:rPr>
                <w:rFonts w:ascii="Arial CE" w:hAnsi="Arial CE"/>
              </w:rPr>
            </w:pPr>
          </w:p>
          <w:p w14:paraId="1E79D5DA" w14:textId="77777777" w:rsidR="000513FF" w:rsidRDefault="000513FF" w:rsidP="005E4562">
            <w:pPr>
              <w:rPr>
                <w:rFonts w:ascii="Arial CE" w:hAnsi="Arial CE"/>
              </w:rPr>
            </w:pPr>
          </w:p>
          <w:p w14:paraId="430DD434" w14:textId="77777777" w:rsidR="000513FF" w:rsidRDefault="000513FF" w:rsidP="005E4562">
            <w:pPr>
              <w:rPr>
                <w:rFonts w:ascii="Arial CE" w:hAnsi="Arial CE"/>
              </w:rPr>
            </w:pPr>
          </w:p>
          <w:p w14:paraId="049297BA" w14:textId="77777777" w:rsidR="000513FF" w:rsidRDefault="000513FF" w:rsidP="005E4562">
            <w:pPr>
              <w:rPr>
                <w:rFonts w:ascii="Arial CE" w:hAnsi="Arial CE"/>
              </w:rPr>
            </w:pPr>
          </w:p>
          <w:p w14:paraId="06D35CF7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</w:tr>
      <w:tr w:rsidR="000513FF" w:rsidRPr="00D746EC" w14:paraId="447B0A3C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8139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7A3453AD" w14:textId="77777777" w:rsidR="000513FF" w:rsidRPr="00D746EC" w:rsidRDefault="000513FF" w:rsidP="005E4562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ZMĚNA SMLOUVY NENÍ PODSTATNOU ZMĚNOU TJ. SPADÁ POD JEDEN Z BODŮ A-E </w:t>
            </w:r>
            <w:r>
              <w:rPr>
                <w:rFonts w:ascii="Calibri" w:hAnsi="Calibri" w:cs="Calibri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0513FF" w:rsidRPr="00D746EC" w14:paraId="46E8BD4B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47956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0EFB467" w14:textId="77777777" w:rsidR="000513FF" w:rsidRPr="00D746EC" w:rsidRDefault="000513FF" w:rsidP="005E4562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0513FF" w:rsidRPr="00D746EC" w14:paraId="27453948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2B2F8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788D44D" w14:textId="77777777" w:rsidR="000513FF" w:rsidRPr="00D746EC" w:rsidRDefault="000513FF" w:rsidP="005E4562">
            <w:pPr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u w:val="singl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:</w:t>
            </w:r>
            <w:r>
              <w:rPr>
                <w:rFonts w:ascii="Calibri" w:hAnsi="Calibri" w:cs="Calibri"/>
                <w:i/>
                <w:iCs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br/>
            </w:r>
          </w:p>
        </w:tc>
      </w:tr>
      <w:tr w:rsidR="000513FF" w:rsidRPr="00D746EC" w14:paraId="6A984F70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B3588C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C58C115" w14:textId="77777777" w:rsidR="000513FF" w:rsidRDefault="000513FF" w:rsidP="005E4562">
            <w:pPr>
              <w:rPr>
                <w:rFonts w:ascii="Calibri" w:hAnsi="Calibri" w:cs="Calibri"/>
                <w:i/>
                <w:iCs/>
              </w:rPr>
            </w:pPr>
            <w:r w:rsidRPr="00177179">
              <w:rPr>
                <w:rFonts w:ascii="Calibri" w:hAnsi="Calibri" w:cs="Calibri"/>
                <w:b/>
                <w:bCs/>
                <w:u w:val="single"/>
              </w:rPr>
              <w:t>B</w:t>
            </w:r>
            <w:r w:rsidRPr="0017717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177179">
              <w:rPr>
                <w:rFonts w:ascii="Calibri" w:hAnsi="Calibri" w:cs="Calibri"/>
                <w:b/>
                <w:bCs/>
                <w:i/>
                <w:iCs/>
              </w:rPr>
              <w:t>.</w:t>
            </w:r>
            <w:r w:rsidRPr="00177179">
              <w:rPr>
                <w:rFonts w:ascii="Calibri" w:hAnsi="Calibri" w:cs="Calibri"/>
                <w:i/>
                <w:iCs/>
              </w:rPr>
              <w:t xml:space="preserve">   </w:t>
            </w:r>
          </w:p>
          <w:p w14:paraId="23F434BF" w14:textId="77777777" w:rsidR="000513FF" w:rsidRPr="00177179" w:rsidRDefault="000513FF" w:rsidP="005E4562">
            <w:pPr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  <w:i/>
                <w:iCs/>
              </w:rPr>
              <w:t xml:space="preserve">                                                                 </w:t>
            </w:r>
          </w:p>
        </w:tc>
      </w:tr>
      <w:tr w:rsidR="000513FF" w:rsidRPr="00D746EC" w14:paraId="23F0B880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C6389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1F37587" w14:textId="77777777" w:rsidR="000513FF" w:rsidRPr="00177179" w:rsidRDefault="000513FF" w:rsidP="005E4562">
            <w:pPr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  <w:b/>
                <w:bCs/>
                <w:u w:val="single"/>
              </w:rPr>
              <w:t xml:space="preserve">C. </w:t>
            </w:r>
            <w:r w:rsidRPr="0017717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Nejde o podstatnou změnu závazku, neboť dodatečné stavební práce /služby od dodavatele původní veřejné zakázky jsou nezbytné a změna v osobě dodavatele</w:t>
            </w:r>
            <w:r w:rsidRPr="00177179">
              <w:rPr>
                <w:rFonts w:ascii="Calibri" w:hAnsi="Calibri" w:cs="Calibri"/>
                <w:b/>
                <w:bCs/>
                <w:i/>
                <w:iCs/>
              </w:rPr>
              <w:t>:</w:t>
            </w:r>
            <w:r w:rsidRPr="0017717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513FF" w:rsidRPr="00D746EC" w14:paraId="023DE096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E2D519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D160EAC" w14:textId="77777777" w:rsidR="000513FF" w:rsidRPr="00177179" w:rsidRDefault="000513FF" w:rsidP="005E4562">
            <w:pPr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</w:rPr>
              <w:t>a) není možná z ekonomických nebo technických důvodů</w:t>
            </w:r>
          </w:p>
        </w:tc>
      </w:tr>
      <w:tr w:rsidR="000513FF" w:rsidRPr="00D746EC" w14:paraId="74A2D679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D96F6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1F52540" w14:textId="77777777" w:rsidR="000513FF" w:rsidRPr="00177179" w:rsidRDefault="000513FF" w:rsidP="005E4562">
            <w:pPr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</w:rPr>
              <w:t>b) by zadavateli způsobila značné obtíže nebo výrazné zvýšení nákladů</w:t>
            </w:r>
          </w:p>
        </w:tc>
      </w:tr>
      <w:tr w:rsidR="000513FF" w:rsidRPr="00D746EC" w14:paraId="438A282C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AD213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829EEF5" w14:textId="77777777" w:rsidR="000513FF" w:rsidRDefault="000513FF" w:rsidP="005E4562">
            <w:pPr>
              <w:rPr>
                <w:rFonts w:ascii="Calibri" w:hAnsi="Calibri" w:cs="Calibri"/>
              </w:rPr>
            </w:pPr>
            <w:r w:rsidRPr="00177179">
              <w:rPr>
                <w:rFonts w:ascii="Calibri" w:hAnsi="Calibri" w:cs="Calibri"/>
              </w:rPr>
              <w:t xml:space="preserve">c) hodnota dodatečných stavebních prací / služeb nepřekročí 50 % původní hodnoty závazku </w:t>
            </w:r>
          </w:p>
          <w:p w14:paraId="4BC0EE7E" w14:textId="77777777" w:rsidR="000513FF" w:rsidRPr="00177179" w:rsidRDefault="000513FF" w:rsidP="005E4562">
            <w:pPr>
              <w:rPr>
                <w:rFonts w:ascii="Arial CE" w:hAnsi="Arial CE"/>
              </w:rPr>
            </w:pPr>
          </w:p>
        </w:tc>
      </w:tr>
      <w:tr w:rsidR="000513FF" w:rsidRPr="00D746EC" w14:paraId="3F7A621E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3F601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2714BEC" w14:textId="77777777" w:rsidR="000513FF" w:rsidRPr="00177179" w:rsidRDefault="000513FF" w:rsidP="005E4562">
            <w:pPr>
              <w:rPr>
                <w:rFonts w:ascii="Arial CE" w:hAnsi="Arial CE"/>
                <w:i/>
                <w:iCs/>
              </w:rPr>
            </w:pPr>
            <w:r w:rsidRPr="0017717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D. Nejde o podstatnou změnu závazku, neboť</w:t>
            </w:r>
            <w:r w:rsidRPr="00177179">
              <w:rPr>
                <w:rFonts w:ascii="Calibri" w:hAnsi="Calibri" w:cs="Calibri"/>
                <w:b/>
                <w:bCs/>
                <w:i/>
                <w:iCs/>
              </w:rPr>
              <w:t xml:space="preserve">: </w:t>
            </w:r>
          </w:p>
        </w:tc>
      </w:tr>
      <w:tr w:rsidR="000513FF" w:rsidRPr="00D746EC" w14:paraId="5AFBDD1D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2FA61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41C4124" w14:textId="77777777" w:rsidR="000513FF" w:rsidRPr="00177179" w:rsidRDefault="000513FF" w:rsidP="005E4562">
            <w:pPr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</w:rPr>
              <w:t xml:space="preserve">a) potřeba změny vznikla v důsledku okolností, které zadavatel jednající s náležitou péčí nemohl předvídat -   </w:t>
            </w:r>
            <w:r w:rsidRPr="00177179">
              <w:rPr>
                <w:rFonts w:ascii="Calibri" w:hAnsi="Calibri" w:cs="Calibri"/>
                <w:i/>
                <w:iCs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tr w:rsidR="000513FF" w:rsidRPr="00D746EC" w14:paraId="5C5E226F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E95FA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6AC55A3" w14:textId="77777777" w:rsidR="000513FF" w:rsidRPr="00177179" w:rsidRDefault="000513FF" w:rsidP="005E4562">
            <w:pPr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</w:rPr>
              <w:t xml:space="preserve">b) nemění celkovou povahu zakázky           </w:t>
            </w:r>
          </w:p>
        </w:tc>
      </w:tr>
      <w:tr w:rsidR="000513FF" w:rsidRPr="00D746EC" w14:paraId="677D74AA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DC76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39255011" w14:textId="77777777" w:rsidR="000513FF" w:rsidRPr="00177179" w:rsidRDefault="000513FF" w:rsidP="005E4562">
            <w:pPr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</w:rPr>
              <w:t>c) hodnota dodatečných stavebních prací, služeb nebo dodávek (tj. víceprací) nepřekročí 50 % původní hodnoty závazku</w:t>
            </w:r>
            <w:r w:rsidRPr="00177179">
              <w:rPr>
                <w:rFonts w:ascii="Calibri" w:hAnsi="Calibri" w:cs="Calibri"/>
                <w:i/>
                <w:iCs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513FF" w:rsidRPr="00D746EC" w14:paraId="19C20608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F18B74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77FB7FC" w14:textId="77777777" w:rsidR="000513FF" w:rsidRPr="00D746EC" w:rsidRDefault="000513FF" w:rsidP="005E4562">
            <w:pPr>
              <w:jc w:val="both"/>
              <w:rPr>
                <w:rFonts w:ascii="Arial CE" w:hAnsi="Arial C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 xml:space="preserve">E. </w:t>
            </w:r>
            <w:r w:rsidRPr="00177179">
              <w:rPr>
                <w:rFonts w:ascii="Calibri" w:hAnsi="Calibri" w:cs="Calibri"/>
                <w:b/>
                <w:bCs/>
                <w:i/>
                <w:iCs/>
                <w:u w:val="single"/>
              </w:rPr>
              <w:t>Za podstatnou změnu závazku se nepovažuje záměna jedné nebo více položek soupisu stavebních prací za předpokladu, že</w:t>
            </w:r>
            <w:r w:rsidRPr="00177179">
              <w:rPr>
                <w:rFonts w:ascii="Calibri" w:hAnsi="Calibri" w:cs="Calibri"/>
                <w:b/>
                <w:bCs/>
                <w:i/>
                <w:i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0513FF" w:rsidRPr="00D746EC" w14:paraId="0F954BDC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E1F52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2B47264" w14:textId="77777777" w:rsidR="000513FF" w:rsidRPr="00177179" w:rsidRDefault="000513FF" w:rsidP="005E4562">
            <w:pPr>
              <w:jc w:val="both"/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</w:rPr>
              <w:t xml:space="preserve">a) nové položky soupisu stavebních prací představují srovnatelný druh materiálu nebo prací ve vztahu k nahrazovaným položkám - </w:t>
            </w:r>
            <w:r w:rsidRPr="00177179"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</w:tr>
      <w:tr w:rsidR="000513FF" w:rsidRPr="00D746EC" w14:paraId="16715E1D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BEF31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C641474" w14:textId="77777777" w:rsidR="000513FF" w:rsidRPr="00177179" w:rsidRDefault="000513FF" w:rsidP="005E4562">
            <w:pPr>
              <w:jc w:val="both"/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</w:rPr>
              <w:t xml:space="preserve">b) cena materiálu nebo prací podle nových položek soupisu stavebních prací je ve vztahu k nahrazovaným položkám stejná nebo nižší -  </w:t>
            </w:r>
          </w:p>
        </w:tc>
      </w:tr>
      <w:tr w:rsidR="000513FF" w:rsidRPr="00D746EC" w14:paraId="5F8437DA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44C50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F60615E" w14:textId="77777777" w:rsidR="000513FF" w:rsidRPr="00177179" w:rsidRDefault="000513FF" w:rsidP="005E4562">
            <w:pPr>
              <w:jc w:val="both"/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</w:rPr>
              <w:t xml:space="preserve">c) materiál nebo práce podle nových položek soupisu stavebních prací jsou ve vztahu k nahrazovaným položkám kvalitativně stejné nebo vyšší </w:t>
            </w:r>
          </w:p>
        </w:tc>
      </w:tr>
      <w:tr w:rsidR="000513FF" w:rsidRPr="00D746EC" w14:paraId="45A83218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5F84D4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8884" w:type="dxa"/>
            <w:gridSpan w:val="21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6177A2AA" w14:textId="77777777" w:rsidR="000513FF" w:rsidRPr="00177179" w:rsidRDefault="000513FF" w:rsidP="005E4562">
            <w:pPr>
              <w:jc w:val="both"/>
              <w:rPr>
                <w:rFonts w:ascii="Arial CE" w:hAnsi="Arial CE"/>
              </w:rPr>
            </w:pPr>
            <w:r w:rsidRPr="00177179">
              <w:rPr>
                <w:rFonts w:ascii="Calibri" w:hAnsi="Calibri" w:cs="Calibri"/>
              </w:rPr>
              <w:t>d) zadavatel vyhotoví o každé jednotlivé záměně přehled obsahující nové položky</w:t>
            </w:r>
            <w:r w:rsidRPr="00177179">
              <w:rPr>
                <w:rFonts w:ascii="Calibri" w:hAnsi="Calibri" w:cs="Calibri"/>
              </w:rPr>
              <w:br/>
              <w:t>soupisu stavebních prací s vymezením položek v původním soupisu stavebních</w:t>
            </w:r>
            <w:r w:rsidRPr="00177179">
              <w:rPr>
                <w:rFonts w:ascii="Calibri" w:hAnsi="Calibri" w:cs="Calibri"/>
              </w:rPr>
              <w:br/>
              <w:t>prací, které jsou takto nahrazovány, spolu s podrobným a srozumitelným</w:t>
            </w:r>
            <w:r w:rsidRPr="00177179">
              <w:rPr>
                <w:rFonts w:ascii="Calibri" w:hAnsi="Calibri" w:cs="Calibri"/>
              </w:rPr>
              <w:br/>
              <w:t xml:space="preserve">odůvodněním srovnatelnosti materiálu nebo prací a stejné nebo vyšší kvality </w:t>
            </w:r>
            <w:r w:rsidRPr="00177179">
              <w:rPr>
                <w:rFonts w:ascii="Calibri" w:hAnsi="Calibri" w:cs="Calibri"/>
                <w:i/>
                <w:iCs/>
              </w:rPr>
              <w:t xml:space="preserve">                                                                                                </w:t>
            </w:r>
          </w:p>
        </w:tc>
      </w:tr>
      <w:tr w:rsidR="000513FF" w:rsidRPr="00D746EC" w14:paraId="064560E3" w14:textId="77777777" w:rsidTr="005E4562">
        <w:trPr>
          <w:trHeight w:val="258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907E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322072" w14:textId="77777777" w:rsidR="000513FF" w:rsidRDefault="000513FF" w:rsidP="005E4562">
            <w:pPr>
              <w:rPr>
                <w:rFonts w:ascii="Arial CE" w:hAnsi="Arial CE"/>
                <w:b/>
                <w:bCs/>
              </w:rPr>
            </w:pPr>
          </w:p>
          <w:p w14:paraId="1D1373C2" w14:textId="77777777" w:rsidR="000513FF" w:rsidRPr="00D746EC" w:rsidRDefault="000513FF" w:rsidP="005E4562">
            <w:pPr>
              <w:rPr>
                <w:rFonts w:ascii="Arial CE" w:hAnsi="Arial CE"/>
                <w:b/>
                <w:bCs/>
              </w:rPr>
            </w:pPr>
            <w:r w:rsidRPr="00D746EC">
              <w:rPr>
                <w:rFonts w:ascii="Arial CE" w:hAnsi="Arial CE"/>
                <w:b/>
                <w:bCs/>
              </w:rPr>
              <w:t>Podpis vyjadřuje souhlas se Změnou: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91C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0360A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D575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A95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F6584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5CE9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15F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447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BCF1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2652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D72E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CCD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21DE1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1242B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3999CF18" w14:textId="77777777" w:rsidTr="005E4562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2A115" w14:textId="77777777" w:rsidR="000513FF" w:rsidRPr="00D746EC" w:rsidRDefault="000513FF" w:rsidP="005E4562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A7A72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Projektant (autorský dozor)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83CC3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FB40B" w14:textId="77777777" w:rsidR="000513FF" w:rsidRPr="00D746EC" w:rsidRDefault="000513FF" w:rsidP="005E4562">
            <w:pPr>
              <w:ind w:right="150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AF478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17DB4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0419F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26BCC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E2E7B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24FECCE9" w14:textId="77777777" w:rsidTr="005E4562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CAA9E37" w14:textId="77777777" w:rsidR="000513FF" w:rsidRPr="00D746EC" w:rsidRDefault="000513FF" w:rsidP="005E4562">
            <w:pPr>
              <w:rPr>
                <w:rFonts w:ascii="Arial CE" w:hAnsi="Arial CE"/>
                <w:sz w:val="22"/>
                <w:szCs w:val="22"/>
              </w:rPr>
            </w:pP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847D4C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Vyjádření: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C793DE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C807B85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80F8F48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F8A190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5AD413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86B0AD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34932C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</w:tr>
      <w:tr w:rsidR="000513FF" w:rsidRPr="00D746EC" w14:paraId="47030E66" w14:textId="77777777" w:rsidTr="005E4562">
        <w:trPr>
          <w:trHeight w:val="607"/>
        </w:trPr>
        <w:tc>
          <w:tcPr>
            <w:tcW w:w="2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DCE3" w14:textId="77777777" w:rsidR="000513FF" w:rsidRPr="00D746EC" w:rsidRDefault="000513FF" w:rsidP="005E4562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B1CCED" w14:textId="77777777" w:rsidR="000513FF" w:rsidRPr="005A14A0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5A14A0">
              <w:rPr>
                <w:rFonts w:ascii="Arial CE" w:hAnsi="Arial CE"/>
                <w:sz w:val="16"/>
                <w:szCs w:val="16"/>
              </w:rPr>
              <w:t>Garant smlouvy objednatele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F7F7B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A745E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EF61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   </w:t>
            </w:r>
            <w:r w:rsidRPr="00D746EC">
              <w:rPr>
                <w:rFonts w:ascii="Arial CE" w:hAnsi="Arial CE"/>
                <w:sz w:val="16"/>
                <w:szCs w:val="16"/>
              </w:rPr>
              <w:t>datu</w:t>
            </w:r>
            <w:r>
              <w:rPr>
                <w:rFonts w:ascii="Arial CE" w:hAnsi="Arial CE"/>
                <w:sz w:val="16"/>
                <w:szCs w:val="16"/>
              </w:rPr>
              <w:t>m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3B62F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0FD25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C46A4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  P</w:t>
            </w:r>
            <w:r w:rsidRPr="00D746EC">
              <w:rPr>
                <w:rFonts w:ascii="Arial CE" w:hAnsi="Arial CE"/>
                <w:sz w:val="16"/>
                <w:szCs w:val="16"/>
              </w:rPr>
              <w:t>odpis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EBF04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2FA8F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6B18727E" w14:textId="77777777" w:rsidTr="005E4562">
        <w:trPr>
          <w:trHeight w:val="485"/>
        </w:trPr>
        <w:tc>
          <w:tcPr>
            <w:tcW w:w="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C3FB6" w14:textId="77777777" w:rsidR="000513FF" w:rsidRPr="00D746EC" w:rsidRDefault="000513FF" w:rsidP="005E4562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50F19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Supervize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0EDB9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CC285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F733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495A4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B468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  </w:t>
            </w: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ECEFA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71473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390D6FA0" w14:textId="77777777" w:rsidTr="005E4562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2923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FE3C7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Zástupce Objednatele (</w:t>
            </w:r>
            <w:r w:rsidRPr="00D746EC">
              <w:rPr>
                <w:rFonts w:ascii="Arial CE" w:hAnsi="Arial CE"/>
                <w:sz w:val="16"/>
                <w:szCs w:val="16"/>
              </w:rPr>
              <w:t>Správce stavby</w:t>
            </w:r>
            <w:r>
              <w:rPr>
                <w:rFonts w:ascii="Arial CE" w:hAnsi="Arial CE"/>
                <w:sz w:val="16"/>
                <w:szCs w:val="16"/>
              </w:rPr>
              <w:t>)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22EBE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82CFB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259B2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</w:t>
            </w:r>
            <w:r>
              <w:rPr>
                <w:rFonts w:ascii="Arial CE" w:hAnsi="Arial CE"/>
                <w:sz w:val="16"/>
                <w:szCs w:val="16"/>
              </w:rPr>
              <w:t>m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7EA91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E7B8B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6462F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 xml:space="preserve">  </w:t>
            </w: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F45E0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38832E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48B9395F" w14:textId="77777777" w:rsidTr="005E4562">
        <w:trPr>
          <w:trHeight w:val="485"/>
        </w:trPr>
        <w:tc>
          <w:tcPr>
            <w:tcW w:w="20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38026E3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60C387" w14:textId="77777777" w:rsidR="000513FF" w:rsidRPr="00D746EC" w:rsidRDefault="000513FF" w:rsidP="005E4562">
            <w:pPr>
              <w:jc w:val="right"/>
              <w:rPr>
                <w:rFonts w:ascii="Arial CE" w:hAnsi="Arial CE"/>
                <w:sz w:val="16"/>
                <w:szCs w:val="16"/>
              </w:rPr>
            </w:pPr>
            <w:r>
              <w:rPr>
                <w:rFonts w:ascii="Arial CE" w:hAnsi="Arial CE"/>
                <w:sz w:val="16"/>
                <w:szCs w:val="16"/>
              </w:rPr>
              <w:t>Vyjádření:</w:t>
            </w:r>
          </w:p>
        </w:tc>
        <w:tc>
          <w:tcPr>
            <w:tcW w:w="15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3A15EA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467A639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760A80E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21C08A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84301A" w14:textId="77777777" w:rsidR="000513FF" w:rsidRPr="00D746EC" w:rsidRDefault="000513FF" w:rsidP="005E4562">
            <w:pPr>
              <w:ind w:left="-57" w:firstLine="57"/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363BF4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5A69F55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3B79B8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</w:tr>
      <w:tr w:rsidR="000513FF" w:rsidRPr="00D746EC" w14:paraId="5916E919" w14:textId="77777777" w:rsidTr="005E4562">
        <w:trPr>
          <w:trHeight w:val="710"/>
        </w:trPr>
        <w:tc>
          <w:tcPr>
            <w:tcW w:w="9089" w:type="dxa"/>
            <w:gridSpan w:val="2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4DACDD4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D746EC">
              <w:rPr>
                <w:rFonts w:ascii="Arial CE" w:hAnsi="Arial CE"/>
                <w:color w:val="00B050"/>
                <w:sz w:val="16"/>
                <w:szCs w:val="16"/>
              </w:rPr>
              <w:t>.</w:t>
            </w:r>
            <w:r w:rsidRPr="00D746EC">
              <w:rPr>
                <w:rFonts w:ascii="Arial CE" w:hAnsi="Arial CE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0513FF" w:rsidRPr="00D746EC" w14:paraId="1D55DB0D" w14:textId="77777777" w:rsidTr="005E4562">
        <w:trPr>
          <w:trHeight w:val="546"/>
        </w:trPr>
        <w:tc>
          <w:tcPr>
            <w:tcW w:w="9089" w:type="dxa"/>
            <w:gridSpan w:val="2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EF94EEE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</w:tr>
    </w:tbl>
    <w:p w14:paraId="01C14C5B" w14:textId="77777777" w:rsidR="000513FF" w:rsidRDefault="000513FF" w:rsidP="000513FF"/>
    <w:tbl>
      <w:tblPr>
        <w:tblW w:w="8949" w:type="dxa"/>
        <w:tblInd w:w="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1427"/>
        <w:gridCol w:w="1145"/>
        <w:gridCol w:w="1276"/>
        <w:gridCol w:w="665"/>
        <w:gridCol w:w="469"/>
        <w:gridCol w:w="994"/>
        <w:gridCol w:w="282"/>
        <w:gridCol w:w="1275"/>
      </w:tblGrid>
      <w:tr w:rsidR="000513FF" w:rsidRPr="00D746EC" w14:paraId="08A90355" w14:textId="77777777" w:rsidTr="005E4562">
        <w:trPr>
          <w:trHeight w:val="395"/>
        </w:trPr>
        <w:tc>
          <w:tcPr>
            <w:tcW w:w="894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9AEF3C" w14:textId="77777777" w:rsidR="000513FF" w:rsidRPr="007E6AA4" w:rsidRDefault="000513FF" w:rsidP="005E45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25D8C923" w14:textId="77777777" w:rsidR="000513FF" w:rsidRPr="007E6AA4" w:rsidRDefault="000513FF" w:rsidP="005E456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0513FF" w:rsidRPr="0042266D" w14:paraId="3C552036" w14:textId="77777777" w:rsidTr="005E4562">
        <w:trPr>
          <w:trHeight w:val="255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8F85" w14:textId="77777777" w:rsidR="000513FF" w:rsidRPr="0042266D" w:rsidRDefault="000513FF" w:rsidP="005E4562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BD1A3" w14:textId="44CC40F4" w:rsidR="000513FF" w:rsidRPr="0042266D" w:rsidRDefault="000513FF" w:rsidP="005E456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SML-2024-</w:t>
            </w:r>
            <w:r w:rsidR="00D44318">
              <w:rPr>
                <w:rFonts w:ascii="Arial" w:hAnsi="Arial" w:cs="Arial"/>
                <w:sz w:val="22"/>
                <w:szCs w:val="22"/>
              </w:rPr>
              <w:t>107-VZ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1868" w14:textId="77777777" w:rsidR="000513FF" w:rsidRPr="0042266D" w:rsidRDefault="000513FF" w:rsidP="005E4562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31E7A" w14:textId="77777777" w:rsidR="000513FF" w:rsidRPr="0042266D" w:rsidRDefault="000513FF" w:rsidP="005E45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13FF" w:rsidRPr="00A17FF4" w14:paraId="5956849E" w14:textId="77777777" w:rsidTr="005E4562">
        <w:trPr>
          <w:trHeight w:val="558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950E" w14:textId="77777777" w:rsidR="000513FF" w:rsidRPr="00A17FF4" w:rsidRDefault="000513FF" w:rsidP="005E456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258000F8" w14:textId="77777777" w:rsidR="000513FF" w:rsidRPr="00A17FF4" w:rsidRDefault="000513FF" w:rsidP="005E456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610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1FD7D" w14:textId="77777777" w:rsidR="000513FF" w:rsidRPr="007E6AA4" w:rsidRDefault="000513FF" w:rsidP="005E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13FF" w:rsidRPr="00D746EC" w14:paraId="7824A34F" w14:textId="77777777" w:rsidTr="005E4562">
        <w:trPr>
          <w:trHeight w:val="538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83ED" w14:textId="77777777" w:rsidR="000513FF" w:rsidRPr="0001746D" w:rsidRDefault="000513FF" w:rsidP="005E4562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7729B4">
              <w:rPr>
                <w:rFonts w:ascii="Arial" w:hAnsi="Arial" w:cs="Arial"/>
                <w:b/>
                <w:iCs/>
                <w:sz w:val="18"/>
                <w:szCs w:val="20"/>
              </w:rPr>
              <w:t>ZBV č. x</w:t>
            </w:r>
          </w:p>
          <w:p w14:paraId="651415D4" w14:textId="77777777" w:rsidR="000513FF" w:rsidRPr="00ED5CEA" w:rsidRDefault="000513FF" w:rsidP="005E456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6106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965416" w14:textId="77777777" w:rsidR="000513FF" w:rsidRPr="00ED5CEA" w:rsidRDefault="000513FF" w:rsidP="005E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13FF" w:rsidRPr="00D746EC" w14:paraId="52ED558D" w14:textId="77777777" w:rsidTr="005E4562">
        <w:trPr>
          <w:trHeight w:val="423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9A0D4E" w14:textId="77777777" w:rsidR="000513FF" w:rsidRPr="008508A8" w:rsidRDefault="000513FF" w:rsidP="005E456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20FD29B4" w14:textId="77777777" w:rsidR="000513FF" w:rsidRPr="00A17FF4" w:rsidRDefault="000513FF" w:rsidP="005E45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92FE" w14:textId="77777777" w:rsidR="000513FF" w:rsidRPr="00A17FF4" w:rsidRDefault="000513FF" w:rsidP="005E4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E161" w14:textId="77777777" w:rsidR="000513FF" w:rsidRPr="007A6D33" w:rsidRDefault="000513FF" w:rsidP="005E45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2E89" w14:textId="77777777" w:rsidR="000513FF" w:rsidRPr="00A17FF4" w:rsidRDefault="000513FF" w:rsidP="005E4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137FA" w14:textId="77777777" w:rsidR="000513FF" w:rsidRPr="005E1C93" w:rsidRDefault="000513FF" w:rsidP="005E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-4,58</w:t>
            </w:r>
          </w:p>
        </w:tc>
      </w:tr>
      <w:tr w:rsidR="000513FF" w:rsidRPr="00A17FF4" w14:paraId="6A3171AB" w14:textId="77777777" w:rsidTr="005E4562">
        <w:trPr>
          <w:trHeight w:val="179"/>
        </w:trPr>
        <w:tc>
          <w:tcPr>
            <w:tcW w:w="141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D2FE" w14:textId="77777777" w:rsidR="000513FF" w:rsidRPr="00A17FF4" w:rsidRDefault="000513FF" w:rsidP="005E45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>Změna celkem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dle odstavců: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5322" w14:textId="77777777" w:rsidR="000513FF" w:rsidRPr="00A17FF4" w:rsidRDefault="000513FF" w:rsidP="005E45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018BD" w14:textId="77777777" w:rsidR="000513FF" w:rsidRPr="00A17FF4" w:rsidRDefault="000513FF" w:rsidP="005E4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FF3F" w14:textId="77777777" w:rsidR="000513FF" w:rsidRPr="00A17FF4" w:rsidRDefault="000513FF" w:rsidP="005E4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0600" w14:textId="77777777" w:rsidR="000513FF" w:rsidRPr="00A17FF4" w:rsidRDefault="000513FF" w:rsidP="005E4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2058" w14:textId="77777777" w:rsidR="000513FF" w:rsidRPr="00A17FF4" w:rsidRDefault="000513FF" w:rsidP="005E4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68AA4" w14:textId="77777777" w:rsidR="000513FF" w:rsidRPr="00A17FF4" w:rsidRDefault="000513FF" w:rsidP="005E4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0513FF" w:rsidRPr="00A17FF4" w14:paraId="2B3D5066" w14:textId="77777777" w:rsidTr="005E4562">
        <w:trPr>
          <w:trHeight w:val="225"/>
        </w:trPr>
        <w:tc>
          <w:tcPr>
            <w:tcW w:w="141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5E2A0E4" w14:textId="77777777" w:rsidR="000513FF" w:rsidRPr="00A17FF4" w:rsidRDefault="000513FF" w:rsidP="005E45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074B" w14:textId="77777777" w:rsidR="000513FF" w:rsidRPr="00A17FF4" w:rsidRDefault="000513FF" w:rsidP="005E45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07BB87D" w14:textId="77777777" w:rsidR="000513FF" w:rsidRPr="00A17FF4" w:rsidRDefault="000513FF" w:rsidP="005E4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70FE" w14:textId="77777777" w:rsidR="000513FF" w:rsidRPr="00A17FF4" w:rsidRDefault="000513FF" w:rsidP="005E4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BB74" w14:textId="77777777" w:rsidR="000513FF" w:rsidRPr="00A17FF4" w:rsidRDefault="000513FF" w:rsidP="005E4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42A9" w14:textId="77777777" w:rsidR="000513FF" w:rsidRPr="005E1C93" w:rsidRDefault="000513FF" w:rsidP="005E456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607FE" w14:textId="77777777" w:rsidR="000513FF" w:rsidRPr="00A17FF4" w:rsidRDefault="000513FF" w:rsidP="005E45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3FF" w:rsidRPr="0001746D" w14:paraId="12C70ABB" w14:textId="77777777" w:rsidTr="005E4562">
        <w:trPr>
          <w:trHeight w:val="351"/>
        </w:trPr>
        <w:tc>
          <w:tcPr>
            <w:tcW w:w="141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A422A93" w14:textId="77777777" w:rsidR="000513FF" w:rsidRPr="00A17FF4" w:rsidRDefault="000513FF" w:rsidP="005E45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3B39" w14:textId="77777777" w:rsidR="000513FF" w:rsidRPr="00BF2434" w:rsidRDefault="000513FF" w:rsidP="005E45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4B4A9D0" w14:textId="77777777" w:rsidR="000513FF" w:rsidRPr="00A17FF4" w:rsidRDefault="000513FF" w:rsidP="005E45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35B90" w14:textId="77777777" w:rsidR="000513FF" w:rsidRPr="0001746D" w:rsidRDefault="000513FF" w:rsidP="005E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9CB2" w14:textId="77777777" w:rsidR="000513FF" w:rsidRPr="0001746D" w:rsidRDefault="000513FF" w:rsidP="005E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3C65" w14:textId="77777777" w:rsidR="000513FF" w:rsidRPr="0001746D" w:rsidRDefault="000513FF" w:rsidP="005E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DBF76" w14:textId="77777777" w:rsidR="000513FF" w:rsidRPr="0001746D" w:rsidRDefault="000513FF" w:rsidP="005E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13FF" w:rsidRPr="00BF2434" w14:paraId="0DDB1D5C" w14:textId="77777777" w:rsidTr="005E4562">
        <w:trPr>
          <w:trHeight w:val="229"/>
        </w:trPr>
        <w:tc>
          <w:tcPr>
            <w:tcW w:w="141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5AE2" w14:textId="77777777" w:rsidR="000513FF" w:rsidRPr="00BF2434" w:rsidRDefault="000513FF" w:rsidP="005E4562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7DB9" w14:textId="77777777" w:rsidR="000513FF" w:rsidRPr="00BF2434" w:rsidRDefault="000513FF" w:rsidP="005E456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3CDF228" w14:textId="77777777" w:rsidR="000513FF" w:rsidRPr="00BF2434" w:rsidRDefault="000513FF" w:rsidP="005E4562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BB19" w14:textId="77777777" w:rsidR="000513FF" w:rsidRPr="00BF2434" w:rsidRDefault="000513FF" w:rsidP="005E4562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B4BB" w14:textId="77777777" w:rsidR="000513FF" w:rsidRPr="00BF2434" w:rsidRDefault="000513FF" w:rsidP="005E4562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2D25" w14:textId="77777777" w:rsidR="000513FF" w:rsidRPr="007729B4" w:rsidRDefault="000513FF" w:rsidP="005E45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BBBAA" w14:textId="77777777" w:rsidR="000513FF" w:rsidRPr="00BF2434" w:rsidRDefault="000513FF" w:rsidP="005E4562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0513FF" w:rsidRPr="00ED5CEA" w14:paraId="3E8CCC6C" w14:textId="77777777" w:rsidTr="005E4562">
        <w:trPr>
          <w:trHeight w:val="229"/>
        </w:trPr>
        <w:tc>
          <w:tcPr>
            <w:tcW w:w="3988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1988" w14:textId="77777777" w:rsidR="000513FF" w:rsidRPr="00087E02" w:rsidRDefault="000513FF" w:rsidP="005E4562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3858" w14:textId="77777777" w:rsidR="000513FF" w:rsidRPr="00087E02" w:rsidRDefault="000513FF" w:rsidP="005E456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5BD1" w14:textId="77777777" w:rsidR="000513FF" w:rsidRPr="00087E02" w:rsidRDefault="000513FF" w:rsidP="005E456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1E38" w14:textId="77777777" w:rsidR="000513FF" w:rsidRPr="007729B4" w:rsidRDefault="000513FF" w:rsidP="005E456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729B4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71426" w14:textId="77777777" w:rsidR="000513FF" w:rsidRPr="00087E02" w:rsidRDefault="000513FF" w:rsidP="005E456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0513FF" w:rsidRPr="00ED5CEA" w14:paraId="7AF10A89" w14:textId="77777777" w:rsidTr="005E4562">
        <w:trPr>
          <w:trHeight w:val="646"/>
        </w:trPr>
        <w:tc>
          <w:tcPr>
            <w:tcW w:w="894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B242D" w14:textId="77777777" w:rsidR="000513FF" w:rsidRPr="00087E02" w:rsidRDefault="000513FF" w:rsidP="005E4562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087E02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06F79D21" w14:textId="77777777" w:rsidR="000513FF" w:rsidRDefault="000513FF" w:rsidP="005E4562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0513FF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Pr="000513FF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B: max. 15%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0513FF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max. 50%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>kladné změny)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Pr="000513FF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max. 50%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</w:p>
          <w:p w14:paraId="6453B91A" w14:textId="77777777" w:rsidR="000513FF" w:rsidRPr="00394F46" w:rsidRDefault="000513FF" w:rsidP="005E4562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0513FF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Pro C a D zároveň platí max 30 %, pokud se jedná o součet kladných i záporných změn.</w:t>
            </w:r>
          </w:p>
        </w:tc>
      </w:tr>
      <w:tr w:rsidR="000513FF" w:rsidRPr="00ED5CEA" w14:paraId="7E2C9F75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E1FC9" w14:textId="77777777" w:rsidR="000513FF" w:rsidRPr="00ED5CEA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18CA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F51F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63C8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1A801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76F89E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05D25A17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E5872" w14:textId="77777777" w:rsidR="000513FF" w:rsidRPr="00ED5CEA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3DA84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D045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CA7F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14567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03D0A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6B38E885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D355" w14:textId="77777777" w:rsidR="000513FF" w:rsidRPr="00ED5CEA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5FCF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72D3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CE57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903C" w14:textId="77777777" w:rsidR="000513FF" w:rsidRPr="00FD1D11" w:rsidRDefault="000513FF" w:rsidP="005E4562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92337" w14:textId="77777777" w:rsidR="000513FF" w:rsidRPr="0043573C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4D138D5A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139B" w14:textId="77777777" w:rsidR="000513FF" w:rsidRPr="00FD1D11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5DA55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AB20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AB1A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6AE" w14:textId="77777777" w:rsidR="000513FF" w:rsidRPr="00FD1D11" w:rsidRDefault="000513FF" w:rsidP="005E4562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AA548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57A932B1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29981" w14:textId="77777777" w:rsidR="000513FF" w:rsidRPr="00FD1D11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9B3F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67E7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DD33D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D9CF2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AC089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602515AB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91DC" w14:textId="77777777" w:rsidR="000513FF" w:rsidRPr="006250B4" w:rsidRDefault="000513FF" w:rsidP="005E456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A6B6E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31E1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E5330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3919" w14:textId="77777777" w:rsidR="000513FF" w:rsidRPr="00FD1D11" w:rsidRDefault="000513FF" w:rsidP="005E456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D33B3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0B51B89C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3171" w14:textId="77777777" w:rsidR="000513FF" w:rsidRPr="00ED5CEA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E7A3E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6D39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EF3C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AE3B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4FAAD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65D5C515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F284" w14:textId="77777777" w:rsidR="000513FF" w:rsidRPr="00ED5CEA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B947C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2D6A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72994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E616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1B33B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1AFAC72E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B123" w14:textId="77777777" w:rsidR="000513FF" w:rsidRPr="00ED5CEA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664E2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8EB6D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6659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558D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1C762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4048BE11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FB9E" w14:textId="77777777" w:rsidR="000513FF" w:rsidRPr="00ED5CEA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8FF3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35EA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4DA3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5B55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F7BAE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3C6E68B7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75C1" w14:textId="77777777" w:rsidR="000513FF" w:rsidRPr="00ED5CEA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25650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15CD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3209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77EE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A8DE8B" w14:textId="77777777" w:rsidR="000513FF" w:rsidRPr="00ED5CEA" w:rsidRDefault="000513FF" w:rsidP="005E45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13FF" w:rsidRPr="00ED5CEA" w14:paraId="5372C8DF" w14:textId="77777777" w:rsidTr="005E4562">
        <w:trPr>
          <w:trHeight w:val="377"/>
        </w:trPr>
        <w:tc>
          <w:tcPr>
            <w:tcW w:w="2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415CF" w14:textId="77777777" w:rsidR="000513FF" w:rsidRPr="00ED5CEA" w:rsidRDefault="000513FF" w:rsidP="005E4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A488" w14:textId="77777777" w:rsidR="000513FF" w:rsidRPr="00ED5CEA" w:rsidRDefault="000513FF" w:rsidP="005E4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B279" w14:textId="77777777" w:rsidR="000513FF" w:rsidRPr="00ED5CEA" w:rsidRDefault="000513FF" w:rsidP="005E4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A739" w14:textId="77777777" w:rsidR="000513FF" w:rsidRPr="00ED5CEA" w:rsidRDefault="000513FF" w:rsidP="005E4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0954" w14:textId="77777777" w:rsidR="000513FF" w:rsidRPr="00ED5CEA" w:rsidRDefault="000513FF" w:rsidP="005E45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4AAA44" w14:textId="77777777" w:rsidR="000513FF" w:rsidRPr="00ED5CEA" w:rsidRDefault="000513FF" w:rsidP="005E45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90E881" w14:textId="77777777" w:rsidR="000513FF" w:rsidRDefault="000513FF" w:rsidP="000513FF"/>
    <w:p w14:paraId="5334805E" w14:textId="77777777" w:rsidR="000513FF" w:rsidRDefault="000513FF" w:rsidP="000513FF"/>
    <w:tbl>
      <w:tblPr>
        <w:tblW w:w="8933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"/>
        <w:gridCol w:w="2498"/>
        <w:gridCol w:w="1562"/>
        <w:gridCol w:w="284"/>
        <w:gridCol w:w="282"/>
        <w:gridCol w:w="725"/>
        <w:gridCol w:w="282"/>
        <w:gridCol w:w="554"/>
        <w:gridCol w:w="182"/>
        <w:gridCol w:w="612"/>
        <w:gridCol w:w="182"/>
        <w:gridCol w:w="735"/>
        <w:gridCol w:w="247"/>
        <w:gridCol w:w="374"/>
        <w:gridCol w:w="207"/>
      </w:tblGrid>
      <w:tr w:rsidR="000513FF" w:rsidRPr="00D746EC" w14:paraId="3194B075" w14:textId="77777777" w:rsidTr="005E4562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202D7862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70001A" w14:textId="77777777" w:rsidR="000513FF" w:rsidRPr="00D746EC" w:rsidRDefault="000513FF" w:rsidP="005E4562">
            <w:pPr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46EC">
              <w:rPr>
                <w:rFonts w:ascii="Arial CE" w:hAnsi="Arial CE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09745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82A41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9C09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DB3C1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5994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D95178C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533E5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083F3B18" w14:textId="77777777" w:rsidTr="005E4562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042514C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B358D73" w14:textId="77777777" w:rsidR="000513FF" w:rsidRPr="00D746EC" w:rsidRDefault="000513FF" w:rsidP="005E4562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V</w:t>
            </w:r>
            <w:r w:rsidRPr="00CB1E4B">
              <w:rPr>
                <w:rFonts w:ascii="Arial CE" w:hAnsi="Arial CE"/>
                <w:b/>
                <w:bCs/>
                <w:sz w:val="16"/>
                <w:szCs w:val="16"/>
              </w:rPr>
              <w:t>edoucí oddělení garanta smlouvy: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80617F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829348E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FD2094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B991AD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1660E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8F7911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247F94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</w:tr>
      <w:tr w:rsidR="000513FF" w:rsidRPr="00D746EC" w14:paraId="47ED0EE5" w14:textId="77777777" w:rsidTr="005E4562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CCAB19A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0C4F65" w14:textId="77777777" w:rsidR="000513FF" w:rsidRPr="00CB1E4B" w:rsidRDefault="000513FF" w:rsidP="005E4562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 CE" w:hAnsi="Arial CE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4E7F4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475995E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E896538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7FCE66B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C205EE1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E4A691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D6F7CB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</w:tr>
      <w:tr w:rsidR="000513FF" w:rsidRPr="00D746EC" w14:paraId="7FB2057B" w14:textId="77777777" w:rsidTr="005E4562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61539C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CD18181" w14:textId="77777777" w:rsidR="000513FF" w:rsidRPr="00D746EC" w:rsidRDefault="000513FF" w:rsidP="005E4562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V</w:t>
            </w:r>
            <w:r w:rsidRPr="00CB1E4B">
              <w:rPr>
                <w:rFonts w:ascii="Arial CE" w:hAnsi="Arial CE"/>
                <w:b/>
                <w:bCs/>
                <w:sz w:val="16"/>
                <w:szCs w:val="16"/>
              </w:rPr>
              <w:t>edoucí oddělení vnitřní správy, správce rozpočtu</w:t>
            </w:r>
            <w:r>
              <w:rPr>
                <w:rFonts w:ascii="Arial CE" w:hAnsi="Arial CE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621931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A6D32DD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44F564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286E480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F9074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B98DD2C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69CB89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</w:tr>
      <w:tr w:rsidR="000513FF" w:rsidRPr="00D746EC" w14:paraId="0EC04F44" w14:textId="77777777" w:rsidTr="005E4562">
        <w:trPr>
          <w:trHeight w:val="819"/>
        </w:trPr>
        <w:tc>
          <w:tcPr>
            <w:tcW w:w="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B894128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B9596F1" w14:textId="77777777" w:rsidR="000513FF" w:rsidRPr="00D746EC" w:rsidRDefault="000513FF" w:rsidP="005E4562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>
              <w:rPr>
                <w:rFonts w:ascii="Arial CE" w:hAnsi="Arial CE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 CE" w:hAnsi="Arial CE"/>
                <w:b/>
                <w:bCs/>
                <w:sz w:val="16"/>
                <w:szCs w:val="16"/>
              </w:rPr>
              <w:t>editel</w:t>
            </w:r>
            <w:r>
              <w:rPr>
                <w:rFonts w:ascii="Arial CE" w:hAnsi="Arial CE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4CC5553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F2065A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EA8330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7B78FC6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134F68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DA36A1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6E7D0E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</w:tr>
      <w:tr w:rsidR="000513FF" w:rsidRPr="00D746EC" w14:paraId="3CF21BB9" w14:textId="77777777" w:rsidTr="005E4562">
        <w:trPr>
          <w:trHeight w:val="485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D9AA1" w14:textId="77777777" w:rsidR="000513FF" w:rsidRPr="00D746EC" w:rsidRDefault="000513FF" w:rsidP="005E4562">
            <w:pPr>
              <w:rPr>
                <w:rFonts w:ascii="Arial CE" w:hAnsi="Arial CE"/>
                <w:sz w:val="22"/>
                <w:szCs w:val="22"/>
              </w:rPr>
            </w:pPr>
            <w:r w:rsidRPr="00D746EC">
              <w:rPr>
                <w:rFonts w:ascii="Arial CE" w:hAnsi="Arial CE"/>
                <w:sz w:val="22"/>
                <w:szCs w:val="22"/>
              </w:rPr>
              <w:t> </w:t>
            </w:r>
          </w:p>
        </w:tc>
        <w:tc>
          <w:tcPr>
            <w:tcW w:w="2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11CB6F" w14:textId="77777777" w:rsidR="000513FF" w:rsidRPr="00D746EC" w:rsidRDefault="000513FF" w:rsidP="005E4562">
            <w:pPr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46EC">
              <w:rPr>
                <w:rFonts w:ascii="Arial CE" w:hAnsi="Arial CE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63CF7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jméno</w:t>
            </w:r>
          </w:p>
        </w:tc>
        <w:tc>
          <w:tcPr>
            <w:tcW w:w="157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4D9FD4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96886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datum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BB4B9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0E118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Podpis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81EEE" w14:textId="77777777" w:rsidR="000513FF" w:rsidRPr="00D746EC" w:rsidRDefault="000513FF" w:rsidP="005E4562">
            <w:pPr>
              <w:jc w:val="center"/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74655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  <w:tr w:rsidR="000513FF" w:rsidRPr="00D746EC" w14:paraId="115091EE" w14:textId="77777777" w:rsidTr="005E4562">
        <w:trPr>
          <w:trHeight w:val="258"/>
        </w:trPr>
        <w:tc>
          <w:tcPr>
            <w:tcW w:w="2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1E50D0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  <w:tc>
          <w:tcPr>
            <w:tcW w:w="4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0F15C7" w14:textId="77777777" w:rsidR="000513FF" w:rsidRPr="00D746EC" w:rsidRDefault="000513FF" w:rsidP="005E4562">
            <w:pPr>
              <w:rPr>
                <w:rFonts w:ascii="Arial CE" w:hAnsi="Arial C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34172" w14:textId="77777777" w:rsidR="000513FF" w:rsidRPr="00D746EC" w:rsidRDefault="000513FF" w:rsidP="005E4562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B27732" w14:textId="77777777" w:rsidR="000513FF" w:rsidRPr="00D746EC" w:rsidRDefault="000513FF" w:rsidP="005E4562"/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3AFA0" w14:textId="77777777" w:rsidR="000513FF" w:rsidRPr="00D746EC" w:rsidRDefault="000513FF" w:rsidP="005E4562"/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56DA1" w14:textId="77777777" w:rsidR="000513FF" w:rsidRPr="00D746EC" w:rsidRDefault="000513FF" w:rsidP="005E4562"/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0BB7E4" w14:textId="77777777" w:rsidR="000513FF" w:rsidRPr="00D746EC" w:rsidRDefault="000513FF" w:rsidP="005E4562"/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A9027" w14:textId="77777777" w:rsidR="000513FF" w:rsidRPr="00D746EC" w:rsidRDefault="000513FF" w:rsidP="005E4562"/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8F857" w14:textId="77777777" w:rsidR="000513FF" w:rsidRPr="00D746EC" w:rsidRDefault="000513FF" w:rsidP="005E4562"/>
        </w:tc>
        <w:tc>
          <w:tcPr>
            <w:tcW w:w="1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C0914" w14:textId="77777777" w:rsidR="000513FF" w:rsidRPr="00D746EC" w:rsidRDefault="000513FF" w:rsidP="005E4562"/>
        </w:tc>
        <w:tc>
          <w:tcPr>
            <w:tcW w:w="98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53E8D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  <w:r w:rsidRPr="00D746EC">
              <w:rPr>
                <w:rFonts w:ascii="Arial CE" w:hAnsi="Arial CE"/>
                <w:sz w:val="16"/>
                <w:szCs w:val="16"/>
              </w:rPr>
              <w:t>Číslo paré: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6B7C" w14:textId="77777777" w:rsidR="000513FF" w:rsidRPr="00D746EC" w:rsidRDefault="000513FF" w:rsidP="005E4562">
            <w:pPr>
              <w:rPr>
                <w:rFonts w:ascii="Arial CE" w:hAnsi="Arial CE"/>
                <w:sz w:val="16"/>
                <w:szCs w:val="16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139BA" w14:textId="77777777" w:rsidR="000513FF" w:rsidRPr="00D746EC" w:rsidRDefault="000513FF" w:rsidP="005E4562">
            <w:pPr>
              <w:rPr>
                <w:rFonts w:ascii="Arial CE" w:hAnsi="Arial CE"/>
              </w:rPr>
            </w:pPr>
            <w:r w:rsidRPr="00D746EC">
              <w:rPr>
                <w:rFonts w:ascii="Arial CE" w:hAnsi="Arial CE"/>
              </w:rPr>
              <w:t> </w:t>
            </w:r>
          </w:p>
        </w:tc>
      </w:tr>
    </w:tbl>
    <w:p w14:paraId="5AFB0697" w14:textId="77777777" w:rsidR="000513FF" w:rsidRPr="0002730B" w:rsidRDefault="000513FF" w:rsidP="000513FF"/>
    <w:p w14:paraId="6B38B25C" w14:textId="77777777" w:rsidR="000513FF" w:rsidRDefault="000513FF" w:rsidP="000513FF"/>
    <w:p w14:paraId="341EC780" w14:textId="77777777" w:rsidR="00664F36" w:rsidRPr="00664F36" w:rsidRDefault="00664F36" w:rsidP="00664F36">
      <w:pPr>
        <w:jc w:val="center"/>
      </w:pPr>
    </w:p>
    <w:sectPr w:rsidR="00664F36" w:rsidRPr="00664F36" w:rsidSect="005A0F85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CF415" w14:textId="77777777" w:rsidR="00E05037" w:rsidRDefault="00E05037" w:rsidP="00E61D7C">
      <w:r>
        <w:separator/>
      </w:r>
    </w:p>
  </w:endnote>
  <w:endnote w:type="continuationSeparator" w:id="0">
    <w:p w14:paraId="1C272AB8" w14:textId="77777777" w:rsidR="00E05037" w:rsidRDefault="00E05037" w:rsidP="00E6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vinion">
    <w:altName w:val="Symbo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A6105" w14:textId="17E9E708" w:rsidR="00AB26A1" w:rsidRDefault="00AB26A1">
    <w:pPr>
      <w:pStyle w:val="Zpat"/>
      <w:jc w:val="right"/>
    </w:pPr>
  </w:p>
  <w:p w14:paraId="3448DE00" w14:textId="5E8D2376" w:rsidR="00AB26A1" w:rsidRPr="00C46EB8" w:rsidRDefault="00AB26A1" w:rsidP="00C46EB8">
    <w:pPr>
      <w:rPr>
        <w:rFonts w:asciiTheme="minorHAnsi" w:hAnsiTheme="minorHAnsi"/>
        <w:b/>
        <w:sz w:val="20"/>
        <w:szCs w:val="20"/>
      </w:rPr>
    </w:pPr>
    <w:r>
      <w:rPr>
        <w:rFonts w:asciiTheme="minorHAnsi" w:hAnsiTheme="minorHAnsi"/>
        <w:b/>
        <w:sz w:val="20"/>
        <w:szCs w:val="20"/>
      </w:rPr>
      <w:t>a</w:t>
    </w:r>
    <w:r w:rsidRPr="00C46EB8">
      <w:rPr>
        <w:rFonts w:asciiTheme="minorHAnsi" w:hAnsiTheme="minorHAnsi"/>
        <w:b/>
        <w:sz w:val="20"/>
        <w:szCs w:val="20"/>
      </w:rPr>
      <w:t xml:space="preserve">) </w:t>
    </w:r>
    <w:r w:rsidRPr="004065CA">
      <w:rPr>
        <w:rFonts w:asciiTheme="minorHAnsi" w:hAnsiTheme="minorHAnsi"/>
        <w:b/>
        <w:sz w:val="20"/>
        <w:szCs w:val="20"/>
      </w:rPr>
      <w:t>Smlouva č</w:t>
    </w:r>
    <w:r w:rsidR="00D70359" w:rsidRPr="004065CA">
      <w:rPr>
        <w:rFonts w:asciiTheme="minorHAnsi" w:hAnsiTheme="minorHAnsi"/>
        <w:b/>
        <w:sz w:val="20"/>
        <w:szCs w:val="20"/>
      </w:rPr>
      <w:t>. SML-2024-107-VZ</w:t>
    </w:r>
    <w:r w:rsidR="00022BC0">
      <w:rPr>
        <w:rFonts w:asciiTheme="minorHAnsi" w:hAnsiTheme="minorHAnsi"/>
        <w:b/>
        <w:sz w:val="20"/>
        <w:szCs w:val="20"/>
      </w:rPr>
      <w:tab/>
    </w:r>
    <w:r w:rsidR="008316BE">
      <w:rPr>
        <w:rFonts w:asciiTheme="minorHAnsi" w:hAnsiTheme="minorHAnsi"/>
        <w:b/>
        <w:sz w:val="20"/>
        <w:szCs w:val="20"/>
      </w:rPr>
      <w:tab/>
    </w:r>
    <w:r w:rsidR="006B5FF2" w:rsidRPr="00D44805">
      <w:rPr>
        <w:b/>
        <w:bCs/>
        <w:sz w:val="20"/>
        <w:szCs w:val="20"/>
      </w:rPr>
      <w:t>Doplnění provozního zázemí Strážnice</w:t>
    </w:r>
    <w:r w:rsidR="006B5FF2" w:rsidRPr="00056C56">
      <w:rPr>
        <w:b/>
        <w:sz w:val="20"/>
        <w:szCs w:val="20"/>
      </w:rPr>
      <w:t xml:space="preserve"> – zhotovitel stavby</w:t>
    </w:r>
  </w:p>
  <w:p w14:paraId="6A797007" w14:textId="77777777" w:rsidR="00AB26A1" w:rsidRDefault="00AB26A1" w:rsidP="00C46EB8">
    <w:pPr>
      <w:pStyle w:val="Zpat"/>
      <w:jc w:val="right"/>
    </w:pPr>
  </w:p>
  <w:sdt>
    <w:sdtPr>
      <w:id w:val="-1470277746"/>
      <w:docPartObj>
        <w:docPartGallery w:val="Page Numbers (Bottom of Page)"/>
        <w:docPartUnique/>
      </w:docPartObj>
    </w:sdtPr>
    <w:sdtEndPr/>
    <w:sdtContent>
      <w:p w14:paraId="4FCBA810" w14:textId="77777777" w:rsidR="00AB26A1" w:rsidRDefault="00AB26A1" w:rsidP="00C46E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2FB60C0" w14:textId="77777777" w:rsidR="00AB26A1" w:rsidRDefault="00AB26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BEAA" w14:textId="77777777" w:rsidR="00E05037" w:rsidRDefault="00E05037" w:rsidP="00E61D7C">
      <w:r>
        <w:separator/>
      </w:r>
    </w:p>
  </w:footnote>
  <w:footnote w:type="continuationSeparator" w:id="0">
    <w:p w14:paraId="2F93312B" w14:textId="77777777" w:rsidR="00E05037" w:rsidRDefault="00E05037" w:rsidP="00E61D7C">
      <w:r>
        <w:continuationSeparator/>
      </w:r>
    </w:p>
  </w:footnote>
  <w:footnote w:id="1">
    <w:p w14:paraId="05F857A3" w14:textId="77777777" w:rsidR="00F47D60" w:rsidRPr="00CF67C8" w:rsidRDefault="00F47D60" w:rsidP="00F47D60">
      <w:pPr>
        <w:pStyle w:val="Textpoznpodarou"/>
        <w:rPr>
          <w:sz w:val="18"/>
          <w:szCs w:val="18"/>
          <w:lang w:val="cs-CZ"/>
        </w:rPr>
      </w:pPr>
      <w:r w:rsidRPr="00CF67C8">
        <w:rPr>
          <w:sz w:val="18"/>
          <w:szCs w:val="18"/>
        </w:rPr>
        <w:footnoteRef/>
      </w:r>
      <w:r w:rsidRPr="00CF67C8">
        <w:rPr>
          <w:sz w:val="18"/>
          <w:szCs w:val="18"/>
        </w:rPr>
        <w:t xml:space="preserve"> Z povahy tohoto dokumentu bude předloženo až vybraným účastníkem před podpisem smlouvy.</w:t>
      </w:r>
    </w:p>
  </w:footnote>
  <w:footnote w:id="2">
    <w:p w14:paraId="2346C07D" w14:textId="77777777" w:rsidR="00F47D60" w:rsidRPr="00CF67C8" w:rsidRDefault="00F47D60" w:rsidP="00F47D60">
      <w:pPr>
        <w:pStyle w:val="Textpoznpodarou"/>
        <w:rPr>
          <w:sz w:val="18"/>
          <w:szCs w:val="18"/>
          <w:lang w:val="cs-CZ"/>
        </w:rPr>
      </w:pPr>
      <w:r w:rsidRPr="00CF67C8">
        <w:rPr>
          <w:sz w:val="18"/>
          <w:szCs w:val="18"/>
        </w:rPr>
        <w:footnoteRef/>
      </w:r>
      <w:r w:rsidRPr="00CF67C8">
        <w:rPr>
          <w:sz w:val="18"/>
          <w:szCs w:val="18"/>
        </w:rPr>
        <w:t xml:space="preserve"> Uchazeč je oprávněn tuto přílohu Smlouvy předložit na elektronickém datovém nosiči.</w:t>
      </w:r>
    </w:p>
  </w:footnote>
  <w:footnote w:id="3">
    <w:p w14:paraId="6C533EB2" w14:textId="77777777" w:rsidR="00F47D60" w:rsidRPr="00CF67C8" w:rsidRDefault="00F47D60" w:rsidP="00F47D60">
      <w:pPr>
        <w:pStyle w:val="Textpoznpodarou"/>
        <w:rPr>
          <w:sz w:val="18"/>
          <w:szCs w:val="18"/>
          <w:lang w:val="cs-CZ"/>
        </w:rPr>
      </w:pPr>
      <w:r w:rsidRPr="00CF67C8">
        <w:rPr>
          <w:sz w:val="18"/>
          <w:szCs w:val="18"/>
        </w:rPr>
        <w:footnoteRef/>
      </w:r>
      <w:r w:rsidRPr="00CF67C8">
        <w:rPr>
          <w:sz w:val="18"/>
          <w:szCs w:val="18"/>
        </w:rPr>
        <w:t xml:space="preserve"> Uchazeč je oprávněn tuto přílohu Smlouvy předložit na elektronickém datovém nosiči.</w:t>
      </w:r>
    </w:p>
  </w:footnote>
  <w:footnote w:id="4">
    <w:p w14:paraId="509910D9" w14:textId="77777777" w:rsidR="00F47D60" w:rsidRPr="0054002C" w:rsidRDefault="00F47D60" w:rsidP="00F47D60">
      <w:pPr>
        <w:pStyle w:val="Textpoznpodarou"/>
        <w:rPr>
          <w:lang w:val="cs-CZ"/>
        </w:rPr>
      </w:pPr>
      <w:r w:rsidRPr="00CF67C8">
        <w:rPr>
          <w:sz w:val="18"/>
          <w:szCs w:val="18"/>
        </w:rPr>
        <w:footnoteRef/>
      </w:r>
      <w:r w:rsidRPr="00CF67C8">
        <w:rPr>
          <w:sz w:val="18"/>
          <w:szCs w:val="18"/>
        </w:rPr>
        <w:t xml:space="preserve"> Uchazeč je oprávněn tuto přílohu Smlouvy předložit na elektronickém datovém nosiči.</w:t>
      </w:r>
    </w:p>
  </w:footnote>
  <w:footnote w:id="5">
    <w:p w14:paraId="03A3DF72" w14:textId="5F5CF1F9" w:rsidR="00162774" w:rsidRPr="00CF67C8" w:rsidRDefault="00F47D60" w:rsidP="00F47D60">
      <w:pPr>
        <w:pStyle w:val="Textpoznpodarou"/>
        <w:rPr>
          <w:sz w:val="20"/>
          <w:szCs w:val="20"/>
        </w:rPr>
      </w:pPr>
      <w:r w:rsidRPr="00CF67C8">
        <w:rPr>
          <w:sz w:val="20"/>
          <w:szCs w:val="20"/>
        </w:rPr>
        <w:footnoteRef/>
      </w:r>
      <w:r w:rsidRPr="00CF67C8">
        <w:rPr>
          <w:sz w:val="20"/>
          <w:szCs w:val="20"/>
        </w:rPr>
        <w:t xml:space="preserve"> </w:t>
      </w:r>
      <w:r w:rsidRPr="00CF67C8">
        <w:rPr>
          <w:sz w:val="18"/>
          <w:szCs w:val="18"/>
        </w:rPr>
        <w:t>Uchazeč je oprávněn tuto přílohu Smlouvy předložit na elektronickém datovém nosiči.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367B5"/>
    <w:multiLevelType w:val="hybridMultilevel"/>
    <w:tmpl w:val="56789E12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43643"/>
    <w:multiLevelType w:val="hybridMultilevel"/>
    <w:tmpl w:val="713EBE0A"/>
    <w:lvl w:ilvl="0" w:tplc="1170694C">
      <w:start w:val="1"/>
      <w:numFmt w:val="lowerLetter"/>
      <w:lvlText w:val="(%1)"/>
      <w:legacy w:legacy="1" w:legacySpace="0" w:legacyIndent="1410"/>
      <w:lvlJc w:val="left"/>
      <w:pPr>
        <w:ind w:left="1410" w:hanging="1410"/>
      </w:pPr>
    </w:lvl>
    <w:lvl w:ilvl="1" w:tplc="515E119A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1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3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4" w15:restartNumberingAfterBreak="0">
    <w:nsid w:val="57A80373"/>
    <w:multiLevelType w:val="hybridMultilevel"/>
    <w:tmpl w:val="472A6F38"/>
    <w:lvl w:ilvl="0" w:tplc="D6BA1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E0DE9"/>
    <w:multiLevelType w:val="hybridMultilevel"/>
    <w:tmpl w:val="339E90AE"/>
    <w:lvl w:ilvl="0" w:tplc="C9AA33BA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6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7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3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905544">
    <w:abstractNumId w:val="21"/>
  </w:num>
  <w:num w:numId="2" w16cid:durableId="1274829216">
    <w:abstractNumId w:val="18"/>
  </w:num>
  <w:num w:numId="3" w16cid:durableId="1657758389">
    <w:abstractNumId w:val="16"/>
  </w:num>
  <w:num w:numId="4" w16cid:durableId="1947469387">
    <w:abstractNumId w:val="20"/>
  </w:num>
  <w:num w:numId="5" w16cid:durableId="1286423503">
    <w:abstractNumId w:val="13"/>
  </w:num>
  <w:num w:numId="6" w16cid:durableId="1975134306">
    <w:abstractNumId w:val="8"/>
  </w:num>
  <w:num w:numId="7" w16cid:durableId="555554621">
    <w:abstractNumId w:val="19"/>
  </w:num>
  <w:num w:numId="8" w16cid:durableId="2050687716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200363559">
    <w:abstractNumId w:val="0"/>
  </w:num>
  <w:num w:numId="10" w16cid:durableId="2043701228">
    <w:abstractNumId w:val="23"/>
  </w:num>
  <w:num w:numId="11" w16cid:durableId="523982955">
    <w:abstractNumId w:val="11"/>
  </w:num>
  <w:num w:numId="12" w16cid:durableId="1546521614">
    <w:abstractNumId w:val="12"/>
  </w:num>
  <w:num w:numId="13" w16cid:durableId="1854569710">
    <w:abstractNumId w:val="17"/>
  </w:num>
  <w:num w:numId="14" w16cid:durableId="310526778">
    <w:abstractNumId w:val="22"/>
  </w:num>
  <w:num w:numId="15" w16cid:durableId="103618349">
    <w:abstractNumId w:val="7"/>
  </w:num>
  <w:num w:numId="16" w16cid:durableId="245459855">
    <w:abstractNumId w:val="10"/>
  </w:num>
  <w:num w:numId="17" w16cid:durableId="749546394">
    <w:abstractNumId w:val="24"/>
  </w:num>
  <w:num w:numId="18" w16cid:durableId="1631741724">
    <w:abstractNumId w:val="15"/>
  </w:num>
  <w:num w:numId="19" w16cid:durableId="2106490300">
    <w:abstractNumId w:val="14"/>
  </w:num>
  <w:num w:numId="20" w16cid:durableId="196242014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35"/>
    <w:rsid w:val="00022BC0"/>
    <w:rsid w:val="00024B2A"/>
    <w:rsid w:val="00035776"/>
    <w:rsid w:val="0004109C"/>
    <w:rsid w:val="000513FF"/>
    <w:rsid w:val="00065500"/>
    <w:rsid w:val="0007153F"/>
    <w:rsid w:val="000731AE"/>
    <w:rsid w:val="00074025"/>
    <w:rsid w:val="00074C68"/>
    <w:rsid w:val="000754EA"/>
    <w:rsid w:val="000758EC"/>
    <w:rsid w:val="00083CE1"/>
    <w:rsid w:val="00093FBF"/>
    <w:rsid w:val="000A3482"/>
    <w:rsid w:val="000A594A"/>
    <w:rsid w:val="000A6DBB"/>
    <w:rsid w:val="000A7762"/>
    <w:rsid w:val="000C6426"/>
    <w:rsid w:val="000C75BA"/>
    <w:rsid w:val="000D3298"/>
    <w:rsid w:val="000D4A21"/>
    <w:rsid w:val="000F589F"/>
    <w:rsid w:val="000F5EC5"/>
    <w:rsid w:val="00107091"/>
    <w:rsid w:val="00107EB7"/>
    <w:rsid w:val="00114399"/>
    <w:rsid w:val="00122254"/>
    <w:rsid w:val="0012388C"/>
    <w:rsid w:val="0013649B"/>
    <w:rsid w:val="001476FF"/>
    <w:rsid w:val="00162774"/>
    <w:rsid w:val="00164ADC"/>
    <w:rsid w:val="00166208"/>
    <w:rsid w:val="00173CE8"/>
    <w:rsid w:val="00174305"/>
    <w:rsid w:val="0018062D"/>
    <w:rsid w:val="0018299D"/>
    <w:rsid w:val="00191986"/>
    <w:rsid w:val="001A4BFA"/>
    <w:rsid w:val="001B5DEB"/>
    <w:rsid w:val="001C0A58"/>
    <w:rsid w:val="001C4453"/>
    <w:rsid w:val="001D4075"/>
    <w:rsid w:val="001D53B9"/>
    <w:rsid w:val="001D5DCC"/>
    <w:rsid w:val="001D7293"/>
    <w:rsid w:val="001E36EC"/>
    <w:rsid w:val="001E65CB"/>
    <w:rsid w:val="001E6F90"/>
    <w:rsid w:val="00206606"/>
    <w:rsid w:val="002359E4"/>
    <w:rsid w:val="00243521"/>
    <w:rsid w:val="002478B7"/>
    <w:rsid w:val="00250E24"/>
    <w:rsid w:val="00252E31"/>
    <w:rsid w:val="00253A37"/>
    <w:rsid w:val="0025558F"/>
    <w:rsid w:val="002577AD"/>
    <w:rsid w:val="00274CD2"/>
    <w:rsid w:val="0028448D"/>
    <w:rsid w:val="002A00CA"/>
    <w:rsid w:val="002A0882"/>
    <w:rsid w:val="002A3756"/>
    <w:rsid w:val="002A65BC"/>
    <w:rsid w:val="002B676C"/>
    <w:rsid w:val="002C5916"/>
    <w:rsid w:val="002D179C"/>
    <w:rsid w:val="002D2E52"/>
    <w:rsid w:val="002D4FAA"/>
    <w:rsid w:val="002E6217"/>
    <w:rsid w:val="00305DCD"/>
    <w:rsid w:val="003209D8"/>
    <w:rsid w:val="003238E1"/>
    <w:rsid w:val="0033686C"/>
    <w:rsid w:val="00340905"/>
    <w:rsid w:val="00343885"/>
    <w:rsid w:val="003748A8"/>
    <w:rsid w:val="00383496"/>
    <w:rsid w:val="003935F7"/>
    <w:rsid w:val="00395088"/>
    <w:rsid w:val="00395454"/>
    <w:rsid w:val="003A0171"/>
    <w:rsid w:val="003A7C13"/>
    <w:rsid w:val="003B14DE"/>
    <w:rsid w:val="003B703A"/>
    <w:rsid w:val="003C0B44"/>
    <w:rsid w:val="003C3E87"/>
    <w:rsid w:val="003D3115"/>
    <w:rsid w:val="003D3706"/>
    <w:rsid w:val="003D7B5A"/>
    <w:rsid w:val="003F1A72"/>
    <w:rsid w:val="003F4B30"/>
    <w:rsid w:val="003F70A9"/>
    <w:rsid w:val="004065CA"/>
    <w:rsid w:val="00407AED"/>
    <w:rsid w:val="00412ACD"/>
    <w:rsid w:val="004266F5"/>
    <w:rsid w:val="00447E25"/>
    <w:rsid w:val="004552AF"/>
    <w:rsid w:val="00456FD4"/>
    <w:rsid w:val="00482AB6"/>
    <w:rsid w:val="004840F8"/>
    <w:rsid w:val="004903C5"/>
    <w:rsid w:val="0049154D"/>
    <w:rsid w:val="004A0641"/>
    <w:rsid w:val="004B2F6F"/>
    <w:rsid w:val="004B398D"/>
    <w:rsid w:val="00502067"/>
    <w:rsid w:val="005238AE"/>
    <w:rsid w:val="00525BF8"/>
    <w:rsid w:val="005424C1"/>
    <w:rsid w:val="00546133"/>
    <w:rsid w:val="00550942"/>
    <w:rsid w:val="00556436"/>
    <w:rsid w:val="00561A4E"/>
    <w:rsid w:val="005813DD"/>
    <w:rsid w:val="005A0F85"/>
    <w:rsid w:val="005A110A"/>
    <w:rsid w:val="005A3A22"/>
    <w:rsid w:val="005B224A"/>
    <w:rsid w:val="005B392E"/>
    <w:rsid w:val="005C0CEF"/>
    <w:rsid w:val="005E1880"/>
    <w:rsid w:val="005E4969"/>
    <w:rsid w:val="005E78E1"/>
    <w:rsid w:val="005F201F"/>
    <w:rsid w:val="00606209"/>
    <w:rsid w:val="0060781D"/>
    <w:rsid w:val="00621DFE"/>
    <w:rsid w:val="00622132"/>
    <w:rsid w:val="006278D4"/>
    <w:rsid w:val="006443E9"/>
    <w:rsid w:val="006477D3"/>
    <w:rsid w:val="00664AB1"/>
    <w:rsid w:val="00664F36"/>
    <w:rsid w:val="00666255"/>
    <w:rsid w:val="00666698"/>
    <w:rsid w:val="006939D5"/>
    <w:rsid w:val="006975F7"/>
    <w:rsid w:val="006A1D70"/>
    <w:rsid w:val="006A2A28"/>
    <w:rsid w:val="006A429C"/>
    <w:rsid w:val="006A63E1"/>
    <w:rsid w:val="006A7876"/>
    <w:rsid w:val="006B48AD"/>
    <w:rsid w:val="006B5FF2"/>
    <w:rsid w:val="006E084E"/>
    <w:rsid w:val="006E29C1"/>
    <w:rsid w:val="006F2F09"/>
    <w:rsid w:val="007014C2"/>
    <w:rsid w:val="00731BC6"/>
    <w:rsid w:val="007323A8"/>
    <w:rsid w:val="007323F6"/>
    <w:rsid w:val="00732649"/>
    <w:rsid w:val="00733E6B"/>
    <w:rsid w:val="00735CA6"/>
    <w:rsid w:val="00742B02"/>
    <w:rsid w:val="00751C6A"/>
    <w:rsid w:val="00756804"/>
    <w:rsid w:val="00765E31"/>
    <w:rsid w:val="00773A69"/>
    <w:rsid w:val="00777BA4"/>
    <w:rsid w:val="00780D21"/>
    <w:rsid w:val="00785FCC"/>
    <w:rsid w:val="00792E83"/>
    <w:rsid w:val="007932F3"/>
    <w:rsid w:val="007956FF"/>
    <w:rsid w:val="00796D8D"/>
    <w:rsid w:val="007A39B0"/>
    <w:rsid w:val="007B25EE"/>
    <w:rsid w:val="007C1616"/>
    <w:rsid w:val="007C1B57"/>
    <w:rsid w:val="007C3EF4"/>
    <w:rsid w:val="007C5337"/>
    <w:rsid w:val="007D4250"/>
    <w:rsid w:val="007D5C4B"/>
    <w:rsid w:val="007D6CF2"/>
    <w:rsid w:val="007D75E7"/>
    <w:rsid w:val="007D7713"/>
    <w:rsid w:val="007E4DED"/>
    <w:rsid w:val="007E779E"/>
    <w:rsid w:val="007F0E36"/>
    <w:rsid w:val="007F20C4"/>
    <w:rsid w:val="007F3D52"/>
    <w:rsid w:val="00805DE4"/>
    <w:rsid w:val="0081486E"/>
    <w:rsid w:val="00822BAB"/>
    <w:rsid w:val="00826FA9"/>
    <w:rsid w:val="00830F84"/>
    <w:rsid w:val="008316BE"/>
    <w:rsid w:val="00831864"/>
    <w:rsid w:val="00834F26"/>
    <w:rsid w:val="00853325"/>
    <w:rsid w:val="00857271"/>
    <w:rsid w:val="008700ED"/>
    <w:rsid w:val="00871F24"/>
    <w:rsid w:val="00885026"/>
    <w:rsid w:val="00890F74"/>
    <w:rsid w:val="00892185"/>
    <w:rsid w:val="008A0253"/>
    <w:rsid w:val="008A5F25"/>
    <w:rsid w:val="008B3FD1"/>
    <w:rsid w:val="008D0871"/>
    <w:rsid w:val="008E451F"/>
    <w:rsid w:val="008F24CD"/>
    <w:rsid w:val="008F5B94"/>
    <w:rsid w:val="008F7AA7"/>
    <w:rsid w:val="00906D46"/>
    <w:rsid w:val="00917A7F"/>
    <w:rsid w:val="00935EF6"/>
    <w:rsid w:val="00951063"/>
    <w:rsid w:val="00957BF8"/>
    <w:rsid w:val="00962357"/>
    <w:rsid w:val="00962409"/>
    <w:rsid w:val="0096331D"/>
    <w:rsid w:val="00971E31"/>
    <w:rsid w:val="00983627"/>
    <w:rsid w:val="00986A01"/>
    <w:rsid w:val="009A5EB5"/>
    <w:rsid w:val="009B5FA0"/>
    <w:rsid w:val="009C25CC"/>
    <w:rsid w:val="009C5404"/>
    <w:rsid w:val="009D2051"/>
    <w:rsid w:val="009F16DC"/>
    <w:rsid w:val="009F499F"/>
    <w:rsid w:val="009F6848"/>
    <w:rsid w:val="00A31423"/>
    <w:rsid w:val="00A35EBB"/>
    <w:rsid w:val="00A36AE8"/>
    <w:rsid w:val="00A4094E"/>
    <w:rsid w:val="00A42A1A"/>
    <w:rsid w:val="00A57AEA"/>
    <w:rsid w:val="00A7489D"/>
    <w:rsid w:val="00A83ACF"/>
    <w:rsid w:val="00AA15F0"/>
    <w:rsid w:val="00AB26A1"/>
    <w:rsid w:val="00AB415B"/>
    <w:rsid w:val="00AB4892"/>
    <w:rsid w:val="00AC493C"/>
    <w:rsid w:val="00AD1AE1"/>
    <w:rsid w:val="00AE61B8"/>
    <w:rsid w:val="00B11DA5"/>
    <w:rsid w:val="00B218BB"/>
    <w:rsid w:val="00B53891"/>
    <w:rsid w:val="00B55C38"/>
    <w:rsid w:val="00B57B70"/>
    <w:rsid w:val="00B756FC"/>
    <w:rsid w:val="00B8080B"/>
    <w:rsid w:val="00B879FD"/>
    <w:rsid w:val="00BA691F"/>
    <w:rsid w:val="00BF17AD"/>
    <w:rsid w:val="00BF2440"/>
    <w:rsid w:val="00BF7883"/>
    <w:rsid w:val="00C005C5"/>
    <w:rsid w:val="00C06292"/>
    <w:rsid w:val="00C07FFD"/>
    <w:rsid w:val="00C21430"/>
    <w:rsid w:val="00C24FCE"/>
    <w:rsid w:val="00C27F35"/>
    <w:rsid w:val="00C41735"/>
    <w:rsid w:val="00C44289"/>
    <w:rsid w:val="00C46EB8"/>
    <w:rsid w:val="00C506DE"/>
    <w:rsid w:val="00C55338"/>
    <w:rsid w:val="00C6473E"/>
    <w:rsid w:val="00C65315"/>
    <w:rsid w:val="00C65734"/>
    <w:rsid w:val="00C73175"/>
    <w:rsid w:val="00C85A39"/>
    <w:rsid w:val="00CA518A"/>
    <w:rsid w:val="00CC1BB8"/>
    <w:rsid w:val="00CC5F1E"/>
    <w:rsid w:val="00CE3261"/>
    <w:rsid w:val="00CF67C8"/>
    <w:rsid w:val="00D04A3F"/>
    <w:rsid w:val="00D05BB0"/>
    <w:rsid w:val="00D2798C"/>
    <w:rsid w:val="00D27F73"/>
    <w:rsid w:val="00D337D4"/>
    <w:rsid w:val="00D3611B"/>
    <w:rsid w:val="00D420F4"/>
    <w:rsid w:val="00D44318"/>
    <w:rsid w:val="00D47BDB"/>
    <w:rsid w:val="00D50FAA"/>
    <w:rsid w:val="00D70359"/>
    <w:rsid w:val="00D765A6"/>
    <w:rsid w:val="00D85A2B"/>
    <w:rsid w:val="00D926CB"/>
    <w:rsid w:val="00D95231"/>
    <w:rsid w:val="00DA0DC9"/>
    <w:rsid w:val="00DB1807"/>
    <w:rsid w:val="00DB1A65"/>
    <w:rsid w:val="00DC5742"/>
    <w:rsid w:val="00DE449B"/>
    <w:rsid w:val="00DF3F3C"/>
    <w:rsid w:val="00E05037"/>
    <w:rsid w:val="00E34F26"/>
    <w:rsid w:val="00E54A9C"/>
    <w:rsid w:val="00E55557"/>
    <w:rsid w:val="00E563EB"/>
    <w:rsid w:val="00E61D7C"/>
    <w:rsid w:val="00E62AD0"/>
    <w:rsid w:val="00E856FE"/>
    <w:rsid w:val="00E86232"/>
    <w:rsid w:val="00E90712"/>
    <w:rsid w:val="00E91897"/>
    <w:rsid w:val="00E94208"/>
    <w:rsid w:val="00EA6E77"/>
    <w:rsid w:val="00EC2BB2"/>
    <w:rsid w:val="00EC3DB4"/>
    <w:rsid w:val="00EE5CD0"/>
    <w:rsid w:val="00EF0A38"/>
    <w:rsid w:val="00EF613D"/>
    <w:rsid w:val="00F03458"/>
    <w:rsid w:val="00F137BB"/>
    <w:rsid w:val="00F4017F"/>
    <w:rsid w:val="00F47D60"/>
    <w:rsid w:val="00F6091E"/>
    <w:rsid w:val="00F61015"/>
    <w:rsid w:val="00F71125"/>
    <w:rsid w:val="00F736D5"/>
    <w:rsid w:val="00F74972"/>
    <w:rsid w:val="00F7559A"/>
    <w:rsid w:val="00F82599"/>
    <w:rsid w:val="00F848CF"/>
    <w:rsid w:val="00F879AE"/>
    <w:rsid w:val="00F92B8F"/>
    <w:rsid w:val="00FA522E"/>
    <w:rsid w:val="00FA7F52"/>
    <w:rsid w:val="00FC5ED1"/>
    <w:rsid w:val="00FC695A"/>
    <w:rsid w:val="00FD03F0"/>
    <w:rsid w:val="00FD0E60"/>
    <w:rsid w:val="00FE3D64"/>
    <w:rsid w:val="00FE4201"/>
    <w:rsid w:val="00FE44E5"/>
    <w:rsid w:val="00FF16DA"/>
    <w:rsid w:val="00FF6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D3234"/>
  <w15:docId w15:val="{BA7D1A27-554C-43E4-86F3-40AFB3C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253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uiPriority w:val="99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character" w:customStyle="1" w:styleId="fontstyle01">
    <w:name w:val="fontstyle01"/>
    <w:basedOn w:val="Standardnpsmoodstavce"/>
    <w:rsid w:val="00664AB1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16">
    <w:name w:val="Styl 16"/>
    <w:basedOn w:val="Normln"/>
    <w:rsid w:val="00796D8D"/>
    <w:pPr>
      <w:keepLines/>
      <w:framePr w:hSpace="142" w:vSpace="142" w:wrap="notBeside" w:vAnchor="text" w:hAnchor="text" w:y="1"/>
      <w:widowControl w:val="0"/>
    </w:pPr>
    <w:rPr>
      <w:rFonts w:ascii="Arial" w:eastAsia="Times New Roman" w:hAnsi="Arial"/>
      <w:sz w:val="32"/>
    </w:rPr>
  </w:style>
  <w:style w:type="paragraph" w:customStyle="1" w:styleId="Normln14">
    <w:name w:val="Normální 14"/>
    <w:basedOn w:val="Normln"/>
    <w:rsid w:val="00796D8D"/>
    <w:pPr>
      <w:widowControl w:val="0"/>
    </w:pPr>
    <w:rPr>
      <w:rFonts w:ascii="Arial" w:eastAsia="Times New Roman" w:hAnsi="Arial"/>
      <w:sz w:val="28"/>
    </w:rPr>
  </w:style>
  <w:style w:type="paragraph" w:styleId="Bezmezer">
    <w:name w:val="No Spacing"/>
    <w:uiPriority w:val="1"/>
    <w:qFormat/>
    <w:rsid w:val="0007153F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  <w:style w:type="paragraph" w:customStyle="1" w:styleId="Odstn">
    <w:name w:val="Odst. nč."/>
    <w:basedOn w:val="Normln"/>
    <w:link w:val="OdstnChar"/>
    <w:uiPriority w:val="14"/>
    <w:qFormat/>
    <w:rsid w:val="008A0253"/>
    <w:pPr>
      <w:spacing w:after="120" w:line="276" w:lineRule="auto"/>
      <w:jc w:val="both"/>
    </w:pPr>
    <w:rPr>
      <w:rFonts w:cstheme="minorBidi"/>
      <w:szCs w:val="22"/>
      <w:lang w:eastAsia="en-US"/>
    </w:rPr>
  </w:style>
  <w:style w:type="character" w:customStyle="1" w:styleId="OdstnChar">
    <w:name w:val="Odst. nč. Char"/>
    <w:basedOn w:val="Standardnpsmoodstavce"/>
    <w:link w:val="Odstn"/>
    <w:uiPriority w:val="14"/>
    <w:rsid w:val="008A0253"/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vccr.cz/public/files/userfiles/ke%20sta%C5%BEen%C3%AD/FIDIC/FIDIC%20Green%20book_Zvl%C3%A1stn%C3%AD%20podm%C3%ADnky%20Povod%C3%AD%20a%20%C5%98VC%20%C4%8CR_grafick%C3%BD%20fina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240D2-6EDC-4B66-A4C3-0D3F8C76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19</Pages>
  <Words>4876</Words>
  <Characters>28769</Characters>
  <Application>Microsoft Office Word</Application>
  <DocSecurity>0</DocSecurity>
  <Lines>239</Lines>
  <Paragraphs>67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14</cp:revision>
  <cp:lastPrinted>2025-02-26T14:10:00Z</cp:lastPrinted>
  <dcterms:created xsi:type="dcterms:W3CDTF">2024-12-13T13:49:00Z</dcterms:created>
  <dcterms:modified xsi:type="dcterms:W3CDTF">2025-03-20T15:22:00Z</dcterms:modified>
</cp:coreProperties>
</file>