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>Stínící technika, s.r.o.</w:t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>Doudlebská 1046/103</w:t>
      </w:r>
      <w:r>
        <w:rPr>
          <w:rFonts w:ascii="Arial" w:hAnsi="Arial" w:cs="Arial"/>
        </w:rPr>
        <w:br/>
        <w:t>140 00   Praha</w:t>
      </w:r>
      <w:r>
        <w:rPr>
          <w:rFonts w:ascii="Arial" w:hAnsi="Arial" w:cs="Arial"/>
        </w:rPr>
        <w:br/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br/>
        <w:t>IČ: 25309374</w:t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>DIČ: CZ25309374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Dobrý den, </w:t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>objednávám u Vás výměnu 107 ks sítí proti hmyzu H17-bílá. Celková cena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bjednávky včetně příslušenství činí Kč 76.868,-- bez DPH.</w:t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 xml:space="preserve">Podrobnosti poskytne vedoucí provozního úseku </w:t>
      </w:r>
      <w:proofErr w:type="spellStart"/>
      <w:r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. Termín výměny nutno předjednat s předstihem, vzhledem k provozním omezením.</w:t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>Termín dodání do 31. července 2025.</w:t>
      </w:r>
    </w:p>
    <w:p w:rsidR="00C16EBB" w:rsidRDefault="00C16EBB" w:rsidP="00C16EB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Místo dodání a fakturační adresa: </w:t>
      </w:r>
      <w:r>
        <w:rPr>
          <w:rFonts w:ascii="Arial" w:eastAsia="Times New Roman" w:hAnsi="Arial" w:cs="Arial"/>
        </w:rPr>
        <w:br/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>Domov seniorů Břeclav, příspěvková organizace</w:t>
      </w:r>
      <w:r>
        <w:rPr>
          <w:rFonts w:ascii="Arial" w:hAnsi="Arial" w:cs="Arial"/>
        </w:rPr>
        <w:br/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>Na Pěšině 2842/13, 690 03   Břeclav.</w:t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 xml:space="preserve">IČ: 484 52 734 </w:t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t>DIČ: CZ48452734</w:t>
      </w:r>
    </w:p>
    <w:p w:rsidR="00C16EBB" w:rsidRDefault="00C16EBB" w:rsidP="00C16EBB">
      <w:pPr>
        <w:pStyle w:val="mcnt-wm-mcntmcntmcntmcntmcntmcntmcntmcntmcntmcntmcntmcntmcntmcntmcntmcntmsonospacing"/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 pozdravem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PhDr. David Malinkovič</w:t>
      </w:r>
      <w:r>
        <w:rPr>
          <w:rFonts w:ascii="Arial" w:hAnsi="Arial" w:cs="Arial"/>
        </w:rPr>
        <w:br/>
        <w:t xml:space="preserve">ředitel Domova seniorů Břeclav, </w:t>
      </w:r>
      <w:proofErr w:type="spellStart"/>
      <w:proofErr w:type="gramStart"/>
      <w:r>
        <w:rPr>
          <w:rFonts w:ascii="Arial" w:hAnsi="Arial" w:cs="Arial"/>
        </w:rPr>
        <w:t>p.o</w:t>
      </w:r>
      <w:proofErr w:type="spellEnd"/>
      <w:r>
        <w:rPr>
          <w:rFonts w:ascii="Arial" w:hAnsi="Arial" w:cs="Arial"/>
        </w:rPr>
        <w:t>.</w:t>
      </w:r>
      <w:proofErr w:type="gramEnd"/>
    </w:p>
    <w:p w:rsidR="00C16EBB" w:rsidRDefault="00C16EBB" w:rsidP="00C16EBB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C16EBB" w:rsidRDefault="00C16EBB" w:rsidP="00C16EBB">
      <w:pPr>
        <w:spacing w:after="240"/>
        <w:rPr>
          <w:rFonts w:eastAsia="Times New Roman"/>
        </w:rPr>
      </w:pPr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</w:rPr>
        <w:lastRenderedPageBreak/>
        <w:t>Dobrý den,</w:t>
      </w:r>
    </w:p>
    <w:p w:rsidR="00C16EBB" w:rsidRDefault="00C16EBB" w:rsidP="00C16EBB">
      <w:pPr>
        <w:rPr>
          <w:rFonts w:eastAsia="Times New Roman"/>
        </w:rPr>
      </w:pPr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</w:rPr>
        <w:t>děkujeme za objednávku.</w:t>
      </w:r>
    </w:p>
    <w:p w:rsidR="00C16EBB" w:rsidRDefault="00C16EBB" w:rsidP="00C16EBB">
      <w:pPr>
        <w:rPr>
          <w:rFonts w:eastAsia="Times New Roman"/>
        </w:rPr>
      </w:pPr>
      <w:proofErr w:type="spellStart"/>
      <w:r>
        <w:rPr>
          <w:rFonts w:eastAsia="Times New Roman"/>
        </w:rPr>
        <w:t>xxxxxxxxxxxxxx</w:t>
      </w:r>
      <w:proofErr w:type="spellEnd"/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</w:rPr>
        <w:br/>
        <w:t xml:space="preserve">-- </w:t>
      </w:r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  <w:color w:val="000000"/>
        </w:rPr>
        <w:t>Hezký den.</w:t>
      </w:r>
    </w:p>
    <w:p w:rsidR="00C16EBB" w:rsidRDefault="00C16EBB" w:rsidP="00C16EBB">
      <w:pPr>
        <w:rPr>
          <w:rFonts w:eastAsia="Times New Roman"/>
        </w:rPr>
      </w:pPr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S pozdravem</w:t>
      </w:r>
    </w:p>
    <w:p w:rsidR="00C16EBB" w:rsidRDefault="00C16EBB" w:rsidP="00C16EBB">
      <w:pPr>
        <w:rPr>
          <w:rFonts w:eastAsia="Times New Roman"/>
        </w:rPr>
      </w:pPr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xxxxxxxxxxxxxxxxxxxxxxxxx</w:t>
      </w:r>
      <w:bookmarkStart w:id="0" w:name="_GoBack"/>
      <w:bookmarkEnd w:id="0"/>
    </w:p>
    <w:p w:rsidR="00C16EBB" w:rsidRDefault="00C16EBB" w:rsidP="00C16EBB">
      <w:pPr>
        <w:rPr>
          <w:rFonts w:eastAsia="Times New Roman"/>
        </w:rPr>
      </w:pPr>
      <w:r>
        <w:rPr>
          <w:rStyle w:val="Siln"/>
          <w:rFonts w:eastAsia="Times New Roman"/>
          <w:color w:val="E02813"/>
        </w:rPr>
        <w:t xml:space="preserve">Konzultant </w:t>
      </w:r>
      <w:proofErr w:type="spellStart"/>
      <w:r>
        <w:rPr>
          <w:rStyle w:val="Siln"/>
          <w:rFonts w:eastAsia="Times New Roman"/>
          <w:color w:val="E02813"/>
        </w:rPr>
        <w:t>celosortimentu</w:t>
      </w:r>
      <w:proofErr w:type="spellEnd"/>
      <w:r>
        <w:rPr>
          <w:rFonts w:eastAsia="Times New Roman"/>
          <w:b/>
          <w:bCs/>
          <w:color w:val="E02813"/>
        </w:rPr>
        <w:br/>
      </w:r>
      <w:r>
        <w:rPr>
          <w:rStyle w:val="Siln"/>
          <w:rFonts w:eastAsia="Times New Roman"/>
          <w:color w:val="E02813"/>
        </w:rPr>
        <w:t>a cenové nabídky</w:t>
      </w:r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Stínící technika s.r.o.</w:t>
      </w:r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Nám. Osvobození 21/1</w:t>
      </w:r>
    </w:p>
    <w:p w:rsidR="00C16EBB" w:rsidRDefault="00C16EBB" w:rsidP="00C16EBB">
      <w:pPr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691 52 Kostice</w:t>
      </w:r>
    </w:p>
    <w:p w:rsidR="00C16EBB" w:rsidRDefault="00C16EBB" w:rsidP="00C16EBB">
      <w:pPr>
        <w:rPr>
          <w:rFonts w:eastAsia="Times New Roman"/>
        </w:rPr>
      </w:pPr>
    </w:p>
    <w:p w:rsidR="00C16EBB" w:rsidRDefault="00C16EBB" w:rsidP="00C16EBB">
      <w:pPr>
        <w:rPr>
          <w:rFonts w:eastAsia="Times New Roman"/>
        </w:rPr>
      </w:pPr>
      <w:proofErr w:type="spellStart"/>
      <w:r>
        <w:rPr>
          <w:rFonts w:eastAsia="Times New Roman"/>
          <w:b/>
          <w:bCs/>
          <w:color w:val="000000"/>
        </w:rPr>
        <w:t>Xxxxxxxxxxxxx</w:t>
      </w:r>
      <w:r>
        <w:rPr>
          <w:rFonts w:eastAsia="Times New Roman"/>
        </w:rPr>
        <w:t>xxxxxx</w:t>
      </w:r>
      <w:proofErr w:type="spellEnd"/>
    </w:p>
    <w:p w:rsidR="00C16EBB" w:rsidRDefault="00C16EBB" w:rsidP="00C16EBB">
      <w:pPr>
        <w:rPr>
          <w:rFonts w:eastAsia="Times New Roman"/>
        </w:rPr>
      </w:pPr>
      <w:proofErr w:type="spellStart"/>
      <w:r>
        <w:rPr>
          <w:rFonts w:eastAsia="Times New Roman"/>
        </w:rPr>
        <w:t>xxxxxxxxxxxxxxxxxxxx</w:t>
      </w:r>
      <w:proofErr w:type="spellEnd"/>
    </w:p>
    <w:p w:rsidR="00492773" w:rsidRDefault="00492773"/>
    <w:sectPr w:rsidR="00492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BB"/>
    <w:rsid w:val="00492773"/>
    <w:rsid w:val="00C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E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6EBB"/>
    <w:rPr>
      <w:color w:val="0000FF" w:themeColor="hyperlink"/>
      <w:u w:val="single"/>
    </w:rPr>
  </w:style>
  <w:style w:type="paragraph" w:customStyle="1" w:styleId="mcnt-wm-mcntmcntmcntmcntmcntmcntmcntmcntmcntmcntmcntmcntmcntmcntmcntmcntmsonospacing">
    <w:name w:val="mcnt-wm-mcntmcntmcntmcntmcntmcntmcntmcntmcntmcntmcntmcntmcntmcntmcntmcntmsonospacing"/>
    <w:basedOn w:val="Normln"/>
    <w:rsid w:val="00C16EB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16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E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6EBB"/>
    <w:rPr>
      <w:color w:val="0000FF" w:themeColor="hyperlink"/>
      <w:u w:val="single"/>
    </w:rPr>
  </w:style>
  <w:style w:type="paragraph" w:customStyle="1" w:styleId="mcnt-wm-mcntmcntmcntmcntmcntmcntmcntmcntmcntmcntmcntmcntmcntmcntmcntmcntmsonospacing">
    <w:name w:val="mcnt-wm-mcntmcntmcntmcntmcntmcntmcntmcntmcntmcntmcntmcntmcntmcntmcntmcntmsonospacing"/>
    <w:basedOn w:val="Normln"/>
    <w:rsid w:val="00C16EB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16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2025-03-20T13:42:00Z</dcterms:created>
  <dcterms:modified xsi:type="dcterms:W3CDTF">2025-03-20T13:45:00Z</dcterms:modified>
</cp:coreProperties>
</file>