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737E" w14:textId="77777777" w:rsidR="00FD7DB1" w:rsidRDefault="00231D2E">
      <w:pPr>
        <w:pStyle w:val="Zkladntext"/>
        <w:spacing w:before="0"/>
        <w:ind w:left="4247" w:firstLine="709"/>
        <w:rPr>
          <w:rFonts w:ascii="Arial" w:hAnsi="Arial" w:cs="Arial"/>
          <w:sz w:val="20"/>
          <w:szCs w:val="22"/>
        </w:rPr>
      </w:pPr>
      <w:r>
        <w:rPr>
          <w:rFonts w:ascii="Arial" w:hAnsi="Arial" w:cs="Arial"/>
          <w:sz w:val="20"/>
          <w:szCs w:val="22"/>
        </w:rPr>
        <w:t xml:space="preserve"> </w:t>
      </w:r>
    </w:p>
    <w:p w14:paraId="358B8C34" w14:textId="77777777"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objednatele:</w:t>
      </w:r>
      <w:r w:rsidR="007A7E08">
        <w:rPr>
          <w:rFonts w:ascii="Arial" w:hAnsi="Arial" w:cs="Arial"/>
          <w:sz w:val="20"/>
          <w:szCs w:val="22"/>
        </w:rPr>
        <w:t xml:space="preserve"> </w:t>
      </w:r>
      <w:r w:rsidR="009F476C" w:rsidRPr="009F476C">
        <w:rPr>
          <w:rFonts w:ascii="Arial" w:hAnsi="Arial" w:cs="Arial"/>
          <w:sz w:val="20"/>
          <w:szCs w:val="22"/>
        </w:rPr>
        <w:t>24037</w:t>
      </w:r>
      <w:r w:rsidR="00231D2E" w:rsidRPr="00AC4AA1">
        <w:rPr>
          <w:rFonts w:ascii="Arial" w:hAnsi="Arial" w:cs="Arial"/>
          <w:sz w:val="20"/>
          <w:szCs w:val="22"/>
        </w:rPr>
        <w:t xml:space="preserve"> </w:t>
      </w:r>
    </w:p>
    <w:p w14:paraId="458E8227" w14:textId="77777777"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zhotovitele:</w:t>
      </w:r>
    </w:p>
    <w:p w14:paraId="0723F527" w14:textId="77777777" w:rsidR="00940E4F" w:rsidRPr="00AC4AA1" w:rsidRDefault="00940E4F">
      <w:pPr>
        <w:rPr>
          <w:rFonts w:ascii="Arial" w:hAnsi="Arial" w:cs="Arial"/>
        </w:rPr>
      </w:pPr>
    </w:p>
    <w:tbl>
      <w:tblPr>
        <w:tblW w:w="9180" w:type="dxa"/>
        <w:tblInd w:w="145" w:type="dxa"/>
        <w:tblLayout w:type="fixed"/>
        <w:tblCellMar>
          <w:left w:w="70" w:type="dxa"/>
          <w:right w:w="70" w:type="dxa"/>
        </w:tblCellMar>
        <w:tblLook w:val="0000" w:firstRow="0" w:lastRow="0" w:firstColumn="0" w:lastColumn="0" w:noHBand="0" w:noVBand="0"/>
      </w:tblPr>
      <w:tblGrid>
        <w:gridCol w:w="9180"/>
      </w:tblGrid>
      <w:tr w:rsidR="00940E4F" w:rsidRPr="00AC4AA1" w14:paraId="1E2F9031"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09808AA0" w14:textId="77777777" w:rsidR="004F6E1F" w:rsidRPr="00AC4AA1" w:rsidRDefault="004F6E1F">
            <w:pPr>
              <w:pStyle w:val="Nadpis2"/>
              <w:widowControl w:val="0"/>
              <w:jc w:val="center"/>
              <w:rPr>
                <w:rFonts w:ascii="Arial" w:hAnsi="Arial" w:cs="Arial"/>
                <w:b/>
                <w:bCs/>
                <w:sz w:val="16"/>
                <w:szCs w:val="16"/>
              </w:rPr>
            </w:pPr>
          </w:p>
          <w:p w14:paraId="2352CB1B" w14:textId="77777777" w:rsidR="00940E4F" w:rsidRPr="00AC4AA1" w:rsidRDefault="002303E2">
            <w:pPr>
              <w:pStyle w:val="Nadpis2"/>
              <w:widowControl w:val="0"/>
              <w:jc w:val="center"/>
              <w:rPr>
                <w:rFonts w:ascii="Arial" w:hAnsi="Arial" w:cs="Arial"/>
                <w:b/>
                <w:bCs/>
                <w:sz w:val="44"/>
              </w:rPr>
            </w:pPr>
            <w:r w:rsidRPr="00AC4AA1">
              <w:rPr>
                <w:rFonts w:ascii="Arial" w:hAnsi="Arial" w:cs="Arial"/>
                <w:b/>
                <w:bCs/>
                <w:sz w:val="44"/>
              </w:rPr>
              <w:t>SMLOUVA O DÍLO</w:t>
            </w:r>
          </w:p>
          <w:p w14:paraId="3A46A061" w14:textId="77777777" w:rsidR="00940E4F" w:rsidRPr="00AC4AA1" w:rsidRDefault="002303E2">
            <w:pPr>
              <w:widowControl w:val="0"/>
              <w:jc w:val="center"/>
              <w:rPr>
                <w:rFonts w:ascii="Arial" w:hAnsi="Arial" w:cs="Arial"/>
                <w:b/>
                <w:bCs/>
              </w:rPr>
            </w:pPr>
            <w:r w:rsidRPr="00AC4AA1">
              <w:rPr>
                <w:rFonts w:ascii="Arial" w:hAnsi="Arial" w:cs="Arial"/>
                <w:b/>
                <w:bCs/>
              </w:rPr>
              <w:t>na zhotovení stavby na akci</w:t>
            </w:r>
            <w:r w:rsidR="00EA55CA" w:rsidRPr="00AC4AA1">
              <w:rPr>
                <w:rFonts w:ascii="Arial" w:hAnsi="Arial" w:cs="Arial"/>
                <w:b/>
                <w:bCs/>
              </w:rPr>
              <w:t>:</w:t>
            </w:r>
          </w:p>
          <w:p w14:paraId="42836D59" w14:textId="77777777" w:rsidR="00940E4F" w:rsidRPr="00AC4AA1" w:rsidRDefault="002303E2">
            <w:pPr>
              <w:widowControl w:val="0"/>
              <w:jc w:val="center"/>
              <w:rPr>
                <w:rFonts w:ascii="Arial" w:hAnsi="Arial" w:cs="Arial"/>
                <w:b/>
                <w:bCs/>
                <w:sz w:val="24"/>
                <w:szCs w:val="24"/>
              </w:rPr>
            </w:pPr>
            <w:r w:rsidRPr="00AC4AA1">
              <w:rPr>
                <w:rFonts w:ascii="Arial" w:hAnsi="Arial" w:cs="Arial"/>
                <w:b/>
                <w:bCs/>
                <w:sz w:val="24"/>
                <w:szCs w:val="24"/>
              </w:rPr>
              <w:t xml:space="preserve"> „</w:t>
            </w:r>
            <w:r w:rsidR="009F1E8B" w:rsidRPr="00AC4AA1">
              <w:rPr>
                <w:rFonts w:ascii="Arial" w:hAnsi="Arial" w:cs="Arial"/>
                <w:b/>
                <w:bCs/>
                <w:sz w:val="24"/>
                <w:szCs w:val="24"/>
              </w:rPr>
              <w:t xml:space="preserve">KNTB, a.s. </w:t>
            </w:r>
            <w:r w:rsidR="00682259">
              <w:rPr>
                <w:rFonts w:ascii="Arial" w:hAnsi="Arial" w:cs="Arial"/>
                <w:b/>
                <w:bCs/>
                <w:sz w:val="24"/>
                <w:szCs w:val="24"/>
              </w:rPr>
              <w:t xml:space="preserve">ubytovna </w:t>
            </w:r>
            <w:r w:rsidR="00231D2E">
              <w:rPr>
                <w:rFonts w:ascii="Arial" w:hAnsi="Arial" w:cs="Arial"/>
                <w:b/>
                <w:bCs/>
                <w:sz w:val="24"/>
                <w:szCs w:val="24"/>
              </w:rPr>
              <w:t>tř</w:t>
            </w:r>
            <w:r w:rsidR="00682259">
              <w:rPr>
                <w:rFonts w:ascii="Arial" w:hAnsi="Arial" w:cs="Arial"/>
                <w:b/>
                <w:bCs/>
                <w:sz w:val="24"/>
                <w:szCs w:val="24"/>
              </w:rPr>
              <w:t>. T. Bati 3676, Zlín – stavební úpravy</w:t>
            </w:r>
            <w:r w:rsidRPr="00AC4AA1">
              <w:rPr>
                <w:rFonts w:ascii="Arial" w:hAnsi="Arial" w:cs="Arial"/>
                <w:b/>
                <w:bCs/>
                <w:sz w:val="24"/>
                <w:szCs w:val="24"/>
              </w:rPr>
              <w:t>“</w:t>
            </w:r>
          </w:p>
          <w:p w14:paraId="4706CD71" w14:textId="77777777" w:rsidR="00940E4F" w:rsidRPr="00AC4AA1" w:rsidRDefault="002303E2">
            <w:pPr>
              <w:widowControl w:val="0"/>
              <w:jc w:val="center"/>
              <w:rPr>
                <w:rFonts w:ascii="Arial" w:hAnsi="Arial" w:cs="Arial"/>
                <w:szCs w:val="22"/>
              </w:rPr>
            </w:pPr>
            <w:r w:rsidRPr="00AC4AA1">
              <w:rPr>
                <w:rFonts w:ascii="Arial" w:hAnsi="Arial" w:cs="Arial"/>
              </w:rPr>
              <w:t xml:space="preserve">uzavřená dle § 2586 </w:t>
            </w:r>
            <w:r w:rsidRPr="00AC4AA1">
              <w:rPr>
                <w:rFonts w:ascii="Arial" w:hAnsi="Arial" w:cs="Arial"/>
                <w:szCs w:val="22"/>
              </w:rPr>
              <w:t>a n. zákona č. 89/2012 Sb., občanský zákoník, ve znění pozdějších předpisů (dále jen „</w:t>
            </w:r>
            <w:r w:rsidRPr="00AC4AA1">
              <w:rPr>
                <w:rFonts w:ascii="Arial" w:hAnsi="Arial" w:cs="Arial"/>
                <w:b/>
                <w:szCs w:val="22"/>
              </w:rPr>
              <w:t>občanský zákoník</w:t>
            </w:r>
            <w:r w:rsidRPr="00AC4AA1">
              <w:rPr>
                <w:rFonts w:ascii="Arial" w:hAnsi="Arial" w:cs="Arial"/>
                <w:szCs w:val="22"/>
              </w:rPr>
              <w:t xml:space="preserve">“) </w:t>
            </w:r>
          </w:p>
          <w:p w14:paraId="6B044748" w14:textId="77777777" w:rsidR="00940E4F" w:rsidRPr="00AC4AA1" w:rsidRDefault="00940E4F">
            <w:pPr>
              <w:pStyle w:val="Nadpis2"/>
              <w:widowControl w:val="0"/>
              <w:rPr>
                <w:rFonts w:ascii="Arial" w:hAnsi="Arial" w:cs="Arial"/>
                <w:b/>
                <w:bCs/>
                <w:sz w:val="20"/>
              </w:rPr>
            </w:pPr>
          </w:p>
        </w:tc>
      </w:tr>
    </w:tbl>
    <w:p w14:paraId="21BB652B" w14:textId="77777777" w:rsidR="00940E4F" w:rsidRPr="00AC4AA1" w:rsidRDefault="00940E4F">
      <w:pPr>
        <w:pStyle w:val="Nadpis4"/>
        <w:jc w:val="center"/>
        <w:rPr>
          <w:rFonts w:ascii="Arial" w:hAnsi="Arial" w:cs="Arial"/>
          <w:sz w:val="28"/>
        </w:rPr>
      </w:pPr>
    </w:p>
    <w:p w14:paraId="2D24F365" w14:textId="77777777" w:rsidR="00940E4F" w:rsidRPr="00AC4AA1" w:rsidRDefault="002303E2">
      <w:pPr>
        <w:pStyle w:val="Textvbloku"/>
        <w:keepNext/>
        <w:numPr>
          <w:ilvl w:val="0"/>
          <w:numId w:val="6"/>
        </w:numPr>
        <w:spacing w:before="480" w:after="160"/>
        <w:jc w:val="center"/>
        <w:rPr>
          <w:rFonts w:ascii="Arial" w:hAnsi="Arial" w:cs="Arial"/>
          <w:b/>
          <w:sz w:val="20"/>
          <w:u w:val="single"/>
        </w:rPr>
      </w:pPr>
      <w:r w:rsidRPr="00AC4AA1">
        <w:rPr>
          <w:rFonts w:ascii="Arial" w:hAnsi="Arial" w:cs="Arial"/>
          <w:b/>
          <w:sz w:val="20"/>
        </w:rPr>
        <w:t xml:space="preserve">SMLUVNÍ STRANY A </w:t>
      </w:r>
      <w:r w:rsidRPr="00AC4AA1">
        <w:rPr>
          <w:rFonts w:ascii="Arial" w:hAnsi="Arial" w:cs="Arial"/>
          <w:b/>
          <w:caps/>
          <w:sz w:val="20"/>
        </w:rPr>
        <w:t>Identifikační údaje stavby</w:t>
      </w:r>
      <w:r w:rsidRPr="00AC4AA1">
        <w:rPr>
          <w:rFonts w:ascii="Arial" w:hAnsi="Arial" w:cs="Arial"/>
          <w:b/>
          <w:sz w:val="20"/>
        </w:rPr>
        <w:t>:</w:t>
      </w:r>
    </w:p>
    <w:tbl>
      <w:tblPr>
        <w:tblStyle w:val="Mkatabulky"/>
        <w:tblW w:w="9395" w:type="dxa"/>
        <w:tblInd w:w="108" w:type="dxa"/>
        <w:tblLayout w:type="fixed"/>
        <w:tblLook w:val="04A0" w:firstRow="1" w:lastRow="0" w:firstColumn="1" w:lastColumn="0" w:noHBand="0" w:noVBand="1"/>
      </w:tblPr>
      <w:tblGrid>
        <w:gridCol w:w="3261"/>
        <w:gridCol w:w="282"/>
        <w:gridCol w:w="5852"/>
      </w:tblGrid>
      <w:tr w:rsidR="00A81B2B" w:rsidRPr="00AC4AA1" w14:paraId="14D41963" w14:textId="77777777">
        <w:trPr>
          <w:trHeight w:val="284"/>
        </w:trPr>
        <w:tc>
          <w:tcPr>
            <w:tcW w:w="3261" w:type="dxa"/>
            <w:tcBorders>
              <w:top w:val="nil"/>
              <w:left w:val="nil"/>
              <w:bottom w:val="nil"/>
              <w:right w:val="nil"/>
            </w:tcBorders>
          </w:tcPr>
          <w:p w14:paraId="7D9A3C2F" w14:textId="77777777" w:rsidR="00A81B2B" w:rsidRPr="00AC4AA1" w:rsidRDefault="00A81B2B" w:rsidP="00A81B2B">
            <w:pPr>
              <w:pStyle w:val="Textvbloku"/>
              <w:numPr>
                <w:ilvl w:val="1"/>
                <w:numId w:val="6"/>
              </w:numPr>
              <w:tabs>
                <w:tab w:val="left" w:pos="567"/>
                <w:tab w:val="left" w:pos="3402"/>
                <w:tab w:val="left" w:pos="3686"/>
                <w:tab w:val="left" w:pos="3969"/>
              </w:tabs>
              <w:ind w:left="0" w:firstLine="0"/>
              <w:rPr>
                <w:rFonts w:ascii="Arial" w:hAnsi="Arial" w:cs="Arial"/>
                <w:sz w:val="20"/>
                <w:u w:val="single"/>
              </w:rPr>
            </w:pPr>
            <w:r w:rsidRPr="00AC4AA1">
              <w:rPr>
                <w:rFonts w:ascii="Arial" w:hAnsi="Arial" w:cs="Arial"/>
                <w:b/>
                <w:sz w:val="20"/>
                <w:lang w:eastAsia="en-US"/>
              </w:rPr>
              <w:t>Objednatel:</w:t>
            </w:r>
          </w:p>
        </w:tc>
        <w:tc>
          <w:tcPr>
            <w:tcW w:w="282" w:type="dxa"/>
            <w:tcBorders>
              <w:top w:val="nil"/>
              <w:left w:val="nil"/>
              <w:bottom w:val="nil"/>
              <w:right w:val="nil"/>
            </w:tcBorders>
          </w:tcPr>
          <w:p w14:paraId="2103D6C1"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2B52715F"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Style w:val="tsubjname"/>
                <w:rFonts w:ascii="Arial" w:hAnsi="Arial" w:cs="Arial"/>
                <w:b/>
                <w:bCs/>
                <w:color w:val="000000"/>
                <w:sz w:val="20"/>
                <w:lang w:eastAsia="en-US"/>
              </w:rPr>
              <w:t>Krajská nemocnice T. Bati, a. s.</w:t>
            </w:r>
          </w:p>
        </w:tc>
      </w:tr>
      <w:tr w:rsidR="00A81B2B" w:rsidRPr="00AC4AA1" w14:paraId="126E7D1A" w14:textId="77777777">
        <w:trPr>
          <w:trHeight w:val="284"/>
        </w:trPr>
        <w:tc>
          <w:tcPr>
            <w:tcW w:w="3261" w:type="dxa"/>
            <w:tcBorders>
              <w:top w:val="nil"/>
              <w:left w:val="nil"/>
              <w:bottom w:val="nil"/>
              <w:right w:val="nil"/>
            </w:tcBorders>
          </w:tcPr>
          <w:p w14:paraId="27DEB692"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Sídlo:</w:t>
            </w:r>
          </w:p>
        </w:tc>
        <w:tc>
          <w:tcPr>
            <w:tcW w:w="282" w:type="dxa"/>
            <w:tcBorders>
              <w:top w:val="nil"/>
              <w:left w:val="nil"/>
              <w:bottom w:val="nil"/>
              <w:right w:val="nil"/>
            </w:tcBorders>
          </w:tcPr>
          <w:p w14:paraId="260EBD15"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E789164"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Havlíčkovo nábřeží 600, 760 01 Zlín </w:t>
            </w:r>
          </w:p>
        </w:tc>
      </w:tr>
      <w:tr w:rsidR="00A81B2B" w:rsidRPr="00AC4AA1" w14:paraId="3FDDCC64" w14:textId="77777777">
        <w:trPr>
          <w:trHeight w:val="284"/>
        </w:trPr>
        <w:tc>
          <w:tcPr>
            <w:tcW w:w="3261" w:type="dxa"/>
            <w:tcBorders>
              <w:top w:val="nil"/>
              <w:left w:val="nil"/>
              <w:bottom w:val="nil"/>
              <w:right w:val="nil"/>
            </w:tcBorders>
          </w:tcPr>
          <w:p w14:paraId="33C204C5"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Zástupce:</w:t>
            </w:r>
          </w:p>
        </w:tc>
        <w:tc>
          <w:tcPr>
            <w:tcW w:w="282" w:type="dxa"/>
            <w:tcBorders>
              <w:top w:val="nil"/>
              <w:left w:val="nil"/>
              <w:bottom w:val="nil"/>
              <w:right w:val="nil"/>
            </w:tcBorders>
          </w:tcPr>
          <w:p w14:paraId="353DC77E"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E1B0305"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0D4F8CEB"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Ing. Martin Déva, člen představenstva </w:t>
            </w:r>
          </w:p>
        </w:tc>
      </w:tr>
      <w:tr w:rsidR="00A81B2B" w:rsidRPr="00AC4AA1" w14:paraId="0983362B" w14:textId="77777777">
        <w:trPr>
          <w:trHeight w:val="284"/>
        </w:trPr>
        <w:tc>
          <w:tcPr>
            <w:tcW w:w="3261" w:type="dxa"/>
            <w:tcBorders>
              <w:top w:val="nil"/>
              <w:left w:val="nil"/>
              <w:bottom w:val="nil"/>
              <w:right w:val="nil"/>
            </w:tcBorders>
          </w:tcPr>
          <w:p w14:paraId="3AF6FAEF"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Osoby oprávněné jednat </w:t>
            </w:r>
          </w:p>
        </w:tc>
        <w:tc>
          <w:tcPr>
            <w:tcW w:w="282" w:type="dxa"/>
            <w:tcBorders>
              <w:top w:val="nil"/>
              <w:left w:val="nil"/>
              <w:bottom w:val="nil"/>
              <w:right w:val="nil"/>
            </w:tcBorders>
          </w:tcPr>
          <w:p w14:paraId="30057E2A"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DC5D4D7"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5F2BBEAF" w14:textId="77777777">
        <w:trPr>
          <w:trHeight w:val="284"/>
        </w:trPr>
        <w:tc>
          <w:tcPr>
            <w:tcW w:w="3261" w:type="dxa"/>
            <w:tcBorders>
              <w:top w:val="nil"/>
              <w:left w:val="nil"/>
              <w:bottom w:val="nil"/>
              <w:right w:val="nil"/>
            </w:tcBorders>
          </w:tcPr>
          <w:p w14:paraId="09C1BEFB"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rPr>
              <w:t>ve věcech smluvních:</w:t>
            </w:r>
          </w:p>
        </w:tc>
        <w:tc>
          <w:tcPr>
            <w:tcW w:w="282" w:type="dxa"/>
            <w:tcBorders>
              <w:top w:val="nil"/>
              <w:left w:val="nil"/>
              <w:bottom w:val="nil"/>
              <w:right w:val="nil"/>
            </w:tcBorders>
          </w:tcPr>
          <w:p w14:paraId="68C84EDD"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67867084"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2B9757F0" w14:textId="77777777" w:rsidR="00A81B2B"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Martin Déva, člen představenstva</w:t>
            </w:r>
          </w:p>
          <w:p w14:paraId="68155FD0" w14:textId="77777777" w:rsidR="00620D08" w:rsidRDefault="00620D08" w:rsidP="00620D08">
            <w:pPr>
              <w:tabs>
                <w:tab w:val="left" w:pos="3402"/>
                <w:tab w:val="left" w:pos="3686"/>
                <w:tab w:val="left" w:pos="3969"/>
              </w:tabs>
              <w:spacing w:line="256" w:lineRule="auto"/>
              <w:rPr>
                <w:rFonts w:ascii="Arial" w:hAnsi="Arial" w:cs="Arial"/>
                <w:lang w:eastAsia="en-US"/>
              </w:rPr>
            </w:pPr>
            <w:r>
              <w:rPr>
                <w:rFonts w:ascii="Arial" w:hAnsi="Arial" w:cs="Arial"/>
                <w:lang w:eastAsia="en-US"/>
              </w:rPr>
              <w:t>MUDr. Marcel Guřan, Ph.D.,</w:t>
            </w:r>
            <w:r w:rsidRPr="009D59EE">
              <w:rPr>
                <w:rFonts w:ascii="Arial" w:hAnsi="Arial" w:cs="Arial"/>
                <w:lang w:eastAsia="en-US"/>
              </w:rPr>
              <w:t xml:space="preserve"> člen představenstva</w:t>
            </w:r>
          </w:p>
          <w:p w14:paraId="17098F4C" w14:textId="77777777" w:rsidR="00620D08" w:rsidRPr="00AC4AA1" w:rsidRDefault="00620D08" w:rsidP="00620D08">
            <w:pPr>
              <w:tabs>
                <w:tab w:val="left" w:pos="3402"/>
                <w:tab w:val="left" w:pos="3686"/>
                <w:tab w:val="left" w:pos="3969"/>
              </w:tabs>
              <w:spacing w:line="256" w:lineRule="auto"/>
              <w:rPr>
                <w:rFonts w:ascii="Arial" w:hAnsi="Arial" w:cs="Arial"/>
                <w:highlight w:val="green"/>
                <w:lang w:eastAsia="en-US"/>
              </w:rPr>
            </w:pPr>
            <w:r w:rsidRPr="00145E9D">
              <w:rPr>
                <w:rFonts w:ascii="Arial" w:hAnsi="Arial" w:cs="Arial"/>
                <w:lang w:eastAsia="en-US"/>
              </w:rPr>
              <w:t>Za společnost jedná předseda představenstva společně se členem představenstva nebo společně alespoň dva členové představenstva</w:t>
            </w:r>
          </w:p>
          <w:p w14:paraId="64CB1D31"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1C520A9B" w14:textId="77777777">
        <w:trPr>
          <w:trHeight w:val="1040"/>
        </w:trPr>
        <w:tc>
          <w:tcPr>
            <w:tcW w:w="3261" w:type="dxa"/>
            <w:tcBorders>
              <w:top w:val="nil"/>
              <w:left w:val="nil"/>
              <w:bottom w:val="nil"/>
              <w:right w:val="nil"/>
            </w:tcBorders>
          </w:tcPr>
          <w:p w14:paraId="2C3F3045"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ve věcech technických:</w:t>
            </w:r>
          </w:p>
        </w:tc>
        <w:tc>
          <w:tcPr>
            <w:tcW w:w="282" w:type="dxa"/>
            <w:tcBorders>
              <w:top w:val="nil"/>
              <w:left w:val="nil"/>
              <w:bottom w:val="nil"/>
              <w:right w:val="nil"/>
            </w:tcBorders>
          </w:tcPr>
          <w:p w14:paraId="0F2B81BD"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131CEBC1" w14:textId="0989FED5" w:rsidR="00A81B2B" w:rsidRPr="00AC4AA1" w:rsidRDefault="00E51031"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xxxxxxxxxxxxxxxxxxxxxxxxxxx</w:t>
            </w:r>
            <w:proofErr w:type="spellEnd"/>
            <w:r w:rsidR="00A81B2B" w:rsidRPr="00AC4AA1">
              <w:rPr>
                <w:rFonts w:ascii="Arial" w:hAnsi="Arial" w:cs="Arial"/>
                <w:lang w:eastAsia="en-US"/>
              </w:rPr>
              <w:t xml:space="preserve">– náměstek pro investice </w:t>
            </w:r>
          </w:p>
          <w:p w14:paraId="578D1883" w14:textId="72F2A0B4" w:rsidR="00AA10A7" w:rsidRDefault="00E51031" w:rsidP="00AA10A7">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xxxxxxxxxxxxxxxxxxxxxxxxx</w:t>
            </w:r>
            <w:proofErr w:type="spellEnd"/>
            <w:r w:rsidR="00AA10A7">
              <w:rPr>
                <w:rFonts w:ascii="Arial" w:hAnsi="Arial" w:cs="Arial"/>
                <w:lang w:eastAsia="en-US"/>
              </w:rPr>
              <w:t xml:space="preserve"> </w:t>
            </w:r>
            <w:r w:rsidR="00AA10A7" w:rsidRPr="000E1543">
              <w:rPr>
                <w:rFonts w:ascii="Arial" w:hAnsi="Arial" w:cs="Arial"/>
                <w:lang w:eastAsia="en-US"/>
              </w:rPr>
              <w:t xml:space="preserve">– </w:t>
            </w:r>
            <w:r w:rsidR="00AA10A7">
              <w:rPr>
                <w:rFonts w:ascii="Arial" w:hAnsi="Arial" w:cs="Arial"/>
                <w:lang w:eastAsia="en-US"/>
              </w:rPr>
              <w:t xml:space="preserve">vedoucí </w:t>
            </w:r>
            <w:r w:rsidR="00AA10A7" w:rsidRPr="000E1543">
              <w:rPr>
                <w:rFonts w:ascii="Arial" w:hAnsi="Arial" w:cs="Arial"/>
                <w:lang w:eastAsia="en-US"/>
              </w:rPr>
              <w:t>oddělení investic</w:t>
            </w:r>
          </w:p>
          <w:p w14:paraId="5AF24BC7" w14:textId="1BA025E5" w:rsidR="00D647E1" w:rsidRPr="00AC4AA1" w:rsidRDefault="00E51031" w:rsidP="00AA10A7">
            <w:pPr>
              <w:rPr>
                <w:rFonts w:ascii="Arial" w:hAnsi="Arial" w:cs="Arial"/>
                <w:u w:val="single"/>
              </w:rPr>
            </w:pPr>
            <w:proofErr w:type="spellStart"/>
            <w:r>
              <w:rPr>
                <w:rFonts w:ascii="Arial" w:hAnsi="Arial" w:cs="Arial"/>
                <w:lang w:eastAsia="en-US"/>
              </w:rPr>
              <w:t>xxxxxxxxxxxxxxxxxxxxxxxxxxxxx</w:t>
            </w:r>
            <w:proofErr w:type="spellEnd"/>
            <w:r w:rsidR="00D647E1" w:rsidRPr="00AC4AA1">
              <w:rPr>
                <w:rFonts w:ascii="Arial" w:hAnsi="Arial" w:cs="Arial"/>
                <w:lang w:eastAsia="en-US"/>
              </w:rPr>
              <w:t xml:space="preserve"> – investiční technik</w:t>
            </w:r>
          </w:p>
        </w:tc>
      </w:tr>
      <w:tr w:rsidR="00A81B2B" w:rsidRPr="00AC4AA1" w14:paraId="39F14A6F" w14:textId="77777777">
        <w:trPr>
          <w:trHeight w:val="284"/>
        </w:trPr>
        <w:tc>
          <w:tcPr>
            <w:tcW w:w="3261" w:type="dxa"/>
            <w:tcBorders>
              <w:top w:val="nil"/>
              <w:left w:val="nil"/>
              <w:bottom w:val="nil"/>
              <w:right w:val="nil"/>
            </w:tcBorders>
          </w:tcPr>
          <w:p w14:paraId="126D92B6"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IČO:</w:t>
            </w:r>
          </w:p>
        </w:tc>
        <w:tc>
          <w:tcPr>
            <w:tcW w:w="282" w:type="dxa"/>
            <w:tcBorders>
              <w:top w:val="nil"/>
              <w:left w:val="nil"/>
              <w:bottom w:val="nil"/>
              <w:right w:val="nil"/>
            </w:tcBorders>
          </w:tcPr>
          <w:p w14:paraId="10A1FEA7"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1B2F86D"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27661989</w:t>
            </w:r>
          </w:p>
        </w:tc>
      </w:tr>
      <w:tr w:rsidR="00A81B2B" w:rsidRPr="00AC4AA1" w14:paraId="313237C4" w14:textId="77777777">
        <w:trPr>
          <w:trHeight w:val="284"/>
        </w:trPr>
        <w:tc>
          <w:tcPr>
            <w:tcW w:w="3261" w:type="dxa"/>
            <w:tcBorders>
              <w:top w:val="nil"/>
              <w:left w:val="nil"/>
              <w:bottom w:val="nil"/>
              <w:right w:val="nil"/>
            </w:tcBorders>
          </w:tcPr>
          <w:p w14:paraId="78C1602F"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DIČ:</w:t>
            </w:r>
          </w:p>
        </w:tc>
        <w:tc>
          <w:tcPr>
            <w:tcW w:w="282" w:type="dxa"/>
            <w:tcBorders>
              <w:top w:val="nil"/>
              <w:left w:val="nil"/>
              <w:bottom w:val="nil"/>
              <w:right w:val="nil"/>
            </w:tcBorders>
          </w:tcPr>
          <w:p w14:paraId="2D93DF7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CEFA8FA"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CZ27661989 </w:t>
            </w:r>
          </w:p>
        </w:tc>
      </w:tr>
      <w:tr w:rsidR="00A81B2B" w:rsidRPr="00AC4AA1" w14:paraId="43251D43" w14:textId="77777777">
        <w:trPr>
          <w:trHeight w:val="284"/>
        </w:trPr>
        <w:tc>
          <w:tcPr>
            <w:tcW w:w="3261" w:type="dxa"/>
            <w:tcBorders>
              <w:top w:val="nil"/>
              <w:left w:val="nil"/>
              <w:bottom w:val="nil"/>
              <w:right w:val="nil"/>
            </w:tcBorders>
          </w:tcPr>
          <w:p w14:paraId="6E9235D7"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Číslo účtu:</w:t>
            </w:r>
          </w:p>
        </w:tc>
        <w:tc>
          <w:tcPr>
            <w:tcW w:w="282" w:type="dxa"/>
            <w:tcBorders>
              <w:top w:val="nil"/>
              <w:left w:val="nil"/>
              <w:bottom w:val="nil"/>
              <w:right w:val="nil"/>
            </w:tcBorders>
          </w:tcPr>
          <w:p w14:paraId="7A28589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FEF1C7F" w14:textId="686A2307" w:rsidR="00A81B2B" w:rsidRPr="00AC4AA1" w:rsidRDefault="00E20F53" w:rsidP="00645451">
            <w:pPr>
              <w:spacing w:line="256" w:lineRule="auto"/>
              <w:rPr>
                <w:rFonts w:ascii="Arial" w:hAnsi="Arial" w:cs="Arial"/>
              </w:rPr>
            </w:pPr>
            <w:r>
              <w:rPr>
                <w:rFonts w:ascii="Arial" w:hAnsi="Arial" w:cs="Arial"/>
                <w:lang w:eastAsia="en-US"/>
              </w:rPr>
              <w:t xml:space="preserve"> </w:t>
            </w:r>
            <w:r>
              <w:rPr>
                <w:rFonts w:ascii="Arial" w:hAnsi="Arial" w:cs="Arial"/>
              </w:rPr>
              <w:t>2108637168/2700</w:t>
            </w:r>
          </w:p>
        </w:tc>
      </w:tr>
      <w:tr w:rsidR="00A81B2B" w:rsidRPr="00AC4AA1" w14:paraId="51EC5448" w14:textId="77777777">
        <w:trPr>
          <w:trHeight w:val="284"/>
        </w:trPr>
        <w:tc>
          <w:tcPr>
            <w:tcW w:w="3261" w:type="dxa"/>
            <w:tcBorders>
              <w:top w:val="nil"/>
              <w:left w:val="nil"/>
              <w:bottom w:val="nil"/>
              <w:right w:val="nil"/>
            </w:tcBorders>
          </w:tcPr>
          <w:p w14:paraId="01E06730"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Telefon:</w:t>
            </w:r>
          </w:p>
        </w:tc>
        <w:tc>
          <w:tcPr>
            <w:tcW w:w="282" w:type="dxa"/>
            <w:tcBorders>
              <w:top w:val="nil"/>
              <w:left w:val="nil"/>
              <w:bottom w:val="nil"/>
              <w:right w:val="nil"/>
            </w:tcBorders>
          </w:tcPr>
          <w:p w14:paraId="18E359BB"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4F624BD" w14:textId="40BA2BC6" w:rsidR="00A81B2B" w:rsidRPr="00AC4AA1" w:rsidRDefault="00E51031" w:rsidP="00A81B2B">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xxxxxxxxxxxxxxxxxxxxxxxxxxxxxxxxxxxx</w:t>
            </w:r>
            <w:proofErr w:type="spellEnd"/>
          </w:p>
        </w:tc>
      </w:tr>
      <w:tr w:rsidR="00A81B2B" w:rsidRPr="00AC4AA1" w14:paraId="3609708F" w14:textId="77777777">
        <w:trPr>
          <w:trHeight w:val="284"/>
        </w:trPr>
        <w:tc>
          <w:tcPr>
            <w:tcW w:w="3261" w:type="dxa"/>
            <w:tcBorders>
              <w:top w:val="nil"/>
              <w:left w:val="nil"/>
              <w:bottom w:val="nil"/>
              <w:right w:val="nil"/>
            </w:tcBorders>
          </w:tcPr>
          <w:p w14:paraId="726A1E07"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E-mail:</w:t>
            </w:r>
          </w:p>
        </w:tc>
        <w:tc>
          <w:tcPr>
            <w:tcW w:w="282" w:type="dxa"/>
            <w:tcBorders>
              <w:top w:val="nil"/>
              <w:left w:val="nil"/>
              <w:bottom w:val="nil"/>
              <w:right w:val="nil"/>
            </w:tcBorders>
          </w:tcPr>
          <w:p w14:paraId="6C0EE482"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26133B5" w14:textId="09DE4911" w:rsidR="00A81B2B" w:rsidRPr="00AC4AA1" w:rsidRDefault="00E51031" w:rsidP="00A81B2B">
            <w:pPr>
              <w:pStyle w:val="Textvbloku"/>
              <w:tabs>
                <w:tab w:val="left" w:pos="3402"/>
                <w:tab w:val="left" w:pos="3686"/>
                <w:tab w:val="left" w:pos="3969"/>
              </w:tabs>
              <w:rPr>
                <w:rFonts w:ascii="Arial" w:hAnsi="Arial" w:cs="Arial"/>
                <w:sz w:val="20"/>
              </w:rPr>
            </w:pPr>
            <w:proofErr w:type="spellStart"/>
            <w:r>
              <w:t>xxxxxxxxxxxxxxxxxxxxxxxxxxxxxx</w:t>
            </w:r>
            <w:proofErr w:type="spellEnd"/>
          </w:p>
        </w:tc>
      </w:tr>
      <w:tr w:rsidR="00A81B2B" w:rsidRPr="00AC4AA1" w14:paraId="5ABD10C3" w14:textId="77777777">
        <w:trPr>
          <w:trHeight w:val="284"/>
        </w:trPr>
        <w:tc>
          <w:tcPr>
            <w:tcW w:w="3261" w:type="dxa"/>
            <w:tcBorders>
              <w:top w:val="nil"/>
              <w:left w:val="nil"/>
              <w:bottom w:val="nil"/>
              <w:right w:val="nil"/>
            </w:tcBorders>
          </w:tcPr>
          <w:p w14:paraId="232FF492" w14:textId="77777777" w:rsidR="00A81B2B" w:rsidRPr="00AC4AA1" w:rsidRDefault="00A81B2B" w:rsidP="00A81B2B">
            <w:pPr>
              <w:spacing w:line="256" w:lineRule="auto"/>
              <w:rPr>
                <w:rFonts w:ascii="Arial" w:hAnsi="Arial" w:cs="Arial"/>
                <w:lang w:eastAsia="en-US"/>
              </w:rPr>
            </w:pPr>
            <w:r w:rsidRPr="00AC4AA1">
              <w:rPr>
                <w:rFonts w:ascii="Arial" w:hAnsi="Arial" w:cs="Arial"/>
                <w:lang w:eastAsia="en-US"/>
              </w:rPr>
              <w:t>ID DS:</w:t>
            </w:r>
          </w:p>
          <w:p w14:paraId="01C6379F"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Zápis v OR:</w:t>
            </w:r>
          </w:p>
        </w:tc>
        <w:tc>
          <w:tcPr>
            <w:tcW w:w="282" w:type="dxa"/>
            <w:tcBorders>
              <w:top w:val="nil"/>
              <w:left w:val="nil"/>
              <w:bottom w:val="nil"/>
              <w:right w:val="nil"/>
            </w:tcBorders>
          </w:tcPr>
          <w:p w14:paraId="2C50732E" w14:textId="77777777" w:rsidR="00A81B2B" w:rsidRPr="00AC4AA1" w:rsidRDefault="00A81B2B" w:rsidP="00A81B2B">
            <w:pPr>
              <w:spacing w:line="256" w:lineRule="auto"/>
              <w:rPr>
                <w:rFonts w:ascii="Arial" w:hAnsi="Arial" w:cs="Arial"/>
                <w:lang w:eastAsia="en-US"/>
              </w:rPr>
            </w:pPr>
          </w:p>
          <w:p w14:paraId="255F69D5"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         </w:t>
            </w:r>
          </w:p>
        </w:tc>
        <w:tc>
          <w:tcPr>
            <w:tcW w:w="5852" w:type="dxa"/>
            <w:tcBorders>
              <w:top w:val="nil"/>
              <w:left w:val="nil"/>
              <w:bottom w:val="nil"/>
              <w:right w:val="nil"/>
            </w:tcBorders>
          </w:tcPr>
          <w:p w14:paraId="586BCABF"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color w:val="000000"/>
                <w:lang w:eastAsia="en-US"/>
              </w:rPr>
              <w:t>up</w:t>
            </w:r>
            <w:r w:rsidRPr="00AC4AA1">
              <w:rPr>
                <w:rFonts w:ascii="Arial" w:hAnsi="Arial" w:cs="Arial"/>
                <w:lang w:eastAsia="en-US"/>
              </w:rPr>
              <w:t>jeuej</w:t>
            </w:r>
          </w:p>
          <w:p w14:paraId="3A4DEE55"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color w:val="000000"/>
                <w:sz w:val="20"/>
                <w:lang w:eastAsia="en-US"/>
              </w:rPr>
              <w:t>u Krajského soudu v Brně, oddíl B., vložka 4437</w:t>
            </w:r>
          </w:p>
        </w:tc>
      </w:tr>
      <w:tr w:rsidR="00A81B2B" w:rsidRPr="00AC4AA1" w14:paraId="5DB726FE" w14:textId="77777777">
        <w:trPr>
          <w:trHeight w:val="284"/>
        </w:trPr>
        <w:tc>
          <w:tcPr>
            <w:tcW w:w="3261" w:type="dxa"/>
            <w:tcBorders>
              <w:top w:val="nil"/>
              <w:left w:val="nil"/>
              <w:bottom w:val="nil"/>
              <w:right w:val="nil"/>
            </w:tcBorders>
          </w:tcPr>
          <w:p w14:paraId="2238F989"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7EC9B76F"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B8F2625" w14:textId="77777777" w:rsidR="00A81B2B" w:rsidRPr="00AC4AA1" w:rsidRDefault="00A81B2B" w:rsidP="00A81B2B">
            <w:pPr>
              <w:pStyle w:val="Textvbloku"/>
              <w:tabs>
                <w:tab w:val="left" w:pos="3402"/>
                <w:tab w:val="left" w:pos="3686"/>
                <w:tab w:val="left" w:pos="3969"/>
              </w:tabs>
              <w:rPr>
                <w:rFonts w:ascii="Arial" w:hAnsi="Arial" w:cs="Arial"/>
                <w:sz w:val="20"/>
              </w:rPr>
            </w:pPr>
          </w:p>
        </w:tc>
      </w:tr>
    </w:tbl>
    <w:p w14:paraId="565FB809" w14:textId="77777777" w:rsidR="00940E4F" w:rsidRPr="00AC4AA1" w:rsidRDefault="00940E4F">
      <w:pPr>
        <w:pStyle w:val="Textvbloku"/>
        <w:tabs>
          <w:tab w:val="left" w:pos="3402"/>
          <w:tab w:val="left" w:pos="3686"/>
          <w:tab w:val="left" w:pos="3969"/>
        </w:tabs>
        <w:ind w:right="0"/>
        <w:jc w:val="left"/>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3261"/>
        <w:gridCol w:w="282"/>
        <w:gridCol w:w="5852"/>
      </w:tblGrid>
      <w:tr w:rsidR="00391359" w:rsidRPr="00AC4AA1" w14:paraId="6B0C7201" w14:textId="77777777">
        <w:trPr>
          <w:trHeight w:val="284"/>
        </w:trPr>
        <w:tc>
          <w:tcPr>
            <w:tcW w:w="3261" w:type="dxa"/>
            <w:tcBorders>
              <w:top w:val="nil"/>
              <w:left w:val="nil"/>
              <w:bottom w:val="nil"/>
              <w:right w:val="nil"/>
            </w:tcBorders>
          </w:tcPr>
          <w:p w14:paraId="31242256" w14:textId="77029D4E" w:rsidR="00391359" w:rsidRPr="00645451" w:rsidRDefault="00391359" w:rsidP="00391359">
            <w:pPr>
              <w:pStyle w:val="Textvbloku"/>
              <w:numPr>
                <w:ilvl w:val="1"/>
                <w:numId w:val="6"/>
              </w:numPr>
              <w:tabs>
                <w:tab w:val="left" w:pos="567"/>
                <w:tab w:val="left" w:pos="3402"/>
                <w:tab w:val="left" w:pos="3686"/>
                <w:tab w:val="left" w:pos="3969"/>
              </w:tabs>
              <w:ind w:left="0" w:right="0" w:firstLine="0"/>
              <w:jc w:val="left"/>
              <w:rPr>
                <w:rFonts w:ascii="Arial" w:hAnsi="Arial" w:cs="Arial"/>
                <w:b/>
                <w:sz w:val="20"/>
              </w:rPr>
            </w:pPr>
            <w:r w:rsidRPr="00645451">
              <w:rPr>
                <w:rFonts w:ascii="Arial" w:hAnsi="Arial" w:cs="Arial"/>
                <w:b/>
                <w:sz w:val="20"/>
              </w:rPr>
              <w:t>Zhotovitel</w:t>
            </w:r>
          </w:p>
        </w:tc>
        <w:tc>
          <w:tcPr>
            <w:tcW w:w="282" w:type="dxa"/>
            <w:tcBorders>
              <w:top w:val="nil"/>
              <w:left w:val="nil"/>
              <w:bottom w:val="nil"/>
              <w:right w:val="nil"/>
            </w:tcBorders>
          </w:tcPr>
          <w:p w14:paraId="52461AC0" w14:textId="1EDF440B"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67D2BF6" w14:textId="5FE902AB" w:rsidR="00391359" w:rsidRPr="00AC4AA1" w:rsidRDefault="00391359" w:rsidP="00391359">
            <w:pPr>
              <w:pStyle w:val="Textvbloku"/>
              <w:tabs>
                <w:tab w:val="left" w:pos="3402"/>
                <w:tab w:val="left" w:pos="3686"/>
                <w:tab w:val="left" w:pos="3969"/>
              </w:tabs>
              <w:rPr>
                <w:rFonts w:ascii="Arial" w:hAnsi="Arial" w:cs="Arial"/>
                <w:sz w:val="20"/>
              </w:rPr>
            </w:pPr>
            <w:r>
              <w:rPr>
                <w:rFonts w:ascii="Arial" w:hAnsi="Arial" w:cs="Arial"/>
                <w:sz w:val="20"/>
              </w:rPr>
              <w:t>STAVBY VANTO s.r.o.</w:t>
            </w:r>
          </w:p>
        </w:tc>
      </w:tr>
      <w:tr w:rsidR="00391359" w:rsidRPr="00AC4AA1" w14:paraId="5E948AC1" w14:textId="77777777">
        <w:trPr>
          <w:trHeight w:val="284"/>
        </w:trPr>
        <w:tc>
          <w:tcPr>
            <w:tcW w:w="3261" w:type="dxa"/>
            <w:tcBorders>
              <w:top w:val="nil"/>
              <w:left w:val="nil"/>
              <w:bottom w:val="nil"/>
              <w:right w:val="nil"/>
            </w:tcBorders>
          </w:tcPr>
          <w:p w14:paraId="577E70F2" w14:textId="04B00673"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Sídlo</w:t>
            </w:r>
          </w:p>
        </w:tc>
        <w:tc>
          <w:tcPr>
            <w:tcW w:w="282" w:type="dxa"/>
            <w:tcBorders>
              <w:top w:val="nil"/>
              <w:left w:val="nil"/>
              <w:bottom w:val="nil"/>
              <w:right w:val="nil"/>
            </w:tcBorders>
          </w:tcPr>
          <w:p w14:paraId="28BFD300" w14:textId="05B3BA07"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20E6DBB" w14:textId="6920E551" w:rsidR="00391359" w:rsidRPr="00AC4AA1" w:rsidRDefault="00391359" w:rsidP="00391359">
            <w:pPr>
              <w:pStyle w:val="Textvbloku"/>
              <w:tabs>
                <w:tab w:val="left" w:pos="3402"/>
                <w:tab w:val="left" w:pos="3686"/>
                <w:tab w:val="left" w:pos="3969"/>
              </w:tabs>
              <w:rPr>
                <w:rFonts w:ascii="Arial" w:hAnsi="Arial" w:cs="Arial"/>
                <w:sz w:val="20"/>
                <w:u w:val="single"/>
              </w:rPr>
            </w:pPr>
            <w:r w:rsidRPr="007A6A0A">
              <w:rPr>
                <w:rFonts w:ascii="Arial" w:hAnsi="Arial" w:cs="Arial"/>
                <w:sz w:val="20"/>
              </w:rPr>
              <w:t>Nám.Svobody 362, 686 04 Kunovice</w:t>
            </w:r>
          </w:p>
        </w:tc>
      </w:tr>
      <w:tr w:rsidR="00391359" w:rsidRPr="00AC4AA1" w14:paraId="56AC7AE7" w14:textId="77777777">
        <w:trPr>
          <w:trHeight w:val="284"/>
        </w:trPr>
        <w:tc>
          <w:tcPr>
            <w:tcW w:w="3261" w:type="dxa"/>
            <w:tcBorders>
              <w:top w:val="nil"/>
              <w:left w:val="nil"/>
              <w:bottom w:val="nil"/>
              <w:right w:val="nil"/>
            </w:tcBorders>
          </w:tcPr>
          <w:p w14:paraId="039BF691" w14:textId="587DEE49"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Statutární orgán</w:t>
            </w:r>
          </w:p>
        </w:tc>
        <w:tc>
          <w:tcPr>
            <w:tcW w:w="282" w:type="dxa"/>
            <w:tcBorders>
              <w:top w:val="nil"/>
              <w:left w:val="nil"/>
              <w:bottom w:val="nil"/>
              <w:right w:val="nil"/>
            </w:tcBorders>
          </w:tcPr>
          <w:p w14:paraId="114ED419" w14:textId="03D1B2C0"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182B7822" w14:textId="3C28DC67" w:rsidR="00391359" w:rsidRPr="00AC4AA1" w:rsidRDefault="00391359" w:rsidP="00391359">
            <w:pPr>
              <w:pStyle w:val="Textvbloku"/>
              <w:tabs>
                <w:tab w:val="left" w:pos="3402"/>
                <w:tab w:val="left" w:pos="3686"/>
                <w:tab w:val="left" w:pos="3969"/>
              </w:tabs>
              <w:rPr>
                <w:rFonts w:ascii="Arial" w:hAnsi="Arial" w:cs="Arial"/>
                <w:sz w:val="20"/>
                <w:u w:val="single"/>
              </w:rPr>
            </w:pPr>
            <w:r>
              <w:rPr>
                <w:rFonts w:ascii="Arial" w:hAnsi="Arial" w:cs="Arial"/>
                <w:sz w:val="20"/>
              </w:rPr>
              <w:t>Mgr. Ondřej Pavka, jednatel</w:t>
            </w:r>
          </w:p>
        </w:tc>
      </w:tr>
      <w:tr w:rsidR="00391359" w:rsidRPr="00AC4AA1" w14:paraId="7D3F386C" w14:textId="77777777">
        <w:trPr>
          <w:trHeight w:val="284"/>
        </w:trPr>
        <w:tc>
          <w:tcPr>
            <w:tcW w:w="3261" w:type="dxa"/>
            <w:tcBorders>
              <w:top w:val="nil"/>
              <w:left w:val="nil"/>
              <w:bottom w:val="nil"/>
              <w:right w:val="nil"/>
            </w:tcBorders>
          </w:tcPr>
          <w:p w14:paraId="31F3E5DB" w14:textId="306C4565"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Zapsán v obchodním rejstříku</w:t>
            </w:r>
          </w:p>
        </w:tc>
        <w:tc>
          <w:tcPr>
            <w:tcW w:w="282" w:type="dxa"/>
            <w:tcBorders>
              <w:top w:val="nil"/>
              <w:left w:val="nil"/>
              <w:bottom w:val="nil"/>
              <w:right w:val="nil"/>
            </w:tcBorders>
          </w:tcPr>
          <w:p w14:paraId="74C5D8A6" w14:textId="06401EC7"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5154D31" w14:textId="6A67EFC5"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u Krajského soudu v </w:t>
            </w:r>
            <w:r>
              <w:rPr>
                <w:rFonts w:ascii="Arial" w:hAnsi="Arial" w:cs="Arial"/>
                <w:sz w:val="20"/>
              </w:rPr>
              <w:t>Brně,</w:t>
            </w:r>
            <w:r w:rsidRPr="00AC4AA1">
              <w:rPr>
                <w:rFonts w:ascii="Arial" w:hAnsi="Arial" w:cs="Arial"/>
                <w:sz w:val="20"/>
              </w:rPr>
              <w:t xml:space="preserve"> oddíl </w:t>
            </w:r>
            <w:r>
              <w:rPr>
                <w:rFonts w:ascii="Arial" w:hAnsi="Arial" w:cs="Arial"/>
                <w:sz w:val="20"/>
              </w:rPr>
              <w:t>C</w:t>
            </w:r>
            <w:r w:rsidRPr="00AC4AA1">
              <w:rPr>
                <w:rFonts w:ascii="Arial" w:hAnsi="Arial" w:cs="Arial"/>
                <w:sz w:val="20"/>
              </w:rPr>
              <w:t xml:space="preserve"> vložka</w:t>
            </w:r>
            <w:r>
              <w:rPr>
                <w:rFonts w:ascii="Arial" w:hAnsi="Arial" w:cs="Arial"/>
                <w:sz w:val="20"/>
              </w:rPr>
              <w:t xml:space="preserve"> 57602</w:t>
            </w:r>
          </w:p>
        </w:tc>
      </w:tr>
      <w:tr w:rsidR="00391359" w:rsidRPr="00AC4AA1" w14:paraId="71B89A22" w14:textId="77777777">
        <w:trPr>
          <w:trHeight w:val="284"/>
        </w:trPr>
        <w:tc>
          <w:tcPr>
            <w:tcW w:w="3261" w:type="dxa"/>
            <w:tcBorders>
              <w:top w:val="nil"/>
              <w:left w:val="nil"/>
              <w:bottom w:val="nil"/>
              <w:right w:val="nil"/>
            </w:tcBorders>
          </w:tcPr>
          <w:p w14:paraId="7D648F73" w14:textId="5F34E896"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Osoby oprávněné jednat</w:t>
            </w:r>
          </w:p>
        </w:tc>
        <w:tc>
          <w:tcPr>
            <w:tcW w:w="282" w:type="dxa"/>
            <w:tcBorders>
              <w:top w:val="nil"/>
              <w:left w:val="nil"/>
              <w:bottom w:val="nil"/>
              <w:right w:val="nil"/>
            </w:tcBorders>
          </w:tcPr>
          <w:p w14:paraId="15E037AD" w14:textId="1D7877B5"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55C495ED" w14:textId="41E795B9" w:rsidR="00391359" w:rsidRPr="00AC4AA1" w:rsidRDefault="00391359" w:rsidP="00391359">
            <w:pPr>
              <w:pStyle w:val="Textvbloku"/>
              <w:tabs>
                <w:tab w:val="left" w:pos="3402"/>
                <w:tab w:val="left" w:pos="3686"/>
                <w:tab w:val="left" w:pos="3969"/>
              </w:tabs>
              <w:rPr>
                <w:rFonts w:ascii="Arial" w:hAnsi="Arial" w:cs="Arial"/>
                <w:sz w:val="20"/>
                <w:u w:val="single"/>
              </w:rPr>
            </w:pPr>
            <w:r>
              <w:rPr>
                <w:rFonts w:ascii="Arial" w:hAnsi="Arial" w:cs="Arial"/>
                <w:sz w:val="20"/>
              </w:rPr>
              <w:t>Mgr. Ondřej Pavka, jednatel</w:t>
            </w:r>
          </w:p>
        </w:tc>
      </w:tr>
      <w:tr w:rsidR="00391359" w:rsidRPr="00AC4AA1" w14:paraId="5D5E4D78" w14:textId="77777777">
        <w:trPr>
          <w:trHeight w:val="284"/>
        </w:trPr>
        <w:tc>
          <w:tcPr>
            <w:tcW w:w="3261" w:type="dxa"/>
            <w:tcBorders>
              <w:top w:val="nil"/>
              <w:left w:val="nil"/>
              <w:bottom w:val="nil"/>
              <w:right w:val="nil"/>
            </w:tcBorders>
          </w:tcPr>
          <w:p w14:paraId="51FDFFEA" w14:textId="5F39DBA3"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a) ve věcech smluvních</w:t>
            </w:r>
          </w:p>
        </w:tc>
        <w:tc>
          <w:tcPr>
            <w:tcW w:w="282" w:type="dxa"/>
            <w:tcBorders>
              <w:top w:val="nil"/>
              <w:left w:val="nil"/>
              <w:bottom w:val="nil"/>
              <w:right w:val="nil"/>
            </w:tcBorders>
          </w:tcPr>
          <w:p w14:paraId="184F8DB3" w14:textId="61BB17AF"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3EFBCFC3" w14:textId="4EA6B4A3" w:rsidR="00391359" w:rsidRPr="00AC4AA1" w:rsidRDefault="00391359" w:rsidP="00391359">
            <w:pPr>
              <w:pStyle w:val="Textvbloku"/>
              <w:tabs>
                <w:tab w:val="left" w:pos="3402"/>
                <w:tab w:val="left" w:pos="3686"/>
                <w:tab w:val="left" w:pos="3969"/>
              </w:tabs>
              <w:rPr>
                <w:rFonts w:ascii="Arial" w:hAnsi="Arial" w:cs="Arial"/>
                <w:sz w:val="20"/>
                <w:u w:val="single"/>
              </w:rPr>
            </w:pPr>
            <w:r>
              <w:rPr>
                <w:rFonts w:ascii="Arial" w:hAnsi="Arial" w:cs="Arial"/>
                <w:sz w:val="20"/>
              </w:rPr>
              <w:t>Mgr. Ondřej Pavka, jednatel</w:t>
            </w:r>
          </w:p>
        </w:tc>
      </w:tr>
      <w:tr w:rsidR="00391359" w:rsidRPr="00AC4AA1" w14:paraId="566BB221" w14:textId="77777777">
        <w:trPr>
          <w:trHeight w:val="284"/>
        </w:trPr>
        <w:tc>
          <w:tcPr>
            <w:tcW w:w="3261" w:type="dxa"/>
            <w:tcBorders>
              <w:top w:val="nil"/>
              <w:left w:val="nil"/>
              <w:bottom w:val="nil"/>
              <w:right w:val="nil"/>
            </w:tcBorders>
          </w:tcPr>
          <w:p w14:paraId="05CEE870" w14:textId="22E1E79E"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b) ve věcech technických</w:t>
            </w:r>
          </w:p>
        </w:tc>
        <w:tc>
          <w:tcPr>
            <w:tcW w:w="282" w:type="dxa"/>
            <w:tcBorders>
              <w:top w:val="nil"/>
              <w:left w:val="nil"/>
              <w:bottom w:val="nil"/>
              <w:right w:val="nil"/>
            </w:tcBorders>
          </w:tcPr>
          <w:p w14:paraId="6DB7BD1E" w14:textId="6531F825" w:rsidR="00391359" w:rsidRPr="00AC4AA1" w:rsidRDefault="00391359" w:rsidP="00391359">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3CDF1D16" w14:textId="4B222A58" w:rsidR="00391359" w:rsidRPr="00AC4AA1" w:rsidRDefault="00E51031" w:rsidP="00391359">
            <w:pPr>
              <w:pStyle w:val="Textvbloku"/>
              <w:tabs>
                <w:tab w:val="left" w:pos="3402"/>
                <w:tab w:val="left" w:pos="3686"/>
                <w:tab w:val="left" w:pos="3969"/>
              </w:tabs>
              <w:rPr>
                <w:rFonts w:ascii="Arial" w:hAnsi="Arial" w:cs="Arial"/>
                <w:sz w:val="20"/>
                <w:u w:val="single"/>
              </w:rPr>
            </w:pPr>
            <w:proofErr w:type="spellStart"/>
            <w:r>
              <w:rPr>
                <w:rFonts w:ascii="Arial" w:hAnsi="Arial" w:cs="Arial"/>
                <w:sz w:val="20"/>
              </w:rPr>
              <w:t>xxxxxxxxxxxxxxxxxxxxxxxxxxxxxxxxxxx</w:t>
            </w:r>
            <w:proofErr w:type="spellEnd"/>
          </w:p>
        </w:tc>
      </w:tr>
      <w:tr w:rsidR="00391359" w:rsidRPr="00AC4AA1" w14:paraId="625DA1B2" w14:textId="77777777">
        <w:trPr>
          <w:trHeight w:val="284"/>
        </w:trPr>
        <w:tc>
          <w:tcPr>
            <w:tcW w:w="3261" w:type="dxa"/>
            <w:tcBorders>
              <w:top w:val="nil"/>
              <w:left w:val="nil"/>
              <w:bottom w:val="nil"/>
              <w:right w:val="nil"/>
            </w:tcBorders>
          </w:tcPr>
          <w:p w14:paraId="7C9D6D5B" w14:textId="059A6112"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IČO</w:t>
            </w:r>
          </w:p>
        </w:tc>
        <w:tc>
          <w:tcPr>
            <w:tcW w:w="282" w:type="dxa"/>
            <w:tcBorders>
              <w:top w:val="nil"/>
              <w:left w:val="nil"/>
              <w:bottom w:val="nil"/>
              <w:right w:val="nil"/>
            </w:tcBorders>
          </w:tcPr>
          <w:p w14:paraId="3E79464D" w14:textId="77A261DD"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4D8AD6C2" w14:textId="01222B2A" w:rsidR="00391359" w:rsidRPr="00AC4AA1" w:rsidRDefault="00391359" w:rsidP="00391359">
            <w:pPr>
              <w:pStyle w:val="Textvbloku"/>
              <w:tabs>
                <w:tab w:val="left" w:pos="3402"/>
                <w:tab w:val="left" w:pos="3686"/>
                <w:tab w:val="left" w:pos="3969"/>
              </w:tabs>
              <w:rPr>
                <w:rFonts w:ascii="Arial" w:hAnsi="Arial" w:cs="Arial"/>
                <w:sz w:val="20"/>
              </w:rPr>
            </w:pPr>
            <w:r>
              <w:rPr>
                <w:rFonts w:ascii="Arial" w:hAnsi="Arial" w:cs="Arial"/>
                <w:sz w:val="20"/>
              </w:rPr>
              <w:t>28269314</w:t>
            </w:r>
          </w:p>
        </w:tc>
      </w:tr>
      <w:tr w:rsidR="00391359" w:rsidRPr="00AC4AA1" w14:paraId="3CA376E5" w14:textId="77777777" w:rsidTr="00391359">
        <w:trPr>
          <w:trHeight w:val="343"/>
        </w:trPr>
        <w:tc>
          <w:tcPr>
            <w:tcW w:w="3261" w:type="dxa"/>
            <w:tcBorders>
              <w:top w:val="nil"/>
              <w:left w:val="nil"/>
              <w:bottom w:val="nil"/>
              <w:right w:val="nil"/>
            </w:tcBorders>
          </w:tcPr>
          <w:p w14:paraId="4BDDDC14" w14:textId="77777777"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lastRenderedPageBreak/>
              <w:t>DIČ</w:t>
            </w:r>
          </w:p>
          <w:p w14:paraId="55EA820B" w14:textId="1950D152"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Plátce DPH</w:t>
            </w:r>
          </w:p>
        </w:tc>
        <w:tc>
          <w:tcPr>
            <w:tcW w:w="282" w:type="dxa"/>
            <w:tcBorders>
              <w:top w:val="nil"/>
              <w:left w:val="nil"/>
              <w:bottom w:val="nil"/>
              <w:right w:val="nil"/>
            </w:tcBorders>
            <w:shd w:val="clear" w:color="auto" w:fill="auto"/>
          </w:tcPr>
          <w:p w14:paraId="24BEAA41" w14:textId="77777777"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2EB23265" w14:textId="41963E2E"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shd w:val="clear" w:color="auto" w:fill="auto"/>
          </w:tcPr>
          <w:p w14:paraId="0A58DCC1" w14:textId="77777777" w:rsidR="00391359" w:rsidRPr="00AC4AA1" w:rsidRDefault="00391359" w:rsidP="00391359">
            <w:pPr>
              <w:pStyle w:val="Textvbloku"/>
              <w:tabs>
                <w:tab w:val="left" w:pos="3402"/>
                <w:tab w:val="left" w:pos="3686"/>
                <w:tab w:val="left" w:pos="3969"/>
              </w:tabs>
              <w:rPr>
                <w:rFonts w:ascii="Arial" w:hAnsi="Arial" w:cs="Arial"/>
                <w:sz w:val="20"/>
              </w:rPr>
            </w:pPr>
            <w:r>
              <w:rPr>
                <w:rFonts w:ascii="Arial" w:hAnsi="Arial" w:cs="Arial"/>
                <w:sz w:val="20"/>
              </w:rPr>
              <w:t>CZ28269314</w:t>
            </w:r>
          </w:p>
          <w:p w14:paraId="1F1D2865" w14:textId="0E199110" w:rsidR="00391359" w:rsidRPr="00AC4AA1" w:rsidRDefault="00391359" w:rsidP="00391359">
            <w:pPr>
              <w:pStyle w:val="Textvbloku"/>
              <w:tabs>
                <w:tab w:val="left" w:pos="3402"/>
                <w:tab w:val="left" w:pos="3686"/>
                <w:tab w:val="left" w:pos="3969"/>
              </w:tabs>
              <w:rPr>
                <w:rFonts w:ascii="Arial" w:hAnsi="Arial" w:cs="Arial"/>
                <w:sz w:val="20"/>
              </w:rPr>
            </w:pPr>
            <w:r w:rsidRPr="00391359">
              <w:rPr>
                <w:rFonts w:ascii="Arial" w:hAnsi="Arial" w:cs="Arial"/>
                <w:sz w:val="20"/>
              </w:rPr>
              <w:t>Ano</w:t>
            </w:r>
          </w:p>
        </w:tc>
      </w:tr>
      <w:tr w:rsidR="00391359" w:rsidRPr="00AC4AA1" w14:paraId="4ACD1C92" w14:textId="77777777">
        <w:trPr>
          <w:trHeight w:val="284"/>
        </w:trPr>
        <w:tc>
          <w:tcPr>
            <w:tcW w:w="3261" w:type="dxa"/>
            <w:tcBorders>
              <w:top w:val="nil"/>
              <w:left w:val="nil"/>
              <w:bottom w:val="nil"/>
              <w:right w:val="nil"/>
            </w:tcBorders>
          </w:tcPr>
          <w:p w14:paraId="6614FE9D" w14:textId="4EAED373"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Bankovní ústav</w:t>
            </w:r>
          </w:p>
        </w:tc>
        <w:tc>
          <w:tcPr>
            <w:tcW w:w="282" w:type="dxa"/>
            <w:tcBorders>
              <w:top w:val="nil"/>
              <w:left w:val="nil"/>
              <w:bottom w:val="nil"/>
              <w:right w:val="nil"/>
            </w:tcBorders>
          </w:tcPr>
          <w:p w14:paraId="4E78BB8E" w14:textId="34966FEA"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8C00D5B" w14:textId="401A2544" w:rsidR="00391359" w:rsidRPr="00AC4AA1" w:rsidRDefault="00391359" w:rsidP="00391359">
            <w:pPr>
              <w:pStyle w:val="Textvbloku"/>
              <w:tabs>
                <w:tab w:val="left" w:pos="3402"/>
                <w:tab w:val="left" w:pos="3686"/>
                <w:tab w:val="left" w:pos="3969"/>
              </w:tabs>
              <w:rPr>
                <w:rFonts w:ascii="Arial" w:hAnsi="Arial" w:cs="Arial"/>
                <w:sz w:val="20"/>
              </w:rPr>
            </w:pPr>
            <w:r w:rsidRPr="00187A1B">
              <w:rPr>
                <w:rFonts w:ascii="Arial" w:hAnsi="Arial" w:cs="Arial"/>
                <w:sz w:val="20"/>
              </w:rPr>
              <w:t>Československá obchodní banka, a.s.</w:t>
            </w:r>
          </w:p>
        </w:tc>
      </w:tr>
      <w:tr w:rsidR="00391359" w:rsidRPr="00AC4AA1" w14:paraId="41F07EC0" w14:textId="77777777">
        <w:trPr>
          <w:trHeight w:val="284"/>
        </w:trPr>
        <w:tc>
          <w:tcPr>
            <w:tcW w:w="3261" w:type="dxa"/>
            <w:tcBorders>
              <w:top w:val="nil"/>
              <w:left w:val="nil"/>
              <w:bottom w:val="nil"/>
              <w:right w:val="nil"/>
            </w:tcBorders>
          </w:tcPr>
          <w:p w14:paraId="39CDF5F0" w14:textId="1CDF7DA2"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Číslo účtu</w:t>
            </w:r>
            <w:r w:rsidRPr="00AC4AA1">
              <w:rPr>
                <w:rStyle w:val="Ukotvenpoznmkypodarou"/>
                <w:rFonts w:ascii="Arial" w:hAnsi="Arial" w:cs="Arial"/>
                <w:sz w:val="20"/>
              </w:rPr>
              <w:footnoteReference w:id="1"/>
            </w:r>
          </w:p>
        </w:tc>
        <w:tc>
          <w:tcPr>
            <w:tcW w:w="282" w:type="dxa"/>
            <w:tcBorders>
              <w:top w:val="nil"/>
              <w:left w:val="nil"/>
              <w:bottom w:val="nil"/>
              <w:right w:val="nil"/>
            </w:tcBorders>
          </w:tcPr>
          <w:p w14:paraId="2D60DD6B" w14:textId="09FB3557"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781B148E" w14:textId="1C2BA4EF" w:rsidR="00391359" w:rsidRPr="00AC4AA1" w:rsidRDefault="00391359" w:rsidP="00391359">
            <w:pPr>
              <w:pStyle w:val="Textvbloku"/>
              <w:tabs>
                <w:tab w:val="left" w:pos="3402"/>
                <w:tab w:val="left" w:pos="3686"/>
                <w:tab w:val="left" w:pos="3969"/>
              </w:tabs>
              <w:rPr>
                <w:rFonts w:ascii="Arial" w:hAnsi="Arial" w:cs="Arial"/>
                <w:sz w:val="20"/>
              </w:rPr>
            </w:pPr>
            <w:r w:rsidRPr="00187A1B">
              <w:rPr>
                <w:rFonts w:ascii="Arial" w:hAnsi="Arial" w:cs="Arial"/>
                <w:sz w:val="20"/>
              </w:rPr>
              <w:t>219371754/0300</w:t>
            </w:r>
          </w:p>
        </w:tc>
      </w:tr>
      <w:tr w:rsidR="00391359" w:rsidRPr="00AC4AA1" w14:paraId="0E2EA2B0" w14:textId="77777777">
        <w:trPr>
          <w:trHeight w:val="284"/>
        </w:trPr>
        <w:tc>
          <w:tcPr>
            <w:tcW w:w="3261" w:type="dxa"/>
            <w:tcBorders>
              <w:top w:val="nil"/>
              <w:left w:val="nil"/>
              <w:bottom w:val="nil"/>
              <w:right w:val="nil"/>
            </w:tcBorders>
          </w:tcPr>
          <w:p w14:paraId="423B6CA2" w14:textId="63881E0C"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Tel.</w:t>
            </w:r>
          </w:p>
        </w:tc>
        <w:tc>
          <w:tcPr>
            <w:tcW w:w="282" w:type="dxa"/>
            <w:tcBorders>
              <w:top w:val="nil"/>
              <w:left w:val="nil"/>
              <w:bottom w:val="nil"/>
              <w:right w:val="nil"/>
            </w:tcBorders>
          </w:tcPr>
          <w:p w14:paraId="7CC3575E" w14:textId="22582EF8"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CFBAD27" w14:textId="7398F681" w:rsidR="00391359" w:rsidRPr="00AC4AA1" w:rsidRDefault="00E51031" w:rsidP="00391359">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xxxxxxxxxxxxxxxxxxxxxxxxxx</w:t>
            </w:r>
            <w:proofErr w:type="spellEnd"/>
          </w:p>
        </w:tc>
      </w:tr>
      <w:tr w:rsidR="00391359" w:rsidRPr="00AC4AA1" w14:paraId="3157C223" w14:textId="77777777">
        <w:trPr>
          <w:trHeight w:val="284"/>
        </w:trPr>
        <w:tc>
          <w:tcPr>
            <w:tcW w:w="3261" w:type="dxa"/>
            <w:tcBorders>
              <w:top w:val="nil"/>
              <w:left w:val="nil"/>
              <w:bottom w:val="nil"/>
              <w:right w:val="nil"/>
            </w:tcBorders>
          </w:tcPr>
          <w:p w14:paraId="2E23F49C" w14:textId="11970D16"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E-mail</w:t>
            </w:r>
          </w:p>
        </w:tc>
        <w:tc>
          <w:tcPr>
            <w:tcW w:w="282" w:type="dxa"/>
            <w:tcBorders>
              <w:top w:val="nil"/>
              <w:left w:val="nil"/>
              <w:bottom w:val="nil"/>
              <w:right w:val="nil"/>
            </w:tcBorders>
          </w:tcPr>
          <w:p w14:paraId="346BC0C4" w14:textId="58C69093"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24CEEC9B" w14:textId="5F3F7620" w:rsidR="00391359" w:rsidRPr="00AC4AA1" w:rsidRDefault="00391359" w:rsidP="00391359">
            <w:pPr>
              <w:pStyle w:val="Textvbloku"/>
              <w:tabs>
                <w:tab w:val="left" w:pos="3402"/>
                <w:tab w:val="left" w:pos="3686"/>
                <w:tab w:val="left" w:pos="3969"/>
              </w:tabs>
              <w:rPr>
                <w:rFonts w:ascii="Arial" w:hAnsi="Arial" w:cs="Arial"/>
                <w:sz w:val="20"/>
              </w:rPr>
            </w:pPr>
            <w:r w:rsidRPr="00187A1B">
              <w:rPr>
                <w:rFonts w:ascii="Arial" w:hAnsi="Arial" w:cs="Arial"/>
                <w:sz w:val="20"/>
              </w:rPr>
              <w:t>stavby@vanto.cz</w:t>
            </w:r>
          </w:p>
        </w:tc>
      </w:tr>
      <w:tr w:rsidR="00391359" w:rsidRPr="00AC4AA1" w14:paraId="0E0735B9" w14:textId="77777777">
        <w:trPr>
          <w:trHeight w:val="284"/>
        </w:trPr>
        <w:tc>
          <w:tcPr>
            <w:tcW w:w="3261" w:type="dxa"/>
            <w:tcBorders>
              <w:top w:val="nil"/>
              <w:left w:val="nil"/>
              <w:bottom w:val="nil"/>
              <w:right w:val="nil"/>
            </w:tcBorders>
          </w:tcPr>
          <w:p w14:paraId="0EBF8BAA" w14:textId="402A4D89" w:rsidR="00391359" w:rsidRPr="00AC4AA1" w:rsidRDefault="00391359" w:rsidP="00391359">
            <w:pPr>
              <w:pStyle w:val="Textvbloku"/>
              <w:tabs>
                <w:tab w:val="left" w:pos="3402"/>
                <w:tab w:val="left" w:pos="3686"/>
                <w:tab w:val="left" w:pos="3969"/>
              </w:tabs>
              <w:rPr>
                <w:rFonts w:ascii="Arial" w:hAnsi="Arial" w:cs="Arial"/>
                <w:sz w:val="20"/>
              </w:rPr>
            </w:pPr>
            <w:r w:rsidRPr="00AC4AA1">
              <w:rPr>
                <w:rFonts w:ascii="Arial" w:hAnsi="Arial" w:cs="Arial"/>
                <w:sz w:val="20"/>
              </w:rPr>
              <w:t>ID datové schránky</w:t>
            </w:r>
          </w:p>
        </w:tc>
        <w:tc>
          <w:tcPr>
            <w:tcW w:w="282" w:type="dxa"/>
            <w:tcBorders>
              <w:top w:val="nil"/>
              <w:left w:val="nil"/>
              <w:bottom w:val="nil"/>
              <w:right w:val="nil"/>
            </w:tcBorders>
          </w:tcPr>
          <w:p w14:paraId="655DAF27" w14:textId="77777777" w:rsidR="00391359" w:rsidRPr="00AC4AA1" w:rsidRDefault="00391359" w:rsidP="00391359">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615666D" w14:textId="78A5F0C2" w:rsidR="00391359" w:rsidRPr="00AC4AA1" w:rsidRDefault="00391359" w:rsidP="00391359">
            <w:pPr>
              <w:pStyle w:val="Textvbloku"/>
              <w:tabs>
                <w:tab w:val="left" w:pos="3402"/>
                <w:tab w:val="left" w:pos="3686"/>
                <w:tab w:val="left" w:pos="3969"/>
              </w:tabs>
              <w:rPr>
                <w:rFonts w:ascii="Arial" w:hAnsi="Arial" w:cs="Arial"/>
                <w:sz w:val="20"/>
              </w:rPr>
            </w:pPr>
            <w:r w:rsidRPr="00187A1B">
              <w:rPr>
                <w:rFonts w:ascii="Arial" w:hAnsi="Arial" w:cs="Arial"/>
                <w:sz w:val="20"/>
              </w:rPr>
              <w:t>hd74bmk</w:t>
            </w:r>
          </w:p>
        </w:tc>
      </w:tr>
      <w:tr w:rsidR="00940E4F" w:rsidRPr="00AC4AA1" w14:paraId="393EE021" w14:textId="77777777" w:rsidTr="00EC2F97">
        <w:trPr>
          <w:trHeight w:val="492"/>
        </w:trPr>
        <w:tc>
          <w:tcPr>
            <w:tcW w:w="3261" w:type="dxa"/>
            <w:tcBorders>
              <w:top w:val="nil"/>
              <w:left w:val="nil"/>
              <w:bottom w:val="nil"/>
              <w:right w:val="nil"/>
            </w:tcBorders>
          </w:tcPr>
          <w:p w14:paraId="45A4B0AE" w14:textId="77777777" w:rsidR="00940E4F" w:rsidRPr="00AC4AA1" w:rsidRDefault="00940E4F">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5A1ADF12" w14:textId="77777777" w:rsidR="00940E4F" w:rsidRPr="00AC4AA1"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3ECA9E7" w14:textId="77777777" w:rsidR="00940E4F" w:rsidRPr="00AC4AA1" w:rsidRDefault="00940E4F">
            <w:pPr>
              <w:pStyle w:val="Textvbloku"/>
              <w:tabs>
                <w:tab w:val="left" w:pos="3402"/>
                <w:tab w:val="left" w:pos="3686"/>
                <w:tab w:val="left" w:pos="3969"/>
              </w:tabs>
              <w:rPr>
                <w:rFonts w:ascii="Arial" w:hAnsi="Arial" w:cs="Arial"/>
                <w:sz w:val="20"/>
              </w:rPr>
            </w:pPr>
          </w:p>
        </w:tc>
      </w:tr>
    </w:tbl>
    <w:p w14:paraId="3C292A54" w14:textId="77777777" w:rsidR="00940E4F" w:rsidRPr="00AC4AA1" w:rsidRDefault="002303E2">
      <w:pPr>
        <w:rPr>
          <w:rFonts w:ascii="Arial" w:hAnsi="Arial" w:cs="Arial"/>
        </w:rPr>
      </w:pPr>
      <w:r w:rsidRPr="00AC4AA1">
        <w:rPr>
          <w:rFonts w:ascii="Arial" w:hAnsi="Arial" w:cs="Arial"/>
        </w:rPr>
        <w:br w:type="page"/>
      </w:r>
    </w:p>
    <w:p w14:paraId="1249B847" w14:textId="77777777" w:rsidR="00940E4F" w:rsidRPr="00AC4AA1" w:rsidRDefault="002303E2" w:rsidP="000449A0">
      <w:pPr>
        <w:pStyle w:val="Textvbloku"/>
        <w:numPr>
          <w:ilvl w:val="1"/>
          <w:numId w:val="6"/>
        </w:numPr>
        <w:tabs>
          <w:tab w:val="left" w:pos="567"/>
          <w:tab w:val="left" w:pos="3402"/>
          <w:tab w:val="left" w:pos="3686"/>
          <w:tab w:val="left" w:pos="3969"/>
        </w:tabs>
        <w:ind w:left="567" w:hanging="567"/>
        <w:rPr>
          <w:rFonts w:ascii="Arial" w:hAnsi="Arial" w:cs="Arial"/>
          <w:b/>
          <w:sz w:val="20"/>
        </w:rPr>
      </w:pPr>
      <w:r w:rsidRPr="00AC4AA1">
        <w:rPr>
          <w:rFonts w:ascii="Arial" w:hAnsi="Arial" w:cs="Arial"/>
          <w:sz w:val="20"/>
        </w:rPr>
        <w:lastRenderedPageBreak/>
        <w:t>Objednatel je právnickou</w:t>
      </w:r>
      <w:r w:rsidRPr="00AC4AA1">
        <w:rPr>
          <w:rFonts w:ascii="Arial" w:hAnsi="Arial" w:cs="Arial"/>
          <w:i/>
          <w:sz w:val="20"/>
        </w:rPr>
        <w:t xml:space="preserve"> </w:t>
      </w:r>
      <w:r w:rsidRPr="00AC4AA1">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14:paraId="312F3484" w14:textId="77777777" w:rsidR="00940E4F" w:rsidRPr="00AC4AA1" w:rsidRDefault="00940E4F">
      <w:pPr>
        <w:pStyle w:val="Textvbloku"/>
        <w:tabs>
          <w:tab w:val="left" w:pos="3402"/>
          <w:tab w:val="left" w:pos="3686"/>
          <w:tab w:val="left" w:pos="3969"/>
        </w:tabs>
        <w:rPr>
          <w:rFonts w:ascii="Arial" w:hAnsi="Arial" w:cs="Arial"/>
          <w:b/>
          <w:sz w:val="20"/>
        </w:rPr>
      </w:pPr>
    </w:p>
    <w:p w14:paraId="7AFE72AF" w14:textId="4438D032" w:rsidR="00940E4F" w:rsidRPr="00AC4AA1" w:rsidRDefault="002303E2" w:rsidP="000449A0">
      <w:pPr>
        <w:pStyle w:val="Textvbloku"/>
        <w:numPr>
          <w:ilvl w:val="1"/>
          <w:numId w:val="6"/>
        </w:numPr>
        <w:tabs>
          <w:tab w:val="left" w:pos="567"/>
          <w:tab w:val="left" w:pos="3402"/>
          <w:tab w:val="left" w:pos="3686"/>
          <w:tab w:val="left" w:pos="3969"/>
        </w:tabs>
        <w:ind w:left="567" w:hanging="567"/>
        <w:rPr>
          <w:rFonts w:ascii="Arial" w:hAnsi="Arial" w:cs="Arial"/>
          <w:b/>
          <w:iCs/>
          <w:sz w:val="20"/>
        </w:rPr>
      </w:pPr>
      <w:r w:rsidRPr="00AC4AA1">
        <w:rPr>
          <w:rFonts w:ascii="Arial" w:hAnsi="Arial" w:cs="Arial"/>
          <w:iCs/>
          <w:sz w:val="20"/>
        </w:rPr>
        <w:t xml:space="preserve">Zhotovitel je </w:t>
      </w:r>
      <w:r w:rsidRPr="00E51031">
        <w:rPr>
          <w:rFonts w:ascii="Arial" w:hAnsi="Arial" w:cs="Arial"/>
          <w:iCs/>
          <w:sz w:val="20"/>
        </w:rPr>
        <w:t>právnickou</w:t>
      </w:r>
      <w:r w:rsidRPr="00AC4AA1">
        <w:rPr>
          <w:rFonts w:ascii="Arial" w:hAnsi="Arial"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zcela jim rozumí, a že na základě tohoto zjištění přistupuje k uzavření předmětné smlouvy.</w:t>
      </w:r>
    </w:p>
    <w:p w14:paraId="0E828F66" w14:textId="77777777" w:rsidR="00940E4F" w:rsidRPr="00AC4AA1" w:rsidRDefault="00940E4F">
      <w:pPr>
        <w:pStyle w:val="Textvbloku"/>
        <w:tabs>
          <w:tab w:val="left" w:pos="3402"/>
          <w:tab w:val="left" w:pos="3686"/>
          <w:tab w:val="left" w:pos="3969"/>
        </w:tabs>
        <w:rPr>
          <w:rFonts w:ascii="Arial" w:hAnsi="Arial" w:cs="Arial"/>
          <w:b/>
          <w:sz w:val="20"/>
        </w:rPr>
      </w:pPr>
    </w:p>
    <w:p w14:paraId="41C3FE37" w14:textId="77777777" w:rsidR="00940E4F" w:rsidRPr="003C053C" w:rsidRDefault="002303E2" w:rsidP="003A320C">
      <w:pPr>
        <w:pStyle w:val="Textvbloku"/>
        <w:numPr>
          <w:ilvl w:val="1"/>
          <w:numId w:val="6"/>
        </w:numPr>
        <w:tabs>
          <w:tab w:val="left" w:pos="567"/>
          <w:tab w:val="left" w:pos="3402"/>
          <w:tab w:val="left" w:pos="3686"/>
          <w:tab w:val="left" w:pos="3969"/>
        </w:tabs>
        <w:ind w:left="567" w:hanging="567"/>
        <w:rPr>
          <w:rFonts w:ascii="Arial" w:hAnsi="Arial" w:cs="Arial"/>
          <w:b/>
          <w:sz w:val="20"/>
        </w:rPr>
      </w:pPr>
      <w:r w:rsidRPr="00AC4AA1">
        <w:rPr>
          <w:rFonts w:ascii="Arial" w:hAnsi="Arial" w:cs="Arial"/>
          <w:sz w:val="20"/>
          <w:u w:val="single"/>
        </w:rPr>
        <w:t>Identifikační údaje akce</w:t>
      </w:r>
    </w:p>
    <w:p w14:paraId="16FC6CBC" w14:textId="77777777" w:rsidR="003A320C" w:rsidRPr="00AC4AA1" w:rsidRDefault="003A320C" w:rsidP="000449A0">
      <w:pPr>
        <w:pStyle w:val="Textvbloku"/>
        <w:tabs>
          <w:tab w:val="left" w:pos="3402"/>
          <w:tab w:val="left" w:pos="3686"/>
          <w:tab w:val="left" w:pos="3969"/>
        </w:tabs>
        <w:rPr>
          <w:rFonts w:ascii="Arial" w:hAnsi="Arial" w:cs="Arial"/>
          <w:b/>
          <w:sz w:val="20"/>
        </w:rPr>
      </w:pPr>
    </w:p>
    <w:tbl>
      <w:tblPr>
        <w:tblStyle w:val="Mkatabulky"/>
        <w:tblW w:w="9639" w:type="dxa"/>
        <w:tblInd w:w="108" w:type="dxa"/>
        <w:tblLayout w:type="fixed"/>
        <w:tblLook w:val="04A0" w:firstRow="1" w:lastRow="0" w:firstColumn="1" w:lastColumn="0" w:noHBand="0" w:noVBand="1"/>
      </w:tblPr>
      <w:tblGrid>
        <w:gridCol w:w="2860"/>
        <w:gridCol w:w="1109"/>
        <w:gridCol w:w="5670"/>
      </w:tblGrid>
      <w:tr w:rsidR="00940E4F" w:rsidRPr="00AC4AA1" w14:paraId="6863CF92" w14:textId="77777777">
        <w:trPr>
          <w:trHeight w:val="340"/>
        </w:trPr>
        <w:tc>
          <w:tcPr>
            <w:tcW w:w="2860" w:type="dxa"/>
            <w:tcBorders>
              <w:top w:val="nil"/>
              <w:left w:val="nil"/>
              <w:bottom w:val="nil"/>
              <w:right w:val="nil"/>
            </w:tcBorders>
          </w:tcPr>
          <w:p w14:paraId="6CE41939"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Název akce</w:t>
            </w:r>
          </w:p>
        </w:tc>
        <w:tc>
          <w:tcPr>
            <w:tcW w:w="1109" w:type="dxa"/>
            <w:tcBorders>
              <w:top w:val="nil"/>
              <w:left w:val="nil"/>
              <w:bottom w:val="nil"/>
              <w:right w:val="nil"/>
            </w:tcBorders>
          </w:tcPr>
          <w:p w14:paraId="05A8910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2ECF790E" w14:textId="77777777" w:rsidR="00940E4F" w:rsidRPr="00AC4AA1" w:rsidRDefault="009F1E8B">
            <w:pPr>
              <w:pStyle w:val="Textvbloku"/>
              <w:tabs>
                <w:tab w:val="left" w:pos="3402"/>
                <w:tab w:val="left" w:pos="3686"/>
                <w:tab w:val="left" w:pos="3969"/>
              </w:tabs>
              <w:rPr>
                <w:rFonts w:ascii="Arial" w:hAnsi="Arial" w:cs="Arial"/>
                <w:sz w:val="20"/>
              </w:rPr>
            </w:pPr>
            <w:r w:rsidRPr="00AC4AA1">
              <w:rPr>
                <w:rFonts w:ascii="Arial" w:hAnsi="Arial" w:cs="Arial"/>
                <w:bCs/>
                <w:sz w:val="20"/>
              </w:rPr>
              <w:t xml:space="preserve">KNTB, a.s. </w:t>
            </w:r>
            <w:r w:rsidR="00A961F2">
              <w:rPr>
                <w:rFonts w:ascii="Arial" w:hAnsi="Arial" w:cs="Arial"/>
                <w:bCs/>
                <w:sz w:val="20"/>
              </w:rPr>
              <w:t>stavební úpravy ubytovny Tř. T. Bati 3676</w:t>
            </w:r>
          </w:p>
        </w:tc>
      </w:tr>
      <w:tr w:rsidR="00940E4F" w:rsidRPr="00AC4AA1" w14:paraId="466EC6D3" w14:textId="77777777">
        <w:trPr>
          <w:trHeight w:val="340"/>
        </w:trPr>
        <w:tc>
          <w:tcPr>
            <w:tcW w:w="2860" w:type="dxa"/>
            <w:tcBorders>
              <w:top w:val="nil"/>
              <w:left w:val="nil"/>
              <w:bottom w:val="nil"/>
              <w:right w:val="nil"/>
            </w:tcBorders>
          </w:tcPr>
          <w:p w14:paraId="581F0ACD" w14:textId="77777777" w:rsidR="00940E4F" w:rsidRPr="00AC4AA1" w:rsidRDefault="002303E2">
            <w:pPr>
              <w:pStyle w:val="Zkladntext2"/>
              <w:tabs>
                <w:tab w:val="left" w:pos="3969"/>
              </w:tabs>
              <w:spacing w:line="276" w:lineRule="auto"/>
              <w:jc w:val="left"/>
              <w:rPr>
                <w:rFonts w:ascii="Arial" w:hAnsi="Arial" w:cs="Arial"/>
                <w:sz w:val="20"/>
              </w:rPr>
            </w:pPr>
            <w:r w:rsidRPr="00AC4AA1">
              <w:rPr>
                <w:rFonts w:ascii="Arial" w:hAnsi="Arial" w:cs="Arial"/>
                <w:sz w:val="20"/>
              </w:rPr>
              <w:t>Místo stavby</w:t>
            </w:r>
          </w:p>
        </w:tc>
        <w:tc>
          <w:tcPr>
            <w:tcW w:w="1109" w:type="dxa"/>
            <w:tcBorders>
              <w:top w:val="nil"/>
              <w:left w:val="nil"/>
              <w:bottom w:val="nil"/>
              <w:right w:val="nil"/>
            </w:tcBorders>
          </w:tcPr>
          <w:p w14:paraId="39EE307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01C71956" w14:textId="77777777" w:rsidR="00940E4F" w:rsidRDefault="00DF6022" w:rsidP="00A961F2">
            <w:pPr>
              <w:pStyle w:val="Textvbloku"/>
              <w:tabs>
                <w:tab w:val="left" w:pos="3402"/>
                <w:tab w:val="left" w:pos="3686"/>
                <w:tab w:val="left" w:pos="3969"/>
              </w:tabs>
              <w:rPr>
                <w:rFonts w:ascii="Arial" w:hAnsi="Arial" w:cs="Arial"/>
                <w:bCs/>
                <w:sz w:val="20"/>
              </w:rPr>
            </w:pPr>
            <w:r w:rsidRPr="00AC4AA1">
              <w:rPr>
                <w:rFonts w:ascii="Arial" w:hAnsi="Arial" w:cs="Arial"/>
                <w:bCs/>
                <w:sz w:val="20"/>
              </w:rPr>
              <w:t>Katastrální území Zlín (635561), p.</w:t>
            </w:r>
            <w:r w:rsidR="00F64B50" w:rsidRPr="00AC4AA1">
              <w:rPr>
                <w:rFonts w:ascii="Arial" w:hAnsi="Arial" w:cs="Arial"/>
                <w:bCs/>
                <w:sz w:val="20"/>
              </w:rPr>
              <w:t xml:space="preserve"> </w:t>
            </w:r>
            <w:r w:rsidRPr="00AC4AA1">
              <w:rPr>
                <w:rFonts w:ascii="Arial" w:hAnsi="Arial" w:cs="Arial"/>
                <w:bCs/>
                <w:sz w:val="20"/>
              </w:rPr>
              <w:t xml:space="preserve">č. </w:t>
            </w:r>
            <w:r w:rsidR="00BB654C" w:rsidRPr="00AC4AA1">
              <w:rPr>
                <w:rFonts w:ascii="Arial" w:hAnsi="Arial" w:cs="Arial"/>
                <w:bCs/>
                <w:sz w:val="20"/>
              </w:rPr>
              <w:t xml:space="preserve">st. </w:t>
            </w:r>
            <w:r w:rsidR="00453F2D">
              <w:rPr>
                <w:rFonts w:ascii="Arial" w:hAnsi="Arial" w:cs="Arial"/>
                <w:bCs/>
                <w:sz w:val="20"/>
              </w:rPr>
              <w:t>3995</w:t>
            </w:r>
            <w:r w:rsidR="00BA4CE0">
              <w:rPr>
                <w:rFonts w:ascii="Arial" w:hAnsi="Arial" w:cs="Arial"/>
                <w:bCs/>
                <w:sz w:val="20"/>
              </w:rPr>
              <w:t xml:space="preserve">, </w:t>
            </w:r>
          </w:p>
          <w:p w14:paraId="4E239743" w14:textId="77777777" w:rsidR="00A961F2" w:rsidRPr="00AC4AA1" w:rsidRDefault="00A961F2" w:rsidP="00A961F2">
            <w:pPr>
              <w:pStyle w:val="Textvbloku"/>
              <w:tabs>
                <w:tab w:val="left" w:pos="3402"/>
                <w:tab w:val="left" w:pos="3686"/>
                <w:tab w:val="left" w:pos="3969"/>
              </w:tabs>
              <w:rPr>
                <w:rFonts w:ascii="Arial" w:hAnsi="Arial" w:cs="Arial"/>
                <w:sz w:val="20"/>
              </w:rPr>
            </w:pPr>
          </w:p>
        </w:tc>
      </w:tr>
      <w:tr w:rsidR="00940E4F" w:rsidRPr="00AC4AA1" w14:paraId="1503E324" w14:textId="77777777">
        <w:trPr>
          <w:trHeight w:val="340"/>
        </w:trPr>
        <w:tc>
          <w:tcPr>
            <w:tcW w:w="2860" w:type="dxa"/>
            <w:tcBorders>
              <w:top w:val="nil"/>
              <w:left w:val="nil"/>
              <w:bottom w:val="nil"/>
              <w:right w:val="nil"/>
            </w:tcBorders>
          </w:tcPr>
          <w:p w14:paraId="22CE633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Stavební povolení </w:t>
            </w:r>
          </w:p>
        </w:tc>
        <w:tc>
          <w:tcPr>
            <w:tcW w:w="1109" w:type="dxa"/>
            <w:tcBorders>
              <w:top w:val="nil"/>
              <w:left w:val="nil"/>
              <w:bottom w:val="nil"/>
              <w:right w:val="nil"/>
            </w:tcBorders>
          </w:tcPr>
          <w:p w14:paraId="62C0472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0575D89E" w14:textId="77777777" w:rsidR="00940E4F" w:rsidRPr="00AC4AA1" w:rsidRDefault="005D397E">
            <w:pPr>
              <w:pStyle w:val="Textvbloku"/>
              <w:tabs>
                <w:tab w:val="left" w:pos="3402"/>
                <w:tab w:val="left" w:pos="3686"/>
                <w:tab w:val="left" w:pos="3969"/>
              </w:tabs>
              <w:rPr>
                <w:rFonts w:ascii="Arial" w:hAnsi="Arial" w:cs="Arial"/>
                <w:sz w:val="20"/>
              </w:rPr>
            </w:pPr>
            <w:r w:rsidRPr="00AC4AA1">
              <w:rPr>
                <w:rFonts w:ascii="Arial" w:hAnsi="Arial" w:cs="Arial"/>
                <w:sz w:val="20"/>
              </w:rPr>
              <w:t>Bude předáno po podpisu smlouvy</w:t>
            </w:r>
          </w:p>
        </w:tc>
      </w:tr>
      <w:tr w:rsidR="00940E4F" w:rsidRPr="00AC4AA1" w14:paraId="6CCDBF1F" w14:textId="77777777">
        <w:trPr>
          <w:trHeight w:val="340"/>
        </w:trPr>
        <w:tc>
          <w:tcPr>
            <w:tcW w:w="2860" w:type="dxa"/>
            <w:tcBorders>
              <w:top w:val="nil"/>
              <w:left w:val="nil"/>
              <w:bottom w:val="nil"/>
              <w:right w:val="nil"/>
            </w:tcBorders>
          </w:tcPr>
          <w:p w14:paraId="512DA954"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5FC5DFC5"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452663C1"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4750F762" w14:textId="77777777">
        <w:trPr>
          <w:trHeight w:val="340"/>
        </w:trPr>
        <w:tc>
          <w:tcPr>
            <w:tcW w:w="2860" w:type="dxa"/>
            <w:tcBorders>
              <w:top w:val="nil"/>
              <w:left w:val="nil"/>
              <w:bottom w:val="nil"/>
              <w:right w:val="nil"/>
            </w:tcBorders>
          </w:tcPr>
          <w:p w14:paraId="2C2A0A9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Projektová dokumentace</w:t>
            </w:r>
          </w:p>
        </w:tc>
        <w:tc>
          <w:tcPr>
            <w:tcW w:w="1109" w:type="dxa"/>
            <w:tcBorders>
              <w:top w:val="nil"/>
              <w:left w:val="nil"/>
              <w:bottom w:val="nil"/>
              <w:right w:val="nil"/>
            </w:tcBorders>
          </w:tcPr>
          <w:p w14:paraId="63E40B5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3E94821E" w14:textId="77777777" w:rsidR="00940E4F" w:rsidRPr="00AC4AA1" w:rsidRDefault="002303E2">
            <w:pPr>
              <w:pStyle w:val="Textvbloku"/>
              <w:tabs>
                <w:tab w:val="left" w:pos="3402"/>
                <w:tab w:val="left" w:pos="3686"/>
                <w:tab w:val="left" w:pos="3969"/>
              </w:tabs>
              <w:rPr>
                <w:rFonts w:ascii="Arial" w:hAnsi="Arial" w:cs="Arial"/>
                <w:sz w:val="20"/>
              </w:rPr>
            </w:pPr>
            <w:bookmarkStart w:id="0" w:name="_Hlk150600668"/>
            <w:r w:rsidRPr="00AC4AA1">
              <w:rPr>
                <w:rFonts w:ascii="Arial" w:hAnsi="Arial" w:cs="Arial"/>
                <w:sz w:val="20"/>
              </w:rPr>
              <w:t xml:space="preserve">pro provádění stavby zpracovaná společností </w:t>
            </w:r>
            <w:r w:rsidR="00A961F2">
              <w:rPr>
                <w:rFonts w:ascii="Arial" w:hAnsi="Arial" w:cs="Arial"/>
                <w:sz w:val="20"/>
              </w:rPr>
              <w:t>Stavby Salaj, s.r.o.</w:t>
            </w:r>
            <w:r w:rsidR="009E5F31">
              <w:rPr>
                <w:rFonts w:ascii="Arial" w:hAnsi="Arial" w:cs="Arial"/>
                <w:sz w:val="20"/>
              </w:rPr>
              <w:t>, Čs. Armádního sboru 107/3, 798 11 Prostějov</w:t>
            </w:r>
            <w:r w:rsidR="009943FF">
              <w:rPr>
                <w:rFonts w:ascii="Arial" w:hAnsi="Arial" w:cs="Arial"/>
                <w:sz w:val="20"/>
              </w:rPr>
              <w:t>,</w:t>
            </w:r>
            <w:r w:rsidR="00775CA2" w:rsidRPr="00AC4AA1">
              <w:rPr>
                <w:rFonts w:ascii="Arial" w:hAnsi="Arial" w:cs="Arial"/>
                <w:sz w:val="20"/>
              </w:rPr>
              <w:t xml:space="preserve"> IČ</w:t>
            </w:r>
            <w:r w:rsidR="00620D08">
              <w:rPr>
                <w:rFonts w:ascii="Arial" w:hAnsi="Arial" w:cs="Arial"/>
                <w:sz w:val="20"/>
              </w:rPr>
              <w:t>O</w:t>
            </w:r>
            <w:r w:rsidR="00775CA2" w:rsidRPr="00AC4AA1">
              <w:rPr>
                <w:rFonts w:ascii="Arial" w:hAnsi="Arial" w:cs="Arial"/>
                <w:sz w:val="20"/>
              </w:rPr>
              <w:t xml:space="preserve">: </w:t>
            </w:r>
            <w:r w:rsidR="009943FF">
              <w:rPr>
                <w:rFonts w:ascii="Arial" w:hAnsi="Arial" w:cs="Arial"/>
                <w:sz w:val="20"/>
              </w:rPr>
              <w:t>29369860</w:t>
            </w:r>
            <w:r w:rsidR="00E34525" w:rsidRPr="00AC4AA1">
              <w:rPr>
                <w:rFonts w:ascii="Arial" w:hAnsi="Arial" w:cs="Arial"/>
                <w:sz w:val="20"/>
              </w:rPr>
              <w:t xml:space="preserve"> pod </w:t>
            </w:r>
            <w:r w:rsidR="00E34525" w:rsidRPr="0078664B">
              <w:rPr>
                <w:rFonts w:ascii="Arial" w:hAnsi="Arial" w:cs="Arial"/>
                <w:sz w:val="20"/>
              </w:rPr>
              <w:t xml:space="preserve">zakázkovým číslem </w:t>
            </w:r>
            <w:r w:rsidR="009943FF" w:rsidRPr="0078664B">
              <w:rPr>
                <w:rFonts w:ascii="Arial" w:hAnsi="Arial" w:cs="Arial"/>
                <w:sz w:val="20"/>
              </w:rPr>
              <w:t xml:space="preserve">8/2023 </w:t>
            </w:r>
            <w:r w:rsidR="00E34525" w:rsidRPr="0078664B">
              <w:rPr>
                <w:rFonts w:ascii="Arial" w:hAnsi="Arial" w:cs="Arial"/>
                <w:sz w:val="20"/>
              </w:rPr>
              <w:t xml:space="preserve">s datem </w:t>
            </w:r>
            <w:r w:rsidR="009943FF" w:rsidRPr="0078664B">
              <w:rPr>
                <w:rFonts w:ascii="Arial" w:hAnsi="Arial" w:cs="Arial"/>
                <w:sz w:val="20"/>
              </w:rPr>
              <w:t>3/2023</w:t>
            </w:r>
          </w:p>
          <w:bookmarkEnd w:id="0"/>
          <w:p w14:paraId="62508D7E" w14:textId="77777777" w:rsidR="00E34525" w:rsidRPr="00AC4AA1" w:rsidRDefault="00E34525">
            <w:pPr>
              <w:pStyle w:val="Textvbloku"/>
              <w:tabs>
                <w:tab w:val="left" w:pos="3402"/>
                <w:tab w:val="left" w:pos="3686"/>
                <w:tab w:val="left" w:pos="3969"/>
              </w:tabs>
              <w:rPr>
                <w:rFonts w:ascii="Arial" w:hAnsi="Arial" w:cs="Arial"/>
                <w:sz w:val="20"/>
              </w:rPr>
            </w:pPr>
          </w:p>
        </w:tc>
      </w:tr>
      <w:tr w:rsidR="00940E4F" w:rsidRPr="00AC4AA1" w14:paraId="7B364E86" w14:textId="77777777">
        <w:trPr>
          <w:trHeight w:val="340"/>
        </w:trPr>
        <w:tc>
          <w:tcPr>
            <w:tcW w:w="2860" w:type="dxa"/>
            <w:tcBorders>
              <w:top w:val="nil"/>
              <w:left w:val="nil"/>
              <w:bottom w:val="nil"/>
              <w:right w:val="nil"/>
            </w:tcBorders>
          </w:tcPr>
          <w:p w14:paraId="082F57E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Autorský dozor (AD)</w:t>
            </w:r>
          </w:p>
        </w:tc>
        <w:tc>
          <w:tcPr>
            <w:tcW w:w="1109" w:type="dxa"/>
            <w:tcBorders>
              <w:top w:val="nil"/>
              <w:left w:val="nil"/>
              <w:bottom w:val="nil"/>
              <w:right w:val="nil"/>
            </w:tcBorders>
          </w:tcPr>
          <w:p w14:paraId="1B4CD31A"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6D4B422B" w14:textId="77777777" w:rsidR="00940E4F" w:rsidRPr="00AC4AA1" w:rsidRDefault="00E34525">
            <w:pPr>
              <w:pStyle w:val="Textvbloku"/>
              <w:tabs>
                <w:tab w:val="left" w:pos="3402"/>
                <w:tab w:val="left" w:pos="3686"/>
                <w:tab w:val="left" w:pos="3969"/>
              </w:tabs>
              <w:rPr>
                <w:rFonts w:ascii="Arial" w:hAnsi="Arial" w:cs="Arial"/>
                <w:sz w:val="20"/>
              </w:rPr>
            </w:pPr>
            <w:r w:rsidRPr="00AC4AA1">
              <w:rPr>
                <w:rFonts w:ascii="Arial" w:hAnsi="Arial" w:cs="Arial"/>
                <w:sz w:val="20"/>
              </w:rPr>
              <w:t>bude sdělen po jeho výběru</w:t>
            </w:r>
          </w:p>
        </w:tc>
      </w:tr>
      <w:tr w:rsidR="00940E4F" w:rsidRPr="00AC4AA1" w14:paraId="17A49372" w14:textId="77777777">
        <w:trPr>
          <w:trHeight w:val="340"/>
        </w:trPr>
        <w:tc>
          <w:tcPr>
            <w:tcW w:w="2860" w:type="dxa"/>
            <w:tcBorders>
              <w:top w:val="nil"/>
              <w:left w:val="nil"/>
              <w:bottom w:val="nil"/>
              <w:right w:val="nil"/>
            </w:tcBorders>
          </w:tcPr>
          <w:p w14:paraId="6D6F61E3"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650B415E"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7BD78F6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 </w:t>
            </w:r>
          </w:p>
        </w:tc>
      </w:tr>
      <w:tr w:rsidR="00940E4F" w:rsidRPr="00AC4AA1" w14:paraId="31B810A2" w14:textId="77777777">
        <w:trPr>
          <w:trHeight w:val="340"/>
        </w:trPr>
        <w:tc>
          <w:tcPr>
            <w:tcW w:w="2860" w:type="dxa"/>
            <w:tcBorders>
              <w:top w:val="nil"/>
              <w:left w:val="nil"/>
              <w:bottom w:val="nil"/>
              <w:right w:val="nil"/>
            </w:tcBorders>
          </w:tcPr>
          <w:p w14:paraId="1FB9452C"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Technický dozor stavebníka</w:t>
            </w:r>
          </w:p>
        </w:tc>
        <w:tc>
          <w:tcPr>
            <w:tcW w:w="1109" w:type="dxa"/>
            <w:tcBorders>
              <w:top w:val="nil"/>
              <w:left w:val="nil"/>
              <w:bottom w:val="nil"/>
              <w:right w:val="nil"/>
            </w:tcBorders>
          </w:tcPr>
          <w:p w14:paraId="219F6AC6"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7BCFF3D6" w14:textId="77777777" w:rsidR="00940E4F" w:rsidRPr="00AC4AA1" w:rsidRDefault="00F02EA8">
            <w:pPr>
              <w:pStyle w:val="Textvbloku"/>
              <w:tabs>
                <w:tab w:val="left" w:pos="3402"/>
                <w:tab w:val="left" w:pos="3686"/>
                <w:tab w:val="left" w:pos="3969"/>
              </w:tabs>
              <w:ind w:right="0"/>
              <w:jc w:val="left"/>
              <w:rPr>
                <w:rFonts w:ascii="Arial" w:hAnsi="Arial" w:cs="Arial"/>
                <w:sz w:val="20"/>
              </w:rPr>
            </w:pPr>
            <w:r w:rsidRPr="00AC4AA1">
              <w:rPr>
                <w:rFonts w:ascii="Arial" w:hAnsi="Arial" w:cs="Arial"/>
                <w:sz w:val="20"/>
              </w:rPr>
              <w:t>bude sdělen po jeho výběru</w:t>
            </w:r>
          </w:p>
          <w:p w14:paraId="73CA44A3"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6E8F4157" w14:textId="77777777">
        <w:trPr>
          <w:trHeight w:val="340"/>
        </w:trPr>
        <w:tc>
          <w:tcPr>
            <w:tcW w:w="2860" w:type="dxa"/>
            <w:tcBorders>
              <w:top w:val="nil"/>
              <w:left w:val="nil"/>
              <w:bottom w:val="nil"/>
              <w:right w:val="nil"/>
            </w:tcBorders>
          </w:tcPr>
          <w:p w14:paraId="7D62F495" w14:textId="77777777" w:rsidR="00940E4F" w:rsidRPr="00AC4AA1" w:rsidRDefault="002303E2">
            <w:pPr>
              <w:pStyle w:val="Textvbloku"/>
              <w:tabs>
                <w:tab w:val="left" w:pos="3402"/>
                <w:tab w:val="left" w:pos="3686"/>
                <w:tab w:val="left" w:pos="3969"/>
              </w:tabs>
              <w:rPr>
                <w:rFonts w:ascii="Arial" w:hAnsi="Arial" w:cs="Arial"/>
                <w:sz w:val="20"/>
              </w:rPr>
            </w:pPr>
            <w:bookmarkStart w:id="1" w:name="_Hlk146202476"/>
            <w:r w:rsidRPr="00AC4AA1">
              <w:rPr>
                <w:rFonts w:ascii="Arial" w:hAnsi="Arial" w:cs="Arial"/>
                <w:bCs/>
                <w:sz w:val="20"/>
              </w:rPr>
              <w:t>Koordinátor BOZP objednatele</w:t>
            </w:r>
          </w:p>
        </w:tc>
        <w:tc>
          <w:tcPr>
            <w:tcW w:w="1109" w:type="dxa"/>
            <w:tcBorders>
              <w:top w:val="nil"/>
              <w:left w:val="nil"/>
              <w:bottom w:val="nil"/>
              <w:right w:val="nil"/>
            </w:tcBorders>
          </w:tcPr>
          <w:p w14:paraId="584E013F"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4392B750" w14:textId="77777777" w:rsidR="00940E4F" w:rsidRPr="00AC4AA1" w:rsidRDefault="00F02EA8">
            <w:pPr>
              <w:pStyle w:val="Textvbloku"/>
              <w:tabs>
                <w:tab w:val="left" w:pos="3402"/>
                <w:tab w:val="left" w:pos="3686"/>
                <w:tab w:val="left" w:pos="3969"/>
              </w:tabs>
              <w:ind w:right="0"/>
              <w:jc w:val="left"/>
              <w:rPr>
                <w:rFonts w:ascii="Arial" w:hAnsi="Arial" w:cs="Arial"/>
                <w:sz w:val="20"/>
              </w:rPr>
            </w:pPr>
            <w:r w:rsidRPr="00AC4AA1">
              <w:rPr>
                <w:rFonts w:ascii="Arial" w:hAnsi="Arial" w:cs="Arial"/>
                <w:sz w:val="20"/>
              </w:rPr>
              <w:t>bude sdělen po jeho výběru</w:t>
            </w:r>
          </w:p>
        </w:tc>
      </w:tr>
      <w:bookmarkEnd w:id="1"/>
      <w:tr w:rsidR="00940E4F" w:rsidRPr="00AC4AA1" w14:paraId="1B169AA2" w14:textId="77777777">
        <w:trPr>
          <w:trHeight w:val="340"/>
        </w:trPr>
        <w:tc>
          <w:tcPr>
            <w:tcW w:w="2860" w:type="dxa"/>
            <w:tcBorders>
              <w:top w:val="nil"/>
              <w:left w:val="nil"/>
              <w:bottom w:val="nil"/>
              <w:right w:val="nil"/>
            </w:tcBorders>
          </w:tcPr>
          <w:p w14:paraId="08CA992D"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5F62FC7B"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737CF02B"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0BC190F0" w14:textId="77777777" w:rsidTr="00F02EA8">
        <w:trPr>
          <w:trHeight w:val="340"/>
        </w:trPr>
        <w:tc>
          <w:tcPr>
            <w:tcW w:w="2860" w:type="dxa"/>
            <w:tcBorders>
              <w:top w:val="nil"/>
              <w:left w:val="nil"/>
              <w:bottom w:val="nil"/>
              <w:right w:val="nil"/>
            </w:tcBorders>
            <w:shd w:val="clear" w:color="auto" w:fill="auto"/>
          </w:tcPr>
          <w:p w14:paraId="4D36F9D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Stavbyvedoucí zhotovitele </w:t>
            </w:r>
          </w:p>
          <w:p w14:paraId="511A8CE8" w14:textId="77777777" w:rsidR="00940E4F" w:rsidRPr="00AC4AA1" w:rsidRDefault="00940E4F" w:rsidP="00F02EA8">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shd w:val="clear" w:color="auto" w:fill="auto"/>
          </w:tcPr>
          <w:p w14:paraId="029C9327"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4BC5DDBD" w14:textId="77777777" w:rsidR="00F02EA8" w:rsidRPr="00AC4AA1" w:rsidRDefault="00F02EA8" w:rsidP="00F02EA8">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shd w:val="clear" w:color="auto" w:fill="auto"/>
          </w:tcPr>
          <w:p w14:paraId="00D879B4" w14:textId="243FEA54" w:rsidR="00940E4F" w:rsidRPr="00AC4AA1" w:rsidRDefault="00F02EA8" w:rsidP="00F02EA8">
            <w:pPr>
              <w:pStyle w:val="Textvbloku"/>
              <w:tabs>
                <w:tab w:val="left" w:pos="3402"/>
                <w:tab w:val="left" w:pos="3686"/>
                <w:tab w:val="left" w:pos="3969"/>
              </w:tabs>
              <w:rPr>
                <w:rFonts w:ascii="Arial" w:hAnsi="Arial" w:cs="Arial"/>
                <w:sz w:val="20"/>
              </w:rPr>
            </w:pPr>
            <w:r w:rsidRPr="00AC4AA1">
              <w:rPr>
                <w:rFonts w:ascii="Arial" w:hAnsi="Arial" w:cs="Arial"/>
                <w:sz w:val="20"/>
              </w:rPr>
              <w:t>J</w:t>
            </w:r>
            <w:r w:rsidR="002303E2" w:rsidRPr="00AC4AA1">
              <w:rPr>
                <w:rFonts w:ascii="Arial" w:hAnsi="Arial" w:cs="Arial"/>
                <w:sz w:val="20"/>
              </w:rPr>
              <w:t>méno</w:t>
            </w:r>
            <w:r w:rsidRPr="00AC4AA1">
              <w:rPr>
                <w:rFonts w:ascii="Arial" w:hAnsi="Arial" w:cs="Arial"/>
                <w:sz w:val="20"/>
              </w:rPr>
              <w:t>:</w:t>
            </w:r>
            <w:r w:rsidR="00391359">
              <w:rPr>
                <w:rFonts w:ascii="Arial" w:hAnsi="Arial" w:cs="Arial"/>
                <w:sz w:val="20"/>
              </w:rPr>
              <w:t xml:space="preserve"> </w:t>
            </w:r>
            <w:proofErr w:type="spellStart"/>
            <w:r w:rsidR="00E51031">
              <w:rPr>
                <w:rFonts w:ascii="Arial" w:hAnsi="Arial" w:cs="Arial"/>
                <w:sz w:val="20"/>
              </w:rPr>
              <w:t>xxxxxxxxx</w:t>
            </w:r>
            <w:proofErr w:type="spellEnd"/>
            <w:r w:rsidRPr="00AC4AA1">
              <w:rPr>
                <w:rFonts w:ascii="Arial" w:hAnsi="Arial" w:cs="Arial"/>
                <w:sz w:val="20"/>
              </w:rPr>
              <w:t xml:space="preserve">         P</w:t>
            </w:r>
            <w:r w:rsidR="002303E2" w:rsidRPr="00AC4AA1">
              <w:rPr>
                <w:rFonts w:ascii="Arial" w:hAnsi="Arial" w:cs="Arial"/>
                <w:sz w:val="20"/>
              </w:rPr>
              <w:t>říjmení</w:t>
            </w:r>
            <w:r w:rsidRPr="00AC4AA1">
              <w:rPr>
                <w:rFonts w:ascii="Arial" w:hAnsi="Arial" w:cs="Arial"/>
                <w:sz w:val="20"/>
              </w:rPr>
              <w:t xml:space="preserve">: </w:t>
            </w:r>
            <w:proofErr w:type="spellStart"/>
            <w:r w:rsidR="00E51031">
              <w:rPr>
                <w:rFonts w:ascii="Arial" w:hAnsi="Arial" w:cs="Arial"/>
                <w:sz w:val="20"/>
              </w:rPr>
              <w:t>xxxxxxxxxxxxxxxx</w:t>
            </w:r>
            <w:proofErr w:type="spellEnd"/>
          </w:p>
        </w:tc>
      </w:tr>
      <w:tr w:rsidR="00940E4F" w:rsidRPr="00AC4AA1" w14:paraId="729A4408" w14:textId="77777777" w:rsidTr="00F02EA8">
        <w:trPr>
          <w:trHeight w:val="108"/>
        </w:trPr>
        <w:tc>
          <w:tcPr>
            <w:tcW w:w="2860" w:type="dxa"/>
            <w:tcBorders>
              <w:top w:val="nil"/>
              <w:left w:val="nil"/>
              <w:bottom w:val="nil"/>
              <w:right w:val="nil"/>
            </w:tcBorders>
          </w:tcPr>
          <w:p w14:paraId="1BE1F08D" w14:textId="77777777" w:rsidR="00940E4F" w:rsidRPr="00AC4AA1" w:rsidRDefault="002303E2">
            <w:pPr>
              <w:pStyle w:val="Textvbloku"/>
              <w:tabs>
                <w:tab w:val="left" w:pos="3402"/>
                <w:tab w:val="left" w:pos="3686"/>
                <w:tab w:val="left" w:pos="3969"/>
              </w:tabs>
              <w:jc w:val="left"/>
              <w:rPr>
                <w:rFonts w:ascii="Arial" w:hAnsi="Arial" w:cs="Arial"/>
                <w:sz w:val="20"/>
              </w:rPr>
            </w:pPr>
            <w:r w:rsidRPr="00AC4AA1">
              <w:rPr>
                <w:rFonts w:ascii="Arial" w:hAnsi="Arial" w:cs="Arial"/>
                <w:sz w:val="20"/>
              </w:rPr>
              <w:t>Osoba oprávněná za objednatele k převzetí díla:</w:t>
            </w:r>
          </w:p>
        </w:tc>
        <w:tc>
          <w:tcPr>
            <w:tcW w:w="1109" w:type="dxa"/>
            <w:tcBorders>
              <w:top w:val="nil"/>
              <w:left w:val="nil"/>
              <w:bottom w:val="nil"/>
              <w:right w:val="nil"/>
            </w:tcBorders>
          </w:tcPr>
          <w:p w14:paraId="45D61A64"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41BF4342" w14:textId="0F2A0860" w:rsidR="005D397E" w:rsidRDefault="005D397E" w:rsidP="005D397E">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 xml:space="preserve">náměstek pro </w:t>
            </w:r>
            <w:proofErr w:type="gramStart"/>
            <w:r w:rsidRPr="00AC4AA1">
              <w:rPr>
                <w:rFonts w:ascii="Arial" w:hAnsi="Arial" w:cs="Arial"/>
                <w:lang w:eastAsia="en-US"/>
              </w:rPr>
              <w:t xml:space="preserve">investice </w:t>
            </w:r>
            <w:r w:rsidR="007E0336" w:rsidRPr="00AC4AA1">
              <w:rPr>
                <w:rFonts w:ascii="Arial" w:hAnsi="Arial" w:cs="Arial"/>
                <w:lang w:eastAsia="en-US"/>
              </w:rPr>
              <w:t xml:space="preserve">- </w:t>
            </w:r>
            <w:proofErr w:type="spellStart"/>
            <w:r w:rsidR="00E51031">
              <w:rPr>
                <w:rFonts w:ascii="Arial" w:hAnsi="Arial" w:cs="Arial"/>
                <w:lang w:eastAsia="en-US"/>
              </w:rPr>
              <w:t>xxxxxxxxxxxxxxxxx</w:t>
            </w:r>
            <w:proofErr w:type="spellEnd"/>
            <w:proofErr w:type="gramEnd"/>
          </w:p>
          <w:p w14:paraId="618423B9" w14:textId="32FAC66E" w:rsidR="00AA10A7" w:rsidRDefault="00AA10A7" w:rsidP="00AA10A7">
            <w:pPr>
              <w:tabs>
                <w:tab w:val="left" w:pos="3402"/>
                <w:tab w:val="left" w:pos="3686"/>
                <w:tab w:val="left" w:pos="3969"/>
              </w:tabs>
              <w:spacing w:line="256" w:lineRule="auto"/>
              <w:rPr>
                <w:rFonts w:ascii="Arial" w:hAnsi="Arial" w:cs="Arial"/>
                <w:lang w:eastAsia="en-US"/>
              </w:rPr>
            </w:pPr>
            <w:r>
              <w:rPr>
                <w:rFonts w:ascii="Arial" w:hAnsi="Arial" w:cs="Arial"/>
                <w:lang w:eastAsia="en-US"/>
              </w:rPr>
              <w:t>nebo</w:t>
            </w:r>
            <w:r w:rsidR="00E51031">
              <w:rPr>
                <w:rFonts w:ascii="Arial" w:hAnsi="Arial" w:cs="Arial"/>
                <w:lang w:eastAsia="en-US"/>
              </w:rPr>
              <w:t xml:space="preserve"> </w:t>
            </w:r>
            <w:proofErr w:type="spellStart"/>
            <w:r w:rsidR="00E51031">
              <w:rPr>
                <w:rFonts w:ascii="Arial" w:hAnsi="Arial" w:cs="Arial"/>
                <w:lang w:eastAsia="en-US"/>
              </w:rPr>
              <w:t>xxxxxxxxxxxxxxxxxx</w:t>
            </w:r>
            <w:proofErr w:type="spellEnd"/>
            <w:r>
              <w:rPr>
                <w:rFonts w:ascii="Arial" w:hAnsi="Arial" w:cs="Arial"/>
                <w:lang w:eastAsia="en-US"/>
              </w:rPr>
              <w:t xml:space="preserve"> </w:t>
            </w:r>
            <w:r w:rsidRPr="000E1543">
              <w:rPr>
                <w:rFonts w:ascii="Arial" w:hAnsi="Arial" w:cs="Arial"/>
                <w:lang w:eastAsia="en-US"/>
              </w:rPr>
              <w:t xml:space="preserve">– </w:t>
            </w:r>
            <w:r>
              <w:rPr>
                <w:rFonts w:ascii="Arial" w:hAnsi="Arial" w:cs="Arial"/>
                <w:lang w:eastAsia="en-US"/>
              </w:rPr>
              <w:t xml:space="preserve">vedoucí </w:t>
            </w:r>
            <w:r w:rsidRPr="000E1543">
              <w:rPr>
                <w:rFonts w:ascii="Arial" w:hAnsi="Arial" w:cs="Arial"/>
                <w:lang w:eastAsia="en-US"/>
              </w:rPr>
              <w:t>oddělení investic</w:t>
            </w:r>
          </w:p>
          <w:p w14:paraId="255B6DDD" w14:textId="77777777" w:rsidR="00AA10A7" w:rsidRPr="00AC4AA1" w:rsidRDefault="00AA10A7" w:rsidP="005D397E">
            <w:pPr>
              <w:tabs>
                <w:tab w:val="left" w:pos="3402"/>
                <w:tab w:val="left" w:pos="3686"/>
                <w:tab w:val="left" w:pos="3969"/>
              </w:tabs>
              <w:spacing w:line="256" w:lineRule="auto"/>
              <w:rPr>
                <w:rFonts w:ascii="Arial" w:hAnsi="Arial" w:cs="Arial"/>
                <w:lang w:eastAsia="en-US"/>
              </w:rPr>
            </w:pPr>
          </w:p>
          <w:p w14:paraId="3F928237" w14:textId="77777777" w:rsidR="006B1B6C" w:rsidRPr="00AC4AA1" w:rsidRDefault="006B1B6C" w:rsidP="007E0336">
            <w:pPr>
              <w:tabs>
                <w:tab w:val="left" w:pos="3402"/>
                <w:tab w:val="left" w:pos="3686"/>
                <w:tab w:val="left" w:pos="3969"/>
              </w:tabs>
              <w:spacing w:line="256" w:lineRule="auto"/>
              <w:rPr>
                <w:rFonts w:ascii="Arial" w:hAnsi="Arial" w:cs="Arial"/>
              </w:rPr>
            </w:pPr>
          </w:p>
        </w:tc>
      </w:tr>
    </w:tbl>
    <w:p w14:paraId="2330CEC2" w14:textId="77777777" w:rsidR="00940E4F" w:rsidRPr="00AC4AA1" w:rsidRDefault="002303E2">
      <w:pPr>
        <w:pStyle w:val="Textvbloku"/>
        <w:keepNext/>
        <w:numPr>
          <w:ilvl w:val="0"/>
          <w:numId w:val="6"/>
        </w:numPr>
        <w:spacing w:before="480" w:after="160"/>
        <w:jc w:val="center"/>
        <w:rPr>
          <w:rFonts w:ascii="Arial" w:hAnsi="Arial" w:cs="Arial"/>
          <w:b/>
          <w:sz w:val="20"/>
        </w:rPr>
      </w:pPr>
      <w:r w:rsidRPr="00AC4AA1">
        <w:rPr>
          <w:rFonts w:ascii="Arial" w:hAnsi="Arial" w:cs="Arial"/>
        </w:rPr>
        <w:br w:type="page"/>
      </w:r>
      <w:bookmarkStart w:id="2" w:name="_Ref1400213"/>
      <w:r w:rsidRPr="00AC4AA1">
        <w:rPr>
          <w:rFonts w:ascii="Arial" w:hAnsi="Arial" w:cs="Arial"/>
          <w:b/>
          <w:sz w:val="20"/>
        </w:rPr>
        <w:lastRenderedPageBreak/>
        <w:t>PŘEDMĚT SMLOUVY A ROZSAH DÍLA</w:t>
      </w:r>
      <w:bookmarkEnd w:id="2"/>
    </w:p>
    <w:p w14:paraId="2278B907" w14:textId="77777777" w:rsidR="00940E4F" w:rsidRPr="00AC4AA1" w:rsidRDefault="002303E2" w:rsidP="003C053C">
      <w:pPr>
        <w:pStyle w:val="Textvbloku"/>
        <w:numPr>
          <w:ilvl w:val="1"/>
          <w:numId w:val="6"/>
        </w:numPr>
        <w:ind w:left="567" w:hanging="567"/>
        <w:rPr>
          <w:rFonts w:ascii="Arial" w:hAnsi="Arial" w:cs="Arial"/>
          <w:b/>
          <w:sz w:val="20"/>
        </w:rPr>
      </w:pPr>
      <w:r w:rsidRPr="00AC4AA1">
        <w:rPr>
          <w:rFonts w:ascii="Arial" w:hAnsi="Arial" w:cs="Arial"/>
          <w:sz w:val="20"/>
        </w:rPr>
        <w:t>Zhotovitel se zavazuje provést a objednateli předat v rozsahu, způsobem, v době a za podmínek sjednaných touto smlouvou dílo:</w:t>
      </w:r>
    </w:p>
    <w:p w14:paraId="0C5EFF23" w14:textId="77777777" w:rsidR="00940E4F" w:rsidRPr="00AC4AA1" w:rsidRDefault="00940E4F" w:rsidP="000449A0">
      <w:pPr>
        <w:pStyle w:val="Zkladntext2"/>
        <w:ind w:left="567" w:hanging="567"/>
        <w:jc w:val="center"/>
        <w:rPr>
          <w:rFonts w:ascii="Arial" w:hAnsi="Arial" w:cs="Arial"/>
          <w:b/>
          <w:bCs/>
          <w:sz w:val="20"/>
        </w:rPr>
      </w:pPr>
    </w:p>
    <w:p w14:paraId="336EA108" w14:textId="77777777" w:rsidR="00940E4F" w:rsidRPr="00AC4AA1" w:rsidRDefault="002303E2" w:rsidP="000449A0">
      <w:pPr>
        <w:pStyle w:val="Zkladntext2"/>
        <w:ind w:left="567" w:hanging="567"/>
        <w:jc w:val="center"/>
        <w:rPr>
          <w:rFonts w:ascii="Arial" w:hAnsi="Arial" w:cs="Arial"/>
          <w:b/>
          <w:bCs/>
          <w:sz w:val="20"/>
        </w:rPr>
      </w:pPr>
      <w:r w:rsidRPr="00AC4AA1">
        <w:rPr>
          <w:rFonts w:ascii="Arial" w:hAnsi="Arial" w:cs="Arial"/>
          <w:b/>
          <w:sz w:val="20"/>
        </w:rPr>
        <w:t>„</w:t>
      </w:r>
      <w:r w:rsidR="00775CA2" w:rsidRPr="00AC4AA1">
        <w:rPr>
          <w:rFonts w:ascii="Arial" w:hAnsi="Arial" w:cs="Arial"/>
          <w:b/>
          <w:bCs/>
          <w:szCs w:val="24"/>
        </w:rPr>
        <w:t xml:space="preserve">KNTB, a.s. </w:t>
      </w:r>
      <w:r w:rsidR="009943FF">
        <w:rPr>
          <w:rFonts w:ascii="Arial" w:hAnsi="Arial" w:cs="Arial"/>
          <w:b/>
          <w:bCs/>
          <w:szCs w:val="24"/>
        </w:rPr>
        <w:t>ubytovna Tř. T. Bati 3676 – stavební úpravy</w:t>
      </w:r>
      <w:r w:rsidRPr="00AC4AA1">
        <w:rPr>
          <w:rFonts w:ascii="Arial" w:hAnsi="Arial" w:cs="Arial"/>
          <w:b/>
          <w:sz w:val="20"/>
        </w:rPr>
        <w:t>“</w:t>
      </w:r>
    </w:p>
    <w:p w14:paraId="3624760A" w14:textId="77777777" w:rsidR="00940E4F" w:rsidRPr="00AC4AA1" w:rsidRDefault="002303E2" w:rsidP="00375124">
      <w:pPr>
        <w:pStyle w:val="Textvbloku"/>
        <w:ind w:hanging="567"/>
        <w:jc w:val="center"/>
        <w:rPr>
          <w:rFonts w:ascii="Arial" w:hAnsi="Arial" w:cs="Arial"/>
          <w:sz w:val="20"/>
        </w:rPr>
      </w:pPr>
      <w:r w:rsidRPr="00AC4AA1">
        <w:rPr>
          <w:rFonts w:ascii="Arial" w:hAnsi="Arial" w:cs="Arial"/>
          <w:sz w:val="20"/>
        </w:rPr>
        <w:t>(dále jen „</w:t>
      </w:r>
      <w:r w:rsidRPr="00AC4AA1">
        <w:rPr>
          <w:rFonts w:ascii="Arial" w:hAnsi="Arial" w:cs="Arial"/>
          <w:b/>
          <w:sz w:val="20"/>
        </w:rPr>
        <w:t>dílo</w:t>
      </w:r>
      <w:r w:rsidRPr="00AC4AA1">
        <w:rPr>
          <w:rFonts w:ascii="Arial" w:hAnsi="Arial" w:cs="Arial"/>
          <w:sz w:val="20"/>
        </w:rPr>
        <w:t>“)</w:t>
      </w:r>
    </w:p>
    <w:p w14:paraId="2FD13813" w14:textId="77777777" w:rsidR="00940E4F" w:rsidRPr="00AC4AA1" w:rsidRDefault="002303E2" w:rsidP="00375124">
      <w:pPr>
        <w:pStyle w:val="Textvbloku"/>
        <w:spacing w:before="60"/>
        <w:ind w:right="-91"/>
        <w:rPr>
          <w:rFonts w:ascii="Arial" w:hAnsi="Arial" w:cs="Arial"/>
          <w:bCs/>
          <w:sz w:val="20"/>
        </w:rPr>
      </w:pPr>
      <w:r w:rsidRPr="00AC4AA1">
        <w:rPr>
          <w:rFonts w:ascii="Arial" w:hAnsi="Arial" w:cs="Arial"/>
          <w:bCs/>
          <w:sz w:val="20"/>
        </w:rPr>
        <w:t>a objednatel se zavazuje řádně (tj. bez vad a nedodělků</w:t>
      </w:r>
      <w:r w:rsidR="00D218AA">
        <w:rPr>
          <w:rFonts w:ascii="Arial" w:hAnsi="Arial" w:cs="Arial"/>
          <w:bCs/>
          <w:sz w:val="20"/>
        </w:rPr>
        <w:t xml:space="preserve"> bránících užívání</w:t>
      </w:r>
      <w:r w:rsidRPr="00AC4AA1">
        <w:rPr>
          <w:rFonts w:ascii="Arial" w:hAnsi="Arial" w:cs="Arial"/>
          <w:bCs/>
          <w:sz w:val="20"/>
        </w:rPr>
        <w:t>) zhotovené dílo převzít a zaplatit za něj dohodnutou cenu.</w:t>
      </w:r>
    </w:p>
    <w:p w14:paraId="0987BF02" w14:textId="1FA86741" w:rsidR="00001920" w:rsidRDefault="003255F6">
      <w:pPr>
        <w:pStyle w:val="Textvbloku"/>
        <w:spacing w:before="60"/>
        <w:ind w:right="-91"/>
        <w:rPr>
          <w:rFonts w:ascii="Arial" w:hAnsi="Arial" w:cs="Arial"/>
          <w:bCs/>
          <w:sz w:val="20"/>
        </w:rPr>
      </w:pPr>
      <w:r w:rsidRPr="003255F6">
        <w:rPr>
          <w:rFonts w:ascii="Arial" w:hAnsi="Arial" w:cs="Arial"/>
          <w:bCs/>
          <w:sz w:val="20"/>
        </w:rPr>
        <w:t>Předmět této smlouvy bude spolufinancován Evropskou unií v rámci 37. výzvy Ministerstva životního prostředí Operačního programu Životní prostředí 2021 – 2027, kdy poskytovatelem dotace na realizaci příslušného dotačního projektu je Ministerstvo životního prostředí České republiky prostřednictvím Státního fondu životního prostředí České republiky, to vše v rámci projektu s názvem „KNTB - UBYTOVNA TŘÍDA TOMÁŠE BATI“, registrační číslo projektu: CZ.05.01.01/XX/23_037/0003271</w:t>
      </w:r>
      <w:r>
        <w:rPr>
          <w:rFonts w:ascii="Arial" w:hAnsi="Arial" w:cs="Arial"/>
          <w:bCs/>
          <w:sz w:val="20"/>
        </w:rPr>
        <w:t>.</w:t>
      </w:r>
    </w:p>
    <w:p w14:paraId="1A8DDDE4" w14:textId="77777777" w:rsidR="003255F6" w:rsidRPr="00001920" w:rsidRDefault="003255F6">
      <w:pPr>
        <w:pStyle w:val="Textvbloku"/>
        <w:spacing w:before="60"/>
        <w:ind w:right="-91"/>
        <w:rPr>
          <w:rFonts w:ascii="Arial" w:hAnsi="Arial" w:cs="Arial"/>
          <w:bCs/>
          <w:sz w:val="20"/>
        </w:rPr>
      </w:pPr>
    </w:p>
    <w:p w14:paraId="37B75A96" w14:textId="77777777" w:rsidR="00940E4F" w:rsidRPr="00AC4AA1" w:rsidRDefault="002303E2" w:rsidP="000449A0">
      <w:pPr>
        <w:pStyle w:val="Textvbloku"/>
        <w:numPr>
          <w:ilvl w:val="1"/>
          <w:numId w:val="6"/>
        </w:numPr>
        <w:ind w:left="567" w:hanging="567"/>
        <w:rPr>
          <w:rFonts w:ascii="Arial" w:hAnsi="Arial" w:cs="Arial"/>
          <w:sz w:val="20"/>
        </w:rPr>
      </w:pPr>
      <w:r w:rsidRPr="00AC4AA1">
        <w:rPr>
          <w:rFonts w:ascii="Arial" w:hAnsi="Arial" w:cs="Arial"/>
          <w:bCs/>
          <w:sz w:val="20"/>
        </w:rPr>
        <w:t>Dílem se rozumí:</w:t>
      </w:r>
    </w:p>
    <w:p w14:paraId="101B0270" w14:textId="77777777" w:rsidR="00940E4F" w:rsidRPr="00AC4AA1" w:rsidRDefault="002303E2">
      <w:pPr>
        <w:pStyle w:val="Textvbloku"/>
        <w:numPr>
          <w:ilvl w:val="2"/>
          <w:numId w:val="6"/>
        </w:numPr>
        <w:rPr>
          <w:rFonts w:ascii="Arial" w:hAnsi="Arial" w:cs="Arial"/>
          <w:sz w:val="20"/>
        </w:rPr>
      </w:pPr>
      <w:r w:rsidRPr="00AC4AA1">
        <w:rPr>
          <w:rFonts w:ascii="Arial" w:hAnsi="Arial" w:cs="Arial"/>
          <w:sz w:val="20"/>
        </w:rPr>
        <w:t xml:space="preserve"> kompletní </w:t>
      </w:r>
      <w:r w:rsidRPr="00AC4AA1">
        <w:rPr>
          <w:rFonts w:ascii="Arial" w:hAnsi="Arial" w:cs="Arial"/>
          <w:b/>
          <w:sz w:val="20"/>
        </w:rPr>
        <w:t>zhotovení stavby</w:t>
      </w:r>
      <w:r w:rsidRPr="00AC4AA1">
        <w:rPr>
          <w:rFonts w:ascii="Arial" w:hAnsi="Arial" w:cs="Arial"/>
          <w:sz w:val="20"/>
        </w:rPr>
        <w:t xml:space="preserve"> specifikované zejména:</w:t>
      </w:r>
    </w:p>
    <w:p w14:paraId="77394346" w14:textId="77777777" w:rsidR="00940E4F" w:rsidRPr="00AC4AA1" w:rsidRDefault="002303E2">
      <w:pPr>
        <w:pStyle w:val="Textvbloku"/>
        <w:numPr>
          <w:ilvl w:val="0"/>
          <w:numId w:val="8"/>
        </w:numPr>
        <w:rPr>
          <w:rFonts w:ascii="Arial" w:hAnsi="Arial" w:cs="Arial"/>
          <w:sz w:val="20"/>
        </w:rPr>
      </w:pPr>
      <w:r w:rsidRPr="00AC4AA1">
        <w:rPr>
          <w:rFonts w:ascii="Arial" w:hAnsi="Arial" w:cs="Arial"/>
          <w:sz w:val="20"/>
        </w:rPr>
        <w:t>projektovou dokumentací pro provádění stavby</w:t>
      </w:r>
      <w:r w:rsidR="008009BD">
        <w:rPr>
          <w:rFonts w:ascii="Arial" w:hAnsi="Arial" w:cs="Arial"/>
          <w:sz w:val="20"/>
        </w:rPr>
        <w:t xml:space="preserve"> se soupisem prací </w:t>
      </w:r>
      <w:r w:rsidRPr="00AC4AA1">
        <w:rPr>
          <w:rFonts w:ascii="Arial" w:hAnsi="Arial" w:cs="Arial"/>
          <w:sz w:val="20"/>
        </w:rPr>
        <w:t xml:space="preserve">zpracovanou společností </w:t>
      </w:r>
      <w:r w:rsidR="009943FF">
        <w:rPr>
          <w:rFonts w:ascii="Arial" w:hAnsi="Arial" w:cs="Arial"/>
          <w:sz w:val="20"/>
        </w:rPr>
        <w:t xml:space="preserve">Stavby Salaj, s.r.o., Čs. </w:t>
      </w:r>
      <w:r w:rsidR="00D218AA">
        <w:rPr>
          <w:rFonts w:ascii="Arial" w:hAnsi="Arial" w:cs="Arial"/>
          <w:sz w:val="20"/>
        </w:rPr>
        <w:t>a</w:t>
      </w:r>
      <w:r w:rsidR="009943FF">
        <w:rPr>
          <w:rFonts w:ascii="Arial" w:hAnsi="Arial" w:cs="Arial"/>
          <w:sz w:val="20"/>
        </w:rPr>
        <w:t>rmádního sboru 107/3, 798 11 Prostějov</w:t>
      </w:r>
      <w:r w:rsidR="005E0E66" w:rsidRPr="00AC4AA1">
        <w:rPr>
          <w:rFonts w:ascii="Arial" w:hAnsi="Arial" w:cs="Arial"/>
          <w:sz w:val="20"/>
        </w:rPr>
        <w:t>, IČ</w:t>
      </w:r>
      <w:r w:rsidR="00620D08">
        <w:rPr>
          <w:rFonts w:ascii="Arial" w:hAnsi="Arial" w:cs="Arial"/>
          <w:sz w:val="20"/>
        </w:rPr>
        <w:t>O</w:t>
      </w:r>
      <w:r w:rsidR="005E0E66" w:rsidRPr="00AC4AA1">
        <w:rPr>
          <w:rFonts w:ascii="Arial" w:hAnsi="Arial" w:cs="Arial"/>
          <w:sz w:val="20"/>
        </w:rPr>
        <w:t xml:space="preserve">: </w:t>
      </w:r>
      <w:r w:rsidR="009943FF">
        <w:rPr>
          <w:rFonts w:ascii="Arial" w:hAnsi="Arial" w:cs="Arial"/>
          <w:sz w:val="20"/>
        </w:rPr>
        <w:t>29369860</w:t>
      </w:r>
      <w:r w:rsidR="005E0E66" w:rsidRPr="00AC4AA1">
        <w:rPr>
          <w:rFonts w:ascii="Arial" w:hAnsi="Arial" w:cs="Arial"/>
          <w:sz w:val="20"/>
        </w:rPr>
        <w:t xml:space="preserve">, pod číslem zakázky </w:t>
      </w:r>
      <w:r w:rsidR="009943FF">
        <w:rPr>
          <w:rFonts w:ascii="Arial" w:hAnsi="Arial" w:cs="Arial"/>
          <w:sz w:val="20"/>
        </w:rPr>
        <w:t>8/2023 s datem 3/2023</w:t>
      </w:r>
      <w:r w:rsidRPr="00701334">
        <w:rPr>
          <w:rFonts w:ascii="Arial" w:hAnsi="Arial" w:cs="Arial"/>
          <w:sz w:val="20"/>
        </w:rPr>
        <w:t>,</w:t>
      </w:r>
    </w:p>
    <w:p w14:paraId="6AD6C44C" w14:textId="77777777" w:rsidR="00940E4F" w:rsidRPr="00AC4AA1" w:rsidRDefault="002303E2">
      <w:pPr>
        <w:pStyle w:val="Textvbloku"/>
        <w:numPr>
          <w:ilvl w:val="0"/>
          <w:numId w:val="8"/>
        </w:numPr>
        <w:rPr>
          <w:rFonts w:ascii="Arial" w:hAnsi="Arial" w:cs="Arial"/>
          <w:sz w:val="20"/>
        </w:rPr>
      </w:pPr>
      <w:r w:rsidRPr="00AC4AA1">
        <w:rPr>
          <w:rFonts w:ascii="Arial" w:hAnsi="Arial" w:cs="Arial"/>
          <w:sz w:val="20"/>
        </w:rPr>
        <w:t>zadávacími podmínkami veřejné zakázky dle zákona č. 134/2016 Sb., o zadávání veřejných zakázek, které se týkaly a předcházely uzavření této smlouvy (dále jen „</w:t>
      </w:r>
      <w:r w:rsidRPr="00AC4AA1">
        <w:rPr>
          <w:rFonts w:ascii="Arial" w:hAnsi="Arial" w:cs="Arial"/>
          <w:b/>
          <w:sz w:val="20"/>
        </w:rPr>
        <w:t>zadávací podmínky</w:t>
      </w:r>
      <w:r w:rsidRPr="00AC4AA1">
        <w:rPr>
          <w:rFonts w:ascii="Arial" w:hAnsi="Arial" w:cs="Arial"/>
          <w:sz w:val="20"/>
        </w:rPr>
        <w:t>“),</w:t>
      </w:r>
    </w:p>
    <w:p w14:paraId="4C3578CA" w14:textId="77777777" w:rsidR="00940E4F" w:rsidRDefault="002303E2" w:rsidP="0098705E">
      <w:pPr>
        <w:pStyle w:val="Textvbloku"/>
        <w:numPr>
          <w:ilvl w:val="0"/>
          <w:numId w:val="8"/>
        </w:numPr>
        <w:rPr>
          <w:rFonts w:ascii="Arial" w:hAnsi="Arial" w:cs="Arial"/>
          <w:sz w:val="20"/>
        </w:rPr>
      </w:pPr>
      <w:r w:rsidRPr="00AC4AA1">
        <w:rPr>
          <w:rFonts w:ascii="Arial" w:hAnsi="Arial" w:cs="Arial"/>
          <w:sz w:val="20"/>
        </w:rPr>
        <w:t>podanou nabídkou na práce, jež jsou předmětem plnění dle této smlouvy,</w:t>
      </w:r>
    </w:p>
    <w:p w14:paraId="3A67CDDA" w14:textId="77777777" w:rsidR="00BA4CE0" w:rsidRPr="00BA4CE0" w:rsidRDefault="00BA4CE0" w:rsidP="00BA4CE0">
      <w:pPr>
        <w:pStyle w:val="Textvbloku"/>
        <w:numPr>
          <w:ilvl w:val="0"/>
          <w:numId w:val="8"/>
        </w:numPr>
        <w:rPr>
          <w:rFonts w:ascii="Arial" w:hAnsi="Arial" w:cs="Arial"/>
          <w:sz w:val="20"/>
        </w:rPr>
      </w:pPr>
      <w:r w:rsidRPr="00BA4CE0">
        <w:rPr>
          <w:rFonts w:ascii="Arial" w:eastAsia="Calibri" w:hAnsi="Arial" w:cs="Arial"/>
          <w:sz w:val="20"/>
        </w:rPr>
        <w:t>vyjádřením všech dotčených subjektů pří povolování stavby</w:t>
      </w:r>
      <w:r w:rsidR="00AA10A7">
        <w:rPr>
          <w:rFonts w:ascii="Arial" w:eastAsia="Calibri" w:hAnsi="Arial" w:cs="Arial"/>
          <w:sz w:val="20"/>
        </w:rPr>
        <w:t xml:space="preserve"> (dokladová část projektové dokum</w:t>
      </w:r>
      <w:r w:rsidR="001E5738">
        <w:rPr>
          <w:rFonts w:ascii="Arial" w:eastAsia="Calibri" w:hAnsi="Arial" w:cs="Arial"/>
          <w:sz w:val="20"/>
        </w:rPr>
        <w:t>e</w:t>
      </w:r>
      <w:r w:rsidR="00AA10A7">
        <w:rPr>
          <w:rFonts w:ascii="Arial" w:eastAsia="Calibri" w:hAnsi="Arial" w:cs="Arial"/>
          <w:sz w:val="20"/>
        </w:rPr>
        <w:t>ntace)</w:t>
      </w:r>
      <w:r w:rsidRPr="00BA4CE0">
        <w:rPr>
          <w:rFonts w:ascii="Arial" w:eastAsia="Calibri" w:hAnsi="Arial" w:cs="Arial"/>
          <w:sz w:val="20"/>
        </w:rPr>
        <w:t>,</w:t>
      </w:r>
    </w:p>
    <w:p w14:paraId="3B50F053" w14:textId="77777777" w:rsidR="00940E4F" w:rsidRPr="00AC4AA1" w:rsidRDefault="002303E2">
      <w:pPr>
        <w:pStyle w:val="Textvbloku"/>
        <w:numPr>
          <w:ilvl w:val="0"/>
          <w:numId w:val="8"/>
        </w:numPr>
        <w:rPr>
          <w:rFonts w:ascii="Arial" w:hAnsi="Arial" w:cs="Arial"/>
          <w:sz w:val="20"/>
        </w:rPr>
      </w:pPr>
      <w:r w:rsidRPr="00AC4AA1">
        <w:rPr>
          <w:rFonts w:ascii="Arial" w:hAnsi="Arial" w:cs="Arial"/>
          <w:sz w:val="20"/>
        </w:rPr>
        <w:t>touto smlouvou o dílo.</w:t>
      </w:r>
    </w:p>
    <w:p w14:paraId="2B20689C" w14:textId="77777777" w:rsidR="00940E4F" w:rsidRPr="00AC4AA1" w:rsidRDefault="001C637E">
      <w:pPr>
        <w:pStyle w:val="Textvbloku"/>
        <w:numPr>
          <w:ilvl w:val="2"/>
          <w:numId w:val="6"/>
        </w:numPr>
        <w:rPr>
          <w:rFonts w:ascii="Arial" w:hAnsi="Arial" w:cs="Arial"/>
          <w:sz w:val="20"/>
        </w:rPr>
      </w:pPr>
      <w:bookmarkStart w:id="3" w:name="_Ref8627809"/>
      <w:r w:rsidRPr="00AC4AA1">
        <w:rPr>
          <w:rFonts w:ascii="Arial" w:hAnsi="Arial" w:cs="Arial"/>
          <w:b/>
          <w:sz w:val="20"/>
        </w:rPr>
        <w:t>D</w:t>
      </w:r>
      <w:r w:rsidR="002303E2" w:rsidRPr="00AC4AA1">
        <w:rPr>
          <w:rFonts w:ascii="Arial" w:hAnsi="Arial" w:cs="Arial"/>
          <w:sz w:val="20"/>
        </w:rPr>
        <w:t xml:space="preserve">okumentace </w:t>
      </w:r>
      <w:r w:rsidR="002303E2" w:rsidRPr="00AC4AA1">
        <w:rPr>
          <w:rFonts w:ascii="Arial" w:hAnsi="Arial" w:cs="Arial"/>
          <w:b/>
          <w:sz w:val="20"/>
        </w:rPr>
        <w:t>s</w:t>
      </w:r>
      <w:r w:rsidR="002303E2" w:rsidRPr="00AC4AA1">
        <w:rPr>
          <w:rFonts w:ascii="Arial" w:hAnsi="Arial" w:cs="Arial"/>
          <w:sz w:val="20"/>
        </w:rPr>
        <w:t xml:space="preserve">kutečného </w:t>
      </w:r>
      <w:r w:rsidR="002303E2" w:rsidRPr="00AC4AA1">
        <w:rPr>
          <w:rFonts w:ascii="Arial" w:hAnsi="Arial" w:cs="Arial"/>
          <w:b/>
          <w:sz w:val="20"/>
        </w:rPr>
        <w:t>p</w:t>
      </w:r>
      <w:r w:rsidR="002303E2" w:rsidRPr="00AC4AA1">
        <w:rPr>
          <w:rFonts w:ascii="Arial" w:hAnsi="Arial" w:cs="Arial"/>
          <w:sz w:val="20"/>
        </w:rPr>
        <w:t xml:space="preserve">rovedení </w:t>
      </w:r>
      <w:r w:rsidR="002303E2" w:rsidRPr="00AC4AA1">
        <w:rPr>
          <w:rFonts w:ascii="Arial" w:hAnsi="Arial" w:cs="Arial"/>
          <w:b/>
          <w:sz w:val="20"/>
        </w:rPr>
        <w:t>s</w:t>
      </w:r>
      <w:r w:rsidR="002303E2" w:rsidRPr="00AC4AA1">
        <w:rPr>
          <w:rFonts w:ascii="Arial" w:hAnsi="Arial" w:cs="Arial"/>
          <w:sz w:val="20"/>
        </w:rPr>
        <w:t>tavby</w:t>
      </w:r>
      <w:bookmarkEnd w:id="3"/>
      <w:r w:rsidR="002303E2" w:rsidRPr="00AC4AA1">
        <w:rPr>
          <w:rFonts w:ascii="Arial" w:hAnsi="Arial" w:cs="Arial"/>
          <w:sz w:val="20"/>
        </w:rPr>
        <w:t xml:space="preserve"> </w:t>
      </w:r>
      <w:r w:rsidR="002303E2" w:rsidRPr="00AC4AA1">
        <w:rPr>
          <w:rFonts w:ascii="Arial" w:hAnsi="Arial" w:cs="Arial"/>
          <w:bCs/>
          <w:sz w:val="20"/>
        </w:rPr>
        <w:t>(dále též „</w:t>
      </w:r>
      <w:r w:rsidR="002303E2" w:rsidRPr="00AC4AA1">
        <w:rPr>
          <w:rFonts w:ascii="Arial" w:hAnsi="Arial" w:cs="Arial"/>
          <w:b/>
          <w:bCs/>
          <w:sz w:val="20"/>
        </w:rPr>
        <w:t>DSPS</w:t>
      </w:r>
      <w:r w:rsidR="002303E2" w:rsidRPr="00AC4AA1">
        <w:rPr>
          <w:rFonts w:ascii="Arial" w:hAnsi="Arial" w:cs="Arial"/>
          <w:bCs/>
          <w:sz w:val="20"/>
        </w:rPr>
        <w:t>“)</w:t>
      </w:r>
      <w:r w:rsidR="002303E2" w:rsidRPr="00AC4AA1">
        <w:rPr>
          <w:rFonts w:ascii="Arial" w:hAnsi="Arial" w:cs="Arial"/>
          <w:sz w:val="20"/>
        </w:rPr>
        <w:t>,</w:t>
      </w:r>
    </w:p>
    <w:p w14:paraId="1559F4F4" w14:textId="77777777" w:rsidR="00940E4F" w:rsidRPr="00AC4AA1" w:rsidRDefault="00940E4F">
      <w:pPr>
        <w:pStyle w:val="Textvbloku"/>
        <w:spacing w:before="60"/>
        <w:ind w:left="284" w:right="-91"/>
        <w:rPr>
          <w:rFonts w:ascii="Arial" w:hAnsi="Arial" w:cs="Arial"/>
          <w:sz w:val="20"/>
        </w:rPr>
      </w:pPr>
    </w:p>
    <w:p w14:paraId="3716E4AC" w14:textId="77777777" w:rsidR="00940E4F" w:rsidRPr="00AC4AA1" w:rsidRDefault="00DA4745" w:rsidP="000449A0">
      <w:pPr>
        <w:pStyle w:val="Textvbloku"/>
        <w:numPr>
          <w:ilvl w:val="1"/>
          <w:numId w:val="6"/>
        </w:numPr>
        <w:ind w:left="567" w:hanging="567"/>
        <w:rPr>
          <w:rFonts w:ascii="Arial" w:hAnsi="Arial" w:cs="Arial"/>
          <w:sz w:val="20"/>
        </w:rPr>
      </w:pPr>
      <w:r w:rsidRPr="00AC4AA1">
        <w:rPr>
          <w:rFonts w:ascii="Arial" w:hAnsi="Arial" w:cs="Arial"/>
          <w:sz w:val="20"/>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044F5E86" w14:textId="77777777" w:rsidR="00940E4F" w:rsidRPr="00AC4AA1" w:rsidRDefault="00940E4F">
      <w:pPr>
        <w:pStyle w:val="Textvbloku"/>
        <w:jc w:val="left"/>
        <w:rPr>
          <w:rFonts w:ascii="Arial" w:hAnsi="Arial" w:cs="Arial"/>
          <w:b/>
          <w:sz w:val="20"/>
        </w:rPr>
      </w:pPr>
    </w:p>
    <w:p w14:paraId="73E9EB75" w14:textId="77777777" w:rsidR="00940E4F" w:rsidRPr="00AC4AA1" w:rsidRDefault="002303E2" w:rsidP="000449A0">
      <w:pPr>
        <w:pStyle w:val="Textvbloku"/>
        <w:numPr>
          <w:ilvl w:val="1"/>
          <w:numId w:val="6"/>
        </w:numPr>
        <w:ind w:left="567" w:hanging="567"/>
        <w:rPr>
          <w:rFonts w:ascii="Arial" w:hAnsi="Arial" w:cs="Arial"/>
          <w:b/>
          <w:sz w:val="20"/>
        </w:rPr>
      </w:pPr>
      <w:r w:rsidRPr="00AC4AA1">
        <w:rPr>
          <w:rFonts w:ascii="Arial" w:hAnsi="Arial" w:cs="Arial"/>
          <w:sz w:val="20"/>
        </w:rPr>
        <w:t>Stavba</w:t>
      </w:r>
      <w:r w:rsidRPr="00AC4AA1">
        <w:rPr>
          <w:rFonts w:ascii="Arial" w:hAnsi="Arial" w:cs="Arial"/>
          <w:bCs/>
          <w:sz w:val="20"/>
        </w:rPr>
        <w:t xml:space="preserve"> je členěna na následující </w:t>
      </w:r>
      <w:r w:rsidRPr="00AC4AA1">
        <w:rPr>
          <w:rFonts w:ascii="Arial" w:hAnsi="Arial" w:cs="Arial"/>
          <w:b/>
          <w:bCs/>
          <w:sz w:val="20"/>
        </w:rPr>
        <w:t>stavební objekty:</w:t>
      </w:r>
    </w:p>
    <w:p w14:paraId="6FFACADB" w14:textId="77777777" w:rsidR="009C5F4D" w:rsidRPr="000E266F" w:rsidRDefault="00033AD0" w:rsidP="001844C2">
      <w:pPr>
        <w:pStyle w:val="Textvbloku"/>
        <w:numPr>
          <w:ilvl w:val="2"/>
          <w:numId w:val="6"/>
        </w:numPr>
        <w:rPr>
          <w:rFonts w:ascii="Arial" w:hAnsi="Arial" w:cs="Arial"/>
          <w:sz w:val="20"/>
        </w:rPr>
      </w:pPr>
      <w:r w:rsidRPr="001844C2">
        <w:rPr>
          <w:rFonts w:ascii="Arial" w:hAnsi="Arial" w:cs="Arial"/>
          <w:bCs/>
          <w:sz w:val="20"/>
        </w:rPr>
        <w:t xml:space="preserve">SO01 Ubytovna – </w:t>
      </w:r>
      <w:r w:rsidR="00E927A2" w:rsidRPr="001844C2">
        <w:rPr>
          <w:rFonts w:ascii="Arial" w:hAnsi="Arial" w:cs="Arial"/>
          <w:bCs/>
          <w:sz w:val="20"/>
        </w:rPr>
        <w:t>t</w:t>
      </w:r>
      <w:r w:rsidRPr="001844C2">
        <w:rPr>
          <w:rFonts w:ascii="Arial" w:hAnsi="Arial" w:cs="Arial"/>
          <w:bCs/>
          <w:sz w:val="20"/>
        </w:rPr>
        <w:t>řída Tomáše Bati 3676</w:t>
      </w:r>
    </w:p>
    <w:p w14:paraId="03452E5F" w14:textId="77777777" w:rsidR="00940E4F" w:rsidRPr="00AC4AA1" w:rsidRDefault="00940E4F" w:rsidP="007E0336">
      <w:pPr>
        <w:pStyle w:val="Textvbloku"/>
        <w:rPr>
          <w:rFonts w:ascii="Arial" w:hAnsi="Arial" w:cs="Arial"/>
          <w:sz w:val="20"/>
        </w:rPr>
      </w:pPr>
    </w:p>
    <w:p w14:paraId="10109AE7" w14:textId="77777777" w:rsidR="00940E4F" w:rsidRPr="00D218AA" w:rsidRDefault="002303E2" w:rsidP="00C31E92">
      <w:pPr>
        <w:pStyle w:val="Textvbloku"/>
        <w:numPr>
          <w:ilvl w:val="1"/>
          <w:numId w:val="6"/>
        </w:numPr>
        <w:ind w:left="454" w:hanging="567"/>
        <w:rPr>
          <w:rFonts w:ascii="Arial" w:hAnsi="Arial" w:cs="Arial"/>
          <w:sz w:val="20"/>
        </w:rPr>
      </w:pPr>
      <w:r w:rsidRPr="00C31E92">
        <w:rPr>
          <w:rFonts w:ascii="Arial" w:hAnsi="Arial" w:cs="Arial"/>
          <w:sz w:val="20"/>
        </w:rPr>
        <w:t>Zhotovitel odpovídá za to, že dílo bude realizováno v uvedeném členění, rozsahu, kvalitě a s parametry stanovenými projektovou dokumentací</w:t>
      </w:r>
      <w:r w:rsidR="008009BD" w:rsidRPr="00C31E92">
        <w:rPr>
          <w:rFonts w:ascii="Arial" w:hAnsi="Arial" w:cs="Arial"/>
          <w:sz w:val="20"/>
        </w:rPr>
        <w:t xml:space="preserve"> se soupisem prací</w:t>
      </w:r>
      <w:r w:rsidRPr="00C31E92">
        <w:rPr>
          <w:rFonts w:ascii="Arial" w:hAnsi="Arial" w:cs="Arial"/>
          <w:sz w:val="20"/>
        </w:rPr>
        <w:t xml:space="preserve">, nabídkou, a touto smlouvou. V rámci zhotovení díla objednatel předpokládá, že zhotovitel </w:t>
      </w:r>
      <w:r w:rsidR="001E5738" w:rsidRPr="00C31E92">
        <w:rPr>
          <w:rFonts w:ascii="Arial" w:hAnsi="Arial" w:cs="Arial"/>
          <w:sz w:val="20"/>
        </w:rPr>
        <w:t xml:space="preserve">jako odborně způsobilá osoba </w:t>
      </w:r>
      <w:r w:rsidRPr="00C31E92">
        <w:rPr>
          <w:rFonts w:ascii="Arial" w:hAnsi="Arial" w:cs="Arial"/>
          <w:sz w:val="20"/>
        </w:rPr>
        <w:t>ověří a provede kontrolu všech vstupních údajů a podkladů předložených objednatelem</w:t>
      </w:r>
      <w:r w:rsidR="002E7165" w:rsidRPr="00C31E92">
        <w:rPr>
          <w:rFonts w:ascii="Arial" w:hAnsi="Arial" w:cs="Arial"/>
          <w:sz w:val="20"/>
        </w:rPr>
        <w:t xml:space="preserve"> (ve smysl</w:t>
      </w:r>
      <w:r w:rsidR="004C3E92" w:rsidRPr="00C31E92">
        <w:rPr>
          <w:rFonts w:ascii="Arial" w:hAnsi="Arial" w:cs="Arial"/>
          <w:sz w:val="20"/>
        </w:rPr>
        <w:t>u</w:t>
      </w:r>
      <w:r w:rsidR="002E7165" w:rsidRPr="00C31E92">
        <w:rPr>
          <w:rFonts w:ascii="Arial" w:hAnsi="Arial" w:cs="Arial"/>
          <w:sz w:val="20"/>
        </w:rPr>
        <w:t xml:space="preserve"> § </w:t>
      </w:r>
      <w:proofErr w:type="gramStart"/>
      <w:r w:rsidR="002E7165" w:rsidRPr="00C31E92">
        <w:rPr>
          <w:rFonts w:ascii="Arial" w:hAnsi="Arial" w:cs="Arial"/>
          <w:sz w:val="20"/>
        </w:rPr>
        <w:t>2594  zákona</w:t>
      </w:r>
      <w:proofErr w:type="gramEnd"/>
      <w:r w:rsidR="002E7165" w:rsidRPr="00C31E92">
        <w:rPr>
          <w:rFonts w:ascii="Arial" w:hAnsi="Arial" w:cs="Arial"/>
          <w:sz w:val="20"/>
        </w:rPr>
        <w:t xml:space="preserve"> 89/2012 Sb.)</w:t>
      </w:r>
      <w:r w:rsidRPr="00C31E92">
        <w:rPr>
          <w:rFonts w:ascii="Arial" w:hAnsi="Arial" w:cs="Arial"/>
          <w:sz w:val="20"/>
        </w:rPr>
        <w:t>, a to v rozsahu, který po něm lze spravedlivě s ohledem na jeho odbornost požadovat, a na zjištěné nedostatky neprodleně objednatele upozorní</w:t>
      </w:r>
      <w:r w:rsidRPr="00D218AA">
        <w:rPr>
          <w:rFonts w:ascii="Arial" w:hAnsi="Arial" w:cs="Arial"/>
        </w:rPr>
        <w:t xml:space="preserve">. </w:t>
      </w:r>
    </w:p>
    <w:p w14:paraId="68133FB9" w14:textId="77777777" w:rsidR="00940E4F" w:rsidRPr="00AC4AA1" w:rsidRDefault="002303E2" w:rsidP="000449A0">
      <w:pPr>
        <w:pStyle w:val="Textvbloku"/>
        <w:numPr>
          <w:ilvl w:val="1"/>
          <w:numId w:val="6"/>
        </w:numPr>
        <w:ind w:left="567" w:hanging="567"/>
        <w:rPr>
          <w:rFonts w:ascii="Arial" w:hAnsi="Arial" w:cs="Arial"/>
          <w:b/>
          <w:sz w:val="20"/>
        </w:rPr>
      </w:pPr>
      <w:r w:rsidRPr="00AC4AA1">
        <w:rPr>
          <w:rFonts w:ascii="Arial" w:hAnsi="Arial" w:cs="Arial"/>
          <w:b/>
          <w:bCs/>
          <w:sz w:val="20"/>
        </w:rPr>
        <w:t xml:space="preserve">Kompletním zhotovením stavby </w:t>
      </w:r>
      <w:r w:rsidRPr="00AC4AA1">
        <w:rPr>
          <w:rFonts w:ascii="Arial" w:hAnsi="Arial" w:cs="Arial"/>
          <w:sz w:val="20"/>
        </w:rPr>
        <w:t>se rozumí úplné, funkční a bezvadné provedení všech stavebních a montážních prací, včetně dodávek potřebných materiálů, výrobků, konstrukcí, strojů a zařízení nezbytných pro řádné dokončení plně provozuschopného, funkčního a bezpečného díla, provedení všech činností souvisejících s dodávkou stavebních a montážních prací, jejichž provedení je pro řádné dokončení a užívání díla nezbytné.</w:t>
      </w:r>
    </w:p>
    <w:p w14:paraId="458088B4" w14:textId="77777777" w:rsidR="00940E4F" w:rsidRPr="00AC4AA1" w:rsidRDefault="00940E4F">
      <w:pPr>
        <w:pStyle w:val="Odstavecseseznamem"/>
        <w:rPr>
          <w:rFonts w:ascii="Arial" w:hAnsi="Arial" w:cs="Arial"/>
        </w:rPr>
      </w:pPr>
    </w:p>
    <w:p w14:paraId="6F093BD4" w14:textId="77777777" w:rsidR="00940E4F" w:rsidRPr="00375124" w:rsidRDefault="002303E2" w:rsidP="000449A0">
      <w:pPr>
        <w:pStyle w:val="Textvbloku"/>
        <w:numPr>
          <w:ilvl w:val="1"/>
          <w:numId w:val="6"/>
        </w:numPr>
        <w:ind w:left="567" w:hanging="567"/>
        <w:rPr>
          <w:rFonts w:ascii="Arial" w:hAnsi="Arial" w:cs="Arial"/>
          <w:b/>
          <w:sz w:val="20"/>
        </w:rPr>
      </w:pPr>
      <w:r w:rsidRPr="00AC4AA1">
        <w:rPr>
          <w:rFonts w:ascii="Arial" w:hAnsi="Arial" w:cs="Arial"/>
          <w:sz w:val="20"/>
        </w:rPr>
        <w:t>Zhotovení díla zahrnuje i:</w:t>
      </w:r>
    </w:p>
    <w:p w14:paraId="50491712" w14:textId="77777777" w:rsidR="00E44BCD" w:rsidRDefault="00E44BCD" w:rsidP="00321693">
      <w:pPr>
        <w:pStyle w:val="Textvbloku"/>
        <w:rPr>
          <w:rFonts w:ascii="Arial" w:hAnsi="Arial" w:cs="Arial"/>
        </w:rPr>
      </w:pPr>
    </w:p>
    <w:p w14:paraId="1F06EC7A" w14:textId="77777777" w:rsidR="00231D2E" w:rsidRPr="00AC4AA1" w:rsidRDefault="00231D2E" w:rsidP="00231D2E">
      <w:pPr>
        <w:pStyle w:val="Textvbloku"/>
        <w:numPr>
          <w:ilvl w:val="2"/>
          <w:numId w:val="6"/>
        </w:numPr>
        <w:ind w:hanging="646"/>
        <w:rPr>
          <w:rFonts w:ascii="Arial" w:hAnsi="Arial" w:cs="Arial"/>
          <w:b/>
          <w:sz w:val="20"/>
        </w:rPr>
      </w:pPr>
      <w:r w:rsidRPr="00AC4AA1">
        <w:rPr>
          <w:rFonts w:ascii="Arial" w:hAnsi="Arial" w:cs="Arial"/>
          <w:sz w:val="20"/>
        </w:rPr>
        <w:t>důsledný úklid všech prostor stavby, staveniště a jeho okolí v průběhu stavby</w:t>
      </w:r>
      <w:r w:rsidR="00E17C39">
        <w:rPr>
          <w:rFonts w:ascii="Arial" w:hAnsi="Arial" w:cs="Arial"/>
          <w:sz w:val="20"/>
        </w:rPr>
        <w:t xml:space="preserve"> </w:t>
      </w:r>
      <w:r w:rsidR="00E17C39" w:rsidRPr="00AC4AA1">
        <w:rPr>
          <w:rFonts w:ascii="Arial" w:hAnsi="Arial" w:cs="Arial"/>
          <w:sz w:val="20"/>
        </w:rPr>
        <w:t xml:space="preserve">v souladu s platnými </w:t>
      </w:r>
      <w:r w:rsidR="00E17C39" w:rsidRPr="00CA63FE">
        <w:rPr>
          <w:rFonts w:ascii="Arial" w:hAnsi="Arial" w:cs="Arial"/>
          <w:sz w:val="20"/>
        </w:rPr>
        <w:t>právními</w:t>
      </w:r>
      <w:r w:rsidR="00E17C39" w:rsidRPr="00555609">
        <w:rPr>
          <w:rFonts w:ascii="Arial" w:hAnsi="Arial" w:cs="Arial"/>
          <w:sz w:val="20"/>
        </w:rPr>
        <w:t xml:space="preserve"> předpisy</w:t>
      </w:r>
      <w:r w:rsidR="008009BD">
        <w:rPr>
          <w:rFonts w:ascii="Arial" w:hAnsi="Arial" w:cs="Arial"/>
          <w:sz w:val="20"/>
        </w:rPr>
        <w:t>;</w:t>
      </w:r>
    </w:p>
    <w:p w14:paraId="67AABD1D" w14:textId="77777777" w:rsidR="00231D2E" w:rsidRPr="00375124" w:rsidRDefault="007552DA">
      <w:pPr>
        <w:pStyle w:val="Textvbloku"/>
        <w:numPr>
          <w:ilvl w:val="2"/>
          <w:numId w:val="6"/>
        </w:numPr>
        <w:ind w:hanging="646"/>
        <w:rPr>
          <w:rFonts w:ascii="Arial" w:hAnsi="Arial" w:cs="Arial"/>
          <w:b/>
          <w:sz w:val="20"/>
        </w:rPr>
      </w:pPr>
      <w:r w:rsidRPr="00697638">
        <w:rPr>
          <w:rFonts w:ascii="Arial" w:hAnsi="Arial" w:cs="Arial"/>
          <w:sz w:val="20"/>
        </w:rPr>
        <w:t>předání všech technologických postupů provádění jednotlivých částí díla</w:t>
      </w:r>
      <w:r w:rsidR="00BC2F51">
        <w:rPr>
          <w:rFonts w:ascii="Arial" w:hAnsi="Arial" w:cs="Arial"/>
          <w:sz w:val="20"/>
        </w:rPr>
        <w:t xml:space="preserve"> </w:t>
      </w:r>
      <w:r w:rsidR="00BC2F51" w:rsidRPr="00AC4AA1">
        <w:rPr>
          <w:rFonts w:ascii="Arial" w:hAnsi="Arial" w:cs="Arial"/>
          <w:sz w:val="20"/>
        </w:rPr>
        <w:t xml:space="preserve">v souladu s platnými </w:t>
      </w:r>
      <w:r w:rsidR="00BC2F51" w:rsidRPr="00CA63FE">
        <w:rPr>
          <w:rFonts w:ascii="Arial" w:hAnsi="Arial" w:cs="Arial"/>
          <w:sz w:val="20"/>
        </w:rPr>
        <w:lastRenderedPageBreak/>
        <w:t>právními</w:t>
      </w:r>
      <w:r w:rsidR="00BC2F51" w:rsidRPr="00555609">
        <w:rPr>
          <w:rFonts w:ascii="Arial" w:hAnsi="Arial" w:cs="Arial"/>
          <w:sz w:val="20"/>
        </w:rPr>
        <w:t xml:space="preserve"> předpisy</w:t>
      </w:r>
      <w:r w:rsidRPr="00697638">
        <w:rPr>
          <w:rFonts w:ascii="Arial" w:hAnsi="Arial" w:cs="Arial"/>
          <w:sz w:val="20"/>
        </w:rPr>
        <w:t>;</w:t>
      </w:r>
    </w:p>
    <w:p w14:paraId="1C25F59A" w14:textId="77777777" w:rsidR="00231D2E" w:rsidRDefault="007552DA" w:rsidP="007552DA">
      <w:pPr>
        <w:pStyle w:val="Textvbloku"/>
        <w:numPr>
          <w:ilvl w:val="2"/>
          <w:numId w:val="6"/>
        </w:numPr>
        <w:ind w:hanging="646"/>
        <w:rPr>
          <w:rFonts w:ascii="Arial" w:hAnsi="Arial" w:cs="Arial"/>
          <w:sz w:val="20"/>
        </w:rPr>
      </w:pPr>
      <w:r w:rsidRPr="00AC4AA1">
        <w:rPr>
          <w:rFonts w:ascii="Arial" w:hAnsi="Arial" w:cs="Arial"/>
          <w:sz w:val="20"/>
        </w:rPr>
        <w:t xml:space="preserve">zajištění </w:t>
      </w:r>
      <w:r w:rsidRPr="00375124">
        <w:rPr>
          <w:rFonts w:ascii="Arial" w:hAnsi="Arial" w:cs="Arial"/>
          <w:sz w:val="20"/>
        </w:rPr>
        <w:t>bezpečnosti a</w:t>
      </w:r>
      <w:r w:rsidRPr="00AC4AA1">
        <w:rPr>
          <w:rFonts w:ascii="Arial" w:hAnsi="Arial" w:cs="Arial"/>
          <w:sz w:val="20"/>
        </w:rPr>
        <w:t xml:space="preserve"> </w:t>
      </w:r>
      <w:r w:rsidRPr="00375124">
        <w:rPr>
          <w:rFonts w:ascii="Arial" w:hAnsi="Arial" w:cs="Arial"/>
          <w:sz w:val="20"/>
        </w:rPr>
        <w:t>ochrany zdraví při práci</w:t>
      </w:r>
      <w:r w:rsidRPr="00AC4AA1">
        <w:rPr>
          <w:rFonts w:ascii="Arial" w:hAnsi="Arial" w:cs="Arial"/>
          <w:sz w:val="20"/>
        </w:rPr>
        <w:t xml:space="preserve"> v souladu s platnými </w:t>
      </w:r>
      <w:r w:rsidRPr="00CA63FE">
        <w:rPr>
          <w:rFonts w:ascii="Arial" w:hAnsi="Arial" w:cs="Arial"/>
          <w:sz w:val="20"/>
        </w:rPr>
        <w:t>právními</w:t>
      </w:r>
      <w:r w:rsidR="00CA63FE" w:rsidRPr="00375124">
        <w:rPr>
          <w:rFonts w:ascii="Arial" w:hAnsi="Arial" w:cs="Arial"/>
          <w:sz w:val="20"/>
        </w:rPr>
        <w:t xml:space="preserve"> předpisy;</w:t>
      </w:r>
    </w:p>
    <w:p w14:paraId="774BD648" w14:textId="77777777" w:rsidR="00CA63FE" w:rsidRPr="00AC4AA1" w:rsidRDefault="00CA63FE" w:rsidP="00CA63FE">
      <w:pPr>
        <w:pStyle w:val="Textvbloku"/>
        <w:numPr>
          <w:ilvl w:val="2"/>
          <w:numId w:val="6"/>
        </w:numPr>
        <w:ind w:hanging="646"/>
        <w:rPr>
          <w:rFonts w:ascii="Arial" w:hAnsi="Arial" w:cs="Arial"/>
          <w:b/>
          <w:sz w:val="20"/>
        </w:rPr>
      </w:pPr>
      <w:r w:rsidRPr="00AC4AA1">
        <w:rPr>
          <w:rFonts w:ascii="Arial" w:hAnsi="Arial" w:cs="Arial"/>
          <w:sz w:val="20"/>
        </w:rPr>
        <w:t>zajištění požární ochrany při provádění díla</w:t>
      </w:r>
      <w:r w:rsidR="00E17C39">
        <w:rPr>
          <w:rFonts w:ascii="Arial" w:hAnsi="Arial" w:cs="Arial"/>
          <w:sz w:val="20"/>
        </w:rPr>
        <w:t xml:space="preserve"> </w:t>
      </w:r>
      <w:r w:rsidR="00E17C39" w:rsidRPr="00AC4AA1">
        <w:rPr>
          <w:rFonts w:ascii="Arial" w:hAnsi="Arial" w:cs="Arial"/>
          <w:sz w:val="20"/>
        </w:rPr>
        <w:t xml:space="preserve">v souladu s platnými </w:t>
      </w:r>
      <w:r w:rsidR="00E17C39" w:rsidRPr="00CA63FE">
        <w:rPr>
          <w:rFonts w:ascii="Arial" w:hAnsi="Arial" w:cs="Arial"/>
          <w:sz w:val="20"/>
        </w:rPr>
        <w:t>právními</w:t>
      </w:r>
      <w:r w:rsidR="00E17C39" w:rsidRPr="00555609">
        <w:rPr>
          <w:rFonts w:ascii="Arial" w:hAnsi="Arial" w:cs="Arial"/>
          <w:sz w:val="20"/>
        </w:rPr>
        <w:t xml:space="preserve"> předpisy</w:t>
      </w:r>
      <w:r w:rsidR="00E40B0A">
        <w:rPr>
          <w:rFonts w:ascii="Arial" w:hAnsi="Arial" w:cs="Arial"/>
          <w:sz w:val="20"/>
        </w:rPr>
        <w:t>;</w:t>
      </w:r>
    </w:p>
    <w:p w14:paraId="336870FB" w14:textId="77777777" w:rsidR="00CA63FE" w:rsidRPr="00AC4AA1" w:rsidRDefault="00CA63FE" w:rsidP="00CA63FE">
      <w:pPr>
        <w:pStyle w:val="Textvbloku"/>
        <w:numPr>
          <w:ilvl w:val="2"/>
          <w:numId w:val="6"/>
        </w:numPr>
        <w:ind w:hanging="646"/>
        <w:rPr>
          <w:rFonts w:ascii="Arial" w:hAnsi="Arial" w:cs="Arial"/>
          <w:b/>
          <w:sz w:val="20"/>
        </w:rPr>
      </w:pPr>
      <w:r w:rsidRPr="00AC4AA1">
        <w:rPr>
          <w:rFonts w:ascii="Arial" w:hAnsi="Arial" w:cs="Arial"/>
          <w:sz w:val="20"/>
        </w:rPr>
        <w:t xml:space="preserve">zajištění </w:t>
      </w:r>
      <w:r w:rsidRPr="00AC4AA1">
        <w:rPr>
          <w:rFonts w:ascii="Arial" w:hAnsi="Arial" w:cs="Arial"/>
          <w:b/>
          <w:sz w:val="20"/>
        </w:rPr>
        <w:t>ochrany životního prostředí</w:t>
      </w:r>
      <w:r w:rsidRPr="00AC4AA1">
        <w:rPr>
          <w:rFonts w:ascii="Arial" w:hAnsi="Arial" w:cs="Arial"/>
          <w:sz w:val="20"/>
        </w:rPr>
        <w:t xml:space="preserve"> dle platných právních předpisů při provádění díla</w:t>
      </w:r>
      <w:r w:rsidR="00E40B0A">
        <w:rPr>
          <w:rFonts w:ascii="Arial" w:hAnsi="Arial" w:cs="Arial"/>
          <w:sz w:val="20"/>
        </w:rPr>
        <w:t>;</w:t>
      </w:r>
    </w:p>
    <w:p w14:paraId="48C32B85" w14:textId="77777777" w:rsidR="00CA63FE" w:rsidRPr="00AC4AA1" w:rsidRDefault="00CA63FE" w:rsidP="00CA63FE">
      <w:pPr>
        <w:pStyle w:val="Textvbloku"/>
        <w:numPr>
          <w:ilvl w:val="2"/>
          <w:numId w:val="6"/>
        </w:numPr>
        <w:ind w:hanging="646"/>
        <w:rPr>
          <w:rFonts w:ascii="Arial" w:hAnsi="Arial" w:cs="Arial"/>
          <w:b/>
          <w:sz w:val="20"/>
        </w:rPr>
      </w:pPr>
      <w:r w:rsidRPr="00AC4AA1">
        <w:rPr>
          <w:rFonts w:ascii="Arial" w:hAnsi="Arial" w:cs="Arial"/>
          <w:b/>
          <w:sz w:val="20"/>
        </w:rPr>
        <w:t>umožnit provádění kontrolní</w:t>
      </w:r>
      <w:r w:rsidRPr="00AC4AA1">
        <w:rPr>
          <w:rFonts w:ascii="Arial" w:hAnsi="Arial" w:cs="Arial"/>
          <w:sz w:val="20"/>
        </w:rPr>
        <w:t xml:space="preserve"> prohlídky rozestavěné stavby dle § 133 a násl. zákona č. 283/2021 Sb., stavební zákon, v platném znění (dále jen „</w:t>
      </w:r>
      <w:r w:rsidRPr="00AC4AA1">
        <w:rPr>
          <w:rFonts w:ascii="Arial" w:hAnsi="Arial" w:cs="Arial"/>
          <w:b/>
          <w:sz w:val="20"/>
        </w:rPr>
        <w:t>stavební zákon</w:t>
      </w:r>
      <w:r w:rsidRPr="00AC4AA1">
        <w:rPr>
          <w:rFonts w:ascii="Arial" w:hAnsi="Arial" w:cs="Arial"/>
          <w:sz w:val="20"/>
        </w:rPr>
        <w:t>“)</w:t>
      </w:r>
      <w:r w:rsidRPr="00AC4AA1">
        <w:rPr>
          <w:rFonts w:ascii="Arial" w:hAnsi="Arial" w:cs="Arial"/>
          <w:b/>
          <w:sz w:val="20"/>
        </w:rPr>
        <w:t xml:space="preserve"> </w:t>
      </w:r>
      <w:r w:rsidRPr="00AC4AA1">
        <w:rPr>
          <w:rFonts w:ascii="Arial" w:hAnsi="Arial" w:cs="Arial"/>
          <w:sz w:val="20"/>
        </w:rPr>
        <w:t>a zajistit účast stavbyvedoucího na této kontrolní prohlídce,</w:t>
      </w:r>
    </w:p>
    <w:p w14:paraId="02695B19" w14:textId="77777777" w:rsidR="009A3E0B" w:rsidRPr="00AC4AA1" w:rsidRDefault="009A3E0B" w:rsidP="009A3E0B">
      <w:pPr>
        <w:pStyle w:val="Textvbloku"/>
        <w:numPr>
          <w:ilvl w:val="2"/>
          <w:numId w:val="6"/>
        </w:numPr>
        <w:ind w:hanging="646"/>
        <w:rPr>
          <w:rFonts w:ascii="Arial" w:hAnsi="Arial" w:cs="Arial"/>
          <w:b/>
          <w:sz w:val="20"/>
        </w:rPr>
      </w:pPr>
      <w:r w:rsidRPr="00AC4AA1">
        <w:rPr>
          <w:rFonts w:ascii="Arial" w:hAnsi="Arial" w:cs="Arial"/>
          <w:sz w:val="20"/>
        </w:rPr>
        <w:t xml:space="preserve">dopravu, nakládku, vykládku a </w:t>
      </w:r>
      <w:r w:rsidRPr="00AC4AA1">
        <w:rPr>
          <w:rFonts w:ascii="Arial" w:hAnsi="Arial" w:cs="Arial"/>
          <w:b/>
          <w:sz w:val="20"/>
        </w:rPr>
        <w:t>skladování zboží</w:t>
      </w:r>
      <w:r w:rsidRPr="00AC4AA1">
        <w:rPr>
          <w:rFonts w:ascii="Arial" w:hAnsi="Arial" w:cs="Arial"/>
          <w:sz w:val="20"/>
        </w:rPr>
        <w:t xml:space="preserve"> a materiálu v místě stavby ve vhodném balení a na vhodném místě,</w:t>
      </w:r>
    </w:p>
    <w:p w14:paraId="1ED87007" w14:textId="77777777" w:rsidR="001478DF" w:rsidRPr="00375124" w:rsidRDefault="001478DF" w:rsidP="001478DF">
      <w:pPr>
        <w:pStyle w:val="Textvbloku"/>
        <w:numPr>
          <w:ilvl w:val="2"/>
          <w:numId w:val="6"/>
        </w:numPr>
        <w:ind w:hanging="646"/>
        <w:rPr>
          <w:rFonts w:ascii="Arial" w:hAnsi="Arial" w:cs="Arial"/>
          <w:sz w:val="20"/>
        </w:rPr>
      </w:pPr>
      <w:r w:rsidRPr="00AC4AA1">
        <w:rPr>
          <w:rFonts w:ascii="Arial" w:hAnsi="Arial" w:cs="Arial"/>
          <w:sz w:val="20"/>
        </w:rPr>
        <w:t xml:space="preserve">aktivní </w:t>
      </w:r>
      <w:r w:rsidRPr="00AC4AA1">
        <w:rPr>
          <w:rFonts w:ascii="Arial" w:hAnsi="Arial" w:cs="Arial"/>
          <w:b/>
          <w:sz w:val="20"/>
        </w:rPr>
        <w:t>spolupráce</w:t>
      </w:r>
      <w:r w:rsidRPr="00AC4AA1">
        <w:rPr>
          <w:rFonts w:ascii="Arial" w:hAnsi="Arial" w:cs="Arial"/>
          <w:sz w:val="20"/>
        </w:rPr>
        <w:t xml:space="preserve"> s </w:t>
      </w:r>
      <w:r w:rsidRPr="00AC4AA1">
        <w:rPr>
          <w:rFonts w:ascii="Arial" w:hAnsi="Arial" w:cs="Arial"/>
          <w:b/>
          <w:sz w:val="20"/>
        </w:rPr>
        <w:t>koordinátorem</w:t>
      </w:r>
      <w:r w:rsidRPr="00AC4AA1">
        <w:rPr>
          <w:rFonts w:ascii="Arial" w:hAnsi="Arial" w:cs="Arial"/>
          <w:sz w:val="20"/>
        </w:rPr>
        <w:t xml:space="preserve"> bezpečnosti a ochrany zdraví při práci na staveništi a předávání informací bezprostředně souvisejících s výkonem funkce koordinátora,</w:t>
      </w:r>
    </w:p>
    <w:p w14:paraId="704E7AE2" w14:textId="77777777" w:rsidR="00550211" w:rsidRDefault="00550211" w:rsidP="000E266F">
      <w:pPr>
        <w:pStyle w:val="Textvbloku"/>
        <w:numPr>
          <w:ilvl w:val="2"/>
          <w:numId w:val="6"/>
        </w:numPr>
        <w:ind w:hanging="646"/>
        <w:rPr>
          <w:rFonts w:ascii="Arial" w:hAnsi="Arial" w:cs="Arial"/>
          <w:sz w:val="20"/>
        </w:rPr>
      </w:pPr>
      <w:bookmarkStart w:id="4" w:name="_Ref174818533"/>
      <w:r w:rsidRPr="00AC4AA1">
        <w:rPr>
          <w:rFonts w:ascii="Arial" w:hAnsi="Arial" w:cs="Arial"/>
          <w:sz w:val="20"/>
        </w:rPr>
        <w:t xml:space="preserve">po dobu realizace akce (provádění díla) dodržování zákazu kouření v budově </w:t>
      </w:r>
      <w:r>
        <w:rPr>
          <w:rFonts w:ascii="Arial" w:hAnsi="Arial" w:cs="Arial"/>
          <w:sz w:val="20"/>
        </w:rPr>
        <w:t>ubytovny Tř. T. Bati 3676</w:t>
      </w:r>
      <w:r w:rsidRPr="00AC4AA1">
        <w:rPr>
          <w:rFonts w:ascii="Arial" w:hAnsi="Arial" w:cs="Arial"/>
          <w:sz w:val="20"/>
        </w:rPr>
        <w:t xml:space="preserve"> na parcele číslo</w:t>
      </w:r>
      <w:r w:rsidRPr="001844C2">
        <w:rPr>
          <w:rFonts w:ascii="Arial" w:hAnsi="Arial" w:cs="Arial"/>
          <w:sz w:val="20"/>
        </w:rPr>
        <w:t xml:space="preserve"> st. 3995 </w:t>
      </w:r>
      <w:r w:rsidRPr="00AC4AA1">
        <w:rPr>
          <w:rFonts w:ascii="Arial" w:hAnsi="Arial" w:cs="Arial"/>
          <w:sz w:val="20"/>
        </w:rPr>
        <w:t>katastrální území Zlín (635561</w:t>
      </w:r>
      <w:r>
        <w:rPr>
          <w:rFonts w:ascii="Arial" w:hAnsi="Arial" w:cs="Arial"/>
          <w:sz w:val="20"/>
        </w:rPr>
        <w:t xml:space="preserve">) </w:t>
      </w:r>
      <w:r w:rsidRPr="00AC4AA1">
        <w:rPr>
          <w:rFonts w:ascii="Arial" w:hAnsi="Arial" w:cs="Arial"/>
          <w:sz w:val="20"/>
        </w:rPr>
        <w:t>do doby odstranění všech vad a nedodělků,</w:t>
      </w:r>
      <w:bookmarkEnd w:id="4"/>
    </w:p>
    <w:p w14:paraId="0DCD25BE" w14:textId="77777777" w:rsidR="003D6320" w:rsidRPr="00375124" w:rsidRDefault="003D6320" w:rsidP="003D6320">
      <w:pPr>
        <w:pStyle w:val="Textvbloku"/>
        <w:numPr>
          <w:ilvl w:val="2"/>
          <w:numId w:val="6"/>
        </w:numPr>
        <w:ind w:hanging="646"/>
        <w:rPr>
          <w:rFonts w:ascii="Arial" w:hAnsi="Arial" w:cs="Arial"/>
          <w:b/>
          <w:sz w:val="20"/>
        </w:rPr>
      </w:pPr>
      <w:r w:rsidRPr="00375124">
        <w:rPr>
          <w:rFonts w:ascii="Arial" w:hAnsi="Arial" w:cs="Arial"/>
          <w:b/>
          <w:sz w:val="20"/>
        </w:rPr>
        <w:t>poskytnutí know-how</w:t>
      </w:r>
      <w:r w:rsidRPr="00375124">
        <w:rPr>
          <w:rFonts w:ascii="Arial" w:hAnsi="Arial" w:cs="Arial"/>
          <w:sz w:val="20"/>
        </w:rPr>
        <w:t xml:space="preserve">, licencí, programového vybavení </w:t>
      </w:r>
      <w:r w:rsidRPr="00375124">
        <w:rPr>
          <w:rFonts w:ascii="Arial" w:hAnsi="Arial" w:cs="Arial"/>
          <w:b/>
          <w:sz w:val="20"/>
        </w:rPr>
        <w:t>(SW)</w:t>
      </w:r>
      <w:r w:rsidRPr="00375124">
        <w:rPr>
          <w:rFonts w:ascii="Arial" w:hAnsi="Arial" w:cs="Arial"/>
          <w:sz w:val="20"/>
        </w:rPr>
        <w:t xml:space="preserve"> a veškerých dalších práv z průmyslového nebo jiného duševního vlastnictví potřebných pro řádné, trvalé a bezporuchové provozování, údržbu, opravy a eventuální rekonstrukce stavby</w:t>
      </w:r>
      <w:r w:rsidR="00A40522">
        <w:rPr>
          <w:rFonts w:ascii="Arial" w:hAnsi="Arial" w:cs="Arial"/>
          <w:sz w:val="20"/>
        </w:rPr>
        <w:t>;</w:t>
      </w:r>
    </w:p>
    <w:p w14:paraId="122DA465" w14:textId="77777777" w:rsidR="003D6320" w:rsidRDefault="003D6320" w:rsidP="003D6320">
      <w:pPr>
        <w:pStyle w:val="Textvbloku"/>
        <w:numPr>
          <w:ilvl w:val="2"/>
          <w:numId w:val="6"/>
        </w:numPr>
        <w:ind w:hanging="646"/>
        <w:rPr>
          <w:rFonts w:ascii="Arial" w:hAnsi="Arial" w:cs="Arial"/>
          <w:sz w:val="20"/>
        </w:rPr>
      </w:pPr>
      <w:r w:rsidRPr="00AC4AA1">
        <w:rPr>
          <w:rFonts w:ascii="Arial" w:hAnsi="Arial" w:cs="Arial"/>
          <w:b/>
          <w:sz w:val="20"/>
        </w:rPr>
        <w:t>provedení veškerých právními předpisy předepsaných zkoušek</w:t>
      </w:r>
      <w:r w:rsidRPr="00AC4AA1">
        <w:rPr>
          <w:rFonts w:ascii="Arial" w:hAnsi="Arial" w:cs="Arial"/>
          <w:sz w:val="20"/>
        </w:rPr>
        <w:t xml:space="preserve"> díla včetně vystavení dokladů o jejich provedení, dále provedení revizí a vypracování </w:t>
      </w:r>
      <w:r w:rsidRPr="00AC4AA1">
        <w:rPr>
          <w:rFonts w:ascii="Arial" w:hAnsi="Arial" w:cs="Arial"/>
          <w:b/>
          <w:sz w:val="20"/>
        </w:rPr>
        <w:t>revizních zpráv</w:t>
      </w:r>
      <w:r w:rsidRPr="00AC4AA1">
        <w:rPr>
          <w:rFonts w:ascii="Arial" w:hAnsi="Arial" w:cs="Arial"/>
          <w:sz w:val="20"/>
        </w:rPr>
        <w:t xml:space="preserve"> dle příslušných právních předpisů a norem ČSN, doložení atestů, certifikátů, prohlášení o shodě dle zákona č. 22/1997 Sb.,</w:t>
      </w:r>
      <w:r w:rsidRPr="00AC4AA1">
        <w:rPr>
          <w:rFonts w:ascii="Arial" w:hAnsi="Arial" w:cs="Arial"/>
        </w:rPr>
        <w:t xml:space="preserve"> </w:t>
      </w:r>
      <w:r w:rsidRPr="00AC4AA1">
        <w:rPr>
          <w:rFonts w:ascii="Arial" w:hAnsi="Arial" w:cs="Arial"/>
          <w:sz w:val="20"/>
        </w:rPr>
        <w:t>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7C087D45" w14:textId="77777777" w:rsidR="00B631D4" w:rsidRPr="00AC4AA1" w:rsidRDefault="007552DA" w:rsidP="00733196">
      <w:pPr>
        <w:pStyle w:val="Textvbloku"/>
        <w:numPr>
          <w:ilvl w:val="2"/>
          <w:numId w:val="6"/>
        </w:numPr>
        <w:ind w:hanging="646"/>
        <w:rPr>
          <w:rFonts w:ascii="Arial" w:hAnsi="Arial" w:cs="Arial"/>
          <w:sz w:val="20"/>
        </w:rPr>
      </w:pPr>
      <w:r>
        <w:rPr>
          <w:rFonts w:ascii="Arial" w:hAnsi="Arial" w:cs="Arial"/>
          <w:sz w:val="20"/>
        </w:rPr>
        <w:t xml:space="preserve">u položek soupisů prací zahrnující bourání a demontáže </w:t>
      </w:r>
      <w:r w:rsidR="002303E2" w:rsidRPr="00AC4AA1">
        <w:rPr>
          <w:rFonts w:ascii="Arial" w:hAnsi="Arial" w:cs="Arial"/>
          <w:sz w:val="20"/>
        </w:rPr>
        <w:t>provést demolici a demontáž 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r w:rsidR="00B15A3B" w:rsidRPr="00AC4AA1">
        <w:rPr>
          <w:rFonts w:ascii="Arial" w:hAnsi="Arial" w:cs="Arial"/>
          <w:sz w:val="20"/>
        </w:rPr>
        <w:t>;</w:t>
      </w:r>
    </w:p>
    <w:p w14:paraId="6CBAC450" w14:textId="77777777" w:rsidR="00A40522" w:rsidRPr="001815BC" w:rsidRDefault="00A40522" w:rsidP="00A40522">
      <w:pPr>
        <w:pStyle w:val="Textvbloku"/>
        <w:numPr>
          <w:ilvl w:val="2"/>
          <w:numId w:val="6"/>
        </w:numPr>
        <w:ind w:hanging="646"/>
        <w:rPr>
          <w:rFonts w:ascii="Arial" w:hAnsi="Arial" w:cs="Arial"/>
          <w:sz w:val="20"/>
        </w:rPr>
      </w:pPr>
      <w:bookmarkStart w:id="5" w:name="_Hlk164178916"/>
      <w:r w:rsidRPr="001815BC">
        <w:rPr>
          <w:rFonts w:ascii="Arial" w:hAnsi="Arial" w:cs="Arial"/>
          <w:sz w:val="20"/>
        </w:rPr>
        <w:t>průběžné zpracovávání DSPS,</w:t>
      </w:r>
    </w:p>
    <w:p w14:paraId="540A21D4" w14:textId="77777777" w:rsidR="00940E4F" w:rsidRPr="00AC4AA1" w:rsidRDefault="002303E2" w:rsidP="008A4093">
      <w:pPr>
        <w:pStyle w:val="Textvbloku"/>
        <w:numPr>
          <w:ilvl w:val="1"/>
          <w:numId w:val="6"/>
        </w:numPr>
        <w:ind w:left="567" w:hanging="567"/>
        <w:rPr>
          <w:rFonts w:ascii="Arial" w:hAnsi="Arial" w:cs="Arial"/>
          <w:sz w:val="20"/>
        </w:rPr>
      </w:pPr>
      <w:bookmarkStart w:id="6" w:name="__RefNumPara__13833_1576745113"/>
      <w:bookmarkStart w:id="7" w:name="__RefNumPara__11824_1576745113"/>
      <w:bookmarkStart w:id="8" w:name="__RefNumPara__13827_1576745113"/>
      <w:bookmarkStart w:id="9" w:name="_Ref131409626"/>
      <w:bookmarkStart w:id="10" w:name="_Ref131607509"/>
      <w:bookmarkEnd w:id="5"/>
      <w:bookmarkEnd w:id="6"/>
      <w:bookmarkEnd w:id="7"/>
      <w:bookmarkEnd w:id="8"/>
      <w:bookmarkEnd w:id="9"/>
      <w:r w:rsidRPr="00AC4AA1">
        <w:rPr>
          <w:rFonts w:ascii="Arial" w:hAnsi="Arial" w:cs="Arial"/>
          <w:sz w:val="20"/>
        </w:rPr>
        <w:t>Zhotovitel prohlašuje, že je subjektem odborně plně způsobilým k provedení díla, jenž je specifikováno shora v článku 2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zkušenosti s prováděním obdobného plnění, jaké je předmětem této smlouvy a na jeho straně neexistují žádné překážky, které by mu mohly zabránit dodat dílo řádně (bez vad a nedodělků) a včas, za sjednanou cenu dle této smlouvy, v postavení generálního zhotovitele,</w:t>
      </w:r>
      <w:bookmarkEnd w:id="10"/>
    </w:p>
    <w:p w14:paraId="23C0AA18" w14:textId="77777777" w:rsidR="00940E4F" w:rsidRPr="00AC4AA1" w:rsidRDefault="002303E2" w:rsidP="00375124">
      <w:pPr>
        <w:pStyle w:val="KUsmlouva-2rove"/>
        <w:numPr>
          <w:ilvl w:val="1"/>
          <w:numId w:val="6"/>
        </w:numPr>
        <w:tabs>
          <w:tab w:val="clear" w:pos="375"/>
          <w:tab w:val="num" w:pos="567"/>
        </w:tabs>
        <w:ind w:left="567" w:hanging="567"/>
      </w:pPr>
      <w:r w:rsidRPr="00AC4AA1">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AC4AA1">
        <w:rPr>
          <w:b/>
        </w:rPr>
        <w:t>zákoník práce</w:t>
      </w:r>
      <w:r w:rsidRPr="00AC4AA1">
        <w:t xml:space="preserve">“), a to vůči všem osobám, které se na plnění zakázky (resp. plnění předmětu této smlouvy) podílejí a bez ohledu na to, zda budou činnosti prováděné v rámci realizace plnění předmětu smlouvy prováděny zhotovitelem či jeho poddodavatelem. </w:t>
      </w:r>
    </w:p>
    <w:p w14:paraId="314A19A9" w14:textId="7563F10F" w:rsidR="00940E4F" w:rsidRPr="00AC4AA1" w:rsidRDefault="002303E2" w:rsidP="00375124">
      <w:pPr>
        <w:pStyle w:val="KUsmlouva-2rove"/>
        <w:numPr>
          <w:ilvl w:val="1"/>
          <w:numId w:val="6"/>
        </w:numPr>
        <w:tabs>
          <w:tab w:val="clear" w:pos="375"/>
        </w:tabs>
        <w:ind w:left="567" w:hanging="567"/>
      </w:pPr>
      <w:r w:rsidRPr="00AC4AA1">
        <w:t xml:space="preserve">Objednatel je oprávněn průběžně kontrolovat dodržování povinností zhotovitele dle odst. </w:t>
      </w:r>
      <w:r w:rsidR="00BF118E" w:rsidRPr="00AC4AA1">
        <w:fldChar w:fldCharType="begin"/>
      </w:r>
      <w:r w:rsidRPr="00AC4AA1">
        <w:instrText xml:space="preserve"> REF _Ref131607509 \r \h </w:instrText>
      </w:r>
      <w:r w:rsidR="00B96CAA" w:rsidRPr="00AC4AA1">
        <w:instrText xml:space="preserve"> \* MERGEFORMAT </w:instrText>
      </w:r>
      <w:r w:rsidR="00BF118E" w:rsidRPr="00AC4AA1">
        <w:fldChar w:fldCharType="separate"/>
      </w:r>
      <w:r w:rsidR="009B5A65">
        <w:t>2.8</w:t>
      </w:r>
      <w:r w:rsidR="00BF118E" w:rsidRPr="00AC4AA1">
        <w:fldChar w:fldCharType="end"/>
      </w:r>
      <w:r w:rsidRPr="00AC4AA1">
        <w:t xml:space="preserve"> této smlouvy, a to i přímo u pracovníků vykonávajících montážní činnosti, přičemž zhotovitel je povinen tuto kontrolu umožnit, strpět a poskytnout objednateli veškerou nezbytnou součinnost k jejímu provedení. </w:t>
      </w:r>
    </w:p>
    <w:p w14:paraId="02C7320E" w14:textId="77777777" w:rsidR="00940E4F" w:rsidRPr="00AC4AA1" w:rsidRDefault="002303E2" w:rsidP="008A4093">
      <w:pPr>
        <w:pStyle w:val="Textvbloku"/>
        <w:numPr>
          <w:ilvl w:val="1"/>
          <w:numId w:val="6"/>
        </w:numPr>
        <w:spacing w:before="120" w:after="120"/>
        <w:ind w:left="567" w:right="-91" w:hanging="567"/>
        <w:rPr>
          <w:rFonts w:ascii="Arial" w:hAnsi="Arial" w:cs="Arial"/>
          <w:b/>
          <w:sz w:val="20"/>
        </w:rPr>
      </w:pPr>
      <w:bookmarkStart w:id="11" w:name="_Ref10544106"/>
      <w:r w:rsidRPr="00AC4AA1">
        <w:rPr>
          <w:rFonts w:ascii="Arial" w:hAnsi="Arial" w:cs="Arial"/>
          <w:sz w:val="20"/>
        </w:rPr>
        <w:t xml:space="preserve">Zhotovitel prohlašuje, že mu v rámci veřejné zakázky na stavební práce, které jsou předmětem této smlouvy, byla zpřístupněna </w:t>
      </w:r>
      <w:r w:rsidRPr="00AC4AA1">
        <w:rPr>
          <w:rFonts w:ascii="Arial" w:hAnsi="Arial" w:cs="Arial"/>
          <w:b/>
          <w:sz w:val="20"/>
        </w:rPr>
        <w:t xml:space="preserve">projektová dokumentace </w:t>
      </w:r>
      <w:r w:rsidRPr="00AC4AA1">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w:t>
      </w:r>
      <w:r w:rsidRPr="00AC4AA1">
        <w:rPr>
          <w:rFonts w:ascii="Arial" w:hAnsi="Arial" w:cs="Arial"/>
          <w:sz w:val="20"/>
        </w:rPr>
        <w:lastRenderedPageBreak/>
        <w:t xml:space="preserve">zhotovitel </w:t>
      </w:r>
      <w:r w:rsidRPr="00AC4AA1">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AC4AA1">
        <w:rPr>
          <w:rFonts w:ascii="Arial" w:hAnsi="Arial" w:cs="Arial"/>
          <w:sz w:val="20"/>
        </w:rPr>
        <w:t xml:space="preserve"> tak, aby sloužilo svému účelu a splňovalo všechny požadavky na něj kladené a očekávané. Zhotovitel bude informovat objednatel</w:t>
      </w:r>
      <w:r w:rsidR="000D5563" w:rsidRPr="00AC4AA1">
        <w:rPr>
          <w:rFonts w:ascii="Arial" w:hAnsi="Arial" w:cs="Arial"/>
          <w:sz w:val="20"/>
        </w:rPr>
        <w:t>e</w:t>
      </w:r>
      <w:r w:rsidRPr="00AC4AA1">
        <w:rPr>
          <w:rFonts w:ascii="Arial" w:hAnsi="Arial" w:cs="Arial"/>
          <w:sz w:val="20"/>
        </w:rPr>
        <w:t xml:space="preserve"> vždy na každém kontrolním dnu o zjištění, zda je či není nesoulad mezi projektovou dokumentací a realizací díla</w:t>
      </w:r>
      <w:r w:rsidR="00C80B5B">
        <w:rPr>
          <w:rFonts w:ascii="Arial" w:hAnsi="Arial" w:cs="Arial"/>
          <w:sz w:val="20"/>
        </w:rPr>
        <w:t xml:space="preserve"> (ve smyslu </w:t>
      </w:r>
      <w:r w:rsidR="00C80B5B" w:rsidRPr="00442096">
        <w:rPr>
          <w:rFonts w:ascii="Arial" w:hAnsi="Arial" w:cs="Arial"/>
          <w:sz w:val="20"/>
        </w:rPr>
        <w:t xml:space="preserve">§ </w:t>
      </w:r>
      <w:proofErr w:type="gramStart"/>
      <w:r w:rsidR="00C80B5B" w:rsidRPr="00442096">
        <w:rPr>
          <w:rFonts w:ascii="Arial" w:hAnsi="Arial" w:cs="Arial"/>
          <w:sz w:val="20"/>
        </w:rPr>
        <w:t>2594  zákona</w:t>
      </w:r>
      <w:proofErr w:type="gramEnd"/>
      <w:r w:rsidR="00C80B5B" w:rsidRPr="00442096">
        <w:rPr>
          <w:rFonts w:ascii="Arial" w:hAnsi="Arial" w:cs="Arial"/>
          <w:sz w:val="20"/>
        </w:rPr>
        <w:t xml:space="preserve"> 89/2012 Sb.</w:t>
      </w:r>
      <w:r w:rsidR="00C80B5B">
        <w:rPr>
          <w:rFonts w:ascii="Arial" w:hAnsi="Arial" w:cs="Arial"/>
          <w:sz w:val="20"/>
        </w:rPr>
        <w:t>)</w:t>
      </w:r>
      <w:r w:rsidR="00C80B5B" w:rsidRPr="00AC4AA1">
        <w:rPr>
          <w:rFonts w:ascii="Arial" w:hAnsi="Arial" w:cs="Arial"/>
          <w:sz w:val="20"/>
        </w:rPr>
        <w:t>,</w:t>
      </w:r>
      <w:r w:rsidRPr="00AC4AA1">
        <w:rPr>
          <w:rFonts w:ascii="Arial" w:hAnsi="Arial" w:cs="Arial"/>
          <w:sz w:val="20"/>
        </w:rPr>
        <w:t>.</w:t>
      </w:r>
      <w:bookmarkEnd w:id="11"/>
    </w:p>
    <w:p w14:paraId="2ED7E568" w14:textId="77777777" w:rsidR="00940E4F" w:rsidRPr="00AC4AA1" w:rsidRDefault="002303E2" w:rsidP="008A4093">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Projektová dokumentace věcně definuje dílo. Od takto vymezeného rozsahu se budou posuzovat případné změny věcného rozsahu a technického řešení díla.</w:t>
      </w:r>
      <w:r w:rsidRPr="00AC4AA1">
        <w:rPr>
          <w:rFonts w:ascii="Arial" w:hAnsi="Arial" w:cs="Arial"/>
          <w:b/>
          <w:sz w:val="20"/>
        </w:rPr>
        <w:t xml:space="preserve"> V případě rozporu</w:t>
      </w:r>
      <w:r w:rsidRPr="00AC4AA1">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Pr="00AC4AA1">
        <w:rPr>
          <w:rFonts w:ascii="Arial" w:hAnsi="Arial" w:cs="Arial"/>
          <w:b/>
          <w:sz w:val="20"/>
        </w:rPr>
        <w:t>soupis prací.</w:t>
      </w:r>
    </w:p>
    <w:p w14:paraId="2B88819B" w14:textId="75F07A1A" w:rsidR="00940E4F" w:rsidRPr="00AC4AA1" w:rsidRDefault="002303E2" w:rsidP="008A4093">
      <w:pPr>
        <w:pStyle w:val="Textvbloku"/>
        <w:numPr>
          <w:ilvl w:val="1"/>
          <w:numId w:val="6"/>
        </w:numPr>
        <w:spacing w:before="120" w:after="120"/>
        <w:ind w:left="567" w:right="-91" w:hanging="567"/>
        <w:rPr>
          <w:rFonts w:ascii="Arial" w:hAnsi="Arial" w:cs="Arial"/>
          <w:b/>
          <w:strike/>
          <w:sz w:val="20"/>
        </w:rPr>
      </w:pPr>
      <w:bookmarkStart w:id="12" w:name="_Ref1400139"/>
      <w:bookmarkStart w:id="13" w:name="_Hlk182220800"/>
      <w:r w:rsidRPr="00AC4AA1">
        <w:rPr>
          <w:rFonts w:ascii="Arial" w:hAnsi="Arial" w:cs="Arial"/>
          <w:sz w:val="20"/>
        </w:rPr>
        <w:t>Objednatel je i v průběhu provádění díla</w:t>
      </w:r>
      <w:r w:rsidRPr="00AC4AA1">
        <w:rPr>
          <w:rFonts w:ascii="Arial" w:hAnsi="Arial" w:cs="Arial"/>
          <w:b/>
          <w:sz w:val="20"/>
        </w:rPr>
        <w:t xml:space="preserve"> </w:t>
      </w:r>
      <w:bookmarkStart w:id="14" w:name="_Hlk182379321"/>
      <w:r w:rsidR="00CD5C89">
        <w:rPr>
          <w:rFonts w:ascii="Arial" w:hAnsi="Arial" w:cs="Arial"/>
          <w:b/>
          <w:sz w:val="20"/>
        </w:rPr>
        <w:t>oprávněn vyvol</w:t>
      </w:r>
      <w:r w:rsidR="001A3485">
        <w:rPr>
          <w:rFonts w:ascii="Arial" w:hAnsi="Arial" w:cs="Arial"/>
          <w:b/>
          <w:sz w:val="20"/>
        </w:rPr>
        <w:t>at</w:t>
      </w:r>
      <w:r w:rsidR="00CD5C89">
        <w:rPr>
          <w:rFonts w:ascii="Arial" w:hAnsi="Arial" w:cs="Arial"/>
          <w:b/>
          <w:sz w:val="20"/>
        </w:rPr>
        <w:t xml:space="preserve"> jednání za účelem </w:t>
      </w:r>
      <w:r w:rsidRPr="00AC4AA1">
        <w:rPr>
          <w:rFonts w:ascii="Arial" w:hAnsi="Arial" w:cs="Arial"/>
          <w:b/>
          <w:sz w:val="20"/>
        </w:rPr>
        <w:t>záměny</w:t>
      </w:r>
      <w:r w:rsidRPr="00AC4AA1">
        <w:rPr>
          <w:rFonts w:ascii="Arial" w:hAnsi="Arial" w:cs="Arial"/>
          <w:sz w:val="20"/>
        </w:rPr>
        <w:t xml:space="preserve"> </w:t>
      </w:r>
      <w:r w:rsidRPr="00AC4AA1">
        <w:rPr>
          <w:rFonts w:ascii="Arial" w:hAnsi="Arial" w:cs="Arial"/>
          <w:b/>
          <w:sz w:val="20"/>
        </w:rPr>
        <w:t>materiálů a technologií</w:t>
      </w:r>
      <w:r w:rsidRPr="00AC4AA1">
        <w:rPr>
          <w:rFonts w:ascii="Arial" w:hAnsi="Arial" w:cs="Arial"/>
          <w:sz w:val="20"/>
        </w:rPr>
        <w:t xml:space="preserve"> </w:t>
      </w:r>
      <w:bookmarkEnd w:id="14"/>
      <w:r w:rsidRPr="00AC4AA1">
        <w:rPr>
          <w:rFonts w:ascii="Arial" w:hAnsi="Arial" w:cs="Arial"/>
          <w:sz w:val="20"/>
        </w:rPr>
        <w:t>oproti původně navrženým a sjednaným materiálům a technologiím v projektové dokumentaci</w:t>
      </w:r>
      <w:r w:rsidR="000A69BA">
        <w:rPr>
          <w:rFonts w:ascii="Arial" w:hAnsi="Arial" w:cs="Arial"/>
          <w:sz w:val="20"/>
        </w:rPr>
        <w:t>,</w:t>
      </w:r>
      <w:r w:rsidRPr="00AC4AA1">
        <w:rPr>
          <w:rFonts w:ascii="Arial" w:hAnsi="Arial" w:cs="Arial"/>
          <w:sz w:val="20"/>
        </w:rPr>
        <w:t xml:space="preserve"> zejména z důvodu dle čl. </w:t>
      </w:r>
      <w:r w:rsidR="001B78BD">
        <w:fldChar w:fldCharType="begin"/>
      </w:r>
      <w:r w:rsidR="001B78BD">
        <w:instrText xml:space="preserve"> REF _Ref8039226 \r \h  \* MERGEFORMAT </w:instrText>
      </w:r>
      <w:r w:rsidR="001B78BD">
        <w:fldChar w:fldCharType="separate"/>
      </w:r>
      <w:r w:rsidR="009B5A65">
        <w:t>3</w:t>
      </w:r>
      <w:r w:rsidR="001B78BD">
        <w:fldChar w:fldCharType="end"/>
      </w:r>
      <w:r w:rsidRPr="00AC4AA1">
        <w:rPr>
          <w:rFonts w:ascii="Arial" w:hAnsi="Arial" w:cs="Arial"/>
          <w:sz w:val="20"/>
        </w:rPr>
        <w:t xml:space="preserve"> této smlouvy a zhotovitel je </w:t>
      </w:r>
      <w:r w:rsidRPr="00AC4AA1">
        <w:rPr>
          <w:rFonts w:ascii="Arial" w:hAnsi="Arial" w:cs="Arial"/>
          <w:b/>
          <w:sz w:val="20"/>
        </w:rPr>
        <w:t xml:space="preserve">povinen </w:t>
      </w:r>
      <w:r w:rsidR="000A69BA">
        <w:rPr>
          <w:rFonts w:ascii="Arial" w:hAnsi="Arial" w:cs="Arial"/>
          <w:b/>
          <w:sz w:val="20"/>
        </w:rPr>
        <w:t>se jednání zúčastnit.</w:t>
      </w:r>
      <w:r w:rsidR="000A69BA">
        <w:rPr>
          <w:rFonts w:ascii="Arial" w:hAnsi="Arial" w:cs="Arial"/>
          <w:sz w:val="20"/>
        </w:rPr>
        <w:t xml:space="preserve"> </w:t>
      </w:r>
      <w:r w:rsidRPr="00AC4AA1">
        <w:rPr>
          <w:rFonts w:ascii="Arial" w:hAnsi="Arial" w:cs="Arial"/>
          <w:sz w:val="20"/>
        </w:rPr>
        <w:t xml:space="preserve">Zhotovitel bude v takovém případě při výběru poddodavatelů přihlížet k doporučení objednatele. Požadavek na záměnu materiálů a technologií musí být </w:t>
      </w:r>
      <w:r w:rsidRPr="00AC4AA1">
        <w:rPr>
          <w:rFonts w:ascii="Arial" w:hAnsi="Arial" w:cs="Arial"/>
          <w:b/>
          <w:sz w:val="20"/>
        </w:rPr>
        <w:t>písemný</w:t>
      </w:r>
      <w:r w:rsidRPr="00AC4AA1">
        <w:rPr>
          <w:rFonts w:ascii="Arial" w:hAnsi="Arial" w:cs="Arial"/>
          <w:sz w:val="20"/>
        </w:rPr>
        <w:t>. Zhotovitel má právo na úhradu veškerých prokazatelně zbytečně vynaložených nákladů, pokud již původní materiál nebo technologii zajistil.</w:t>
      </w:r>
      <w:bookmarkEnd w:id="12"/>
    </w:p>
    <w:p w14:paraId="2EE0D1FB" w14:textId="77777777" w:rsidR="00183349" w:rsidRPr="00AC4AA1" w:rsidRDefault="00A40522" w:rsidP="008A4093">
      <w:pPr>
        <w:pStyle w:val="Textvbloku"/>
        <w:numPr>
          <w:ilvl w:val="1"/>
          <w:numId w:val="6"/>
        </w:numPr>
        <w:suppressAutoHyphens w:val="0"/>
        <w:ind w:left="567" w:hanging="567"/>
        <w:rPr>
          <w:rFonts w:ascii="Arial" w:hAnsi="Arial" w:cs="Arial"/>
          <w:b/>
          <w:sz w:val="20"/>
        </w:rPr>
      </w:pPr>
      <w:bookmarkStart w:id="15" w:name="_Ref954462"/>
      <w:bookmarkEnd w:id="13"/>
      <w:r>
        <w:rPr>
          <w:rFonts w:ascii="Arial" w:hAnsi="Arial" w:cs="Arial"/>
          <w:b/>
          <w:bCs/>
          <w:sz w:val="20"/>
        </w:rPr>
        <w:t>Projektová d</w:t>
      </w:r>
      <w:r w:rsidR="00183349" w:rsidRPr="00AC4AA1">
        <w:rPr>
          <w:rFonts w:ascii="Arial" w:hAnsi="Arial" w:cs="Arial"/>
          <w:b/>
          <w:bCs/>
          <w:sz w:val="20"/>
        </w:rPr>
        <w:t>okumentace skutečného provedení stavby</w:t>
      </w:r>
      <w:r w:rsidR="00183349" w:rsidRPr="00AC4AA1">
        <w:rPr>
          <w:rFonts w:ascii="Arial" w:hAnsi="Arial" w:cs="Arial"/>
          <w:sz w:val="20"/>
        </w:rPr>
        <w:t xml:space="preserve"> bude objednateli předána ve </w:t>
      </w:r>
      <w:r w:rsidR="00C22118" w:rsidRPr="00AC4AA1">
        <w:rPr>
          <w:rFonts w:ascii="Arial" w:hAnsi="Arial" w:cs="Arial"/>
          <w:b/>
          <w:sz w:val="20"/>
        </w:rPr>
        <w:t>3</w:t>
      </w:r>
      <w:r w:rsidR="00C22118" w:rsidRPr="00AC4AA1">
        <w:rPr>
          <w:rFonts w:ascii="Arial" w:hAnsi="Arial" w:cs="Arial"/>
          <w:sz w:val="20"/>
        </w:rPr>
        <w:t xml:space="preserve"> </w:t>
      </w:r>
      <w:r w:rsidR="00183349" w:rsidRPr="00AC4AA1">
        <w:rPr>
          <w:rFonts w:ascii="Arial" w:hAnsi="Arial" w:cs="Arial"/>
          <w:sz w:val="20"/>
        </w:rPr>
        <w:t>vyhotoveních v tištěné formě a 1x na CD</w:t>
      </w:r>
      <w:r w:rsidR="00E91FB6" w:rsidRPr="00AC4AA1">
        <w:rPr>
          <w:rFonts w:ascii="Arial" w:hAnsi="Arial" w:cs="Arial"/>
          <w:sz w:val="20"/>
        </w:rPr>
        <w:t xml:space="preserve">/DVD nebo datovém nosiči </w:t>
      </w:r>
      <w:r w:rsidR="00183349" w:rsidRPr="00AC4AA1">
        <w:rPr>
          <w:rFonts w:ascii="Arial" w:hAnsi="Arial" w:cs="Arial"/>
          <w:sz w:val="20"/>
        </w:rPr>
        <w:t xml:space="preserve">v digitální formě ve formátu PDF </w:t>
      </w:r>
      <w:r w:rsidR="00E91FB6" w:rsidRPr="00AC4AA1">
        <w:rPr>
          <w:rFonts w:ascii="Arial" w:hAnsi="Arial" w:cs="Arial"/>
          <w:sz w:val="20"/>
        </w:rPr>
        <w:t>1x na CD/DVD nebo datovém nosiči v digitální formě ve</w:t>
      </w:r>
      <w:r w:rsidR="00183349" w:rsidRPr="00AC4AA1">
        <w:rPr>
          <w:rFonts w:ascii="Arial" w:hAnsi="Arial" w:cs="Arial"/>
          <w:sz w:val="20"/>
        </w:rPr>
        <w:t xml:space="preserve"> formátu zpracované </w:t>
      </w:r>
      <w:r w:rsidR="00E91FB6" w:rsidRPr="00AC4AA1">
        <w:rPr>
          <w:rFonts w:ascii="Arial" w:hAnsi="Arial" w:cs="Arial"/>
          <w:sz w:val="20"/>
        </w:rPr>
        <w:t>umož</w:t>
      </w:r>
      <w:r w:rsidR="00B57F08" w:rsidRPr="00AC4AA1">
        <w:rPr>
          <w:rFonts w:ascii="Arial" w:hAnsi="Arial" w:cs="Arial"/>
          <w:sz w:val="20"/>
        </w:rPr>
        <w:t xml:space="preserve">ňující editaci </w:t>
      </w:r>
      <w:r w:rsidR="00183349" w:rsidRPr="00AC4AA1">
        <w:rPr>
          <w:rFonts w:ascii="Arial" w:hAnsi="Arial" w:cs="Arial"/>
          <w:sz w:val="20"/>
        </w:rPr>
        <w:t>(DWG., DGN., DOC., EXE.</w:t>
      </w:r>
      <w:r w:rsidR="006C76D8" w:rsidRPr="00AC4AA1">
        <w:rPr>
          <w:rFonts w:ascii="Arial" w:hAnsi="Arial" w:cs="Arial"/>
          <w:sz w:val="20"/>
        </w:rPr>
        <w:t xml:space="preserve"> apod.</w:t>
      </w:r>
      <w:r w:rsidR="00183349" w:rsidRPr="00AC4AA1">
        <w:rPr>
          <w:rFonts w:ascii="Arial" w:hAnsi="Arial" w:cs="Arial"/>
          <w:sz w:val="20"/>
        </w:rPr>
        <w:t>) v souladu se zákonem č. 183/2006 Sb., stavební zákon, a jeho prováděcími právními předpisy, zejména vyhláškou č. 499/2006 Sb., o dokumentaci staveb, a přílohou č</w:t>
      </w:r>
      <w:r w:rsidR="003D6320">
        <w:rPr>
          <w:rFonts w:ascii="Arial" w:hAnsi="Arial" w:cs="Arial"/>
          <w:sz w:val="20"/>
        </w:rPr>
        <w:t>.</w:t>
      </w:r>
      <w:r w:rsidR="0009315E" w:rsidRPr="00AC4AA1">
        <w:rPr>
          <w:rFonts w:ascii="Arial" w:hAnsi="Arial" w:cs="Arial"/>
          <w:sz w:val="20"/>
        </w:rPr>
        <w:t xml:space="preserve"> </w:t>
      </w:r>
      <w:r w:rsidR="00B57F08" w:rsidRPr="00AC4AA1">
        <w:rPr>
          <w:rFonts w:ascii="Arial" w:hAnsi="Arial" w:cs="Arial"/>
          <w:sz w:val="20"/>
        </w:rPr>
        <w:t>13</w:t>
      </w:r>
      <w:r w:rsidR="00183349" w:rsidRPr="00AC4AA1">
        <w:rPr>
          <w:rFonts w:ascii="Arial" w:hAnsi="Arial" w:cs="Arial"/>
          <w:sz w:val="20"/>
        </w:rPr>
        <w:t xml:space="preserve"> k této vyhlášce. </w:t>
      </w:r>
    </w:p>
    <w:p w14:paraId="01E44648"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Zhotovitel je povinen do projektu zakreslovat všechny změny na stavbě, k nimž došlo v průběhu zhotovení díla.</w:t>
      </w:r>
    </w:p>
    <w:p w14:paraId="2D68DF32"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Každý výkres projektu bude opatřen jménem a příjmením osoby, která změny zakreslila, včetně razítka zhotovitele.</w:t>
      </w:r>
    </w:p>
    <w:p w14:paraId="2B474CFF"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 xml:space="preserve">U výkresu obsahujícího změnu proti projektu bude přiložen i doklad, ze kterého bude vyplývat projednání změny s osobou vykonávající autorský dozor </w:t>
      </w:r>
      <w:proofErr w:type="gramStart"/>
      <w:r w:rsidRPr="00AC4AA1">
        <w:rPr>
          <w:rFonts w:ascii="Arial" w:hAnsi="Arial" w:cs="Arial"/>
          <w:sz w:val="20"/>
        </w:rPr>
        <w:t>a  technickým</w:t>
      </w:r>
      <w:proofErr w:type="gramEnd"/>
      <w:r w:rsidRPr="00AC4AA1">
        <w:rPr>
          <w:rFonts w:ascii="Arial" w:hAnsi="Arial" w:cs="Arial"/>
          <w:sz w:val="20"/>
        </w:rPr>
        <w:t xml:space="preserve"> dozorem stavebníka a jejich souhlasné stanovisko.</w:t>
      </w:r>
    </w:p>
    <w:p w14:paraId="69619638"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U těch částí projektové dokumentace, u kterých nedošlo k žádným změnám, bude uvedeno označení „beze změn“.</w:t>
      </w:r>
    </w:p>
    <w:p w14:paraId="5FCCDC66" w14:textId="5191AC71" w:rsidR="00E33A82" w:rsidRPr="00AC4AA1" w:rsidRDefault="00E33A82" w:rsidP="00733196">
      <w:pPr>
        <w:pStyle w:val="Textvbloku"/>
        <w:numPr>
          <w:ilvl w:val="1"/>
          <w:numId w:val="6"/>
        </w:numPr>
        <w:suppressAutoHyphens w:val="0"/>
        <w:spacing w:before="120" w:after="120"/>
        <w:ind w:left="567" w:right="-91" w:hanging="567"/>
        <w:rPr>
          <w:rFonts w:ascii="Arial" w:hAnsi="Arial" w:cs="Arial"/>
          <w:b/>
          <w:sz w:val="20"/>
        </w:rPr>
      </w:pPr>
      <w:r w:rsidRPr="00AC4AA1">
        <w:rPr>
          <w:rFonts w:ascii="Arial" w:hAnsi="Arial" w:cs="Arial"/>
          <w:sz w:val="20"/>
        </w:rPr>
        <w:t xml:space="preserve">Zhotovitel je povinen do </w:t>
      </w:r>
      <w:r w:rsidR="00140849">
        <w:rPr>
          <w:rFonts w:ascii="Arial" w:hAnsi="Arial" w:cs="Arial"/>
          <w:sz w:val="20"/>
        </w:rPr>
        <w:t>p</w:t>
      </w:r>
      <w:r w:rsidR="00140849" w:rsidRPr="00CD5C89">
        <w:rPr>
          <w:rFonts w:ascii="Arial" w:hAnsi="Arial" w:cs="Arial"/>
          <w:sz w:val="20"/>
        </w:rPr>
        <w:t>rojektové dokumentace skutečného provedení stavby</w:t>
      </w:r>
      <w:r w:rsidRPr="00AC4AA1">
        <w:rPr>
          <w:rFonts w:ascii="Arial" w:hAnsi="Arial" w:cs="Arial"/>
          <w:sz w:val="20"/>
        </w:rPr>
        <w:t xml:space="preserve"> zakreslovat všechny změny na stavbě, k nimž došlo v průběhu zhotovení díla. </w:t>
      </w:r>
    </w:p>
    <w:bookmarkEnd w:id="15"/>
    <w:p w14:paraId="51303123" w14:textId="77777777" w:rsidR="00940E4F" w:rsidRPr="00AC4AA1" w:rsidRDefault="002303E2" w:rsidP="00733196">
      <w:pPr>
        <w:pStyle w:val="Textvbloku"/>
        <w:numPr>
          <w:ilvl w:val="1"/>
          <w:numId w:val="6"/>
        </w:numPr>
        <w:ind w:left="567" w:hanging="567"/>
        <w:rPr>
          <w:rFonts w:ascii="Arial" w:hAnsi="Arial" w:cs="Arial"/>
          <w:b/>
          <w:sz w:val="20"/>
        </w:rPr>
      </w:pPr>
      <w:r w:rsidRPr="00AC4AA1">
        <w:rPr>
          <w:rFonts w:ascii="Arial" w:hAnsi="Arial" w:cs="Arial"/>
          <w:sz w:val="20"/>
        </w:rPr>
        <w:t xml:space="preserve"> </w:t>
      </w:r>
      <w:r w:rsidR="00E40B0A" w:rsidRPr="00AC4AA1">
        <w:rPr>
          <w:rFonts w:ascii="Arial" w:hAnsi="Arial" w:cs="Arial"/>
          <w:b/>
          <w:bCs/>
          <w:sz w:val="20"/>
        </w:rPr>
        <w:t>DSPS bude obsahovat také</w:t>
      </w:r>
      <w:r w:rsidR="00E40B0A" w:rsidRPr="00AC4AA1">
        <w:rPr>
          <w:rFonts w:ascii="Arial" w:hAnsi="Arial" w:cs="Arial"/>
          <w:sz w:val="20"/>
        </w:rPr>
        <w:t xml:space="preserve"> </w:t>
      </w:r>
      <w:r w:rsidR="00E40B0A">
        <w:rPr>
          <w:rFonts w:ascii="Arial" w:hAnsi="Arial" w:cs="Arial"/>
          <w:sz w:val="20"/>
        </w:rPr>
        <w:t>d</w:t>
      </w:r>
      <w:r w:rsidRPr="00AC4AA1">
        <w:rPr>
          <w:rFonts w:ascii="Arial" w:hAnsi="Arial" w:cs="Arial"/>
          <w:sz w:val="20"/>
        </w:rPr>
        <w:t>igitální forma</w:t>
      </w:r>
      <w:r w:rsidR="00E40B0A">
        <w:rPr>
          <w:rFonts w:ascii="Arial" w:hAnsi="Arial" w:cs="Arial"/>
          <w:sz w:val="20"/>
        </w:rPr>
        <w:t xml:space="preserve"> projektové</w:t>
      </w:r>
      <w:r w:rsidRPr="00AC4AA1">
        <w:rPr>
          <w:rFonts w:ascii="Arial" w:hAnsi="Arial" w:cs="Arial"/>
          <w:sz w:val="20"/>
        </w:rPr>
        <w:t xml:space="preserve"> dokumentace skutečného provedení </w:t>
      </w:r>
      <w:r w:rsidR="00E40B0A">
        <w:rPr>
          <w:rFonts w:ascii="Arial" w:hAnsi="Arial" w:cs="Arial"/>
          <w:sz w:val="20"/>
        </w:rPr>
        <w:t xml:space="preserve">která </w:t>
      </w:r>
      <w:r w:rsidRPr="00AC4AA1">
        <w:rPr>
          <w:rFonts w:ascii="Arial" w:hAnsi="Arial" w:cs="Arial"/>
          <w:sz w:val="20"/>
        </w:rPr>
        <w:t xml:space="preserve">musí bezpodmínečně korespondovat (být shodná) s tištěnou formou </w:t>
      </w:r>
      <w:r w:rsidR="00E40B0A">
        <w:rPr>
          <w:rFonts w:ascii="Arial" w:hAnsi="Arial" w:cs="Arial"/>
          <w:sz w:val="20"/>
        </w:rPr>
        <w:t xml:space="preserve">projektové </w:t>
      </w:r>
      <w:r w:rsidRPr="00AC4AA1">
        <w:rPr>
          <w:rFonts w:ascii="Arial" w:hAnsi="Arial" w:cs="Arial"/>
          <w:sz w:val="20"/>
        </w:rPr>
        <w:t xml:space="preserve">dokumentace skutečného provedení. </w:t>
      </w:r>
      <w:r w:rsidR="001C637E" w:rsidRPr="00AC4AA1">
        <w:rPr>
          <w:rFonts w:ascii="Arial" w:hAnsi="Arial" w:cs="Arial"/>
          <w:b/>
          <w:bCs/>
          <w:sz w:val="20"/>
        </w:rPr>
        <w:t>DSPS</w:t>
      </w:r>
      <w:r w:rsidRPr="00AC4AA1">
        <w:rPr>
          <w:rFonts w:ascii="Arial" w:hAnsi="Arial" w:cs="Arial"/>
          <w:b/>
          <w:bCs/>
          <w:sz w:val="20"/>
        </w:rPr>
        <w:t xml:space="preserve"> bude obsahovat také:</w:t>
      </w:r>
    </w:p>
    <w:p w14:paraId="40D9DDC3" w14:textId="77777777" w:rsidR="00940E4F" w:rsidRPr="00AC4AA1" w:rsidRDefault="002303E2" w:rsidP="00733196">
      <w:pPr>
        <w:pStyle w:val="Textvbloku"/>
        <w:numPr>
          <w:ilvl w:val="2"/>
          <w:numId w:val="6"/>
        </w:numPr>
        <w:ind w:left="1276" w:hanging="709"/>
        <w:rPr>
          <w:rFonts w:ascii="Arial" w:hAnsi="Arial" w:cs="Arial"/>
          <w:b/>
          <w:sz w:val="20"/>
        </w:rPr>
      </w:pPr>
      <w:r w:rsidRPr="00AC4AA1">
        <w:rPr>
          <w:rFonts w:ascii="Arial" w:hAnsi="Arial" w:cs="Arial"/>
          <w:sz w:val="20"/>
        </w:rPr>
        <w:t>Seznam všech změn na stavbě, k nimž došlo v průběhu zhotovení díla;</w:t>
      </w:r>
    </w:p>
    <w:p w14:paraId="011D57B6" w14:textId="77777777" w:rsidR="00940E4F" w:rsidRPr="00AC4AA1" w:rsidRDefault="002303E2" w:rsidP="00733196">
      <w:pPr>
        <w:pStyle w:val="Textvbloku"/>
        <w:numPr>
          <w:ilvl w:val="2"/>
          <w:numId w:val="6"/>
        </w:numPr>
        <w:ind w:left="1276" w:hanging="708"/>
        <w:rPr>
          <w:rFonts w:ascii="Arial" w:hAnsi="Arial" w:cs="Arial"/>
          <w:sz w:val="20"/>
        </w:rPr>
      </w:pPr>
      <w:r w:rsidRPr="00AC4AA1">
        <w:rPr>
          <w:rFonts w:ascii="Arial" w:hAnsi="Arial" w:cs="Arial"/>
          <w:sz w:val="20"/>
        </w:rPr>
        <w:t xml:space="preserve">prohlášení zhotovitele o provedení stavby dle </w:t>
      </w:r>
      <w:r w:rsidR="001C38D5" w:rsidRPr="00AC4AA1">
        <w:rPr>
          <w:rFonts w:ascii="Arial" w:hAnsi="Arial" w:cs="Arial"/>
          <w:sz w:val="20"/>
        </w:rPr>
        <w:t xml:space="preserve">předané </w:t>
      </w:r>
      <w:r w:rsidRPr="00AC4AA1">
        <w:rPr>
          <w:rFonts w:ascii="Arial" w:hAnsi="Arial" w:cs="Arial"/>
          <w:sz w:val="20"/>
        </w:rPr>
        <w:t>projektové dokumentace dle stavebního povolení</w:t>
      </w:r>
      <w:r w:rsidR="003D609A" w:rsidRPr="00AC4AA1">
        <w:rPr>
          <w:rFonts w:ascii="Arial" w:hAnsi="Arial" w:cs="Arial"/>
          <w:sz w:val="20"/>
        </w:rPr>
        <w:t>,</w:t>
      </w:r>
      <w:r w:rsidRPr="00AC4AA1">
        <w:rPr>
          <w:rFonts w:ascii="Arial" w:hAnsi="Arial" w:cs="Arial"/>
          <w:sz w:val="20"/>
        </w:rPr>
        <w:t xml:space="preserve"> podepsané statutárním zástupcem zhotovitele;</w:t>
      </w:r>
    </w:p>
    <w:p w14:paraId="5DBA9ABC" w14:textId="79CA9111" w:rsidR="00940E4F" w:rsidRPr="00AC4AA1" w:rsidRDefault="002303E2" w:rsidP="00733196">
      <w:pPr>
        <w:pStyle w:val="Textvbloku"/>
        <w:numPr>
          <w:ilvl w:val="2"/>
          <w:numId w:val="6"/>
        </w:numPr>
        <w:spacing w:after="120"/>
        <w:ind w:left="1276" w:right="-91" w:hanging="709"/>
        <w:rPr>
          <w:rFonts w:ascii="Arial" w:hAnsi="Arial" w:cs="Arial"/>
          <w:sz w:val="20"/>
        </w:rPr>
      </w:pPr>
      <w:r w:rsidRPr="00AC4AA1">
        <w:rPr>
          <w:rFonts w:ascii="Arial" w:hAnsi="Arial" w:cs="Arial"/>
          <w:sz w:val="20"/>
        </w:rPr>
        <w:t xml:space="preserve">doklady dle odst. </w:t>
      </w:r>
      <w:r w:rsidR="00BF118E" w:rsidRPr="00AC4AA1">
        <w:rPr>
          <w:rFonts w:ascii="Arial" w:hAnsi="Arial" w:cs="Arial"/>
          <w:sz w:val="20"/>
        </w:rPr>
        <w:fldChar w:fldCharType="begin"/>
      </w:r>
      <w:r w:rsidRPr="00AC4AA1">
        <w:rPr>
          <w:rFonts w:ascii="Arial" w:hAnsi="Arial" w:cs="Arial"/>
          <w:sz w:val="20"/>
        </w:rPr>
        <w:instrText xml:space="preserve"> REF _Ref1120663 \r \h </w:instrText>
      </w:r>
      <w:r w:rsidR="001C38D5"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11.5.4</w:t>
      </w:r>
      <w:r w:rsidR="00BF118E" w:rsidRPr="00AC4AA1">
        <w:rPr>
          <w:rFonts w:ascii="Arial" w:hAnsi="Arial" w:cs="Arial"/>
          <w:sz w:val="20"/>
        </w:rPr>
        <w:fldChar w:fldCharType="end"/>
      </w:r>
      <w:r w:rsidRPr="00AC4AA1">
        <w:rPr>
          <w:rFonts w:ascii="Arial" w:hAnsi="Arial" w:cs="Arial"/>
          <w:sz w:val="20"/>
        </w:rPr>
        <w:t xml:space="preserve"> této smlouvy</w:t>
      </w:r>
    </w:p>
    <w:p w14:paraId="5ACF1249" w14:textId="77777777" w:rsidR="00940E4F" w:rsidRPr="00AC4AA1" w:rsidRDefault="002303E2" w:rsidP="00733196">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 xml:space="preserve">Takto zpracovanou a zhotovitelem podepsanou </w:t>
      </w:r>
      <w:r w:rsidR="001C637E" w:rsidRPr="00AC4AA1">
        <w:rPr>
          <w:rFonts w:ascii="Arial" w:hAnsi="Arial" w:cs="Arial"/>
          <w:b/>
          <w:bCs/>
          <w:sz w:val="20"/>
        </w:rPr>
        <w:t>DSPS</w:t>
      </w:r>
      <w:r w:rsidRPr="00AC4AA1">
        <w:rPr>
          <w:rFonts w:ascii="Arial" w:hAnsi="Arial" w:cs="Arial"/>
          <w:sz w:val="20"/>
        </w:rPr>
        <w:t xml:space="preserve"> předá zhotovitel objednateli nejpozději při předání a převzetí díla.</w:t>
      </w:r>
      <w:r w:rsidR="00D218AA">
        <w:rPr>
          <w:rFonts w:ascii="Arial" w:hAnsi="Arial" w:cs="Arial"/>
          <w:sz w:val="20"/>
        </w:rPr>
        <w:t xml:space="preserve"> Nepředání DSPS bude považováno za vadu bránící užívání díla. </w:t>
      </w:r>
    </w:p>
    <w:p w14:paraId="54FD66B7" w14:textId="77777777" w:rsidR="00940E4F" w:rsidRPr="00AC4AA1" w:rsidRDefault="002303E2" w:rsidP="00733196">
      <w:pPr>
        <w:pStyle w:val="Textvbloku"/>
        <w:numPr>
          <w:ilvl w:val="1"/>
          <w:numId w:val="6"/>
        </w:numPr>
        <w:spacing w:before="120" w:after="120"/>
        <w:ind w:left="567" w:right="-91" w:hanging="567"/>
        <w:rPr>
          <w:rFonts w:ascii="Arial" w:hAnsi="Arial" w:cs="Arial"/>
          <w:b/>
          <w:sz w:val="20"/>
        </w:rPr>
      </w:pPr>
      <w:bookmarkStart w:id="16" w:name="_Ref2603896"/>
      <w:r w:rsidRPr="00AC4AA1">
        <w:rPr>
          <w:rFonts w:ascii="Arial" w:hAnsi="Arial" w:cs="Arial"/>
          <w:sz w:val="20"/>
        </w:rPr>
        <w:t xml:space="preserve">Zhotovitel je oprávněn použít pro provádění stavebních prací, dodávek a služeb </w:t>
      </w:r>
      <w:r w:rsidRPr="00AC4AA1">
        <w:rPr>
          <w:rFonts w:ascii="Arial" w:hAnsi="Arial" w:cs="Arial"/>
          <w:b/>
          <w:sz w:val="20"/>
        </w:rPr>
        <w:t>poddodavatele.</w:t>
      </w:r>
      <w:bookmarkEnd w:id="16"/>
    </w:p>
    <w:p w14:paraId="185A5F69" w14:textId="77777777" w:rsidR="00940E4F" w:rsidRPr="00AC4AA1" w:rsidRDefault="002303E2" w:rsidP="00733196">
      <w:pPr>
        <w:pStyle w:val="Textvbloku"/>
        <w:numPr>
          <w:ilvl w:val="1"/>
          <w:numId w:val="6"/>
        </w:numPr>
        <w:tabs>
          <w:tab w:val="left" w:pos="1276"/>
        </w:tabs>
        <w:spacing w:before="120" w:after="120"/>
        <w:ind w:left="567" w:right="-91" w:hanging="567"/>
        <w:rPr>
          <w:rFonts w:ascii="Arial" w:hAnsi="Arial" w:cs="Arial"/>
          <w:sz w:val="20"/>
        </w:rPr>
      </w:pPr>
      <w:r w:rsidRPr="00AC4AA1">
        <w:rPr>
          <w:rFonts w:ascii="Arial" w:hAnsi="Arial" w:cs="Arial"/>
          <w:sz w:val="20"/>
        </w:rPr>
        <w:t>Za poddodávku je pro tento účel považována realizace dílčích zakázek stavebních prací jinými subjekty pro zhotovitele.</w:t>
      </w:r>
    </w:p>
    <w:p w14:paraId="5E0B0C52" w14:textId="77777777" w:rsidR="00313CF0" w:rsidRPr="00AC4AA1" w:rsidRDefault="00313CF0" w:rsidP="008A4093">
      <w:pPr>
        <w:pStyle w:val="Textvbloku"/>
        <w:numPr>
          <w:ilvl w:val="1"/>
          <w:numId w:val="6"/>
        </w:numPr>
        <w:tabs>
          <w:tab w:val="left" w:pos="4395"/>
        </w:tabs>
        <w:suppressAutoHyphens w:val="0"/>
        <w:ind w:left="567" w:hanging="567"/>
        <w:rPr>
          <w:rFonts w:ascii="Arial" w:hAnsi="Arial" w:cs="Arial"/>
          <w:sz w:val="20"/>
        </w:rPr>
      </w:pPr>
      <w:bookmarkStart w:id="17" w:name="_Ref954130"/>
      <w:r w:rsidRPr="00AC4AA1">
        <w:rPr>
          <w:rFonts w:ascii="Arial" w:hAnsi="Arial" w:cs="Arial"/>
          <w:sz w:val="20"/>
        </w:rPr>
        <w:t>Zhotovitel předloží zástupci objednatele poddodavatelský systém realizace stavby. Poddodavatelský systém bude obsahovat seznam poddodavatelů podílejících se na realizaci díla.  Poddodavatelský systém bude zahrnovat zejména poddodavatele:</w:t>
      </w:r>
      <w:bookmarkEnd w:id="17"/>
    </w:p>
    <w:p w14:paraId="68E48313" w14:textId="77777777" w:rsidR="00313CF0" w:rsidRPr="00AC4AA1" w:rsidRDefault="00313CF0" w:rsidP="00375124">
      <w:pPr>
        <w:pStyle w:val="Textvbloku"/>
        <w:numPr>
          <w:ilvl w:val="2"/>
          <w:numId w:val="6"/>
        </w:numPr>
        <w:suppressAutoHyphens w:val="0"/>
        <w:rPr>
          <w:rFonts w:ascii="Arial" w:hAnsi="Arial" w:cs="Arial"/>
          <w:sz w:val="20"/>
        </w:rPr>
      </w:pPr>
      <w:r w:rsidRPr="00AC4AA1">
        <w:rPr>
          <w:rFonts w:ascii="Arial" w:hAnsi="Arial" w:cs="Arial"/>
          <w:sz w:val="20"/>
        </w:rPr>
        <w:t>výplní otvorů – oken</w:t>
      </w:r>
      <w:r w:rsidR="00BA4CE0">
        <w:rPr>
          <w:rFonts w:ascii="Arial" w:hAnsi="Arial" w:cs="Arial"/>
          <w:sz w:val="20"/>
        </w:rPr>
        <w:t>;</w:t>
      </w:r>
    </w:p>
    <w:p w14:paraId="21854F37" w14:textId="77777777" w:rsidR="00313CF0" w:rsidRPr="00AC4AA1" w:rsidRDefault="00313CF0" w:rsidP="00375124">
      <w:pPr>
        <w:pStyle w:val="Textvbloku"/>
        <w:numPr>
          <w:ilvl w:val="2"/>
          <w:numId w:val="6"/>
        </w:numPr>
        <w:suppressAutoHyphens w:val="0"/>
        <w:rPr>
          <w:rFonts w:ascii="Arial" w:hAnsi="Arial" w:cs="Arial"/>
          <w:sz w:val="20"/>
        </w:rPr>
      </w:pPr>
      <w:r w:rsidRPr="00AC4AA1">
        <w:rPr>
          <w:rFonts w:ascii="Arial" w:hAnsi="Arial" w:cs="Arial"/>
          <w:sz w:val="20"/>
        </w:rPr>
        <w:t xml:space="preserve">výplní </w:t>
      </w:r>
      <w:r w:rsidR="00C22118" w:rsidRPr="00AC4AA1">
        <w:rPr>
          <w:rFonts w:ascii="Arial" w:hAnsi="Arial" w:cs="Arial"/>
          <w:sz w:val="20"/>
        </w:rPr>
        <w:t>o</w:t>
      </w:r>
      <w:r w:rsidRPr="00AC4AA1">
        <w:rPr>
          <w:rFonts w:ascii="Arial" w:hAnsi="Arial" w:cs="Arial"/>
          <w:sz w:val="20"/>
        </w:rPr>
        <w:t>tvorů</w:t>
      </w:r>
      <w:r w:rsidR="00C22118" w:rsidRPr="00AC4AA1">
        <w:rPr>
          <w:rFonts w:ascii="Arial" w:hAnsi="Arial" w:cs="Arial"/>
          <w:sz w:val="20"/>
        </w:rPr>
        <w:t xml:space="preserve"> </w:t>
      </w:r>
      <w:r w:rsidR="00BA4CE0">
        <w:rPr>
          <w:rFonts w:ascii="Arial" w:hAnsi="Arial" w:cs="Arial"/>
          <w:sz w:val="20"/>
        </w:rPr>
        <w:t>–</w:t>
      </w:r>
      <w:r w:rsidRPr="00AC4AA1">
        <w:rPr>
          <w:rFonts w:ascii="Arial" w:hAnsi="Arial" w:cs="Arial"/>
          <w:sz w:val="20"/>
        </w:rPr>
        <w:t xml:space="preserve"> dveří</w:t>
      </w:r>
      <w:r w:rsidR="00BA4CE0">
        <w:rPr>
          <w:rFonts w:ascii="Arial" w:hAnsi="Arial" w:cs="Arial"/>
          <w:sz w:val="20"/>
        </w:rPr>
        <w:t>;</w:t>
      </w:r>
    </w:p>
    <w:p w14:paraId="123CA642" w14:textId="77777777" w:rsidR="00313CF0" w:rsidRPr="00AC4AA1" w:rsidRDefault="00D218AA" w:rsidP="00375124">
      <w:pPr>
        <w:pStyle w:val="Textvbloku"/>
        <w:numPr>
          <w:ilvl w:val="2"/>
          <w:numId w:val="6"/>
        </w:numPr>
        <w:suppressAutoHyphens w:val="0"/>
        <w:rPr>
          <w:rFonts w:ascii="Arial" w:hAnsi="Arial" w:cs="Arial"/>
          <w:sz w:val="20"/>
        </w:rPr>
      </w:pPr>
      <w:r>
        <w:rPr>
          <w:rFonts w:ascii="Arial" w:hAnsi="Arial" w:cs="Arial"/>
          <w:sz w:val="20"/>
        </w:rPr>
        <w:lastRenderedPageBreak/>
        <w:t>podlahoviny</w:t>
      </w:r>
      <w:r w:rsidR="00BA4CE0">
        <w:rPr>
          <w:rFonts w:ascii="Arial" w:hAnsi="Arial" w:cs="Arial"/>
          <w:sz w:val="20"/>
        </w:rPr>
        <w:t>;</w:t>
      </w:r>
    </w:p>
    <w:p w14:paraId="3BC2EB13" w14:textId="77777777" w:rsidR="00313CF0" w:rsidRDefault="00313CF0" w:rsidP="00375124">
      <w:pPr>
        <w:pStyle w:val="Textvbloku"/>
        <w:numPr>
          <w:ilvl w:val="2"/>
          <w:numId w:val="6"/>
        </w:numPr>
        <w:suppressAutoHyphens w:val="0"/>
        <w:rPr>
          <w:rFonts w:ascii="Arial" w:hAnsi="Arial" w:cs="Arial"/>
          <w:sz w:val="20"/>
        </w:rPr>
      </w:pPr>
      <w:r w:rsidRPr="00AC4AA1">
        <w:rPr>
          <w:rFonts w:ascii="Arial" w:hAnsi="Arial" w:cs="Arial"/>
          <w:sz w:val="20"/>
        </w:rPr>
        <w:t>střešní krytiny</w:t>
      </w:r>
      <w:r w:rsidR="00BA4CE0">
        <w:rPr>
          <w:rFonts w:ascii="Arial" w:hAnsi="Arial" w:cs="Arial"/>
          <w:sz w:val="20"/>
        </w:rPr>
        <w:t>;</w:t>
      </w:r>
    </w:p>
    <w:p w14:paraId="3FC0FB1D" w14:textId="77777777" w:rsidR="00D218AA" w:rsidRPr="00AC4AA1" w:rsidRDefault="00D218AA" w:rsidP="00375124">
      <w:pPr>
        <w:pStyle w:val="Textvbloku"/>
        <w:numPr>
          <w:ilvl w:val="2"/>
          <w:numId w:val="6"/>
        </w:numPr>
        <w:suppressAutoHyphens w:val="0"/>
        <w:rPr>
          <w:rFonts w:ascii="Arial" w:hAnsi="Arial" w:cs="Arial"/>
          <w:sz w:val="20"/>
        </w:rPr>
      </w:pPr>
      <w:r>
        <w:rPr>
          <w:rFonts w:ascii="Arial" w:hAnsi="Arial" w:cs="Arial"/>
          <w:sz w:val="20"/>
        </w:rPr>
        <w:t>zpevnění stropních trámů a záklopu</w:t>
      </w:r>
    </w:p>
    <w:p w14:paraId="696E5EC0" w14:textId="77777777" w:rsidR="00313CF0" w:rsidRDefault="00313CF0">
      <w:pPr>
        <w:pStyle w:val="Textvbloku"/>
        <w:numPr>
          <w:ilvl w:val="2"/>
          <w:numId w:val="6"/>
        </w:numPr>
        <w:suppressAutoHyphens w:val="0"/>
        <w:rPr>
          <w:rFonts w:ascii="Arial" w:hAnsi="Arial" w:cs="Arial"/>
          <w:sz w:val="20"/>
        </w:rPr>
      </w:pPr>
      <w:r w:rsidRPr="00AC4AA1">
        <w:rPr>
          <w:rFonts w:ascii="Arial" w:hAnsi="Arial" w:cs="Arial"/>
          <w:sz w:val="20"/>
        </w:rPr>
        <w:t>zateplovacího systému.</w:t>
      </w:r>
    </w:p>
    <w:p w14:paraId="4A35D613" w14:textId="77777777" w:rsidR="00FD2677" w:rsidRPr="00AC4AA1" w:rsidRDefault="00FD2677" w:rsidP="00375124">
      <w:pPr>
        <w:pStyle w:val="Textvbloku"/>
        <w:numPr>
          <w:ilvl w:val="2"/>
          <w:numId w:val="6"/>
        </w:numPr>
        <w:suppressAutoHyphens w:val="0"/>
        <w:rPr>
          <w:rFonts w:ascii="Arial" w:hAnsi="Arial" w:cs="Arial"/>
          <w:sz w:val="20"/>
        </w:rPr>
      </w:pPr>
      <w:r>
        <w:rPr>
          <w:rFonts w:ascii="Arial" w:hAnsi="Arial" w:cs="Arial"/>
          <w:sz w:val="20"/>
        </w:rPr>
        <w:t>fotovoltaické elektrárny</w:t>
      </w:r>
    </w:p>
    <w:p w14:paraId="0E626714" w14:textId="77777777" w:rsidR="00736A63" w:rsidRPr="00AC4AA1" w:rsidRDefault="00736A63" w:rsidP="008A4093">
      <w:pPr>
        <w:pStyle w:val="Textvbloku"/>
        <w:numPr>
          <w:ilvl w:val="1"/>
          <w:numId w:val="6"/>
        </w:numPr>
        <w:tabs>
          <w:tab w:val="left" w:pos="4395"/>
        </w:tabs>
        <w:suppressAutoHyphens w:val="0"/>
        <w:spacing w:before="120" w:after="120"/>
        <w:ind w:left="567" w:right="-91" w:hanging="567"/>
        <w:rPr>
          <w:rFonts w:ascii="Arial" w:hAnsi="Arial" w:cs="Arial"/>
          <w:sz w:val="20"/>
        </w:rPr>
      </w:pPr>
      <w:r w:rsidRPr="00AC4AA1">
        <w:rPr>
          <w:rFonts w:ascii="Arial" w:hAnsi="Arial" w:cs="Arial"/>
          <w:sz w:val="20"/>
        </w:rPr>
        <w:t>Pokud poddodavatelský systém dle výše uvedeného bude obsahovat více poddodavatelů, zahrne do předloženého poddodavatelského systému převažující část dané části. Předaný poddodavatelský systém je pro zhotovitele závazný. Poddodavatelský systém lze měnit pouze za závažných důvodů výrazného zhoršení ekonomické činnosti nebo na základě subjektivních okolnostmi na straně předloženého poddodavatele. Případně závažných důvodu dle předchozí věty předloží zhotovitel objednateli podepsané prohlášení daného podavatele s čestným prohlášením prokazujícím nemožnost plnění v rámci realizaci díla. Zhotovitel předloží nového podavatele. Tento nový pod</w:t>
      </w:r>
      <w:r w:rsidR="00603FA6" w:rsidRPr="00AC4AA1">
        <w:rPr>
          <w:rFonts w:ascii="Arial" w:hAnsi="Arial" w:cs="Arial"/>
          <w:sz w:val="20"/>
        </w:rPr>
        <w:t>dod</w:t>
      </w:r>
      <w:r w:rsidRPr="00AC4AA1">
        <w:rPr>
          <w:rFonts w:ascii="Arial" w:hAnsi="Arial" w:cs="Arial"/>
          <w:sz w:val="20"/>
        </w:rPr>
        <w:t xml:space="preserve">avatel muže být vyměněn pouze za splnění výše uvedených podmínek. </w:t>
      </w:r>
    </w:p>
    <w:p w14:paraId="70192B60" w14:textId="77777777" w:rsidR="00736A63" w:rsidRPr="00AC4AA1" w:rsidRDefault="00736A63" w:rsidP="008A4093">
      <w:pPr>
        <w:pStyle w:val="Textvbloku"/>
        <w:numPr>
          <w:ilvl w:val="1"/>
          <w:numId w:val="6"/>
        </w:numPr>
        <w:tabs>
          <w:tab w:val="left" w:pos="4395"/>
        </w:tabs>
        <w:suppressAutoHyphens w:val="0"/>
        <w:spacing w:before="120" w:after="120"/>
        <w:ind w:left="567" w:hanging="567"/>
        <w:rPr>
          <w:rFonts w:ascii="Arial" w:hAnsi="Arial" w:cs="Arial"/>
          <w:sz w:val="20"/>
        </w:rPr>
      </w:pPr>
      <w:r w:rsidRPr="00AC4AA1">
        <w:rPr>
          <w:rFonts w:ascii="Arial" w:hAnsi="Arial" w:cs="Arial"/>
          <w:sz w:val="20"/>
        </w:rPr>
        <w:t xml:space="preserve">U poddodavatelů bude vždy uvedené </w:t>
      </w:r>
      <w:r w:rsidR="00976AEC">
        <w:rPr>
          <w:rFonts w:ascii="Arial" w:hAnsi="Arial" w:cs="Arial"/>
          <w:sz w:val="20"/>
        </w:rPr>
        <w:t>název</w:t>
      </w:r>
      <w:r w:rsidR="00976AEC" w:rsidRPr="00AC4AA1">
        <w:rPr>
          <w:rFonts w:ascii="Arial" w:hAnsi="Arial" w:cs="Arial"/>
          <w:sz w:val="20"/>
        </w:rPr>
        <w:t xml:space="preserve"> </w:t>
      </w:r>
      <w:r w:rsidRPr="00AC4AA1">
        <w:rPr>
          <w:rFonts w:ascii="Arial" w:hAnsi="Arial" w:cs="Arial"/>
          <w:sz w:val="20"/>
        </w:rPr>
        <w:t>firmy, platné telefonní číslo, emailová adresa a jakou část bude poddodavatelsky realizovat. Zástupce objednatele je oprávněn požadovat účast poddodavatelů na kontrolních dnech stavby a zhotovitel je povinen zabezpečit účast poddodavatelů.</w:t>
      </w:r>
    </w:p>
    <w:p w14:paraId="10A1FC29" w14:textId="77777777" w:rsidR="008F25FE" w:rsidRPr="00AC4AA1" w:rsidRDefault="002303E2" w:rsidP="008A4093">
      <w:pPr>
        <w:pStyle w:val="Textvbloku"/>
        <w:numPr>
          <w:ilvl w:val="1"/>
          <w:numId w:val="6"/>
        </w:numPr>
        <w:spacing w:before="120" w:after="120"/>
        <w:ind w:left="567" w:hanging="567"/>
        <w:rPr>
          <w:rFonts w:ascii="Arial" w:hAnsi="Arial" w:cs="Arial"/>
          <w:sz w:val="20"/>
        </w:rPr>
      </w:pPr>
      <w:bookmarkStart w:id="18" w:name="_Ref2604923"/>
      <w:r w:rsidRPr="00AC4AA1">
        <w:rPr>
          <w:rFonts w:ascii="Arial" w:hAnsi="Arial" w:cs="Arial"/>
          <w:sz w:val="20"/>
        </w:rPr>
        <w:t>Pokud v průběhu provádění díla dojde k potřebě změny poddodavatele, prostřednictvím kterého zhotovitel prokazoval v zadávacím řízení, předcházejícím a týkajícím se uzavření této smlouvy (dále jen „</w:t>
      </w:r>
      <w:r w:rsidRPr="00AC4AA1">
        <w:rPr>
          <w:rFonts w:ascii="Arial" w:hAnsi="Arial" w:cs="Arial"/>
          <w:b/>
          <w:sz w:val="20"/>
        </w:rPr>
        <w:t>zadávací řízení</w:t>
      </w:r>
      <w:r w:rsidRPr="00AC4AA1">
        <w:rPr>
          <w:rFonts w:ascii="Arial" w:hAnsi="Arial" w:cs="Arial"/>
          <w:sz w:val="20"/>
        </w:rPr>
        <w:t>“),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18"/>
      <w:r w:rsidRPr="00AC4AA1">
        <w:rPr>
          <w:rFonts w:ascii="Arial" w:hAnsi="Arial" w:cs="Arial"/>
          <w:sz w:val="20"/>
        </w:rPr>
        <w:t xml:space="preserve"> </w:t>
      </w:r>
    </w:p>
    <w:p w14:paraId="31537528"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Pr="00AC4AA1">
        <w:rPr>
          <w:rFonts w:ascii="Arial" w:hAnsi="Arial" w:cs="Arial"/>
        </w:rPr>
        <w:t xml:space="preserve"> </w:t>
      </w:r>
      <w:r w:rsidRPr="00AC4AA1">
        <w:rPr>
          <w:rFonts w:ascii="Arial" w:hAnsi="Arial" w:cs="Arial"/>
          <w:sz w:val="20"/>
        </w:rPr>
        <w:t>Objednatel nesmí bezdůvodně bránit změně v poddodavatelském systému zhotovitele, jsou-li splněny podmínky uvedené v této smlouvě.</w:t>
      </w:r>
    </w:p>
    <w:p w14:paraId="69C24536"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5CE625F9"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044B96E1" w14:textId="467A6562" w:rsidR="00940E4F"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U běžných nepříznivých klimatických podmínek je povinen zhotovitel zajistit a provést na své náklady takové opatření, které uvede podmínky provádění díla do souladu s předepsanými technologickými postupy jednotlivých prací.</w:t>
      </w:r>
    </w:p>
    <w:p w14:paraId="73EC60E4" w14:textId="30B31A90" w:rsidR="00714E47" w:rsidRPr="00AC4AA1" w:rsidRDefault="00714E47" w:rsidP="008A4093">
      <w:pPr>
        <w:pStyle w:val="Textvbloku"/>
        <w:numPr>
          <w:ilvl w:val="1"/>
          <w:numId w:val="6"/>
        </w:numPr>
        <w:spacing w:before="120" w:after="120"/>
        <w:ind w:left="567" w:hanging="567"/>
        <w:rPr>
          <w:rFonts w:ascii="Arial" w:hAnsi="Arial" w:cs="Arial"/>
          <w:sz w:val="20"/>
        </w:rPr>
      </w:pPr>
      <w:r w:rsidRPr="00714E47">
        <w:rPr>
          <w:rFonts w:ascii="Arial" w:hAnsi="Arial" w:cs="Arial"/>
          <w:sz w:val="20"/>
        </w:rPr>
        <w:t xml:space="preserve">Zhotovitel je povinen </w:t>
      </w:r>
      <w:r w:rsidRPr="00645451">
        <w:rPr>
          <w:rFonts w:ascii="Arial" w:hAnsi="Arial" w:cs="Arial"/>
          <w:iCs/>
          <w:sz w:val="20"/>
        </w:rPr>
        <w:t>minimálně do konce roku 2035 poskytovat prostřednictvím Objednatele požadované informace a dokumentaci související s realizací projektu zaměstnancům nebo zmocněncům pověřených orgánů (SFŽP ČR, MŽP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Zhotovitel je v souladu s ustanovením § 2 písm. e) Zákona č. 320/2001 Sb., o finanční kontrole ve veřejné správě a o změně některých zákonů, ve znění pozdějších předpisů, osobou povinou spolupůsobit při výkonu finanční kontroly prováděné v souvislosti s úhradou Předmětu plnění nebo služeb z veřejných výdajů</w:t>
      </w:r>
      <w:r>
        <w:rPr>
          <w:i/>
          <w:iCs/>
        </w:rPr>
        <w:t>.</w:t>
      </w:r>
    </w:p>
    <w:p w14:paraId="62E7EBE9"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19" w:name="_Ref8039226"/>
      <w:r w:rsidRPr="00AC4AA1">
        <w:rPr>
          <w:rFonts w:ascii="Arial" w:hAnsi="Arial" w:cs="Arial"/>
          <w:b/>
          <w:sz w:val="20"/>
        </w:rPr>
        <w:lastRenderedPageBreak/>
        <w:t>ZMĚNA SMLOUVY</w:t>
      </w:r>
      <w:bookmarkEnd w:id="19"/>
    </w:p>
    <w:p w14:paraId="76522FFE"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r w:rsidRPr="00AC4AA1">
        <w:rPr>
          <w:rFonts w:ascii="Arial" w:hAnsi="Arial" w:cs="Arial"/>
          <w:b/>
          <w:bCs/>
          <w:sz w:val="20"/>
        </w:rPr>
        <w:t>Forma změny smlouvy</w:t>
      </w:r>
    </w:p>
    <w:p w14:paraId="4A08281F"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 Každá změna této smlouvy musí mít písemnou formu a musí být podepsána osobami oprávněnými jednat a podepisovat za Objednatele a Zhotovitele, nebo osobami jimi zmocněnými.</w:t>
      </w:r>
    </w:p>
    <w:p w14:paraId="35F8090D"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Jakákoliv </w:t>
      </w:r>
      <w:r w:rsidRPr="00AC4AA1">
        <w:rPr>
          <w:rFonts w:ascii="Arial" w:hAnsi="Arial" w:cs="Arial"/>
          <w:b/>
          <w:bCs/>
          <w:sz w:val="20"/>
        </w:rPr>
        <w:t xml:space="preserve">změna </w:t>
      </w:r>
      <w:r w:rsidRPr="00AC4AA1">
        <w:rPr>
          <w:rFonts w:ascii="Arial" w:hAnsi="Arial" w:cs="Arial"/>
          <w:bCs/>
          <w:sz w:val="20"/>
        </w:rPr>
        <w:t>této</w:t>
      </w:r>
      <w:r w:rsidRPr="00AC4AA1">
        <w:rPr>
          <w:rFonts w:ascii="Arial" w:hAnsi="Arial" w:cs="Arial"/>
          <w:b/>
          <w:bCs/>
          <w:sz w:val="20"/>
        </w:rPr>
        <w:t xml:space="preserve"> </w:t>
      </w:r>
      <w:r w:rsidRPr="00AC4AA1">
        <w:rPr>
          <w:rFonts w:ascii="Arial" w:hAnsi="Arial" w:cs="Arial"/>
          <w:bCs/>
          <w:sz w:val="20"/>
        </w:rPr>
        <w:t xml:space="preserve">smlouvy, není-li v ní výslovně uvedeno jinak, musí být sjednána jako </w:t>
      </w:r>
      <w:r w:rsidRPr="00AC4AA1">
        <w:rPr>
          <w:rFonts w:ascii="Arial" w:hAnsi="Arial" w:cs="Arial"/>
          <w:b/>
          <w:bCs/>
          <w:sz w:val="20"/>
        </w:rPr>
        <w:t>dodatek</w:t>
      </w:r>
      <w:r w:rsidRPr="00AC4AA1">
        <w:rPr>
          <w:rFonts w:ascii="Arial" w:hAnsi="Arial" w:cs="Arial"/>
          <w:bCs/>
          <w:sz w:val="20"/>
        </w:rPr>
        <w:t xml:space="preserve"> ke smlouvě s číselným označením podle pořadového čísla příslušné změny smlouvy. Zhotovitel se tímto zavazuje, že v případě, že bude předmět smlouvy spolufinancován z OPŽP, poskytne nezbytnou součinnost potřebnou pro schválení změny smlouvy dotačním orgánem, i včetně všech administrativních úkonů které jsou nutným podkladem pro schválení změny (např. součinnost zhotovitel</w:t>
      </w:r>
      <w:r w:rsidR="007E0C18">
        <w:rPr>
          <w:rFonts w:ascii="Arial" w:hAnsi="Arial" w:cs="Arial"/>
          <w:bCs/>
          <w:sz w:val="20"/>
        </w:rPr>
        <w:t>e</w:t>
      </w:r>
      <w:r w:rsidRPr="00AC4AA1">
        <w:rPr>
          <w:rFonts w:ascii="Arial" w:hAnsi="Arial" w:cs="Arial"/>
          <w:bCs/>
          <w:sz w:val="20"/>
        </w:rPr>
        <w:t xml:space="preserve"> může spočívat ve spolupodepisování dokumentů vztahujících se k oznámení předmětné změny). </w:t>
      </w:r>
    </w:p>
    <w:p w14:paraId="077FFEC2"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Zápisy ve stavebním deníku se nepovažují za změnu této smlouvy, ale slouží jako podklad pro vypracování příslušných dodatků ke smlouvě.</w:t>
      </w:r>
    </w:p>
    <w:p w14:paraId="545D1372"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r w:rsidRPr="00AC4AA1">
        <w:rPr>
          <w:rFonts w:ascii="Arial" w:hAnsi="Arial" w:cs="Arial"/>
          <w:sz w:val="20"/>
        </w:rPr>
        <w:t xml:space="preserve">Veškeré změny díla musí být provedeny v souladu zejména s ustanoveními této smlouvy a zákonem </w:t>
      </w:r>
      <w:r w:rsidRPr="00AC4AA1">
        <w:rPr>
          <w:rFonts w:ascii="Arial" w:hAnsi="Arial" w:cs="Arial"/>
          <w:b/>
          <w:sz w:val="20"/>
        </w:rPr>
        <w:t>č. 134/2016 Sb</w:t>
      </w:r>
      <w:r w:rsidRPr="00AC4AA1">
        <w:rPr>
          <w:rFonts w:ascii="Arial" w:hAnsi="Arial" w:cs="Arial"/>
          <w:sz w:val="20"/>
        </w:rPr>
        <w:t>., o zadávání veřejných zakázek, ve znění pozdějších předpisů (dále jen „</w:t>
      </w:r>
      <w:r w:rsidRPr="00AC4AA1">
        <w:rPr>
          <w:rFonts w:ascii="Arial" w:hAnsi="Arial" w:cs="Arial"/>
          <w:b/>
          <w:sz w:val="20"/>
        </w:rPr>
        <w:t>Zákon 134/2016 Sb.</w:t>
      </w:r>
      <w:r w:rsidRPr="00AC4AA1">
        <w:rPr>
          <w:rFonts w:ascii="Arial" w:hAnsi="Arial" w:cs="Arial"/>
          <w:sz w:val="20"/>
        </w:rPr>
        <w:t>“).</w:t>
      </w:r>
    </w:p>
    <w:p w14:paraId="11BFD462" w14:textId="77777777" w:rsidR="00940E4F" w:rsidRPr="00AC4AA1" w:rsidRDefault="00940E4F">
      <w:pPr>
        <w:pStyle w:val="Textvbloku"/>
        <w:ind w:left="454"/>
        <w:rPr>
          <w:rFonts w:ascii="Arial" w:hAnsi="Arial" w:cs="Arial"/>
          <w:b/>
          <w:bCs/>
          <w:sz w:val="20"/>
        </w:rPr>
      </w:pPr>
    </w:p>
    <w:p w14:paraId="07437086" w14:textId="77777777" w:rsidR="00940E4F" w:rsidRPr="00AC4AA1" w:rsidRDefault="002303E2" w:rsidP="000449A0">
      <w:pPr>
        <w:pStyle w:val="Textvbloku"/>
        <w:numPr>
          <w:ilvl w:val="1"/>
          <w:numId w:val="7"/>
        </w:numPr>
        <w:tabs>
          <w:tab w:val="clear" w:pos="454"/>
        </w:tabs>
        <w:ind w:left="567" w:hanging="567"/>
        <w:rPr>
          <w:rFonts w:ascii="Arial" w:hAnsi="Arial" w:cs="Arial"/>
          <w:b/>
          <w:bCs/>
          <w:sz w:val="20"/>
        </w:rPr>
      </w:pPr>
      <w:bookmarkStart w:id="20" w:name="_Ref131064270"/>
      <w:r w:rsidRPr="00AC4AA1">
        <w:rPr>
          <w:rFonts w:ascii="Arial" w:hAnsi="Arial" w:cs="Arial"/>
          <w:b/>
          <w:bCs/>
          <w:sz w:val="20"/>
        </w:rPr>
        <w:t>Vyhrazené změny závazku</w:t>
      </w:r>
      <w:bookmarkEnd w:id="20"/>
    </w:p>
    <w:p w14:paraId="41406BA5" w14:textId="77777777" w:rsidR="00940E4F" w:rsidRPr="00AC4AA1" w:rsidRDefault="002303E2" w:rsidP="000449A0">
      <w:pPr>
        <w:pStyle w:val="Textvbloku"/>
        <w:ind w:left="567" w:hanging="567"/>
        <w:rPr>
          <w:rFonts w:ascii="Arial" w:hAnsi="Arial" w:cs="Arial"/>
          <w:bCs/>
          <w:sz w:val="20"/>
        </w:rPr>
      </w:pPr>
      <w:r w:rsidRPr="00AC4AA1">
        <w:rPr>
          <w:rFonts w:ascii="Arial" w:hAnsi="Arial" w:cs="Arial"/>
          <w:bCs/>
          <w:sz w:val="20"/>
        </w:rPr>
        <w:t>Objednatel si vyhrazuje následující změny závazku z této smlouvy:</w:t>
      </w:r>
    </w:p>
    <w:p w14:paraId="5F6E5DCD" w14:textId="77777777" w:rsidR="00940E4F" w:rsidRPr="00AC4AA1" w:rsidRDefault="002303E2">
      <w:pPr>
        <w:pStyle w:val="Textvbloku"/>
        <w:numPr>
          <w:ilvl w:val="2"/>
          <w:numId w:val="7"/>
        </w:numPr>
        <w:rPr>
          <w:rFonts w:ascii="Arial" w:hAnsi="Arial" w:cs="Arial"/>
          <w:b/>
          <w:bCs/>
          <w:sz w:val="20"/>
        </w:rPr>
      </w:pPr>
      <w:r w:rsidRPr="00AC4AA1">
        <w:rPr>
          <w:rFonts w:ascii="Arial" w:hAnsi="Arial" w:cs="Arial"/>
          <w:b/>
          <w:bCs/>
          <w:sz w:val="20"/>
        </w:rPr>
        <w:t>Změna ceny plnění</w:t>
      </w:r>
    </w:p>
    <w:p w14:paraId="2811588B" w14:textId="3C2DE425" w:rsidR="00940E4F" w:rsidRPr="00AC4AA1" w:rsidRDefault="002303E2">
      <w:pPr>
        <w:pStyle w:val="Textvbloku"/>
        <w:ind w:left="1072"/>
        <w:rPr>
          <w:rFonts w:ascii="Arial" w:hAnsi="Arial" w:cs="Arial"/>
          <w:bCs/>
          <w:sz w:val="20"/>
        </w:rPr>
      </w:pPr>
      <w:r w:rsidRPr="00AC4AA1">
        <w:rPr>
          <w:rFonts w:ascii="Arial" w:hAnsi="Arial" w:cs="Arial"/>
          <w:bCs/>
          <w:sz w:val="20"/>
        </w:rPr>
        <w:t xml:space="preserve">Cenu je možné měnit v případě změny sazby DPH. V takovém případě Zhotovitel fakturuje cenu s DPH dle sazby DPH platné v době uskutečnění zdanitelného plnění. Cenu je možné rovněž měnit v případech uvedených v odst. </w:t>
      </w:r>
      <w:r w:rsidR="00BF118E" w:rsidRPr="00AC4AA1">
        <w:rPr>
          <w:rFonts w:ascii="Arial" w:hAnsi="Arial" w:cs="Arial"/>
          <w:bCs/>
          <w:sz w:val="20"/>
        </w:rPr>
        <w:fldChar w:fldCharType="begin"/>
      </w:r>
      <w:r w:rsidRPr="00AC4AA1">
        <w:rPr>
          <w:rFonts w:ascii="Arial" w:hAnsi="Arial" w:cs="Arial"/>
          <w:bCs/>
          <w:sz w:val="20"/>
        </w:rPr>
        <w:instrText xml:space="preserve"> REF _Ref10547382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5.5</w:t>
      </w:r>
      <w:r w:rsidR="00BF118E" w:rsidRPr="00AC4AA1">
        <w:rPr>
          <w:rFonts w:ascii="Arial" w:hAnsi="Arial" w:cs="Arial"/>
          <w:bCs/>
          <w:sz w:val="20"/>
        </w:rPr>
        <w:fldChar w:fldCharType="end"/>
      </w:r>
      <w:r w:rsidRPr="00AC4AA1">
        <w:rPr>
          <w:rFonts w:ascii="Arial" w:hAnsi="Arial" w:cs="Arial"/>
          <w:bCs/>
          <w:sz w:val="20"/>
        </w:rPr>
        <w:t>. této smlouvy</w:t>
      </w:r>
    </w:p>
    <w:p w14:paraId="3C7E8285" w14:textId="77777777" w:rsidR="00D832C6" w:rsidRPr="00AC4AA1" w:rsidRDefault="002303E2" w:rsidP="00D832C6">
      <w:pPr>
        <w:pStyle w:val="Textvbloku"/>
        <w:numPr>
          <w:ilvl w:val="2"/>
          <w:numId w:val="7"/>
        </w:numPr>
        <w:rPr>
          <w:rFonts w:ascii="Arial" w:hAnsi="Arial" w:cs="Arial"/>
          <w:bCs/>
          <w:sz w:val="20"/>
        </w:rPr>
      </w:pPr>
      <w:bookmarkStart w:id="21" w:name="_Ref131064126"/>
      <w:r w:rsidRPr="00AC4AA1">
        <w:rPr>
          <w:rFonts w:ascii="Arial" w:hAnsi="Arial" w:cs="Arial"/>
          <w:b/>
          <w:bCs/>
          <w:sz w:val="20"/>
        </w:rPr>
        <w:t>Změna termínu plnění</w:t>
      </w:r>
      <w:bookmarkEnd w:id="21"/>
    </w:p>
    <w:p w14:paraId="5C6200BB" w14:textId="77777777" w:rsidR="00940E4F" w:rsidRPr="00AC4AA1" w:rsidRDefault="002303E2">
      <w:pPr>
        <w:pStyle w:val="Textvbloku"/>
        <w:ind w:left="1072"/>
        <w:rPr>
          <w:rFonts w:ascii="Arial" w:hAnsi="Arial" w:cs="Arial"/>
          <w:bCs/>
          <w:sz w:val="20"/>
        </w:rPr>
      </w:pPr>
      <w:r w:rsidRPr="00AC4AA1">
        <w:rPr>
          <w:rFonts w:ascii="Arial" w:hAnsi="Arial" w:cs="Arial"/>
          <w:bCs/>
          <w:sz w:val="20"/>
        </w:rPr>
        <w:t>Zhotovitel je oprávněn podat návrh na prodloužení doby pro dokončení jednotlivých částí díla v případě, že nastala některá z níže uvedených skutečností:</w:t>
      </w:r>
    </w:p>
    <w:p w14:paraId="36C2ECA9"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Změna povahy či rozsahu díla mající objektivně vliv na délku plnění díla.</w:t>
      </w:r>
    </w:p>
    <w:p w14:paraId="6EFDEA5B"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Zpoždění, překážka nebo zabránění způsobené nebo přičitatelné Objednateli, Objednatelovým konzultantům nebo třetím osobám.</w:t>
      </w:r>
    </w:p>
    <w:p w14:paraId="1E149288"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Vyšší moc, nepříznivé klimatické jevy, dlouhodobě se vymykající obvyklým průměrným hodnotám, které objektivně brání provádění díla či dodržení technologických postupů nutných v rámci provádění díla.</w:t>
      </w:r>
    </w:p>
    <w:p w14:paraId="16462D6C" w14:textId="77777777" w:rsidR="00D832C6" w:rsidRPr="00AC4AA1" w:rsidRDefault="002303E2" w:rsidP="00F26D13">
      <w:pPr>
        <w:pStyle w:val="Textvbloku"/>
        <w:numPr>
          <w:ilvl w:val="0"/>
          <w:numId w:val="10"/>
        </w:numPr>
        <w:rPr>
          <w:rFonts w:ascii="Arial" w:hAnsi="Arial" w:cs="Arial"/>
          <w:bCs/>
          <w:sz w:val="20"/>
        </w:rPr>
      </w:pPr>
      <w:r w:rsidRPr="00AC4AA1">
        <w:rPr>
          <w:rFonts w:ascii="Arial" w:hAnsi="Arial" w:cs="Arial"/>
          <w:bCs/>
          <w:sz w:val="20"/>
        </w:rPr>
        <w:t xml:space="preserve">Každé prodloužení doby dokončení díla musí být zohledněno v časovém harmonogramu. Délka prodloužení doby plnění bude stanovena objektivně a popsána a zdůvodněna ve stavebním deníku. Zápis muže být podkladem pro dodatek smlouvy. Na každé prodloužení doby dokončení díla </w:t>
      </w:r>
      <w:r w:rsidR="006476E1" w:rsidRPr="00AC4AA1">
        <w:rPr>
          <w:rFonts w:ascii="Arial" w:hAnsi="Arial" w:cs="Arial"/>
          <w:bCs/>
          <w:sz w:val="20"/>
        </w:rPr>
        <w:t xml:space="preserve">nebo jeho části </w:t>
      </w:r>
      <w:r w:rsidRPr="00AC4AA1">
        <w:rPr>
          <w:rFonts w:ascii="Arial" w:hAnsi="Arial" w:cs="Arial"/>
          <w:bCs/>
          <w:sz w:val="20"/>
        </w:rPr>
        <w:t>musí být zpracovaný změnový list stavby.</w:t>
      </w:r>
    </w:p>
    <w:p w14:paraId="1D493CB0" w14:textId="77777777" w:rsidR="00940E4F" w:rsidRPr="00AC4AA1" w:rsidRDefault="00940E4F" w:rsidP="000449A0">
      <w:pPr>
        <w:pStyle w:val="Textvbloku"/>
        <w:rPr>
          <w:rFonts w:ascii="Arial" w:hAnsi="Arial" w:cs="Arial"/>
          <w:bCs/>
          <w:strike/>
          <w:sz w:val="20"/>
        </w:rPr>
      </w:pPr>
    </w:p>
    <w:p w14:paraId="1DA9E51C" w14:textId="77777777" w:rsidR="00940E4F" w:rsidRPr="00AC4AA1" w:rsidRDefault="002303E2">
      <w:pPr>
        <w:pStyle w:val="Textvbloku"/>
        <w:numPr>
          <w:ilvl w:val="2"/>
          <w:numId w:val="7"/>
        </w:numPr>
        <w:rPr>
          <w:rFonts w:ascii="Arial" w:hAnsi="Arial" w:cs="Arial"/>
          <w:b/>
          <w:bCs/>
          <w:sz w:val="20"/>
        </w:rPr>
      </w:pPr>
      <w:r w:rsidRPr="00AC4AA1">
        <w:rPr>
          <w:rFonts w:ascii="Arial" w:hAnsi="Arial" w:cs="Arial"/>
          <w:b/>
          <w:bCs/>
          <w:sz w:val="20"/>
        </w:rPr>
        <w:t>O</w:t>
      </w:r>
      <w:r w:rsidRPr="00AC4AA1">
        <w:rPr>
          <w:rFonts w:ascii="Arial" w:hAnsi="Arial" w:cs="Arial"/>
          <w:b/>
          <w:sz w:val="20"/>
        </w:rPr>
        <w:t>bjednatel si vyhrazuje právo</w:t>
      </w:r>
      <w:r w:rsidRPr="00AC4AA1">
        <w:rPr>
          <w:rFonts w:ascii="Arial" w:hAnsi="Arial" w:cs="Arial"/>
          <w:sz w:val="20"/>
        </w:rPr>
        <w:t xml:space="preserve"> před realizací díla nebo v průběhu realizace </w:t>
      </w:r>
      <w:r w:rsidRPr="00AC4AA1">
        <w:rPr>
          <w:rFonts w:ascii="Arial" w:hAnsi="Arial" w:cs="Arial"/>
          <w:b/>
          <w:sz w:val="20"/>
        </w:rPr>
        <w:t xml:space="preserve">upravit rozsah, nebo předmět díla, případně také délku realizace a s tím související změnu ceny </w:t>
      </w:r>
      <w:proofErr w:type="gramStart"/>
      <w:r w:rsidRPr="00AC4AA1">
        <w:rPr>
          <w:rFonts w:ascii="Arial" w:hAnsi="Arial" w:cs="Arial"/>
          <w:b/>
          <w:sz w:val="20"/>
        </w:rPr>
        <w:t>díla</w:t>
      </w:r>
      <w:proofErr w:type="gramEnd"/>
      <w:r w:rsidRPr="00AC4AA1">
        <w:rPr>
          <w:rFonts w:ascii="Arial" w:hAnsi="Arial" w:cs="Arial"/>
          <w:b/>
          <w:sz w:val="20"/>
        </w:rPr>
        <w:t xml:space="preserve"> a to zejména z důvodů</w:t>
      </w:r>
      <w:r w:rsidRPr="00AC4AA1">
        <w:rPr>
          <w:rFonts w:ascii="Arial" w:hAnsi="Arial" w:cs="Arial"/>
          <w:sz w:val="20"/>
        </w:rPr>
        <w:t>:</w:t>
      </w:r>
    </w:p>
    <w:p w14:paraId="19C72D5B"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neprovedení dohodnutých stavebních prací, dodávek a služeb, které byly obsaženy v zadávacích podmínkách a změnou dojde k zúžení předmětu díla </w:t>
      </w:r>
      <w:r w:rsidRPr="00AC4AA1">
        <w:rPr>
          <w:rFonts w:ascii="Arial" w:hAnsi="Arial" w:cs="Arial"/>
          <w:b/>
          <w:sz w:val="20"/>
        </w:rPr>
        <w:t>(méněpráce),</w:t>
      </w:r>
    </w:p>
    <w:p w14:paraId="0923A8CB"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AC4AA1">
        <w:rPr>
          <w:rFonts w:ascii="Arial" w:hAnsi="Arial" w:cs="Arial"/>
          <w:b/>
          <w:sz w:val="20"/>
        </w:rPr>
        <w:t>(vícepráce),</w:t>
      </w:r>
    </w:p>
    <w:p w14:paraId="380F3815"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b/>
          <w:sz w:val="20"/>
        </w:rPr>
        <w:t>požadavků správců</w:t>
      </w:r>
      <w:r w:rsidRPr="00AC4AA1">
        <w:rPr>
          <w:rFonts w:ascii="Arial" w:hAnsi="Arial" w:cs="Arial"/>
          <w:sz w:val="20"/>
        </w:rPr>
        <w:t xml:space="preserve"> technické infrastruktury na úpravu rozsahu a obsahu technické infrastruktury na základě nově zjištěných skutečností </w:t>
      </w:r>
      <w:r w:rsidRPr="00AC4AA1">
        <w:rPr>
          <w:rFonts w:ascii="Arial" w:hAnsi="Arial" w:cs="Arial"/>
          <w:b/>
          <w:sz w:val="20"/>
        </w:rPr>
        <w:t>správců</w:t>
      </w:r>
      <w:r w:rsidRPr="00AC4AA1">
        <w:rPr>
          <w:rFonts w:ascii="Arial" w:hAnsi="Arial" w:cs="Arial"/>
          <w:sz w:val="20"/>
        </w:rPr>
        <w:t xml:space="preserve"> technické infrastruktury související s realizací akce. Např. jiné trasy vedení, jiné hloubky vedení, jiné odstupové vzdálenosti, jiné technické parametry </w:t>
      </w:r>
      <w:proofErr w:type="gramStart"/>
      <w:r w:rsidRPr="00AC4AA1">
        <w:rPr>
          <w:rFonts w:ascii="Arial" w:hAnsi="Arial" w:cs="Arial"/>
          <w:sz w:val="20"/>
        </w:rPr>
        <w:t>vedení,</w:t>
      </w:r>
      <w:proofErr w:type="gramEnd"/>
      <w:r w:rsidRPr="00AC4AA1">
        <w:rPr>
          <w:rFonts w:ascii="Arial" w:hAnsi="Arial" w:cs="Arial"/>
          <w:sz w:val="20"/>
        </w:rPr>
        <w:t xml:space="preserve"> apod., než bylo původně sděleno správci technické infrastruktury v rámci jejich vyjádření při </w:t>
      </w:r>
      <w:r w:rsidR="006476E1" w:rsidRPr="00AC4AA1">
        <w:rPr>
          <w:rFonts w:ascii="Arial" w:hAnsi="Arial" w:cs="Arial"/>
          <w:sz w:val="20"/>
        </w:rPr>
        <w:t>zpracování projektové dokumentace</w:t>
      </w:r>
      <w:r w:rsidRPr="00AC4AA1">
        <w:rPr>
          <w:rFonts w:ascii="Arial" w:hAnsi="Arial" w:cs="Arial"/>
          <w:sz w:val="20"/>
        </w:rPr>
        <w:t xml:space="preserve">. </w:t>
      </w:r>
    </w:p>
    <w:p w14:paraId="3AE74A48"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změny právních předpisů, technických norem, nařízení vlády, majících dopad na předmět </w:t>
      </w:r>
      <w:proofErr w:type="gramStart"/>
      <w:r w:rsidRPr="00AC4AA1">
        <w:rPr>
          <w:rFonts w:ascii="Arial" w:hAnsi="Arial" w:cs="Arial"/>
          <w:sz w:val="20"/>
        </w:rPr>
        <w:t>díla ,</w:t>
      </w:r>
      <w:proofErr w:type="gramEnd"/>
    </w:p>
    <w:p w14:paraId="56197F07"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možnosti použití materiálů s lepšími technickými parametry za prokazatelně nižší jednotkovou cenu, než je uvedena v soupisech prací,</w:t>
      </w:r>
    </w:p>
    <w:p w14:paraId="2B2B0556"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lastRenderedPageBreak/>
        <w:t xml:space="preserve">zjištění jiného stavu stávajících konstrukcí </w:t>
      </w:r>
      <w:proofErr w:type="gramStart"/>
      <w:r w:rsidRPr="00AC4AA1">
        <w:rPr>
          <w:rFonts w:ascii="Arial" w:hAnsi="Arial" w:cs="Arial"/>
          <w:sz w:val="20"/>
        </w:rPr>
        <w:t>budovy</w:t>
      </w:r>
      <w:proofErr w:type="gramEnd"/>
      <w:r w:rsidRPr="00AC4AA1">
        <w:rPr>
          <w:rFonts w:ascii="Arial" w:hAnsi="Arial" w:cs="Arial"/>
          <w:sz w:val="20"/>
        </w:rPr>
        <w:t xml:space="preserve"> než je uvažováno v projektové dokumentaci,</w:t>
      </w:r>
    </w:p>
    <w:p w14:paraId="2C788D42"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zjištění jiného stavu a vedení stávajících inženýrských sítí</w:t>
      </w:r>
      <w:r w:rsidR="006476E1" w:rsidRPr="00AC4AA1">
        <w:rPr>
          <w:rFonts w:ascii="Arial" w:hAnsi="Arial" w:cs="Arial"/>
          <w:sz w:val="20"/>
        </w:rPr>
        <w:t xml:space="preserve"> a </w:t>
      </w:r>
      <w:proofErr w:type="gramStart"/>
      <w:r w:rsidR="006476E1" w:rsidRPr="00AC4AA1">
        <w:rPr>
          <w:rFonts w:ascii="Arial" w:hAnsi="Arial" w:cs="Arial"/>
          <w:sz w:val="20"/>
        </w:rPr>
        <w:t>rozvodů</w:t>
      </w:r>
      <w:proofErr w:type="gramEnd"/>
      <w:r w:rsidRPr="00AC4AA1">
        <w:rPr>
          <w:rFonts w:ascii="Arial" w:hAnsi="Arial" w:cs="Arial"/>
          <w:sz w:val="20"/>
        </w:rPr>
        <w:t xml:space="preserve"> než je navrženo v projektové dokumentaci,</w:t>
      </w:r>
    </w:p>
    <w:p w14:paraId="27CFEEBA" w14:textId="77777777" w:rsidR="00940E4F" w:rsidRPr="00AC4AA1" w:rsidRDefault="002303E2" w:rsidP="000449A0">
      <w:pPr>
        <w:pStyle w:val="Textvbloku"/>
        <w:numPr>
          <w:ilvl w:val="3"/>
          <w:numId w:val="7"/>
        </w:numPr>
        <w:ind w:left="1843" w:hanging="763"/>
        <w:rPr>
          <w:rFonts w:ascii="Arial" w:hAnsi="Arial" w:cs="Arial"/>
        </w:rPr>
      </w:pPr>
      <w:r w:rsidRPr="00AC4AA1">
        <w:rPr>
          <w:rFonts w:ascii="Arial" w:hAnsi="Arial" w:cs="Arial"/>
          <w:sz w:val="20"/>
        </w:rPr>
        <w:t xml:space="preserve">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 </w:t>
      </w:r>
    </w:p>
    <w:p w14:paraId="6F060F90" w14:textId="77777777" w:rsidR="00940E4F" w:rsidRPr="00AC4AA1" w:rsidRDefault="002303E2" w:rsidP="000449A0">
      <w:pPr>
        <w:pStyle w:val="Textvbloku"/>
        <w:numPr>
          <w:ilvl w:val="3"/>
          <w:numId w:val="7"/>
        </w:numPr>
        <w:ind w:left="1985" w:hanging="905"/>
        <w:rPr>
          <w:rFonts w:ascii="Arial" w:hAnsi="Arial" w:cs="Arial"/>
          <w:sz w:val="20"/>
        </w:rPr>
      </w:pPr>
      <w:r w:rsidRPr="00AC4AA1">
        <w:rPr>
          <w:rFonts w:ascii="Arial" w:hAnsi="Arial" w:cs="Arial"/>
          <w:sz w:val="20"/>
        </w:rPr>
        <w:t xml:space="preserve">požadavků zástupců dotčených orgánů jejich </w:t>
      </w:r>
      <w:r w:rsidR="00B95620" w:rsidRPr="00AC4AA1">
        <w:rPr>
          <w:rFonts w:ascii="Arial" w:hAnsi="Arial" w:cs="Arial"/>
          <w:sz w:val="20"/>
        </w:rPr>
        <w:t xml:space="preserve">závazných </w:t>
      </w:r>
      <w:r w:rsidRPr="00AC4AA1">
        <w:rPr>
          <w:rFonts w:ascii="Arial" w:hAnsi="Arial" w:cs="Arial"/>
          <w:sz w:val="20"/>
        </w:rPr>
        <w:t>stanovis</w:t>
      </w:r>
      <w:r w:rsidR="00B95620" w:rsidRPr="00AC4AA1">
        <w:rPr>
          <w:rFonts w:ascii="Arial" w:hAnsi="Arial" w:cs="Arial"/>
          <w:sz w:val="20"/>
        </w:rPr>
        <w:t>e</w:t>
      </w:r>
      <w:r w:rsidRPr="00AC4AA1">
        <w:rPr>
          <w:rFonts w:ascii="Arial" w:hAnsi="Arial" w:cs="Arial"/>
          <w:sz w:val="20"/>
        </w:rPr>
        <w:t>k, stanovis</w:t>
      </w:r>
      <w:r w:rsidR="00B95620" w:rsidRPr="00AC4AA1">
        <w:rPr>
          <w:rFonts w:ascii="Arial" w:hAnsi="Arial" w:cs="Arial"/>
          <w:sz w:val="20"/>
        </w:rPr>
        <w:t>e</w:t>
      </w:r>
      <w:r w:rsidRPr="00AC4AA1">
        <w:rPr>
          <w:rFonts w:ascii="Arial" w:hAnsi="Arial" w:cs="Arial"/>
          <w:sz w:val="20"/>
        </w:rPr>
        <w:t>k,</w:t>
      </w:r>
    </w:p>
    <w:p w14:paraId="568FF7C7" w14:textId="77777777" w:rsidR="00940E4F" w:rsidRPr="00AC4AA1" w:rsidRDefault="002303E2" w:rsidP="000449A0">
      <w:pPr>
        <w:pStyle w:val="Textvbloku"/>
        <w:numPr>
          <w:ilvl w:val="3"/>
          <w:numId w:val="7"/>
        </w:numPr>
        <w:spacing w:after="120"/>
        <w:ind w:left="1985" w:right="-91" w:hanging="905"/>
        <w:rPr>
          <w:rFonts w:ascii="Arial" w:hAnsi="Arial" w:cs="Arial"/>
          <w:sz w:val="20"/>
        </w:rPr>
      </w:pPr>
      <w:r w:rsidRPr="00AC4AA1">
        <w:rPr>
          <w:rFonts w:ascii="Arial" w:hAnsi="Arial" w:cs="Arial"/>
          <w:sz w:val="20"/>
        </w:rPr>
        <w:t>existence skrytých objektů a konstrukcí, které projektová dokumentace nepředpokládala.</w:t>
      </w:r>
    </w:p>
    <w:p w14:paraId="6C217FDB" w14:textId="77777777" w:rsidR="00940E4F" w:rsidRPr="00AC4AA1" w:rsidRDefault="002303E2">
      <w:pPr>
        <w:pStyle w:val="Textvbloku"/>
        <w:numPr>
          <w:ilvl w:val="2"/>
          <w:numId w:val="7"/>
        </w:numPr>
        <w:rPr>
          <w:rFonts w:ascii="Arial" w:hAnsi="Arial" w:cs="Arial"/>
          <w:b/>
          <w:bCs/>
          <w:sz w:val="20"/>
        </w:rPr>
      </w:pPr>
      <w:bookmarkStart w:id="22" w:name="_Ref10553730"/>
      <w:r w:rsidRPr="00AC4AA1">
        <w:rPr>
          <w:rFonts w:ascii="Arial" w:hAnsi="Arial" w:cs="Arial"/>
          <w:b/>
          <w:bCs/>
          <w:sz w:val="20"/>
        </w:rPr>
        <w:t>Změna zhotovitele v průběhu plnění dle této smlouvy</w:t>
      </w:r>
      <w:bookmarkEnd w:id="22"/>
    </w:p>
    <w:p w14:paraId="5C32EA58" w14:textId="77777777" w:rsidR="00940E4F" w:rsidRPr="00AC4AA1" w:rsidRDefault="002303E2">
      <w:pPr>
        <w:pStyle w:val="Textvbloku"/>
        <w:ind w:left="1072"/>
        <w:rPr>
          <w:rFonts w:ascii="Arial" w:hAnsi="Arial" w:cs="Arial"/>
          <w:bCs/>
          <w:sz w:val="20"/>
        </w:rPr>
      </w:pPr>
      <w:r w:rsidRPr="00AC4AA1">
        <w:rPr>
          <w:rFonts w:ascii="Arial" w:hAnsi="Arial" w:cs="Arial"/>
          <w:bCs/>
          <w:sz w:val="20"/>
        </w:rPr>
        <w:t>Objednatel je oprávněn změnit (nahradit) zhotovitele v průběhu plnění dle smlouvy pouze za podmínek § 222 odst. 10 Zákona č. 134/2016 Sb., a to v případě, že smlouva bude ukončena:</w:t>
      </w:r>
    </w:p>
    <w:p w14:paraId="2855207D" w14:textId="77777777" w:rsidR="00940E4F" w:rsidRPr="00AC4AA1" w:rsidRDefault="002303E2" w:rsidP="000449A0">
      <w:pPr>
        <w:pStyle w:val="Textvbloku"/>
        <w:numPr>
          <w:ilvl w:val="3"/>
          <w:numId w:val="7"/>
        </w:numPr>
        <w:ind w:left="1843" w:hanging="763"/>
        <w:rPr>
          <w:rFonts w:ascii="Arial" w:hAnsi="Arial" w:cs="Arial"/>
          <w:bCs/>
          <w:sz w:val="20"/>
        </w:rPr>
      </w:pPr>
      <w:bookmarkStart w:id="23" w:name="_Ref131064047"/>
      <w:r w:rsidRPr="00AC4AA1">
        <w:rPr>
          <w:rFonts w:ascii="Arial" w:hAnsi="Arial" w:cs="Arial"/>
          <w:bCs/>
          <w:sz w:val="20"/>
        </w:rPr>
        <w:t>předčasně dohodou smluvních stran z důvodu porušení povinností či nemožnosti plnění povinností na straně zhotovitele,</w:t>
      </w:r>
      <w:bookmarkEnd w:id="23"/>
    </w:p>
    <w:p w14:paraId="64CC322D" w14:textId="77777777"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výpovědí zhotovitele nebo objednatele z důvodu porušení povinností či nemožnosti plnění povinností na straně zhotovitele,</w:t>
      </w:r>
    </w:p>
    <w:p w14:paraId="08ADCF3A" w14:textId="77777777"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odstoupením od smlouvy z důvodů dle § 223 Zákona č. 134/2016 Sb.,</w:t>
      </w:r>
    </w:p>
    <w:p w14:paraId="0EF3A69C" w14:textId="77777777"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z důvodu zániku závazku pro následnou nemožnost plnění,</w:t>
      </w:r>
    </w:p>
    <w:p w14:paraId="344B6D8A" w14:textId="77777777"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zánikem právnické osoby bez právního nástupce,</w:t>
      </w:r>
    </w:p>
    <w:p w14:paraId="4CB609D2" w14:textId="77777777" w:rsidR="00940E4F" w:rsidRPr="00AC4AA1" w:rsidRDefault="002303E2" w:rsidP="000449A0">
      <w:pPr>
        <w:pStyle w:val="Textvbloku"/>
        <w:numPr>
          <w:ilvl w:val="3"/>
          <w:numId w:val="7"/>
        </w:numPr>
        <w:ind w:left="1843" w:hanging="763"/>
        <w:rPr>
          <w:rFonts w:ascii="Arial" w:hAnsi="Arial" w:cs="Arial"/>
          <w:bCs/>
          <w:sz w:val="20"/>
        </w:rPr>
      </w:pPr>
      <w:bookmarkStart w:id="24" w:name="_Ref131064066"/>
      <w:r w:rsidRPr="00AC4AA1">
        <w:rPr>
          <w:rFonts w:ascii="Arial" w:hAnsi="Arial" w:cs="Arial"/>
          <w:bCs/>
          <w:sz w:val="20"/>
        </w:rPr>
        <w:t>v důsledku právního nástupnictví v souvislosti s přeměnou zhotovitele, jeho smrti nebo převodem jeho závodu, popřípadě části závodu,</w:t>
      </w:r>
      <w:bookmarkEnd w:id="24"/>
    </w:p>
    <w:p w14:paraId="7EA38A16" w14:textId="77777777"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v případě zániku účasti některého z dodavatelů v případě společné účasti dodavatelů dle § 82 Zákona č. 134/2016 Sb.,</w:t>
      </w:r>
    </w:p>
    <w:p w14:paraId="62F57529" w14:textId="77777777" w:rsidR="00940E4F" w:rsidRPr="00AC4AA1" w:rsidRDefault="002303E2" w:rsidP="000449A0">
      <w:pPr>
        <w:pStyle w:val="Textvbloku"/>
        <w:numPr>
          <w:ilvl w:val="3"/>
          <w:numId w:val="7"/>
        </w:numPr>
        <w:ind w:left="1843" w:hanging="763"/>
        <w:rPr>
          <w:rFonts w:ascii="Arial" w:hAnsi="Arial" w:cs="Arial"/>
          <w:bCs/>
          <w:sz w:val="20"/>
        </w:rPr>
      </w:pPr>
      <w:bookmarkStart w:id="25" w:name="_Ref131064081"/>
      <w:r w:rsidRPr="00AC4AA1">
        <w:rPr>
          <w:rFonts w:ascii="Arial" w:hAnsi="Arial" w:cs="Arial"/>
          <w:bCs/>
          <w:sz w:val="20"/>
        </w:rPr>
        <w:t>v případě prohlášení insolvence na zhotovitele, vstupu zhotovitele do likvidace, vydání rozhodnutí o úpadku zhotovitele, nařízení nucené správy podle jiného právního předpisu na zhotovitele nebo nastane-li zhotovitele obdobná situace podle právního řádu země jeho sídla,</w:t>
      </w:r>
      <w:bookmarkEnd w:id="25"/>
    </w:p>
    <w:p w14:paraId="7D9C99CE" w14:textId="6A51031E"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 xml:space="preserve">v důsledku zániku právnické osoby nebo smrti fyzické osoby, která je jinou osobou, prostřednictvím níž prokazoval zhotovitel splnění kvalifikace dle </w:t>
      </w:r>
      <w:proofErr w:type="spellStart"/>
      <w:r w:rsidRPr="00AC4AA1">
        <w:rPr>
          <w:rFonts w:ascii="Arial" w:hAnsi="Arial" w:cs="Arial"/>
          <w:bCs/>
          <w:sz w:val="20"/>
        </w:rPr>
        <w:t>ust</w:t>
      </w:r>
      <w:proofErr w:type="spellEnd"/>
      <w:r w:rsidRPr="00AC4AA1">
        <w:rPr>
          <w:rFonts w:ascii="Arial" w:hAnsi="Arial" w:cs="Arial"/>
          <w:bCs/>
          <w:sz w:val="20"/>
        </w:rPr>
        <w:t>. § 83 Zákona č. 134/2016 Sb.,</w:t>
      </w:r>
      <w:r w:rsidRPr="00AC4AA1">
        <w:rPr>
          <w:rFonts w:ascii="Arial" w:hAnsi="Arial" w:cs="Arial"/>
          <w:bCs/>
          <w:color w:val="2F5496" w:themeColor="accent5" w:themeShade="BF"/>
        </w:rPr>
        <w:t xml:space="preserve"> </w:t>
      </w:r>
      <w:r w:rsidRPr="00AC4AA1">
        <w:rPr>
          <w:rFonts w:ascii="Arial" w:hAnsi="Arial" w:cs="Arial"/>
          <w:bCs/>
          <w:sz w:val="20"/>
        </w:rPr>
        <w:t xml:space="preserve">nezvolil-li zhotovitel bez zbytečného odkladu postup dle odst. </w:t>
      </w:r>
      <w:r w:rsidR="00BF118E" w:rsidRPr="00AC4AA1">
        <w:rPr>
          <w:rFonts w:ascii="Arial" w:hAnsi="Arial" w:cs="Arial"/>
          <w:bCs/>
          <w:sz w:val="20"/>
        </w:rPr>
        <w:fldChar w:fldCharType="begin"/>
      </w:r>
      <w:r w:rsidRPr="00AC4AA1">
        <w:rPr>
          <w:rFonts w:ascii="Arial" w:hAnsi="Arial" w:cs="Arial"/>
          <w:bCs/>
          <w:sz w:val="20"/>
        </w:rPr>
        <w:instrText xml:space="preserve"> REF _Ref2604923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2.23</w:t>
      </w:r>
      <w:r w:rsidR="00BF118E" w:rsidRPr="00AC4AA1">
        <w:rPr>
          <w:rFonts w:ascii="Arial" w:hAnsi="Arial" w:cs="Arial"/>
          <w:bCs/>
          <w:sz w:val="20"/>
        </w:rPr>
        <w:fldChar w:fldCharType="end"/>
      </w:r>
      <w:r w:rsidRPr="00AC4AA1">
        <w:rPr>
          <w:rFonts w:ascii="Arial" w:hAnsi="Arial" w:cs="Arial"/>
          <w:bCs/>
          <w:sz w:val="20"/>
        </w:rPr>
        <w:t xml:space="preserve"> této smlouvy.</w:t>
      </w:r>
    </w:p>
    <w:p w14:paraId="7BC573F6" w14:textId="556DB229" w:rsidR="00940E4F" w:rsidRPr="00AC4AA1" w:rsidRDefault="002303E2" w:rsidP="000449A0">
      <w:pPr>
        <w:pStyle w:val="Textvbloku"/>
        <w:numPr>
          <w:ilvl w:val="3"/>
          <w:numId w:val="7"/>
        </w:numPr>
        <w:ind w:left="1843" w:hanging="763"/>
        <w:rPr>
          <w:rFonts w:ascii="Arial" w:hAnsi="Arial" w:cs="Arial"/>
          <w:bCs/>
          <w:sz w:val="20"/>
        </w:rPr>
      </w:pPr>
      <w:r w:rsidRPr="00AC4AA1">
        <w:rPr>
          <w:rFonts w:ascii="Arial" w:hAnsi="Arial" w:cs="Arial"/>
          <w:bCs/>
          <w:sz w:val="20"/>
        </w:rPr>
        <w:t xml:space="preserve">Nastane-li některý z případů popsaných v odst. </w:t>
      </w:r>
      <w:r w:rsidR="00BF118E" w:rsidRPr="00AC4AA1">
        <w:rPr>
          <w:rFonts w:ascii="Arial" w:hAnsi="Arial" w:cs="Arial"/>
          <w:bCs/>
          <w:sz w:val="20"/>
        </w:rPr>
        <w:fldChar w:fldCharType="begin"/>
      </w:r>
      <w:r w:rsidRPr="00AC4AA1">
        <w:rPr>
          <w:rFonts w:ascii="Arial" w:hAnsi="Arial" w:cs="Arial"/>
          <w:bCs/>
          <w:sz w:val="20"/>
        </w:rPr>
        <w:instrText xml:space="preserve"> REF _Ref10553730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3.3.4</w:t>
      </w:r>
      <w:r w:rsidR="00BF118E" w:rsidRPr="00AC4AA1">
        <w:rPr>
          <w:rFonts w:ascii="Arial" w:hAnsi="Arial" w:cs="Arial"/>
          <w:bCs/>
          <w:sz w:val="20"/>
        </w:rPr>
        <w:fldChar w:fldCharType="end"/>
      </w:r>
      <w:r w:rsidRPr="00AC4AA1">
        <w:rPr>
          <w:rFonts w:ascii="Arial" w:hAnsi="Arial" w:cs="Arial"/>
          <w:bCs/>
          <w:sz w:val="20"/>
        </w:rPr>
        <w:t xml:space="preserve">. této smlouvy, je objednatel oprávněn uzavřít smlouvu na plnění veřejné zakázky s novým dodavatelem za podmínek uvedených níže v odst. </w:t>
      </w:r>
      <w:r w:rsidR="001B78BD">
        <w:fldChar w:fldCharType="begin"/>
      </w:r>
      <w:r w:rsidR="001B78BD">
        <w:instrText xml:space="preserve"> REF _Ref10553771 \r \h  \* MERGEFORMAT </w:instrText>
      </w:r>
      <w:r w:rsidR="001B78BD">
        <w:fldChar w:fldCharType="separate"/>
      </w:r>
      <w:r w:rsidR="009B5A65" w:rsidRPr="009B5A65">
        <w:rPr>
          <w:rFonts w:ascii="Arial" w:hAnsi="Arial" w:cs="Arial"/>
          <w:bCs/>
          <w:sz w:val="20"/>
        </w:rPr>
        <w:t>3.3.5</w:t>
      </w:r>
      <w:r w:rsidR="001B78BD">
        <w:fldChar w:fldCharType="end"/>
      </w:r>
      <w:r w:rsidRPr="00AC4AA1">
        <w:rPr>
          <w:rFonts w:ascii="Arial" w:hAnsi="Arial" w:cs="Arial"/>
          <w:bCs/>
          <w:sz w:val="20"/>
        </w:rPr>
        <w:t xml:space="preserve"> a </w:t>
      </w:r>
      <w:r w:rsidR="001B78BD">
        <w:fldChar w:fldCharType="begin"/>
      </w:r>
      <w:r w:rsidR="001B78BD">
        <w:instrText xml:space="preserve"> REF _Ref10553777 \r \h  \* MERGEFORMAT </w:instrText>
      </w:r>
      <w:r w:rsidR="001B78BD">
        <w:fldChar w:fldCharType="separate"/>
      </w:r>
      <w:r w:rsidR="009B5A65" w:rsidRPr="009B5A65">
        <w:rPr>
          <w:rFonts w:ascii="Arial" w:hAnsi="Arial" w:cs="Arial"/>
          <w:bCs/>
          <w:sz w:val="20"/>
        </w:rPr>
        <w:t>3.3.6</w:t>
      </w:r>
      <w:r w:rsidR="001B78BD">
        <w:fldChar w:fldCharType="end"/>
      </w:r>
      <w:r w:rsidRPr="00AC4AA1">
        <w:rPr>
          <w:rFonts w:ascii="Arial" w:hAnsi="Arial" w:cs="Arial"/>
          <w:bCs/>
          <w:sz w:val="20"/>
        </w:rPr>
        <w:t xml:space="preserve"> této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w:t>
      </w:r>
      <w:r w:rsidRPr="00AC4AA1">
        <w:rPr>
          <w:rFonts w:ascii="Arial" w:hAnsi="Arial" w:cs="Arial"/>
          <w:b/>
          <w:bCs/>
          <w:sz w:val="20"/>
        </w:rPr>
        <w:t>povolené změny smlouvy</w:t>
      </w:r>
      <w:r w:rsidRPr="00AC4AA1">
        <w:rPr>
          <w:rFonts w:ascii="Arial" w:hAnsi="Arial" w:cs="Arial"/>
          <w:bCs/>
          <w:sz w:val="20"/>
        </w:rPr>
        <w:t>“).</w:t>
      </w:r>
    </w:p>
    <w:p w14:paraId="60FE9595" w14:textId="77777777" w:rsidR="00940E4F" w:rsidRPr="00AC4AA1" w:rsidRDefault="002303E2">
      <w:pPr>
        <w:pStyle w:val="Textvbloku"/>
        <w:numPr>
          <w:ilvl w:val="2"/>
          <w:numId w:val="7"/>
        </w:numPr>
        <w:rPr>
          <w:rFonts w:ascii="Arial" w:hAnsi="Arial" w:cs="Arial"/>
          <w:b/>
          <w:bCs/>
          <w:sz w:val="20"/>
        </w:rPr>
      </w:pPr>
      <w:bookmarkStart w:id="26" w:name="_Ref10553771"/>
      <w:r w:rsidRPr="00AC4AA1">
        <w:rPr>
          <w:rFonts w:ascii="Arial" w:hAnsi="Arial" w:cs="Arial"/>
          <w:b/>
          <w:bCs/>
          <w:sz w:val="20"/>
        </w:rPr>
        <w:t>Změna zhotovitele v případě společné účasti dodavatelů</w:t>
      </w:r>
      <w:bookmarkEnd w:id="26"/>
    </w:p>
    <w:p w14:paraId="21BD60A7" w14:textId="77777777" w:rsidR="00940E4F" w:rsidRPr="00AC4AA1" w:rsidRDefault="002303E2">
      <w:pPr>
        <w:pStyle w:val="Textvbloku"/>
        <w:ind w:left="1134"/>
        <w:rPr>
          <w:rFonts w:ascii="Arial" w:hAnsi="Arial" w:cs="Arial"/>
          <w:bCs/>
          <w:sz w:val="20"/>
        </w:rPr>
      </w:pPr>
      <w:r w:rsidRPr="00AC4AA1">
        <w:rPr>
          <w:rFonts w:ascii="Arial" w:hAnsi="Arial" w:cs="Arial"/>
          <w:bCs/>
          <w:sz w:val="20"/>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7931B33E" w14:textId="77777777" w:rsidR="00940E4F" w:rsidRPr="00AC4AA1" w:rsidRDefault="002303E2">
      <w:pPr>
        <w:pStyle w:val="Textvbloku"/>
        <w:numPr>
          <w:ilvl w:val="2"/>
          <w:numId w:val="7"/>
        </w:numPr>
        <w:rPr>
          <w:rFonts w:ascii="Arial" w:hAnsi="Arial" w:cs="Arial"/>
          <w:b/>
          <w:bCs/>
          <w:sz w:val="20"/>
        </w:rPr>
      </w:pPr>
      <w:bookmarkStart w:id="27" w:name="_Ref10553777"/>
      <w:r w:rsidRPr="00AC4AA1">
        <w:rPr>
          <w:rFonts w:ascii="Arial" w:hAnsi="Arial" w:cs="Arial"/>
          <w:b/>
          <w:bCs/>
          <w:sz w:val="20"/>
        </w:rPr>
        <w:t>Změna dodavatele v ostatních případech</w:t>
      </w:r>
      <w:bookmarkEnd w:id="27"/>
    </w:p>
    <w:p w14:paraId="02B643CB" w14:textId="70AC0662" w:rsidR="00940E4F" w:rsidRPr="00AC4AA1" w:rsidRDefault="002303E2">
      <w:pPr>
        <w:pStyle w:val="Textvbloku"/>
        <w:ind w:left="1134"/>
        <w:rPr>
          <w:rFonts w:ascii="Arial" w:hAnsi="Arial" w:cs="Arial"/>
          <w:bCs/>
          <w:sz w:val="20"/>
        </w:rPr>
      </w:pPr>
      <w:r w:rsidRPr="00AC4AA1">
        <w:rPr>
          <w:rFonts w:ascii="Arial" w:hAnsi="Arial" w:cs="Arial"/>
          <w:bCs/>
          <w:sz w:val="20"/>
        </w:rPr>
        <w:t xml:space="preserve">V případě ukončení smlouvy dle odst. </w:t>
      </w:r>
      <w:r w:rsidR="00BF118E" w:rsidRPr="00AC4AA1">
        <w:rPr>
          <w:rFonts w:ascii="Arial" w:hAnsi="Arial" w:cs="Arial"/>
          <w:bCs/>
          <w:sz w:val="20"/>
        </w:rPr>
        <w:fldChar w:fldCharType="begin"/>
      </w:r>
      <w:r w:rsidRPr="00AC4AA1">
        <w:rPr>
          <w:rFonts w:ascii="Arial" w:hAnsi="Arial" w:cs="Arial"/>
          <w:bCs/>
          <w:sz w:val="20"/>
        </w:rPr>
        <w:instrText xml:space="preserve"> REF _Ref131064047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3.3.4.1</w:t>
      </w:r>
      <w:r w:rsidR="00BF118E" w:rsidRPr="00AC4AA1">
        <w:rPr>
          <w:rFonts w:ascii="Arial" w:hAnsi="Arial" w:cs="Arial"/>
          <w:bCs/>
          <w:sz w:val="20"/>
        </w:rPr>
        <w:fldChar w:fldCharType="end"/>
      </w:r>
      <w:r w:rsidRPr="00AC4AA1">
        <w:rPr>
          <w:rFonts w:ascii="Arial" w:hAnsi="Arial" w:cs="Arial"/>
          <w:bCs/>
          <w:sz w:val="20"/>
        </w:rPr>
        <w:t xml:space="preserve">. až </w:t>
      </w:r>
      <w:r w:rsidR="001B78BD">
        <w:fldChar w:fldCharType="begin"/>
      </w:r>
      <w:r w:rsidR="001B78BD">
        <w:instrText xml:space="preserve"> REF _Ref131064066 \r \h  \* MERGEFORMAT </w:instrText>
      </w:r>
      <w:r w:rsidR="001B78BD">
        <w:fldChar w:fldCharType="separate"/>
      </w:r>
      <w:r w:rsidR="009B5A65" w:rsidRPr="009B5A65">
        <w:rPr>
          <w:rFonts w:ascii="Arial" w:hAnsi="Arial" w:cs="Arial"/>
          <w:bCs/>
          <w:sz w:val="20"/>
        </w:rPr>
        <w:t>3.3.4.6</w:t>
      </w:r>
      <w:r w:rsidR="001B78BD">
        <w:fldChar w:fldCharType="end"/>
      </w:r>
      <w:r w:rsidRPr="00AC4AA1">
        <w:rPr>
          <w:rFonts w:ascii="Arial" w:hAnsi="Arial" w:cs="Arial"/>
          <w:bCs/>
          <w:sz w:val="20"/>
        </w:rPr>
        <w:t xml:space="preserve">. a odst. </w:t>
      </w:r>
      <w:r w:rsidR="001B78BD">
        <w:fldChar w:fldCharType="begin"/>
      </w:r>
      <w:r w:rsidR="001B78BD">
        <w:instrText xml:space="preserve"> REF _Ref131064081 \r \h  \* MERGEFORMAT </w:instrText>
      </w:r>
      <w:r w:rsidR="001B78BD">
        <w:fldChar w:fldCharType="separate"/>
      </w:r>
      <w:r w:rsidR="009B5A65" w:rsidRPr="009B5A65">
        <w:rPr>
          <w:rFonts w:ascii="Arial" w:hAnsi="Arial" w:cs="Arial"/>
          <w:bCs/>
          <w:sz w:val="20"/>
        </w:rPr>
        <w:t>3.3.4.8</w:t>
      </w:r>
      <w:r w:rsidR="001B78BD">
        <w:fldChar w:fldCharType="end"/>
      </w:r>
      <w:r w:rsidRPr="00AC4AA1">
        <w:rPr>
          <w:rFonts w:ascii="Arial" w:hAnsi="Arial" w:cs="Arial"/>
          <w:bCs/>
          <w:sz w:val="20"/>
        </w:rPr>
        <w:t xml:space="preserve">. této smlouvy je Objednatel oprávněn vyzvat k uzavření smlouvy nejbližšího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w:t>
      </w:r>
      <w:r w:rsidRPr="00AC4AA1">
        <w:rPr>
          <w:rFonts w:ascii="Arial" w:hAnsi="Arial" w:cs="Arial"/>
          <w:bCs/>
          <w:sz w:val="20"/>
        </w:rPr>
        <w:lastRenderedPageBreak/>
        <w:t>jen „</w:t>
      </w:r>
      <w:r w:rsidRPr="00AC4AA1">
        <w:rPr>
          <w:rFonts w:ascii="Arial" w:hAnsi="Arial" w:cs="Arial"/>
          <w:b/>
          <w:bCs/>
          <w:sz w:val="20"/>
        </w:rPr>
        <w:t>důvody, pro které by nebylo možno uzavřít smlouvu s druhým v pořadí</w:t>
      </w:r>
      <w:r w:rsidRPr="00AC4AA1">
        <w:rPr>
          <w:rFonts w:ascii="Arial" w:hAnsi="Arial" w:cs="Arial"/>
          <w:bCs/>
          <w:sz w:val="20"/>
        </w:rPr>
        <w:t xml:space="preserve">“).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w:t>
      </w:r>
      <w:r w:rsidRPr="00AC4AA1">
        <w:rPr>
          <w:rFonts w:ascii="Arial" w:hAnsi="Arial" w:cs="Arial"/>
          <w:sz w:val="20"/>
        </w:rPr>
        <w:t>dle zadávací dokumentace</w:t>
      </w:r>
      <w:r w:rsidRPr="00AC4AA1">
        <w:rPr>
          <w:rFonts w:ascii="Arial" w:hAnsi="Arial" w:cs="Arial"/>
          <w:bCs/>
          <w:sz w:val="20"/>
        </w:rPr>
        <w:t>. Smlouva musí odpovídat původní smlouvě předložené v nabídce nově vstupujícího dodavatele (zhotovitele) v původním zadávacím řízení, která bude zohledňovat pouze změny, které se přímo váží na změnu dodavatele a k rozsahu již provedených prací (např. úprava ceny, výše objednatelem požadovaných záruk apod. dle poměru již provedených prací). V případě, že původní účastník (zhotovitel) předmět veřejné zakázky již zčásti splnil a ukončení smlouvy nemá dopad na tuto část poskytnutého plnění, lze s druhým účastníkem v pořadí uzavřít smlouvu jen na zbylou část předmětu plnění 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25537660" w14:textId="48D3D090"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bCs/>
          <w:sz w:val="20"/>
        </w:rPr>
      </w:pPr>
      <w:r w:rsidRPr="00AC4AA1">
        <w:rPr>
          <w:rFonts w:ascii="Arial" w:hAnsi="Arial" w:cs="Arial"/>
          <w:bCs/>
          <w:sz w:val="20"/>
        </w:rPr>
        <w:t xml:space="preserve">Postup podle odst. </w:t>
      </w:r>
      <w:r w:rsidR="00BF118E" w:rsidRPr="00AC4AA1">
        <w:rPr>
          <w:rFonts w:ascii="Arial" w:hAnsi="Arial" w:cs="Arial"/>
          <w:bCs/>
          <w:sz w:val="20"/>
        </w:rPr>
        <w:fldChar w:fldCharType="begin"/>
      </w:r>
      <w:r w:rsidRPr="00AC4AA1">
        <w:rPr>
          <w:rFonts w:ascii="Arial" w:hAnsi="Arial" w:cs="Arial"/>
          <w:bCs/>
          <w:sz w:val="20"/>
        </w:rPr>
        <w:instrText xml:space="preserve"> REF _Ref131064126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3.3.2</w:t>
      </w:r>
      <w:r w:rsidR="00BF118E" w:rsidRPr="00AC4AA1">
        <w:rPr>
          <w:rFonts w:ascii="Arial" w:hAnsi="Arial" w:cs="Arial"/>
          <w:bCs/>
          <w:sz w:val="20"/>
        </w:rPr>
        <w:fldChar w:fldCharType="end"/>
      </w:r>
      <w:r w:rsidRPr="00AC4AA1">
        <w:rPr>
          <w:rFonts w:ascii="Arial" w:hAnsi="Arial" w:cs="Arial"/>
          <w:bCs/>
          <w:sz w:val="20"/>
        </w:rPr>
        <w:t xml:space="preserve"> až </w:t>
      </w:r>
      <w:r w:rsidR="001B78BD">
        <w:fldChar w:fldCharType="begin"/>
      </w:r>
      <w:r w:rsidR="001B78BD">
        <w:instrText xml:space="preserve"> REF _Ref10553777 \r \h  \* MERGEFORMAT </w:instrText>
      </w:r>
      <w:r w:rsidR="001B78BD">
        <w:fldChar w:fldCharType="separate"/>
      </w:r>
      <w:r w:rsidR="009B5A65" w:rsidRPr="009B5A65">
        <w:rPr>
          <w:rFonts w:ascii="Arial" w:hAnsi="Arial" w:cs="Arial"/>
          <w:bCs/>
          <w:sz w:val="20"/>
        </w:rPr>
        <w:t>3.3.6</w:t>
      </w:r>
      <w:r w:rsidR="001B78BD">
        <w:fldChar w:fldCharType="end"/>
      </w:r>
      <w:r w:rsidRPr="00AC4AA1">
        <w:rPr>
          <w:rFonts w:ascii="Arial" w:hAnsi="Arial" w:cs="Arial"/>
          <w:bCs/>
          <w:sz w:val="20"/>
        </w:rPr>
        <w:t>. této smlouvy je právem objednatele, nikoliv jeho povinností, a nelze se jej právně domáhat.</w:t>
      </w:r>
    </w:p>
    <w:p w14:paraId="0DF0FA20" w14:textId="5070DF3B"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bCs/>
          <w:sz w:val="20"/>
        </w:rPr>
      </w:pPr>
      <w:bookmarkStart w:id="28" w:name="_Ref131598329"/>
      <w:r w:rsidRPr="00AC4AA1">
        <w:rPr>
          <w:rFonts w:ascii="Arial" w:hAnsi="Arial" w:cs="Arial"/>
          <w:bCs/>
          <w:sz w:val="20"/>
        </w:rPr>
        <w:t xml:space="preserve">Původní zhotovitel díla je v případě, že nastane změna dodavatele (zhotovitele) za podmínek odst. </w:t>
      </w:r>
      <w:r w:rsidR="00BF118E" w:rsidRPr="00AC4AA1">
        <w:rPr>
          <w:rFonts w:ascii="Arial" w:hAnsi="Arial" w:cs="Arial"/>
          <w:bCs/>
          <w:sz w:val="20"/>
        </w:rPr>
        <w:fldChar w:fldCharType="begin"/>
      </w:r>
      <w:r w:rsidRPr="00AC4AA1">
        <w:rPr>
          <w:rFonts w:ascii="Arial" w:hAnsi="Arial" w:cs="Arial"/>
          <w:bCs/>
          <w:sz w:val="20"/>
        </w:rPr>
        <w:instrText xml:space="preserve"> REF _Ref10553730 \r \h </w:instrText>
      </w:r>
      <w:r w:rsidR="00B96CAA" w:rsidRPr="00AC4AA1">
        <w:rPr>
          <w:rFonts w:ascii="Arial" w:hAnsi="Arial" w:cs="Arial"/>
          <w:bCs/>
          <w:sz w:val="20"/>
        </w:rPr>
        <w:instrText xml:space="preserve"> \* MERGEFORMAT </w:instrText>
      </w:r>
      <w:r w:rsidR="00BF118E" w:rsidRPr="00AC4AA1">
        <w:rPr>
          <w:rFonts w:ascii="Arial" w:hAnsi="Arial" w:cs="Arial"/>
          <w:bCs/>
          <w:sz w:val="20"/>
        </w:rPr>
      </w:r>
      <w:r w:rsidR="00BF118E" w:rsidRPr="00AC4AA1">
        <w:rPr>
          <w:rFonts w:ascii="Arial" w:hAnsi="Arial" w:cs="Arial"/>
          <w:bCs/>
          <w:sz w:val="20"/>
        </w:rPr>
        <w:fldChar w:fldCharType="separate"/>
      </w:r>
      <w:r w:rsidR="009B5A65">
        <w:rPr>
          <w:rFonts w:ascii="Arial" w:hAnsi="Arial" w:cs="Arial"/>
          <w:bCs/>
          <w:sz w:val="20"/>
        </w:rPr>
        <w:t>3.3.4</w:t>
      </w:r>
      <w:r w:rsidR="00BF118E" w:rsidRPr="00AC4AA1">
        <w:rPr>
          <w:rFonts w:ascii="Arial" w:hAnsi="Arial" w:cs="Arial"/>
          <w:bCs/>
          <w:sz w:val="20"/>
        </w:rPr>
        <w:fldChar w:fldCharType="end"/>
      </w:r>
      <w:r w:rsidRPr="00AC4AA1">
        <w:rPr>
          <w:rFonts w:ascii="Arial" w:hAnsi="Arial" w:cs="Arial"/>
          <w:bCs/>
          <w:sz w:val="20"/>
        </w:rPr>
        <w:t>. této smlouvy, povinen poskytnout objednateli a novému zhotoviteli nezbytnou součinnost při předávání již provedeného plnění.</w:t>
      </w:r>
      <w:bookmarkEnd w:id="28"/>
    </w:p>
    <w:p w14:paraId="70B85F69"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b/>
          <w:bCs/>
          <w:sz w:val="20"/>
        </w:rPr>
      </w:pPr>
      <w:r w:rsidRPr="00AC4AA1">
        <w:rPr>
          <w:rFonts w:ascii="Arial" w:hAnsi="Arial" w:cs="Arial"/>
          <w:b/>
          <w:bCs/>
          <w:sz w:val="20"/>
        </w:rPr>
        <w:t xml:space="preserve">Každá změna </w:t>
      </w:r>
      <w:r w:rsidRPr="00AC4AA1">
        <w:rPr>
          <w:rFonts w:ascii="Arial" w:hAnsi="Arial" w:cs="Arial"/>
          <w:bCs/>
          <w:sz w:val="20"/>
        </w:rPr>
        <w:t>díla oproti projektové a zadávací dokumentaci bude řešena dle této smlouvy.</w:t>
      </w:r>
    </w:p>
    <w:p w14:paraId="6C312B6A"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b/>
          <w:bCs/>
          <w:sz w:val="20"/>
        </w:rPr>
      </w:pPr>
      <w:r w:rsidRPr="00AC4AA1">
        <w:rPr>
          <w:rFonts w:ascii="Arial" w:hAnsi="Arial" w:cs="Arial"/>
          <w:sz w:val="20"/>
        </w:rPr>
        <w:t>Veškeré změny díla musí být provedeny v souladu zejména s ustanoveními této smlouvy a Zákonem č. 134/2016 Sb.</w:t>
      </w:r>
      <w:r w:rsidRPr="00AC4AA1">
        <w:rPr>
          <w:rFonts w:ascii="Arial" w:hAnsi="Arial" w:cs="Arial"/>
          <w:bCs/>
          <w:sz w:val="20"/>
        </w:rPr>
        <w:t xml:space="preserve"> </w:t>
      </w:r>
    </w:p>
    <w:p w14:paraId="355B6D7B"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sz w:val="20"/>
        </w:rPr>
      </w:pPr>
      <w:r w:rsidRPr="00AC4AA1">
        <w:rPr>
          <w:rFonts w:ascii="Arial" w:hAnsi="Arial" w:cs="Arial"/>
          <w:sz w:val="20"/>
        </w:rPr>
        <w:t xml:space="preserve">Pokud objednatel právo na změnu díla uplatní, je </w:t>
      </w:r>
      <w:r w:rsidRPr="00AC4AA1">
        <w:rPr>
          <w:rFonts w:ascii="Arial" w:hAnsi="Arial" w:cs="Arial"/>
          <w:b/>
          <w:sz w:val="20"/>
        </w:rPr>
        <w:t>zhotovitel povinen na změnu rozsahu díla přistoupit</w:t>
      </w:r>
      <w:r w:rsidRPr="00AC4AA1">
        <w:rPr>
          <w:rFonts w:ascii="Arial" w:hAnsi="Arial" w:cs="Arial"/>
          <w:sz w:val="20"/>
        </w:rPr>
        <w:t>.</w:t>
      </w:r>
    </w:p>
    <w:p w14:paraId="0F83D7C9" w14:textId="77777777" w:rsidR="00940E4F" w:rsidRPr="00AC4AA1" w:rsidRDefault="002303E2" w:rsidP="000449A0">
      <w:pPr>
        <w:pStyle w:val="Textvbloku"/>
        <w:numPr>
          <w:ilvl w:val="1"/>
          <w:numId w:val="7"/>
        </w:numPr>
        <w:tabs>
          <w:tab w:val="clear" w:pos="454"/>
        </w:tabs>
        <w:spacing w:before="120" w:after="120"/>
        <w:ind w:left="567" w:right="-91" w:hanging="567"/>
        <w:rPr>
          <w:rFonts w:ascii="Arial" w:hAnsi="Arial" w:cs="Arial"/>
          <w:sz w:val="20"/>
        </w:rPr>
      </w:pPr>
      <w:r w:rsidRPr="00AC4AA1">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C4AA1">
        <w:rPr>
          <w:rFonts w:ascii="Arial" w:hAnsi="Arial" w:cs="Arial"/>
          <w:b/>
          <w:sz w:val="20"/>
        </w:rPr>
        <w:t xml:space="preserve"> (vícepráce), </w:t>
      </w:r>
      <w:r w:rsidRPr="00AC4AA1">
        <w:rPr>
          <w:rFonts w:ascii="Arial" w:hAnsi="Arial" w:cs="Arial"/>
          <w:bCs/>
          <w:sz w:val="20"/>
        </w:rPr>
        <w:t xml:space="preserve">nebo </w:t>
      </w:r>
      <w:r w:rsidRPr="00AC4AA1">
        <w:rPr>
          <w:rFonts w:ascii="Arial" w:hAnsi="Arial" w:cs="Arial"/>
          <w:sz w:val="20"/>
        </w:rPr>
        <w:t xml:space="preserve">že zadávací dokumentace obsahuje práce, které nesouvisí s předmětem díla, nebo je lze provést levněji a v menším rozsahu </w:t>
      </w:r>
      <w:r w:rsidRPr="00AC4AA1">
        <w:rPr>
          <w:rFonts w:ascii="Arial" w:hAnsi="Arial" w:cs="Arial"/>
          <w:b/>
          <w:sz w:val="20"/>
        </w:rPr>
        <w:t xml:space="preserve">(méněpráce), </w:t>
      </w:r>
      <w:r w:rsidRPr="00AC4AA1">
        <w:rPr>
          <w:rFonts w:ascii="Arial" w:hAnsi="Arial" w:cs="Arial"/>
          <w:sz w:val="20"/>
        </w:rPr>
        <w:t xml:space="preserve">předloží neprodleně návrh změnového listu nejpozději na nejbližším KD k projednání. </w:t>
      </w:r>
    </w:p>
    <w:p w14:paraId="4FF9F42A" w14:textId="77777777" w:rsidR="00940E4F" w:rsidRPr="00AC4AA1" w:rsidRDefault="002303E2" w:rsidP="000449A0">
      <w:pPr>
        <w:pStyle w:val="Textvbloku"/>
        <w:numPr>
          <w:ilvl w:val="1"/>
          <w:numId w:val="7"/>
        </w:numPr>
        <w:tabs>
          <w:tab w:val="clear" w:pos="454"/>
        </w:tabs>
        <w:ind w:left="567" w:hanging="567"/>
        <w:rPr>
          <w:rFonts w:ascii="Arial" w:hAnsi="Arial" w:cs="Arial"/>
          <w:sz w:val="20"/>
        </w:rPr>
      </w:pPr>
      <w:r w:rsidRPr="00AC4AA1">
        <w:rPr>
          <w:rFonts w:ascii="Arial" w:hAnsi="Arial" w:cs="Arial"/>
          <w:b/>
          <w:sz w:val="20"/>
        </w:rPr>
        <w:t>Změnový list</w:t>
      </w:r>
    </w:p>
    <w:p w14:paraId="4318C74C"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Před vlastním provedením změny oproti projektové dokumentaci musí být každá změna technicky přesně popsána i ve vztahu k projektu a rozpočtu a cenově specifikována ve Změnovém listě, a ten odsouhlasen technickým dozorem stavebníka a AD.</w:t>
      </w:r>
    </w:p>
    <w:p w14:paraId="28A298DC"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Návrh změnového listu bude zpracován dle vzoru předaného zhotoviteli.</w:t>
      </w:r>
    </w:p>
    <w:p w14:paraId="00CEF922" w14:textId="77777777" w:rsidR="00940E4F" w:rsidRPr="00AC4AA1" w:rsidRDefault="002303E2">
      <w:pPr>
        <w:pStyle w:val="Textvbloku"/>
        <w:numPr>
          <w:ilvl w:val="2"/>
          <w:numId w:val="7"/>
        </w:numPr>
        <w:rPr>
          <w:rFonts w:ascii="Arial" w:hAnsi="Arial" w:cs="Arial"/>
          <w:sz w:val="20"/>
        </w:rPr>
      </w:pPr>
      <w:r w:rsidRPr="00AC4AA1">
        <w:rPr>
          <w:rFonts w:ascii="Arial" w:hAnsi="Arial" w:cs="Arial"/>
          <w:sz w:val="20"/>
        </w:rPr>
        <w:t>Změnové listy předané zhotovitelem budou odsouhlaseny objednatelem formou schválení</w:t>
      </w:r>
      <w:r w:rsidRPr="00AC4AA1">
        <w:rPr>
          <w:rFonts w:ascii="Arial" w:hAnsi="Arial" w:cs="Arial"/>
          <w:b/>
          <w:sz w:val="20"/>
        </w:rPr>
        <w:t xml:space="preserve"> dodatku ke smlouvě</w:t>
      </w:r>
      <w:r w:rsidRPr="00AC4AA1">
        <w:rPr>
          <w:rFonts w:ascii="Arial" w:hAnsi="Arial" w:cs="Arial"/>
          <w:sz w:val="20"/>
        </w:rPr>
        <w:t xml:space="preserve"> orgány objednatele. Práce mohou být </w:t>
      </w:r>
      <w:r w:rsidRPr="00AC4AA1">
        <w:rPr>
          <w:rFonts w:ascii="Arial" w:hAnsi="Arial" w:cs="Arial"/>
          <w:b/>
          <w:sz w:val="20"/>
        </w:rPr>
        <w:t>zahájeny až po tomto odsouhlasení</w:t>
      </w:r>
      <w:r w:rsidRPr="00AC4AA1">
        <w:rPr>
          <w:rFonts w:ascii="Arial" w:hAnsi="Arial" w:cs="Arial"/>
          <w:sz w:val="20"/>
        </w:rPr>
        <w:t> objednatelem.</w:t>
      </w:r>
    </w:p>
    <w:p w14:paraId="1F382C39" w14:textId="77777777" w:rsidR="00940E4F" w:rsidRPr="00AC4AA1" w:rsidRDefault="002303E2" w:rsidP="000449A0">
      <w:pPr>
        <w:pStyle w:val="Textvbloku"/>
        <w:numPr>
          <w:ilvl w:val="1"/>
          <w:numId w:val="7"/>
        </w:numPr>
        <w:tabs>
          <w:tab w:val="clear" w:pos="454"/>
        </w:tabs>
        <w:ind w:left="567" w:hanging="567"/>
        <w:rPr>
          <w:rFonts w:ascii="Arial" w:hAnsi="Arial" w:cs="Arial"/>
          <w:sz w:val="20"/>
        </w:rPr>
      </w:pPr>
      <w:r w:rsidRPr="00AC4AA1">
        <w:rPr>
          <w:rFonts w:ascii="Arial" w:hAnsi="Arial" w:cs="Arial"/>
          <w:b/>
          <w:bCs/>
          <w:sz w:val="20"/>
        </w:rPr>
        <w:t>Ocenění víceprací a méněprací</w:t>
      </w:r>
    </w:p>
    <w:p w14:paraId="49055A41"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Ocenění víceprací a méněprací (prací, dodávek a služeb) bude provedeno s použitím položkových cen oceněného soupisu prací (příloha č. 1 této smlouvy).</w:t>
      </w:r>
    </w:p>
    <w:p w14:paraId="6D6442E5"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Soupis prací (víceprací)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w:t>
      </w:r>
    </w:p>
    <w:p w14:paraId="3A673417" w14:textId="77777777" w:rsidR="00940E4F" w:rsidRPr="00AC4AA1" w:rsidRDefault="002303E2">
      <w:pPr>
        <w:pStyle w:val="Textvbloku"/>
        <w:numPr>
          <w:ilvl w:val="2"/>
          <w:numId w:val="7"/>
        </w:numPr>
        <w:rPr>
          <w:rFonts w:ascii="Arial" w:hAnsi="Arial" w:cs="Arial"/>
          <w:bCs/>
          <w:sz w:val="20"/>
        </w:rPr>
      </w:pPr>
      <w:r w:rsidRPr="00AC4AA1">
        <w:rPr>
          <w:rFonts w:ascii="Arial" w:hAnsi="Arial" w:cs="Arial"/>
          <w:sz w:val="20"/>
        </w:rPr>
        <w:t xml:space="preserve">Pokud práce a dodávky tvořící vícepráce nebudou v položkovém rozpočtu obsaženy, pak zhotovitel použije položky a jednotkové ceny ve výši odpovídající </w:t>
      </w:r>
      <w:r w:rsidR="00DB0EAF" w:rsidRPr="00AC4AA1">
        <w:rPr>
          <w:rFonts w:ascii="Arial" w:hAnsi="Arial" w:cs="Arial"/>
          <w:sz w:val="20"/>
        </w:rPr>
        <w:t xml:space="preserve">max. </w:t>
      </w:r>
      <w:r w:rsidRPr="00AC4AA1">
        <w:rPr>
          <w:rFonts w:ascii="Arial" w:hAnsi="Arial" w:cs="Arial"/>
          <w:sz w:val="20"/>
        </w:rPr>
        <w:t xml:space="preserve">cenám v ceníku </w:t>
      </w:r>
      <w:r w:rsidR="004B1E6C" w:rsidRPr="00AC4AA1">
        <w:rPr>
          <w:rFonts w:ascii="Arial" w:hAnsi="Arial" w:cs="Arial"/>
          <w:sz w:val="20"/>
        </w:rPr>
        <w:t xml:space="preserve">ÚRS </w:t>
      </w:r>
      <w:r w:rsidRPr="00AC4AA1">
        <w:rPr>
          <w:rFonts w:ascii="Arial" w:hAnsi="Arial" w:cs="Arial"/>
          <w:sz w:val="20"/>
        </w:rPr>
        <w:t>platného v době realizace víceprací.</w:t>
      </w:r>
    </w:p>
    <w:p w14:paraId="24463B96"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Pro práce a dodávky neuvedené v cenových soustavách bude dohodnuta individuální kalkulace. Zhotovitel je povinen v případě požadavku doložit zhotoviteli podrobný výpočet </w:t>
      </w:r>
      <w:r w:rsidRPr="00AC4AA1">
        <w:rPr>
          <w:rFonts w:ascii="Arial" w:hAnsi="Arial" w:cs="Arial"/>
          <w:bCs/>
          <w:sz w:val="20"/>
        </w:rPr>
        <w:lastRenderedPageBreak/>
        <w:t>individuální kalkulace zahrnující zejména cenu materiálů, strojů, prací, režií, zisk, odvody apod.</w:t>
      </w:r>
    </w:p>
    <w:p w14:paraId="3568AC2E"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 xml:space="preserve">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w:t>
      </w:r>
      <w:r w:rsidR="004B1E6C" w:rsidRPr="00AC4AA1">
        <w:rPr>
          <w:rFonts w:ascii="Arial" w:hAnsi="Arial" w:cs="Arial"/>
          <w:bCs/>
          <w:sz w:val="20"/>
        </w:rPr>
        <w:t>„</w:t>
      </w:r>
      <w:r w:rsidRPr="00AC4AA1">
        <w:rPr>
          <w:rFonts w:ascii="Arial" w:hAnsi="Arial" w:cs="Arial"/>
          <w:bCs/>
          <w:sz w:val="20"/>
        </w:rPr>
        <w:t>soubor</w:t>
      </w:r>
      <w:r w:rsidR="004B1E6C" w:rsidRPr="00AC4AA1">
        <w:rPr>
          <w:rFonts w:ascii="Arial" w:hAnsi="Arial" w:cs="Arial"/>
          <w:bCs/>
          <w:sz w:val="20"/>
        </w:rPr>
        <w:t>“</w:t>
      </w:r>
      <w:r w:rsidRPr="00AC4AA1">
        <w:rPr>
          <w:rFonts w:ascii="Arial" w:hAnsi="Arial" w:cs="Arial"/>
          <w:bCs/>
          <w:sz w:val="20"/>
        </w:rPr>
        <w:t xml:space="preserve"> pokud lze jednotlivé obsažené práce a dodávky rozdělit do jednotlivých položek (měřitelných částí) a tyto pak ocenit dle výše uvedených pravidel.</w:t>
      </w:r>
    </w:p>
    <w:p w14:paraId="0BA22D84"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K celkovým nákladům pak bude dopočtena DPH podle předpisů platných v době vzniku zdanitelného plnění.</w:t>
      </w:r>
    </w:p>
    <w:p w14:paraId="67B8DB65"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29" w:name="_Ref1570752"/>
      <w:bookmarkStart w:id="30" w:name="_Ref10642156"/>
      <w:r w:rsidRPr="00AC4AA1">
        <w:rPr>
          <w:rFonts w:ascii="Arial" w:hAnsi="Arial" w:cs="Arial"/>
          <w:b/>
          <w:sz w:val="20"/>
        </w:rPr>
        <w:t>TERMÍN A MÍSTO PLNĚNÍ</w:t>
      </w:r>
      <w:bookmarkEnd w:id="29"/>
      <w:bookmarkEnd w:id="30"/>
    </w:p>
    <w:p w14:paraId="39C5A59B" w14:textId="3BFA6459" w:rsidR="00940E4F" w:rsidRPr="00DD695A" w:rsidRDefault="00DD695A" w:rsidP="00C31E92">
      <w:pPr>
        <w:pStyle w:val="Textvbloku"/>
        <w:numPr>
          <w:ilvl w:val="1"/>
          <w:numId w:val="7"/>
        </w:numPr>
        <w:tabs>
          <w:tab w:val="clear" w:pos="454"/>
        </w:tabs>
        <w:spacing w:before="120" w:after="120"/>
        <w:ind w:left="567" w:right="-91" w:hanging="567"/>
        <w:rPr>
          <w:rFonts w:ascii="Arial" w:hAnsi="Arial" w:cs="Arial"/>
          <w:sz w:val="20"/>
        </w:rPr>
      </w:pPr>
      <w:bookmarkStart w:id="31" w:name="_Ref149980308"/>
      <w:bookmarkStart w:id="32" w:name="_Ref149980394"/>
      <w:r w:rsidRPr="00DD695A">
        <w:rPr>
          <w:rFonts w:ascii="Arial" w:hAnsi="Arial" w:cs="Arial"/>
          <w:sz w:val="20"/>
        </w:rPr>
        <w:t xml:space="preserve">Termín předání a převzetí </w:t>
      </w:r>
      <w:r w:rsidRPr="00565E47">
        <w:rPr>
          <w:rFonts w:ascii="Arial" w:hAnsi="Arial" w:cs="Arial"/>
          <w:sz w:val="20"/>
        </w:rPr>
        <w:t>staveniště</w:t>
      </w:r>
      <w:r w:rsidR="003543D6">
        <w:rPr>
          <w:rFonts w:ascii="Arial" w:hAnsi="Arial" w:cs="Arial"/>
          <w:bCs/>
          <w:sz w:val="20"/>
        </w:rPr>
        <w:t xml:space="preserve">: </w:t>
      </w:r>
      <w:r w:rsidR="007B30C6">
        <w:rPr>
          <w:rFonts w:ascii="Arial" w:hAnsi="Arial" w:cs="Arial"/>
          <w:bCs/>
          <w:sz w:val="20"/>
        </w:rPr>
        <w:t xml:space="preserve">Bude stanoven písemnou výzvou objednatele zhotoviteli ve lhůtě ne kratší než 10 dnů od obdržení této výzvy zhotovitelem. </w:t>
      </w:r>
      <w:r w:rsidRPr="00DD695A">
        <w:rPr>
          <w:rFonts w:ascii="Arial" w:hAnsi="Arial" w:cs="Arial"/>
          <w:sz w:val="20"/>
        </w:rPr>
        <w:t xml:space="preserve">Výzvu </w:t>
      </w:r>
      <w:r w:rsidR="003543D6">
        <w:rPr>
          <w:rFonts w:ascii="Arial" w:hAnsi="Arial" w:cs="Arial"/>
          <w:sz w:val="20"/>
        </w:rPr>
        <w:t xml:space="preserve">k předání a převzetí </w:t>
      </w:r>
      <w:r w:rsidRPr="00DD695A">
        <w:rPr>
          <w:rFonts w:ascii="Arial" w:hAnsi="Arial" w:cs="Arial"/>
          <w:sz w:val="20"/>
        </w:rPr>
        <w:t>zasílá zástupce objednatele ve věcech technických. Lhůta k doručení výzvy ze strany objednatele je stanovena na maximálně</w:t>
      </w:r>
      <w:r w:rsidR="00540F05">
        <w:rPr>
          <w:rFonts w:ascii="Arial" w:hAnsi="Arial" w:cs="Arial"/>
          <w:sz w:val="20"/>
        </w:rPr>
        <w:t xml:space="preserve"> 15</w:t>
      </w:r>
      <w:r w:rsidRPr="00DD695A">
        <w:rPr>
          <w:rFonts w:ascii="Arial" w:hAnsi="Arial" w:cs="Arial"/>
          <w:sz w:val="20"/>
        </w:rPr>
        <w:t xml:space="preserve"> dnů od nabytí účinnosti této smlouvy (lhůtu počínaje od nabytí účinnosti této smlouvy po doručení výzvy objednatele zhotoviteli k předání a převzetí staveniště si objednatel vyhrazuje za účelem zajištění připravenosti prostor stavby za strany objednatele a požadavku na objednatele na připravenost stavby, tak aby bylo zabezpečeno co nejplynulejší provádění stavby</w:t>
      </w:r>
      <w:r w:rsidR="003543D6">
        <w:rPr>
          <w:rFonts w:ascii="Arial" w:hAnsi="Arial" w:cs="Arial"/>
          <w:sz w:val="20"/>
        </w:rPr>
        <w:t>.</w:t>
      </w:r>
      <w:bookmarkEnd w:id="31"/>
      <w:bookmarkEnd w:id="32"/>
    </w:p>
    <w:p w14:paraId="6E6F0512" w14:textId="10DE1285" w:rsidR="00940E4F" w:rsidRDefault="002303E2" w:rsidP="000449A0">
      <w:pPr>
        <w:pStyle w:val="Textvbloku"/>
        <w:numPr>
          <w:ilvl w:val="1"/>
          <w:numId w:val="7"/>
        </w:numPr>
        <w:tabs>
          <w:tab w:val="clear" w:pos="454"/>
        </w:tabs>
        <w:spacing w:before="120" w:after="120"/>
        <w:ind w:left="567" w:right="-91" w:hanging="567"/>
        <w:rPr>
          <w:rFonts w:ascii="Arial" w:hAnsi="Arial" w:cs="Arial"/>
          <w:sz w:val="20"/>
        </w:rPr>
      </w:pPr>
      <w:bookmarkStart w:id="33" w:name="_Ref131150059"/>
      <w:bookmarkStart w:id="34" w:name="_Ref148775188"/>
      <w:bookmarkStart w:id="35" w:name="_Hlk182382360"/>
      <w:r w:rsidRPr="00AC4AA1">
        <w:rPr>
          <w:rFonts w:ascii="Arial" w:hAnsi="Arial" w:cs="Arial"/>
          <w:b/>
          <w:sz w:val="20"/>
        </w:rPr>
        <w:t>Práce zhotovitele na realizaci předmětu smlouvy budou zahájeny dnem protokolárního předání a převzetí staveniště.</w:t>
      </w:r>
      <w:r w:rsidRPr="00AC4AA1">
        <w:rPr>
          <w:rFonts w:ascii="Arial" w:hAnsi="Arial" w:cs="Arial"/>
          <w:sz w:val="20"/>
        </w:rPr>
        <w:t xml:space="preserve"> Součástí protokolu o převzetí staveniště bude potvrzení povinnosti ze strany zhotovitele předložit </w:t>
      </w:r>
      <w:r w:rsidR="007E7F70" w:rsidRPr="00AC4AA1">
        <w:rPr>
          <w:rFonts w:ascii="Arial" w:hAnsi="Arial" w:cs="Arial"/>
          <w:sz w:val="20"/>
        </w:rPr>
        <w:t xml:space="preserve">doklady </w:t>
      </w:r>
      <w:r w:rsidRPr="00AC4AA1">
        <w:rPr>
          <w:rFonts w:ascii="Arial" w:hAnsi="Arial" w:cs="Arial"/>
          <w:sz w:val="20"/>
        </w:rPr>
        <w:t xml:space="preserve">o pojištění dle odst. </w:t>
      </w:r>
      <w:r w:rsidR="00BF118E" w:rsidRPr="00AC4AA1">
        <w:rPr>
          <w:rFonts w:ascii="Arial" w:hAnsi="Arial" w:cs="Arial"/>
          <w:sz w:val="20"/>
        </w:rPr>
        <w:fldChar w:fldCharType="begin"/>
      </w:r>
      <w:r w:rsidR="00853C9F" w:rsidRPr="00AC4AA1">
        <w:rPr>
          <w:rFonts w:ascii="Arial" w:hAnsi="Arial" w:cs="Arial"/>
          <w:sz w:val="20"/>
        </w:rPr>
        <w:instrText xml:space="preserve"> REF _Ref356222540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12.3</w:t>
      </w:r>
      <w:r w:rsidR="00BF118E" w:rsidRPr="00AC4AA1">
        <w:rPr>
          <w:rFonts w:ascii="Arial" w:hAnsi="Arial" w:cs="Arial"/>
          <w:sz w:val="20"/>
        </w:rPr>
        <w:fldChar w:fldCharType="end"/>
      </w:r>
      <w:r w:rsidR="00853C9F" w:rsidRPr="00AC4AA1">
        <w:rPr>
          <w:rFonts w:ascii="Arial" w:hAnsi="Arial" w:cs="Arial"/>
          <w:sz w:val="20"/>
        </w:rPr>
        <w:t xml:space="preserve"> </w:t>
      </w:r>
      <w:r w:rsidRPr="00AC4AA1">
        <w:rPr>
          <w:rFonts w:ascii="Arial" w:hAnsi="Arial" w:cs="Arial"/>
          <w:sz w:val="20"/>
        </w:rPr>
        <w:t xml:space="preserve">a </w:t>
      </w:r>
      <w:r w:rsidR="001B78BD">
        <w:fldChar w:fldCharType="begin"/>
      </w:r>
      <w:r w:rsidR="001B78BD">
        <w:instrText xml:space="preserve"> REF _Ref356222575 \r \h  \* MERGEFORMAT </w:instrText>
      </w:r>
      <w:r w:rsidR="001B78BD">
        <w:fldChar w:fldCharType="separate"/>
      </w:r>
      <w:r w:rsidR="009B5A65" w:rsidRPr="009B5A65">
        <w:rPr>
          <w:rFonts w:ascii="Arial" w:hAnsi="Arial" w:cs="Arial"/>
          <w:sz w:val="20"/>
        </w:rPr>
        <w:t>12.4</w:t>
      </w:r>
      <w:r w:rsidR="001B78BD">
        <w:fldChar w:fldCharType="end"/>
      </w:r>
      <w:r w:rsidR="00853C9F" w:rsidRPr="00AC4AA1">
        <w:rPr>
          <w:rFonts w:ascii="Arial" w:hAnsi="Arial" w:cs="Arial"/>
          <w:sz w:val="20"/>
        </w:rPr>
        <w:t xml:space="preserve"> </w:t>
      </w:r>
      <w:r w:rsidRPr="00AC4AA1">
        <w:rPr>
          <w:rFonts w:ascii="Arial" w:hAnsi="Arial" w:cs="Arial"/>
          <w:sz w:val="20"/>
        </w:rPr>
        <w:t>této smlouvy, a to včetně termínu, kdy zhotovitel tyto dokumenty o pojištění předložil.</w:t>
      </w:r>
      <w:bookmarkEnd w:id="33"/>
      <w:r w:rsidRPr="00AC4AA1">
        <w:rPr>
          <w:rFonts w:ascii="Arial" w:hAnsi="Arial" w:cs="Arial"/>
          <w:sz w:val="20"/>
        </w:rPr>
        <w:t xml:space="preserve"> </w:t>
      </w:r>
      <w:r w:rsidR="00B32225">
        <w:rPr>
          <w:rFonts w:ascii="Arial" w:hAnsi="Arial" w:cs="Arial"/>
          <w:sz w:val="20"/>
        </w:rPr>
        <w:t xml:space="preserve">Součástí protokolu o převzetí staveniště bude také zhotovitelem zpracovaný harmonogram stavby dle čl. 4.7. </w:t>
      </w:r>
      <w:r w:rsidRPr="00AC4AA1">
        <w:rPr>
          <w:rFonts w:ascii="Arial" w:hAnsi="Arial" w:cs="Arial"/>
          <w:sz w:val="20"/>
        </w:rPr>
        <w:t>Den protokolárního předání a převzetí staveniště dle tohoto odstavce je současně posledním dnem lhůty k předložení shora uvedených dokumentů o uzavřeném pojištění.</w:t>
      </w:r>
      <w:bookmarkEnd w:id="34"/>
    </w:p>
    <w:p w14:paraId="3422749B" w14:textId="5A3E5C31" w:rsidR="0041532F" w:rsidRPr="00AC4AA1" w:rsidRDefault="0041532F" w:rsidP="000449A0">
      <w:pPr>
        <w:pStyle w:val="Textvbloku"/>
        <w:numPr>
          <w:ilvl w:val="1"/>
          <w:numId w:val="7"/>
        </w:numPr>
        <w:tabs>
          <w:tab w:val="clear" w:pos="454"/>
        </w:tabs>
        <w:spacing w:before="120" w:after="120"/>
        <w:ind w:left="567" w:right="-91" w:hanging="567"/>
        <w:rPr>
          <w:rFonts w:ascii="Arial" w:hAnsi="Arial" w:cs="Arial"/>
          <w:sz w:val="20"/>
        </w:rPr>
      </w:pPr>
      <w:bookmarkStart w:id="36" w:name="_Ref181547557"/>
      <w:bookmarkEnd w:id="35"/>
      <w:r>
        <w:rPr>
          <w:rFonts w:ascii="Arial" w:hAnsi="Arial" w:cs="Arial"/>
          <w:sz w:val="20"/>
        </w:rPr>
        <w:t xml:space="preserve">Termín </w:t>
      </w:r>
      <w:r w:rsidRPr="00E80EAA">
        <w:rPr>
          <w:rFonts w:ascii="Arial" w:hAnsi="Arial" w:cs="Arial"/>
          <w:sz w:val="20"/>
        </w:rPr>
        <w:t xml:space="preserve">řádného </w:t>
      </w:r>
      <w:r w:rsidRPr="00E80EAA">
        <w:rPr>
          <w:rFonts w:ascii="Arial" w:hAnsi="Arial" w:cs="Arial"/>
          <w:b/>
          <w:sz w:val="20"/>
        </w:rPr>
        <w:t>dokončení</w:t>
      </w:r>
      <w:r w:rsidRPr="00E80EAA">
        <w:rPr>
          <w:rFonts w:ascii="Arial" w:hAnsi="Arial" w:cs="Arial"/>
          <w:sz w:val="20"/>
        </w:rPr>
        <w:t xml:space="preserve"> a protokolárního předání </w:t>
      </w:r>
      <w:r w:rsidRPr="00E80EAA">
        <w:rPr>
          <w:rFonts w:ascii="Calibri" w:hAnsi="Calibri" w:cs="Calibri"/>
          <w:sz w:val="20"/>
        </w:rPr>
        <w:t>(</w:t>
      </w:r>
      <w:r w:rsidRPr="00E80EAA">
        <w:rPr>
          <w:rFonts w:ascii="Arial" w:hAnsi="Arial" w:cs="Arial"/>
          <w:sz w:val="20"/>
        </w:rPr>
        <w:t>tzn. provedení díla</w:t>
      </w:r>
      <w:r>
        <w:rPr>
          <w:rFonts w:ascii="Calibri" w:hAnsi="Calibri" w:cs="Calibri"/>
          <w:sz w:val="20"/>
        </w:rPr>
        <w:t>)</w:t>
      </w:r>
      <w:r w:rsidRPr="00E80EAA">
        <w:rPr>
          <w:rFonts w:ascii="Arial" w:hAnsi="Arial" w:cs="Arial"/>
          <w:sz w:val="20"/>
        </w:rPr>
        <w:t xml:space="preserve"> </w:t>
      </w:r>
      <w:r>
        <w:rPr>
          <w:rFonts w:ascii="Arial" w:hAnsi="Arial" w:cs="Arial"/>
          <w:sz w:val="20"/>
        </w:rPr>
        <w:t xml:space="preserve">je </w:t>
      </w:r>
      <w:r w:rsidR="007B30C6" w:rsidRPr="00784C12">
        <w:rPr>
          <w:rFonts w:ascii="Arial" w:hAnsi="Arial" w:cs="Arial"/>
          <w:b/>
          <w:sz w:val="20"/>
        </w:rPr>
        <w:t>do 333 kalendářních dní</w:t>
      </w:r>
      <w:r w:rsidR="007B30C6">
        <w:rPr>
          <w:rFonts w:ascii="Arial" w:hAnsi="Arial" w:cs="Arial"/>
          <w:sz w:val="20"/>
        </w:rPr>
        <w:t xml:space="preserve"> po termínu</w:t>
      </w:r>
      <w:r w:rsidR="00784C12">
        <w:rPr>
          <w:rFonts w:ascii="Arial" w:hAnsi="Arial" w:cs="Arial"/>
          <w:sz w:val="20"/>
        </w:rPr>
        <w:t xml:space="preserve"> </w:t>
      </w:r>
      <w:r w:rsidR="007B30C6">
        <w:rPr>
          <w:rFonts w:ascii="Arial" w:hAnsi="Arial" w:cs="Arial"/>
          <w:sz w:val="20"/>
        </w:rPr>
        <w:t>předání</w:t>
      </w:r>
      <w:r w:rsidR="00784C12">
        <w:rPr>
          <w:rFonts w:ascii="Arial" w:hAnsi="Arial" w:cs="Arial"/>
          <w:sz w:val="20"/>
        </w:rPr>
        <w:t xml:space="preserve"> a převzetí staveniště</w:t>
      </w:r>
      <w:r>
        <w:rPr>
          <w:rFonts w:ascii="Arial" w:hAnsi="Arial" w:cs="Arial"/>
          <w:sz w:val="20"/>
        </w:rPr>
        <w:t xml:space="preserve">. Tento termín </w:t>
      </w:r>
      <w:r w:rsidRPr="00E80EAA">
        <w:rPr>
          <w:rFonts w:ascii="Arial" w:hAnsi="Arial" w:cs="Arial"/>
          <w:sz w:val="20"/>
        </w:rPr>
        <w:t>je včetně provedení závěrečné kontrolní prohlídky prokazující plnění</w:t>
      </w:r>
      <w:r>
        <w:rPr>
          <w:rFonts w:ascii="Arial" w:hAnsi="Arial" w:cs="Arial"/>
          <w:sz w:val="20"/>
        </w:rPr>
        <w:t xml:space="preserve"> dle této smlouvy.</w:t>
      </w:r>
      <w:bookmarkEnd w:id="36"/>
      <w:r>
        <w:rPr>
          <w:rFonts w:ascii="Arial" w:hAnsi="Arial" w:cs="Arial"/>
          <w:sz w:val="20"/>
        </w:rPr>
        <w:t xml:space="preserve"> </w:t>
      </w:r>
    </w:p>
    <w:p w14:paraId="28E03BE5" w14:textId="77777777" w:rsidR="00940E4F" w:rsidRPr="00AC4AA1" w:rsidRDefault="002303E2" w:rsidP="000449A0">
      <w:pPr>
        <w:pStyle w:val="Textvbloku"/>
        <w:numPr>
          <w:ilvl w:val="1"/>
          <w:numId w:val="7"/>
        </w:numPr>
        <w:tabs>
          <w:tab w:val="clear" w:pos="454"/>
        </w:tabs>
        <w:spacing w:before="120" w:after="120"/>
        <w:ind w:left="567" w:right="-91" w:hanging="567"/>
        <w:jc w:val="left"/>
        <w:rPr>
          <w:rFonts w:ascii="Arial" w:hAnsi="Arial" w:cs="Arial"/>
          <w:sz w:val="20"/>
        </w:rPr>
      </w:pPr>
      <w:bookmarkStart w:id="37" w:name="__RefNumPara__11334_1576745113"/>
      <w:bookmarkStart w:id="38" w:name="_Ref1399117"/>
      <w:bookmarkEnd w:id="37"/>
      <w:r w:rsidRPr="00AC4AA1">
        <w:rPr>
          <w:rFonts w:ascii="Arial" w:hAnsi="Arial" w:cs="Arial"/>
          <w:b/>
          <w:sz w:val="20"/>
        </w:rPr>
        <w:t>Dílčí</w:t>
      </w:r>
      <w:r w:rsidRPr="00AC4AA1">
        <w:rPr>
          <w:rFonts w:ascii="Arial" w:hAnsi="Arial" w:cs="Arial"/>
          <w:sz w:val="20"/>
        </w:rPr>
        <w:t xml:space="preserve"> termíny:</w:t>
      </w:r>
      <w:bookmarkEnd w:id="38"/>
    </w:p>
    <w:p w14:paraId="3D669503" w14:textId="6CCE6536" w:rsidR="00C40BA5" w:rsidRDefault="00C40BA5" w:rsidP="00C40BA5">
      <w:pPr>
        <w:pStyle w:val="Textvbloku"/>
        <w:numPr>
          <w:ilvl w:val="2"/>
          <w:numId w:val="7"/>
        </w:numPr>
        <w:rPr>
          <w:rFonts w:ascii="Arial" w:hAnsi="Arial" w:cs="Arial"/>
          <w:sz w:val="20"/>
        </w:rPr>
      </w:pPr>
      <w:bookmarkStart w:id="39" w:name="_Ref149227934"/>
      <w:bookmarkStart w:id="40" w:name="_Hlk150529289"/>
      <w:r w:rsidRPr="00AC4AA1">
        <w:rPr>
          <w:rFonts w:ascii="Arial" w:hAnsi="Arial" w:cs="Arial"/>
          <w:sz w:val="20"/>
        </w:rPr>
        <w:t xml:space="preserve">Předání </w:t>
      </w:r>
      <w:proofErr w:type="spellStart"/>
      <w:r w:rsidRPr="00AC4AA1">
        <w:rPr>
          <w:rFonts w:ascii="Arial" w:hAnsi="Arial" w:cs="Arial"/>
          <w:sz w:val="20"/>
        </w:rPr>
        <w:t>poddavatelského</w:t>
      </w:r>
      <w:proofErr w:type="spellEnd"/>
      <w:r w:rsidRPr="00AC4AA1">
        <w:rPr>
          <w:rFonts w:ascii="Arial" w:hAnsi="Arial" w:cs="Arial"/>
          <w:sz w:val="20"/>
        </w:rPr>
        <w:t xml:space="preserve"> systému dle </w:t>
      </w:r>
      <w:r w:rsidR="006A148A" w:rsidRPr="00AC4AA1">
        <w:rPr>
          <w:rFonts w:ascii="Arial" w:hAnsi="Arial" w:cs="Arial"/>
          <w:sz w:val="20"/>
        </w:rPr>
        <w:t xml:space="preserve">odst. </w:t>
      </w:r>
      <w:r w:rsidR="00BF118E" w:rsidRPr="00AC4AA1">
        <w:rPr>
          <w:rFonts w:ascii="Arial" w:hAnsi="Arial" w:cs="Arial"/>
          <w:sz w:val="20"/>
        </w:rPr>
        <w:fldChar w:fldCharType="begin"/>
      </w:r>
      <w:r w:rsidR="006A148A" w:rsidRPr="00AC4AA1">
        <w:rPr>
          <w:rFonts w:ascii="Arial" w:hAnsi="Arial" w:cs="Arial"/>
          <w:sz w:val="20"/>
        </w:rPr>
        <w:instrText xml:space="preserve"> REF _Ref954130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2.20</w:t>
      </w:r>
      <w:r w:rsidR="00BF118E" w:rsidRPr="00AC4AA1">
        <w:rPr>
          <w:rFonts w:ascii="Arial" w:hAnsi="Arial" w:cs="Arial"/>
          <w:sz w:val="20"/>
        </w:rPr>
        <w:fldChar w:fldCharType="end"/>
      </w:r>
      <w:r w:rsidR="006A148A" w:rsidRPr="00AC4AA1">
        <w:rPr>
          <w:rFonts w:ascii="Arial" w:hAnsi="Arial" w:cs="Arial"/>
          <w:sz w:val="20"/>
        </w:rPr>
        <w:t xml:space="preserve"> </w:t>
      </w:r>
      <w:bookmarkEnd w:id="39"/>
      <w:r w:rsidR="007218C5" w:rsidRPr="00AC4AA1">
        <w:rPr>
          <w:rFonts w:ascii="Arial" w:hAnsi="Arial" w:cs="Arial"/>
          <w:sz w:val="20"/>
        </w:rPr>
        <w:t>d</w:t>
      </w:r>
      <w:r w:rsidR="00221ACD" w:rsidRPr="00AC4AA1">
        <w:rPr>
          <w:rFonts w:ascii="Arial" w:hAnsi="Arial" w:cs="Arial"/>
          <w:sz w:val="20"/>
        </w:rPr>
        <w:t>o</w:t>
      </w:r>
      <w:r w:rsidR="007218C5" w:rsidRPr="00AC4AA1">
        <w:rPr>
          <w:rFonts w:ascii="Arial" w:hAnsi="Arial" w:cs="Arial"/>
          <w:sz w:val="20"/>
        </w:rPr>
        <w:t xml:space="preserve"> </w:t>
      </w:r>
      <w:r w:rsidR="00EB61B9">
        <w:rPr>
          <w:rFonts w:ascii="Arial" w:hAnsi="Arial" w:cs="Arial"/>
          <w:sz w:val="20"/>
        </w:rPr>
        <w:t>14</w:t>
      </w:r>
      <w:r w:rsidR="007218C5" w:rsidRPr="00AC4AA1">
        <w:rPr>
          <w:rFonts w:ascii="Arial" w:hAnsi="Arial" w:cs="Arial"/>
          <w:sz w:val="20"/>
        </w:rPr>
        <w:t xml:space="preserve"> dnů od </w:t>
      </w:r>
      <w:r w:rsidR="00881A74">
        <w:rPr>
          <w:rFonts w:ascii="Arial" w:hAnsi="Arial" w:cs="Arial"/>
          <w:sz w:val="20"/>
        </w:rPr>
        <w:t>předání staveniště</w:t>
      </w:r>
      <w:r w:rsidR="00221ACD" w:rsidRPr="00AC4AA1">
        <w:rPr>
          <w:rFonts w:ascii="Arial" w:hAnsi="Arial" w:cs="Arial"/>
          <w:sz w:val="20"/>
        </w:rPr>
        <w:t>.</w:t>
      </w:r>
    </w:p>
    <w:p w14:paraId="236F5F3F" w14:textId="61E98FEA" w:rsidR="00193D61" w:rsidRPr="00AC4AA1" w:rsidRDefault="00193D61" w:rsidP="00C40BA5">
      <w:pPr>
        <w:pStyle w:val="Textvbloku"/>
        <w:numPr>
          <w:ilvl w:val="2"/>
          <w:numId w:val="7"/>
        </w:numPr>
        <w:rPr>
          <w:rFonts w:ascii="Arial" w:hAnsi="Arial" w:cs="Arial"/>
          <w:sz w:val="20"/>
        </w:rPr>
      </w:pPr>
      <w:r>
        <w:rPr>
          <w:rFonts w:ascii="Arial" w:hAnsi="Arial" w:cs="Arial"/>
          <w:sz w:val="20"/>
        </w:rPr>
        <w:t xml:space="preserve">Předání </w:t>
      </w:r>
      <w:r w:rsidR="00E22633">
        <w:rPr>
          <w:rFonts w:ascii="Arial" w:hAnsi="Arial" w:cs="Arial"/>
          <w:sz w:val="20"/>
        </w:rPr>
        <w:t>fotovoltaické elektrárny</w:t>
      </w:r>
      <w:r w:rsidR="0078664B">
        <w:rPr>
          <w:rFonts w:ascii="Arial" w:hAnsi="Arial" w:cs="Arial"/>
          <w:sz w:val="20"/>
        </w:rPr>
        <w:t xml:space="preserve"> část D.1.5 projektové dokumentace </w:t>
      </w:r>
      <w:r w:rsidR="00E22633">
        <w:rPr>
          <w:rFonts w:ascii="Arial" w:hAnsi="Arial" w:cs="Arial"/>
          <w:sz w:val="20"/>
        </w:rPr>
        <w:t xml:space="preserve">do </w:t>
      </w:r>
      <w:r w:rsidR="00784C12">
        <w:rPr>
          <w:rFonts w:ascii="Arial" w:hAnsi="Arial" w:cs="Arial"/>
          <w:sz w:val="20"/>
        </w:rPr>
        <w:t xml:space="preserve">230 kalendářních dní po termínu předání a převzetí staveniště. </w:t>
      </w:r>
      <w:r w:rsidR="00E22633">
        <w:rPr>
          <w:rFonts w:ascii="Arial" w:hAnsi="Arial" w:cs="Arial"/>
          <w:sz w:val="20"/>
        </w:rPr>
        <w:t xml:space="preserve">včetně dokladové části tak, aby bylo objednateli umožněno žádat o první paralelní připojení. </w:t>
      </w:r>
    </w:p>
    <w:p w14:paraId="02A5AE7C" w14:textId="77777777" w:rsidR="00940E4F" w:rsidRPr="00C31E92" w:rsidRDefault="002303E2" w:rsidP="000449A0">
      <w:pPr>
        <w:pStyle w:val="Textvbloku"/>
        <w:numPr>
          <w:ilvl w:val="1"/>
          <w:numId w:val="7"/>
        </w:numPr>
        <w:tabs>
          <w:tab w:val="clear" w:pos="454"/>
        </w:tabs>
        <w:spacing w:before="120" w:after="120"/>
        <w:ind w:left="567" w:right="-91" w:hanging="567"/>
        <w:rPr>
          <w:rFonts w:ascii="Arial" w:hAnsi="Arial" w:cs="Arial"/>
          <w:b/>
          <w:sz w:val="20"/>
        </w:rPr>
      </w:pPr>
      <w:bookmarkStart w:id="41" w:name="__RefNumPara__10825_1576745113"/>
      <w:bookmarkEnd w:id="40"/>
      <w:bookmarkEnd w:id="41"/>
      <w:r w:rsidRPr="00AC4AA1">
        <w:rPr>
          <w:rFonts w:ascii="Arial" w:hAnsi="Arial" w:cs="Arial"/>
          <w:sz w:val="20"/>
        </w:rPr>
        <w:t xml:space="preserve">Objednatel je oprávněn převzít řádně zhotovené (dokončené) dílo </w:t>
      </w:r>
      <w:r w:rsidR="00D1626F" w:rsidRPr="00AC4AA1">
        <w:rPr>
          <w:rFonts w:ascii="Arial" w:hAnsi="Arial" w:cs="Arial"/>
          <w:sz w:val="20"/>
        </w:rPr>
        <w:t xml:space="preserve">nebo jeho část </w:t>
      </w:r>
      <w:r w:rsidRPr="00AC4AA1">
        <w:rPr>
          <w:rFonts w:ascii="Arial" w:hAnsi="Arial" w:cs="Arial"/>
          <w:sz w:val="20"/>
        </w:rPr>
        <w:t>i před termínem plnění, pokud budou splněny všechny podmínky pro převzetí díla, stanovené touto smlouvou.</w:t>
      </w:r>
    </w:p>
    <w:p w14:paraId="2923802C" w14:textId="77777777" w:rsidR="003543D6" w:rsidRPr="00C31E92" w:rsidRDefault="003543D6" w:rsidP="000449A0">
      <w:pPr>
        <w:pStyle w:val="Textvbloku"/>
        <w:numPr>
          <w:ilvl w:val="1"/>
          <w:numId w:val="7"/>
        </w:numPr>
        <w:tabs>
          <w:tab w:val="clear" w:pos="454"/>
        </w:tabs>
        <w:spacing w:before="120" w:after="120"/>
        <w:ind w:left="567" w:right="-91" w:hanging="567"/>
        <w:rPr>
          <w:rFonts w:ascii="Arial" w:hAnsi="Arial" w:cs="Arial"/>
          <w:sz w:val="20"/>
        </w:rPr>
      </w:pPr>
      <w:r w:rsidRPr="00881A74">
        <w:rPr>
          <w:rFonts w:ascii="Arial" w:hAnsi="Arial" w:cs="Arial"/>
          <w:b/>
          <w:sz w:val="20"/>
        </w:rPr>
        <w:t xml:space="preserve">Zhotovitel bere na vědomí, že </w:t>
      </w:r>
      <w:r w:rsidR="00955EA9" w:rsidRPr="00881A74">
        <w:rPr>
          <w:rFonts w:ascii="Arial" w:hAnsi="Arial" w:cs="Arial"/>
          <w:b/>
          <w:sz w:val="20"/>
        </w:rPr>
        <w:t xml:space="preserve">předmět plnění bude </w:t>
      </w:r>
      <w:r w:rsidRPr="00881A74">
        <w:rPr>
          <w:rFonts w:ascii="Arial" w:hAnsi="Arial" w:cs="Arial"/>
          <w:b/>
          <w:sz w:val="20"/>
        </w:rPr>
        <w:t xml:space="preserve">probíhat v souladu se Závazným stanoviskem </w:t>
      </w:r>
      <w:r w:rsidR="00955EA9" w:rsidRPr="00881A74">
        <w:rPr>
          <w:rFonts w:ascii="Arial" w:hAnsi="Arial" w:cs="Arial"/>
          <w:b/>
          <w:sz w:val="20"/>
        </w:rPr>
        <w:t>Krajského úřadu Zlín č. j. 70056/2024 ze dne 07. 08. 2024</w:t>
      </w:r>
      <w:r w:rsidR="0041532F" w:rsidRPr="00C31E92">
        <w:rPr>
          <w:rFonts w:ascii="Arial" w:hAnsi="Arial" w:cs="Arial"/>
          <w:b/>
          <w:sz w:val="20"/>
        </w:rPr>
        <w:t>, které stanovuje podmínky provádění díla ve vztahu k</w:t>
      </w:r>
      <w:r w:rsidR="00303023" w:rsidRPr="00C31E92">
        <w:rPr>
          <w:rFonts w:ascii="Arial" w:hAnsi="Arial" w:cs="Arial"/>
          <w:b/>
          <w:sz w:val="20"/>
        </w:rPr>
        <w:t> ochraně přírody</w:t>
      </w:r>
      <w:r w:rsidR="00303023">
        <w:rPr>
          <w:rFonts w:ascii="Arial" w:hAnsi="Arial" w:cs="Arial"/>
          <w:sz w:val="20"/>
        </w:rPr>
        <w:t xml:space="preserve">. </w:t>
      </w:r>
    </w:p>
    <w:p w14:paraId="51F8E982" w14:textId="77777777" w:rsidR="00940E4F" w:rsidRPr="00AC4AA1" w:rsidRDefault="00940E4F">
      <w:pPr>
        <w:pStyle w:val="Textvbloku"/>
        <w:rPr>
          <w:rFonts w:ascii="Arial" w:hAnsi="Arial" w:cs="Arial"/>
          <w:b/>
          <w:sz w:val="20"/>
        </w:rPr>
      </w:pPr>
    </w:p>
    <w:p w14:paraId="552302AE" w14:textId="77777777" w:rsidR="00940E4F" w:rsidRPr="00AC4AA1" w:rsidRDefault="002303E2">
      <w:pPr>
        <w:pStyle w:val="Textvbloku"/>
        <w:numPr>
          <w:ilvl w:val="1"/>
          <w:numId w:val="7"/>
        </w:numPr>
        <w:rPr>
          <w:rFonts w:ascii="Arial" w:hAnsi="Arial" w:cs="Arial"/>
          <w:b/>
          <w:sz w:val="20"/>
        </w:rPr>
      </w:pPr>
      <w:r w:rsidRPr="00AC4AA1">
        <w:rPr>
          <w:rFonts w:ascii="Arial" w:hAnsi="Arial" w:cs="Arial"/>
          <w:b/>
          <w:sz w:val="20"/>
        </w:rPr>
        <w:t xml:space="preserve">Harmonogram stavby: </w:t>
      </w:r>
    </w:p>
    <w:p w14:paraId="3B2AC0FA" w14:textId="77777777" w:rsidR="00940E4F" w:rsidRPr="00AC4AA1" w:rsidRDefault="002303E2">
      <w:pPr>
        <w:pStyle w:val="Textvbloku"/>
        <w:numPr>
          <w:ilvl w:val="2"/>
          <w:numId w:val="7"/>
        </w:numPr>
        <w:ind w:left="851" w:hanging="657"/>
        <w:rPr>
          <w:rFonts w:ascii="Arial" w:hAnsi="Arial" w:cs="Arial"/>
          <w:bCs/>
          <w:sz w:val="20"/>
        </w:rPr>
      </w:pPr>
      <w:r w:rsidRPr="00AC4AA1">
        <w:rPr>
          <w:rFonts w:ascii="Arial" w:hAnsi="Arial" w:cs="Arial"/>
          <w:bCs/>
          <w:sz w:val="20"/>
        </w:rPr>
        <w:t xml:space="preserve">harmonogram </w:t>
      </w:r>
      <w:r w:rsidRPr="00AC4AA1">
        <w:rPr>
          <w:rFonts w:ascii="Arial" w:hAnsi="Arial" w:cs="Arial"/>
          <w:b/>
          <w:sz w:val="20"/>
        </w:rPr>
        <w:t>začíná</w:t>
      </w:r>
      <w:r w:rsidRPr="00AC4AA1">
        <w:rPr>
          <w:rFonts w:ascii="Arial" w:hAnsi="Arial" w:cs="Arial"/>
          <w:bCs/>
          <w:sz w:val="20"/>
        </w:rPr>
        <w:t xml:space="preserve"> termínem zahájení stavebních prací (předání a </w:t>
      </w:r>
      <w:r w:rsidRPr="00AC4AA1">
        <w:rPr>
          <w:rFonts w:ascii="Arial" w:hAnsi="Arial" w:cs="Arial"/>
          <w:b/>
          <w:sz w:val="20"/>
        </w:rPr>
        <w:t>převzetí staveniště)</w:t>
      </w:r>
      <w:r w:rsidRPr="00AC4AA1">
        <w:rPr>
          <w:rFonts w:ascii="Arial" w:hAnsi="Arial" w:cs="Arial"/>
          <w:bCs/>
          <w:sz w:val="20"/>
        </w:rPr>
        <w:t xml:space="preserve"> a </w:t>
      </w:r>
      <w:r w:rsidRPr="00AC4AA1">
        <w:rPr>
          <w:rFonts w:ascii="Arial" w:hAnsi="Arial" w:cs="Arial"/>
          <w:b/>
          <w:sz w:val="20"/>
        </w:rPr>
        <w:t>končí</w:t>
      </w:r>
      <w:r w:rsidRPr="00AC4AA1">
        <w:rPr>
          <w:rFonts w:ascii="Arial" w:hAnsi="Arial" w:cs="Arial"/>
          <w:bCs/>
          <w:sz w:val="20"/>
        </w:rPr>
        <w:t xml:space="preserve"> termínem předání a </w:t>
      </w:r>
      <w:r w:rsidRPr="00AC4AA1">
        <w:rPr>
          <w:rFonts w:ascii="Arial" w:hAnsi="Arial" w:cs="Arial"/>
          <w:b/>
          <w:sz w:val="20"/>
        </w:rPr>
        <w:t>převzetí</w:t>
      </w:r>
      <w:r w:rsidRPr="00AC4AA1">
        <w:rPr>
          <w:rFonts w:ascii="Arial" w:hAnsi="Arial" w:cs="Arial"/>
          <w:bCs/>
          <w:sz w:val="20"/>
        </w:rPr>
        <w:t xml:space="preserve"> díla včetně lhůty pro vyklizení staveniště,</w:t>
      </w:r>
    </w:p>
    <w:p w14:paraId="723A02A5"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bCs/>
          <w:sz w:val="20"/>
        </w:rPr>
        <w:t xml:space="preserve">harmonogram bude </w:t>
      </w:r>
      <w:r w:rsidRPr="00AC4AA1">
        <w:rPr>
          <w:rFonts w:ascii="Arial" w:hAnsi="Arial" w:cs="Arial"/>
          <w:b/>
          <w:sz w:val="20"/>
        </w:rPr>
        <w:t>členěn dle SO a na</w:t>
      </w:r>
      <w:r w:rsidR="00D03EE2" w:rsidRPr="00AC4AA1">
        <w:rPr>
          <w:rFonts w:ascii="Arial" w:hAnsi="Arial" w:cs="Arial"/>
          <w:b/>
          <w:sz w:val="20"/>
        </w:rPr>
        <w:t xml:space="preserve"> </w:t>
      </w:r>
      <w:r w:rsidR="006B1D53">
        <w:rPr>
          <w:rFonts w:ascii="Arial" w:hAnsi="Arial" w:cs="Arial"/>
          <w:b/>
          <w:sz w:val="20"/>
        </w:rPr>
        <w:t xml:space="preserve">kalendářní </w:t>
      </w:r>
      <w:r w:rsidR="00D03EE2" w:rsidRPr="00AC4AA1">
        <w:rPr>
          <w:rFonts w:ascii="Arial" w:hAnsi="Arial" w:cs="Arial"/>
          <w:b/>
          <w:sz w:val="20"/>
        </w:rPr>
        <w:t>týdny</w:t>
      </w:r>
      <w:r w:rsidRPr="00AC4AA1">
        <w:rPr>
          <w:rFonts w:ascii="Arial" w:hAnsi="Arial" w:cs="Arial"/>
          <w:b/>
          <w:sz w:val="20"/>
        </w:rPr>
        <w:t>; v případě požadavku zástupce objednatele</w:t>
      </w:r>
      <w:r w:rsidRPr="00AC4AA1">
        <w:rPr>
          <w:rFonts w:ascii="Arial" w:hAnsi="Arial" w:cs="Arial"/>
          <w:sz w:val="20"/>
        </w:rPr>
        <w:t xml:space="preserve"> bude harmonogram dále rozpracován na </w:t>
      </w:r>
      <w:r w:rsidRPr="00AC4AA1">
        <w:rPr>
          <w:rFonts w:ascii="Arial" w:hAnsi="Arial" w:cs="Arial"/>
          <w:b/>
          <w:sz w:val="20"/>
        </w:rPr>
        <w:t>dílčí části a profese</w:t>
      </w:r>
      <w:r w:rsidRPr="00AC4AA1">
        <w:rPr>
          <w:rFonts w:ascii="Arial" w:hAnsi="Arial" w:cs="Arial"/>
          <w:sz w:val="20"/>
        </w:rPr>
        <w:t xml:space="preserve"> s vyznačením termínů montáží a zkoušek, dílčích termínů plnění, ukončení stavebních prací, zahájení a ukončení komplexního vyzkoušení, popř. bude dále rozpracován do větších podrobností a bude zahrnovat i související technické a provozní návaznosti (např. vystěhování apod.).</w:t>
      </w:r>
      <w:r w:rsidR="00910E24">
        <w:rPr>
          <w:rFonts w:ascii="Arial" w:hAnsi="Arial" w:cs="Arial"/>
          <w:sz w:val="20"/>
        </w:rPr>
        <w:t xml:space="preserve"> </w:t>
      </w:r>
    </w:p>
    <w:p w14:paraId="36846D40"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sz w:val="20"/>
        </w:rPr>
        <w:t>zhotovitel je povinen harmonogram stavby</w:t>
      </w:r>
      <w:r w:rsidRPr="00AC4AA1">
        <w:rPr>
          <w:rFonts w:ascii="Arial" w:hAnsi="Arial" w:cs="Arial"/>
          <w:b/>
          <w:sz w:val="20"/>
        </w:rPr>
        <w:t xml:space="preserve"> průběžně aktualizovat</w:t>
      </w:r>
      <w:r w:rsidRPr="00AC4AA1">
        <w:rPr>
          <w:rFonts w:ascii="Arial" w:hAnsi="Arial" w:cs="Arial"/>
          <w:sz w:val="20"/>
        </w:rPr>
        <w:t xml:space="preserve"> a o jeh</w:t>
      </w:r>
      <w:r w:rsidRPr="00AC4AA1">
        <w:rPr>
          <w:rFonts w:ascii="Arial" w:hAnsi="Arial" w:cs="Arial"/>
          <w:bCs/>
          <w:sz w:val="20"/>
        </w:rPr>
        <w:t>o plnění pravidelně informovat účastníky KD s tím, že dílčí termíny a termín dokončení a předání díla je pro zhotovitele závazný,</w:t>
      </w:r>
    </w:p>
    <w:p w14:paraId="11600D17" w14:textId="099D2CE3"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bCs/>
          <w:sz w:val="20"/>
        </w:rPr>
        <w:lastRenderedPageBreak/>
        <w:t xml:space="preserve">termín dokončení a předání díla a dílčí termíny </w:t>
      </w:r>
      <w:r w:rsidR="008A4CA5" w:rsidRPr="00AC4AA1">
        <w:rPr>
          <w:rFonts w:ascii="Arial" w:hAnsi="Arial" w:cs="Arial"/>
          <w:bCs/>
          <w:sz w:val="20"/>
        </w:rPr>
        <w:t xml:space="preserve">dle </w:t>
      </w:r>
      <w:r w:rsidR="003255F6">
        <w:rPr>
          <w:rFonts w:ascii="Arial" w:hAnsi="Arial" w:cs="Arial"/>
          <w:bCs/>
          <w:sz w:val="20"/>
        </w:rPr>
        <w:t>článku</w:t>
      </w:r>
      <w:r w:rsidR="008A4CA5" w:rsidRPr="00AC4AA1">
        <w:rPr>
          <w:rFonts w:ascii="Arial" w:hAnsi="Arial" w:cs="Arial"/>
          <w:bCs/>
          <w:sz w:val="20"/>
        </w:rPr>
        <w:t xml:space="preserve"> </w:t>
      </w:r>
      <w:r w:rsidR="008A4CA5" w:rsidRPr="008A4CA5">
        <w:rPr>
          <w:rFonts w:ascii="Arial" w:hAnsi="Arial" w:cs="Arial"/>
          <w:bCs/>
          <w:sz w:val="20"/>
        </w:rPr>
        <w:t>4</w:t>
      </w:r>
      <w:r w:rsidRPr="00AC4AA1">
        <w:rPr>
          <w:rFonts w:ascii="Arial" w:hAnsi="Arial" w:cs="Arial"/>
          <w:bCs/>
          <w:sz w:val="20"/>
        </w:rPr>
        <w:t xml:space="preserve"> této smlouvy </w:t>
      </w:r>
      <w:r w:rsidR="00D832C6" w:rsidRPr="00AC4AA1">
        <w:rPr>
          <w:rFonts w:ascii="Arial" w:hAnsi="Arial" w:cs="Arial"/>
          <w:bCs/>
          <w:sz w:val="20"/>
        </w:rPr>
        <w:t xml:space="preserve">jsou </w:t>
      </w:r>
      <w:r w:rsidRPr="00AC4AA1">
        <w:rPr>
          <w:rFonts w:ascii="Arial" w:hAnsi="Arial" w:cs="Arial"/>
          <w:bCs/>
          <w:sz w:val="20"/>
        </w:rPr>
        <w:t xml:space="preserve">pro zhotovitele </w:t>
      </w:r>
      <w:r w:rsidR="00AF73E0" w:rsidRPr="00AC4AA1">
        <w:rPr>
          <w:rFonts w:ascii="Arial" w:hAnsi="Arial" w:cs="Arial"/>
          <w:bCs/>
          <w:sz w:val="20"/>
        </w:rPr>
        <w:t>závazn</w:t>
      </w:r>
      <w:r w:rsidR="00AF73E0">
        <w:rPr>
          <w:rFonts w:ascii="Arial" w:hAnsi="Arial" w:cs="Arial"/>
          <w:bCs/>
          <w:sz w:val="20"/>
        </w:rPr>
        <w:t>é</w:t>
      </w:r>
      <w:r w:rsidR="00AF73E0" w:rsidRPr="00AC4AA1">
        <w:rPr>
          <w:rFonts w:ascii="Arial" w:hAnsi="Arial" w:cs="Arial"/>
          <w:bCs/>
          <w:sz w:val="20"/>
        </w:rPr>
        <w:t xml:space="preserve"> </w:t>
      </w:r>
      <w:r w:rsidRPr="00AC4AA1">
        <w:rPr>
          <w:rFonts w:ascii="Arial" w:hAnsi="Arial" w:cs="Arial"/>
          <w:bCs/>
          <w:sz w:val="20"/>
        </w:rPr>
        <w:t xml:space="preserve">a lze </w:t>
      </w:r>
      <w:r w:rsidR="00D832C6" w:rsidRPr="00AC4AA1">
        <w:rPr>
          <w:rFonts w:ascii="Arial" w:hAnsi="Arial" w:cs="Arial"/>
          <w:bCs/>
          <w:sz w:val="20"/>
        </w:rPr>
        <w:t>je</w:t>
      </w:r>
      <w:r w:rsidRPr="00AC4AA1">
        <w:rPr>
          <w:rFonts w:ascii="Arial" w:hAnsi="Arial" w:cs="Arial"/>
          <w:bCs/>
          <w:sz w:val="20"/>
        </w:rPr>
        <w:t xml:space="preserve"> </w:t>
      </w:r>
      <w:r w:rsidRPr="00784C12">
        <w:rPr>
          <w:rFonts w:ascii="Arial" w:hAnsi="Arial" w:cs="Arial"/>
          <w:bCs/>
          <w:sz w:val="20"/>
        </w:rPr>
        <w:t>měnit jen dodatkem</w:t>
      </w:r>
      <w:r w:rsidRPr="00AC4AA1">
        <w:rPr>
          <w:rFonts w:ascii="Arial" w:hAnsi="Arial" w:cs="Arial"/>
          <w:bCs/>
          <w:sz w:val="20"/>
        </w:rPr>
        <w:t xml:space="preserve"> ke smlouvě v souladu s</w:t>
      </w:r>
      <w:r w:rsidR="008A4CA5">
        <w:rPr>
          <w:rFonts w:ascii="Arial" w:hAnsi="Arial" w:cs="Arial"/>
          <w:bCs/>
          <w:sz w:val="20"/>
        </w:rPr>
        <w:t> </w:t>
      </w:r>
      <w:r w:rsidRPr="00AC4AA1">
        <w:rPr>
          <w:rFonts w:ascii="Arial" w:hAnsi="Arial" w:cs="Arial"/>
          <w:bCs/>
          <w:sz w:val="20"/>
        </w:rPr>
        <w:t>ust</w:t>
      </w:r>
      <w:r w:rsidR="008A4CA5">
        <w:rPr>
          <w:rFonts w:ascii="Arial" w:hAnsi="Arial" w:cs="Arial"/>
          <w:bCs/>
          <w:sz w:val="20"/>
        </w:rPr>
        <w:t>anovením čl</w:t>
      </w:r>
      <w:r w:rsidR="003255F6">
        <w:rPr>
          <w:rFonts w:ascii="Arial" w:hAnsi="Arial" w:cs="Arial"/>
          <w:bCs/>
          <w:sz w:val="20"/>
        </w:rPr>
        <w:t>ánku</w:t>
      </w:r>
      <w:r w:rsidR="008A4CA5">
        <w:rPr>
          <w:rFonts w:ascii="Arial" w:hAnsi="Arial" w:cs="Arial"/>
          <w:bCs/>
          <w:sz w:val="20"/>
        </w:rPr>
        <w:t xml:space="preserve"> 3</w:t>
      </w:r>
      <w:r w:rsidRPr="00AC4AA1">
        <w:rPr>
          <w:rFonts w:ascii="Arial" w:hAnsi="Arial" w:cs="Arial"/>
          <w:bCs/>
          <w:sz w:val="20"/>
        </w:rPr>
        <w:t xml:space="preserve"> této smlouvy</w:t>
      </w:r>
      <w:r w:rsidR="008A4CA5">
        <w:rPr>
          <w:rFonts w:ascii="Arial" w:hAnsi="Arial" w:cs="Arial"/>
          <w:bCs/>
          <w:sz w:val="20"/>
        </w:rPr>
        <w:t>.</w:t>
      </w:r>
    </w:p>
    <w:p w14:paraId="2CE2E0DB" w14:textId="77777777" w:rsidR="00CB63F6" w:rsidRPr="00AC4AA1" w:rsidRDefault="002303E2" w:rsidP="000449A0">
      <w:pPr>
        <w:pStyle w:val="Textvbloku"/>
        <w:numPr>
          <w:ilvl w:val="1"/>
          <w:numId w:val="7"/>
        </w:numPr>
        <w:tabs>
          <w:tab w:val="clear" w:pos="454"/>
        </w:tabs>
        <w:ind w:left="567" w:hanging="567"/>
        <w:rPr>
          <w:rFonts w:ascii="Arial" w:hAnsi="Arial" w:cs="Arial"/>
          <w:b/>
          <w:sz w:val="20"/>
        </w:rPr>
      </w:pPr>
      <w:r w:rsidRPr="00AC4AA1">
        <w:rPr>
          <w:rFonts w:ascii="Arial" w:hAnsi="Arial" w:cs="Arial"/>
          <w:sz w:val="20"/>
        </w:rPr>
        <w:t xml:space="preserve">Místem plnění </w:t>
      </w:r>
      <w:r w:rsidR="00CB63F6" w:rsidRPr="00AC4AA1">
        <w:rPr>
          <w:rFonts w:ascii="Arial" w:hAnsi="Arial" w:cs="Arial"/>
          <w:bCs/>
          <w:sz w:val="20"/>
        </w:rPr>
        <w:t xml:space="preserve">katastrální území Zlín (635561), p. č. st. </w:t>
      </w:r>
      <w:r w:rsidR="004F2748">
        <w:rPr>
          <w:rFonts w:ascii="Arial" w:hAnsi="Arial" w:cs="Arial"/>
          <w:bCs/>
          <w:sz w:val="20"/>
        </w:rPr>
        <w:t>3995</w:t>
      </w:r>
      <w:r w:rsidR="009652FC">
        <w:rPr>
          <w:rFonts w:ascii="Arial" w:hAnsi="Arial" w:cs="Arial"/>
          <w:bCs/>
          <w:sz w:val="20"/>
        </w:rPr>
        <w:t xml:space="preserve"> </w:t>
      </w:r>
      <w:r w:rsidR="00303023">
        <w:rPr>
          <w:rFonts w:ascii="Arial" w:hAnsi="Arial" w:cs="Arial"/>
          <w:sz w:val="20"/>
        </w:rPr>
        <w:t>a p.č. 700/26 ostatní plocha.</w:t>
      </w:r>
    </w:p>
    <w:p w14:paraId="16D8FF90" w14:textId="77777777" w:rsidR="00940E4F" w:rsidRPr="00AC4AA1" w:rsidRDefault="002303E2">
      <w:pPr>
        <w:pStyle w:val="Zkladntext"/>
        <w:keepNext/>
        <w:numPr>
          <w:ilvl w:val="0"/>
          <w:numId w:val="7"/>
        </w:numPr>
        <w:spacing w:before="480" w:after="160"/>
        <w:ind w:left="426" w:hanging="426"/>
        <w:jc w:val="center"/>
        <w:rPr>
          <w:rFonts w:ascii="Arial" w:hAnsi="Arial" w:cs="Arial"/>
          <w:b/>
          <w:sz w:val="20"/>
        </w:rPr>
      </w:pPr>
      <w:r w:rsidRPr="00AC4AA1">
        <w:rPr>
          <w:rFonts w:ascii="Arial" w:hAnsi="Arial" w:cs="Arial"/>
          <w:b/>
          <w:sz w:val="20"/>
        </w:rPr>
        <w:t>CENA DÍLA</w:t>
      </w:r>
    </w:p>
    <w:p w14:paraId="1DD0EE2A"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734D733B"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42" w:name="_Ref319912246"/>
      <w:r w:rsidRPr="00AC4AA1">
        <w:rPr>
          <w:rFonts w:ascii="Arial" w:hAnsi="Arial" w:cs="Arial"/>
          <w:sz w:val="20"/>
        </w:rPr>
        <w:t>Smluvní strany se v souladu s ustanovením zákona č. 526/1990 Sb., o cenách, ve znění pozdějších předpisů, dohodly na ceně za řádně zhotovené (dokončené) a bezvadné dílo v rozsahu čl. 2. této smlouvy, která činí:</w:t>
      </w:r>
      <w:bookmarkEnd w:id="42"/>
    </w:p>
    <w:p w14:paraId="7D4AA48D" w14:textId="77777777" w:rsidR="00940E4F" w:rsidRPr="00AC4AA1" w:rsidRDefault="00940E4F">
      <w:pPr>
        <w:pStyle w:val="Textvbloku"/>
        <w:ind w:left="3540" w:right="-91" w:firstLine="708"/>
        <w:jc w:val="center"/>
        <w:rPr>
          <w:rFonts w:ascii="Arial" w:hAnsi="Arial" w:cs="Arial"/>
          <w:b/>
          <w:sz w:val="20"/>
        </w:rPr>
      </w:pPr>
    </w:p>
    <w:p w14:paraId="331FB928" w14:textId="77777777" w:rsidR="00391359" w:rsidRPr="00AC4AA1" w:rsidRDefault="00391359" w:rsidP="00391359">
      <w:pPr>
        <w:pStyle w:val="Textvbloku"/>
        <w:ind w:right="-91"/>
        <w:jc w:val="center"/>
        <w:rPr>
          <w:rFonts w:ascii="Arial" w:hAnsi="Arial" w:cs="Arial"/>
          <w:sz w:val="20"/>
        </w:rPr>
      </w:pPr>
      <w:r>
        <w:rPr>
          <w:rFonts w:ascii="Arial" w:hAnsi="Arial" w:cs="Arial"/>
          <w:b/>
          <w:sz w:val="20"/>
        </w:rPr>
        <w:t xml:space="preserve">25 226 224 </w:t>
      </w:r>
      <w:r w:rsidRPr="00AC4AA1">
        <w:rPr>
          <w:rFonts w:ascii="Arial" w:hAnsi="Arial" w:cs="Arial"/>
          <w:b/>
          <w:sz w:val="20"/>
        </w:rPr>
        <w:t xml:space="preserve">Kč </w:t>
      </w:r>
      <w:r>
        <w:rPr>
          <w:rFonts w:ascii="Arial" w:hAnsi="Arial" w:cs="Arial"/>
          <w:b/>
          <w:sz w:val="20"/>
        </w:rPr>
        <w:t>58</w:t>
      </w:r>
      <w:r w:rsidRPr="00AC4AA1">
        <w:rPr>
          <w:rFonts w:ascii="Arial" w:hAnsi="Arial" w:cs="Arial"/>
          <w:b/>
          <w:sz w:val="20"/>
        </w:rPr>
        <w:t xml:space="preserve"> haléřů (bez DPH)</w:t>
      </w:r>
    </w:p>
    <w:p w14:paraId="630EF58B" w14:textId="77777777" w:rsidR="00391359" w:rsidRPr="00AC4AA1" w:rsidRDefault="00391359" w:rsidP="00391359">
      <w:pPr>
        <w:pStyle w:val="Textvbloku"/>
        <w:ind w:right="-91"/>
        <w:rPr>
          <w:rFonts w:ascii="Arial" w:hAnsi="Arial" w:cs="Arial"/>
          <w:sz w:val="20"/>
        </w:rPr>
      </w:pPr>
    </w:p>
    <w:p w14:paraId="4FEEB04F" w14:textId="77777777" w:rsidR="00391359" w:rsidRPr="00AC4AA1" w:rsidRDefault="00391359" w:rsidP="00391359">
      <w:pPr>
        <w:pStyle w:val="Textvbloku"/>
        <w:ind w:right="-91"/>
        <w:jc w:val="center"/>
        <w:rPr>
          <w:rFonts w:ascii="Arial" w:hAnsi="Arial" w:cs="Arial"/>
          <w:sz w:val="20"/>
        </w:rPr>
      </w:pPr>
    </w:p>
    <w:p w14:paraId="12EEA63C" w14:textId="77777777" w:rsidR="00391359" w:rsidRPr="00AC4AA1" w:rsidRDefault="00391359" w:rsidP="00391359">
      <w:pPr>
        <w:pStyle w:val="Textvbloku"/>
        <w:ind w:right="-91"/>
        <w:jc w:val="center"/>
        <w:rPr>
          <w:rFonts w:ascii="Arial" w:hAnsi="Arial" w:cs="Arial"/>
          <w:sz w:val="20"/>
        </w:rPr>
      </w:pPr>
      <w:r w:rsidRPr="007A6A0A">
        <w:rPr>
          <w:rFonts w:ascii="Arial" w:hAnsi="Arial" w:cs="Arial"/>
          <w:b/>
          <w:sz w:val="20"/>
        </w:rPr>
        <w:t>5 297 507 Kč 16</w:t>
      </w:r>
      <w:r w:rsidRPr="00AC4AA1">
        <w:rPr>
          <w:rFonts w:ascii="Arial" w:hAnsi="Arial" w:cs="Arial"/>
          <w:b/>
          <w:sz w:val="20"/>
        </w:rPr>
        <w:t xml:space="preserve"> haléřů</w:t>
      </w:r>
      <w:r w:rsidRPr="00AC4AA1">
        <w:rPr>
          <w:rFonts w:ascii="Arial" w:hAnsi="Arial" w:cs="Arial"/>
          <w:sz w:val="20"/>
        </w:rPr>
        <w:t xml:space="preserve"> DPH 21 %</w:t>
      </w:r>
    </w:p>
    <w:p w14:paraId="686C15F9" w14:textId="77777777" w:rsidR="00391359" w:rsidRPr="00AC4AA1" w:rsidRDefault="00391359" w:rsidP="00391359">
      <w:pPr>
        <w:pStyle w:val="Textvbloku"/>
        <w:ind w:right="-91"/>
        <w:jc w:val="center"/>
        <w:rPr>
          <w:rFonts w:ascii="Arial" w:hAnsi="Arial" w:cs="Arial"/>
          <w:b/>
          <w:sz w:val="20"/>
        </w:rPr>
      </w:pPr>
    </w:p>
    <w:p w14:paraId="1593EAEB" w14:textId="77777777" w:rsidR="00391359" w:rsidRPr="00AC4AA1" w:rsidRDefault="00391359" w:rsidP="00391359">
      <w:pPr>
        <w:pStyle w:val="Textvbloku"/>
        <w:ind w:left="709" w:right="-91"/>
        <w:jc w:val="center"/>
        <w:rPr>
          <w:rFonts w:ascii="Arial" w:hAnsi="Arial" w:cs="Arial"/>
          <w:sz w:val="20"/>
        </w:rPr>
      </w:pPr>
      <w:r>
        <w:rPr>
          <w:rFonts w:ascii="Arial" w:hAnsi="Arial" w:cs="Arial"/>
          <w:b/>
          <w:sz w:val="20"/>
        </w:rPr>
        <w:t>30 523 731 K</w:t>
      </w:r>
      <w:r w:rsidRPr="00AC4AA1">
        <w:rPr>
          <w:rFonts w:ascii="Arial" w:hAnsi="Arial" w:cs="Arial"/>
          <w:b/>
          <w:sz w:val="20"/>
        </w:rPr>
        <w:t>č</w:t>
      </w:r>
      <w:r>
        <w:rPr>
          <w:rFonts w:ascii="Arial" w:hAnsi="Arial" w:cs="Arial"/>
          <w:b/>
          <w:sz w:val="20"/>
        </w:rPr>
        <w:t xml:space="preserve"> 75</w:t>
      </w:r>
      <w:r w:rsidRPr="00AC4AA1">
        <w:rPr>
          <w:rFonts w:ascii="Arial" w:hAnsi="Arial" w:cs="Arial"/>
          <w:b/>
          <w:sz w:val="20"/>
        </w:rPr>
        <w:t xml:space="preserve"> haléřů (včetně DPH)</w:t>
      </w:r>
    </w:p>
    <w:p w14:paraId="7CE99DEA" w14:textId="77777777" w:rsidR="00940E4F" w:rsidRPr="00AC4AA1" w:rsidRDefault="00940E4F" w:rsidP="000449A0">
      <w:pPr>
        <w:pStyle w:val="Textvbloku"/>
        <w:ind w:left="567" w:right="-91"/>
        <w:jc w:val="center"/>
        <w:rPr>
          <w:rFonts w:ascii="Arial" w:hAnsi="Arial" w:cs="Arial"/>
          <w:sz w:val="20"/>
        </w:rPr>
      </w:pPr>
    </w:p>
    <w:p w14:paraId="295C14F8" w14:textId="77777777" w:rsidR="00940E4F" w:rsidRPr="00AC4AA1" w:rsidRDefault="002303E2" w:rsidP="000449A0">
      <w:pPr>
        <w:pStyle w:val="Textvbloku"/>
        <w:ind w:left="567" w:right="-91"/>
        <w:rPr>
          <w:rFonts w:ascii="Arial" w:hAnsi="Arial" w:cs="Arial"/>
          <w:sz w:val="20"/>
        </w:rPr>
      </w:pPr>
      <w:r w:rsidRPr="00AC4AA1">
        <w:rPr>
          <w:rFonts w:ascii="Arial" w:hAnsi="Arial" w:cs="Arial"/>
          <w:b/>
          <w:i/>
          <w:sz w:val="20"/>
          <w:highlight w:val="lightGray"/>
        </w:rPr>
        <w:t>Pozn. pro účastníky</w:t>
      </w:r>
      <w:r w:rsidRPr="00AC4AA1">
        <w:rPr>
          <w:rFonts w:ascii="Arial" w:hAnsi="Arial" w:cs="Arial"/>
          <w:i/>
          <w:sz w:val="20"/>
          <w:highlight w:val="lightGray"/>
        </w:rPr>
        <w:t xml:space="preserve">: V případě, že je to relevantní, budou cenové údaje uvedeny včetně haléřů se zaokrouhlením na dvě desetinná </w:t>
      </w:r>
      <w:r w:rsidR="009652FC">
        <w:rPr>
          <w:rFonts w:ascii="Arial" w:hAnsi="Arial" w:cs="Arial"/>
          <w:i/>
          <w:sz w:val="20"/>
          <w:highlight w:val="lightGray"/>
        </w:rPr>
        <w:t>místa</w:t>
      </w:r>
      <w:r w:rsidRPr="00AC4AA1">
        <w:rPr>
          <w:rFonts w:ascii="Arial" w:hAnsi="Arial" w:cs="Arial"/>
          <w:i/>
          <w:sz w:val="20"/>
        </w:rPr>
        <w:t>.</w:t>
      </w:r>
    </w:p>
    <w:p w14:paraId="4C9D246B" w14:textId="77777777" w:rsidR="00940E4F" w:rsidRPr="00AC4AA1" w:rsidRDefault="00940E4F">
      <w:pPr>
        <w:pStyle w:val="Textvbloku"/>
        <w:ind w:right="-91" w:firstLine="709"/>
        <w:jc w:val="center"/>
        <w:rPr>
          <w:rFonts w:ascii="Arial" w:hAnsi="Arial" w:cs="Arial"/>
          <w:b/>
          <w:strike/>
          <w:sz w:val="20"/>
        </w:rPr>
      </w:pPr>
    </w:p>
    <w:p w14:paraId="438AEACC"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Cena díla je stanovena </w:t>
      </w:r>
      <w:r w:rsidRPr="00AC4AA1">
        <w:rPr>
          <w:rFonts w:ascii="Arial" w:hAnsi="Arial" w:cs="Arial"/>
          <w:sz w:val="20"/>
        </w:rPr>
        <w:t>zhotovitelem</w:t>
      </w:r>
      <w:r w:rsidRPr="00AC4AA1">
        <w:rPr>
          <w:rFonts w:ascii="Arial" w:hAnsi="Arial" w:cs="Arial"/>
          <w:b/>
          <w:sz w:val="20"/>
        </w:rPr>
        <w:t xml:space="preserve"> na základě</w:t>
      </w:r>
      <w:r w:rsidRPr="00AC4AA1">
        <w:rPr>
          <w:rFonts w:ascii="Arial" w:hAnsi="Arial" w:cs="Arial"/>
          <w:sz w:val="20"/>
        </w:rPr>
        <w:t xml:space="preserve"> </w:t>
      </w:r>
      <w:r w:rsidRPr="00AC4AA1">
        <w:rPr>
          <w:rFonts w:ascii="Arial" w:hAnsi="Arial" w:cs="Arial"/>
          <w:b/>
          <w:sz w:val="20"/>
        </w:rPr>
        <w:t>položkového</w:t>
      </w:r>
      <w:r w:rsidRPr="00AC4AA1">
        <w:rPr>
          <w:rFonts w:ascii="Arial" w:hAnsi="Arial" w:cs="Arial"/>
          <w:sz w:val="20"/>
        </w:rPr>
        <w:t xml:space="preserve"> </w:t>
      </w:r>
      <w:r w:rsidRPr="00AC4AA1">
        <w:rPr>
          <w:rFonts w:ascii="Arial" w:hAnsi="Arial" w:cs="Arial"/>
          <w:b/>
          <w:sz w:val="20"/>
        </w:rPr>
        <w:t>oceněného soupisu prací,</w:t>
      </w:r>
      <w:r w:rsidRPr="00AC4AA1">
        <w:rPr>
          <w:rFonts w:ascii="Arial" w:hAnsi="Arial" w:cs="Arial"/>
          <w:sz w:val="20"/>
        </w:rPr>
        <w:t xml:space="preserve"> který je součástí jeho nabídky</w:t>
      </w:r>
      <w:r w:rsidR="009652FC">
        <w:rPr>
          <w:rFonts w:ascii="Arial" w:hAnsi="Arial" w:cs="Arial"/>
          <w:sz w:val="20"/>
        </w:rPr>
        <w:t xml:space="preserve"> a byly podkladem pro podání nabídky</w:t>
      </w:r>
      <w:r w:rsidRPr="00AC4AA1">
        <w:rPr>
          <w:rFonts w:ascii="Arial" w:hAnsi="Arial" w:cs="Arial"/>
          <w:sz w:val="20"/>
        </w:rPr>
        <w:t xml:space="preserve">. Zjištěné odchylky, vynechání, opomnění, chyby a nedostatky položkového oceněného soupisu prací nemají vliv na smluvní cenu díla, na rozsah díla ani na další ujednání smluvních stran v této smlouvě. </w:t>
      </w:r>
    </w:p>
    <w:p w14:paraId="435E6A5A"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Položkový oceněný soupis prací slouží k ohodnocení provedených částí díla za účelem fakturace, resp. uplatnění smluvních pokut.</w:t>
      </w:r>
    </w:p>
    <w:p w14:paraId="1822DB29"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Jednotkové ceny uvedené v položkovém oceněném soupisu prací jsou </w:t>
      </w:r>
      <w:r w:rsidRPr="00AC4AA1">
        <w:rPr>
          <w:rFonts w:ascii="Arial" w:hAnsi="Arial" w:cs="Arial"/>
          <w:b/>
          <w:sz w:val="20"/>
        </w:rPr>
        <w:t>cenami pevnými po celou dobu realizace díla</w:t>
      </w:r>
      <w:r w:rsidRPr="00AC4AA1">
        <w:rPr>
          <w:rFonts w:ascii="Arial" w:hAnsi="Arial" w:cs="Arial"/>
          <w:sz w:val="20"/>
        </w:rPr>
        <w:t>, a budou aplikovány i pro případy požadavku navýšení objemu prací objednatelem.</w:t>
      </w:r>
    </w:p>
    <w:p w14:paraId="0C3E6CEB"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 Položkový oceněný soupis prací tvoří </w:t>
      </w:r>
      <w:r w:rsidRPr="00AC4AA1">
        <w:rPr>
          <w:rFonts w:ascii="Arial" w:hAnsi="Arial" w:cs="Arial"/>
          <w:b/>
          <w:sz w:val="20"/>
        </w:rPr>
        <w:t xml:space="preserve">přílohu č. </w:t>
      </w:r>
      <w:r w:rsidRPr="00AC4AA1">
        <w:rPr>
          <w:rFonts w:ascii="Arial" w:hAnsi="Arial" w:cs="Arial"/>
          <w:sz w:val="20"/>
        </w:rPr>
        <w:t>1 této smlouvy.</w:t>
      </w:r>
    </w:p>
    <w:p w14:paraId="51E52F9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Příslušná sazba daně z přidané hodnoty </w:t>
      </w:r>
      <w:r w:rsidRPr="00AC4AA1">
        <w:rPr>
          <w:rFonts w:ascii="Arial" w:hAnsi="Arial" w:cs="Arial"/>
          <w:b/>
          <w:sz w:val="20"/>
        </w:rPr>
        <w:t>(DPH)</w:t>
      </w:r>
      <w:r w:rsidRPr="00AC4AA1">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této smlouvy činí DPH 21%</w:t>
      </w:r>
      <w:r w:rsidR="00AB40B9">
        <w:rPr>
          <w:rFonts w:ascii="Arial" w:hAnsi="Arial" w:cs="Arial"/>
          <w:sz w:val="20"/>
        </w:rPr>
        <w:t xml:space="preserve"> a 12%</w:t>
      </w:r>
      <w:r w:rsidRPr="00AC4AA1">
        <w:rPr>
          <w:rFonts w:ascii="Arial" w:hAnsi="Arial" w:cs="Arial"/>
          <w:sz w:val="20"/>
        </w:rPr>
        <w:t>.</w:t>
      </w:r>
    </w:p>
    <w:p w14:paraId="6060755F" w14:textId="1A2F1529"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43" w:name="_Ref10547382"/>
      <w:r w:rsidRPr="00AC4AA1">
        <w:rPr>
          <w:rFonts w:ascii="Arial" w:hAnsi="Arial" w:cs="Arial"/>
          <w:b/>
          <w:sz w:val="20"/>
        </w:rPr>
        <w:t>Cena</w:t>
      </w:r>
      <w:r w:rsidRPr="00AC4AA1">
        <w:rPr>
          <w:rFonts w:ascii="Arial" w:hAnsi="Arial" w:cs="Arial"/>
          <w:sz w:val="20"/>
        </w:rPr>
        <w:t xml:space="preserve"> díla podle odst. </w:t>
      </w:r>
      <w:r w:rsidR="00BF118E" w:rsidRPr="00AC4AA1">
        <w:rPr>
          <w:rFonts w:ascii="Arial" w:hAnsi="Arial" w:cs="Arial"/>
          <w:sz w:val="20"/>
        </w:rPr>
        <w:fldChar w:fldCharType="begin"/>
      </w:r>
      <w:r w:rsidR="00670A4F"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5.2</w:t>
      </w:r>
      <w:r w:rsidR="00BF118E" w:rsidRPr="00AC4AA1">
        <w:rPr>
          <w:rFonts w:ascii="Arial" w:hAnsi="Arial" w:cs="Arial"/>
          <w:sz w:val="20"/>
        </w:rPr>
        <w:fldChar w:fldCharType="end"/>
      </w:r>
      <w:r w:rsidRPr="00AC4AA1">
        <w:rPr>
          <w:rFonts w:ascii="Arial" w:hAnsi="Arial" w:cs="Arial"/>
          <w:sz w:val="20"/>
        </w:rPr>
        <w:t>. této smlouvy je cenou nejvýše přípustnou a může být</w:t>
      </w:r>
      <w:r w:rsidRPr="00AC4AA1">
        <w:rPr>
          <w:rFonts w:ascii="Arial" w:hAnsi="Arial" w:cs="Arial"/>
          <w:b/>
          <w:sz w:val="20"/>
        </w:rPr>
        <w:t xml:space="preserve"> změněna</w:t>
      </w:r>
      <w:r w:rsidRPr="00AC4AA1">
        <w:rPr>
          <w:rFonts w:ascii="Arial" w:hAnsi="Arial" w:cs="Arial"/>
          <w:sz w:val="20"/>
        </w:rPr>
        <w:t xml:space="preserve"> </w:t>
      </w:r>
      <w:r w:rsidRPr="00AC4AA1">
        <w:rPr>
          <w:rFonts w:ascii="Arial" w:hAnsi="Arial" w:cs="Arial"/>
          <w:b/>
          <w:sz w:val="20"/>
        </w:rPr>
        <w:t>jen dodatkem</w:t>
      </w:r>
      <w:r w:rsidRPr="00AC4AA1">
        <w:rPr>
          <w:rFonts w:ascii="Arial" w:hAnsi="Arial" w:cs="Arial"/>
          <w:sz w:val="20"/>
        </w:rPr>
        <w:t xml:space="preserve"> smlouvy z níže uvedených důvodů:</w:t>
      </w:r>
      <w:bookmarkEnd w:id="43"/>
    </w:p>
    <w:p w14:paraId="6F83A775"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před nebo v průběhu realizace díla dojde ke </w:t>
      </w:r>
      <w:r w:rsidRPr="00AC4AA1">
        <w:rPr>
          <w:rFonts w:ascii="Arial" w:hAnsi="Arial" w:cs="Arial"/>
          <w:b/>
        </w:rPr>
        <w:t>změnám daňových předpisů</w:t>
      </w:r>
      <w:r w:rsidRPr="00AC4AA1">
        <w:rPr>
          <w:rFonts w:ascii="Arial" w:hAnsi="Arial" w:cs="Arial"/>
        </w:rPr>
        <w:t xml:space="preserve"> majících vliv na cenu díla; v takovém případě bude cena upravena dle sazeb daně z přidané hodnoty platných ke dni zdanitelného plnění,</w:t>
      </w:r>
    </w:p>
    <w:p w14:paraId="28BC2D90"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r w:rsidRPr="00AC4AA1">
        <w:rPr>
          <w:rFonts w:ascii="Arial" w:hAnsi="Arial" w:cs="Arial"/>
          <w:b/>
        </w:rPr>
        <w:t xml:space="preserve">víceprací, </w:t>
      </w:r>
      <w:r w:rsidRPr="00AC4AA1">
        <w:rPr>
          <w:rFonts w:ascii="Arial" w:hAnsi="Arial" w:cs="Arial"/>
        </w:rPr>
        <w:t>služeb a dodávek požadovaných objednatelem a neobsažených v zadávací dokumentaci,</w:t>
      </w:r>
    </w:p>
    <w:p w14:paraId="562CC31B"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r w:rsidRPr="00AC4AA1">
        <w:rPr>
          <w:rFonts w:ascii="Arial" w:hAnsi="Arial" w:cs="Arial"/>
          <w:b/>
        </w:rPr>
        <w:t>méněprací,</w:t>
      </w:r>
    </w:p>
    <w:p w14:paraId="0E45BBD4" w14:textId="615B52A8"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vyhrazené změny dle čl. </w:t>
      </w:r>
      <w:r w:rsidR="001B78BD">
        <w:fldChar w:fldCharType="begin"/>
      </w:r>
      <w:r w:rsidR="001B78BD">
        <w:instrText xml:space="preserve"> REF _Ref8039226 \r \h  \* MERGEFORMAT </w:instrText>
      </w:r>
      <w:r w:rsidR="001B78BD">
        <w:fldChar w:fldCharType="separate"/>
      </w:r>
      <w:r w:rsidR="009B5A65">
        <w:t>3</w:t>
      </w:r>
      <w:r w:rsidR="001B78BD">
        <w:fldChar w:fldCharType="end"/>
      </w:r>
      <w:r w:rsidRPr="00AC4AA1">
        <w:rPr>
          <w:rFonts w:ascii="Arial" w:hAnsi="Arial" w:cs="Arial"/>
        </w:rPr>
        <w:t>. této smlouvy.</w:t>
      </w:r>
    </w:p>
    <w:p w14:paraId="24435F67" w14:textId="77777777" w:rsidR="00940E4F" w:rsidRPr="00AC4AA1" w:rsidRDefault="002303E2" w:rsidP="000449A0">
      <w:pPr>
        <w:numPr>
          <w:ilvl w:val="1"/>
          <w:numId w:val="7"/>
        </w:numPr>
        <w:tabs>
          <w:tab w:val="clear" w:pos="454"/>
          <w:tab w:val="left" w:pos="1134"/>
        </w:tabs>
        <w:spacing w:before="120"/>
        <w:ind w:left="567" w:hanging="567"/>
        <w:jc w:val="both"/>
        <w:rPr>
          <w:rFonts w:ascii="Arial" w:hAnsi="Arial" w:cs="Arial"/>
        </w:rPr>
      </w:pPr>
      <w:r w:rsidRPr="00AC4AA1">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47AFAC6A"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Důvodem pro změnu ceny díla není </w:t>
      </w:r>
      <w:r w:rsidRPr="00AC4AA1">
        <w:rPr>
          <w:rFonts w:ascii="Arial" w:hAnsi="Arial" w:cs="Arial"/>
          <w:sz w:val="20"/>
        </w:rPr>
        <w:t xml:space="preserve">plnění zhotovitele, které bylo vyvoláno jeho prodlením při provádění díla, vadným plněním, chybami a nedostatky v položkovém oceněném soupisu prací, pokud jsou tyto jeho chyby důsledkem nepřesného nebo neúplného ocenění soupisu stavebních </w:t>
      </w:r>
      <w:r w:rsidRPr="00AC4AA1">
        <w:rPr>
          <w:rFonts w:ascii="Arial" w:hAnsi="Arial" w:cs="Arial"/>
          <w:sz w:val="20"/>
        </w:rPr>
        <w:lastRenderedPageBreak/>
        <w:t>prací, dodávek a služeb dle výkazu výměr, špatné organizování prostupů prací zhotovitelem pro dodržení technologických postupů výstavby.</w:t>
      </w:r>
    </w:p>
    <w:p w14:paraId="3976289D"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PLATEBNÍ PODMÍNKY</w:t>
      </w:r>
    </w:p>
    <w:p w14:paraId="0500DB2B" w14:textId="77777777" w:rsidR="00940E4F" w:rsidRPr="00AC4AA1" w:rsidRDefault="002303E2" w:rsidP="000449A0">
      <w:pPr>
        <w:pStyle w:val="Zkladntext"/>
        <w:numPr>
          <w:ilvl w:val="1"/>
          <w:numId w:val="7"/>
        </w:numPr>
        <w:tabs>
          <w:tab w:val="clear" w:pos="454"/>
        </w:tabs>
        <w:ind w:left="567" w:hanging="567"/>
        <w:rPr>
          <w:rFonts w:ascii="Arial" w:hAnsi="Arial" w:cs="Arial"/>
          <w:b/>
          <w:sz w:val="20"/>
        </w:rPr>
      </w:pPr>
      <w:r w:rsidRPr="00AC4AA1">
        <w:rPr>
          <w:rFonts w:ascii="Arial" w:hAnsi="Arial" w:cs="Arial"/>
          <w:sz w:val="20"/>
        </w:rPr>
        <w:t xml:space="preserve">Objednatel </w:t>
      </w:r>
      <w:r w:rsidRPr="00AC4AA1">
        <w:rPr>
          <w:rFonts w:ascii="Arial" w:hAnsi="Arial" w:cs="Arial"/>
          <w:b/>
          <w:sz w:val="20"/>
        </w:rPr>
        <w:t>neposkytuje</w:t>
      </w:r>
      <w:r w:rsidRPr="00AC4AA1">
        <w:rPr>
          <w:rFonts w:ascii="Arial" w:hAnsi="Arial" w:cs="Arial"/>
          <w:sz w:val="20"/>
        </w:rPr>
        <w:t xml:space="preserve"> zhotoviteli </w:t>
      </w:r>
      <w:r w:rsidRPr="00AC4AA1">
        <w:rPr>
          <w:rFonts w:ascii="Arial" w:hAnsi="Arial" w:cs="Arial"/>
          <w:b/>
          <w:sz w:val="20"/>
        </w:rPr>
        <w:t>zálohy</w:t>
      </w:r>
      <w:r w:rsidRPr="00AC4AA1">
        <w:rPr>
          <w:rFonts w:ascii="Arial" w:hAnsi="Arial" w:cs="Arial"/>
          <w:sz w:val="20"/>
        </w:rPr>
        <w:t>.</w:t>
      </w:r>
    </w:p>
    <w:p w14:paraId="0CE4A2B8" w14:textId="77777777" w:rsidR="00940E4F" w:rsidRPr="00AC4AA1" w:rsidRDefault="002303E2" w:rsidP="000449A0">
      <w:pPr>
        <w:pStyle w:val="Zkladntext"/>
        <w:numPr>
          <w:ilvl w:val="1"/>
          <w:numId w:val="7"/>
        </w:numPr>
        <w:tabs>
          <w:tab w:val="clear" w:pos="454"/>
        </w:tabs>
        <w:ind w:left="567" w:hanging="567"/>
        <w:rPr>
          <w:rFonts w:ascii="Arial" w:hAnsi="Arial" w:cs="Arial"/>
          <w:sz w:val="20"/>
        </w:rPr>
      </w:pPr>
      <w:r w:rsidRPr="00AC4AA1">
        <w:rPr>
          <w:rFonts w:ascii="Arial" w:hAnsi="Arial" w:cs="Arial"/>
          <w:sz w:val="20"/>
        </w:rPr>
        <w:t>Smluvní strany se dohodly v souladu se zákonem č. 235/2004 Sb., o dani z přidané hodnoty, ve znění pozdějších předpisů (dále jen „</w:t>
      </w:r>
      <w:r w:rsidRPr="00AC4AA1">
        <w:rPr>
          <w:rFonts w:ascii="Arial" w:hAnsi="Arial" w:cs="Arial"/>
          <w:b/>
          <w:sz w:val="20"/>
        </w:rPr>
        <w:t>zákon o DPH</w:t>
      </w:r>
      <w:r w:rsidRPr="00AC4AA1">
        <w:rPr>
          <w:rFonts w:ascii="Arial" w:hAnsi="Arial" w:cs="Arial"/>
          <w:sz w:val="20"/>
        </w:rPr>
        <w:t xml:space="preserve">“), na hrazení ceny za dílo postupně (dílčí plnění) na základě </w:t>
      </w:r>
      <w:r w:rsidRPr="00AC4AA1">
        <w:rPr>
          <w:rFonts w:ascii="Arial" w:hAnsi="Arial" w:cs="Arial"/>
          <w:b/>
          <w:sz w:val="20"/>
        </w:rPr>
        <w:t>dílčích daňových dokladů (faktur</w:t>
      </w:r>
      <w:r w:rsidRPr="00AC4AA1">
        <w:rPr>
          <w:rFonts w:ascii="Arial" w:hAnsi="Arial" w:cs="Arial"/>
          <w:sz w:val="20"/>
        </w:rPr>
        <w:t>).</w:t>
      </w:r>
    </w:p>
    <w:p w14:paraId="3A4312C2" w14:textId="77777777" w:rsidR="00370DE1" w:rsidRPr="00AC4AA1" w:rsidRDefault="00370DE1" w:rsidP="00370DE1">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Faktury budou vystavovány </w:t>
      </w:r>
      <w:r w:rsidRPr="00AC4AA1">
        <w:rPr>
          <w:rFonts w:ascii="Arial" w:hAnsi="Arial" w:cs="Arial"/>
          <w:b/>
          <w:sz w:val="20"/>
        </w:rPr>
        <w:t>měsíčně</w:t>
      </w:r>
      <w:r w:rsidRPr="00AC4AA1">
        <w:rPr>
          <w:rFonts w:ascii="Arial" w:hAnsi="Arial" w:cs="Arial"/>
          <w:sz w:val="20"/>
        </w:rPr>
        <w:t xml:space="preserve"> dle skutečně provedených </w:t>
      </w:r>
      <w:r>
        <w:rPr>
          <w:rFonts w:ascii="Arial" w:hAnsi="Arial" w:cs="Arial"/>
          <w:sz w:val="20"/>
        </w:rPr>
        <w:t xml:space="preserve">a odsouhlasených </w:t>
      </w:r>
      <w:r w:rsidRPr="00AC4AA1">
        <w:rPr>
          <w:rFonts w:ascii="Arial" w:hAnsi="Arial" w:cs="Arial"/>
          <w:sz w:val="20"/>
        </w:rPr>
        <w:t>stavebních prací, dodávek a služeb na základě objednatelem schválených zjišťovacích protokolů a soupisů provedených stavebních prací, dodávek a služeb s využitím cenových údajů oceněného soupisu prací zhotovitele (příloha č. 1 této smlouvy) pro ocenění dokončených částí díla. Současně s fakturou bude objednateli rovněž předána fotodokumentace provedených prací za dané fakturované období na datovém nosiči.</w:t>
      </w:r>
    </w:p>
    <w:p w14:paraId="3A3372DF"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Datem zdanitelného plnění je den převzetí a předání díla nebo jeho dílčí části, tj. zpravidla 1. den kalendářního měsíce následujícího po měsíci, v němž byly provedeny stavební práce, dodávky a služby, které jsou předmětem fakturace.</w:t>
      </w:r>
    </w:p>
    <w:p w14:paraId="62CA990B"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Faktura musí mít náležitosti daňového dokladu podle zákona o DPH a dále</w:t>
      </w:r>
      <w:r w:rsidR="00E46802" w:rsidRPr="00AC4AA1">
        <w:rPr>
          <w:rFonts w:ascii="Arial" w:hAnsi="Arial" w:cs="Arial"/>
          <w:sz w:val="20"/>
        </w:rPr>
        <w:t>:</w:t>
      </w:r>
    </w:p>
    <w:p w14:paraId="115E3881" w14:textId="77777777" w:rsidR="00940E4F" w:rsidRPr="00AC4AA1" w:rsidRDefault="002303E2">
      <w:pPr>
        <w:pStyle w:val="Zkladntext"/>
        <w:numPr>
          <w:ilvl w:val="2"/>
          <w:numId w:val="7"/>
        </w:numPr>
        <w:jc w:val="both"/>
        <w:rPr>
          <w:rFonts w:ascii="Arial" w:hAnsi="Arial" w:cs="Arial"/>
          <w:sz w:val="20"/>
        </w:rPr>
      </w:pPr>
      <w:r w:rsidRPr="00AC4AA1">
        <w:rPr>
          <w:rFonts w:ascii="Arial" w:hAnsi="Arial" w:cs="Arial"/>
          <w:sz w:val="20"/>
        </w:rPr>
        <w:t>faktura za práce spadající do režimu přenesené daňové povinnosti musí být vystavena v souladu s ustanoveními §92a - §92e zákona o DPH. Faktura musí zároveň obsahovat sdělení, že „daň odvede zákazník“ (objednatel), tedy že je faktura vystavena v režimu přenesené daňové povinnosti.</w:t>
      </w:r>
    </w:p>
    <w:p w14:paraId="66AA69DA" w14:textId="374BA45B" w:rsidR="00940E4F" w:rsidRPr="00AC4AA1" w:rsidRDefault="002303E2">
      <w:pPr>
        <w:pStyle w:val="Zkladntext"/>
        <w:numPr>
          <w:ilvl w:val="2"/>
          <w:numId w:val="7"/>
        </w:numPr>
        <w:jc w:val="both"/>
        <w:rPr>
          <w:rFonts w:ascii="Arial" w:hAnsi="Arial" w:cs="Arial"/>
          <w:sz w:val="20"/>
        </w:rPr>
      </w:pPr>
      <w:r w:rsidRPr="00AC4AA1">
        <w:rPr>
          <w:rFonts w:ascii="Arial" w:hAnsi="Arial" w:cs="Arial"/>
          <w:sz w:val="20"/>
          <w:szCs w:val="22"/>
        </w:rPr>
        <w:t xml:space="preserve">je zhotovitel povinen, na každém originále faktury uvést </w:t>
      </w:r>
      <w:r w:rsidR="00F51442">
        <w:rPr>
          <w:rFonts w:ascii="Arial" w:hAnsi="Arial" w:cs="Arial"/>
          <w:sz w:val="20"/>
          <w:szCs w:val="22"/>
        </w:rPr>
        <w:t xml:space="preserve">název a registrační číslo projektu: </w:t>
      </w:r>
      <w:r w:rsidR="00F51442" w:rsidRPr="00B21D4C">
        <w:rPr>
          <w:rFonts w:ascii="Arial" w:hAnsi="Arial" w:cs="Arial"/>
          <w:b/>
          <w:sz w:val="20"/>
          <w:szCs w:val="22"/>
        </w:rPr>
        <w:t>KNTB - UBYTOVNA TŘÍDA TOMÁŠE BATI</w:t>
      </w:r>
      <w:r w:rsidR="00F51442">
        <w:rPr>
          <w:rFonts w:ascii="Arial" w:hAnsi="Arial" w:cs="Arial"/>
          <w:sz w:val="20"/>
          <w:szCs w:val="22"/>
        </w:rPr>
        <w:t xml:space="preserve">, </w:t>
      </w:r>
      <w:proofErr w:type="spellStart"/>
      <w:r w:rsidR="00F51442" w:rsidRPr="00B21D4C">
        <w:rPr>
          <w:rFonts w:ascii="Arial" w:hAnsi="Arial" w:cs="Arial"/>
          <w:b/>
          <w:sz w:val="20"/>
          <w:szCs w:val="22"/>
        </w:rPr>
        <w:t>reg</w:t>
      </w:r>
      <w:proofErr w:type="spellEnd"/>
      <w:r w:rsidR="00F51442" w:rsidRPr="00B21D4C">
        <w:rPr>
          <w:rFonts w:ascii="Arial" w:hAnsi="Arial" w:cs="Arial"/>
          <w:b/>
          <w:sz w:val="20"/>
          <w:szCs w:val="22"/>
        </w:rPr>
        <w:t>. č.: CZ.05.01.01/XX/23_037/0003271</w:t>
      </w:r>
      <w:r w:rsidR="00F51442">
        <w:rPr>
          <w:rFonts w:ascii="Arial" w:hAnsi="Arial" w:cs="Arial"/>
          <w:b/>
          <w:sz w:val="20"/>
          <w:szCs w:val="22"/>
        </w:rPr>
        <w:t>.</w:t>
      </w:r>
      <w:r w:rsidR="00F51442" w:rsidRPr="00AC4AA1">
        <w:rPr>
          <w:rFonts w:ascii="Arial" w:hAnsi="Arial" w:cs="Arial"/>
          <w:sz w:val="20"/>
          <w:szCs w:val="22"/>
        </w:rPr>
        <w:t xml:space="preserve"> </w:t>
      </w:r>
    </w:p>
    <w:p w14:paraId="32ABCADB" w14:textId="7929D4E9"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w:t>
      </w:r>
      <w:r w:rsidR="0073585A" w:rsidRPr="00AC4AA1">
        <w:rPr>
          <w:rFonts w:ascii="Arial" w:hAnsi="Arial" w:cs="Arial"/>
          <w:sz w:val="20"/>
        </w:rPr>
        <w:t xml:space="preserve"> včetně přílohy </w:t>
      </w:r>
      <w:r w:rsidRPr="00AC4AA1">
        <w:rPr>
          <w:rFonts w:ascii="Arial" w:hAnsi="Arial" w:cs="Arial"/>
          <w:sz w:val="20"/>
        </w:rPr>
        <w:t>dle</w:t>
      </w:r>
      <w:r w:rsidR="0073585A" w:rsidRPr="00AC4AA1">
        <w:rPr>
          <w:rFonts w:ascii="Arial" w:hAnsi="Arial" w:cs="Arial"/>
          <w:sz w:val="20"/>
        </w:rPr>
        <w:t xml:space="preserve"> </w:t>
      </w:r>
      <w:r w:rsidRPr="00AC4AA1">
        <w:rPr>
          <w:rFonts w:ascii="Arial" w:hAnsi="Arial" w:cs="Arial"/>
          <w:sz w:val="20"/>
        </w:rPr>
        <w:t xml:space="preserve">odst. </w:t>
      </w:r>
      <w:r w:rsidR="00BF118E" w:rsidRPr="00AC4AA1">
        <w:rPr>
          <w:rFonts w:ascii="Arial" w:hAnsi="Arial" w:cs="Arial"/>
          <w:sz w:val="20"/>
        </w:rPr>
        <w:fldChar w:fldCharType="begin"/>
      </w:r>
      <w:r w:rsidRPr="00AC4AA1">
        <w:rPr>
          <w:rFonts w:ascii="Arial" w:hAnsi="Arial" w:cs="Arial"/>
          <w:sz w:val="20"/>
        </w:rPr>
        <w:instrText xml:space="preserve"> REF _Ref131149135 \r \h </w:instrText>
      </w:r>
      <w:r w:rsidR="00F03C7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6.6.1</w:t>
      </w:r>
      <w:r w:rsidR="00BF118E" w:rsidRPr="00AC4AA1">
        <w:rPr>
          <w:rFonts w:ascii="Arial" w:hAnsi="Arial" w:cs="Arial"/>
          <w:sz w:val="20"/>
        </w:rPr>
        <w:fldChar w:fldCharType="end"/>
      </w:r>
      <w:r w:rsidRPr="00AC4AA1">
        <w:rPr>
          <w:rFonts w:ascii="Arial" w:hAnsi="Arial" w:cs="Arial"/>
          <w:sz w:val="20"/>
        </w:rPr>
        <w:t>. této smlouvy</w:t>
      </w:r>
      <w:r w:rsidR="0073585A" w:rsidRPr="00AC4AA1">
        <w:rPr>
          <w:rFonts w:ascii="Arial" w:hAnsi="Arial" w:cs="Arial"/>
          <w:sz w:val="20"/>
        </w:rPr>
        <w:t>.</w:t>
      </w:r>
      <w:r w:rsidRPr="00AC4AA1">
        <w:rPr>
          <w:rFonts w:ascii="Arial" w:hAnsi="Arial" w:cs="Arial"/>
          <w:sz w:val="20"/>
        </w:rPr>
        <w:t xml:space="preserve"> Faktura v digitální (elektronická) formě je neplatná, pokud není elektronicky podepsaná (odsouhlasená) TDS. Faktura v digitální (elektronická) formě je rovněž neplatná neosahuje-li přílohy dle odst. </w:t>
      </w:r>
      <w:r w:rsidR="00BF118E" w:rsidRPr="00AC4AA1">
        <w:rPr>
          <w:rFonts w:ascii="Arial" w:hAnsi="Arial" w:cs="Arial"/>
          <w:sz w:val="20"/>
        </w:rPr>
        <w:fldChar w:fldCharType="begin"/>
      </w:r>
      <w:r w:rsidRPr="00AC4AA1">
        <w:rPr>
          <w:rFonts w:ascii="Arial" w:hAnsi="Arial" w:cs="Arial"/>
          <w:sz w:val="20"/>
        </w:rPr>
        <w:instrText xml:space="preserve"> REF _Ref131149135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6.6.1</w:t>
      </w:r>
      <w:r w:rsidR="00BF118E" w:rsidRPr="00AC4AA1">
        <w:rPr>
          <w:rFonts w:ascii="Arial" w:hAnsi="Arial" w:cs="Arial"/>
          <w:sz w:val="20"/>
        </w:rPr>
        <w:fldChar w:fldCharType="end"/>
      </w:r>
      <w:r w:rsidRPr="00AC4AA1">
        <w:rPr>
          <w:rFonts w:ascii="Arial" w:hAnsi="Arial" w:cs="Arial"/>
          <w:sz w:val="20"/>
        </w:rPr>
        <w:t xml:space="preserve"> této smlouvy elektronicky podepsané (odsouhlasené) TDS. Faktury v digitální (elektronické) budou zasílány na e- mailovou adresu sdělenou objednatelem (postačí prostřednictvím zástupce ve věcech technických) zhotoviteli po nabytí účinnosti této smlouvy.</w:t>
      </w:r>
    </w:p>
    <w:p w14:paraId="0391F44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44" w:name="_Ref131664159"/>
      <w:r w:rsidRPr="00AC4AA1">
        <w:rPr>
          <w:rFonts w:ascii="Arial" w:hAnsi="Arial" w:cs="Arial"/>
          <w:b/>
          <w:sz w:val="20"/>
        </w:rPr>
        <w:t>Soupisy provedených prací, dodávek a služeb a zjišťovací protokoly:</w:t>
      </w:r>
      <w:bookmarkEnd w:id="44"/>
    </w:p>
    <w:p w14:paraId="1155DF0E" w14:textId="77777777" w:rsidR="00940E4F" w:rsidRPr="00AC4AA1" w:rsidRDefault="002303E2">
      <w:pPr>
        <w:pStyle w:val="Zkladntext"/>
        <w:numPr>
          <w:ilvl w:val="2"/>
          <w:numId w:val="7"/>
        </w:numPr>
        <w:jc w:val="both"/>
        <w:rPr>
          <w:rFonts w:ascii="Arial" w:hAnsi="Arial" w:cs="Arial"/>
          <w:b/>
          <w:sz w:val="20"/>
        </w:rPr>
      </w:pPr>
      <w:bookmarkStart w:id="45" w:name="__RefNumPara__8101_1576745113"/>
      <w:bookmarkStart w:id="46" w:name="_Ref1129450"/>
      <w:bookmarkStart w:id="47" w:name="_Ref1129738"/>
      <w:bookmarkStart w:id="48" w:name="_Ref131149135"/>
      <w:bookmarkEnd w:id="45"/>
      <w:r w:rsidRPr="00AC4AA1">
        <w:rPr>
          <w:rFonts w:ascii="Arial" w:hAnsi="Arial" w:cs="Arial"/>
          <w:b/>
          <w:sz w:val="20"/>
        </w:rPr>
        <w:t>Přílohou faktury</w:t>
      </w:r>
      <w:r w:rsidRPr="00AC4AA1">
        <w:rPr>
          <w:rFonts w:ascii="Arial" w:hAnsi="Arial" w:cs="Arial"/>
          <w:sz w:val="20"/>
        </w:rPr>
        <w:t xml:space="preserve"> musí být </w:t>
      </w:r>
      <w:r w:rsidRPr="00AC4AA1">
        <w:rPr>
          <w:rFonts w:ascii="Arial" w:hAnsi="Arial" w:cs="Arial"/>
          <w:b/>
          <w:sz w:val="20"/>
        </w:rPr>
        <w:t>písemně</w:t>
      </w:r>
      <w:r w:rsidRPr="00AC4AA1">
        <w:rPr>
          <w:rFonts w:ascii="Arial" w:hAnsi="Arial" w:cs="Arial"/>
          <w:sz w:val="20"/>
        </w:rPr>
        <w:t xml:space="preserve"> </w:t>
      </w:r>
      <w:r w:rsidRPr="00AC4AA1">
        <w:rPr>
          <w:rFonts w:ascii="Arial" w:hAnsi="Arial" w:cs="Arial"/>
          <w:b/>
          <w:sz w:val="20"/>
        </w:rPr>
        <w:t>odsouhlasený soupis provedených stavebních</w:t>
      </w:r>
      <w:r w:rsidRPr="00AC4AA1">
        <w:rPr>
          <w:rFonts w:ascii="Arial" w:hAnsi="Arial" w:cs="Arial"/>
          <w:sz w:val="20"/>
        </w:rPr>
        <w:t xml:space="preserve"> prací, dodávek a služeb podepsaný TDS, a dále </w:t>
      </w:r>
      <w:r w:rsidRPr="00AC4AA1">
        <w:rPr>
          <w:rFonts w:ascii="Arial" w:hAnsi="Arial" w:cs="Arial"/>
          <w:b/>
          <w:sz w:val="20"/>
        </w:rPr>
        <w:t>zjišťovací protokol</w:t>
      </w:r>
      <w:r w:rsidRPr="00AC4AA1">
        <w:rPr>
          <w:rFonts w:ascii="Arial" w:hAnsi="Arial" w:cs="Arial"/>
          <w:sz w:val="20"/>
        </w:rPr>
        <w:t xml:space="preserve">, u závěrečné faktury pak i protokol o předání a převzetí díla a seznam všech dosud vystavených faktur. V případě že součástí faktury za dané období bude </w:t>
      </w:r>
      <w:r w:rsidRPr="00AC4AA1">
        <w:rPr>
          <w:rFonts w:ascii="Arial" w:hAnsi="Arial" w:cs="Arial"/>
          <w:b/>
          <w:sz w:val="20"/>
        </w:rPr>
        <w:t xml:space="preserve">čerpání hodinových zúčtovacích sazeb </w:t>
      </w:r>
      <w:r w:rsidRPr="00AC4AA1">
        <w:rPr>
          <w:rFonts w:ascii="Arial" w:hAnsi="Arial" w:cs="Arial"/>
          <w:sz w:val="20"/>
        </w:rPr>
        <w:t xml:space="preserve">dle soupisu prací, bude součástí faktury vždy doklad o čerpání hodin dané položky (zpravidla zápis ze stavebního deníku). </w:t>
      </w:r>
      <w:r w:rsidRPr="00AC4AA1">
        <w:rPr>
          <w:rFonts w:ascii="Arial" w:hAnsi="Arial" w:cs="Arial"/>
          <w:b/>
          <w:sz w:val="20"/>
        </w:rPr>
        <w:t xml:space="preserve">Faktury </w:t>
      </w:r>
      <w:r w:rsidRPr="00AC4AA1">
        <w:rPr>
          <w:rFonts w:ascii="Arial" w:hAnsi="Arial" w:cs="Arial"/>
          <w:sz w:val="20"/>
        </w:rPr>
        <w:t xml:space="preserve">musí být před předáním objednateli písemně </w:t>
      </w:r>
      <w:r w:rsidRPr="00AC4AA1">
        <w:rPr>
          <w:rFonts w:ascii="Arial" w:hAnsi="Arial" w:cs="Arial"/>
          <w:b/>
          <w:sz w:val="20"/>
        </w:rPr>
        <w:t>odsouhlaseny TDS</w:t>
      </w:r>
      <w:bookmarkEnd w:id="46"/>
      <w:r w:rsidRPr="00AC4AA1">
        <w:rPr>
          <w:rFonts w:ascii="Arial" w:hAnsi="Arial" w:cs="Arial"/>
          <w:b/>
          <w:sz w:val="20"/>
        </w:rPr>
        <w:t>.</w:t>
      </w:r>
      <w:r w:rsidRPr="00AC4AA1">
        <w:rPr>
          <w:rFonts w:ascii="Arial" w:hAnsi="Arial" w:cs="Arial"/>
          <w:sz w:val="20"/>
        </w:rPr>
        <w:t xml:space="preserve"> Bez těchto příloh písemně odsouhlasených TDS je faktura neplatná</w:t>
      </w:r>
      <w:bookmarkEnd w:id="47"/>
      <w:r w:rsidRPr="00AC4AA1">
        <w:rPr>
          <w:rFonts w:ascii="Arial" w:hAnsi="Arial" w:cs="Arial"/>
          <w:sz w:val="20"/>
        </w:rPr>
        <w:t>.</w:t>
      </w:r>
      <w:bookmarkEnd w:id="48"/>
      <w:r w:rsidRPr="00AC4AA1">
        <w:rPr>
          <w:rFonts w:ascii="Arial" w:hAnsi="Arial" w:cs="Arial"/>
          <w:sz w:val="20"/>
        </w:rPr>
        <w:t xml:space="preserve"> </w:t>
      </w:r>
    </w:p>
    <w:p w14:paraId="265ACE97"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 xml:space="preserve">Zhotovitel bude předkládat oceněný položkový </w:t>
      </w:r>
      <w:r w:rsidRPr="00AC4AA1">
        <w:rPr>
          <w:rFonts w:ascii="Arial" w:hAnsi="Arial" w:cs="Arial"/>
          <w:b/>
          <w:sz w:val="20"/>
        </w:rPr>
        <w:t>soupis provedených prací</w:t>
      </w:r>
      <w:r w:rsidRPr="00AC4AA1">
        <w:rPr>
          <w:rFonts w:ascii="Arial" w:hAnsi="Arial" w:cs="Arial"/>
          <w:sz w:val="20"/>
        </w:rPr>
        <w:t xml:space="preserve">, dodávek a služeb a zjišťovací protokoly k odsouhlasení objednateli prostřednictvím </w:t>
      </w:r>
      <w:proofErr w:type="gramStart"/>
      <w:r w:rsidRPr="00AC4AA1">
        <w:rPr>
          <w:rFonts w:ascii="Arial" w:hAnsi="Arial" w:cs="Arial"/>
          <w:sz w:val="20"/>
        </w:rPr>
        <w:t>TDS</w:t>
      </w:r>
      <w:proofErr w:type="gramEnd"/>
      <w:r w:rsidRPr="00AC4AA1">
        <w:rPr>
          <w:rFonts w:ascii="Arial" w:hAnsi="Arial" w:cs="Arial"/>
          <w:sz w:val="20"/>
        </w:rPr>
        <w:t xml:space="preserve"> a to nejpozději </w:t>
      </w:r>
      <w:r w:rsidRPr="00AC4AA1">
        <w:rPr>
          <w:rFonts w:ascii="Arial" w:hAnsi="Arial" w:cs="Arial"/>
          <w:b/>
          <w:sz w:val="20"/>
        </w:rPr>
        <w:t>do 5 kalendářních dnů</w:t>
      </w:r>
      <w:r w:rsidRPr="00AC4AA1">
        <w:rPr>
          <w:rFonts w:ascii="Arial" w:hAnsi="Arial" w:cs="Arial"/>
          <w:sz w:val="20"/>
        </w:rPr>
        <w:t xml:space="preserve"> po datu uskutečnění příslušného zdanitelného plnění</w:t>
      </w:r>
      <w:r w:rsidR="00DD5C55" w:rsidRPr="00AC4AA1">
        <w:rPr>
          <w:rFonts w:ascii="Arial" w:hAnsi="Arial" w:cs="Arial"/>
          <w:sz w:val="20"/>
        </w:rPr>
        <w:t>.</w:t>
      </w:r>
    </w:p>
    <w:p w14:paraId="04B43AAB"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b/>
          <w:sz w:val="20"/>
        </w:rPr>
        <w:t>Objednatel prostřednictvím TDS provede kontrolu</w:t>
      </w:r>
      <w:r w:rsidRPr="00AC4AA1">
        <w:rPr>
          <w:rFonts w:ascii="Arial" w:hAnsi="Arial" w:cs="Arial"/>
          <w:sz w:val="20"/>
        </w:rPr>
        <w:t xml:space="preserve"> správnosti každého soupisu provedených prací, dodávek a služeb a zjišťovacího protokolu </w:t>
      </w:r>
      <w:r w:rsidRPr="00AC4AA1">
        <w:rPr>
          <w:rFonts w:ascii="Arial" w:hAnsi="Arial" w:cs="Arial"/>
          <w:b/>
          <w:sz w:val="20"/>
        </w:rPr>
        <w:t>do 5 kalendářních dnů</w:t>
      </w:r>
      <w:r w:rsidRPr="00AC4AA1">
        <w:rPr>
          <w:rFonts w:ascii="Arial" w:hAnsi="Arial" w:cs="Arial"/>
          <w:sz w:val="20"/>
        </w:rPr>
        <w:t xml:space="preserve"> od jejich předložení. Neučiní-li tak TDS ve stanovené lhůtě, provede kontrolu sám objednatel (osoba oprávněná jednat ve věcech technických) do 4 kalendářních dnů od doručení oznámení zhotovitele o nečinnosti TDS.</w:t>
      </w:r>
    </w:p>
    <w:p w14:paraId="113B745C" w14:textId="77777777" w:rsidR="00940E4F" w:rsidRPr="00375124" w:rsidRDefault="002303E2">
      <w:pPr>
        <w:pStyle w:val="Zkladntext"/>
        <w:numPr>
          <w:ilvl w:val="3"/>
          <w:numId w:val="7"/>
        </w:numPr>
        <w:spacing w:before="0"/>
        <w:ind w:left="1723" w:hanging="646"/>
        <w:jc w:val="both"/>
        <w:rPr>
          <w:rFonts w:ascii="Arial" w:hAnsi="Arial" w:cs="Arial"/>
          <w:sz w:val="20"/>
        </w:rPr>
      </w:pPr>
      <w:r w:rsidRPr="00AC4AA1">
        <w:rPr>
          <w:rFonts w:ascii="Arial" w:hAnsi="Arial" w:cs="Arial"/>
          <w:sz w:val="20"/>
        </w:rPr>
        <w:lastRenderedPageBreak/>
        <w:t>Pokud objednatel (TDS) nemá k předloženému soupisu provedených stavebních prací, dodávek a služeb a zjišťovacímu protokolu výhrady, vrátí je potvrzené zpět zhotoviteli neprodleně po provedení kontroly.</w:t>
      </w:r>
    </w:p>
    <w:p w14:paraId="30EBB6C7"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t xml:space="preserve">V opačném případě objednatel prostřednictvím TDS </w:t>
      </w:r>
      <w:r w:rsidRPr="00375124">
        <w:rPr>
          <w:rFonts w:ascii="Arial" w:hAnsi="Arial" w:cs="Arial"/>
          <w:sz w:val="20"/>
        </w:rPr>
        <w:t xml:space="preserve">vrátí </w:t>
      </w:r>
      <w:r w:rsidRPr="00AC4AA1">
        <w:rPr>
          <w:rFonts w:ascii="Arial" w:hAnsi="Arial" w:cs="Arial"/>
          <w:sz w:val="20"/>
        </w:rPr>
        <w:t xml:space="preserve">soupis stavebních prací, dodávek a služeb a zjišťovací protokol </w:t>
      </w:r>
      <w:r w:rsidRPr="00375124">
        <w:rPr>
          <w:rFonts w:ascii="Arial" w:hAnsi="Arial" w:cs="Arial"/>
          <w:sz w:val="20"/>
        </w:rPr>
        <w:t>ve lhůtě</w:t>
      </w:r>
      <w:r w:rsidRPr="00AC4AA1">
        <w:rPr>
          <w:rFonts w:ascii="Arial" w:hAnsi="Arial" w:cs="Arial"/>
          <w:sz w:val="20"/>
        </w:rPr>
        <w:t xml:space="preserve"> </w:t>
      </w:r>
      <w:r w:rsidR="00381002" w:rsidRPr="00375124">
        <w:rPr>
          <w:rFonts w:ascii="Arial" w:hAnsi="Arial" w:cs="Arial"/>
          <w:sz w:val="20"/>
        </w:rPr>
        <w:t>do</w:t>
      </w:r>
      <w:r w:rsidR="00381002">
        <w:rPr>
          <w:rFonts w:ascii="Arial" w:hAnsi="Arial" w:cs="Arial"/>
          <w:sz w:val="20"/>
        </w:rPr>
        <w:t xml:space="preserve"> </w:t>
      </w:r>
      <w:r w:rsidRPr="00375124">
        <w:rPr>
          <w:rFonts w:ascii="Arial" w:hAnsi="Arial" w:cs="Arial"/>
          <w:sz w:val="20"/>
        </w:rPr>
        <w:t>4 k</w:t>
      </w:r>
      <w:r w:rsidRPr="00AC4AA1">
        <w:rPr>
          <w:rFonts w:ascii="Arial" w:hAnsi="Arial" w:cs="Arial"/>
          <w:b/>
          <w:sz w:val="20"/>
        </w:rPr>
        <w:t>alendářních dnů</w:t>
      </w:r>
      <w:r w:rsidRPr="00AC4AA1">
        <w:rPr>
          <w:rFonts w:ascii="Arial" w:hAnsi="Arial" w:cs="Arial"/>
          <w:sz w:val="20"/>
        </w:rPr>
        <w:t xml:space="preserve"> od jejich předložení s uvedením výhrad k přepracování zhotoviteli.</w:t>
      </w:r>
    </w:p>
    <w:p w14:paraId="5DCFC376"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t xml:space="preserve">Zhotovitel je povinen předložit opravený soupis stavebních prací, dodávek a služeb a zjišťovací protokol objednateli opět prostřednictvím TDS </w:t>
      </w:r>
      <w:r w:rsidRPr="00AC4AA1">
        <w:rPr>
          <w:rFonts w:ascii="Arial" w:hAnsi="Arial" w:cs="Arial"/>
          <w:b/>
          <w:sz w:val="20"/>
        </w:rPr>
        <w:t>do 3 kalendářních dnů</w:t>
      </w:r>
      <w:r w:rsidRPr="00AC4AA1">
        <w:rPr>
          <w:rFonts w:ascii="Arial" w:hAnsi="Arial" w:cs="Arial"/>
          <w:sz w:val="20"/>
        </w:rPr>
        <w:t xml:space="preserve"> od jejich vrácení k přepracování.</w:t>
      </w:r>
    </w:p>
    <w:p w14:paraId="068A778A" w14:textId="47BB2BDB"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b/>
          <w:sz w:val="20"/>
        </w:rPr>
        <w:t>Nedojde-li ani následně mezi oběma stranami k dohodě</w:t>
      </w:r>
      <w:r w:rsidRPr="00AC4AA1">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1B78BD">
        <w:fldChar w:fldCharType="begin"/>
      </w:r>
      <w:r w:rsidR="001B78BD">
        <w:instrText xml:space="preserve"> REF _Ref319914761 \r \h  \* MERGEFORMAT </w:instrText>
      </w:r>
      <w:r w:rsidR="001B78BD">
        <w:fldChar w:fldCharType="separate"/>
      </w:r>
      <w:r w:rsidR="009B5A65" w:rsidRPr="009B5A65">
        <w:rPr>
          <w:rFonts w:ascii="Arial" w:hAnsi="Arial" w:cs="Arial"/>
          <w:sz w:val="20"/>
        </w:rPr>
        <w:t>17</w:t>
      </w:r>
      <w:r w:rsidR="001B78BD">
        <w:fldChar w:fldCharType="end"/>
      </w:r>
      <w:r w:rsidRPr="00AC4AA1">
        <w:rPr>
          <w:rFonts w:ascii="Arial" w:hAnsi="Arial" w:cs="Arial"/>
          <w:sz w:val="20"/>
        </w:rPr>
        <w:t xml:space="preserve"> této smlouvy.</w:t>
      </w:r>
    </w:p>
    <w:p w14:paraId="09188B4E" w14:textId="5A60FEDA" w:rsidR="00940E4F" w:rsidRPr="00375124" w:rsidRDefault="002303E2" w:rsidP="000449A0">
      <w:pPr>
        <w:pStyle w:val="Zkladntext"/>
        <w:numPr>
          <w:ilvl w:val="1"/>
          <w:numId w:val="7"/>
        </w:numPr>
        <w:tabs>
          <w:tab w:val="clear" w:pos="454"/>
        </w:tabs>
        <w:ind w:left="567" w:hanging="567"/>
        <w:jc w:val="both"/>
        <w:rPr>
          <w:rFonts w:ascii="Arial" w:hAnsi="Arial" w:cs="Arial"/>
          <w:sz w:val="20"/>
        </w:rPr>
      </w:pPr>
      <w:r w:rsidRPr="00375124">
        <w:rPr>
          <w:rFonts w:ascii="Arial" w:hAnsi="Arial" w:cs="Arial"/>
          <w:sz w:val="20"/>
        </w:rPr>
        <w:t xml:space="preserve">Soupis provedených prací, písemně schválený objednatelem prostřednictvím TDS je nedílnou součástí faktury. Bez tohoto soupisu a příloh dle odst. </w:t>
      </w:r>
      <w:r w:rsidR="00BF118E" w:rsidRPr="00375124">
        <w:rPr>
          <w:rFonts w:ascii="Arial" w:hAnsi="Arial" w:cs="Arial"/>
          <w:sz w:val="20"/>
        </w:rPr>
        <w:fldChar w:fldCharType="begin"/>
      </w:r>
      <w:r w:rsidRPr="00375124">
        <w:rPr>
          <w:rFonts w:ascii="Arial" w:hAnsi="Arial" w:cs="Arial"/>
          <w:sz w:val="20"/>
        </w:rPr>
        <w:instrText xml:space="preserve"> REF __RefNumPara__8101_1576745113 \r \h </w:instrText>
      </w:r>
      <w:r w:rsidR="00B96CAA" w:rsidRPr="00375124">
        <w:rPr>
          <w:rFonts w:ascii="Arial" w:hAnsi="Arial" w:cs="Arial"/>
          <w:sz w:val="20"/>
        </w:rPr>
        <w:instrText xml:space="preserve"> \* MERGEFORMAT </w:instrText>
      </w:r>
      <w:r w:rsidR="00BF118E" w:rsidRPr="00375124">
        <w:rPr>
          <w:rFonts w:ascii="Arial" w:hAnsi="Arial" w:cs="Arial"/>
          <w:sz w:val="20"/>
        </w:rPr>
      </w:r>
      <w:r w:rsidR="00BF118E" w:rsidRPr="00375124">
        <w:rPr>
          <w:rFonts w:ascii="Arial" w:hAnsi="Arial" w:cs="Arial"/>
          <w:sz w:val="20"/>
        </w:rPr>
        <w:fldChar w:fldCharType="separate"/>
      </w:r>
      <w:r w:rsidR="009B5A65">
        <w:rPr>
          <w:rFonts w:ascii="Arial" w:hAnsi="Arial" w:cs="Arial"/>
          <w:sz w:val="20"/>
        </w:rPr>
        <w:t>6.6.1</w:t>
      </w:r>
      <w:r w:rsidR="00BF118E" w:rsidRPr="00375124">
        <w:rPr>
          <w:rFonts w:ascii="Arial" w:hAnsi="Arial" w:cs="Arial"/>
          <w:sz w:val="20"/>
        </w:rPr>
        <w:fldChar w:fldCharType="end"/>
      </w:r>
      <w:r w:rsidRPr="00375124">
        <w:rPr>
          <w:rFonts w:ascii="Arial" w:hAnsi="Arial" w:cs="Arial"/>
          <w:sz w:val="20"/>
        </w:rPr>
        <w:t xml:space="preserve"> této smlouvy je faktura neúplná</w:t>
      </w:r>
      <w:r w:rsidR="0073585A" w:rsidRPr="00375124">
        <w:rPr>
          <w:rFonts w:ascii="Arial" w:hAnsi="Arial" w:cs="Arial"/>
          <w:sz w:val="20"/>
        </w:rPr>
        <w:t xml:space="preserve"> a neplatná</w:t>
      </w:r>
      <w:r w:rsidRPr="00375124">
        <w:rPr>
          <w:rFonts w:ascii="Arial" w:hAnsi="Arial" w:cs="Arial"/>
          <w:sz w:val="20"/>
        </w:rPr>
        <w:t>.</w:t>
      </w:r>
    </w:p>
    <w:p w14:paraId="0DA4DC39"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Fakturace</w:t>
      </w:r>
      <w:r w:rsidRPr="00AC4AA1">
        <w:rPr>
          <w:rFonts w:ascii="Arial" w:hAnsi="Arial" w:cs="Arial"/>
          <w:sz w:val="20"/>
        </w:rPr>
        <w:t>:</w:t>
      </w:r>
    </w:p>
    <w:p w14:paraId="08A1229E"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Odsouhlasené faktury vystavené v souladu se zákonem o DPH musí být předány zhotovitelem objednateli nejpozději </w:t>
      </w:r>
      <w:r w:rsidR="002E0987">
        <w:rPr>
          <w:rFonts w:ascii="Arial" w:hAnsi="Arial" w:cs="Arial"/>
          <w:b/>
          <w:sz w:val="20"/>
        </w:rPr>
        <w:t>2</w:t>
      </w:r>
      <w:r w:rsidR="00D93DCC">
        <w:rPr>
          <w:rFonts w:ascii="Arial" w:hAnsi="Arial" w:cs="Arial"/>
          <w:b/>
          <w:sz w:val="20"/>
        </w:rPr>
        <w:t>2</w:t>
      </w:r>
      <w:r w:rsidRPr="00464E61">
        <w:rPr>
          <w:rFonts w:ascii="Arial" w:hAnsi="Arial" w:cs="Arial"/>
          <w:b/>
          <w:sz w:val="20"/>
        </w:rPr>
        <w:t>.</w:t>
      </w:r>
      <w:r w:rsidRPr="00AC4AA1">
        <w:rPr>
          <w:rFonts w:ascii="Arial" w:hAnsi="Arial" w:cs="Arial"/>
          <w:b/>
          <w:sz w:val="20"/>
        </w:rPr>
        <w:t xml:space="preserve"> kalendářní den </w:t>
      </w:r>
      <w:r w:rsidRPr="00AC4AA1">
        <w:rPr>
          <w:rFonts w:ascii="Arial" w:hAnsi="Arial" w:cs="Arial"/>
          <w:sz w:val="20"/>
        </w:rPr>
        <w:t xml:space="preserve">ode dne uskutečnění zdanitelného plnění a řádně doloženy nezbytnými doklady, které umožní objednateli provést jejich kontrolu. Pokud bude faktura vrácena zhotoviteli objednatelem prostřednictvím technického dozoru k přepracování a opravená faktura pak nebude doručena objednateli nejpozději </w:t>
      </w:r>
      <w:r w:rsidR="002E0987" w:rsidRPr="00AC4AA1">
        <w:rPr>
          <w:rFonts w:ascii="Arial" w:hAnsi="Arial" w:cs="Arial"/>
          <w:sz w:val="20"/>
        </w:rPr>
        <w:t>1</w:t>
      </w:r>
      <w:r w:rsidR="002E0987">
        <w:rPr>
          <w:rFonts w:ascii="Arial" w:hAnsi="Arial" w:cs="Arial"/>
          <w:sz w:val="20"/>
        </w:rPr>
        <w:t>0</w:t>
      </w:r>
      <w:r w:rsidRPr="00AC4AA1">
        <w:rPr>
          <w:rFonts w:ascii="Arial" w:hAnsi="Arial" w:cs="Arial"/>
          <w:sz w:val="20"/>
        </w:rPr>
        <w:t>. den měsíce následujícího po měsíci, v němž došlo k uskutečnění zdanitelného plnění, nebude taková faktura objednatelem přijata a provedené práce budou vypořádány až v následné faktuře.</w:t>
      </w:r>
    </w:p>
    <w:p w14:paraId="28B9CBCF" w14:textId="77777777" w:rsidR="00940E4F" w:rsidRPr="00AC4AA1" w:rsidRDefault="00820D96">
      <w:pPr>
        <w:pStyle w:val="Zkladntext"/>
        <w:numPr>
          <w:ilvl w:val="2"/>
          <w:numId w:val="7"/>
        </w:numPr>
        <w:spacing w:before="0"/>
        <w:ind w:hanging="505"/>
        <w:jc w:val="both"/>
        <w:rPr>
          <w:rFonts w:ascii="Arial" w:hAnsi="Arial" w:cs="Arial"/>
          <w:b/>
          <w:sz w:val="20"/>
        </w:rPr>
      </w:pPr>
      <w:bookmarkStart w:id="49" w:name="_Ref319915947"/>
      <w:bookmarkStart w:id="50" w:name="_Ref149058581"/>
      <w:r w:rsidRPr="00AC4AA1">
        <w:rPr>
          <w:rFonts w:ascii="Arial" w:hAnsi="Arial" w:cs="Arial"/>
          <w:sz w:val="20"/>
        </w:rPr>
        <w:t>Splatnost faktur je</w:t>
      </w:r>
      <w:r w:rsidR="002303E2" w:rsidRPr="00AC4AA1">
        <w:rPr>
          <w:rFonts w:ascii="Arial" w:hAnsi="Arial" w:cs="Arial"/>
          <w:sz w:val="20"/>
        </w:rPr>
        <w:t xml:space="preserve"> </w:t>
      </w:r>
      <w:r w:rsidR="002303E2" w:rsidRPr="00AC4AA1">
        <w:rPr>
          <w:rFonts w:ascii="Arial" w:hAnsi="Arial" w:cs="Arial"/>
          <w:b/>
          <w:sz w:val="20"/>
        </w:rPr>
        <w:t>30 dnů</w:t>
      </w:r>
      <w:r w:rsidR="002303E2" w:rsidRPr="00AC4AA1">
        <w:rPr>
          <w:rFonts w:ascii="Arial" w:hAnsi="Arial" w:cs="Arial"/>
          <w:sz w:val="20"/>
        </w:rPr>
        <w:t xml:space="preserve"> ode dne jejich prokazatelného doručení do sídla objednatele. Smluvní strany se shodly, že v případě nejasností ve věci data doručení faktury byla</w:t>
      </w:r>
      <w:r w:rsidR="002303E2" w:rsidRPr="00AC4AA1">
        <w:rPr>
          <w:rFonts w:ascii="Arial" w:hAnsi="Arial" w:cs="Arial"/>
        </w:rPr>
        <w:t xml:space="preserve"> </w:t>
      </w:r>
      <w:r w:rsidR="002303E2" w:rsidRPr="00AC4AA1">
        <w:rPr>
          <w:rFonts w:ascii="Arial" w:hAnsi="Arial" w:cs="Arial"/>
          <w:sz w:val="20"/>
        </w:rPr>
        <w:t>faktura doručena do sídla objednatele třetí den ode dne odeslání</w:t>
      </w:r>
      <w:bookmarkEnd w:id="49"/>
      <w:r w:rsidR="002303E2" w:rsidRPr="00AC4AA1">
        <w:rPr>
          <w:rFonts w:ascii="Arial" w:hAnsi="Arial" w:cs="Arial"/>
          <w:sz w:val="20"/>
        </w:rPr>
        <w:t>.</w:t>
      </w:r>
      <w:bookmarkEnd w:id="50"/>
    </w:p>
    <w:p w14:paraId="7ACC97D1" w14:textId="07A0B2F0"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Je-li </w:t>
      </w:r>
      <w:r w:rsidRPr="00AC4AA1">
        <w:rPr>
          <w:rFonts w:ascii="Arial" w:hAnsi="Arial" w:cs="Arial"/>
          <w:b/>
          <w:sz w:val="20"/>
        </w:rPr>
        <w:t>oprávněnost fakturované částky</w:t>
      </w:r>
      <w:r w:rsidRPr="00AC4AA1">
        <w:rPr>
          <w:rFonts w:ascii="Arial" w:hAnsi="Arial" w:cs="Arial"/>
          <w:sz w:val="20"/>
        </w:rPr>
        <w:t xml:space="preserve"> nebo její části objednatelem </w:t>
      </w:r>
      <w:r w:rsidRPr="00AC4AA1">
        <w:rPr>
          <w:rFonts w:ascii="Arial" w:hAnsi="Arial" w:cs="Arial"/>
          <w:b/>
          <w:sz w:val="20"/>
        </w:rPr>
        <w:t>zpochybněna</w:t>
      </w:r>
      <w:r w:rsidRPr="00AC4AA1">
        <w:rPr>
          <w:rFonts w:ascii="Arial" w:hAnsi="Arial" w:cs="Arial"/>
          <w:sz w:val="20"/>
        </w:rPr>
        <w:t>, nebo neobsahuje-li faktura přílohy dle odst.</w:t>
      </w:r>
      <w:r w:rsidR="001B78BD">
        <w:fldChar w:fldCharType="begin"/>
      </w:r>
      <w:r w:rsidR="001B78BD">
        <w:instrText xml:space="preserve"> REF _Ref131149135 \r \h  \* MERGEFORMAT </w:instrText>
      </w:r>
      <w:r w:rsidR="001B78BD">
        <w:fldChar w:fldCharType="separate"/>
      </w:r>
      <w:r w:rsidR="009B5A65" w:rsidRPr="009B5A65">
        <w:rPr>
          <w:rFonts w:ascii="Arial" w:hAnsi="Arial" w:cs="Arial"/>
          <w:sz w:val="20"/>
        </w:rPr>
        <w:t>6.6.1</w:t>
      </w:r>
      <w:r w:rsidR="001B78BD">
        <w:fldChar w:fldCharType="end"/>
      </w:r>
      <w:r w:rsidRPr="00AC4AA1">
        <w:rPr>
          <w:rFonts w:ascii="Arial" w:hAnsi="Arial" w:cs="Arial"/>
          <w:sz w:val="20"/>
        </w:rPr>
        <w:t xml:space="preserve">. této smlouvy je objednatel povinen tuto skutečnost do </w:t>
      </w:r>
      <w:r w:rsidR="00820D96" w:rsidRPr="00AC4AA1">
        <w:rPr>
          <w:rFonts w:ascii="Arial" w:hAnsi="Arial" w:cs="Arial"/>
          <w:b/>
          <w:sz w:val="20"/>
        </w:rPr>
        <w:t>14</w:t>
      </w:r>
      <w:r w:rsidRPr="00AC4AA1">
        <w:rPr>
          <w:rFonts w:ascii="Arial" w:hAnsi="Arial" w:cs="Arial"/>
          <w:b/>
          <w:sz w:val="20"/>
        </w:rPr>
        <w:t xml:space="preserve"> kalendářních dnů</w:t>
      </w:r>
      <w:r w:rsidRPr="00AC4AA1">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C4AA1">
        <w:rPr>
          <w:rFonts w:ascii="Arial" w:hAnsi="Arial" w:cs="Arial"/>
          <w:b/>
          <w:sz w:val="20"/>
        </w:rPr>
        <w:t>nová lhůta splatnosti</w:t>
      </w:r>
      <w:r w:rsidRPr="00AC4AA1">
        <w:rPr>
          <w:rFonts w:ascii="Arial" w:hAnsi="Arial" w:cs="Arial"/>
          <w:sz w:val="20"/>
        </w:rPr>
        <w:t xml:space="preserve"> dle odst. </w:t>
      </w:r>
      <w:bookmarkStart w:id="51" w:name="_Toc527338581"/>
      <w:r w:rsidR="00BF118E" w:rsidRPr="00AC4AA1">
        <w:rPr>
          <w:rFonts w:ascii="Arial" w:hAnsi="Arial" w:cs="Arial"/>
          <w:sz w:val="20"/>
        </w:rPr>
        <w:fldChar w:fldCharType="begin"/>
      </w:r>
      <w:r w:rsidR="001912C2" w:rsidRPr="00AC4AA1">
        <w:rPr>
          <w:rFonts w:ascii="Arial" w:hAnsi="Arial" w:cs="Arial"/>
          <w:sz w:val="20"/>
        </w:rPr>
        <w:instrText xml:space="preserve"> REF _Ref149058581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6.8.2</w:t>
      </w:r>
      <w:r w:rsidR="00BF118E" w:rsidRPr="00AC4AA1">
        <w:rPr>
          <w:rFonts w:ascii="Arial" w:hAnsi="Arial" w:cs="Arial"/>
          <w:sz w:val="20"/>
        </w:rPr>
        <w:fldChar w:fldCharType="end"/>
      </w:r>
      <w:r w:rsidR="001912C2" w:rsidRPr="00AC4AA1">
        <w:rPr>
          <w:rFonts w:ascii="Arial" w:hAnsi="Arial" w:cs="Arial"/>
          <w:sz w:val="20"/>
        </w:rPr>
        <w:t xml:space="preserve"> </w:t>
      </w:r>
      <w:r w:rsidRPr="00AC4AA1">
        <w:rPr>
          <w:rFonts w:ascii="Arial" w:hAnsi="Arial" w:cs="Arial"/>
          <w:sz w:val="20"/>
        </w:rPr>
        <w:t xml:space="preserve">této smlouvy. Zhotovitel bere na vědomí, že v případě oprávněného vrácení faktury nemá nárok na zákonný úrok z prodlení dle čl. </w:t>
      </w:r>
      <w:bookmarkEnd w:id="51"/>
      <w:r w:rsidR="00BF118E" w:rsidRPr="00AC4AA1">
        <w:rPr>
          <w:rFonts w:ascii="Arial" w:hAnsi="Arial" w:cs="Arial"/>
          <w:sz w:val="20"/>
        </w:rPr>
        <w:fldChar w:fldCharType="begin"/>
      </w:r>
      <w:r w:rsidRPr="00AC4AA1">
        <w:rPr>
          <w:rFonts w:ascii="Arial" w:hAnsi="Arial" w:cs="Arial"/>
          <w:sz w:val="20"/>
        </w:rPr>
        <w:instrText xml:space="preserve"> REF _Ref372283607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15</w:t>
      </w:r>
      <w:r w:rsidR="00BF118E" w:rsidRPr="00AC4AA1">
        <w:rPr>
          <w:rFonts w:ascii="Arial" w:hAnsi="Arial" w:cs="Arial"/>
          <w:sz w:val="20"/>
        </w:rPr>
        <w:fldChar w:fldCharType="end"/>
      </w:r>
      <w:r w:rsidRPr="00AC4AA1">
        <w:rPr>
          <w:rFonts w:ascii="Arial" w:hAnsi="Arial" w:cs="Arial"/>
          <w:sz w:val="20"/>
        </w:rPr>
        <w:t xml:space="preserve"> této smlouvy.</w:t>
      </w:r>
    </w:p>
    <w:p w14:paraId="15E9220B" w14:textId="77777777" w:rsidR="00940E4F" w:rsidRPr="00AC4AA1" w:rsidRDefault="002303E2">
      <w:pPr>
        <w:pStyle w:val="Zkladntext"/>
        <w:numPr>
          <w:ilvl w:val="2"/>
          <w:numId w:val="7"/>
        </w:numPr>
        <w:spacing w:before="0"/>
        <w:ind w:hanging="505"/>
        <w:rPr>
          <w:rFonts w:ascii="Arial" w:hAnsi="Arial" w:cs="Arial"/>
          <w:b/>
          <w:sz w:val="20"/>
        </w:rPr>
      </w:pPr>
      <w:r w:rsidRPr="00AC4AA1">
        <w:rPr>
          <w:rFonts w:ascii="Arial" w:hAnsi="Arial" w:cs="Arial"/>
          <w:sz w:val="20"/>
        </w:rPr>
        <w:t>Cena za dílo nebo jeho dílčí část je uhrazena dnem připsání příslušné částky na účet poskytovatele platebních služeb zhotovitele.</w:t>
      </w:r>
    </w:p>
    <w:p w14:paraId="2BCBAFE0"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Případné dosud nevyúčtované dílčí faktury a smluvní sankce budou vypořádány v konečné faktuře.</w:t>
      </w:r>
    </w:p>
    <w:p w14:paraId="402700D6" w14:textId="77777777" w:rsidR="00940E4F" w:rsidRPr="00AC4AA1" w:rsidRDefault="002303E2" w:rsidP="00E631F5">
      <w:pPr>
        <w:pStyle w:val="Zkladntext"/>
        <w:numPr>
          <w:ilvl w:val="2"/>
          <w:numId w:val="7"/>
        </w:numPr>
        <w:tabs>
          <w:tab w:val="clear" w:pos="1072"/>
        </w:tabs>
        <w:spacing w:before="0"/>
        <w:ind w:left="1134" w:hanging="567"/>
        <w:jc w:val="both"/>
        <w:rPr>
          <w:rFonts w:ascii="Arial" w:hAnsi="Arial" w:cs="Arial"/>
          <w:b/>
          <w:sz w:val="20"/>
        </w:rPr>
      </w:pPr>
      <w:r w:rsidRPr="00AC4AA1">
        <w:rPr>
          <w:rFonts w:ascii="Arial" w:hAnsi="Arial" w:cs="Arial"/>
          <w:sz w:val="20"/>
        </w:rPr>
        <w:t xml:space="preserve">Smluvní strany se dohodly na </w:t>
      </w:r>
      <w:r w:rsidRPr="00AC4AA1">
        <w:rPr>
          <w:rFonts w:ascii="Arial" w:hAnsi="Arial" w:cs="Arial"/>
          <w:b/>
          <w:sz w:val="20"/>
        </w:rPr>
        <w:t>pozastávce</w:t>
      </w:r>
      <w:r w:rsidRPr="00AC4AA1">
        <w:rPr>
          <w:rFonts w:ascii="Arial" w:hAnsi="Arial" w:cs="Arial"/>
          <w:sz w:val="20"/>
        </w:rPr>
        <w:t xml:space="preserve"> ve výši </w:t>
      </w:r>
      <w:r w:rsidR="001912C2" w:rsidRPr="00AC4AA1">
        <w:rPr>
          <w:rFonts w:ascii="Arial" w:hAnsi="Arial" w:cs="Arial"/>
          <w:b/>
          <w:sz w:val="20"/>
        </w:rPr>
        <w:t xml:space="preserve">10 </w:t>
      </w:r>
      <w:r w:rsidRPr="00AC4AA1">
        <w:rPr>
          <w:rFonts w:ascii="Arial" w:hAnsi="Arial" w:cs="Arial"/>
          <w:b/>
          <w:sz w:val="20"/>
        </w:rPr>
        <w:t>%</w:t>
      </w:r>
      <w:r w:rsidRPr="00AC4AA1">
        <w:rPr>
          <w:rFonts w:ascii="Arial" w:hAnsi="Arial" w:cs="Arial"/>
          <w:sz w:val="20"/>
        </w:rPr>
        <w:t xml:space="preserve"> z ceny díla bez DPH dle této smlouvy. Objednatel uhradí faktury až do výše </w:t>
      </w:r>
      <w:r w:rsidRPr="00AC4AA1">
        <w:rPr>
          <w:rFonts w:ascii="Arial" w:hAnsi="Arial" w:cs="Arial"/>
          <w:b/>
          <w:sz w:val="20"/>
        </w:rPr>
        <w:t>9</w:t>
      </w:r>
      <w:r w:rsidR="001912C2" w:rsidRPr="00AC4AA1">
        <w:rPr>
          <w:rFonts w:ascii="Arial" w:hAnsi="Arial" w:cs="Arial"/>
          <w:b/>
          <w:sz w:val="20"/>
        </w:rPr>
        <w:t>0</w:t>
      </w:r>
      <w:r w:rsidRPr="00AC4AA1">
        <w:rPr>
          <w:rFonts w:ascii="Arial" w:hAnsi="Arial" w:cs="Arial"/>
          <w:b/>
          <w:sz w:val="20"/>
        </w:rPr>
        <w:t>%</w:t>
      </w:r>
      <w:r w:rsidRPr="00AC4AA1">
        <w:rPr>
          <w:rFonts w:ascii="Arial" w:hAnsi="Arial" w:cs="Arial"/>
          <w:sz w:val="20"/>
        </w:rPr>
        <w:t xml:space="preserve"> ceny díla bez DPH a DPH v plné výši. </w:t>
      </w:r>
      <w:r w:rsidRPr="00AC4AA1">
        <w:rPr>
          <w:rFonts w:ascii="Arial" w:hAnsi="Arial" w:cs="Arial"/>
          <w:b/>
          <w:sz w:val="20"/>
        </w:rPr>
        <w:t>Pozastávka bude uvolněna takto</w:t>
      </w:r>
      <w:r w:rsidRPr="00AC4AA1">
        <w:rPr>
          <w:rFonts w:ascii="Arial" w:hAnsi="Arial" w:cs="Arial"/>
          <w:sz w:val="20"/>
        </w:rPr>
        <w:t>:</w:t>
      </w:r>
    </w:p>
    <w:p w14:paraId="3357F121" w14:textId="77777777" w:rsidR="00940E4F" w:rsidRPr="00AC4AA1" w:rsidRDefault="001912C2" w:rsidP="0073585A">
      <w:pPr>
        <w:pStyle w:val="Zkladntext"/>
        <w:numPr>
          <w:ilvl w:val="3"/>
          <w:numId w:val="7"/>
        </w:numPr>
        <w:jc w:val="both"/>
        <w:rPr>
          <w:rFonts w:ascii="Arial" w:hAnsi="Arial" w:cs="Arial"/>
          <w:sz w:val="20"/>
        </w:rPr>
      </w:pPr>
      <w:r w:rsidRPr="00AC4AA1">
        <w:rPr>
          <w:rFonts w:ascii="Arial" w:hAnsi="Arial" w:cs="Arial"/>
          <w:b/>
          <w:sz w:val="20"/>
        </w:rPr>
        <w:t>10</w:t>
      </w:r>
      <w:r w:rsidR="002303E2" w:rsidRPr="00AC4AA1">
        <w:rPr>
          <w:rFonts w:ascii="Arial" w:hAnsi="Arial" w:cs="Arial"/>
          <w:b/>
          <w:sz w:val="20"/>
        </w:rPr>
        <w:t>%</w:t>
      </w:r>
      <w:r w:rsidR="002303E2" w:rsidRPr="00AC4AA1">
        <w:rPr>
          <w:rFonts w:ascii="Arial" w:hAnsi="Arial" w:cs="Arial"/>
          <w:sz w:val="20"/>
        </w:rPr>
        <w:t xml:space="preserve"> ze smluvní ceny díla bez DPH bude uvolněno po odstranění všech vad a nedodělků, které byly zjištěny v rámci přejímacího řízení a uvedeny v protokolu o předání a převzetí díla. Zhotovitel požádá písemně objednatele o uvolnění pozastávky. Součástí žádosti o uvolnění pozastávky bude příslušný protokol o odstranění vad a nedodělků </w:t>
      </w:r>
      <w:r w:rsidRPr="00AC4AA1">
        <w:rPr>
          <w:rFonts w:ascii="Arial" w:hAnsi="Arial" w:cs="Arial"/>
          <w:sz w:val="20"/>
        </w:rPr>
        <w:t xml:space="preserve">písemně </w:t>
      </w:r>
      <w:r w:rsidR="002303E2" w:rsidRPr="00AC4AA1">
        <w:rPr>
          <w:rFonts w:ascii="Arial" w:hAnsi="Arial" w:cs="Arial"/>
          <w:sz w:val="20"/>
        </w:rPr>
        <w:t>odsouhlasený TDS.</w:t>
      </w:r>
    </w:p>
    <w:p w14:paraId="4FCA3B3B" w14:textId="77777777" w:rsidR="00940E4F" w:rsidRPr="00AC4AA1" w:rsidRDefault="002303E2" w:rsidP="000449A0">
      <w:pPr>
        <w:pStyle w:val="Zkladntext"/>
        <w:numPr>
          <w:ilvl w:val="1"/>
          <w:numId w:val="7"/>
        </w:numPr>
        <w:tabs>
          <w:tab w:val="clear" w:pos="454"/>
        </w:tabs>
        <w:ind w:left="567" w:hanging="567"/>
        <w:jc w:val="both"/>
        <w:rPr>
          <w:rFonts w:ascii="Arial" w:hAnsi="Arial" w:cs="Arial"/>
        </w:rPr>
      </w:pPr>
      <w:bookmarkStart w:id="52" w:name="__RefNumPara__13836_1576745113"/>
      <w:bookmarkEnd w:id="52"/>
      <w:r w:rsidRPr="00AC4AA1">
        <w:rPr>
          <w:rFonts w:ascii="Arial" w:hAnsi="Arial" w:cs="Arial"/>
          <w:sz w:val="20"/>
        </w:rPr>
        <w:t>Zhotovitel prohlašuje, že:</w:t>
      </w:r>
    </w:p>
    <w:p w14:paraId="1C4F21C6" w14:textId="77777777" w:rsidR="00940E4F" w:rsidRPr="00AC4AA1" w:rsidRDefault="002303E2" w:rsidP="000449A0">
      <w:pPr>
        <w:pStyle w:val="KUsmlouva-3rove"/>
        <w:tabs>
          <w:tab w:val="clear" w:pos="0"/>
        </w:tabs>
        <w:ind w:hanging="511"/>
      </w:pPr>
      <w:r w:rsidRPr="00AC4AA1">
        <w:t>nemá v úmyslu nezaplatit daň z přidané hodnoty u zdanitelného plnění podle této smlouvy,</w:t>
      </w:r>
    </w:p>
    <w:p w14:paraId="22CF6C84" w14:textId="77777777" w:rsidR="00940E4F" w:rsidRPr="00AC4AA1" w:rsidRDefault="002303E2" w:rsidP="000449A0">
      <w:pPr>
        <w:pStyle w:val="KUsmlouva-3rove"/>
        <w:ind w:hanging="511"/>
      </w:pPr>
      <w:r w:rsidRPr="00AC4AA1">
        <w:t>mu nejsou známy skutečnosti, nasvědčující tomu, že se dostane do postavení, kdy nemůže daň zaplatit a ani se ke dni podpisu této smlouvy v takovém postavení nenachází,</w:t>
      </w:r>
    </w:p>
    <w:p w14:paraId="0A82D7A7" w14:textId="77777777" w:rsidR="00940E4F" w:rsidRPr="00AC4AA1" w:rsidRDefault="002303E2" w:rsidP="000449A0">
      <w:pPr>
        <w:pStyle w:val="KUsmlouva-3rove"/>
        <w:ind w:hanging="511"/>
      </w:pPr>
      <w:r w:rsidRPr="00AC4AA1">
        <w:t>nezkrátí daň nebo nevyláká daňovou výhodu,</w:t>
      </w:r>
    </w:p>
    <w:p w14:paraId="5897D105" w14:textId="77777777" w:rsidR="00940E4F" w:rsidRPr="00AC4AA1" w:rsidRDefault="002303E2" w:rsidP="000449A0">
      <w:pPr>
        <w:pStyle w:val="KUsmlouva-3rove"/>
        <w:ind w:hanging="511"/>
      </w:pPr>
      <w:r w:rsidRPr="00AC4AA1">
        <w:t>úplata za plnění dle smlouvy není odchylná od obvyklé ceny,</w:t>
      </w:r>
    </w:p>
    <w:p w14:paraId="533AA53A" w14:textId="77777777" w:rsidR="00940E4F" w:rsidRPr="00AC4AA1" w:rsidRDefault="002303E2" w:rsidP="000449A0">
      <w:pPr>
        <w:pStyle w:val="KUsmlouva-3rove"/>
        <w:ind w:hanging="511"/>
      </w:pPr>
      <w:r w:rsidRPr="00AC4AA1">
        <w:t>úplata za plnění dle smlouvy nebude poskytnuta zcela nebo zčásti bezhotovostním převodem na účet vedený poskytovatelem platebních služeb mimo tuzemsko,</w:t>
      </w:r>
    </w:p>
    <w:p w14:paraId="0BE177F1" w14:textId="77777777" w:rsidR="00940E4F" w:rsidRPr="00AC4AA1" w:rsidRDefault="002303E2" w:rsidP="000449A0">
      <w:pPr>
        <w:pStyle w:val="KUsmlouva-3rove"/>
        <w:ind w:hanging="511"/>
      </w:pPr>
      <w:r w:rsidRPr="00AC4AA1">
        <w:lastRenderedPageBreak/>
        <w:t>nebude nespolehlivým plátcem,</w:t>
      </w:r>
    </w:p>
    <w:p w14:paraId="63C3122B" w14:textId="77777777" w:rsidR="00940E4F" w:rsidRPr="00AC4AA1" w:rsidRDefault="002303E2" w:rsidP="000449A0">
      <w:pPr>
        <w:pStyle w:val="KUsmlouva-3rove"/>
        <w:ind w:hanging="511"/>
      </w:pPr>
      <w:r w:rsidRPr="00AC4AA1">
        <w:t>bude mít u správce daně registrován bankovní účet používaný pro ekonomickou činnost,</w:t>
      </w:r>
    </w:p>
    <w:p w14:paraId="4D9CEF9C" w14:textId="77777777" w:rsidR="00940E4F" w:rsidRPr="00AC4AA1" w:rsidRDefault="002303E2" w:rsidP="000449A0">
      <w:pPr>
        <w:pStyle w:val="KUsmlouva-3rove"/>
        <w:ind w:hanging="511"/>
      </w:pPr>
      <w:r w:rsidRPr="00AC4AA1">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18A11468" w14:textId="77777777" w:rsidR="00940E4F" w:rsidRPr="00AC4AA1" w:rsidRDefault="002303E2" w:rsidP="000449A0">
      <w:pPr>
        <w:pStyle w:val="KUsmlouva-3rove"/>
        <w:ind w:hanging="511"/>
      </w:pPr>
      <w:r w:rsidRPr="00AC4AA1">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698A05C" w14:textId="77777777" w:rsidR="00940E4F" w:rsidRPr="00AC4AA1" w:rsidRDefault="00940E4F" w:rsidP="00D92933">
      <w:pPr>
        <w:pStyle w:val="Zkladntext"/>
        <w:ind w:left="454"/>
        <w:jc w:val="both"/>
        <w:rPr>
          <w:rFonts w:ascii="Arial" w:hAnsi="Arial" w:cs="Arial"/>
          <w:sz w:val="20"/>
        </w:rPr>
      </w:pPr>
    </w:p>
    <w:p w14:paraId="584CEDAB"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SPOLUPŮSOBENÍ OBJEDNATELE, VÝCHOZÍ PODKLADY</w:t>
      </w:r>
    </w:p>
    <w:p w14:paraId="1A46A9E4"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 xml:space="preserve">Objednatel je povinen </w:t>
      </w:r>
      <w:r w:rsidRPr="00AC4AA1">
        <w:rPr>
          <w:rFonts w:ascii="Arial" w:hAnsi="Arial" w:cs="Arial"/>
          <w:sz w:val="20"/>
        </w:rPr>
        <w:t>v rámci svého spolupůsobení bezplatně zhotoviteli předat a zhotovitel je povinen převzít nejpozději ke dni nabytí účinnosti této smlouvy:</w:t>
      </w:r>
    </w:p>
    <w:p w14:paraId="23F05178" w14:textId="77777777" w:rsidR="00D92933" w:rsidRPr="00AC4AA1" w:rsidRDefault="002303E2" w:rsidP="00D92933">
      <w:pPr>
        <w:pStyle w:val="Zkladntext"/>
        <w:numPr>
          <w:ilvl w:val="2"/>
          <w:numId w:val="7"/>
        </w:numPr>
        <w:jc w:val="both"/>
        <w:rPr>
          <w:rFonts w:ascii="Arial" w:hAnsi="Arial" w:cs="Arial"/>
          <w:sz w:val="20"/>
        </w:rPr>
      </w:pPr>
      <w:r w:rsidRPr="00AC4AA1">
        <w:rPr>
          <w:rFonts w:ascii="Arial" w:hAnsi="Arial" w:cs="Arial"/>
          <w:sz w:val="20"/>
        </w:rPr>
        <w:t>projektovou dokumentaci pro provádění stavby</w:t>
      </w:r>
      <w:r w:rsidRPr="00AC4AA1">
        <w:rPr>
          <w:rFonts w:ascii="Arial" w:hAnsi="Arial" w:cs="Arial"/>
          <w:b/>
          <w:sz w:val="20"/>
        </w:rPr>
        <w:t xml:space="preserve"> </w:t>
      </w:r>
      <w:r w:rsidR="00D92933" w:rsidRPr="00AC4AA1">
        <w:rPr>
          <w:rFonts w:ascii="Arial" w:hAnsi="Arial" w:cs="Arial"/>
          <w:sz w:val="20"/>
        </w:rPr>
        <w:t>v</w:t>
      </w:r>
      <w:r w:rsidR="00381002">
        <w:rPr>
          <w:rFonts w:ascii="Arial" w:hAnsi="Arial" w:cs="Arial"/>
          <w:sz w:val="20"/>
        </w:rPr>
        <w:t xml:space="preserve"> listinné i </w:t>
      </w:r>
      <w:r w:rsidR="00D92933" w:rsidRPr="00AC4AA1">
        <w:rPr>
          <w:rFonts w:ascii="Arial" w:hAnsi="Arial" w:cs="Arial"/>
          <w:sz w:val="20"/>
        </w:rPr>
        <w:t xml:space="preserve">digitální </w:t>
      </w:r>
      <w:r w:rsidR="001E3E63" w:rsidRPr="00AC4AA1">
        <w:rPr>
          <w:rFonts w:ascii="Arial" w:hAnsi="Arial" w:cs="Arial"/>
          <w:sz w:val="20"/>
        </w:rPr>
        <w:t>formě zpracovanou</w:t>
      </w:r>
      <w:r w:rsidR="00D92933" w:rsidRPr="00AC4AA1">
        <w:rPr>
          <w:rFonts w:ascii="Arial" w:hAnsi="Arial" w:cs="Arial"/>
          <w:sz w:val="20"/>
        </w:rPr>
        <w:t xml:space="preserve">, společností </w:t>
      </w:r>
      <w:r w:rsidR="00381002">
        <w:rPr>
          <w:rFonts w:ascii="Arial" w:hAnsi="Arial" w:cs="Arial"/>
          <w:sz w:val="20"/>
        </w:rPr>
        <w:t>Stavby Salaj, s.r.o., Čs.</w:t>
      </w:r>
      <w:r w:rsidR="00955EA9">
        <w:rPr>
          <w:rFonts w:ascii="Arial" w:hAnsi="Arial" w:cs="Arial"/>
          <w:sz w:val="20"/>
        </w:rPr>
        <w:t xml:space="preserve"> a</w:t>
      </w:r>
      <w:r w:rsidR="00381002">
        <w:rPr>
          <w:rFonts w:ascii="Arial" w:hAnsi="Arial" w:cs="Arial"/>
          <w:sz w:val="20"/>
        </w:rPr>
        <w:t>rmádního sboru 107/3, 798 11 Prostějov</w:t>
      </w:r>
      <w:r w:rsidR="00D92933" w:rsidRPr="00AC4AA1">
        <w:rPr>
          <w:rFonts w:ascii="Arial" w:hAnsi="Arial" w:cs="Arial"/>
          <w:sz w:val="20"/>
        </w:rPr>
        <w:t>, IČ</w:t>
      </w:r>
      <w:r w:rsidR="00620D08">
        <w:rPr>
          <w:rFonts w:ascii="Arial" w:hAnsi="Arial" w:cs="Arial"/>
          <w:sz w:val="20"/>
        </w:rPr>
        <w:t>O</w:t>
      </w:r>
      <w:r w:rsidR="00D92933" w:rsidRPr="00AC4AA1">
        <w:rPr>
          <w:rFonts w:ascii="Arial" w:hAnsi="Arial" w:cs="Arial"/>
          <w:sz w:val="20"/>
        </w:rPr>
        <w:t xml:space="preserve">: </w:t>
      </w:r>
      <w:r w:rsidR="00381002">
        <w:rPr>
          <w:rFonts w:ascii="Arial" w:hAnsi="Arial" w:cs="Arial"/>
          <w:sz w:val="20"/>
        </w:rPr>
        <w:t xml:space="preserve">29369860 </w:t>
      </w:r>
      <w:r w:rsidR="00D92933" w:rsidRPr="00AC4AA1">
        <w:rPr>
          <w:rFonts w:ascii="Arial" w:hAnsi="Arial" w:cs="Arial"/>
          <w:sz w:val="20"/>
        </w:rPr>
        <w:t xml:space="preserve">pod zakázkovým číslem </w:t>
      </w:r>
      <w:r w:rsidR="00381002">
        <w:rPr>
          <w:rFonts w:ascii="Arial" w:hAnsi="Arial" w:cs="Arial"/>
          <w:sz w:val="20"/>
        </w:rPr>
        <w:t xml:space="preserve">08/2023 </w:t>
      </w:r>
      <w:r w:rsidR="00D92933" w:rsidRPr="00D71E47">
        <w:rPr>
          <w:rFonts w:ascii="Arial" w:hAnsi="Arial" w:cs="Arial"/>
          <w:sz w:val="20"/>
        </w:rPr>
        <w:t xml:space="preserve">s datem </w:t>
      </w:r>
      <w:r w:rsidR="00381002">
        <w:rPr>
          <w:rFonts w:ascii="Arial" w:hAnsi="Arial" w:cs="Arial"/>
          <w:sz w:val="20"/>
        </w:rPr>
        <w:t>3/2023</w:t>
      </w:r>
      <w:r w:rsidR="00E43951">
        <w:rPr>
          <w:rFonts w:ascii="Arial" w:hAnsi="Arial" w:cs="Arial"/>
          <w:sz w:val="20"/>
        </w:rPr>
        <w:t xml:space="preserve"> ve </w:t>
      </w:r>
      <w:r w:rsidR="00955EA9">
        <w:rPr>
          <w:rFonts w:ascii="Arial" w:hAnsi="Arial" w:cs="Arial"/>
          <w:sz w:val="20"/>
        </w:rPr>
        <w:t>*</w:t>
      </w:r>
      <w:proofErr w:type="spellStart"/>
      <w:r w:rsidR="00955EA9">
        <w:rPr>
          <w:rFonts w:ascii="Arial" w:hAnsi="Arial" w:cs="Arial"/>
          <w:sz w:val="20"/>
        </w:rPr>
        <w:t>pdf</w:t>
      </w:r>
      <w:proofErr w:type="spellEnd"/>
      <w:r w:rsidR="00E43951">
        <w:rPr>
          <w:rFonts w:ascii="Arial" w:hAnsi="Arial" w:cs="Arial"/>
          <w:sz w:val="20"/>
        </w:rPr>
        <w:t>, doc. *</w:t>
      </w:r>
      <w:proofErr w:type="spellStart"/>
      <w:proofErr w:type="gramStart"/>
      <w:r w:rsidR="00E43951">
        <w:rPr>
          <w:rFonts w:ascii="Arial" w:hAnsi="Arial" w:cs="Arial"/>
          <w:sz w:val="20"/>
        </w:rPr>
        <w:t>xls</w:t>
      </w:r>
      <w:proofErr w:type="spellEnd"/>
      <w:r w:rsidR="00E43951">
        <w:rPr>
          <w:rFonts w:ascii="Arial" w:hAnsi="Arial" w:cs="Arial"/>
          <w:sz w:val="20"/>
        </w:rPr>
        <w:t xml:space="preserve"> </w:t>
      </w:r>
      <w:r w:rsidR="00D92933" w:rsidRPr="00D71E47">
        <w:rPr>
          <w:rFonts w:ascii="Arial" w:hAnsi="Arial" w:cs="Arial"/>
          <w:sz w:val="20"/>
        </w:rPr>
        <w:t>;</w:t>
      </w:r>
      <w:proofErr w:type="gramEnd"/>
    </w:p>
    <w:p w14:paraId="55722090" w14:textId="20D61B75" w:rsidR="00940E4F" w:rsidRDefault="002303E2" w:rsidP="00D92933">
      <w:pPr>
        <w:pStyle w:val="Zkladntext"/>
        <w:numPr>
          <w:ilvl w:val="2"/>
          <w:numId w:val="7"/>
        </w:numPr>
        <w:ind w:left="1077" w:hanging="510"/>
        <w:jc w:val="both"/>
        <w:rPr>
          <w:rFonts w:ascii="Arial" w:hAnsi="Arial" w:cs="Arial"/>
          <w:color w:val="000000"/>
          <w:sz w:val="20"/>
        </w:rPr>
      </w:pPr>
      <w:r w:rsidRPr="00AC4AA1">
        <w:rPr>
          <w:rFonts w:ascii="Arial" w:hAnsi="Arial" w:cs="Arial"/>
          <w:color w:val="000000"/>
          <w:sz w:val="20"/>
        </w:rPr>
        <w:t>jméno TDS a koordinátora BOZP - personální zastoupení a oprávnění</w:t>
      </w:r>
      <w:r w:rsidR="00DD5C55" w:rsidRPr="00AC4AA1">
        <w:rPr>
          <w:rFonts w:ascii="Arial" w:hAnsi="Arial" w:cs="Arial"/>
          <w:color w:val="000000"/>
          <w:sz w:val="20"/>
        </w:rPr>
        <w:t>;</w:t>
      </w:r>
    </w:p>
    <w:p w14:paraId="50E81176" w14:textId="3F8D269F" w:rsidR="007D740D" w:rsidRPr="00AC4AA1" w:rsidRDefault="007D740D" w:rsidP="00D92933">
      <w:pPr>
        <w:pStyle w:val="Zkladntext"/>
        <w:numPr>
          <w:ilvl w:val="2"/>
          <w:numId w:val="7"/>
        </w:numPr>
        <w:ind w:left="1077" w:hanging="510"/>
        <w:jc w:val="both"/>
        <w:rPr>
          <w:rFonts w:ascii="Arial" w:hAnsi="Arial" w:cs="Arial"/>
          <w:color w:val="000000"/>
          <w:sz w:val="20"/>
        </w:rPr>
      </w:pPr>
      <w:r>
        <w:rPr>
          <w:rFonts w:ascii="Arial" w:hAnsi="Arial" w:cs="Arial"/>
          <w:color w:val="000000"/>
          <w:sz w:val="20"/>
        </w:rPr>
        <w:t xml:space="preserve">pravomocné stavební povolení </w:t>
      </w:r>
    </w:p>
    <w:p w14:paraId="16582874"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Objednatel je dále v rámci svého spolupůsobení povinen zhotoviteli předat:</w:t>
      </w:r>
    </w:p>
    <w:p w14:paraId="4F14B272" w14:textId="77777777" w:rsidR="00940E4F" w:rsidRPr="00881A74" w:rsidRDefault="002303E2" w:rsidP="00D92933">
      <w:pPr>
        <w:pStyle w:val="Zkladntext"/>
        <w:numPr>
          <w:ilvl w:val="2"/>
          <w:numId w:val="7"/>
        </w:numPr>
        <w:jc w:val="both"/>
        <w:rPr>
          <w:rFonts w:ascii="Arial" w:hAnsi="Arial" w:cs="Arial"/>
          <w:sz w:val="20"/>
        </w:rPr>
      </w:pPr>
      <w:r w:rsidRPr="00881A74">
        <w:rPr>
          <w:rFonts w:ascii="Arial" w:hAnsi="Arial" w:cs="Arial"/>
          <w:sz w:val="20"/>
        </w:rPr>
        <w:t xml:space="preserve">staveniště do </w:t>
      </w:r>
      <w:r w:rsidR="00C27D61" w:rsidRPr="00881A74">
        <w:rPr>
          <w:rFonts w:ascii="Arial" w:hAnsi="Arial" w:cs="Arial"/>
          <w:sz w:val="20"/>
        </w:rPr>
        <w:t xml:space="preserve">5 </w:t>
      </w:r>
      <w:r w:rsidRPr="00881A74">
        <w:rPr>
          <w:rFonts w:ascii="Arial" w:hAnsi="Arial" w:cs="Arial"/>
          <w:sz w:val="20"/>
        </w:rPr>
        <w:t>dnů od doručení výzvy zhotoviteli na předání a převzetí staveniště,</w:t>
      </w:r>
    </w:p>
    <w:p w14:paraId="680EA41E"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Objednatel odpovídá za to, že doklady, které zhotoviteli předal nebo předá, jsou bez právních vad a neporušují práva třetích osob. </w:t>
      </w:r>
      <w:bookmarkStart w:id="53" w:name="_Hlk181544666"/>
      <w:r w:rsidRPr="00AC4AA1">
        <w:rPr>
          <w:rFonts w:ascii="Arial" w:hAnsi="Arial" w:cs="Arial"/>
          <w:sz w:val="20"/>
        </w:rPr>
        <w:t>Objednatel odpovídá za správnost a úplnost projektových dokumentací.</w:t>
      </w:r>
    </w:p>
    <w:bookmarkEnd w:id="53"/>
    <w:p w14:paraId="14BAF189"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STAVENIŠTĚ</w:t>
      </w:r>
    </w:p>
    <w:p w14:paraId="62D0D80E" w14:textId="14805DD5" w:rsidR="00940E4F" w:rsidRPr="00AC4AA1" w:rsidRDefault="002303E2" w:rsidP="00D92933">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Staveništěm se rozumí </w:t>
      </w:r>
      <w:r w:rsidRPr="00AC4AA1">
        <w:rPr>
          <w:rFonts w:ascii="Arial" w:hAnsi="Arial" w:cs="Arial"/>
          <w:b/>
          <w:sz w:val="20"/>
        </w:rPr>
        <w:t>prostor pro stavbu a pro zařízení staveniště</w:t>
      </w:r>
      <w:r w:rsidRPr="00AC4AA1">
        <w:rPr>
          <w:rFonts w:ascii="Arial" w:hAnsi="Arial" w:cs="Arial"/>
          <w:sz w:val="20"/>
        </w:rPr>
        <w:t xml:space="preserve"> vymezený projektovou dokumentací, touto smlouvou a pravomocným stavebním povolením. Objednatel předá staveniště zhotoviteli </w:t>
      </w:r>
      <w:r w:rsidR="003255F6">
        <w:rPr>
          <w:rFonts w:ascii="Arial" w:hAnsi="Arial" w:cs="Arial"/>
          <w:sz w:val="20"/>
        </w:rPr>
        <w:t>na základě</w:t>
      </w:r>
      <w:r w:rsidRPr="00AC4AA1">
        <w:rPr>
          <w:rFonts w:ascii="Arial" w:hAnsi="Arial" w:cs="Arial"/>
          <w:sz w:val="20"/>
        </w:rPr>
        <w:t xml:space="preserve"> výzvy zhotoviteli na předání a převzetí staveniště</w:t>
      </w:r>
      <w:r w:rsidR="003255F6">
        <w:rPr>
          <w:rFonts w:ascii="Arial" w:hAnsi="Arial" w:cs="Arial"/>
          <w:sz w:val="20"/>
        </w:rPr>
        <w:t xml:space="preserve"> dle článku 4 této smlouvy.</w:t>
      </w:r>
      <w:r w:rsidRPr="00AC4AA1">
        <w:rPr>
          <w:rFonts w:ascii="Arial" w:hAnsi="Arial" w:cs="Arial"/>
          <w:sz w:val="20"/>
        </w:rPr>
        <w:t xml:space="preserve"> O jeho předání a převzetí vyhotoví smluvní strany podrobný </w:t>
      </w:r>
      <w:r w:rsidRPr="00AC4AA1">
        <w:rPr>
          <w:rFonts w:ascii="Arial" w:hAnsi="Arial" w:cs="Arial"/>
          <w:b/>
          <w:sz w:val="20"/>
        </w:rPr>
        <w:t xml:space="preserve">písemný zápis – protokol. </w:t>
      </w:r>
      <w:r w:rsidRPr="00AC4AA1">
        <w:rPr>
          <w:rFonts w:ascii="Arial" w:hAnsi="Arial" w:cs="Arial"/>
          <w:sz w:val="20"/>
        </w:rPr>
        <w:t xml:space="preserve">Předání a převzetí </w:t>
      </w:r>
      <w:r w:rsidRPr="00AC4AA1">
        <w:rPr>
          <w:rFonts w:ascii="Arial" w:hAnsi="Arial" w:cs="Arial"/>
          <w:spacing w:val="-4"/>
          <w:sz w:val="20"/>
        </w:rPr>
        <w:t>staveniště bude zaznamenáno i ve stavebním deníku.</w:t>
      </w:r>
    </w:p>
    <w:p w14:paraId="00FD6F46" w14:textId="77777777" w:rsidR="00940E4F" w:rsidRPr="00AC4AA1" w:rsidRDefault="002303E2" w:rsidP="00D92933">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pacing w:val="-4"/>
          <w:sz w:val="20"/>
        </w:rPr>
        <w:t>Zhotovitel je povinen zajistit staveniště a stavbu tak, aby nedošlo k ohrožování, nadměrnému nebo zbytečnému obtěžování okolí stavby zejména hlukem a prachem, ke znečišťování komunikace, vod a k porušení ochranných pásem, při plném respektování ochrany životního prostředí a majetku třetích osob v zájmovém území.</w:t>
      </w:r>
    </w:p>
    <w:p w14:paraId="15A29046" w14:textId="77777777" w:rsidR="00940E4F" w:rsidRPr="00AC4AA1" w:rsidRDefault="002303E2" w:rsidP="000449A0">
      <w:pPr>
        <w:pStyle w:val="Zkladntext"/>
        <w:numPr>
          <w:ilvl w:val="1"/>
          <w:numId w:val="7"/>
        </w:numPr>
        <w:tabs>
          <w:tab w:val="clear" w:pos="454"/>
        </w:tabs>
        <w:ind w:left="567" w:hanging="567"/>
        <w:jc w:val="both"/>
        <w:rPr>
          <w:rFonts w:ascii="Arial" w:hAnsi="Arial" w:cs="Arial"/>
          <w:b/>
          <w:i/>
          <w:sz w:val="20"/>
        </w:rPr>
      </w:pPr>
      <w:r w:rsidRPr="00AC4AA1">
        <w:rPr>
          <w:rFonts w:ascii="Arial" w:hAnsi="Arial" w:cs="Arial"/>
          <w:sz w:val="20"/>
        </w:rPr>
        <w:t>Zhotovitel je povinen zabezpečit na své náklady jako součást díla:</w:t>
      </w:r>
    </w:p>
    <w:p w14:paraId="1885779E" w14:textId="77777777" w:rsidR="00940E4F" w:rsidRPr="00AC4AA1" w:rsidRDefault="002303E2">
      <w:pPr>
        <w:pStyle w:val="Zkladntext"/>
        <w:numPr>
          <w:ilvl w:val="2"/>
          <w:numId w:val="7"/>
        </w:numPr>
        <w:jc w:val="both"/>
        <w:rPr>
          <w:rFonts w:ascii="Arial" w:hAnsi="Arial" w:cs="Arial"/>
          <w:b/>
          <w:i/>
          <w:sz w:val="20"/>
        </w:rPr>
      </w:pPr>
      <w:r w:rsidRPr="00AC4AA1">
        <w:rPr>
          <w:rFonts w:ascii="Arial" w:hAnsi="Arial" w:cs="Arial"/>
          <w:b/>
          <w:sz w:val="20"/>
        </w:rPr>
        <w:t>zaměření staveniště,</w:t>
      </w:r>
      <w:r w:rsidRPr="00AC4AA1">
        <w:rPr>
          <w:rFonts w:ascii="Arial" w:hAnsi="Arial" w:cs="Arial"/>
          <w:sz w:val="20"/>
        </w:rPr>
        <w:t xml:space="preserve"> </w:t>
      </w:r>
      <w:r w:rsidRPr="00AC4AA1">
        <w:rPr>
          <w:rFonts w:ascii="Arial" w:hAnsi="Arial" w:cs="Arial"/>
          <w:b/>
          <w:sz w:val="20"/>
        </w:rPr>
        <w:t>vytýčení tras stávajících inženýrských sítí</w:t>
      </w:r>
      <w:r w:rsidRPr="00AC4AA1">
        <w:rPr>
          <w:rFonts w:ascii="Arial" w:hAnsi="Arial" w:cs="Arial"/>
          <w:sz w:val="20"/>
        </w:rPr>
        <w:t xml:space="preserve"> na staveništi a přilehlých pozemcích dotčených prováděním díla. O provedeném vytýčení bude sepsán </w:t>
      </w:r>
      <w:r w:rsidRPr="00AC4AA1">
        <w:rPr>
          <w:rFonts w:ascii="Arial" w:hAnsi="Arial" w:cs="Arial"/>
          <w:b/>
          <w:sz w:val="20"/>
        </w:rPr>
        <w:t>protokol podepsaný zhotovitelem</w:t>
      </w:r>
      <w:r w:rsidRPr="00AC4AA1">
        <w:rPr>
          <w:rFonts w:ascii="Arial" w:hAnsi="Arial" w:cs="Arial"/>
          <w:sz w:val="20"/>
        </w:rPr>
        <w:t>, osobou provádějící vytýčení, osobou vykonávající TDS.</w:t>
      </w:r>
    </w:p>
    <w:p w14:paraId="534AB17D" w14:textId="77777777" w:rsidR="00940E4F" w:rsidRPr="00AC4AA1" w:rsidRDefault="002303E2">
      <w:pPr>
        <w:pStyle w:val="Zkladntext"/>
        <w:numPr>
          <w:ilvl w:val="2"/>
          <w:numId w:val="7"/>
        </w:numPr>
        <w:jc w:val="both"/>
        <w:rPr>
          <w:rFonts w:ascii="Arial" w:hAnsi="Arial" w:cs="Arial"/>
          <w:b/>
          <w:i/>
          <w:sz w:val="20"/>
        </w:rPr>
      </w:pPr>
      <w:r w:rsidRPr="00AC4AA1">
        <w:rPr>
          <w:rFonts w:ascii="Arial" w:hAnsi="Arial" w:cs="Arial"/>
          <w:sz w:val="20"/>
        </w:rPr>
        <w:t>řádnou ochranu před poškozením nebo zničením všech prostor staveniště, kterého součástí jsou také:</w:t>
      </w:r>
    </w:p>
    <w:p w14:paraId="7387FCBC"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vlastní realizované práce po celou dobu jejich provádění,</w:t>
      </w:r>
    </w:p>
    <w:p w14:paraId="42F7A53E"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veškeré výrobky, nářadí a materiály, které dopravil na stavbu,</w:t>
      </w:r>
    </w:p>
    <w:p w14:paraId="318B198F" w14:textId="77777777" w:rsidR="00D12051" w:rsidRPr="00AC4AA1" w:rsidRDefault="00D12051" w:rsidP="00D12051">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stávající stěny, podlahy, stropy, výplně otvorů, otopná tělesa a ostatní konstrukce a prvky stavby, které nebudou stavebně upravovány;</w:t>
      </w:r>
    </w:p>
    <w:p w14:paraId="40605B37" w14:textId="77777777" w:rsidR="00940E4F" w:rsidRPr="00AC4AA1" w:rsidRDefault="002303E2">
      <w:pPr>
        <w:pStyle w:val="Zkladntext"/>
        <w:numPr>
          <w:ilvl w:val="2"/>
          <w:numId w:val="7"/>
        </w:numPr>
        <w:jc w:val="both"/>
        <w:rPr>
          <w:rFonts w:ascii="Arial" w:hAnsi="Arial" w:cs="Arial"/>
          <w:sz w:val="20"/>
        </w:rPr>
      </w:pPr>
      <w:r w:rsidRPr="00AC4AA1">
        <w:rPr>
          <w:rFonts w:ascii="Arial" w:hAnsi="Arial" w:cs="Arial"/>
          <w:sz w:val="20"/>
        </w:rPr>
        <w:lastRenderedPageBreak/>
        <w:t xml:space="preserve"> vybudovat provozní, sociální a případně i výrobní zařízení staveniště včetně staveništních rozvodů potřebných médií, jejich připojení a odběr </w:t>
      </w:r>
      <w:proofErr w:type="gramStart"/>
      <w:r w:rsidRPr="00AC4AA1">
        <w:rPr>
          <w:rFonts w:ascii="Arial" w:hAnsi="Arial" w:cs="Arial"/>
          <w:sz w:val="20"/>
        </w:rPr>
        <w:t>z</w:t>
      </w:r>
      <w:proofErr w:type="gramEnd"/>
      <w:r w:rsidRPr="00AC4AA1">
        <w:rPr>
          <w:rFonts w:ascii="Arial" w:hAnsi="Arial" w:cs="Arial"/>
          <w:sz w:val="20"/>
        </w:rPr>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14:paraId="4B9825C5" w14:textId="77777777" w:rsidR="002E1764" w:rsidRPr="00AC4AA1" w:rsidRDefault="002E1764" w:rsidP="002E1764">
      <w:pPr>
        <w:pStyle w:val="Zkladntext"/>
        <w:numPr>
          <w:ilvl w:val="2"/>
          <w:numId w:val="7"/>
        </w:numPr>
        <w:suppressAutoHyphens w:val="0"/>
        <w:jc w:val="both"/>
        <w:rPr>
          <w:rFonts w:ascii="Arial" w:hAnsi="Arial" w:cs="Arial"/>
          <w:sz w:val="20"/>
        </w:rPr>
      </w:pPr>
      <w:r w:rsidRPr="00AC4AA1">
        <w:rPr>
          <w:rFonts w:ascii="Arial" w:hAnsi="Arial" w:cs="Arial"/>
          <w:sz w:val="20"/>
        </w:rPr>
        <w:t>vytápěné, osvětlené, vybavené kancelářským nábytkem, elektrickou přípojkou a sociálním zařízením prostory pro pořádání KD,</w:t>
      </w:r>
    </w:p>
    <w:p w14:paraId="26EDD9C6" w14:textId="77777777" w:rsidR="002E1764" w:rsidRPr="00AC4AA1" w:rsidRDefault="002E1764" w:rsidP="002E1764">
      <w:pPr>
        <w:pStyle w:val="Zkladntext"/>
        <w:numPr>
          <w:ilvl w:val="2"/>
          <w:numId w:val="7"/>
        </w:numPr>
        <w:suppressAutoHyphens w:val="0"/>
        <w:jc w:val="both"/>
        <w:rPr>
          <w:rFonts w:ascii="Arial" w:hAnsi="Arial" w:cs="Arial"/>
          <w:sz w:val="20"/>
        </w:rPr>
      </w:pPr>
      <w:r w:rsidRPr="00AC4AA1">
        <w:rPr>
          <w:rFonts w:ascii="Arial" w:hAnsi="Arial" w:cs="Arial"/>
          <w:sz w:val="20"/>
        </w:rPr>
        <w:t xml:space="preserve">samostatné prostory (uzamykatelnou kancelář - buňku) pro TDS, AD a koordinátora BOZP. </w:t>
      </w:r>
    </w:p>
    <w:p w14:paraId="0DC8474A"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zajistit odvádění srážkových, odpadních a technologických vod ze staveniště tak, aby nedošlo k podmáčení staveniště nebo sousedních pozemků</w:t>
      </w:r>
      <w:r w:rsidR="002E1764" w:rsidRPr="00AC4AA1">
        <w:rPr>
          <w:rFonts w:ascii="Arial" w:hAnsi="Arial" w:cs="Arial"/>
          <w:sz w:val="20"/>
        </w:rPr>
        <w:t>.</w:t>
      </w:r>
    </w:p>
    <w:p w14:paraId="5763AADD"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Zařízení staveniště zabezpečuje zhotovitel v souladu se svými potřebami, příslušnou projektovou dokumentací předanou mu objednatelem a v souladu s požadavky objednatele.</w:t>
      </w:r>
    </w:p>
    <w:p w14:paraId="259EB6FB"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se zavazuje dbát pokynů objednatele, udržovat na převzatém staveništi, výjezdech z něj, přilehlých chodnících a přenechaných inženýrských sítích </w:t>
      </w:r>
      <w:r w:rsidRPr="00AC4AA1">
        <w:rPr>
          <w:rFonts w:ascii="Arial" w:hAnsi="Arial" w:cs="Arial"/>
          <w:b/>
          <w:sz w:val="20"/>
        </w:rPr>
        <w:t xml:space="preserve">pořádek a čistotu </w:t>
      </w:r>
      <w:r w:rsidRPr="00AC4AA1">
        <w:rPr>
          <w:rFonts w:ascii="Arial" w:hAnsi="Arial" w:cs="Arial"/>
          <w:sz w:val="20"/>
        </w:rPr>
        <w:t>a je povinen denně odstraňovat odpady, nečistoty a stavební sutě vzniklé jeho pracemi, a to na své náklady a nebezpečí.</w:t>
      </w:r>
    </w:p>
    <w:p w14:paraId="54DE74BA"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veškerou škodu způsobenou porušením inženýrských sítí a rozvodů a je povinen nést veškeré náklady spojené s náhradními nebo nouzovými opatřeními, které bude </w:t>
      </w:r>
      <w:r w:rsidR="00C32880" w:rsidRPr="00AC4AA1">
        <w:rPr>
          <w:rFonts w:ascii="Arial" w:hAnsi="Arial" w:cs="Arial"/>
          <w:sz w:val="20"/>
        </w:rPr>
        <w:t xml:space="preserve">objednatel </w:t>
      </w:r>
      <w:r w:rsidRPr="00AC4AA1">
        <w:rPr>
          <w:rFonts w:ascii="Arial" w:hAnsi="Arial" w:cs="Arial"/>
          <w:sz w:val="20"/>
        </w:rPr>
        <w:t>nucen vynaložit v souvislosti s porušením inženýrských sítí a rozvodů ze strany zhotovitele během provozu zdravotnického zařízení.</w:t>
      </w:r>
    </w:p>
    <w:p w14:paraId="7530F097"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zajistí, aby se vznikajícími odpady bylo nakládáno způsobem, který je v souladu s ustanoveními zákona </w:t>
      </w:r>
      <w:r w:rsidRPr="00AC4AA1">
        <w:rPr>
          <w:rFonts w:ascii="Arial" w:hAnsi="Arial" w:cs="Arial"/>
          <w:b/>
          <w:sz w:val="20"/>
        </w:rPr>
        <w:t xml:space="preserve">č. 541/2020 </w:t>
      </w:r>
      <w:r w:rsidRPr="00AC4AA1">
        <w:rPr>
          <w:rFonts w:ascii="Arial" w:hAnsi="Arial" w:cs="Arial"/>
          <w:sz w:val="20"/>
        </w:rPr>
        <w:t>Sb., o odpadech, v platném znění, vč. jeho prováděcích předpisů, v platném znění.</w:t>
      </w:r>
    </w:p>
    <w:p w14:paraId="718AB5B5"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trike/>
          <w:sz w:val="20"/>
        </w:rPr>
      </w:pPr>
      <w:r w:rsidRPr="00AC4AA1">
        <w:rPr>
          <w:rFonts w:ascii="Arial" w:hAnsi="Arial" w:cs="Arial"/>
          <w:b/>
          <w:sz w:val="20"/>
        </w:rPr>
        <w:t xml:space="preserve"> </w:t>
      </w:r>
      <w:r w:rsidRPr="00AC4AA1">
        <w:rPr>
          <w:rFonts w:ascii="Arial" w:hAnsi="Arial" w:cs="Arial"/>
          <w:sz w:val="20"/>
        </w:rPr>
        <w:t xml:space="preserve">Zhotovitel nemá dovoleno </w:t>
      </w:r>
      <w:r w:rsidRPr="00AC4AA1">
        <w:rPr>
          <w:rFonts w:ascii="Arial" w:hAnsi="Arial" w:cs="Arial"/>
          <w:b/>
          <w:sz w:val="20"/>
        </w:rPr>
        <w:t xml:space="preserve">nechat své zaměstnance </w:t>
      </w:r>
      <w:r w:rsidRPr="00AC4AA1">
        <w:rPr>
          <w:rFonts w:ascii="Arial" w:hAnsi="Arial" w:cs="Arial"/>
          <w:sz w:val="20"/>
        </w:rPr>
        <w:t xml:space="preserve">nebo další pracovníky přebývat na žádné z částí staveniště </w:t>
      </w:r>
      <w:r w:rsidRPr="00AC4AA1">
        <w:rPr>
          <w:rFonts w:ascii="Arial" w:hAnsi="Arial" w:cs="Arial"/>
          <w:b/>
          <w:sz w:val="20"/>
        </w:rPr>
        <w:t>nad rámec pracovních činností.</w:t>
      </w:r>
    </w:p>
    <w:p w14:paraId="7169CD79"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DB0329" w:rsidRPr="00AC4AA1">
        <w:rPr>
          <w:rFonts w:ascii="Arial" w:hAnsi="Arial" w:cs="Arial"/>
          <w:sz w:val="20"/>
        </w:rPr>
        <w:t xml:space="preserve">objednatel </w:t>
      </w:r>
      <w:r w:rsidRPr="00AC4AA1">
        <w:rPr>
          <w:rFonts w:ascii="Arial" w:hAnsi="Arial" w:cs="Arial"/>
          <w:sz w:val="20"/>
        </w:rPr>
        <w:t>samostatnou fakturou zhotoviteli.</w:t>
      </w:r>
    </w:p>
    <w:p w14:paraId="02FC8A6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 Zhotovitel je povinen odstranit zařízení staveniště a </w:t>
      </w:r>
      <w:r w:rsidRPr="00AC4AA1">
        <w:rPr>
          <w:rFonts w:ascii="Arial" w:hAnsi="Arial" w:cs="Arial"/>
          <w:b/>
          <w:sz w:val="20"/>
        </w:rPr>
        <w:t xml:space="preserve">staveniště vyklidit do </w:t>
      </w:r>
      <w:r w:rsidR="00DB0329" w:rsidRPr="00AC4AA1">
        <w:rPr>
          <w:rFonts w:ascii="Arial" w:hAnsi="Arial" w:cs="Arial"/>
          <w:b/>
          <w:sz w:val="20"/>
        </w:rPr>
        <w:t xml:space="preserve">10 </w:t>
      </w:r>
      <w:r w:rsidRPr="00AC4AA1">
        <w:rPr>
          <w:rFonts w:ascii="Arial" w:hAnsi="Arial" w:cs="Arial"/>
          <w:b/>
          <w:sz w:val="20"/>
        </w:rPr>
        <w:t>pracovních dnů</w:t>
      </w:r>
      <w:r w:rsidRPr="00AC4AA1">
        <w:rPr>
          <w:rFonts w:ascii="Arial" w:hAnsi="Arial" w:cs="Arial"/>
          <w:sz w:val="20"/>
        </w:rPr>
        <w:t xml:space="preserve"> ode dne protokolárního předání a převzetí díla objednatelem, nebude-li smluvními stranami při přejímacím řízení dohodnuto jinak.</w:t>
      </w:r>
      <w:r w:rsidR="00381002">
        <w:rPr>
          <w:rFonts w:ascii="Arial" w:hAnsi="Arial" w:cs="Arial"/>
          <w:sz w:val="20"/>
        </w:rPr>
        <w:t xml:space="preserve"> </w:t>
      </w:r>
    </w:p>
    <w:p w14:paraId="2D55629D"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PODMÍNKY PROVÁDĚNÍ DÍLA</w:t>
      </w:r>
    </w:p>
    <w:p w14:paraId="3FB4DD6E"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 309/2006 Sb.“). Pokud v průběhu stavby dojde ke změně této osoby je objednatel povinen na toto zhotovitele písemně upozornit.</w:t>
      </w:r>
    </w:p>
    <w:p w14:paraId="189F9EE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je povinen umožnit výkon TDS, autorského dozoru, koordinátora BOZP a kontrolu kvality díla objednatelem případně subjektům určeným objednatelem.</w:t>
      </w:r>
    </w:p>
    <w:p w14:paraId="3E9ED004"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tímto prohlašuje a podpisem této smlouvy stvrzuje, že si je vědom, že není oprávněn sám ani prostřednictvím propojené osoby ve smyslu § 74 a násl. zákona č. 90/2012 Sb., zákon o obchodních korporacích, v platném znění, vykonávat na stavbě funkci TDS.</w:t>
      </w:r>
    </w:p>
    <w:p w14:paraId="6D9EFEB8"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14:paraId="079ECDD0"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lastRenderedPageBreak/>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724A4681"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67FA792"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je povinen jmenovat osobu, která bude odborně řídit provádění stavby (stavbyvedoucí) v souladu se stavebním zákonem. Zhotovitel je povinen písemně objednateli oznámit, kdo jsou </w:t>
      </w:r>
      <w:r w:rsidRPr="00AC4AA1">
        <w:rPr>
          <w:rFonts w:ascii="Arial" w:hAnsi="Arial" w:cs="Arial"/>
          <w:b/>
          <w:sz w:val="20"/>
        </w:rPr>
        <w:t>stavbyvedoucí, příp. jejich zástupce.</w:t>
      </w:r>
      <w:r w:rsidRPr="00AC4AA1">
        <w:rPr>
          <w:rFonts w:ascii="Arial" w:hAnsi="Arial" w:cs="Arial"/>
          <w:sz w:val="20"/>
        </w:rPr>
        <w:t xml:space="preserve"> V případě požadavku objednatele na prokázání technické kvalifikace osoby stavbyvedoucího v rámci zadávacího řízení, je zhotovitel povinen jmenovat stavbyvedoucím osobu, kterou tuto technickou kvalifikaci prokazoval. </w:t>
      </w:r>
      <w:proofErr w:type="gramStart"/>
      <w:r w:rsidRPr="00AC4AA1">
        <w:rPr>
          <w:rFonts w:ascii="Arial" w:hAnsi="Arial" w:cs="Arial"/>
          <w:sz w:val="20"/>
        </w:rPr>
        <w:t xml:space="preserve">Není - </w:t>
      </w:r>
      <w:proofErr w:type="spellStart"/>
      <w:r w:rsidRPr="00AC4AA1">
        <w:rPr>
          <w:rFonts w:ascii="Arial" w:hAnsi="Arial" w:cs="Arial"/>
          <w:sz w:val="20"/>
        </w:rPr>
        <w:t>li</w:t>
      </w:r>
      <w:proofErr w:type="spellEnd"/>
      <w:proofErr w:type="gramEnd"/>
      <w:r w:rsidRPr="00AC4AA1">
        <w:rPr>
          <w:rFonts w:ascii="Arial" w:hAnsi="Arial" w:cs="Arial"/>
          <w:sz w:val="20"/>
        </w:rPr>
        <w:t xml:space="preserve"> z objektivních důvodů možné tuto osobu jmenovat nebo vzniknou-li v průběhu realizace stavby okolnosti, v důsledku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 Stavbyvedoucí nebo jeho zástupce </w:t>
      </w:r>
      <w:r w:rsidRPr="00AC4AA1">
        <w:rPr>
          <w:rFonts w:ascii="Arial" w:hAnsi="Arial" w:cs="Arial"/>
          <w:b/>
          <w:sz w:val="20"/>
        </w:rPr>
        <w:t>musí mít sídlo na staveništi</w:t>
      </w:r>
      <w:r w:rsidRPr="00AC4AA1">
        <w:rPr>
          <w:rFonts w:ascii="Arial" w:hAnsi="Arial" w:cs="Arial"/>
          <w:sz w:val="20"/>
        </w:rPr>
        <w:t xml:space="preserve"> a </w:t>
      </w:r>
      <w:r w:rsidRPr="00AC4AA1">
        <w:rPr>
          <w:rFonts w:ascii="Arial" w:hAnsi="Arial" w:cs="Arial"/>
          <w:b/>
          <w:sz w:val="20"/>
        </w:rPr>
        <w:t>musí</w:t>
      </w:r>
      <w:r w:rsidRPr="00AC4AA1">
        <w:rPr>
          <w:rFonts w:ascii="Arial" w:hAnsi="Arial" w:cs="Arial"/>
          <w:sz w:val="20"/>
        </w:rPr>
        <w:t xml:space="preserve"> </w:t>
      </w:r>
      <w:r w:rsidRPr="00AC4AA1">
        <w:rPr>
          <w:rFonts w:ascii="Arial" w:hAnsi="Arial" w:cs="Arial"/>
          <w:b/>
          <w:sz w:val="20"/>
        </w:rPr>
        <w:t>být přítomni na stavbě</w:t>
      </w:r>
      <w:r w:rsidRPr="00AC4AA1">
        <w:rPr>
          <w:rFonts w:ascii="Arial" w:hAnsi="Arial" w:cs="Arial"/>
          <w:sz w:val="20"/>
        </w:rPr>
        <w:t xml:space="preserve"> denně </w:t>
      </w:r>
      <w:r w:rsidRPr="00AC4AA1">
        <w:rPr>
          <w:rFonts w:ascii="Arial" w:hAnsi="Arial" w:cs="Arial"/>
          <w:b/>
          <w:sz w:val="20"/>
        </w:rPr>
        <w:t>po celou dobu výstavby</w:t>
      </w:r>
      <w:r w:rsidRPr="00AC4AA1">
        <w:rPr>
          <w:rFonts w:ascii="Arial" w:hAnsi="Arial" w:cs="Arial"/>
          <w:sz w:val="20"/>
        </w:rPr>
        <w:t xml:space="preserve"> až do </w:t>
      </w:r>
      <w:r w:rsidRPr="00AC4AA1">
        <w:rPr>
          <w:rFonts w:ascii="Arial" w:hAnsi="Arial" w:cs="Arial"/>
          <w:b/>
          <w:sz w:val="20"/>
        </w:rPr>
        <w:t>odstranění vad a nedodělků</w:t>
      </w:r>
      <w:r w:rsidRPr="00AC4AA1">
        <w:rPr>
          <w:rFonts w:ascii="Arial" w:hAnsi="Arial" w:cs="Arial"/>
          <w:sz w:val="20"/>
        </w:rPr>
        <w:t xml:space="preserve"> zjištěných v rámci přejímacího řízení. </w:t>
      </w:r>
    </w:p>
    <w:p w14:paraId="0A4C4450"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bookmarkStart w:id="54" w:name="_Ref356221972"/>
      <w:r w:rsidRPr="00AC4AA1">
        <w:rPr>
          <w:rFonts w:ascii="Arial" w:hAnsi="Arial" w:cs="Arial"/>
          <w:sz w:val="20"/>
        </w:rPr>
        <w:t>Stavební deník (dále jen SD):</w:t>
      </w:r>
      <w:bookmarkEnd w:id="54"/>
    </w:p>
    <w:p w14:paraId="2AE5745A"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povede ode dne převzetí staveniště až do úplného dokončení stavby SD. Tento deník je zhotovitel povinen vést ve smyslu stavebního zákona a jeho prováděcích předpisů, zejména dle přílohy </w:t>
      </w:r>
      <w:r w:rsidRPr="007C3513">
        <w:rPr>
          <w:rFonts w:ascii="Arial" w:hAnsi="Arial" w:cs="Arial"/>
          <w:bCs/>
          <w:sz w:val="20"/>
        </w:rPr>
        <w:t xml:space="preserve">č. </w:t>
      </w:r>
      <w:r w:rsidR="007C3513" w:rsidRPr="007C3513">
        <w:rPr>
          <w:rFonts w:ascii="Arial" w:hAnsi="Arial" w:cs="Arial"/>
          <w:bCs/>
          <w:sz w:val="20"/>
        </w:rPr>
        <w:t>1</w:t>
      </w:r>
      <w:r w:rsidR="007C3513" w:rsidRPr="00375124">
        <w:rPr>
          <w:rFonts w:ascii="Arial" w:hAnsi="Arial" w:cs="Arial"/>
          <w:bCs/>
          <w:sz w:val="20"/>
        </w:rPr>
        <w:t>2</w:t>
      </w:r>
      <w:r w:rsidR="007C3513" w:rsidRPr="007C3513">
        <w:rPr>
          <w:rFonts w:ascii="Arial" w:hAnsi="Arial" w:cs="Arial"/>
          <w:bCs/>
          <w:sz w:val="20"/>
        </w:rPr>
        <w:t xml:space="preserve"> </w:t>
      </w:r>
      <w:r w:rsidRPr="007C3513">
        <w:rPr>
          <w:rFonts w:ascii="Arial" w:hAnsi="Arial" w:cs="Arial"/>
          <w:bCs/>
          <w:sz w:val="20"/>
        </w:rPr>
        <w:t xml:space="preserve">vyhlášky </w:t>
      </w:r>
      <w:r w:rsidR="007C3513" w:rsidRPr="00375124">
        <w:rPr>
          <w:rFonts w:ascii="Arial" w:hAnsi="Arial" w:cs="Arial"/>
          <w:bCs/>
          <w:sz w:val="20"/>
        </w:rPr>
        <w:t>131</w:t>
      </w:r>
      <w:r w:rsidRPr="007C3513">
        <w:rPr>
          <w:rFonts w:ascii="Arial" w:hAnsi="Arial" w:cs="Arial"/>
          <w:bCs/>
          <w:sz w:val="20"/>
        </w:rPr>
        <w:t>/</w:t>
      </w:r>
      <w:r w:rsidR="007C3513" w:rsidRPr="00375124">
        <w:rPr>
          <w:rFonts w:ascii="Arial" w:hAnsi="Arial" w:cs="Arial"/>
          <w:bCs/>
          <w:sz w:val="20"/>
        </w:rPr>
        <w:t>2024</w:t>
      </w:r>
      <w:r w:rsidRPr="007C3513">
        <w:rPr>
          <w:rFonts w:ascii="Arial" w:hAnsi="Arial" w:cs="Arial"/>
          <w:bCs/>
          <w:sz w:val="20"/>
        </w:rPr>
        <w:t xml:space="preserve"> Sb. o dokumentaci staveb</w:t>
      </w:r>
      <w:r w:rsidRPr="00AC4AA1">
        <w:rPr>
          <w:rFonts w:ascii="Arial" w:hAnsi="Arial" w:cs="Arial"/>
          <w:bCs/>
          <w:sz w:val="20"/>
        </w:rPr>
        <w:t>.</w:t>
      </w:r>
    </w:p>
    <w:p w14:paraId="3FAD5884"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vede stavební deník dle </w:t>
      </w:r>
      <w:r w:rsidRPr="00AC4AA1">
        <w:rPr>
          <w:rFonts w:ascii="Arial" w:hAnsi="Arial" w:cs="Arial"/>
          <w:sz w:val="20"/>
        </w:rPr>
        <w:t>§ 166 zákona č. 283/2021 Sb. stavební zákon</w:t>
      </w:r>
      <w:r w:rsidRPr="00AC4AA1">
        <w:rPr>
          <w:rFonts w:ascii="Arial" w:hAnsi="Arial" w:cs="Arial"/>
          <w:bCs/>
          <w:sz w:val="20"/>
        </w:rPr>
        <w:t>.</w:t>
      </w:r>
    </w:p>
    <w:p w14:paraId="7829A627"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SD musí být vždy v pracovní době na stavbě trvale dostupný v kanceláři stavbyvedoucího zhotovitele oprávněným zástupcům účastníků výstavby.</w:t>
      </w:r>
    </w:p>
    <w:p w14:paraId="70D81D14"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K zápisům TDS je zhotovitel povinen se písemně vyjádřit do 5 pracovních dnů, jinak smluvní strany berou na vědomí, že zhotovitel s uvedeným zápisem souhlasí. </w:t>
      </w:r>
    </w:p>
    <w:p w14:paraId="2DE06C4C"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K zápisům zhotovitele je TDS povinen se písemně vyjádřit do 5 pracovních dnů, jinak berou smluvní strany na vědomí to, že TDS s uvedeným zápisem souhlasí.</w:t>
      </w:r>
    </w:p>
    <w:p w14:paraId="15A765F8"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Zápisy v SD se nepovažují za změnu smlouvy, ale slouží jako podklad pro vypracování případných změnových listů a dodatků ke smlouvě.</w:t>
      </w:r>
    </w:p>
    <w:p w14:paraId="51FFA413"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 xml:space="preserve">Režimem stavebného deníku je míněno také pořizování zápisů do stavebního deníku denně </w:t>
      </w:r>
      <w:r w:rsidRPr="00C31E92">
        <w:rPr>
          <w:rFonts w:ascii="Arial" w:hAnsi="Arial" w:cs="Arial"/>
          <w:sz w:val="20"/>
        </w:rPr>
        <w:t>dle části B. Záznamy</w:t>
      </w:r>
      <w:r w:rsidRPr="00AC4AA1">
        <w:rPr>
          <w:rFonts w:ascii="Arial" w:hAnsi="Arial" w:cs="Arial"/>
          <w:sz w:val="20"/>
        </w:rPr>
        <w:t xml:space="preserve"> ve stavebním deníku </w:t>
      </w:r>
      <w:r w:rsidRPr="00AC4AA1">
        <w:rPr>
          <w:rFonts w:ascii="Arial" w:hAnsi="Arial" w:cs="Arial"/>
          <w:bCs/>
          <w:sz w:val="20"/>
        </w:rPr>
        <w:t xml:space="preserve">přílohy </w:t>
      </w:r>
      <w:r w:rsidR="007C3513" w:rsidRPr="007C3513">
        <w:rPr>
          <w:rFonts w:ascii="Arial" w:hAnsi="Arial" w:cs="Arial"/>
          <w:bCs/>
          <w:sz w:val="20"/>
        </w:rPr>
        <w:t>č. 1</w:t>
      </w:r>
      <w:r w:rsidR="007C3513" w:rsidRPr="00442096">
        <w:rPr>
          <w:rFonts w:ascii="Arial" w:hAnsi="Arial" w:cs="Arial"/>
          <w:bCs/>
          <w:sz w:val="20"/>
        </w:rPr>
        <w:t>2</w:t>
      </w:r>
      <w:r w:rsidR="007C3513" w:rsidRPr="007C3513">
        <w:rPr>
          <w:rFonts w:ascii="Arial" w:hAnsi="Arial" w:cs="Arial"/>
          <w:bCs/>
          <w:sz w:val="20"/>
        </w:rPr>
        <w:t xml:space="preserve"> vyhlášky </w:t>
      </w:r>
      <w:r w:rsidR="007C3513" w:rsidRPr="00442096">
        <w:rPr>
          <w:rFonts w:ascii="Arial" w:hAnsi="Arial" w:cs="Arial"/>
          <w:bCs/>
          <w:sz w:val="20"/>
        </w:rPr>
        <w:t>131</w:t>
      </w:r>
      <w:r w:rsidR="007C3513" w:rsidRPr="007C3513">
        <w:rPr>
          <w:rFonts w:ascii="Arial" w:hAnsi="Arial" w:cs="Arial"/>
          <w:bCs/>
          <w:sz w:val="20"/>
        </w:rPr>
        <w:t>/</w:t>
      </w:r>
      <w:r w:rsidR="007C3513" w:rsidRPr="00442096">
        <w:rPr>
          <w:rFonts w:ascii="Arial" w:hAnsi="Arial" w:cs="Arial"/>
          <w:bCs/>
          <w:sz w:val="20"/>
        </w:rPr>
        <w:t>2024</w:t>
      </w:r>
      <w:r w:rsidR="007C3513" w:rsidRPr="007C3513">
        <w:rPr>
          <w:rFonts w:ascii="Arial" w:hAnsi="Arial" w:cs="Arial"/>
          <w:bCs/>
          <w:sz w:val="20"/>
        </w:rPr>
        <w:t xml:space="preserve"> Sb. o dokumentaci staveb</w:t>
      </w:r>
      <w:r w:rsidRPr="00AC4AA1">
        <w:rPr>
          <w:rFonts w:ascii="Arial" w:hAnsi="Arial" w:cs="Arial"/>
          <w:bCs/>
          <w:sz w:val="20"/>
        </w:rPr>
        <w:t>.</w:t>
      </w:r>
    </w:p>
    <w:p w14:paraId="57464398" w14:textId="77777777" w:rsidR="00940E4F" w:rsidRPr="00AC4AA1" w:rsidRDefault="002303E2" w:rsidP="000449A0">
      <w:pPr>
        <w:pStyle w:val="Zkladntext"/>
        <w:numPr>
          <w:ilvl w:val="1"/>
          <w:numId w:val="7"/>
        </w:numPr>
        <w:tabs>
          <w:tab w:val="clear" w:pos="454"/>
        </w:tabs>
        <w:spacing w:before="0"/>
        <w:ind w:left="567" w:hanging="567"/>
        <w:jc w:val="both"/>
        <w:rPr>
          <w:rFonts w:ascii="Arial" w:hAnsi="Arial" w:cs="Arial"/>
          <w:b/>
          <w:sz w:val="20"/>
        </w:rPr>
      </w:pPr>
      <w:r w:rsidRPr="00AC4AA1">
        <w:rPr>
          <w:rFonts w:ascii="Arial" w:hAnsi="Arial" w:cs="Arial"/>
          <w:sz w:val="20"/>
        </w:rPr>
        <w:t xml:space="preserve">Zhotovitel je povinen vždy písemně vyzvat TDS stavby </w:t>
      </w:r>
      <w:proofErr w:type="gramStart"/>
      <w:r w:rsidRPr="00AC4AA1">
        <w:rPr>
          <w:rFonts w:ascii="Arial" w:hAnsi="Arial" w:cs="Arial"/>
          <w:sz w:val="20"/>
        </w:rPr>
        <w:t>minimálně  5</w:t>
      </w:r>
      <w:proofErr w:type="gramEnd"/>
      <w:r w:rsidRPr="00AC4AA1">
        <w:rPr>
          <w:rFonts w:ascii="Arial" w:hAnsi="Arial" w:cs="Arial"/>
          <w:sz w:val="20"/>
        </w:rPr>
        <w:t xml:space="preserve"> dnů předem (zápisem do SD nebo na KD) k prověření všech prací, které budou v dalším pracovním postupu zakryty nebo se stanou nepřístupnými (izolace proti vodě, armatury, základové konstrukce</w:t>
      </w:r>
      <w:r w:rsidR="00351CDD" w:rsidRPr="00AC4AA1">
        <w:rPr>
          <w:rFonts w:ascii="Arial" w:hAnsi="Arial" w:cs="Arial"/>
          <w:sz w:val="20"/>
        </w:rPr>
        <w:t>,</w:t>
      </w:r>
      <w:r w:rsidRPr="00AC4AA1">
        <w:rPr>
          <w:rFonts w:ascii="Arial" w:hAnsi="Arial" w:cs="Arial"/>
          <w:sz w:val="20"/>
        </w:rPr>
        <w:t xml:space="preserve"> apod.). Jestliže se technický dozor stavebníka k prověření prací nedostaví do </w:t>
      </w:r>
      <w:r w:rsidRPr="00AC4AA1">
        <w:rPr>
          <w:rFonts w:ascii="Arial" w:hAnsi="Arial" w:cs="Arial"/>
          <w:b/>
          <w:sz w:val="20"/>
        </w:rPr>
        <w:t>5 dnů,</w:t>
      </w:r>
      <w:r w:rsidRPr="00AC4AA1">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3D9BFE21"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55" w:name="_Ref356222075"/>
      <w:r w:rsidRPr="00AC4AA1">
        <w:rPr>
          <w:rFonts w:ascii="Arial" w:hAnsi="Arial" w:cs="Arial"/>
          <w:sz w:val="20"/>
        </w:rPr>
        <w:t xml:space="preserve">Zhotovitel je povinen průběžně ode dne předání staveniště až do doby protokolárního předání a převzetí díla pořizovat </w:t>
      </w:r>
      <w:r w:rsidRPr="00AC4AA1">
        <w:rPr>
          <w:rFonts w:ascii="Arial" w:hAnsi="Arial" w:cs="Arial"/>
          <w:b/>
          <w:sz w:val="20"/>
        </w:rPr>
        <w:t xml:space="preserve">fotodokumentaci postupu stavebních a zejména zakrývaných prací. </w:t>
      </w:r>
      <w:r w:rsidRPr="00AC4AA1">
        <w:rPr>
          <w:rFonts w:ascii="Arial" w:hAnsi="Arial" w:cs="Arial"/>
          <w:sz w:val="20"/>
        </w:rPr>
        <w:t>Fotodokumentaci předává zhotovitel objednateli v digitální formě při měsíční fakturaci a při předání stavby.</w:t>
      </w:r>
      <w:bookmarkEnd w:id="55"/>
    </w:p>
    <w:p w14:paraId="2470FEA6"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to, že v rámci provádění prací dle této smlouvy </w:t>
      </w:r>
      <w:r w:rsidRPr="00AC4AA1">
        <w:rPr>
          <w:rFonts w:ascii="Arial" w:hAnsi="Arial" w:cs="Arial"/>
          <w:b/>
          <w:sz w:val="20"/>
        </w:rPr>
        <w:t>nepoužije žádný</w:t>
      </w:r>
      <w:r w:rsidRPr="00AC4AA1">
        <w:rPr>
          <w:rFonts w:ascii="Arial" w:hAnsi="Arial" w:cs="Arial"/>
          <w:sz w:val="20"/>
        </w:rPr>
        <w:t xml:space="preserve"> </w:t>
      </w:r>
      <w:r w:rsidRPr="00AC4AA1">
        <w:rPr>
          <w:rFonts w:ascii="Arial" w:hAnsi="Arial" w:cs="Arial"/>
          <w:b/>
          <w:sz w:val="20"/>
        </w:rPr>
        <w:t>materiál</w:t>
      </w:r>
      <w:r w:rsidRPr="00AC4AA1">
        <w:rPr>
          <w:rFonts w:ascii="Arial" w:hAnsi="Arial" w:cs="Arial"/>
          <w:sz w:val="20"/>
        </w:rPr>
        <w:t xml:space="preserve">, o kterém je v době užití známo, že je </w:t>
      </w:r>
      <w:r w:rsidRPr="00AC4AA1">
        <w:rPr>
          <w:rFonts w:ascii="Arial" w:hAnsi="Arial" w:cs="Arial"/>
          <w:b/>
          <w:sz w:val="20"/>
        </w:rPr>
        <w:t>škodlivý,</w:t>
      </w:r>
      <w:r w:rsidRPr="00AC4AA1">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DE5E4CC" w14:textId="77777777" w:rsidR="00940E4F" w:rsidRPr="00AC4AA1" w:rsidRDefault="002303E2" w:rsidP="000449A0">
      <w:pPr>
        <w:pStyle w:val="Zkladntext"/>
        <w:numPr>
          <w:ilvl w:val="1"/>
          <w:numId w:val="7"/>
        </w:numPr>
        <w:tabs>
          <w:tab w:val="clear" w:pos="454"/>
        </w:tabs>
        <w:ind w:left="567" w:hanging="567"/>
        <w:rPr>
          <w:rFonts w:ascii="Arial" w:hAnsi="Arial" w:cs="Arial"/>
          <w:b/>
          <w:sz w:val="20"/>
        </w:rPr>
      </w:pPr>
      <w:bookmarkStart w:id="56" w:name="__RefNumPara__8085_1576745113"/>
      <w:bookmarkStart w:id="57" w:name="_Ref1026409"/>
      <w:bookmarkEnd w:id="56"/>
      <w:r w:rsidRPr="00AC4AA1">
        <w:rPr>
          <w:rFonts w:ascii="Arial" w:hAnsi="Arial" w:cs="Arial"/>
          <w:b/>
          <w:sz w:val="20"/>
        </w:rPr>
        <w:t>Výkresy a vzorky</w:t>
      </w:r>
      <w:r w:rsidRPr="00AC4AA1">
        <w:rPr>
          <w:rFonts w:ascii="Arial" w:hAnsi="Arial" w:cs="Arial"/>
          <w:sz w:val="20"/>
        </w:rPr>
        <w:t>:</w:t>
      </w:r>
      <w:bookmarkEnd w:id="57"/>
    </w:p>
    <w:p w14:paraId="17872C52" w14:textId="77777777" w:rsidR="00940E4F" w:rsidRPr="00AC4AA1" w:rsidRDefault="002303E2">
      <w:pPr>
        <w:pStyle w:val="Zkladntext"/>
        <w:numPr>
          <w:ilvl w:val="2"/>
          <w:numId w:val="7"/>
        </w:numPr>
        <w:ind w:left="993" w:hanging="646"/>
        <w:rPr>
          <w:rFonts w:ascii="Arial" w:hAnsi="Arial" w:cs="Arial"/>
          <w:b/>
          <w:sz w:val="20"/>
        </w:rPr>
      </w:pPr>
      <w:bookmarkStart w:id="58" w:name="_Ref150589087"/>
      <w:r w:rsidRPr="00AC4AA1">
        <w:rPr>
          <w:rFonts w:ascii="Arial" w:hAnsi="Arial" w:cs="Arial"/>
          <w:sz w:val="20"/>
        </w:rPr>
        <w:t>výkresy:</w:t>
      </w:r>
      <w:bookmarkEnd w:id="58"/>
    </w:p>
    <w:p w14:paraId="37BC00D5" w14:textId="77777777" w:rsidR="00940E4F" w:rsidRPr="00255168" w:rsidRDefault="00255168">
      <w:pPr>
        <w:pStyle w:val="Zkladntext"/>
        <w:numPr>
          <w:ilvl w:val="3"/>
          <w:numId w:val="7"/>
        </w:numPr>
        <w:jc w:val="both"/>
        <w:rPr>
          <w:rFonts w:ascii="Arial" w:hAnsi="Arial" w:cs="Arial"/>
          <w:sz w:val="20"/>
        </w:rPr>
      </w:pPr>
      <w:r w:rsidRPr="00255168">
        <w:rPr>
          <w:rFonts w:ascii="Arial" w:hAnsi="Arial" w:cs="Arial"/>
          <w:sz w:val="20"/>
        </w:rPr>
        <w:lastRenderedPageBreak/>
        <w:t xml:space="preserve">pokud bude realizace díla zejména dle vyhlášky 118/2016 Sb.; 246/2001 Sb., dle zákona 90/2016, směrnice 214/35/EU, zákona 176/2008 Sb., a dle projektové dokumentace vyžadovat </w:t>
      </w:r>
      <w:r w:rsidRPr="00255168">
        <w:rPr>
          <w:rFonts w:ascii="Arial" w:hAnsi="Arial" w:cs="Arial"/>
          <w:b/>
          <w:sz w:val="20"/>
        </w:rPr>
        <w:t>dokumentaci pro upřesnění</w:t>
      </w:r>
      <w:r w:rsidRPr="00255168">
        <w:rPr>
          <w:rFonts w:ascii="Arial" w:hAnsi="Arial" w:cs="Arial"/>
          <w:sz w:val="20"/>
        </w:rPr>
        <w:t xml:space="preserve"> některých částí díla, zhotovitel bezodkladně zpracuje nebo zajistí zpracování této dokumentace (technickou,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1x v tištěné podobě, 2 x v digitální podobě (1x ve formátu </w:t>
      </w:r>
      <w:proofErr w:type="spellStart"/>
      <w:r w:rsidRPr="00255168">
        <w:rPr>
          <w:rFonts w:ascii="Arial" w:hAnsi="Arial" w:cs="Arial"/>
          <w:sz w:val="20"/>
        </w:rPr>
        <w:t>pdf</w:t>
      </w:r>
      <w:proofErr w:type="spellEnd"/>
      <w:r w:rsidRPr="00255168">
        <w:rPr>
          <w:rFonts w:ascii="Arial" w:hAnsi="Arial" w:cs="Arial"/>
          <w:sz w:val="20"/>
        </w:rPr>
        <w:t>. a 1x ve formátu zpracovaného, editovatelného programu).</w:t>
      </w:r>
    </w:p>
    <w:p w14:paraId="4278CA50" w14:textId="77777777" w:rsidR="00940E4F" w:rsidRPr="00AC4AA1" w:rsidRDefault="002303E2">
      <w:pPr>
        <w:pStyle w:val="Zkladntext"/>
        <w:numPr>
          <w:ilvl w:val="2"/>
          <w:numId w:val="7"/>
        </w:numPr>
        <w:ind w:left="993" w:hanging="646"/>
        <w:rPr>
          <w:rFonts w:ascii="Arial" w:hAnsi="Arial" w:cs="Arial"/>
          <w:b/>
          <w:sz w:val="20"/>
        </w:rPr>
      </w:pPr>
      <w:bookmarkStart w:id="59" w:name="_Ref2843395"/>
      <w:r w:rsidRPr="00AC4AA1">
        <w:rPr>
          <w:rFonts w:ascii="Arial" w:hAnsi="Arial" w:cs="Arial"/>
          <w:sz w:val="20"/>
        </w:rPr>
        <w:t>vzorky:</w:t>
      </w:r>
      <w:bookmarkEnd w:id="59"/>
    </w:p>
    <w:p w14:paraId="2EF63E39" w14:textId="77777777" w:rsidR="00940E4F" w:rsidRPr="00AC4AA1" w:rsidRDefault="00BF55D7" w:rsidP="001F1374">
      <w:pPr>
        <w:pStyle w:val="Zkladntext"/>
        <w:numPr>
          <w:ilvl w:val="3"/>
          <w:numId w:val="7"/>
        </w:numPr>
        <w:jc w:val="both"/>
        <w:rPr>
          <w:rFonts w:ascii="Arial" w:hAnsi="Arial" w:cs="Arial"/>
          <w:sz w:val="20"/>
        </w:rPr>
      </w:pPr>
      <w:r>
        <w:rPr>
          <w:rFonts w:ascii="Arial" w:hAnsi="Arial" w:cs="Arial"/>
          <w:sz w:val="20"/>
        </w:rPr>
        <w:t>P</w:t>
      </w:r>
      <w:r w:rsidRPr="00AC4AA1">
        <w:rPr>
          <w:rFonts w:ascii="Arial" w:hAnsi="Arial" w:cs="Arial"/>
          <w:sz w:val="20"/>
        </w:rPr>
        <w:t xml:space="preserve">okud </w:t>
      </w:r>
      <w:r w:rsidR="002303E2" w:rsidRPr="00AC4AA1">
        <w:rPr>
          <w:rFonts w:ascii="Arial" w:hAnsi="Arial" w:cs="Arial"/>
          <w:sz w:val="20"/>
        </w:rPr>
        <w:t xml:space="preserve">bude realizace díla, nebo objednatel požadovat </w:t>
      </w:r>
      <w:r w:rsidR="002303E2" w:rsidRPr="00AC4AA1">
        <w:rPr>
          <w:rFonts w:ascii="Arial" w:hAnsi="Arial" w:cs="Arial"/>
          <w:b/>
          <w:sz w:val="20"/>
        </w:rPr>
        <w:t>vzorky</w:t>
      </w:r>
      <w:r w:rsidR="002303E2" w:rsidRPr="00AC4AA1">
        <w:rPr>
          <w:rFonts w:ascii="Arial" w:hAnsi="Arial" w:cs="Arial"/>
          <w:sz w:val="20"/>
        </w:rPr>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002303E2" w:rsidRPr="00AC4AA1">
        <w:rPr>
          <w:rFonts w:ascii="Arial" w:hAnsi="Arial" w:cs="Arial"/>
          <w:b/>
          <w:sz w:val="20"/>
        </w:rPr>
        <w:t>nemohou být vyrobeny, dodány nebo zabudovány</w:t>
      </w:r>
      <w:r w:rsidR="002303E2" w:rsidRPr="00AC4AA1">
        <w:rPr>
          <w:rFonts w:ascii="Arial" w:hAnsi="Arial" w:cs="Arial"/>
          <w:sz w:val="20"/>
        </w:rPr>
        <w:t xml:space="preserve"> do díla bez tohoto posouzení a odsouhlasení.</w:t>
      </w:r>
    </w:p>
    <w:p w14:paraId="37BDDE69" w14:textId="2B2CF0F4"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t>Objednatel je oprávněn odmítnout předložené vzorky nebo požadovat rozšíření okruhu vzorků, případně doplnit nebo upravit vzorky</w:t>
      </w:r>
      <w:r w:rsidR="00C40559">
        <w:rPr>
          <w:rFonts w:ascii="Arial" w:hAnsi="Arial" w:cs="Arial"/>
          <w:sz w:val="20"/>
        </w:rPr>
        <w:t xml:space="preserve"> </w:t>
      </w:r>
      <w:r w:rsidR="00C40559" w:rsidRPr="00AC4AA1">
        <w:rPr>
          <w:rFonts w:ascii="Arial" w:hAnsi="Arial" w:cs="Arial"/>
          <w:sz w:val="20"/>
        </w:rPr>
        <w:t>z</w:t>
      </w:r>
      <w:r w:rsidR="00C40559">
        <w:rPr>
          <w:rFonts w:ascii="Arial" w:hAnsi="Arial" w:cs="Arial"/>
          <w:sz w:val="20"/>
        </w:rPr>
        <w:t> důvodu nesouladu s projektovou dokumentací</w:t>
      </w:r>
      <w:r w:rsidRPr="00AC4AA1">
        <w:rPr>
          <w:rFonts w:ascii="Arial" w:hAnsi="Arial" w:cs="Arial"/>
          <w:sz w:val="20"/>
        </w:rPr>
        <w:t>. Zhotovitel je povinen tento požadavek objednatele akceptovat. Ani opakované odmítnutí předloženého vzorku nemá vliv na sjednané termíny plnění a cenu díla.</w:t>
      </w:r>
    </w:p>
    <w:p w14:paraId="0A0A237C" w14:textId="77777777"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 Určeným vzorkem (prvkem, výrobkem) jsou míněny prvky, které jsou v projektové dokumentaci označeny technickými daty a které mají vliv na technické, provozní a vzhledový (estetický) stav díla.</w:t>
      </w:r>
    </w:p>
    <w:p w14:paraId="42000E82" w14:textId="77777777" w:rsidR="00940E4F" w:rsidRPr="00AC4AA1" w:rsidRDefault="002303E2">
      <w:pPr>
        <w:pStyle w:val="Zkladntext"/>
        <w:numPr>
          <w:ilvl w:val="3"/>
          <w:numId w:val="7"/>
        </w:numPr>
        <w:jc w:val="both"/>
        <w:rPr>
          <w:rFonts w:ascii="Arial" w:hAnsi="Arial" w:cs="Arial"/>
          <w:sz w:val="20"/>
        </w:rPr>
      </w:pPr>
      <w:bookmarkStart w:id="60" w:name="_Ref1027191"/>
      <w:r w:rsidRPr="00AC4AA1">
        <w:rPr>
          <w:rFonts w:ascii="Arial" w:hAnsi="Arial" w:cs="Arial"/>
          <w:sz w:val="20"/>
        </w:rPr>
        <w:t>Zhotovitel předloží minimálně tyto vzorky materiálů:</w:t>
      </w:r>
      <w:bookmarkEnd w:id="60"/>
    </w:p>
    <w:p w14:paraId="17396F7D" w14:textId="77777777" w:rsidR="00940E4F" w:rsidRPr="00AC4AA1" w:rsidRDefault="002303E2" w:rsidP="009B527D">
      <w:pPr>
        <w:pStyle w:val="Zkladntext"/>
        <w:numPr>
          <w:ilvl w:val="4"/>
          <w:numId w:val="17"/>
        </w:numPr>
        <w:spacing w:before="0"/>
        <w:ind w:left="3261" w:hanging="1134"/>
        <w:jc w:val="both"/>
        <w:rPr>
          <w:rFonts w:ascii="Arial" w:hAnsi="Arial" w:cs="Arial"/>
          <w:sz w:val="20"/>
        </w:rPr>
      </w:pPr>
      <w:r w:rsidRPr="00AC4AA1">
        <w:rPr>
          <w:rFonts w:ascii="Arial" w:hAnsi="Arial" w:cs="Arial"/>
          <w:sz w:val="20"/>
        </w:rPr>
        <w:t>Povrchové úpravy a vnějších podlah a komunikací</w:t>
      </w:r>
    </w:p>
    <w:p w14:paraId="1176D538" w14:textId="77777777" w:rsidR="00940E4F" w:rsidRPr="00AC4AA1" w:rsidRDefault="002303E2">
      <w:pPr>
        <w:pStyle w:val="Zkladntext"/>
        <w:numPr>
          <w:ilvl w:val="4"/>
          <w:numId w:val="17"/>
        </w:numPr>
        <w:spacing w:before="0"/>
        <w:ind w:left="3261" w:hanging="1134"/>
        <w:jc w:val="both"/>
        <w:rPr>
          <w:rFonts w:ascii="Arial" w:hAnsi="Arial" w:cs="Arial"/>
          <w:sz w:val="20"/>
        </w:rPr>
      </w:pPr>
      <w:r w:rsidRPr="00AC4AA1">
        <w:rPr>
          <w:rFonts w:ascii="Arial" w:hAnsi="Arial" w:cs="Arial"/>
          <w:sz w:val="20"/>
        </w:rPr>
        <w:t>Zateplovací systém</w:t>
      </w:r>
      <w:r w:rsidR="00C912B0" w:rsidRPr="00AC4AA1">
        <w:rPr>
          <w:rFonts w:ascii="Arial" w:hAnsi="Arial" w:cs="Arial"/>
          <w:sz w:val="20"/>
        </w:rPr>
        <w:t>y</w:t>
      </w:r>
      <w:r w:rsidRPr="00AC4AA1">
        <w:rPr>
          <w:rFonts w:ascii="Arial" w:hAnsi="Arial" w:cs="Arial"/>
          <w:sz w:val="20"/>
        </w:rPr>
        <w:t xml:space="preserve"> stěn</w:t>
      </w:r>
      <w:r w:rsidR="00C912B0" w:rsidRPr="00AC4AA1">
        <w:rPr>
          <w:rFonts w:ascii="Arial" w:hAnsi="Arial" w:cs="Arial"/>
          <w:sz w:val="20"/>
        </w:rPr>
        <w:t xml:space="preserve"> </w:t>
      </w:r>
    </w:p>
    <w:p w14:paraId="16DE91C6" w14:textId="77777777" w:rsidR="00940E4F" w:rsidRPr="00AC4AA1" w:rsidRDefault="002303E2">
      <w:pPr>
        <w:pStyle w:val="Zkladntext"/>
        <w:numPr>
          <w:ilvl w:val="4"/>
          <w:numId w:val="19"/>
        </w:numPr>
        <w:spacing w:before="0"/>
        <w:ind w:left="3261" w:hanging="1134"/>
        <w:jc w:val="both"/>
        <w:rPr>
          <w:rFonts w:ascii="Arial" w:hAnsi="Arial" w:cs="Arial"/>
          <w:sz w:val="20"/>
        </w:rPr>
      </w:pPr>
      <w:r w:rsidRPr="00AC4AA1">
        <w:rPr>
          <w:rFonts w:ascii="Arial" w:hAnsi="Arial" w:cs="Arial"/>
          <w:sz w:val="20"/>
        </w:rPr>
        <w:t>Povrchové úpravy vnitřních a vnějších stěn</w:t>
      </w:r>
    </w:p>
    <w:p w14:paraId="738B16E4" w14:textId="77777777" w:rsidR="00940E4F" w:rsidRPr="00AC4AA1" w:rsidRDefault="002303E2">
      <w:pPr>
        <w:pStyle w:val="Zkladntext"/>
        <w:numPr>
          <w:ilvl w:val="4"/>
          <w:numId w:val="21"/>
        </w:numPr>
        <w:spacing w:before="0"/>
        <w:ind w:left="3261" w:hanging="1134"/>
        <w:jc w:val="both"/>
        <w:rPr>
          <w:rFonts w:ascii="Arial" w:hAnsi="Arial" w:cs="Arial"/>
          <w:sz w:val="20"/>
        </w:rPr>
      </w:pPr>
      <w:r w:rsidRPr="00AC4AA1">
        <w:rPr>
          <w:rFonts w:ascii="Arial" w:hAnsi="Arial" w:cs="Arial"/>
          <w:sz w:val="20"/>
        </w:rPr>
        <w:t>Střešní krytiny</w:t>
      </w:r>
    </w:p>
    <w:p w14:paraId="39FA3159" w14:textId="77777777" w:rsidR="00940E4F" w:rsidRPr="00AC4AA1" w:rsidRDefault="002303E2">
      <w:pPr>
        <w:pStyle w:val="Zkladntext"/>
        <w:numPr>
          <w:ilvl w:val="4"/>
          <w:numId w:val="22"/>
        </w:numPr>
        <w:spacing w:before="0"/>
        <w:ind w:left="3261" w:hanging="1134"/>
        <w:jc w:val="both"/>
        <w:rPr>
          <w:rFonts w:ascii="Arial" w:hAnsi="Arial" w:cs="Arial"/>
          <w:sz w:val="20"/>
        </w:rPr>
      </w:pPr>
      <w:r w:rsidRPr="00AC4AA1">
        <w:rPr>
          <w:rFonts w:ascii="Arial" w:hAnsi="Arial" w:cs="Arial"/>
          <w:sz w:val="20"/>
        </w:rPr>
        <w:t>Veškeré exteriérové a interiérové výplně otvorů (včetně kování)</w:t>
      </w:r>
    </w:p>
    <w:p w14:paraId="4E43FB5F" w14:textId="77777777" w:rsidR="00940E4F" w:rsidRPr="00AC4AA1" w:rsidRDefault="002303E2">
      <w:pPr>
        <w:pStyle w:val="Zkladntext"/>
        <w:numPr>
          <w:ilvl w:val="4"/>
          <w:numId w:val="26"/>
        </w:numPr>
        <w:spacing w:before="0"/>
        <w:ind w:left="3261" w:hanging="1134"/>
        <w:jc w:val="both"/>
        <w:rPr>
          <w:rFonts w:ascii="Arial" w:hAnsi="Arial" w:cs="Arial"/>
          <w:sz w:val="20"/>
        </w:rPr>
      </w:pPr>
      <w:r w:rsidRPr="00AC4AA1">
        <w:rPr>
          <w:rFonts w:ascii="Arial" w:hAnsi="Arial" w:cs="Arial"/>
          <w:sz w:val="20"/>
        </w:rPr>
        <w:t>Žaluzie, rolety</w:t>
      </w:r>
    </w:p>
    <w:p w14:paraId="210F55C3" w14:textId="77777777" w:rsidR="007B6A9D" w:rsidRPr="00AC4AA1" w:rsidRDefault="007B6A9D">
      <w:pPr>
        <w:pStyle w:val="Zkladntext"/>
        <w:numPr>
          <w:ilvl w:val="4"/>
          <w:numId w:val="26"/>
        </w:numPr>
        <w:spacing w:before="0"/>
        <w:ind w:left="3261" w:hanging="1134"/>
        <w:jc w:val="both"/>
        <w:rPr>
          <w:rFonts w:ascii="Arial" w:hAnsi="Arial" w:cs="Arial"/>
          <w:sz w:val="20"/>
        </w:rPr>
      </w:pPr>
      <w:r w:rsidRPr="00AC4AA1">
        <w:rPr>
          <w:rFonts w:ascii="Arial" w:hAnsi="Arial" w:cs="Arial"/>
          <w:sz w:val="20"/>
        </w:rPr>
        <w:t>Termoregulační hlavice</w:t>
      </w:r>
      <w:r w:rsidR="00C912B0" w:rsidRPr="00AC4AA1">
        <w:rPr>
          <w:rFonts w:ascii="Arial" w:hAnsi="Arial" w:cs="Arial"/>
          <w:sz w:val="20"/>
        </w:rPr>
        <w:t xml:space="preserve"> (hlavice termostatická)</w:t>
      </w:r>
    </w:p>
    <w:p w14:paraId="6459E30B" w14:textId="77777777" w:rsidR="009B527D" w:rsidRPr="00AC4AA1" w:rsidRDefault="009B527D">
      <w:pPr>
        <w:pStyle w:val="Zkladntext"/>
        <w:numPr>
          <w:ilvl w:val="4"/>
          <w:numId w:val="26"/>
        </w:numPr>
        <w:spacing w:before="0"/>
        <w:ind w:left="3261" w:hanging="1134"/>
        <w:jc w:val="both"/>
        <w:rPr>
          <w:rFonts w:ascii="Arial" w:hAnsi="Arial" w:cs="Arial"/>
          <w:sz w:val="20"/>
        </w:rPr>
      </w:pPr>
      <w:r w:rsidRPr="00AC4AA1">
        <w:rPr>
          <w:rFonts w:ascii="Arial" w:hAnsi="Arial" w:cs="Arial"/>
          <w:sz w:val="20"/>
        </w:rPr>
        <w:t>Světla</w:t>
      </w:r>
    </w:p>
    <w:p w14:paraId="67680897" w14:textId="77777777" w:rsidR="009B527D" w:rsidRPr="00AC4AA1" w:rsidRDefault="009B527D">
      <w:pPr>
        <w:pStyle w:val="Zkladntext"/>
        <w:numPr>
          <w:ilvl w:val="4"/>
          <w:numId w:val="26"/>
        </w:numPr>
        <w:spacing w:before="0"/>
        <w:ind w:left="3261" w:hanging="1134"/>
        <w:jc w:val="both"/>
        <w:rPr>
          <w:rFonts w:ascii="Arial" w:hAnsi="Arial" w:cs="Arial"/>
          <w:sz w:val="20"/>
        </w:rPr>
      </w:pPr>
      <w:r w:rsidRPr="00AC4AA1">
        <w:rPr>
          <w:rFonts w:ascii="Arial" w:hAnsi="Arial" w:cs="Arial"/>
          <w:sz w:val="20"/>
        </w:rPr>
        <w:t>Ventilátory</w:t>
      </w:r>
    </w:p>
    <w:p w14:paraId="1D1E82C4" w14:textId="77777777" w:rsidR="00940E4F" w:rsidRPr="00AC4AA1" w:rsidRDefault="002303E2">
      <w:pPr>
        <w:pStyle w:val="Zkladntext"/>
        <w:numPr>
          <w:ilvl w:val="4"/>
          <w:numId w:val="29"/>
        </w:numPr>
        <w:tabs>
          <w:tab w:val="left" w:pos="2552"/>
        </w:tabs>
        <w:spacing w:before="0"/>
        <w:ind w:left="3261" w:hanging="1134"/>
        <w:jc w:val="both"/>
        <w:rPr>
          <w:rFonts w:ascii="Arial" w:hAnsi="Arial" w:cs="Arial"/>
          <w:sz w:val="20"/>
        </w:rPr>
      </w:pPr>
      <w:r w:rsidRPr="00AC4AA1">
        <w:rPr>
          <w:rFonts w:ascii="Arial" w:hAnsi="Arial" w:cs="Arial"/>
          <w:sz w:val="20"/>
        </w:rPr>
        <w:t>Prvky dle výpisu zábradlí</w:t>
      </w:r>
    </w:p>
    <w:p w14:paraId="368B60FC" w14:textId="77777777" w:rsidR="00940E4F" w:rsidRPr="00AC4AA1" w:rsidRDefault="002303E2">
      <w:pPr>
        <w:pStyle w:val="Zkladntext"/>
        <w:numPr>
          <w:ilvl w:val="4"/>
          <w:numId w:val="30"/>
        </w:numPr>
        <w:tabs>
          <w:tab w:val="left" w:pos="2552"/>
        </w:tabs>
        <w:spacing w:before="0"/>
        <w:ind w:left="3261" w:hanging="1134"/>
        <w:jc w:val="both"/>
        <w:rPr>
          <w:rFonts w:ascii="Arial" w:hAnsi="Arial" w:cs="Arial"/>
          <w:sz w:val="20"/>
        </w:rPr>
      </w:pPr>
      <w:r w:rsidRPr="00AC4AA1">
        <w:rPr>
          <w:rFonts w:ascii="Arial" w:hAnsi="Arial" w:cs="Arial"/>
          <w:sz w:val="20"/>
        </w:rPr>
        <w:t>Prvky dle výpisu klempířských výrobků</w:t>
      </w:r>
    </w:p>
    <w:p w14:paraId="1C147DD7" w14:textId="77777777" w:rsidR="00940E4F" w:rsidRPr="00AC4AA1" w:rsidRDefault="002303E2">
      <w:pPr>
        <w:pStyle w:val="Zkladntext"/>
        <w:numPr>
          <w:ilvl w:val="4"/>
          <w:numId w:val="33"/>
        </w:numPr>
        <w:spacing w:before="0"/>
        <w:ind w:left="3261" w:hanging="1134"/>
        <w:jc w:val="both"/>
        <w:rPr>
          <w:rFonts w:ascii="Arial" w:hAnsi="Arial" w:cs="Arial"/>
          <w:sz w:val="20"/>
        </w:rPr>
      </w:pPr>
      <w:r w:rsidRPr="00AC4AA1">
        <w:rPr>
          <w:rFonts w:ascii="Arial" w:hAnsi="Arial" w:cs="Arial"/>
          <w:sz w:val="20"/>
        </w:rPr>
        <w:t>Viditelné prvky interiéru a exteriéru, které mají vliv na výsledný vzhled interiéru a exteriéru díla</w:t>
      </w:r>
    </w:p>
    <w:p w14:paraId="592C4FDC" w14:textId="77777777" w:rsidR="00940E4F" w:rsidRPr="00AC4AA1" w:rsidRDefault="002303E2" w:rsidP="00735212">
      <w:pPr>
        <w:pStyle w:val="Zkladntext"/>
        <w:numPr>
          <w:ilvl w:val="4"/>
          <w:numId w:val="33"/>
        </w:numPr>
        <w:spacing w:before="0"/>
        <w:ind w:left="3261" w:hanging="1134"/>
        <w:jc w:val="both"/>
        <w:rPr>
          <w:rFonts w:ascii="Arial" w:hAnsi="Arial" w:cs="Arial"/>
          <w:sz w:val="20"/>
        </w:rPr>
      </w:pPr>
      <w:r w:rsidRPr="00AC4AA1">
        <w:rPr>
          <w:rFonts w:ascii="Arial" w:hAnsi="Arial" w:cs="Arial"/>
          <w:sz w:val="20"/>
        </w:rPr>
        <w:t>Veškeré zabudované technické zařízení a st</w:t>
      </w:r>
      <w:r w:rsidR="00D65C4B" w:rsidRPr="00AC4AA1">
        <w:rPr>
          <w:rFonts w:ascii="Arial" w:hAnsi="Arial" w:cs="Arial"/>
          <w:sz w:val="20"/>
        </w:rPr>
        <w:t>r</w:t>
      </w:r>
      <w:r w:rsidRPr="00AC4AA1">
        <w:rPr>
          <w:rFonts w:ascii="Arial" w:hAnsi="Arial" w:cs="Arial"/>
          <w:sz w:val="20"/>
        </w:rPr>
        <w:t>oje zabezpečující hygienické, bezpečností a požární požadavky budovy</w:t>
      </w:r>
    </w:p>
    <w:p w14:paraId="140091F4" w14:textId="77777777"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t>Dodatečné vzorky vyžadované objednatelem, nejsou-li specificky požadovány v projektu, nebo technických přílohách, budou zhotovitelem fakturovány za skutečné náklady a účtovány v samostatné faktuře.</w:t>
      </w:r>
    </w:p>
    <w:p w14:paraId="74EBE7BF" w14:textId="77777777"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t>Každý vzorek bude opatřen štítkem, na kterém bude vyznačeno jako minimum: jméno zhotovitele, jméno poddodavatele, název stavby, místo původu</w:t>
      </w:r>
      <w:r w:rsidR="009B527D" w:rsidRPr="00AC4AA1">
        <w:rPr>
          <w:rFonts w:ascii="Arial" w:hAnsi="Arial" w:cs="Arial"/>
          <w:sz w:val="20"/>
        </w:rPr>
        <w:t xml:space="preserve"> vzorku</w:t>
      </w:r>
      <w:r w:rsidRPr="00AC4AA1">
        <w:rPr>
          <w:rFonts w:ascii="Arial" w:hAnsi="Arial" w:cs="Arial"/>
          <w:sz w:val="20"/>
        </w:rPr>
        <w:t>, název a číslo položky dle soupisu prací, jméno výrobce, tovární název, číslo modelu, odkaz na číslo příslušného výkresu, číslo části a článku specifikace a datum předání (údaje se uvádějí, pokud jsou aplikovatelné).</w:t>
      </w:r>
    </w:p>
    <w:p w14:paraId="19268DBD" w14:textId="77777777"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t>Materiály a zařízení zabudované do díla musí být shodné s odsouhlasenými vzorky.</w:t>
      </w:r>
    </w:p>
    <w:p w14:paraId="77184F2B" w14:textId="77777777" w:rsidR="00940E4F" w:rsidRPr="00AC4AA1" w:rsidRDefault="002303E2">
      <w:pPr>
        <w:pStyle w:val="Zkladntext"/>
        <w:numPr>
          <w:ilvl w:val="3"/>
          <w:numId w:val="7"/>
        </w:numPr>
        <w:jc w:val="both"/>
        <w:rPr>
          <w:rFonts w:ascii="Arial" w:hAnsi="Arial" w:cs="Arial"/>
          <w:sz w:val="20"/>
        </w:rPr>
      </w:pPr>
      <w:r w:rsidRPr="00AC4AA1">
        <w:rPr>
          <w:rFonts w:ascii="Arial" w:hAnsi="Arial" w:cs="Arial"/>
          <w:sz w:val="20"/>
        </w:rPr>
        <w:lastRenderedPageBreak/>
        <w:t xml:space="preserve">Předložené vzorky (min štítek s fotodokumentací) budou po jejich odsouhlasení odepsány a předány </w:t>
      </w:r>
      <w:r w:rsidR="00DF5BE5" w:rsidRPr="00AC4AA1">
        <w:rPr>
          <w:rFonts w:ascii="Arial" w:hAnsi="Arial" w:cs="Arial"/>
          <w:sz w:val="20"/>
        </w:rPr>
        <w:t>objednateli prostřednictvím TDS</w:t>
      </w:r>
      <w:r w:rsidRPr="00AC4AA1">
        <w:rPr>
          <w:rFonts w:ascii="Arial" w:hAnsi="Arial" w:cs="Arial"/>
          <w:sz w:val="20"/>
        </w:rPr>
        <w:t>.</w:t>
      </w:r>
    </w:p>
    <w:p w14:paraId="7AA217B5"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se tímto zavazuje, že jakékoli dílo, které bude součástí stavby a které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poskytnout anebo postoupit třetí osobě a zhotovitel dává k takovému poskytnutí anebo postoupení tímto svůj výslovný souhlas. Licence ke všem oprávněním objednatele podle této smlouvy je pro objednatele podle této smlouvy sjednána jako bezúplatná.</w:t>
      </w:r>
    </w:p>
    <w:p w14:paraId="37747AF5"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0A9DDAC1" w14:textId="77777777" w:rsidR="00940E4F" w:rsidRPr="00AC4AA1" w:rsidRDefault="002303E2" w:rsidP="000449A0">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4DDD81B"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PROVÁDĚNÍ DOZORU NAD PLNĚNÍM PŘEDMĚTU SMLOUVY A</w:t>
      </w:r>
      <w:r w:rsidRPr="00AC4AA1">
        <w:rPr>
          <w:rFonts w:ascii="Arial" w:hAnsi="Arial" w:cs="Arial"/>
          <w:b/>
          <w:bCs/>
          <w:sz w:val="20"/>
        </w:rPr>
        <w:br/>
        <w:t>BEZPEČNOSTÍ A OCHRANOU ZDRAVÍ PŘI PRÁCI NA STAVENIŠTI</w:t>
      </w:r>
    </w:p>
    <w:p w14:paraId="2DB87447"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bude ve věcech plnění předmětu této smlouvy aktivně </w:t>
      </w:r>
      <w:r w:rsidRPr="00AC4AA1">
        <w:rPr>
          <w:rFonts w:ascii="Arial" w:hAnsi="Arial" w:cs="Arial"/>
          <w:b/>
          <w:sz w:val="20"/>
        </w:rPr>
        <w:t>spolupracovat</w:t>
      </w:r>
      <w:r w:rsidRPr="00AC4AA1">
        <w:rPr>
          <w:rFonts w:ascii="Arial" w:hAnsi="Arial" w:cs="Arial"/>
          <w:sz w:val="20"/>
        </w:rPr>
        <w:t xml:space="preserve"> s objednatelem, technickým dozorem stavebníka, koordinátorem a autorským dozorem.</w:t>
      </w:r>
    </w:p>
    <w:p w14:paraId="185193EC"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Smluvní strany se dohodly na organizování </w:t>
      </w:r>
      <w:r w:rsidR="00BA23A2">
        <w:rPr>
          <w:rFonts w:ascii="Arial" w:hAnsi="Arial" w:cs="Arial"/>
          <w:sz w:val="20"/>
        </w:rPr>
        <w:t>kontrolních dnů, dále jen KD</w:t>
      </w:r>
      <w:r w:rsidRPr="00AC4AA1">
        <w:rPr>
          <w:rFonts w:ascii="Arial" w:hAnsi="Arial" w:cs="Arial"/>
          <w:sz w:val="20"/>
        </w:rPr>
        <w:t xml:space="preserve"> stavby dle průběhu a potřeb stavby, nejméně však </w:t>
      </w:r>
      <w:r w:rsidRPr="00AC4AA1">
        <w:rPr>
          <w:rFonts w:ascii="Arial" w:hAnsi="Arial" w:cs="Arial"/>
          <w:b/>
          <w:sz w:val="20"/>
        </w:rPr>
        <w:t>1x za čtrnáct dnů</w:t>
      </w:r>
      <w:r w:rsidRPr="00AC4AA1">
        <w:rPr>
          <w:rFonts w:ascii="Arial" w:hAnsi="Arial" w:cs="Arial"/>
          <w:sz w:val="20"/>
        </w:rPr>
        <w:t xml:space="preserve">, a to na staveništi. KD organizuje TDS, který vyhotoví zápis z KD a tento předá dle dohodnutého rozdělovníku. </w:t>
      </w:r>
      <w:r w:rsidRPr="00AC4AA1">
        <w:rPr>
          <w:rFonts w:ascii="Arial" w:hAnsi="Arial" w:cs="Arial"/>
          <w:b/>
          <w:sz w:val="20"/>
        </w:rPr>
        <w:t>KD se zaměří na kontrolu kvality, věcného, finančního a časového postupu provádění prací.</w:t>
      </w:r>
    </w:p>
    <w:p w14:paraId="0CA48D32"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Náklady na účast na kontrolních dnech nese každý účastník samostatně ze svého. Požádá-li o to TDS nebo zástupce objednatele, zúčastní se kontrolního dne statutární zástupce zhotovitele, případně určení poddodavatelé zhotovitele.</w:t>
      </w:r>
    </w:p>
    <w:p w14:paraId="1FC95D14"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TDS a koordinátor BOZP jsou</w:t>
      </w:r>
      <w:r w:rsidRPr="00AC4AA1">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C4AA1">
        <w:rPr>
          <w:rFonts w:ascii="Arial" w:hAnsi="Arial" w:cs="Arial"/>
          <w:b/>
          <w:sz w:val="20"/>
        </w:rPr>
        <w:t>zastavit práce</w:t>
      </w:r>
      <w:r w:rsidRPr="00AC4AA1">
        <w:rPr>
          <w:rFonts w:ascii="Arial" w:hAnsi="Arial" w:cs="Arial"/>
          <w:sz w:val="20"/>
        </w:rPr>
        <w:t xml:space="preserve"> v případech, kdy zejména:</w:t>
      </w:r>
    </w:p>
    <w:p w14:paraId="0B049EA9" w14:textId="77777777" w:rsidR="00FB0C15" w:rsidRDefault="002303E2" w:rsidP="003C7218">
      <w:pPr>
        <w:pStyle w:val="Zkladntextodsazen"/>
        <w:ind w:left="567"/>
        <w:jc w:val="left"/>
        <w:rPr>
          <w:rFonts w:ascii="Arial" w:hAnsi="Arial" w:cs="Arial"/>
          <w:i w:val="0"/>
          <w:sz w:val="20"/>
        </w:rPr>
      </w:pPr>
      <w:r w:rsidRPr="00AC4AA1">
        <w:rPr>
          <w:rFonts w:ascii="Arial" w:hAnsi="Arial" w:cs="Arial"/>
          <w:i w:val="0"/>
          <w:sz w:val="20"/>
        </w:rPr>
        <w:t xml:space="preserve">- </w:t>
      </w:r>
      <w:r w:rsidRPr="00AC4AA1">
        <w:rPr>
          <w:rFonts w:ascii="Arial" w:hAnsi="Arial" w:cs="Arial"/>
          <w:i w:val="0"/>
          <w:sz w:val="20"/>
        </w:rPr>
        <w:tab/>
        <w:t>hrozí nebezpečí vzniku majetkové škody,</w:t>
      </w:r>
      <w:r w:rsidRPr="00AC4AA1">
        <w:rPr>
          <w:rFonts w:ascii="Arial" w:hAnsi="Arial" w:cs="Arial"/>
          <w:i w:val="0"/>
          <w:sz w:val="20"/>
        </w:rPr>
        <w:br/>
        <w:t xml:space="preserve">- </w:t>
      </w:r>
      <w:r w:rsidRPr="00AC4AA1">
        <w:rPr>
          <w:rFonts w:ascii="Arial" w:hAnsi="Arial" w:cs="Arial"/>
          <w:i w:val="0"/>
          <w:sz w:val="20"/>
        </w:rPr>
        <w:tab/>
        <w:t>je ohroženo zdraví a bezpečnost zaměstnanců nebo jiných osob,</w:t>
      </w:r>
      <w:r w:rsidRPr="00AC4AA1">
        <w:rPr>
          <w:rFonts w:ascii="Arial" w:hAnsi="Arial" w:cs="Arial"/>
          <w:i w:val="0"/>
          <w:sz w:val="20"/>
        </w:rPr>
        <w:br/>
        <w:t xml:space="preserve">- </w:t>
      </w:r>
      <w:r w:rsidRPr="00AC4AA1">
        <w:rPr>
          <w:rFonts w:ascii="Arial" w:hAnsi="Arial" w:cs="Arial"/>
          <w:i w:val="0"/>
          <w:sz w:val="20"/>
        </w:rPr>
        <w:tab/>
        <w:t>je ohrožena bezpečnost stavby,</w:t>
      </w:r>
    </w:p>
    <w:p w14:paraId="4B477D6E" w14:textId="77777777" w:rsidR="003C7218" w:rsidRPr="00AC4AA1" w:rsidRDefault="00FB0C15" w:rsidP="003C7218">
      <w:pPr>
        <w:pStyle w:val="Zkladntextodsazen"/>
        <w:ind w:left="567"/>
        <w:jc w:val="left"/>
        <w:rPr>
          <w:rFonts w:ascii="Arial" w:hAnsi="Arial" w:cs="Arial"/>
          <w:i w:val="0"/>
          <w:sz w:val="20"/>
        </w:rPr>
      </w:pPr>
      <w:r>
        <w:rPr>
          <w:rFonts w:ascii="Arial" w:hAnsi="Arial" w:cs="Arial"/>
          <w:i w:val="0"/>
          <w:sz w:val="20"/>
        </w:rPr>
        <w:t>- hrozili po</w:t>
      </w:r>
      <w:r w:rsidR="00CE2ED2">
        <w:rPr>
          <w:rFonts w:ascii="Arial" w:hAnsi="Arial" w:cs="Arial"/>
          <w:i w:val="0"/>
          <w:sz w:val="20"/>
        </w:rPr>
        <w:t xml:space="preserve">rušení </w:t>
      </w:r>
      <w:r>
        <w:rPr>
          <w:rFonts w:ascii="Arial" w:hAnsi="Arial" w:cs="Arial"/>
          <w:i w:val="0"/>
          <w:sz w:val="20"/>
        </w:rPr>
        <w:t xml:space="preserve">podmínek </w:t>
      </w:r>
      <w:r w:rsidR="00CE2ED2">
        <w:rPr>
          <w:rFonts w:ascii="Arial" w:hAnsi="Arial" w:cs="Arial"/>
          <w:i w:val="0"/>
          <w:sz w:val="20"/>
        </w:rPr>
        <w:t>realizace stavby dle vyjádření dotčených orgánů,</w:t>
      </w:r>
      <w:r w:rsidR="002303E2" w:rsidRPr="00AC4AA1">
        <w:rPr>
          <w:rFonts w:ascii="Arial" w:hAnsi="Arial" w:cs="Arial"/>
          <w:i w:val="0"/>
          <w:sz w:val="20"/>
        </w:rPr>
        <w:br/>
        <w:t xml:space="preserve">- </w:t>
      </w:r>
      <w:r w:rsidR="002303E2" w:rsidRPr="00AC4AA1">
        <w:rPr>
          <w:rFonts w:ascii="Arial" w:hAnsi="Arial" w:cs="Arial"/>
          <w:i w:val="0"/>
          <w:sz w:val="20"/>
        </w:rPr>
        <w:tab/>
        <w:t>hrozí zhoršení požadované kvality celku i dílčích částí stavby</w:t>
      </w:r>
      <w:r w:rsidR="003C7218" w:rsidRPr="00AC4AA1">
        <w:rPr>
          <w:rFonts w:ascii="Arial" w:hAnsi="Arial" w:cs="Arial"/>
          <w:i w:val="0"/>
          <w:sz w:val="20"/>
        </w:rPr>
        <w:t>,</w:t>
      </w:r>
    </w:p>
    <w:p w14:paraId="10A3BC1B" w14:textId="77777777" w:rsidR="003C7218" w:rsidRPr="00AC4AA1" w:rsidRDefault="003C7218" w:rsidP="003C7218">
      <w:pPr>
        <w:pStyle w:val="Zkladntextodsazen"/>
        <w:ind w:left="567"/>
        <w:jc w:val="left"/>
        <w:rPr>
          <w:rFonts w:ascii="Arial" w:hAnsi="Arial" w:cs="Arial"/>
          <w:i w:val="0"/>
          <w:sz w:val="20"/>
        </w:rPr>
      </w:pPr>
    </w:p>
    <w:p w14:paraId="747414CC" w14:textId="77777777" w:rsidR="00940E4F" w:rsidRPr="00AC4AA1" w:rsidRDefault="00940E4F" w:rsidP="003C7218">
      <w:pPr>
        <w:pStyle w:val="Zkladntextodsazen"/>
        <w:ind w:left="567"/>
        <w:jc w:val="left"/>
        <w:rPr>
          <w:rFonts w:ascii="Arial" w:hAnsi="Arial" w:cs="Arial"/>
          <w:i w:val="0"/>
          <w:sz w:val="20"/>
        </w:rPr>
      </w:pPr>
    </w:p>
    <w:p w14:paraId="244ED0C5"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Bezpečnost a ochrana zdraví při práci na staveništi:</w:t>
      </w:r>
    </w:p>
    <w:p w14:paraId="7EABD660" w14:textId="77777777" w:rsidR="00940E4F" w:rsidRPr="00AC4AA1" w:rsidRDefault="002303E2">
      <w:pPr>
        <w:pStyle w:val="Zkladntext"/>
        <w:numPr>
          <w:ilvl w:val="2"/>
          <w:numId w:val="7"/>
        </w:numPr>
        <w:spacing w:before="0"/>
        <w:ind w:hanging="646"/>
        <w:jc w:val="both"/>
        <w:rPr>
          <w:rFonts w:ascii="Arial" w:hAnsi="Arial" w:cs="Arial"/>
          <w:b/>
          <w:sz w:val="20"/>
        </w:rPr>
      </w:pPr>
      <w:r w:rsidRPr="00AC4AA1">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a bezpečnostními opatřeními na ochranu lidí a majetku</w:t>
      </w:r>
      <w:r w:rsidR="003C7218" w:rsidRPr="00AC4AA1">
        <w:rPr>
          <w:rFonts w:ascii="Arial" w:hAnsi="Arial" w:cs="Arial"/>
          <w:b/>
          <w:sz w:val="20"/>
        </w:rPr>
        <w:t xml:space="preserve"> a to zejména:</w:t>
      </w:r>
    </w:p>
    <w:p w14:paraId="214C25A6"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t xml:space="preserve">nejpozději </w:t>
      </w:r>
      <w:r w:rsidRPr="00AC4AA1">
        <w:rPr>
          <w:rFonts w:ascii="Arial" w:hAnsi="Arial" w:cs="Arial"/>
          <w:b/>
          <w:sz w:val="20"/>
          <w:szCs w:val="22"/>
        </w:rPr>
        <w:t>do 8 dnů</w:t>
      </w:r>
      <w:r w:rsidRPr="00AC4AA1">
        <w:rPr>
          <w:rFonts w:ascii="Arial" w:hAnsi="Arial" w:cs="Arial"/>
          <w:sz w:val="20"/>
          <w:szCs w:val="22"/>
        </w:rPr>
        <w:t xml:space="preserve"> před zahájením prací na staveništi splnit povinnost dle § 16 písmeno a) zákona č. 309/2006 Sb.</w:t>
      </w:r>
    </w:p>
    <w:p w14:paraId="014D260E"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lastRenderedPageBreak/>
        <w:t>zhotovitel je povinen p</w:t>
      </w:r>
      <w:r w:rsidRPr="00AC4AA1">
        <w:rPr>
          <w:rFonts w:ascii="Arial" w:hAnsi="Arial" w:cs="Arial"/>
          <w:sz w:val="20"/>
        </w:rPr>
        <w:t xml:space="preserve">oskytnout v souladu s § 16 písm. b) zákona č. 309/2006 Sb. </w:t>
      </w:r>
      <w:r w:rsidRPr="00AC4AA1">
        <w:rPr>
          <w:rFonts w:ascii="Arial" w:hAnsi="Arial" w:cs="Arial"/>
          <w:b/>
          <w:sz w:val="20"/>
        </w:rPr>
        <w:t>koordinátorovi součinnost</w:t>
      </w:r>
      <w:r w:rsidRPr="00AC4AA1">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07B984E9"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32C9D5C" w14:textId="77777777" w:rsidR="003C7218" w:rsidRPr="00AC4AA1" w:rsidRDefault="002303E2"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3C7218" w:rsidRPr="00AC4AA1">
        <w:rPr>
          <w:rFonts w:ascii="Arial" w:hAnsi="Arial" w:cs="Arial"/>
          <w:sz w:val="20"/>
        </w:rPr>
        <w:t> </w:t>
      </w:r>
      <w:r w:rsidRPr="00AC4AA1">
        <w:rPr>
          <w:rFonts w:ascii="Arial" w:hAnsi="Arial" w:cs="Arial"/>
          <w:sz w:val="20"/>
        </w:rPr>
        <w:t>SD</w:t>
      </w:r>
    </w:p>
    <w:p w14:paraId="119DB90A" w14:textId="77777777" w:rsidR="00940E4F" w:rsidRPr="00AC4AA1" w:rsidRDefault="003C7218"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je povinen dodržovat podmínky bezp</w:t>
      </w:r>
      <w:r w:rsidR="00E2720A" w:rsidRPr="00AC4AA1">
        <w:rPr>
          <w:rFonts w:ascii="Arial" w:hAnsi="Arial" w:cs="Arial"/>
          <w:sz w:val="20"/>
        </w:rPr>
        <w:t>e</w:t>
      </w:r>
      <w:r w:rsidRPr="00AC4AA1">
        <w:rPr>
          <w:rFonts w:ascii="Arial" w:hAnsi="Arial" w:cs="Arial"/>
          <w:sz w:val="20"/>
        </w:rPr>
        <w:t>čnosti práce dle přílohy č. 3 této smlouvy.</w:t>
      </w:r>
    </w:p>
    <w:p w14:paraId="6AD071FF" w14:textId="77777777" w:rsidR="00940E4F" w:rsidRPr="00AC4AA1" w:rsidRDefault="002303E2">
      <w:pPr>
        <w:pStyle w:val="Zkladntext"/>
        <w:numPr>
          <w:ilvl w:val="2"/>
          <w:numId w:val="7"/>
        </w:numPr>
        <w:spacing w:before="0"/>
        <w:ind w:hanging="646"/>
        <w:jc w:val="both"/>
        <w:rPr>
          <w:rFonts w:ascii="Arial" w:hAnsi="Arial" w:cs="Arial"/>
          <w:b/>
          <w:sz w:val="20"/>
        </w:rPr>
      </w:pPr>
      <w:bookmarkStart w:id="61" w:name="_Hlk181546912"/>
      <w:r w:rsidRPr="00AC4AA1">
        <w:rPr>
          <w:rFonts w:ascii="Arial" w:hAnsi="Arial" w:cs="Arial"/>
          <w:sz w:val="20"/>
        </w:rPr>
        <w:t xml:space="preserve">Zhotovitel je povinen </w:t>
      </w:r>
      <w:r w:rsidRPr="00AC4AA1">
        <w:rPr>
          <w:rFonts w:ascii="Arial" w:hAnsi="Arial" w:cs="Arial"/>
          <w:b/>
          <w:sz w:val="20"/>
        </w:rPr>
        <w:t>umožnit v pracovní době provedení kontroly</w:t>
      </w:r>
      <w:r w:rsidRPr="00AC4AA1">
        <w:rPr>
          <w:rFonts w:ascii="Arial" w:hAnsi="Arial" w:cs="Arial"/>
          <w:sz w:val="20"/>
        </w:rPr>
        <w:t xml:space="preserve"> všem osobám pověřeným objednatelem a osobám dle zákona č. 283/2021 Sb. a zákona č. 309/2006 Sb. Pro výkon této kontroly bude k nahlédnutí v kanceláři osoby pověřené vedením stavby (stavbyvedoucí) zejména:</w:t>
      </w:r>
    </w:p>
    <w:p w14:paraId="59B23AC5" w14:textId="77777777" w:rsidR="00940E4F" w:rsidRPr="00AC4AA1" w:rsidRDefault="002303E2">
      <w:pPr>
        <w:numPr>
          <w:ilvl w:val="1"/>
          <w:numId w:val="2"/>
        </w:numPr>
        <w:rPr>
          <w:rFonts w:ascii="Arial" w:hAnsi="Arial" w:cs="Arial"/>
        </w:rPr>
      </w:pPr>
      <w:r w:rsidRPr="00AC4AA1">
        <w:rPr>
          <w:rFonts w:ascii="Arial" w:hAnsi="Arial" w:cs="Arial"/>
        </w:rPr>
        <w:t>stavební deník,</w:t>
      </w:r>
    </w:p>
    <w:p w14:paraId="25859094" w14:textId="77777777" w:rsidR="00940E4F" w:rsidRPr="00AC4AA1" w:rsidRDefault="002303E2">
      <w:pPr>
        <w:numPr>
          <w:ilvl w:val="1"/>
          <w:numId w:val="2"/>
        </w:numPr>
        <w:rPr>
          <w:rFonts w:ascii="Arial" w:hAnsi="Arial" w:cs="Arial"/>
        </w:rPr>
      </w:pPr>
      <w:r w:rsidRPr="00AC4AA1">
        <w:rPr>
          <w:rFonts w:ascii="Arial" w:hAnsi="Arial" w:cs="Arial"/>
        </w:rPr>
        <w:t>doklady dle zákona č. 309/2006 Sb. vztahující se ke stavbě,</w:t>
      </w:r>
    </w:p>
    <w:p w14:paraId="10083EA8" w14:textId="1E288667" w:rsidR="00940E4F" w:rsidRPr="00AC4AA1" w:rsidRDefault="002303E2">
      <w:pPr>
        <w:numPr>
          <w:ilvl w:val="1"/>
          <w:numId w:val="2"/>
        </w:numPr>
        <w:rPr>
          <w:rFonts w:ascii="Arial" w:hAnsi="Arial" w:cs="Arial"/>
        </w:rPr>
      </w:pPr>
      <w:r w:rsidRPr="00AC4AA1">
        <w:rPr>
          <w:rFonts w:ascii="Arial" w:hAnsi="Arial" w:cs="Arial"/>
        </w:rPr>
        <w:t>seznam dokladů a rozhodnutí státních orgánů ke stavbě</w:t>
      </w:r>
      <w:r w:rsidR="00457FF6" w:rsidRPr="00AC4AA1">
        <w:rPr>
          <w:rFonts w:ascii="Arial" w:hAnsi="Arial" w:cs="Arial"/>
        </w:rPr>
        <w:t xml:space="preserve"> předaných </w:t>
      </w:r>
      <w:r w:rsidR="008A2016">
        <w:rPr>
          <w:rFonts w:ascii="Arial" w:hAnsi="Arial" w:cs="Arial"/>
        </w:rPr>
        <w:t>objednatelem</w:t>
      </w:r>
      <w:r w:rsidRPr="00AC4AA1">
        <w:rPr>
          <w:rFonts w:ascii="Arial" w:hAnsi="Arial" w:cs="Arial"/>
        </w:rPr>
        <w:t>,</w:t>
      </w:r>
    </w:p>
    <w:p w14:paraId="2758720C" w14:textId="13B8F17E" w:rsidR="00940E4F" w:rsidRPr="00AC4AA1" w:rsidRDefault="002303E2">
      <w:pPr>
        <w:numPr>
          <w:ilvl w:val="1"/>
          <w:numId w:val="2"/>
        </w:numPr>
        <w:rPr>
          <w:rFonts w:ascii="Arial" w:hAnsi="Arial" w:cs="Arial"/>
          <w:b/>
        </w:rPr>
      </w:pPr>
      <w:r w:rsidRPr="00AC4AA1">
        <w:rPr>
          <w:rFonts w:ascii="Arial" w:hAnsi="Arial" w:cs="Arial"/>
        </w:rPr>
        <w:t>seznam dokumentace stavby</w:t>
      </w:r>
      <w:r w:rsidR="00457FF6" w:rsidRPr="00AC4AA1">
        <w:rPr>
          <w:rFonts w:ascii="Arial" w:hAnsi="Arial" w:cs="Arial"/>
        </w:rPr>
        <w:t xml:space="preserve"> předaný </w:t>
      </w:r>
      <w:r w:rsidR="008A2016">
        <w:rPr>
          <w:rFonts w:ascii="Arial" w:hAnsi="Arial" w:cs="Arial"/>
        </w:rPr>
        <w:t>objednatelem</w:t>
      </w:r>
      <w:r w:rsidRPr="00AC4AA1">
        <w:rPr>
          <w:rFonts w:ascii="Arial" w:hAnsi="Arial" w:cs="Arial"/>
        </w:rPr>
        <w:t>, změny, doplňky,</w:t>
      </w:r>
    </w:p>
    <w:p w14:paraId="071C06FC" w14:textId="77777777" w:rsidR="00940E4F" w:rsidRPr="00AC4AA1" w:rsidRDefault="002303E2">
      <w:pPr>
        <w:numPr>
          <w:ilvl w:val="1"/>
          <w:numId w:val="2"/>
        </w:numPr>
        <w:rPr>
          <w:rFonts w:ascii="Arial" w:hAnsi="Arial" w:cs="Arial"/>
          <w:b/>
        </w:rPr>
      </w:pPr>
      <w:r w:rsidRPr="00AC4AA1">
        <w:rPr>
          <w:rFonts w:ascii="Arial" w:hAnsi="Arial" w:cs="Arial"/>
        </w:rPr>
        <w:t>přehled a seznam provedených zkoušek.</w:t>
      </w:r>
    </w:p>
    <w:bookmarkEnd w:id="61"/>
    <w:p w14:paraId="5944B61B"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PŘEDÁNÍ A PŘEVZETÍ DÍLA, PROVEDENÍ ZKOUŠEK</w:t>
      </w:r>
    </w:p>
    <w:p w14:paraId="3C0B0B5E"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62" w:name="_Ref131150453"/>
      <w:r w:rsidRPr="00AC4AA1">
        <w:rPr>
          <w:rFonts w:ascii="Arial" w:hAnsi="Arial" w:cs="Arial"/>
          <w:sz w:val="20"/>
        </w:rPr>
        <w:t xml:space="preserve">Zhotovitel splní svou povinnost zhotovit dílo jeho řádným a </w:t>
      </w:r>
      <w:r w:rsidRPr="00AC4AA1">
        <w:rPr>
          <w:rFonts w:ascii="Arial" w:hAnsi="Arial" w:cs="Arial"/>
          <w:b/>
          <w:sz w:val="20"/>
        </w:rPr>
        <w:t xml:space="preserve">včasným dokončením </w:t>
      </w:r>
      <w:r w:rsidRPr="00AC4AA1">
        <w:rPr>
          <w:rFonts w:ascii="Arial" w:hAnsi="Arial" w:cs="Arial"/>
          <w:sz w:val="20"/>
        </w:rPr>
        <w:t xml:space="preserve">a předáním objednateli jako celku, </w:t>
      </w:r>
      <w:r w:rsidRPr="00AC4AA1">
        <w:rPr>
          <w:rFonts w:ascii="Arial" w:hAnsi="Arial" w:cs="Arial"/>
          <w:b/>
          <w:sz w:val="20"/>
        </w:rPr>
        <w:t>včetně všech zkoušek a revizí</w:t>
      </w:r>
      <w:r w:rsidRPr="00AC4AA1">
        <w:rPr>
          <w:rFonts w:ascii="Arial" w:hAnsi="Arial" w:cs="Arial"/>
          <w:sz w:val="20"/>
        </w:rPr>
        <w:t xml:space="preserve"> a odstraněním všech vad a nedodělků zjištěných v rámci přejímacího řízení. Objednatel je oprávněn řádně (tj. bez vad a nedodělků) provedené dílo převzít jako celek nebo po jednotlivých dílčích plněních, není však povinen tak učinit před ve smlouvě sjednaným termínem plnění. Toto právo je splněno </w:t>
      </w:r>
      <w:r w:rsidRPr="00AC4AA1">
        <w:rPr>
          <w:rFonts w:ascii="Arial" w:hAnsi="Arial" w:cs="Arial"/>
          <w:b/>
          <w:sz w:val="20"/>
        </w:rPr>
        <w:t>podpisem protokolu</w:t>
      </w:r>
      <w:r w:rsidRPr="00AC4AA1">
        <w:rPr>
          <w:rFonts w:ascii="Arial" w:hAnsi="Arial" w:cs="Arial"/>
          <w:sz w:val="20"/>
        </w:rPr>
        <w:t xml:space="preserve"> o předání a převzetí díla nebo dílčího plnění oprávněnými zástupci objednatele a zhotovitele. Objednatel je oprávněn převzít řádně zhotovené dílo nebo jeho část i před termínem plnění</w:t>
      </w:r>
      <w:bookmarkEnd w:id="62"/>
      <w:r w:rsidRPr="00AC4AA1">
        <w:rPr>
          <w:rFonts w:ascii="Arial" w:hAnsi="Arial" w:cs="Arial"/>
          <w:sz w:val="20"/>
        </w:rPr>
        <w:t>.</w:t>
      </w:r>
    </w:p>
    <w:p w14:paraId="0EBFDBA9" w14:textId="4F21AE04"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doloží splnění </w:t>
      </w:r>
      <w:r w:rsidR="000C1FA2" w:rsidRPr="00AC4AA1">
        <w:rPr>
          <w:rFonts w:ascii="Arial" w:hAnsi="Arial" w:cs="Arial"/>
          <w:sz w:val="20"/>
        </w:rPr>
        <w:t>dílčí</w:t>
      </w:r>
      <w:r w:rsidR="000C1FA2">
        <w:rPr>
          <w:rFonts w:ascii="Arial" w:hAnsi="Arial" w:cs="Arial"/>
          <w:sz w:val="20"/>
        </w:rPr>
        <w:t>ho</w:t>
      </w:r>
      <w:r w:rsidR="000C1FA2" w:rsidRPr="00AC4AA1">
        <w:rPr>
          <w:rFonts w:ascii="Arial" w:hAnsi="Arial" w:cs="Arial"/>
          <w:sz w:val="20"/>
        </w:rPr>
        <w:t xml:space="preserve"> </w:t>
      </w:r>
      <w:r w:rsidRPr="00AC4AA1">
        <w:rPr>
          <w:rFonts w:ascii="Arial" w:hAnsi="Arial" w:cs="Arial"/>
          <w:sz w:val="20"/>
        </w:rPr>
        <w:t xml:space="preserve">termín dle odst. </w:t>
      </w:r>
      <w:r w:rsidR="00BF118E" w:rsidRPr="00AC4AA1">
        <w:rPr>
          <w:rFonts w:ascii="Arial" w:hAnsi="Arial" w:cs="Arial"/>
          <w:sz w:val="20"/>
        </w:rPr>
        <w:fldChar w:fldCharType="begin"/>
      </w:r>
      <w:r w:rsidRPr="00AC4AA1">
        <w:rPr>
          <w:rFonts w:ascii="Arial" w:hAnsi="Arial" w:cs="Arial"/>
          <w:sz w:val="20"/>
        </w:rPr>
        <w:instrText xml:space="preserve"> REF _Ref1399117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4.4</w:t>
      </w:r>
      <w:r w:rsidR="00BF118E" w:rsidRPr="00AC4AA1">
        <w:rPr>
          <w:rFonts w:ascii="Arial" w:hAnsi="Arial" w:cs="Arial"/>
          <w:sz w:val="20"/>
        </w:rPr>
        <w:fldChar w:fldCharType="end"/>
      </w:r>
      <w:r w:rsidRPr="00AC4AA1">
        <w:rPr>
          <w:rFonts w:ascii="Arial" w:hAnsi="Arial" w:cs="Arial"/>
          <w:sz w:val="20"/>
        </w:rPr>
        <w:t xml:space="preserve"> této smlouvy „Protokolem o splnění dílčího plnění“. Součástí Protokolu o splnění dílčího termínu bude zejména: popis dílčího plnění, datum splnění dílčího termínu, forma výstupu dílčího plnění, stanovisko </w:t>
      </w:r>
      <w:proofErr w:type="gramStart"/>
      <w:r w:rsidRPr="00AC4AA1">
        <w:rPr>
          <w:rFonts w:ascii="Arial" w:hAnsi="Arial" w:cs="Arial"/>
          <w:sz w:val="20"/>
        </w:rPr>
        <w:t>TDS</w:t>
      </w:r>
      <w:proofErr w:type="gramEnd"/>
      <w:r w:rsidRPr="00AC4AA1">
        <w:rPr>
          <w:rFonts w:ascii="Arial" w:hAnsi="Arial" w:cs="Arial"/>
          <w:sz w:val="20"/>
        </w:rPr>
        <w:t xml:space="preserve"> zda je/není splněn dílčí termín. Zhotovitel vystaví a předá objednateli protokol nejpozději v termínech dle odst. </w:t>
      </w:r>
      <w:r w:rsidR="00BF118E" w:rsidRPr="00AC4AA1">
        <w:rPr>
          <w:rFonts w:ascii="Arial" w:hAnsi="Arial" w:cs="Arial"/>
          <w:sz w:val="20"/>
        </w:rPr>
        <w:fldChar w:fldCharType="begin"/>
      </w:r>
      <w:r w:rsidRPr="00AC4AA1">
        <w:rPr>
          <w:rFonts w:ascii="Arial" w:hAnsi="Arial" w:cs="Arial"/>
          <w:sz w:val="20"/>
        </w:rPr>
        <w:instrText xml:space="preserve"> REF _Ref1399117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4.4</w:t>
      </w:r>
      <w:r w:rsidR="00BF118E" w:rsidRPr="00AC4AA1">
        <w:rPr>
          <w:rFonts w:ascii="Arial" w:hAnsi="Arial" w:cs="Arial"/>
          <w:sz w:val="20"/>
        </w:rPr>
        <w:fldChar w:fldCharType="end"/>
      </w:r>
      <w:r w:rsidRPr="00AC4AA1">
        <w:rPr>
          <w:rFonts w:ascii="Arial" w:hAnsi="Arial" w:cs="Arial"/>
          <w:sz w:val="20"/>
        </w:rPr>
        <w:t>. této smlouvy.</w:t>
      </w:r>
    </w:p>
    <w:p w14:paraId="715A92F2" w14:textId="0FB3A55A"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Místem předání je místo, kde je stavba prováděna. Předání a převzetí díla dle odst. </w:t>
      </w:r>
      <w:r w:rsidR="00BF118E" w:rsidRPr="007D740D">
        <w:rPr>
          <w:rFonts w:ascii="Arial" w:hAnsi="Arial" w:cs="Arial"/>
          <w:sz w:val="20"/>
        </w:rPr>
        <w:fldChar w:fldCharType="begin"/>
      </w:r>
      <w:r w:rsidRPr="00EE6C90">
        <w:rPr>
          <w:rFonts w:ascii="Arial" w:hAnsi="Arial" w:cs="Arial"/>
          <w:sz w:val="20"/>
        </w:rPr>
        <w:instrText xml:space="preserve"> REF _Ref2076199 \r \h </w:instrText>
      </w:r>
      <w:r w:rsidR="00B96CAA" w:rsidRPr="00EE6C90">
        <w:rPr>
          <w:rFonts w:ascii="Arial" w:hAnsi="Arial" w:cs="Arial"/>
          <w:sz w:val="20"/>
        </w:rPr>
        <w:instrText xml:space="preserve"> \* MERGEFORMAT </w:instrText>
      </w:r>
      <w:r w:rsidR="00BF118E" w:rsidRPr="007D740D">
        <w:rPr>
          <w:rFonts w:ascii="Arial" w:hAnsi="Arial" w:cs="Arial"/>
          <w:sz w:val="20"/>
        </w:rPr>
      </w:r>
      <w:r w:rsidR="00BF118E" w:rsidRPr="007D740D">
        <w:rPr>
          <w:rFonts w:ascii="Arial" w:hAnsi="Arial" w:cs="Arial"/>
          <w:sz w:val="20"/>
        </w:rPr>
        <w:fldChar w:fldCharType="separate"/>
      </w:r>
      <w:r w:rsidR="009B5A65">
        <w:rPr>
          <w:rFonts w:ascii="Arial" w:hAnsi="Arial" w:cs="Arial"/>
          <w:b/>
          <w:bCs/>
          <w:sz w:val="20"/>
        </w:rPr>
        <w:t>Chyba! Nenalezen zdroj odkazů.</w:t>
      </w:r>
      <w:r w:rsidR="00BF118E" w:rsidRPr="007D740D">
        <w:rPr>
          <w:rFonts w:ascii="Arial" w:hAnsi="Arial" w:cs="Arial"/>
          <w:sz w:val="20"/>
        </w:rPr>
        <w:fldChar w:fldCharType="end"/>
      </w:r>
      <w:r w:rsidRPr="00AC4AA1">
        <w:rPr>
          <w:rFonts w:ascii="Arial" w:hAnsi="Arial" w:cs="Arial"/>
          <w:sz w:val="20"/>
        </w:rPr>
        <w:t xml:space="preserve"> této smlouvy se povinně účastní zástupci objednatele, stavbyvedoucí, TDS a</w:t>
      </w:r>
      <w:r w:rsidR="004B1B08" w:rsidRPr="00AC4AA1">
        <w:rPr>
          <w:rFonts w:ascii="Arial" w:hAnsi="Arial" w:cs="Arial"/>
          <w:sz w:val="20"/>
        </w:rPr>
        <w:t xml:space="preserve"> případně</w:t>
      </w:r>
      <w:r w:rsidRPr="00AC4AA1">
        <w:rPr>
          <w:rFonts w:ascii="Arial" w:hAnsi="Arial" w:cs="Arial"/>
          <w:sz w:val="20"/>
        </w:rPr>
        <w:t xml:space="preserve"> AD. Zhotovitel může vyzvat k účasti na předání a převzetí díla své</w:t>
      </w:r>
      <w:r w:rsidRPr="00AC4AA1">
        <w:rPr>
          <w:rFonts w:ascii="Arial" w:hAnsi="Arial" w:cs="Arial"/>
        </w:rPr>
        <w:t xml:space="preserve"> </w:t>
      </w:r>
      <w:r w:rsidRPr="00AC4AA1">
        <w:rPr>
          <w:rFonts w:ascii="Arial" w:hAnsi="Arial" w:cs="Arial"/>
          <w:sz w:val="20"/>
        </w:rPr>
        <w:t>poddodavatele, zejména technologické části stavby.</w:t>
      </w:r>
    </w:p>
    <w:p w14:paraId="3AC442BA"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Předání a převzetí díla předchází individuální a komplexní vyzkoušení částí stavby (díla) dle projektové dokumentace</w:t>
      </w:r>
      <w:r w:rsidR="00457FF6" w:rsidRPr="00AC4AA1">
        <w:rPr>
          <w:rFonts w:ascii="Arial" w:hAnsi="Arial" w:cs="Arial"/>
          <w:sz w:val="20"/>
        </w:rPr>
        <w:t xml:space="preserve"> a této smlouvy</w:t>
      </w:r>
      <w:r w:rsidRPr="00AC4AA1">
        <w:rPr>
          <w:rFonts w:ascii="Arial" w:hAnsi="Arial" w:cs="Arial"/>
          <w:sz w:val="20"/>
        </w:rPr>
        <w:t>. Zhotovitel hradí náklady spojené s přípravou, realizací a vyhodnocením vyzkoušení včetně účasti odborníků a také případné neúspěšné individuální či komplexní vyzkoušení a jejich opakovaná provedení.</w:t>
      </w:r>
    </w:p>
    <w:p w14:paraId="1640BA4E"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 xml:space="preserve">Zprovoznění, uvedené do provozu, zaregulování, zkoušky, odzkoušení, vyvážení soustav provozní zkouška, dle projektové dokumentace </w:t>
      </w:r>
      <w:r w:rsidR="00160566" w:rsidRPr="00AC4AA1">
        <w:rPr>
          <w:rFonts w:ascii="Arial" w:hAnsi="Arial" w:cs="Arial"/>
          <w:sz w:val="20"/>
        </w:rPr>
        <w:t xml:space="preserve">a této smlouvy </w:t>
      </w:r>
      <w:r w:rsidRPr="00AC4AA1">
        <w:rPr>
          <w:rFonts w:ascii="Arial" w:hAnsi="Arial" w:cs="Arial"/>
          <w:sz w:val="20"/>
        </w:rPr>
        <w:t>(dále též „</w:t>
      </w:r>
      <w:r w:rsidRPr="00AC4AA1">
        <w:rPr>
          <w:rFonts w:ascii="Arial" w:hAnsi="Arial" w:cs="Arial"/>
          <w:b/>
          <w:sz w:val="20"/>
        </w:rPr>
        <w:t>Individuální vyzkoušení</w:t>
      </w:r>
      <w:r w:rsidRPr="00AC4AA1">
        <w:rPr>
          <w:rFonts w:ascii="Arial" w:hAnsi="Arial" w:cs="Arial"/>
          <w:sz w:val="20"/>
        </w:rPr>
        <w:t>“)</w:t>
      </w:r>
      <w:r w:rsidRPr="00AC4AA1">
        <w:rPr>
          <w:rFonts w:ascii="Arial" w:hAnsi="Arial" w:cs="Arial"/>
          <w:b/>
          <w:sz w:val="20"/>
        </w:rPr>
        <w:t xml:space="preserve"> </w:t>
      </w:r>
      <w:r w:rsidRPr="00AC4AA1">
        <w:rPr>
          <w:rFonts w:ascii="Arial" w:hAnsi="Arial" w:cs="Arial"/>
          <w:sz w:val="20"/>
        </w:rPr>
        <w:t>částí stavby v souladu s projektovou dokumentací</w:t>
      </w:r>
      <w:r w:rsidR="00DD6435" w:rsidRPr="00AC4AA1">
        <w:rPr>
          <w:rFonts w:ascii="Arial" w:hAnsi="Arial" w:cs="Arial"/>
          <w:sz w:val="20"/>
        </w:rPr>
        <w:t xml:space="preserve"> a touto smlouvou</w:t>
      </w:r>
      <w:r w:rsidRPr="00AC4AA1">
        <w:rPr>
          <w:rFonts w:ascii="Arial" w:hAnsi="Arial" w:cs="Arial"/>
          <w:sz w:val="20"/>
        </w:rPr>
        <w:t>:</w:t>
      </w:r>
    </w:p>
    <w:p w14:paraId="4C3808EB" w14:textId="77777777" w:rsidR="00940E4F" w:rsidRPr="00AC4AA1" w:rsidRDefault="002303E2" w:rsidP="000449A0">
      <w:pPr>
        <w:pStyle w:val="Zkladntext"/>
        <w:numPr>
          <w:ilvl w:val="3"/>
          <w:numId w:val="7"/>
        </w:numPr>
        <w:ind w:left="1985" w:hanging="905"/>
        <w:jc w:val="both"/>
        <w:rPr>
          <w:rFonts w:ascii="Arial" w:hAnsi="Arial" w:cs="Arial"/>
          <w:b/>
          <w:sz w:val="20"/>
        </w:rPr>
      </w:pPr>
      <w:r w:rsidRPr="00AC4AA1">
        <w:rPr>
          <w:rFonts w:ascii="Arial" w:hAnsi="Arial" w:cs="Arial"/>
          <w:sz w:val="20"/>
        </w:rPr>
        <w:lastRenderedPageBreak/>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1CBAFD42" w14:textId="77777777" w:rsidR="00940E4F" w:rsidRPr="00AC4AA1" w:rsidRDefault="002303E2" w:rsidP="000449A0">
      <w:pPr>
        <w:pStyle w:val="Zkladntext"/>
        <w:numPr>
          <w:ilvl w:val="3"/>
          <w:numId w:val="7"/>
        </w:numPr>
        <w:ind w:left="1985" w:hanging="905"/>
        <w:jc w:val="both"/>
        <w:rPr>
          <w:rFonts w:ascii="Arial" w:hAnsi="Arial" w:cs="Arial"/>
          <w:b/>
          <w:sz w:val="20"/>
        </w:rPr>
      </w:pPr>
      <w:r w:rsidRPr="00AC4AA1">
        <w:rPr>
          <w:rFonts w:ascii="Arial" w:hAnsi="Arial" w:cs="Arial"/>
          <w:sz w:val="2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zástupci objednatele bez zbytečného odkladu po jejich provedení</w:t>
      </w:r>
      <w:r w:rsidR="00DD5C55" w:rsidRPr="00AC4AA1">
        <w:rPr>
          <w:rFonts w:ascii="Arial" w:hAnsi="Arial" w:cs="Arial"/>
          <w:sz w:val="20"/>
        </w:rPr>
        <w:t xml:space="preserve"> prostřednictvím TDS.</w:t>
      </w:r>
    </w:p>
    <w:p w14:paraId="4C92974E" w14:textId="77777777" w:rsidR="00940E4F" w:rsidRPr="00AC4AA1" w:rsidRDefault="002303E2">
      <w:pPr>
        <w:pStyle w:val="Zkladntext"/>
        <w:numPr>
          <w:ilvl w:val="2"/>
          <w:numId w:val="7"/>
        </w:numPr>
        <w:rPr>
          <w:rFonts w:ascii="Arial" w:hAnsi="Arial" w:cs="Arial"/>
          <w:b/>
          <w:sz w:val="20"/>
        </w:rPr>
      </w:pPr>
      <w:r w:rsidRPr="00AC4AA1">
        <w:rPr>
          <w:rFonts w:ascii="Arial" w:hAnsi="Arial" w:cs="Arial"/>
          <w:b/>
          <w:bCs/>
          <w:sz w:val="20"/>
        </w:rPr>
        <w:t>Komplexní vyzkoušení:</w:t>
      </w:r>
    </w:p>
    <w:p w14:paraId="2EC36C5F" w14:textId="77777777" w:rsidR="00940E4F" w:rsidRPr="00AC4AA1" w:rsidRDefault="002303E2" w:rsidP="003C053C">
      <w:pPr>
        <w:pStyle w:val="Textvbloku"/>
        <w:numPr>
          <w:ilvl w:val="3"/>
          <w:numId w:val="7"/>
        </w:numPr>
        <w:ind w:left="1985" w:hanging="905"/>
        <w:rPr>
          <w:rFonts w:ascii="Arial" w:hAnsi="Arial" w:cs="Arial"/>
          <w:sz w:val="20"/>
        </w:rPr>
      </w:pPr>
      <w:r w:rsidRPr="00AC4AA1">
        <w:rPr>
          <w:rFonts w:ascii="Arial" w:hAnsi="Arial" w:cs="Arial"/>
          <w:sz w:val="20"/>
        </w:rPr>
        <w:t>Komplexními zkouškami zhotovitel prokazuje, že dílo jako celek, resp. všechna předepsaná zařízení a systémy jsou kvalitní, že dílo nemá zřejmé vady, odpovídá požadavkům projektové dokumentace, dosahuje požadovaných parametrů a je způsobilé k užívání.</w:t>
      </w:r>
    </w:p>
    <w:p w14:paraId="1A21349B" w14:textId="77777777" w:rsidR="00940E4F" w:rsidRPr="00AC4AA1" w:rsidRDefault="002303E2" w:rsidP="003C053C">
      <w:pPr>
        <w:pStyle w:val="Textvbloku"/>
        <w:numPr>
          <w:ilvl w:val="3"/>
          <w:numId w:val="7"/>
        </w:numPr>
        <w:ind w:left="1985" w:hanging="905"/>
        <w:rPr>
          <w:rFonts w:ascii="Arial" w:hAnsi="Arial" w:cs="Arial"/>
          <w:sz w:val="20"/>
        </w:rPr>
      </w:pPr>
      <w:r w:rsidRPr="00AC4AA1">
        <w:rPr>
          <w:rFonts w:ascii="Arial" w:hAnsi="Arial" w:cs="Arial"/>
          <w:sz w:val="20"/>
        </w:rPr>
        <w:t xml:space="preserve">Komplexní vyzkoušení je stanoveno nepřetržitě v délce </w:t>
      </w:r>
      <w:r w:rsidR="00293FB0" w:rsidRPr="00AC4AA1">
        <w:rPr>
          <w:rFonts w:ascii="Arial" w:hAnsi="Arial" w:cs="Arial"/>
          <w:sz w:val="20"/>
        </w:rPr>
        <w:t>72 hodin</w:t>
      </w:r>
      <w:r w:rsidRPr="00AC4AA1">
        <w:rPr>
          <w:rFonts w:ascii="Arial" w:hAnsi="Arial" w:cs="Arial"/>
          <w:sz w:val="20"/>
        </w:rPr>
        <w:t xml:space="preserve"> v souladu s projektovou dokumentací</w:t>
      </w:r>
      <w:r w:rsidR="00DD6435" w:rsidRPr="00AC4AA1">
        <w:rPr>
          <w:rFonts w:ascii="Arial" w:hAnsi="Arial" w:cs="Arial"/>
          <w:sz w:val="20"/>
        </w:rPr>
        <w:t xml:space="preserve"> a touto smlouvou</w:t>
      </w:r>
      <w:r w:rsidRPr="00AC4AA1">
        <w:rPr>
          <w:rFonts w:ascii="Arial" w:hAnsi="Arial" w:cs="Arial"/>
          <w:sz w:val="20"/>
        </w:rPr>
        <w:t>.</w:t>
      </w:r>
    </w:p>
    <w:p w14:paraId="06EBEBB7" w14:textId="77777777" w:rsidR="00940E4F" w:rsidRPr="00AC4AA1" w:rsidRDefault="002303E2" w:rsidP="003C053C">
      <w:pPr>
        <w:pStyle w:val="Textvbloku"/>
        <w:numPr>
          <w:ilvl w:val="3"/>
          <w:numId w:val="7"/>
        </w:numPr>
        <w:ind w:left="1985" w:hanging="905"/>
        <w:rPr>
          <w:rFonts w:ascii="Arial" w:hAnsi="Arial" w:cs="Arial"/>
          <w:sz w:val="20"/>
        </w:rPr>
      </w:pPr>
      <w:r w:rsidRPr="00AC4AA1">
        <w:rPr>
          <w:rFonts w:ascii="Arial" w:hAnsi="Arial" w:cs="Arial"/>
          <w:sz w:val="20"/>
        </w:rPr>
        <w:t xml:space="preserve">Zhotovitel zpracuje návrh časového a věcného plánu komplexního vyzkoušení a tento předloží zástupci objednatele minimálně </w:t>
      </w:r>
      <w:r w:rsidR="001B269F" w:rsidRPr="00AC4AA1">
        <w:rPr>
          <w:rFonts w:ascii="Arial" w:hAnsi="Arial" w:cs="Arial"/>
          <w:b/>
          <w:sz w:val="20"/>
        </w:rPr>
        <w:t xml:space="preserve">10 </w:t>
      </w:r>
      <w:r w:rsidRPr="00AC4AA1">
        <w:rPr>
          <w:rFonts w:ascii="Arial" w:hAnsi="Arial" w:cs="Arial"/>
          <w:b/>
          <w:sz w:val="20"/>
        </w:rPr>
        <w:t>pracovních dnů</w:t>
      </w:r>
      <w:r w:rsidRPr="00AC4AA1">
        <w:rPr>
          <w:rFonts w:ascii="Arial" w:hAnsi="Arial" w:cs="Arial"/>
          <w:sz w:val="20"/>
        </w:rPr>
        <w:t xml:space="preserve"> </w:t>
      </w:r>
      <w:r w:rsidRPr="00AC4AA1">
        <w:rPr>
          <w:rFonts w:ascii="Arial" w:hAnsi="Arial" w:cs="Arial"/>
          <w:b/>
          <w:sz w:val="20"/>
        </w:rPr>
        <w:t xml:space="preserve">před </w:t>
      </w:r>
      <w:r w:rsidRPr="00AC4AA1">
        <w:rPr>
          <w:rFonts w:ascii="Arial" w:hAnsi="Arial" w:cs="Arial"/>
          <w:sz w:val="20"/>
        </w:rPr>
        <w:t xml:space="preserve">zamýšleným zahájením komplexního vyzkoušení. Zhotovitel je povinen vyzvat objednatele písemně k účasti na provedení a vyhodnocení všech zkoušek nejméně </w:t>
      </w:r>
      <w:r w:rsidR="001B269F" w:rsidRPr="00AC4AA1">
        <w:rPr>
          <w:rFonts w:ascii="Arial" w:hAnsi="Arial" w:cs="Arial"/>
          <w:sz w:val="20"/>
        </w:rPr>
        <w:t xml:space="preserve">5 </w:t>
      </w:r>
      <w:r w:rsidRPr="00AC4AA1">
        <w:rPr>
          <w:rFonts w:ascii="Arial" w:hAnsi="Arial" w:cs="Arial"/>
          <w:sz w:val="20"/>
        </w:rPr>
        <w:t xml:space="preserve">pracovních dnů předem. </w:t>
      </w:r>
    </w:p>
    <w:p w14:paraId="23BE70F2" w14:textId="77777777" w:rsidR="00940E4F" w:rsidRPr="00AC4AA1" w:rsidRDefault="002303E2" w:rsidP="003C053C">
      <w:pPr>
        <w:pStyle w:val="Textvbloku"/>
        <w:numPr>
          <w:ilvl w:val="3"/>
          <w:numId w:val="7"/>
        </w:numPr>
        <w:ind w:left="1985" w:hanging="905"/>
        <w:rPr>
          <w:rFonts w:ascii="Arial" w:hAnsi="Arial" w:cs="Arial"/>
          <w:sz w:val="20"/>
        </w:rPr>
      </w:pPr>
      <w:r w:rsidRPr="00AC4AA1">
        <w:rPr>
          <w:rFonts w:ascii="Arial" w:hAnsi="Arial" w:cs="Arial"/>
          <w:sz w:val="20"/>
        </w:rPr>
        <w:t xml:space="preserve">Komplexní vyzkoušení je úspěšné, pokud dílo dosáhne parametrů garantovaných a stanovených projektovou dokumentací, tzn., bude-li stavba provozována nepřetržitě po dobu nejméně </w:t>
      </w:r>
      <w:r w:rsidR="00293FB0" w:rsidRPr="00AC4AA1">
        <w:rPr>
          <w:rFonts w:ascii="Arial" w:hAnsi="Arial" w:cs="Arial"/>
          <w:sz w:val="20"/>
        </w:rPr>
        <w:t>72 hodin</w:t>
      </w:r>
      <w:r w:rsidRPr="00AC4AA1">
        <w:rPr>
          <w:rFonts w:ascii="Arial" w:hAnsi="Arial" w:cs="Arial"/>
          <w:sz w:val="20"/>
        </w:rPr>
        <w:t xml:space="preserve"> a během této doby nebudou zjištěny žádné okolnosti, které by bránily v zahájení přejímacího řízení. O úspěšném vyzkoušení bude sepsán </w:t>
      </w:r>
      <w:r w:rsidRPr="00AC4AA1">
        <w:rPr>
          <w:rFonts w:ascii="Arial" w:hAnsi="Arial" w:cs="Arial"/>
          <w:b/>
          <w:sz w:val="20"/>
        </w:rPr>
        <w:t xml:space="preserve">protokol, </w:t>
      </w:r>
      <w:r w:rsidRPr="00AC4AA1">
        <w:rPr>
          <w:rFonts w:ascii="Arial" w:hAnsi="Arial" w:cs="Arial"/>
          <w:sz w:val="20"/>
        </w:rPr>
        <w:t xml:space="preserve">který bude obsahovat potvrzení o tom, že stavba je připravena k přejímacímu řízení. V opačném případě je zhotovitel povinen odstranit zjištěné závady a na své náklady komplexní vyzkoušení opakovat ve lhůtě stanovené objednatelem, </w:t>
      </w:r>
    </w:p>
    <w:p w14:paraId="5BFFC6DC" w14:textId="77777777" w:rsidR="00940E4F" w:rsidRPr="00AC4AA1" w:rsidRDefault="002303E2" w:rsidP="003C053C">
      <w:pPr>
        <w:pStyle w:val="Textvbloku"/>
        <w:numPr>
          <w:ilvl w:val="3"/>
          <w:numId w:val="7"/>
        </w:numPr>
        <w:ind w:left="1985" w:hanging="905"/>
        <w:rPr>
          <w:rFonts w:ascii="Arial" w:hAnsi="Arial" w:cs="Arial"/>
          <w:sz w:val="20"/>
        </w:rPr>
      </w:pPr>
      <w:r w:rsidRPr="00AC4AA1">
        <w:rPr>
          <w:rFonts w:ascii="Arial" w:hAnsi="Arial" w:cs="Arial"/>
          <w:sz w:val="20"/>
        </w:rPr>
        <w:t>Součástí komplexního vyzkoušení jsou rovněž ověřovací a jiné zkoušky nezbytné pro uvedení díla do provozu.</w:t>
      </w:r>
    </w:p>
    <w:p w14:paraId="7E7CC2AE" w14:textId="77777777" w:rsidR="00940E4F" w:rsidRPr="00AC4AA1" w:rsidRDefault="002303E2" w:rsidP="003C053C">
      <w:pPr>
        <w:pStyle w:val="Zkladntext"/>
        <w:numPr>
          <w:ilvl w:val="1"/>
          <w:numId w:val="7"/>
        </w:numPr>
        <w:tabs>
          <w:tab w:val="clear" w:pos="454"/>
        </w:tabs>
        <w:ind w:left="567" w:hanging="567"/>
        <w:rPr>
          <w:rFonts w:ascii="Arial" w:hAnsi="Arial" w:cs="Arial"/>
          <w:b/>
          <w:sz w:val="20"/>
        </w:rPr>
      </w:pPr>
      <w:r w:rsidRPr="00AC4AA1">
        <w:rPr>
          <w:rFonts w:ascii="Arial" w:hAnsi="Arial" w:cs="Arial"/>
          <w:b/>
          <w:bCs/>
          <w:sz w:val="20"/>
        </w:rPr>
        <w:t>Přejímací řízení:</w:t>
      </w:r>
    </w:p>
    <w:p w14:paraId="13458879"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Zhotovitel zápisem v SD učiněném minimálně </w:t>
      </w:r>
      <w:r w:rsidRPr="00AC4AA1">
        <w:rPr>
          <w:rFonts w:ascii="Arial" w:hAnsi="Arial" w:cs="Arial"/>
          <w:b/>
          <w:sz w:val="20"/>
        </w:rPr>
        <w:t>10 pracovních dnů předem</w:t>
      </w:r>
      <w:r w:rsidRPr="00AC4AA1">
        <w:rPr>
          <w:rFonts w:ascii="Arial" w:hAnsi="Arial" w:cs="Arial"/>
          <w:sz w:val="20"/>
        </w:rPr>
        <w:t xml:space="preserve"> písemně oznámí datum dokončení díla a současně </w:t>
      </w:r>
      <w:r w:rsidRPr="00AC4AA1">
        <w:rPr>
          <w:rFonts w:ascii="Arial" w:hAnsi="Arial" w:cs="Arial"/>
          <w:b/>
          <w:sz w:val="20"/>
        </w:rPr>
        <w:t>vyzve objednatele</w:t>
      </w:r>
      <w:r w:rsidRPr="00AC4AA1">
        <w:rPr>
          <w:rFonts w:ascii="Arial" w:hAnsi="Arial" w:cs="Arial"/>
          <w:sz w:val="20"/>
        </w:rPr>
        <w:t xml:space="preserve"> </w:t>
      </w:r>
      <w:r w:rsidRPr="00AC4AA1">
        <w:rPr>
          <w:rFonts w:ascii="Arial" w:hAnsi="Arial" w:cs="Arial"/>
          <w:b/>
          <w:sz w:val="20"/>
        </w:rPr>
        <w:t>k</w:t>
      </w:r>
      <w:r w:rsidRPr="00AC4AA1">
        <w:rPr>
          <w:rFonts w:ascii="Arial" w:hAnsi="Arial" w:cs="Arial"/>
          <w:sz w:val="20"/>
        </w:rPr>
        <w:t xml:space="preserve"> převzetí díla nebo dílčího plnění. Objednatel je povinen zahájit přejímací řízení nejpozději do </w:t>
      </w:r>
      <w:r w:rsidRPr="00AC4AA1">
        <w:rPr>
          <w:rFonts w:ascii="Arial" w:hAnsi="Arial" w:cs="Arial"/>
          <w:b/>
          <w:sz w:val="20"/>
        </w:rPr>
        <w:t>3 pracovních dnů</w:t>
      </w:r>
      <w:r w:rsidRPr="00AC4AA1">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C4AA1">
        <w:rPr>
          <w:rFonts w:ascii="Arial" w:hAnsi="Arial" w:cs="Arial"/>
          <w:b/>
          <w:sz w:val="20"/>
        </w:rPr>
        <w:t>náhradní lhůtě</w:t>
      </w:r>
      <w:r w:rsidRPr="00AC4AA1">
        <w:rPr>
          <w:rFonts w:ascii="Arial" w:hAnsi="Arial" w:cs="Arial"/>
          <w:sz w:val="20"/>
        </w:rPr>
        <w:t xml:space="preserve"> stanovené objednatelem a objednateli uhradit veškeré náklady spojené s opakovaným předáním a převzetím díla. Uložení smluvní pokuty za prodlení s dokončením díla tím není dotčeno.</w:t>
      </w:r>
    </w:p>
    <w:p w14:paraId="6D9135CA"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Součástí sez</w:t>
      </w:r>
      <w:r w:rsidR="004D4597" w:rsidRPr="00AC4AA1">
        <w:rPr>
          <w:rFonts w:ascii="Arial" w:hAnsi="Arial" w:cs="Arial"/>
          <w:sz w:val="20"/>
        </w:rPr>
        <w:t>n</w:t>
      </w:r>
      <w:r w:rsidRPr="00AC4AA1">
        <w:rPr>
          <w:rFonts w:ascii="Arial" w:hAnsi="Arial" w:cs="Arial"/>
          <w:sz w:val="20"/>
        </w:rPr>
        <w:t>amů bude rovněž posouzení stavu stávajících konstrukcí, rozvodů, výplní otvorů</w:t>
      </w:r>
      <w:r w:rsidR="00C60D63" w:rsidRPr="00AC4AA1">
        <w:rPr>
          <w:rFonts w:ascii="Arial" w:hAnsi="Arial" w:cs="Arial"/>
          <w:sz w:val="20"/>
        </w:rPr>
        <w:t>, povrchových úprav</w:t>
      </w:r>
      <w:r w:rsidRPr="00AC4AA1">
        <w:rPr>
          <w:rFonts w:ascii="Arial" w:hAnsi="Arial" w:cs="Arial"/>
          <w:sz w:val="20"/>
        </w:rPr>
        <w:t>. Seznam se zaznamenanými vadami a nedodělky bude uložen na staveništi v kanceláři stavbyvedoucího. Seznam vad a nedodělků bude podepsaný TDS při kontrole každé místnosti. Seznam bude předán objednateli po odstranění všech vad a nedodělků se stanoviskem TDS, že jsou všechny vady a nedodělky odstraněny.</w:t>
      </w:r>
    </w:p>
    <w:p w14:paraId="76C96A2F"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Přejímací řízení je </w:t>
      </w:r>
      <w:r w:rsidRPr="00AC4AA1">
        <w:rPr>
          <w:rFonts w:ascii="Arial" w:hAnsi="Arial" w:cs="Arial"/>
          <w:b/>
          <w:sz w:val="20"/>
        </w:rPr>
        <w:t>ukončeno podpisem protokolu</w:t>
      </w:r>
      <w:r w:rsidRPr="00AC4AA1">
        <w:rPr>
          <w:rFonts w:ascii="Arial" w:hAnsi="Arial" w:cs="Arial"/>
          <w:sz w:val="20"/>
        </w:rPr>
        <w:t xml:space="preserve"> o předání a převzetí díla jako celku objednatelem. Nedílnou součástí protokolu jsou přílohy včetně </w:t>
      </w:r>
      <w:r w:rsidRPr="00AC4AA1">
        <w:rPr>
          <w:rFonts w:ascii="Arial" w:hAnsi="Arial" w:cs="Arial"/>
          <w:b/>
          <w:sz w:val="20"/>
        </w:rPr>
        <w:t>soupisu vad a nedodělků s termíny odstranění</w:t>
      </w:r>
      <w:r w:rsidRPr="00AC4AA1">
        <w:rPr>
          <w:rFonts w:ascii="Arial" w:hAnsi="Arial" w:cs="Arial"/>
          <w:sz w:val="20"/>
        </w:rPr>
        <w:t xml:space="preserve">. Dílo, které není řádně (tj. bez vad a nedodělků) dokončeno, </w:t>
      </w:r>
      <w:r w:rsidRPr="00AC4AA1">
        <w:rPr>
          <w:rFonts w:ascii="Arial" w:hAnsi="Arial" w:cs="Arial"/>
          <w:b/>
          <w:sz w:val="20"/>
        </w:rPr>
        <w:t xml:space="preserve">není </w:t>
      </w:r>
      <w:r w:rsidRPr="00AC4AA1">
        <w:rPr>
          <w:rFonts w:ascii="Arial" w:hAnsi="Arial" w:cs="Arial"/>
          <w:b/>
          <w:sz w:val="20"/>
        </w:rPr>
        <w:lastRenderedPageBreak/>
        <w:t>objednatel povinen převzít</w:t>
      </w:r>
      <w:r w:rsidRPr="00AC4AA1">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14:paraId="27FB8B2E" w14:textId="77777777" w:rsidR="00940E4F" w:rsidRPr="00AC4AA1" w:rsidRDefault="004A0D50" w:rsidP="00D92933">
      <w:pPr>
        <w:pStyle w:val="Zkladntext"/>
        <w:numPr>
          <w:ilvl w:val="2"/>
          <w:numId w:val="7"/>
        </w:numPr>
        <w:tabs>
          <w:tab w:val="clear" w:pos="1072"/>
        </w:tabs>
        <w:ind w:left="993" w:hanging="709"/>
        <w:rPr>
          <w:rFonts w:ascii="Arial" w:hAnsi="Arial" w:cs="Arial"/>
          <w:sz w:val="20"/>
        </w:rPr>
      </w:pPr>
      <w:bookmarkStart w:id="63" w:name="_Ref1120663"/>
      <w:r w:rsidRPr="00AC4AA1">
        <w:rPr>
          <w:rFonts w:ascii="Arial" w:hAnsi="Arial" w:cs="Arial"/>
          <w:sz w:val="20"/>
        </w:rPr>
        <w:t xml:space="preserve">K přejímce díla je zhotovitel povinen objednateli předložit následující </w:t>
      </w:r>
      <w:r w:rsidRPr="00AC4AA1">
        <w:rPr>
          <w:rFonts w:ascii="Arial" w:hAnsi="Arial" w:cs="Arial"/>
          <w:b/>
          <w:sz w:val="20"/>
        </w:rPr>
        <w:t>dokumentaci skutečného provedení</w:t>
      </w:r>
      <w:r w:rsidRPr="00AC4AA1">
        <w:rPr>
          <w:rFonts w:ascii="Arial" w:hAnsi="Arial" w:cs="Arial"/>
          <w:sz w:val="20"/>
        </w:rPr>
        <w:t xml:space="preserve"> stavby ve 3 vyhotoveních v tištěné formě a </w:t>
      </w:r>
      <w:r w:rsidR="006C76D8" w:rsidRPr="00AC4AA1">
        <w:rPr>
          <w:rFonts w:ascii="Arial" w:hAnsi="Arial" w:cs="Arial"/>
          <w:sz w:val="20"/>
        </w:rPr>
        <w:t xml:space="preserve">1x na CD/DVD nebo datovém nosiči v digitální formě ve formátu PDF a 1x na CD/DVD nebo datovém nosiči v digitální formě ve formátu zpracované umožňující editaci (DWG., DGN., DOC., EXE. apod.) </w:t>
      </w:r>
      <w:r w:rsidRPr="00AC4AA1">
        <w:rPr>
          <w:rFonts w:ascii="Arial" w:hAnsi="Arial" w:cs="Arial"/>
          <w:sz w:val="20"/>
        </w:rPr>
        <w:t xml:space="preserve">(shodné s tištěnou formou) na datových nosičích. </w:t>
      </w:r>
      <w:r w:rsidRPr="00AC4AA1">
        <w:rPr>
          <w:rFonts w:ascii="Arial" w:hAnsi="Arial" w:cs="Arial"/>
          <w:b/>
          <w:sz w:val="20"/>
        </w:rPr>
        <w:t>Dokumentace skutečného provedení</w:t>
      </w:r>
      <w:r w:rsidRPr="00AC4AA1">
        <w:rPr>
          <w:rFonts w:ascii="Arial" w:hAnsi="Arial" w:cs="Arial"/>
          <w:sz w:val="20"/>
        </w:rPr>
        <w:t xml:space="preserve"> stavby bude obsahovat</w:t>
      </w:r>
      <w:r w:rsidR="002303E2" w:rsidRPr="00AC4AA1">
        <w:rPr>
          <w:rFonts w:ascii="Arial" w:hAnsi="Arial" w:cs="Arial"/>
          <w:sz w:val="20"/>
        </w:rPr>
        <w:t>:</w:t>
      </w:r>
      <w:bookmarkEnd w:id="63"/>
    </w:p>
    <w:p w14:paraId="78173228" w14:textId="77777777" w:rsidR="00940E4F" w:rsidRPr="00AC4AA1" w:rsidRDefault="00294A18" w:rsidP="003C053C">
      <w:pPr>
        <w:pStyle w:val="Zkladntext"/>
        <w:numPr>
          <w:ilvl w:val="3"/>
          <w:numId w:val="7"/>
        </w:numPr>
        <w:spacing w:before="0"/>
        <w:ind w:left="1985" w:hanging="908"/>
        <w:rPr>
          <w:rFonts w:ascii="Arial" w:hAnsi="Arial" w:cs="Arial"/>
          <w:sz w:val="20"/>
        </w:rPr>
      </w:pPr>
      <w:r w:rsidRPr="00AC4AA1">
        <w:rPr>
          <w:rFonts w:ascii="Arial" w:hAnsi="Arial" w:cs="Arial"/>
          <w:sz w:val="20"/>
        </w:rPr>
        <w:t>projektovou dokumentaci skutečného provedení stavby</w:t>
      </w:r>
    </w:p>
    <w:p w14:paraId="2CEC2F8E"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(protokoly) o komplexním vyzkoušení díla</w:t>
      </w:r>
    </w:p>
    <w:p w14:paraId="7BE91A59"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(protokoly) o provedení individuálního vyzkoušení částí stavby</w:t>
      </w:r>
    </w:p>
    <w:p w14:paraId="38A4B847"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 xml:space="preserve">osvědčení (protokoly) o provedených zkouškách (tlakových, revizních a </w:t>
      </w:r>
      <w:r w:rsidR="009560EC">
        <w:rPr>
          <w:rFonts w:ascii="Arial" w:hAnsi="Arial" w:cs="Arial"/>
          <w:sz w:val="20"/>
        </w:rPr>
        <w:t>p</w:t>
      </w:r>
      <w:r w:rsidRPr="00AC4AA1">
        <w:rPr>
          <w:rFonts w:ascii="Arial" w:hAnsi="Arial" w:cs="Arial"/>
          <w:sz w:val="20"/>
        </w:rPr>
        <w:t>rovozních)</w:t>
      </w:r>
    </w:p>
    <w:p w14:paraId="223E3DA8"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doklad o zajištění likvidace odpadů dle zákona č. 541/2020 Sb., o odpadech, ve znění pozdějších předpisů a jeho prováděcích předpisů</w:t>
      </w:r>
    </w:p>
    <w:p w14:paraId="48D022E8"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seznam strojů a zařízení, které jsou součástí díla, jejich pasporty, záruční listy, návody k obsluze a údržbě v českém jazyce</w:t>
      </w:r>
    </w:p>
    <w:p w14:paraId="73D8060E"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návrh provozního řádu ke zkušebnímu provozu, pokud bude zkušební provoz nařízen</w:t>
      </w:r>
    </w:p>
    <w:p w14:paraId="416D36E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návrh provozního řádu</w:t>
      </w:r>
      <w:r w:rsidR="00CA1933" w:rsidRPr="00CA1933">
        <w:rPr>
          <w:rFonts w:ascii="Arial" w:hAnsi="Arial" w:cs="Arial"/>
          <w:sz w:val="20"/>
        </w:rPr>
        <w:t xml:space="preserve"> </w:t>
      </w:r>
      <w:r w:rsidR="00CA1933" w:rsidRPr="00AC4AA1">
        <w:rPr>
          <w:rFonts w:ascii="Arial" w:hAnsi="Arial" w:cs="Arial"/>
          <w:sz w:val="20"/>
        </w:rPr>
        <w:t>obsahující zejména podmínky provozu, údržby dodávaných strojů, zařízení a technologii nezbytných pro bezproblémový provoz díla. Návrh provozního řádu nebude zpracovaný odkazy na jednotlivé části DSPS, ale bude obsahovat taxativní seznam zejména podmínek provozu, údržby</w:t>
      </w:r>
    </w:p>
    <w:p w14:paraId="15DF2FE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protokoly o zaškolení obsluhy</w:t>
      </w:r>
    </w:p>
    <w:p w14:paraId="2E3C91EC"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stavební deník (deníky)</w:t>
      </w:r>
    </w:p>
    <w:p w14:paraId="64B6D3A3"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o shodě vlastností zabudovaných materiálů a výrobků s technickými požadavky na ně kladenými nebo ujištění dle zákona č. 22/1997 Sb.,</w:t>
      </w:r>
      <w:r w:rsidRPr="00AC4AA1">
        <w:rPr>
          <w:rFonts w:ascii="Arial" w:hAnsi="Arial" w:cs="Arial"/>
        </w:rPr>
        <w:t xml:space="preserve"> </w:t>
      </w:r>
      <w:r w:rsidRPr="00AC4AA1">
        <w:rPr>
          <w:rFonts w:ascii="Arial" w:hAnsi="Arial" w:cs="Arial"/>
          <w:sz w:val="20"/>
        </w:rPr>
        <w:t>o technických požadavcích na výrobky a o změně a doplnění některých zákonů, ve znění pozdějších předpisů</w:t>
      </w:r>
    </w:p>
    <w:p w14:paraId="54E20A4D"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zápisy o provedení a kontrole zakrývaných prací včetně fotodokumentace, pokud již nebyla předána objednateli dříve</w:t>
      </w:r>
    </w:p>
    <w:p w14:paraId="7EB21000" w14:textId="77777777" w:rsidR="00940E4F" w:rsidRPr="00AC4AA1" w:rsidRDefault="002303E2" w:rsidP="003C053C">
      <w:pPr>
        <w:pStyle w:val="Zkladntext"/>
        <w:numPr>
          <w:ilvl w:val="3"/>
          <w:numId w:val="7"/>
        </w:numPr>
        <w:spacing w:before="0"/>
        <w:ind w:left="1985" w:hanging="908"/>
        <w:jc w:val="both"/>
        <w:rPr>
          <w:rFonts w:ascii="Arial" w:hAnsi="Arial" w:cs="Arial"/>
          <w:sz w:val="20"/>
        </w:rPr>
      </w:pPr>
      <w:r w:rsidRPr="00AC4AA1">
        <w:rPr>
          <w:rFonts w:ascii="Arial" w:hAnsi="Arial" w:cs="Arial"/>
          <w:sz w:val="20"/>
        </w:rPr>
        <w:t>vyhodnocení výsledků zkušebního provozu</w:t>
      </w:r>
      <w:r w:rsidR="00CA1933">
        <w:rPr>
          <w:rFonts w:ascii="Arial" w:hAnsi="Arial" w:cs="Arial"/>
          <w:sz w:val="20"/>
        </w:rPr>
        <w:t>, bude-li nařízen</w:t>
      </w:r>
    </w:p>
    <w:p w14:paraId="101CBCA6" w14:textId="7437ACF6" w:rsidR="00940E4F" w:rsidRPr="008B6F91" w:rsidRDefault="002303E2" w:rsidP="003C053C">
      <w:pPr>
        <w:pStyle w:val="Zkladntext"/>
        <w:numPr>
          <w:ilvl w:val="3"/>
          <w:numId w:val="7"/>
        </w:numPr>
        <w:spacing w:before="0"/>
        <w:ind w:left="1985" w:hanging="908"/>
        <w:jc w:val="both"/>
        <w:rPr>
          <w:rFonts w:ascii="Arial" w:hAnsi="Arial" w:cs="Arial"/>
          <w:sz w:val="20"/>
        </w:rPr>
      </w:pPr>
      <w:r w:rsidRPr="000964A9">
        <w:rPr>
          <w:rFonts w:ascii="Arial" w:hAnsi="Arial" w:cs="Arial"/>
          <w:sz w:val="20"/>
        </w:rPr>
        <w:t>popis a zdůvodnění provedených odchylek skutečného provedení stav</w:t>
      </w:r>
      <w:r w:rsidR="001A3485">
        <w:rPr>
          <w:rFonts w:ascii="Arial" w:hAnsi="Arial" w:cs="Arial"/>
          <w:sz w:val="20"/>
        </w:rPr>
        <w:t>b</w:t>
      </w:r>
      <w:r w:rsidRPr="000964A9">
        <w:rPr>
          <w:rFonts w:ascii="Arial" w:hAnsi="Arial" w:cs="Arial"/>
          <w:sz w:val="20"/>
        </w:rPr>
        <w:t xml:space="preserve">y od </w:t>
      </w:r>
      <w:r w:rsidRPr="008B6F91">
        <w:rPr>
          <w:rFonts w:ascii="Arial" w:hAnsi="Arial" w:cs="Arial"/>
          <w:sz w:val="20"/>
        </w:rPr>
        <w:t xml:space="preserve">projektové dokumentace </w:t>
      </w:r>
      <w:r w:rsidR="008B6F91">
        <w:rPr>
          <w:rFonts w:ascii="Arial" w:hAnsi="Arial" w:cs="Arial"/>
          <w:sz w:val="20"/>
        </w:rPr>
        <w:t>pro provádění stavby</w:t>
      </w:r>
    </w:p>
    <w:p w14:paraId="397DEE78" w14:textId="77777777" w:rsidR="00940E4F" w:rsidRPr="000C1FA2" w:rsidRDefault="002303E2" w:rsidP="003C053C">
      <w:pPr>
        <w:pStyle w:val="Zkladntext"/>
        <w:numPr>
          <w:ilvl w:val="3"/>
          <w:numId w:val="7"/>
        </w:numPr>
        <w:spacing w:before="0"/>
        <w:ind w:left="1985" w:hanging="908"/>
        <w:jc w:val="both"/>
        <w:rPr>
          <w:rFonts w:ascii="Arial" w:hAnsi="Arial" w:cs="Arial"/>
          <w:sz w:val="20"/>
        </w:rPr>
      </w:pPr>
      <w:r w:rsidRPr="000C1FA2">
        <w:rPr>
          <w:rFonts w:ascii="Arial" w:hAnsi="Arial" w:cs="Arial"/>
          <w:sz w:val="20"/>
        </w:rPr>
        <w:t>doklady prokazující</w:t>
      </w:r>
      <w:r w:rsidR="000C1FA2" w:rsidRPr="00375124">
        <w:rPr>
          <w:rFonts w:ascii="Arial" w:hAnsi="Arial" w:cs="Arial"/>
          <w:sz w:val="20"/>
        </w:rPr>
        <w:t>, že u vodovodních rozvodů pitné vody byly použity materiály určené pro trvalý styk s pitnou vodou a u vodovodních rozvodů teplé vody byly použity materiály určené pro styk s teplou vodou ve smyslu vyhlášky Ministerstva zdravotnictví ČR č. 409/2005 Sb., o hygienických požadavcích na výrobky přicházející do přímého styku s vodou a na úpravu vody, ve znění pozdějších předpisů</w:t>
      </w:r>
    </w:p>
    <w:p w14:paraId="2F3233FB" w14:textId="77777777" w:rsidR="00940E4F" w:rsidRPr="00375124" w:rsidRDefault="00CA1933" w:rsidP="000C1FA2">
      <w:pPr>
        <w:pStyle w:val="Zkladntext"/>
        <w:numPr>
          <w:ilvl w:val="3"/>
          <w:numId w:val="7"/>
        </w:numPr>
        <w:spacing w:before="0"/>
        <w:ind w:left="1985" w:hanging="908"/>
        <w:jc w:val="both"/>
        <w:rPr>
          <w:rFonts w:ascii="Arial" w:hAnsi="Arial" w:cs="Arial"/>
          <w:sz w:val="20"/>
        </w:rPr>
      </w:pPr>
      <w:r w:rsidRPr="00375124">
        <w:rPr>
          <w:rFonts w:ascii="Arial" w:hAnsi="Arial" w:cs="Arial"/>
          <w:sz w:val="20"/>
        </w:rPr>
        <w:t>Dokumentace skutečného provedení</w:t>
      </w:r>
      <w:r>
        <w:rPr>
          <w:rFonts w:ascii="Arial" w:hAnsi="Arial" w:cs="Arial"/>
          <w:sz w:val="20"/>
        </w:rPr>
        <w:t xml:space="preserve"> </w:t>
      </w:r>
      <w:r w:rsidR="003D6320" w:rsidRPr="00CA1933">
        <w:rPr>
          <w:rFonts w:ascii="Arial" w:hAnsi="Arial" w:cs="Arial"/>
          <w:sz w:val="20"/>
        </w:rPr>
        <w:t>bud</w:t>
      </w:r>
      <w:r w:rsidRPr="00CA1933">
        <w:rPr>
          <w:rFonts w:ascii="Arial" w:hAnsi="Arial" w:cs="Arial"/>
          <w:sz w:val="20"/>
        </w:rPr>
        <w:t>e</w:t>
      </w:r>
      <w:r w:rsidR="003D6320" w:rsidRPr="00CA1933">
        <w:rPr>
          <w:rFonts w:ascii="Arial" w:hAnsi="Arial" w:cs="Arial"/>
          <w:sz w:val="20"/>
        </w:rPr>
        <w:t xml:space="preserve"> zpracován</w:t>
      </w:r>
      <w:r w:rsidRPr="00CA1933">
        <w:rPr>
          <w:rFonts w:ascii="Arial" w:hAnsi="Arial" w:cs="Arial"/>
          <w:sz w:val="20"/>
        </w:rPr>
        <w:t>a</w:t>
      </w:r>
      <w:r w:rsidR="003D6320" w:rsidRPr="00CA1933">
        <w:rPr>
          <w:rFonts w:ascii="Arial" w:hAnsi="Arial" w:cs="Arial"/>
          <w:sz w:val="20"/>
        </w:rPr>
        <w:t xml:space="preserve"> v českém jazyce</w:t>
      </w:r>
    </w:p>
    <w:p w14:paraId="3400FB7A" w14:textId="64A03D28" w:rsidR="00940E4F" w:rsidRPr="00AC4AA1" w:rsidRDefault="002303E2" w:rsidP="003C053C">
      <w:pPr>
        <w:pStyle w:val="Zkladntext"/>
        <w:numPr>
          <w:ilvl w:val="2"/>
          <w:numId w:val="7"/>
        </w:numPr>
        <w:tabs>
          <w:tab w:val="clear" w:pos="1072"/>
        </w:tabs>
        <w:ind w:left="993" w:hanging="709"/>
        <w:jc w:val="both"/>
        <w:rPr>
          <w:rFonts w:ascii="Arial" w:hAnsi="Arial" w:cs="Arial"/>
          <w:b/>
          <w:sz w:val="20"/>
        </w:rPr>
      </w:pPr>
      <w:r w:rsidRPr="00375124">
        <w:rPr>
          <w:rFonts w:ascii="Arial" w:hAnsi="Arial" w:cs="Arial"/>
          <w:sz w:val="20"/>
        </w:rPr>
        <w:t xml:space="preserve">Nedoloží-li zhotovitel sjednané doklady dle odst. </w:t>
      </w:r>
      <w:r w:rsidR="00BF118E" w:rsidRPr="00375124">
        <w:rPr>
          <w:rFonts w:ascii="Arial" w:hAnsi="Arial" w:cs="Arial"/>
          <w:sz w:val="20"/>
        </w:rPr>
        <w:fldChar w:fldCharType="begin"/>
      </w:r>
      <w:r w:rsidRPr="00375124">
        <w:rPr>
          <w:rFonts w:ascii="Arial" w:hAnsi="Arial" w:cs="Arial"/>
          <w:sz w:val="20"/>
        </w:rPr>
        <w:instrText xml:space="preserve"> REF _Ref1120663 \r \h </w:instrText>
      </w:r>
      <w:r w:rsidR="00B96CAA" w:rsidRPr="00375124">
        <w:rPr>
          <w:rFonts w:ascii="Arial" w:hAnsi="Arial" w:cs="Arial"/>
          <w:sz w:val="20"/>
        </w:rPr>
        <w:instrText xml:space="preserve"> \* MERGEFORMAT </w:instrText>
      </w:r>
      <w:r w:rsidR="00BF118E" w:rsidRPr="00375124">
        <w:rPr>
          <w:rFonts w:ascii="Arial" w:hAnsi="Arial" w:cs="Arial"/>
          <w:sz w:val="20"/>
        </w:rPr>
      </w:r>
      <w:r w:rsidR="00BF118E" w:rsidRPr="00375124">
        <w:rPr>
          <w:rFonts w:ascii="Arial" w:hAnsi="Arial" w:cs="Arial"/>
          <w:sz w:val="20"/>
        </w:rPr>
        <w:fldChar w:fldCharType="separate"/>
      </w:r>
      <w:r w:rsidR="009B5A65">
        <w:rPr>
          <w:rFonts w:ascii="Arial" w:hAnsi="Arial" w:cs="Arial"/>
          <w:sz w:val="20"/>
        </w:rPr>
        <w:t>11.5.4</w:t>
      </w:r>
      <w:r w:rsidR="00BF118E" w:rsidRPr="00375124">
        <w:rPr>
          <w:rFonts w:ascii="Arial" w:hAnsi="Arial" w:cs="Arial"/>
          <w:sz w:val="20"/>
        </w:rPr>
        <w:fldChar w:fldCharType="end"/>
      </w:r>
      <w:r w:rsidRPr="00375124">
        <w:rPr>
          <w:rFonts w:ascii="Arial" w:hAnsi="Arial" w:cs="Arial"/>
          <w:sz w:val="20"/>
        </w:rPr>
        <w:t xml:space="preserve"> této smlouvy v požadované formě a v požadovaném počtu, nepovažují smluvní strany dílo za dokončené a schopné předání</w:t>
      </w:r>
      <w:r w:rsidRPr="00AC4AA1">
        <w:rPr>
          <w:rFonts w:ascii="Arial" w:hAnsi="Arial" w:cs="Arial"/>
          <w:b/>
          <w:sz w:val="20"/>
        </w:rPr>
        <w:t>.</w:t>
      </w:r>
    </w:p>
    <w:p w14:paraId="24BC4240"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Nedohodnou-li se smluvní strany v rámci přejímacího řízení jinak, </w:t>
      </w:r>
      <w:r w:rsidRPr="00AC4AA1">
        <w:rPr>
          <w:rFonts w:ascii="Arial" w:hAnsi="Arial" w:cs="Arial"/>
          <w:b/>
          <w:sz w:val="20"/>
        </w:rPr>
        <w:t>vyhotoví protokol</w:t>
      </w:r>
      <w:r w:rsidRPr="00AC4AA1">
        <w:rPr>
          <w:rFonts w:ascii="Arial" w:hAnsi="Arial" w:cs="Arial"/>
          <w:sz w:val="20"/>
        </w:rPr>
        <w:t xml:space="preserve"> o předání a převzetí díla </w:t>
      </w:r>
      <w:r w:rsidRPr="00AC4AA1">
        <w:rPr>
          <w:rFonts w:ascii="Arial" w:hAnsi="Arial" w:cs="Arial"/>
          <w:b/>
          <w:sz w:val="20"/>
        </w:rPr>
        <w:t>zhotovitel.</w:t>
      </w:r>
    </w:p>
    <w:p w14:paraId="65465D4D"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Odmítne-li objednatel řádně a včas zhotovené dílo převzít nebo </w:t>
      </w:r>
      <w:r w:rsidRPr="00AC4AA1">
        <w:rPr>
          <w:rFonts w:ascii="Arial" w:hAnsi="Arial" w:cs="Arial"/>
          <w:b/>
          <w:sz w:val="20"/>
        </w:rPr>
        <w:t>nedojde-li k dohodě o předání</w:t>
      </w:r>
      <w:r w:rsidRPr="00AC4AA1">
        <w:rPr>
          <w:rFonts w:ascii="Arial" w:hAnsi="Arial" w:cs="Arial"/>
          <w:sz w:val="20"/>
        </w:rPr>
        <w:t xml:space="preserve"> a převzetí díla, sepíšou o tom smluvní strany zápis, v němž uvedou svá stanoviska. Zhotovitel není v prodlení, jestliže objednatel odmítl bezdůvodně převzít řádně zhotovené dílo.</w:t>
      </w:r>
    </w:p>
    <w:p w14:paraId="57763AD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Před předáním díla je povinen zhotovitel zajistit závěrečnou kontrolní prohlídku stavby za účasti TDS</w:t>
      </w:r>
      <w:r w:rsidR="00E27F20" w:rsidRPr="00AC4AA1">
        <w:rPr>
          <w:rFonts w:ascii="Arial" w:hAnsi="Arial" w:cs="Arial"/>
          <w:sz w:val="20"/>
        </w:rPr>
        <w:t>,</w:t>
      </w:r>
      <w:r w:rsidR="00AF7CC7" w:rsidRPr="00AC4AA1">
        <w:rPr>
          <w:rFonts w:ascii="Arial" w:hAnsi="Arial" w:cs="Arial"/>
          <w:sz w:val="20"/>
        </w:rPr>
        <w:t xml:space="preserve"> </w:t>
      </w:r>
      <w:r w:rsidRPr="00AC4AA1">
        <w:rPr>
          <w:rFonts w:ascii="Arial" w:hAnsi="Arial" w:cs="Arial"/>
          <w:sz w:val="20"/>
        </w:rPr>
        <w:t>stavbyvedoucího</w:t>
      </w:r>
      <w:r w:rsidR="00E1708B" w:rsidRPr="00AC4AA1">
        <w:rPr>
          <w:rFonts w:ascii="Arial" w:hAnsi="Arial" w:cs="Arial"/>
          <w:sz w:val="20"/>
        </w:rPr>
        <w:t xml:space="preserve"> a zástupce objednatele</w:t>
      </w:r>
      <w:r w:rsidRPr="00AC4AA1">
        <w:rPr>
          <w:rFonts w:ascii="Arial" w:hAnsi="Arial" w:cs="Arial"/>
          <w:sz w:val="20"/>
        </w:rPr>
        <w:t>. Ze závěrečné prohlídky bude vyhotoven protokol, ve kterém bude uveden seznam vad a nedodělků a termín jejich odstranění.</w:t>
      </w:r>
    </w:p>
    <w:p w14:paraId="6DBB810C" w14:textId="77777777" w:rsidR="00940E4F" w:rsidRPr="00AC4AA1" w:rsidRDefault="002303E2">
      <w:pPr>
        <w:pStyle w:val="Zkladntext"/>
        <w:keepNext/>
        <w:numPr>
          <w:ilvl w:val="0"/>
          <w:numId w:val="7"/>
        </w:numPr>
        <w:spacing w:before="480" w:after="160"/>
        <w:jc w:val="center"/>
        <w:rPr>
          <w:rFonts w:ascii="Arial" w:hAnsi="Arial" w:cs="Arial"/>
          <w:b/>
          <w:sz w:val="20"/>
        </w:rPr>
      </w:pPr>
      <w:bookmarkStart w:id="64" w:name="_Ref251758"/>
      <w:r w:rsidRPr="00AC4AA1">
        <w:rPr>
          <w:rFonts w:ascii="Arial" w:hAnsi="Arial" w:cs="Arial"/>
          <w:b/>
          <w:sz w:val="20"/>
        </w:rPr>
        <w:lastRenderedPageBreak/>
        <w:t>VLASTNICKÁ PRÁVA A NEBEZPEČÍ ŠKODY NA DÍLE</w:t>
      </w:r>
      <w:bookmarkEnd w:id="64"/>
    </w:p>
    <w:p w14:paraId="4D52A5BD" w14:textId="77777777" w:rsidR="00940E4F" w:rsidRPr="00AC4AA1" w:rsidRDefault="00DD5C55"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t>Objednatel</w:t>
      </w:r>
      <w:r w:rsidR="002303E2" w:rsidRPr="00AC4AA1">
        <w:rPr>
          <w:rFonts w:ascii="Arial" w:hAnsi="Arial" w:cs="Arial"/>
          <w:sz w:val="20"/>
        </w:rPr>
        <w:t xml:space="preserve"> je v souladu s § 2599 odst. 1 občanského zákoníku </w:t>
      </w:r>
      <w:r w:rsidR="002303E2" w:rsidRPr="00AC4AA1">
        <w:rPr>
          <w:rFonts w:ascii="Arial" w:hAnsi="Arial" w:cs="Arial"/>
          <w:b/>
          <w:sz w:val="20"/>
        </w:rPr>
        <w:t>od počátku vlastníkem stavby</w:t>
      </w:r>
      <w:r w:rsidR="002303E2" w:rsidRPr="00AC4AA1">
        <w:rPr>
          <w:rFonts w:ascii="Arial" w:hAnsi="Arial" w:cs="Arial"/>
          <w:sz w:val="20"/>
        </w:rPr>
        <w:t xml:space="preserve">. Veškerá zařízení, stroje, </w:t>
      </w:r>
      <w:proofErr w:type="gramStart"/>
      <w:r w:rsidR="002303E2" w:rsidRPr="00AC4AA1">
        <w:rPr>
          <w:rFonts w:ascii="Arial" w:hAnsi="Arial" w:cs="Arial"/>
          <w:sz w:val="20"/>
        </w:rPr>
        <w:t>materiál,</w:t>
      </w:r>
      <w:proofErr w:type="gramEnd"/>
      <w:r w:rsidR="002303E2" w:rsidRPr="00AC4AA1">
        <w:rPr>
          <w:rFonts w:ascii="Arial" w:hAnsi="Arial" w:cs="Arial"/>
          <w:sz w:val="20"/>
        </w:rPr>
        <w:t xml:space="preserve"> apod. jsou do doby, </w:t>
      </w:r>
      <w:r w:rsidR="002303E2" w:rsidRPr="00AC4AA1">
        <w:rPr>
          <w:rFonts w:ascii="Arial" w:hAnsi="Arial" w:cs="Arial"/>
          <w:b/>
          <w:sz w:val="20"/>
        </w:rPr>
        <w:t>než se stanou pevnou součástí</w:t>
      </w:r>
      <w:r w:rsidR="002303E2" w:rsidRPr="00AC4AA1">
        <w:rPr>
          <w:rFonts w:ascii="Arial" w:hAnsi="Arial" w:cs="Arial"/>
          <w:sz w:val="20"/>
        </w:rPr>
        <w:t xml:space="preserve"> díla, ve </w:t>
      </w:r>
      <w:r w:rsidR="002303E2" w:rsidRPr="00AC4AA1">
        <w:rPr>
          <w:rFonts w:ascii="Arial" w:hAnsi="Arial" w:cs="Arial"/>
          <w:b/>
          <w:sz w:val="20"/>
        </w:rPr>
        <w:t>vlastnictví zhotovitele.</w:t>
      </w:r>
    </w:p>
    <w:p w14:paraId="76AD3194"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65" w:name="_Ref131596485"/>
      <w:r w:rsidRPr="00AC4AA1">
        <w:rPr>
          <w:rFonts w:ascii="Arial" w:hAnsi="Arial" w:cs="Arial"/>
          <w:sz w:val="20"/>
        </w:rPr>
        <w:t xml:space="preserve">Zhotovitel nese nebezpečí škody na díle až </w:t>
      </w:r>
      <w:r w:rsidRPr="00AC4AA1">
        <w:rPr>
          <w:rFonts w:ascii="Arial" w:hAnsi="Arial" w:cs="Arial"/>
          <w:b/>
          <w:sz w:val="20"/>
        </w:rPr>
        <w:t>do doby protokolárního předání</w:t>
      </w:r>
      <w:r w:rsidRPr="00AC4AA1">
        <w:rPr>
          <w:rFonts w:ascii="Arial" w:hAnsi="Arial" w:cs="Arial"/>
          <w:sz w:val="20"/>
        </w:rPr>
        <w:t xml:space="preserve"> </w:t>
      </w:r>
      <w:r w:rsidRPr="00AC4AA1">
        <w:rPr>
          <w:rFonts w:ascii="Arial" w:hAnsi="Arial" w:cs="Arial"/>
          <w:b/>
          <w:sz w:val="20"/>
        </w:rPr>
        <w:t>a převzetí díla</w:t>
      </w:r>
      <w:r w:rsidRPr="00AC4AA1">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bookmarkEnd w:id="65"/>
    </w:p>
    <w:p w14:paraId="6D53E683" w14:textId="77777777" w:rsidR="00940E4F" w:rsidRPr="00AC4AA1" w:rsidRDefault="00370DE1" w:rsidP="003C053C">
      <w:pPr>
        <w:pStyle w:val="Zkladntext"/>
        <w:numPr>
          <w:ilvl w:val="1"/>
          <w:numId w:val="7"/>
        </w:numPr>
        <w:tabs>
          <w:tab w:val="clear" w:pos="454"/>
        </w:tabs>
        <w:ind w:left="567" w:hanging="567"/>
        <w:jc w:val="both"/>
        <w:rPr>
          <w:rFonts w:ascii="Arial" w:hAnsi="Arial" w:cs="Arial"/>
          <w:b/>
          <w:sz w:val="20"/>
        </w:rPr>
      </w:pPr>
      <w:bookmarkStart w:id="66" w:name="_Ref356222540"/>
      <w:r w:rsidRPr="00AC4AA1">
        <w:rPr>
          <w:rFonts w:ascii="Arial" w:hAnsi="Arial" w:cs="Arial"/>
          <w:sz w:val="20"/>
        </w:rPr>
        <w:t>Zhotovitel</w:t>
      </w:r>
      <w:r w:rsidR="002303E2" w:rsidRPr="00AC4AA1">
        <w:rPr>
          <w:rFonts w:ascii="Arial" w:hAnsi="Arial" w:cs="Arial"/>
          <w:sz w:val="20"/>
        </w:rPr>
        <w:t xml:space="preserve"> předloží </w:t>
      </w:r>
      <w:r w:rsidR="002303E2" w:rsidRPr="00AC4AA1">
        <w:rPr>
          <w:rFonts w:ascii="Arial" w:hAnsi="Arial" w:cs="Arial"/>
          <w:b/>
          <w:sz w:val="20"/>
        </w:rPr>
        <w:t xml:space="preserve">nejpozději ke dni protokolárního převzetí staveniště objednateli </w:t>
      </w:r>
      <w:r w:rsidR="002303E2" w:rsidRPr="00AC4AA1">
        <w:rPr>
          <w:rFonts w:ascii="Arial" w:hAnsi="Arial" w:cs="Arial"/>
          <w:sz w:val="20"/>
        </w:rPr>
        <w:t xml:space="preserve">kopii pojistné smlouvy (případně pojistný certifikát), z níž je zřejmé, že má sjednáno </w:t>
      </w:r>
      <w:r w:rsidR="002303E2" w:rsidRPr="00AC4AA1">
        <w:rPr>
          <w:rFonts w:ascii="Arial" w:hAnsi="Arial" w:cs="Arial"/>
          <w:b/>
          <w:sz w:val="20"/>
        </w:rPr>
        <w:t xml:space="preserve">pojištění odpovědnosti za škodu způsobenou třetí osobě </w:t>
      </w:r>
      <w:r w:rsidR="002303E2" w:rsidRPr="00AC4AA1">
        <w:rPr>
          <w:rFonts w:ascii="Arial" w:hAnsi="Arial" w:cs="Arial"/>
          <w:sz w:val="20"/>
        </w:rPr>
        <w:t>s limitem pojistného plnění ve</w:t>
      </w:r>
      <w:r w:rsidR="002303E2" w:rsidRPr="00AC4AA1">
        <w:rPr>
          <w:rFonts w:ascii="Arial" w:hAnsi="Arial" w:cs="Arial"/>
          <w:b/>
          <w:sz w:val="20"/>
        </w:rPr>
        <w:t xml:space="preserve"> výši </w:t>
      </w:r>
      <w:r w:rsidR="002303E2" w:rsidRPr="00955EA9">
        <w:rPr>
          <w:rFonts w:ascii="Arial" w:hAnsi="Arial" w:cs="Arial"/>
          <w:sz w:val="20"/>
        </w:rPr>
        <w:t>minimálně</w:t>
      </w:r>
      <w:r w:rsidR="002303E2" w:rsidRPr="00955EA9">
        <w:rPr>
          <w:rFonts w:ascii="Arial" w:hAnsi="Arial" w:cs="Arial"/>
          <w:b/>
          <w:sz w:val="20"/>
        </w:rPr>
        <w:t xml:space="preserve"> </w:t>
      </w:r>
      <w:r w:rsidR="00955EA9" w:rsidRPr="00955EA9">
        <w:rPr>
          <w:rFonts w:ascii="Arial" w:hAnsi="Arial" w:cs="Arial"/>
          <w:b/>
          <w:sz w:val="20"/>
        </w:rPr>
        <w:t>30</w:t>
      </w:r>
      <w:r w:rsidR="00EB2558" w:rsidRPr="00C31E92">
        <w:rPr>
          <w:rFonts w:ascii="Arial" w:hAnsi="Arial" w:cs="Arial"/>
          <w:b/>
          <w:sz w:val="20"/>
        </w:rPr>
        <w:t> </w:t>
      </w:r>
      <w:r w:rsidR="002303E2" w:rsidRPr="00C31E92">
        <w:rPr>
          <w:rFonts w:ascii="Arial" w:hAnsi="Arial" w:cs="Arial"/>
          <w:b/>
          <w:sz w:val="20"/>
        </w:rPr>
        <w:t>000 000,- Kč</w:t>
      </w:r>
      <w:r w:rsidR="002303E2" w:rsidRPr="00955EA9">
        <w:rPr>
          <w:rFonts w:ascii="Arial" w:hAnsi="Arial" w:cs="Arial"/>
          <w:b/>
          <w:sz w:val="20"/>
        </w:rPr>
        <w:t>.</w:t>
      </w:r>
      <w:r w:rsidR="002303E2" w:rsidRPr="00955EA9">
        <w:rPr>
          <w:rFonts w:ascii="Arial" w:hAnsi="Arial" w:cs="Arial"/>
          <w:sz w:val="20"/>
        </w:rPr>
        <w:t xml:space="preserve"> Zhotovitel se zavazuje udržovat toto pojištění v limitu pojistného plnění dle předchozí věty v platnosti a účinnosti po celou dobu provádění díla až do doby jeho protokolárního předání</w:t>
      </w:r>
      <w:r w:rsidR="002303E2" w:rsidRPr="00AC4AA1">
        <w:rPr>
          <w:rFonts w:ascii="Arial" w:hAnsi="Arial" w:cs="Arial"/>
          <w:sz w:val="20"/>
        </w:rPr>
        <w:t xml:space="preserve"> a převzetí objednatelem.</w:t>
      </w:r>
      <w:bookmarkEnd w:id="66"/>
      <w:r w:rsidR="002303E2" w:rsidRPr="00AC4AA1">
        <w:rPr>
          <w:rFonts w:ascii="Arial" w:hAnsi="Arial" w:cs="Arial"/>
          <w:sz w:val="20"/>
        </w:rPr>
        <w:t xml:space="preserve"> </w:t>
      </w:r>
    </w:p>
    <w:p w14:paraId="46BF1139"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67" w:name="_Ref356222575"/>
      <w:r w:rsidRPr="00AC4AA1">
        <w:rPr>
          <w:rFonts w:ascii="Arial" w:hAnsi="Arial" w:cs="Arial"/>
          <w:sz w:val="20"/>
        </w:rPr>
        <w:t xml:space="preserve">Zhotovitel předloží objednateli </w:t>
      </w:r>
      <w:r w:rsidRPr="00AC4AA1">
        <w:rPr>
          <w:rFonts w:ascii="Arial" w:hAnsi="Arial" w:cs="Arial"/>
          <w:b/>
          <w:sz w:val="20"/>
        </w:rPr>
        <w:t>nejpozději ke dni protokolárního převzetí staveniště</w:t>
      </w:r>
      <w:r w:rsidRPr="00AC4AA1">
        <w:rPr>
          <w:rFonts w:ascii="Arial" w:hAnsi="Arial" w:cs="Arial"/>
          <w:sz w:val="20"/>
        </w:rPr>
        <w:t xml:space="preserve"> kopii pojistné smlouvy (případně pojistný certifikát), z níž je zřejmé, že má sjednáno </w:t>
      </w:r>
      <w:r w:rsidRPr="00AC4AA1">
        <w:rPr>
          <w:rFonts w:ascii="Arial" w:hAnsi="Arial" w:cs="Arial"/>
          <w:b/>
          <w:sz w:val="20"/>
        </w:rPr>
        <w:t>stavebně-montážní pojištění rizik</w:t>
      </w:r>
      <w:r w:rsidRPr="00AC4AA1">
        <w:rPr>
          <w:rFonts w:ascii="Arial" w:hAnsi="Arial" w:cs="Arial"/>
          <w:sz w:val="20"/>
        </w:rPr>
        <w:t xml:space="preserve">, která mohou vzniknout v průběhu montáže nebo stavby, na pojistnou částku ve výši minimálně </w:t>
      </w:r>
      <w:r w:rsidR="00955EA9" w:rsidRPr="00C31E92">
        <w:rPr>
          <w:rFonts w:ascii="Arial" w:hAnsi="Arial" w:cs="Arial"/>
          <w:b/>
          <w:sz w:val="20"/>
        </w:rPr>
        <w:t>30</w:t>
      </w:r>
      <w:r w:rsidR="00EB2558" w:rsidRPr="00C31E92">
        <w:rPr>
          <w:rFonts w:ascii="Arial" w:hAnsi="Arial" w:cs="Arial"/>
          <w:b/>
          <w:sz w:val="20"/>
        </w:rPr>
        <w:t> </w:t>
      </w:r>
      <w:r w:rsidRPr="00C31E92">
        <w:rPr>
          <w:rFonts w:ascii="Arial" w:hAnsi="Arial" w:cs="Arial"/>
          <w:b/>
          <w:sz w:val="20"/>
        </w:rPr>
        <w:t>000 000</w:t>
      </w:r>
      <w:r w:rsidRPr="00AC4AA1">
        <w:rPr>
          <w:rFonts w:ascii="Arial" w:hAnsi="Arial" w:cs="Arial"/>
          <w:b/>
          <w:sz w:val="20"/>
        </w:rPr>
        <w:t>,- Kč</w:t>
      </w:r>
      <w:r w:rsidRPr="00AC4AA1">
        <w:rPr>
          <w:rFonts w:ascii="Arial" w:hAnsi="Arial" w:cs="Arial"/>
          <w:sz w:val="20"/>
        </w:rPr>
        <w:t>. Pojistná smlouva musí být uzavřena tak, aby se vztahovala i na poddodavatele zhotovitele, případně na členy sdružení (tzv. „křížová odpovědnost“).</w:t>
      </w:r>
      <w:bookmarkEnd w:id="67"/>
    </w:p>
    <w:p w14:paraId="2B04854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67790EBD"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ODPOVĚDNOST ZA VADY, ZÁRUČNÍ PODMÍNKY</w:t>
      </w:r>
    </w:p>
    <w:p w14:paraId="2A3759BB" w14:textId="12C4BE2E"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poskytuje objednateli záruku, že veškeré dodané zboží, zařízení a materiály, provedené stavební a montážní práce a poskytnuté služby </w:t>
      </w:r>
      <w:r w:rsidRPr="00AC4AA1">
        <w:rPr>
          <w:rFonts w:ascii="Arial" w:hAnsi="Arial" w:cs="Arial"/>
          <w:b/>
          <w:sz w:val="20"/>
        </w:rPr>
        <w:t>budou prosty vad</w:t>
      </w:r>
      <w:r w:rsidRPr="00AC4AA1">
        <w:rPr>
          <w:rFonts w:ascii="Arial" w:hAnsi="Arial" w:cs="Arial"/>
          <w:sz w:val="20"/>
        </w:rPr>
        <w:t xml:space="preserve"> ve smyslu odst. </w:t>
      </w:r>
      <w:r w:rsidR="00BF118E" w:rsidRPr="00AC4AA1">
        <w:rPr>
          <w:rFonts w:ascii="Arial" w:hAnsi="Arial" w:cs="Arial"/>
          <w:sz w:val="20"/>
        </w:rPr>
        <w:fldChar w:fldCharType="begin"/>
      </w:r>
      <w:r w:rsidRPr="00AC4AA1">
        <w:rPr>
          <w:rFonts w:ascii="Arial" w:hAnsi="Arial" w:cs="Arial"/>
          <w:sz w:val="20"/>
        </w:rPr>
        <w:instrText xml:space="preserve"> REF _Ref131593723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13.2</w:t>
      </w:r>
      <w:r w:rsidR="00BF118E" w:rsidRPr="00AC4AA1">
        <w:rPr>
          <w:rFonts w:ascii="Arial" w:hAnsi="Arial" w:cs="Arial"/>
          <w:sz w:val="20"/>
        </w:rPr>
        <w:fldChar w:fldCharType="end"/>
      </w:r>
      <w:r w:rsidRPr="00AC4AA1">
        <w:rPr>
          <w:rFonts w:ascii="Arial" w:hAnsi="Arial" w:cs="Arial"/>
          <w:sz w:val="20"/>
        </w:rPr>
        <w:t xml:space="preserve"> této smlouvy a že zhotovitel bez zbytečného prodlení a na své vlastní náklady provede znovu tyto činnosti a dodá znovu ty části díla nebo opraví své činnosti a části díla v míře potřebné k odstranění vad.</w:t>
      </w:r>
    </w:p>
    <w:p w14:paraId="287A1215"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68" w:name="_Ref131593723"/>
      <w:r w:rsidRPr="00AC4AA1">
        <w:rPr>
          <w:rFonts w:ascii="Arial" w:hAnsi="Arial" w:cs="Arial"/>
          <w:sz w:val="20"/>
        </w:rPr>
        <w:t xml:space="preserve">Dílo má </w:t>
      </w:r>
      <w:r w:rsidRPr="00AC4AA1">
        <w:rPr>
          <w:rFonts w:ascii="Arial" w:hAnsi="Arial" w:cs="Arial"/>
          <w:b/>
          <w:sz w:val="20"/>
        </w:rPr>
        <w:t>vady,</w:t>
      </w:r>
      <w:r w:rsidRPr="00AC4AA1">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 případně jeho vlastnosti mají dopad na zhoršení bezpečnosti osob uvnitř objektu, nebo požární bezpečnosti.</w:t>
      </w:r>
      <w:bookmarkEnd w:id="68"/>
    </w:p>
    <w:p w14:paraId="6E147D7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Zhotovitel odpovídá za vady, které dílo má v době jeho předání a které jsou uvedeny v protokolu o předání a převzetí díla, popřípadě v příloze k tomuto protokolu (</w:t>
      </w:r>
      <w:r w:rsidRPr="00AC4AA1">
        <w:rPr>
          <w:rFonts w:ascii="Arial" w:hAnsi="Arial" w:cs="Arial"/>
          <w:b/>
          <w:sz w:val="20"/>
        </w:rPr>
        <w:t>vady zjevné</w:t>
      </w:r>
      <w:r w:rsidRPr="00AC4AA1">
        <w:rPr>
          <w:rFonts w:ascii="Arial" w:hAnsi="Arial" w:cs="Arial"/>
          <w:sz w:val="20"/>
        </w:rPr>
        <w:t>).</w:t>
      </w:r>
    </w:p>
    <w:p w14:paraId="231EA6F6"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bookmarkStart w:id="69" w:name="_Ref131596722"/>
      <w:r w:rsidRPr="00AC4AA1">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C4AA1">
        <w:rPr>
          <w:rFonts w:ascii="Arial" w:hAnsi="Arial" w:cs="Arial"/>
          <w:b/>
          <w:sz w:val="20"/>
        </w:rPr>
        <w:t>vady skryté</w:t>
      </w:r>
      <w:r w:rsidRPr="00AC4AA1">
        <w:rPr>
          <w:rFonts w:ascii="Arial" w:hAnsi="Arial" w:cs="Arial"/>
          <w:sz w:val="20"/>
        </w:rPr>
        <w:t>).</w:t>
      </w:r>
      <w:bookmarkEnd w:id="69"/>
    </w:p>
    <w:p w14:paraId="69F7E5BC" w14:textId="1C0240C3"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odpovídá za to, že předmět díla má </w:t>
      </w:r>
      <w:r w:rsidRPr="00AC4AA1">
        <w:rPr>
          <w:rFonts w:ascii="Arial" w:hAnsi="Arial" w:cs="Arial"/>
          <w:b/>
          <w:sz w:val="20"/>
        </w:rPr>
        <w:t xml:space="preserve">v době jeho předání </w:t>
      </w:r>
      <w:r w:rsidRPr="00AC4AA1">
        <w:rPr>
          <w:rFonts w:ascii="Arial" w:hAnsi="Arial" w:cs="Arial"/>
          <w:sz w:val="20"/>
        </w:rPr>
        <w:t xml:space="preserve">objednateli a </w:t>
      </w:r>
      <w:r w:rsidRPr="00AC4AA1">
        <w:rPr>
          <w:rFonts w:ascii="Arial" w:hAnsi="Arial" w:cs="Arial"/>
          <w:b/>
          <w:sz w:val="20"/>
        </w:rPr>
        <w:t>po dobu záruční doby</w:t>
      </w:r>
      <w:r w:rsidRPr="00AC4AA1">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w:t>
      </w:r>
      <w:r w:rsidR="00685EF1" w:rsidRPr="00AC4AA1">
        <w:rPr>
          <w:rFonts w:ascii="Arial" w:hAnsi="Arial" w:cs="Arial"/>
          <w:sz w:val="20"/>
        </w:rPr>
        <w:t>m ve smlouvě. V případě výskytu</w:t>
      </w:r>
      <w:r w:rsidRPr="00AC4AA1">
        <w:rPr>
          <w:rFonts w:ascii="Arial" w:hAnsi="Arial" w:cs="Arial"/>
          <w:sz w:val="20"/>
        </w:rPr>
        <w:t xml:space="preserve"> vad ve smyslu odst. </w:t>
      </w:r>
      <w:r w:rsidR="00BF118E" w:rsidRPr="00AC4AA1">
        <w:rPr>
          <w:rFonts w:ascii="Arial" w:hAnsi="Arial" w:cs="Arial"/>
          <w:sz w:val="20"/>
        </w:rPr>
        <w:fldChar w:fldCharType="begin"/>
      </w:r>
      <w:r w:rsidR="00601BDA" w:rsidRPr="00AC4AA1">
        <w:rPr>
          <w:rFonts w:ascii="Arial" w:hAnsi="Arial" w:cs="Arial"/>
          <w:sz w:val="20"/>
        </w:rPr>
        <w:instrText xml:space="preserve"> REF _Ref131593723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13.2</w:t>
      </w:r>
      <w:r w:rsidR="00BF118E" w:rsidRPr="00AC4AA1">
        <w:rPr>
          <w:rFonts w:ascii="Arial" w:hAnsi="Arial" w:cs="Arial"/>
          <w:sz w:val="20"/>
        </w:rPr>
        <w:fldChar w:fldCharType="end"/>
      </w:r>
      <w:r w:rsidRPr="00AC4AA1">
        <w:rPr>
          <w:rFonts w:ascii="Arial" w:hAnsi="Arial" w:cs="Arial"/>
          <w:sz w:val="20"/>
        </w:rPr>
        <w:t xml:space="preserve"> této smlouvy zhotovitel bez zbytečného prodlení a na své vlastní náklady provede znovu ty činnosti, dodá znovu části díla nebo opraví své činnosti a části díla v míře potřebné k odstranění vad.</w:t>
      </w:r>
    </w:p>
    <w:p w14:paraId="66354A3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bookmarkStart w:id="70" w:name="_Ref320796570"/>
      <w:r w:rsidRPr="00AC4AA1">
        <w:rPr>
          <w:rFonts w:ascii="Arial" w:hAnsi="Arial" w:cs="Arial"/>
          <w:sz w:val="20"/>
        </w:rPr>
        <w:t xml:space="preserve">Záruční doba na dílo jako celek začíná běžet ode dne podpisu protokolu o předání a převzetí díla jako celku, a to v délce </w:t>
      </w:r>
      <w:r w:rsidRPr="00AC4AA1">
        <w:rPr>
          <w:rFonts w:ascii="Arial" w:hAnsi="Arial" w:cs="Arial"/>
          <w:b/>
          <w:sz w:val="20"/>
        </w:rPr>
        <w:t>60 měsíců</w:t>
      </w:r>
      <w:bookmarkEnd w:id="70"/>
      <w:r w:rsidRPr="00AC4AA1">
        <w:rPr>
          <w:rFonts w:ascii="Arial" w:hAnsi="Arial" w:cs="Arial"/>
          <w:b/>
          <w:sz w:val="20"/>
        </w:rPr>
        <w:t xml:space="preserve">. </w:t>
      </w:r>
      <w:r w:rsidRPr="00AC4AA1">
        <w:rPr>
          <w:rFonts w:ascii="Arial" w:hAnsi="Arial" w:cs="Arial"/>
          <w:sz w:val="20"/>
        </w:rPr>
        <w:t>Záruční doba neběží po dobu, po kterou nemůže objednatel dílo užívat pro vady, za které odpovídá zhotovitel.</w:t>
      </w:r>
    </w:p>
    <w:p w14:paraId="256E0A69" w14:textId="77777777" w:rsidR="00A320B7" w:rsidRPr="00AC4AA1" w:rsidRDefault="00A320B7" w:rsidP="003C053C">
      <w:pPr>
        <w:pStyle w:val="Zkladntext"/>
        <w:numPr>
          <w:ilvl w:val="1"/>
          <w:numId w:val="7"/>
        </w:numPr>
        <w:tabs>
          <w:tab w:val="clear" w:pos="454"/>
        </w:tabs>
        <w:ind w:left="567" w:hanging="567"/>
        <w:jc w:val="both"/>
        <w:rPr>
          <w:rFonts w:ascii="Arial" w:hAnsi="Arial" w:cs="Arial"/>
          <w:sz w:val="20"/>
        </w:rPr>
      </w:pPr>
      <w:bookmarkStart w:id="71" w:name="_Hlk174817356"/>
      <w:r w:rsidRPr="00AC4AA1">
        <w:rPr>
          <w:rFonts w:ascii="Arial" w:hAnsi="Arial" w:cs="Arial"/>
          <w:sz w:val="20"/>
        </w:rPr>
        <w:t>Zhotovitel nesmí podmínit poskytnutí záruky dle této smlouvy prováděním servisu částí díla svými poddodavateli nebo jinými osobami nebo firmami.</w:t>
      </w:r>
    </w:p>
    <w:bookmarkEnd w:id="71"/>
    <w:p w14:paraId="0992287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b/>
          <w:sz w:val="20"/>
        </w:rPr>
        <w:lastRenderedPageBreak/>
        <w:t xml:space="preserve">V případě </w:t>
      </w:r>
      <w:r w:rsidR="00BF350C" w:rsidRPr="00AC4AA1">
        <w:rPr>
          <w:rFonts w:ascii="Arial" w:hAnsi="Arial" w:cs="Arial"/>
          <w:b/>
          <w:sz w:val="20"/>
        </w:rPr>
        <w:t>opravy</w:t>
      </w:r>
      <w:r w:rsidR="00BF350C" w:rsidRPr="00AC4AA1">
        <w:rPr>
          <w:rFonts w:ascii="Arial" w:hAnsi="Arial" w:cs="Arial"/>
          <w:iCs/>
          <w:sz w:val="20"/>
        </w:rPr>
        <w:t xml:space="preserve"> nebo výměny vadných částí díla se záruční doba díla nebo jeho části prodlouží o dobu, během které nemohlo být dílo nebo jeho část v důsledku zjištěné vady užíváno</w:t>
      </w:r>
      <w:r w:rsidR="00BF350C" w:rsidRPr="00AC4AA1">
        <w:rPr>
          <w:rFonts w:ascii="Arial" w:hAnsi="Arial" w:cs="Arial"/>
          <w:sz w:val="20"/>
        </w:rPr>
        <w:t>.</w:t>
      </w:r>
    </w:p>
    <w:p w14:paraId="47278AF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pokud nepůjde o opravy drobné, nevyžadující zvláštní kvalifikaci nebo opravy havarijní, které byly způsobeny vadami, za něž zhotovitel neodpovídá.</w:t>
      </w:r>
    </w:p>
    <w:p w14:paraId="530BEE5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Ustanovení o právech z vadného plnění dle § 2106 odst. 2 a 3, § 2110, § 2111, § 2629 občanského zákoníku se ve vztahu založeném touto smlouvou neužijí.</w:t>
      </w:r>
    </w:p>
    <w:p w14:paraId="0BC4598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je povinen účastnit se na výzvu TDS nebo objednatele kontroly technického stavu stavby a jejích částí během záruční doby (minimálně 1x za 6 měsíců). Kontrolní prohlídky se musí zúčastnit stavbyvedoucí, pokud je to z objektivních důvodů možné.</w:t>
      </w:r>
    </w:p>
    <w:p w14:paraId="06AC420E"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bookmarkStart w:id="72" w:name="_Ref8906672"/>
      <w:r w:rsidRPr="00AC4AA1">
        <w:rPr>
          <w:rFonts w:ascii="Arial" w:hAnsi="Arial" w:cs="Arial"/>
          <w:sz w:val="20"/>
        </w:rPr>
        <w:t xml:space="preserve">Zhotovitel předloží nejpozději </w:t>
      </w:r>
      <w:r w:rsidR="00F63F9A" w:rsidRPr="00AC4AA1">
        <w:rPr>
          <w:rFonts w:ascii="Arial" w:hAnsi="Arial" w:cs="Arial"/>
          <w:sz w:val="20"/>
        </w:rPr>
        <w:t xml:space="preserve">10 </w:t>
      </w:r>
      <w:r w:rsidRPr="00AC4AA1">
        <w:rPr>
          <w:rFonts w:ascii="Arial" w:hAnsi="Arial" w:cs="Arial"/>
          <w:sz w:val="20"/>
        </w:rPr>
        <w:t xml:space="preserve">dní před dokončením díla prostřednictvím </w:t>
      </w:r>
      <w:r w:rsidR="00DD5C55" w:rsidRPr="00AC4AA1">
        <w:rPr>
          <w:rFonts w:ascii="Arial" w:hAnsi="Arial" w:cs="Arial"/>
          <w:sz w:val="20"/>
        </w:rPr>
        <w:t xml:space="preserve">TDS </w:t>
      </w:r>
      <w:r w:rsidRPr="00AC4AA1">
        <w:rPr>
          <w:rFonts w:ascii="Arial" w:hAnsi="Arial" w:cs="Arial"/>
          <w:sz w:val="20"/>
        </w:rPr>
        <w:t>jméno kontaktní osoby řešící reklamace a telefonní kontakt na tuto osobu.</w:t>
      </w:r>
      <w:bookmarkEnd w:id="72"/>
    </w:p>
    <w:p w14:paraId="196EBFAC"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REKLAMACE</w:t>
      </w:r>
    </w:p>
    <w:p w14:paraId="48BBDFE2"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C4AA1">
        <w:rPr>
          <w:rFonts w:ascii="Arial" w:hAnsi="Arial" w:cs="Arial"/>
          <w:b/>
          <w:sz w:val="20"/>
        </w:rPr>
        <w:t>bez zbytečného odkladu</w:t>
      </w:r>
      <w:r w:rsidRPr="00AC4AA1">
        <w:rPr>
          <w:rFonts w:ascii="Arial" w:hAnsi="Arial" w:cs="Arial"/>
          <w:sz w:val="20"/>
        </w:rPr>
        <w:t xml:space="preserve"> písemně zhotoviteli </w:t>
      </w:r>
      <w:r w:rsidRPr="00AC4AA1">
        <w:rPr>
          <w:rFonts w:ascii="Arial" w:hAnsi="Arial" w:cs="Arial"/>
          <w:b/>
          <w:sz w:val="20"/>
        </w:rPr>
        <w:t>(reklamace)</w:t>
      </w:r>
      <w:r w:rsidRPr="00AC4AA1">
        <w:rPr>
          <w:rFonts w:ascii="Arial" w:hAnsi="Arial" w:cs="Arial"/>
          <w:sz w:val="20"/>
        </w:rPr>
        <w:t xml:space="preserve">. V reklamaci budou shledané vady popsány. Reklamaci </w:t>
      </w:r>
      <w:r w:rsidRPr="00AC4AA1">
        <w:rPr>
          <w:rFonts w:ascii="Arial" w:hAnsi="Arial" w:cs="Arial"/>
          <w:b/>
          <w:sz w:val="20"/>
        </w:rPr>
        <w:t>lze uplatnit do posledního dne záruční doby</w:t>
      </w:r>
      <w:r w:rsidRPr="00AC4AA1">
        <w:rPr>
          <w:rFonts w:ascii="Arial" w:hAnsi="Arial" w:cs="Arial"/>
          <w:sz w:val="20"/>
        </w:rPr>
        <w:t>, přičemž smluvní strany se dohodly, že i reklamace odeslaná objednatelem v poslední den záruční doby je reklamací včas uplatněnou.</w:t>
      </w:r>
    </w:p>
    <w:p w14:paraId="6A88B5FE"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w:t>
      </w:r>
      <w:r w:rsidRPr="00AC4AA1">
        <w:rPr>
          <w:rFonts w:ascii="Arial" w:hAnsi="Arial" w:cs="Arial"/>
          <w:b/>
          <w:sz w:val="20"/>
        </w:rPr>
        <w:t xml:space="preserve">potvrdí </w:t>
      </w:r>
      <w:r w:rsidRPr="00AC4AA1">
        <w:rPr>
          <w:rFonts w:ascii="Arial" w:hAnsi="Arial" w:cs="Arial"/>
          <w:sz w:val="20"/>
        </w:rPr>
        <w:t xml:space="preserve">objednateli, formou e-mailu, datovou zprávou do datové schránky nebo písemně přijetí reklamace a </w:t>
      </w:r>
      <w:r w:rsidRPr="00AC4AA1">
        <w:rPr>
          <w:rFonts w:ascii="Arial" w:hAnsi="Arial" w:cs="Arial"/>
          <w:b/>
          <w:sz w:val="20"/>
        </w:rPr>
        <w:t>do</w:t>
      </w:r>
      <w:r w:rsidRPr="00AC4AA1">
        <w:rPr>
          <w:rFonts w:ascii="Arial" w:hAnsi="Arial" w:cs="Arial"/>
          <w:sz w:val="20"/>
        </w:rPr>
        <w:t xml:space="preserve"> </w:t>
      </w:r>
      <w:r w:rsidRPr="00AC4AA1">
        <w:rPr>
          <w:rFonts w:ascii="Arial" w:hAnsi="Arial" w:cs="Arial"/>
          <w:b/>
          <w:sz w:val="20"/>
        </w:rPr>
        <w:t>3 pracovních dnů</w:t>
      </w:r>
      <w:r w:rsidRPr="00AC4AA1">
        <w:rPr>
          <w:rFonts w:ascii="Arial" w:hAnsi="Arial" w:cs="Arial"/>
          <w:sz w:val="20"/>
        </w:rPr>
        <w:t xml:space="preserve"> od obdržení reklamace začne s odstraňováním vad, nedohodnou-li se smluvní strany písemně jinak. Bez ohledu na to, zda bylo možné zjistit vadu již dříve, </w:t>
      </w:r>
      <w:r w:rsidR="00955EA9">
        <w:rPr>
          <w:rFonts w:ascii="Arial" w:hAnsi="Arial" w:cs="Arial"/>
          <w:sz w:val="20"/>
        </w:rPr>
        <w:t xml:space="preserve">nebo zhotovitel přijetí reklamace nepotvrdil, </w:t>
      </w:r>
      <w:r w:rsidRPr="00AC4AA1">
        <w:rPr>
          <w:rFonts w:ascii="Arial" w:hAnsi="Arial" w:cs="Arial"/>
          <w:sz w:val="20"/>
        </w:rPr>
        <w:t xml:space="preserve">je zhotovitel povinen vadu </w:t>
      </w:r>
      <w:r w:rsidRPr="00AC4AA1">
        <w:rPr>
          <w:rFonts w:ascii="Arial" w:hAnsi="Arial" w:cs="Arial"/>
          <w:b/>
          <w:sz w:val="20"/>
        </w:rPr>
        <w:t>v co možná nejkratší technicky obhajitelné lhůtě odstranit</w:t>
      </w:r>
      <w:r w:rsidRPr="00AC4AA1">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AC4AA1">
        <w:rPr>
          <w:rFonts w:ascii="Arial" w:hAnsi="Arial" w:cs="Arial"/>
          <w:b/>
          <w:sz w:val="20"/>
        </w:rPr>
        <w:t>nejpozději do 14 dnů</w:t>
      </w:r>
      <w:r w:rsidRPr="00AC4AA1">
        <w:rPr>
          <w:rFonts w:ascii="Arial" w:hAnsi="Arial" w:cs="Arial"/>
          <w:sz w:val="20"/>
        </w:rPr>
        <w:t xml:space="preserve"> ode dne uplatnění reklamace.</w:t>
      </w:r>
    </w:p>
    <w:p w14:paraId="19BAC9C3"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Jestliže se během záruční doby vyskytnou jakékoli vady dodaného díla nebo jeho části, které vedou, nebo mohou vést k poškození zdraví osob, včetně osob, kterým </w:t>
      </w:r>
      <w:r w:rsidR="000C4992" w:rsidRPr="00AC4AA1">
        <w:rPr>
          <w:rFonts w:ascii="Arial" w:hAnsi="Arial" w:cs="Arial"/>
          <w:sz w:val="20"/>
        </w:rPr>
        <w:t xml:space="preserve">objednatel </w:t>
      </w:r>
      <w:r w:rsidRPr="00AC4AA1">
        <w:rPr>
          <w:rFonts w:ascii="Arial" w:hAnsi="Arial" w:cs="Arial"/>
          <w:sz w:val="20"/>
        </w:rPr>
        <w:t xml:space="preserve">poskytuje zdravotní péči (pacientů) nebo majetku, jedná se o </w:t>
      </w:r>
      <w:r w:rsidRPr="00AC4AA1">
        <w:rPr>
          <w:rFonts w:ascii="Arial" w:hAnsi="Arial" w:cs="Arial"/>
          <w:b/>
          <w:sz w:val="20"/>
        </w:rPr>
        <w:t>havarijní stav (havárii).</w:t>
      </w:r>
      <w:r w:rsidRPr="00AC4AA1">
        <w:rPr>
          <w:rFonts w:ascii="Arial" w:hAnsi="Arial" w:cs="Arial"/>
          <w:sz w:val="20"/>
        </w:rPr>
        <w:t xml:space="preserve"> Po oznámení havarijního stavu objednatelem zhotovitel započne s pracemi na odstranění havarijního stavu nejpozději do 24 hodin a je povinen tento stav odstranit </w:t>
      </w:r>
      <w:r w:rsidRPr="00AC4AA1">
        <w:rPr>
          <w:rFonts w:ascii="Arial" w:hAnsi="Arial" w:cs="Arial"/>
          <w:b/>
          <w:sz w:val="20"/>
        </w:rPr>
        <w:t xml:space="preserve">bezodkladně, </w:t>
      </w:r>
      <w:r w:rsidRPr="00AC4AA1">
        <w:rPr>
          <w:rFonts w:ascii="Arial" w:hAnsi="Arial" w:cs="Arial"/>
          <w:sz w:val="20"/>
        </w:rPr>
        <w:t>nejpozději</w:t>
      </w:r>
      <w:r w:rsidRPr="00AC4AA1">
        <w:rPr>
          <w:rFonts w:ascii="Arial" w:hAnsi="Arial" w:cs="Arial"/>
          <w:b/>
          <w:sz w:val="20"/>
        </w:rPr>
        <w:t xml:space="preserve"> však do 48 hodin od jeho oznámení.</w:t>
      </w:r>
    </w:p>
    <w:p w14:paraId="2DDAF450"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 odstranění reklamované vady sepíší smluvní strany </w:t>
      </w:r>
      <w:r w:rsidRPr="00AC4AA1">
        <w:rPr>
          <w:rFonts w:ascii="Arial" w:hAnsi="Arial" w:cs="Arial"/>
          <w:b/>
          <w:sz w:val="20"/>
        </w:rPr>
        <w:t>protokol</w:t>
      </w:r>
      <w:r w:rsidRPr="00AC4AA1">
        <w:rPr>
          <w:rFonts w:ascii="Arial" w:hAnsi="Arial" w:cs="Arial"/>
          <w:sz w:val="20"/>
        </w:rPr>
        <w:t>, ve kterém objednatel potvrdí odstranění vady včetně termínu, nebo uvede důvody, pro které odmítá opravu převzít.</w:t>
      </w:r>
    </w:p>
    <w:p w14:paraId="43DB7CE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V případě, že zhotovitel </w:t>
      </w:r>
      <w:r w:rsidRPr="00AC4AA1">
        <w:rPr>
          <w:rFonts w:ascii="Arial" w:hAnsi="Arial" w:cs="Arial"/>
          <w:b/>
          <w:sz w:val="20"/>
        </w:rPr>
        <w:t>do</w:t>
      </w:r>
      <w:r w:rsidRPr="00AC4AA1">
        <w:rPr>
          <w:rFonts w:ascii="Arial" w:hAnsi="Arial" w:cs="Arial"/>
          <w:sz w:val="20"/>
        </w:rPr>
        <w:t xml:space="preserve"> </w:t>
      </w:r>
      <w:r w:rsidRPr="00AC4AA1">
        <w:rPr>
          <w:rFonts w:ascii="Arial" w:hAnsi="Arial" w:cs="Arial"/>
          <w:b/>
          <w:sz w:val="20"/>
        </w:rPr>
        <w:t>3 pracovních dnů nezahájí</w:t>
      </w:r>
      <w:r w:rsidRPr="00AC4AA1">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C4AA1">
        <w:rPr>
          <w:rFonts w:ascii="Arial" w:hAnsi="Arial" w:cs="Arial"/>
          <w:b/>
          <w:sz w:val="20"/>
        </w:rPr>
        <w:t>na náklady zhotovitele</w:t>
      </w:r>
      <w:r w:rsidRPr="00AC4AA1">
        <w:rPr>
          <w:rFonts w:ascii="Arial" w:hAnsi="Arial" w:cs="Arial"/>
          <w:sz w:val="20"/>
        </w:rPr>
        <w:t>, aniž by tím omezil svá práva, která mu přísluší na základě záruky a zhotovitel je povinen nahradit objednateli náklady s tím spojené.</w:t>
      </w:r>
    </w:p>
    <w:p w14:paraId="56545E19"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Zhotovitel neodpovídá za vady</w:t>
      </w:r>
      <w:r w:rsidRPr="00AC4AA1">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7DAAC24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lastRenderedPageBreak/>
        <w:t>Smluvní strany se mohou dohodnout, že drobné odchylky od projektové dokumentace</w:t>
      </w:r>
      <w:r w:rsidRPr="00AC4AA1">
        <w:rPr>
          <w:rFonts w:ascii="Arial" w:hAnsi="Arial" w:cs="Arial"/>
          <w:sz w:val="20"/>
        </w:rPr>
        <w:t xml:space="preserve">, které byly dohodnuty alespoň souhlasným zápisem v SD, a které nemají vliv na provozuschopnost a kvalitu díla, </w:t>
      </w:r>
      <w:r w:rsidRPr="00AC4AA1">
        <w:rPr>
          <w:rFonts w:ascii="Arial" w:hAnsi="Arial" w:cs="Arial"/>
          <w:b/>
          <w:sz w:val="20"/>
        </w:rPr>
        <w:t>nejsou vadami</w:t>
      </w:r>
      <w:r w:rsidRPr="00AC4AA1">
        <w:rPr>
          <w:rFonts w:ascii="Arial" w:hAnsi="Arial" w:cs="Arial"/>
          <w:sz w:val="20"/>
        </w:rPr>
        <w:t xml:space="preserve">. Tyto odchylky je zhotovitel povinen vyznačit v projektové dokumentaci skutečného provedení </w:t>
      </w:r>
      <w:r w:rsidR="004A0D50" w:rsidRPr="00AC4AA1">
        <w:rPr>
          <w:rFonts w:ascii="Arial" w:hAnsi="Arial" w:cs="Arial"/>
          <w:sz w:val="20"/>
        </w:rPr>
        <w:t>stavby</w:t>
      </w:r>
      <w:r w:rsidRPr="00AC4AA1">
        <w:rPr>
          <w:rFonts w:ascii="Arial" w:hAnsi="Arial" w:cs="Arial"/>
          <w:sz w:val="20"/>
        </w:rPr>
        <w:t>.</w:t>
      </w:r>
    </w:p>
    <w:p w14:paraId="1AEC8F97"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04D4D54"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73" w:name="_Ref372283607"/>
      <w:r w:rsidRPr="00AC4AA1">
        <w:rPr>
          <w:rFonts w:ascii="Arial" w:hAnsi="Arial" w:cs="Arial"/>
          <w:b/>
          <w:sz w:val="20"/>
        </w:rPr>
        <w:t>SMLUVNÍ SANKCE</w:t>
      </w:r>
      <w:bookmarkEnd w:id="73"/>
    </w:p>
    <w:p w14:paraId="309C4F35" w14:textId="151B3241" w:rsidR="00853C9F" w:rsidRPr="00AC4AA1" w:rsidRDefault="00F23841" w:rsidP="00DE77A3">
      <w:pPr>
        <w:pStyle w:val="Zkladntext"/>
        <w:numPr>
          <w:ilvl w:val="1"/>
          <w:numId w:val="7"/>
        </w:numPr>
        <w:tabs>
          <w:tab w:val="clear" w:pos="454"/>
        </w:tabs>
        <w:ind w:left="567" w:hanging="567"/>
        <w:jc w:val="both"/>
        <w:rPr>
          <w:rFonts w:ascii="Arial" w:hAnsi="Arial" w:cs="Arial"/>
          <w:color w:val="FF0000"/>
          <w:sz w:val="20"/>
        </w:rPr>
      </w:pPr>
      <w:r>
        <w:rPr>
          <w:rFonts w:ascii="Arial" w:hAnsi="Arial" w:cs="Arial"/>
          <w:sz w:val="20"/>
        </w:rPr>
        <w:t>Z</w:t>
      </w:r>
      <w:r w:rsidRPr="00AC4AA1">
        <w:rPr>
          <w:rFonts w:ascii="Arial" w:hAnsi="Arial" w:cs="Arial"/>
          <w:sz w:val="20"/>
        </w:rPr>
        <w:t xml:space="preserve">hotovitel </w:t>
      </w:r>
      <w:r w:rsidR="007D7535" w:rsidRPr="00AC4AA1">
        <w:rPr>
          <w:rFonts w:ascii="Arial" w:hAnsi="Arial" w:cs="Arial"/>
          <w:sz w:val="20"/>
        </w:rPr>
        <w:t xml:space="preserve">zaplatí objednateli smluvní pokutu </w:t>
      </w:r>
      <w:r w:rsidR="007D7535" w:rsidRPr="00AC4AA1">
        <w:rPr>
          <w:rFonts w:ascii="Arial" w:hAnsi="Arial" w:cs="Arial"/>
          <w:b/>
          <w:sz w:val="20"/>
        </w:rPr>
        <w:t>ve výši 0,</w:t>
      </w:r>
      <w:r w:rsidR="0032731D" w:rsidRPr="00AC4AA1">
        <w:rPr>
          <w:rFonts w:ascii="Arial" w:hAnsi="Arial" w:cs="Arial"/>
          <w:b/>
          <w:sz w:val="20"/>
        </w:rPr>
        <w:t>0</w:t>
      </w:r>
      <w:r w:rsidR="00955EA9">
        <w:rPr>
          <w:rFonts w:ascii="Arial" w:hAnsi="Arial" w:cs="Arial"/>
          <w:b/>
          <w:sz w:val="20"/>
        </w:rPr>
        <w:t>4</w:t>
      </w:r>
      <w:r w:rsidR="0032731D" w:rsidRPr="00AC4AA1">
        <w:rPr>
          <w:rFonts w:ascii="Arial" w:hAnsi="Arial" w:cs="Arial"/>
          <w:b/>
          <w:sz w:val="20"/>
        </w:rPr>
        <w:t xml:space="preserve"> </w:t>
      </w:r>
      <w:r w:rsidR="007D7535" w:rsidRPr="00AC4AA1">
        <w:rPr>
          <w:rFonts w:ascii="Arial" w:hAnsi="Arial" w:cs="Arial"/>
          <w:b/>
          <w:sz w:val="20"/>
        </w:rPr>
        <w:t>% z celkové ceny díla</w:t>
      </w:r>
      <w:r w:rsidR="007D7535" w:rsidRPr="00AC4AA1">
        <w:rPr>
          <w:rFonts w:ascii="Arial" w:hAnsi="Arial" w:cs="Arial"/>
          <w:sz w:val="20"/>
        </w:rPr>
        <w:t xml:space="preserve"> </w:t>
      </w:r>
      <w:r w:rsidR="00955EA9">
        <w:rPr>
          <w:rFonts w:ascii="Arial" w:hAnsi="Arial" w:cs="Arial"/>
          <w:sz w:val="20"/>
        </w:rPr>
        <w:t>bez</w:t>
      </w:r>
      <w:r w:rsidR="007D7535" w:rsidRPr="00AC4AA1">
        <w:rPr>
          <w:rFonts w:ascii="Arial" w:hAnsi="Arial" w:cs="Arial"/>
          <w:sz w:val="20"/>
        </w:rPr>
        <w:t xml:space="preserve"> DPH uvedené v odst. </w:t>
      </w:r>
      <w:r w:rsidR="00BF118E" w:rsidRPr="00AC4AA1">
        <w:rPr>
          <w:rFonts w:ascii="Arial" w:hAnsi="Arial" w:cs="Arial"/>
          <w:sz w:val="20"/>
        </w:rPr>
        <w:fldChar w:fldCharType="begin"/>
      </w:r>
      <w:r w:rsidR="007D7535"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5.2</w:t>
      </w:r>
      <w:r w:rsidR="00BF118E" w:rsidRPr="00AC4AA1">
        <w:rPr>
          <w:rFonts w:ascii="Arial" w:hAnsi="Arial" w:cs="Arial"/>
          <w:sz w:val="20"/>
        </w:rPr>
        <w:fldChar w:fldCharType="end"/>
      </w:r>
      <w:r w:rsidR="007D7535" w:rsidRPr="00AC4AA1">
        <w:rPr>
          <w:rFonts w:ascii="Arial" w:hAnsi="Arial" w:cs="Arial"/>
          <w:sz w:val="20"/>
        </w:rPr>
        <w:t xml:space="preserve"> této smlouvy za každý započatý kalendářní den </w:t>
      </w:r>
      <w:r w:rsidR="007D7535" w:rsidRPr="00AC4AA1">
        <w:rPr>
          <w:rFonts w:ascii="Arial" w:hAnsi="Arial" w:cs="Arial"/>
          <w:b/>
          <w:sz w:val="20"/>
        </w:rPr>
        <w:t xml:space="preserve">prodlení se splněním příslušné smluvní povinnosti v jednotlivém dílčím termínu dle odst. </w:t>
      </w:r>
      <w:r w:rsidR="001B78BD">
        <w:fldChar w:fldCharType="begin"/>
      </w:r>
      <w:r w:rsidR="001B78BD">
        <w:instrText xml:space="preserve"> REF _Ref1399117 \r \h  \* MERGEFORMAT </w:instrText>
      </w:r>
      <w:r w:rsidR="001B78BD">
        <w:fldChar w:fldCharType="separate"/>
      </w:r>
      <w:r w:rsidR="009B5A65" w:rsidRPr="009B5A65">
        <w:rPr>
          <w:rFonts w:ascii="Arial" w:hAnsi="Arial" w:cs="Arial"/>
          <w:b/>
          <w:sz w:val="20"/>
        </w:rPr>
        <w:t>4.4</w:t>
      </w:r>
      <w:r w:rsidR="001B78BD">
        <w:fldChar w:fldCharType="end"/>
      </w:r>
      <w:r w:rsidR="007D7535" w:rsidRPr="00AC4AA1">
        <w:rPr>
          <w:rFonts w:ascii="Arial" w:hAnsi="Arial" w:cs="Arial"/>
          <w:b/>
          <w:sz w:val="20"/>
        </w:rPr>
        <w:t>. této smlouvy;</w:t>
      </w:r>
    </w:p>
    <w:p w14:paraId="779766DD" w14:textId="5E094671" w:rsidR="00940E4F" w:rsidRPr="00215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w:t>
      </w:r>
      <w:r w:rsidRPr="00AC4AA1">
        <w:rPr>
          <w:rFonts w:ascii="Arial" w:hAnsi="Arial" w:cs="Arial"/>
          <w:b/>
          <w:sz w:val="20"/>
        </w:rPr>
        <w:t>ve výši 0,</w:t>
      </w:r>
      <w:r w:rsidR="0032731D">
        <w:rPr>
          <w:rFonts w:ascii="Arial" w:hAnsi="Arial" w:cs="Arial"/>
          <w:b/>
          <w:sz w:val="20"/>
        </w:rPr>
        <w:t>0</w:t>
      </w:r>
      <w:r w:rsidR="00955EA9">
        <w:rPr>
          <w:rFonts w:ascii="Arial" w:hAnsi="Arial" w:cs="Arial"/>
          <w:b/>
          <w:sz w:val="20"/>
        </w:rPr>
        <w:t>5</w:t>
      </w:r>
      <w:r w:rsidR="0032731D" w:rsidRPr="00AC4AA1">
        <w:rPr>
          <w:rFonts w:ascii="Arial" w:hAnsi="Arial" w:cs="Arial"/>
          <w:b/>
          <w:sz w:val="20"/>
        </w:rPr>
        <w:t xml:space="preserve"> </w:t>
      </w:r>
      <w:r w:rsidRPr="00AC4AA1">
        <w:rPr>
          <w:rFonts w:ascii="Arial" w:hAnsi="Arial" w:cs="Arial"/>
          <w:b/>
          <w:sz w:val="20"/>
        </w:rPr>
        <w:t>% z celkové ceny díla</w:t>
      </w:r>
      <w:r w:rsidRPr="00AC4AA1">
        <w:rPr>
          <w:rFonts w:ascii="Arial" w:hAnsi="Arial" w:cs="Arial"/>
          <w:sz w:val="20"/>
        </w:rPr>
        <w:t xml:space="preserve"> </w:t>
      </w:r>
      <w:r w:rsidR="00955EA9">
        <w:rPr>
          <w:rFonts w:ascii="Arial" w:hAnsi="Arial" w:cs="Arial"/>
          <w:sz w:val="20"/>
        </w:rPr>
        <w:t>bez</w:t>
      </w:r>
      <w:r w:rsidRPr="00AC4AA1">
        <w:rPr>
          <w:rFonts w:ascii="Arial" w:hAnsi="Arial" w:cs="Arial"/>
          <w:sz w:val="20"/>
        </w:rPr>
        <w:t xml:space="preserve"> DPH uvedené v odst. </w:t>
      </w:r>
      <w:r w:rsidR="00BF118E" w:rsidRPr="00AC4AA1">
        <w:rPr>
          <w:rFonts w:ascii="Arial" w:hAnsi="Arial" w:cs="Arial"/>
          <w:sz w:val="20"/>
        </w:rPr>
        <w:fldChar w:fldCharType="begin"/>
      </w:r>
      <w:r w:rsidR="007D7535"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5.2</w:t>
      </w:r>
      <w:r w:rsidR="00BF118E" w:rsidRPr="00AC4AA1">
        <w:rPr>
          <w:rFonts w:ascii="Arial" w:hAnsi="Arial" w:cs="Arial"/>
          <w:sz w:val="20"/>
        </w:rPr>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 xml:space="preserve">za každý započatý kalendářní den </w:t>
      </w:r>
      <w:r w:rsidRPr="00AC4AA1">
        <w:rPr>
          <w:rFonts w:ascii="Arial" w:hAnsi="Arial" w:cs="Arial"/>
          <w:b/>
          <w:sz w:val="20"/>
        </w:rPr>
        <w:t xml:space="preserve">prodlení s předáním díla bez vad a nedodělků </w:t>
      </w:r>
      <w:r w:rsidR="009F3DC1">
        <w:rPr>
          <w:rFonts w:ascii="Arial" w:hAnsi="Arial" w:cs="Arial"/>
          <w:b/>
          <w:sz w:val="20"/>
        </w:rPr>
        <w:t xml:space="preserve">bránících užívání díla </w:t>
      </w:r>
      <w:r w:rsidRPr="00AC4AA1">
        <w:rPr>
          <w:rFonts w:ascii="Arial" w:hAnsi="Arial" w:cs="Arial"/>
          <w:b/>
          <w:sz w:val="20"/>
        </w:rPr>
        <w:t xml:space="preserve">oproti termínu dokončení díla dle odst. </w:t>
      </w:r>
      <w:r w:rsidR="00EE6C90" w:rsidRPr="00215AA1">
        <w:fldChar w:fldCharType="begin"/>
      </w:r>
      <w:r w:rsidR="00EE6C90" w:rsidRPr="00215AA1">
        <w:rPr>
          <w:rFonts w:ascii="Arial" w:hAnsi="Arial" w:cs="Arial"/>
          <w:b/>
          <w:sz w:val="20"/>
        </w:rPr>
        <w:instrText xml:space="preserve"> REF _Ref181547557 \r \h </w:instrText>
      </w:r>
      <w:r w:rsidR="00EE6C90" w:rsidRPr="00215AA1">
        <w:instrText xml:space="preserve"> \* MERGEFORMAT </w:instrText>
      </w:r>
      <w:r w:rsidR="00EE6C90" w:rsidRPr="00215AA1">
        <w:fldChar w:fldCharType="separate"/>
      </w:r>
      <w:r w:rsidR="009B5A65">
        <w:rPr>
          <w:rFonts w:ascii="Arial" w:hAnsi="Arial" w:cs="Arial"/>
          <w:b/>
          <w:sz w:val="20"/>
        </w:rPr>
        <w:t>4.3</w:t>
      </w:r>
      <w:r w:rsidR="00EE6C90" w:rsidRPr="00215AA1">
        <w:fldChar w:fldCharType="end"/>
      </w:r>
      <w:r w:rsidRPr="00215AA1">
        <w:rPr>
          <w:rFonts w:ascii="Arial" w:hAnsi="Arial" w:cs="Arial"/>
          <w:b/>
          <w:sz w:val="20"/>
        </w:rPr>
        <w:t>. této smlouvy;</w:t>
      </w:r>
      <w:r w:rsidR="009F3DC1" w:rsidRPr="00215AA1">
        <w:rPr>
          <w:rFonts w:ascii="Arial" w:hAnsi="Arial" w:cs="Arial"/>
          <w:b/>
          <w:sz w:val="20"/>
        </w:rPr>
        <w:t xml:space="preserve"> </w:t>
      </w:r>
    </w:p>
    <w:p w14:paraId="065226DF" w14:textId="29D0A4A5" w:rsidR="009F3DC1" w:rsidRPr="00AC4AA1" w:rsidRDefault="009F3DC1"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w:t>
      </w:r>
      <w:r w:rsidRPr="00AC4AA1">
        <w:rPr>
          <w:rFonts w:ascii="Arial" w:hAnsi="Arial" w:cs="Arial"/>
          <w:b/>
          <w:sz w:val="20"/>
        </w:rPr>
        <w:t>ve výši 0,</w:t>
      </w:r>
      <w:r>
        <w:rPr>
          <w:rFonts w:ascii="Arial" w:hAnsi="Arial" w:cs="Arial"/>
          <w:b/>
          <w:sz w:val="20"/>
        </w:rPr>
        <w:t>10</w:t>
      </w:r>
      <w:r w:rsidRPr="00AC4AA1">
        <w:rPr>
          <w:rFonts w:ascii="Arial" w:hAnsi="Arial" w:cs="Arial"/>
          <w:b/>
          <w:sz w:val="20"/>
        </w:rPr>
        <w:t xml:space="preserve"> % z celkové ceny díla</w:t>
      </w:r>
      <w:r w:rsidRPr="00AC4AA1">
        <w:rPr>
          <w:rFonts w:ascii="Arial" w:hAnsi="Arial" w:cs="Arial"/>
          <w:sz w:val="20"/>
        </w:rPr>
        <w:t xml:space="preserve"> </w:t>
      </w:r>
      <w:r>
        <w:rPr>
          <w:rFonts w:ascii="Arial" w:hAnsi="Arial" w:cs="Arial"/>
          <w:sz w:val="20"/>
        </w:rPr>
        <w:t>bez</w:t>
      </w:r>
      <w:r w:rsidRPr="00AC4AA1">
        <w:rPr>
          <w:rFonts w:ascii="Arial" w:hAnsi="Arial" w:cs="Arial"/>
          <w:sz w:val="20"/>
        </w:rPr>
        <w:t xml:space="preserve"> DPH uvedené v odst. </w:t>
      </w:r>
      <w:r w:rsidR="00BF118E" w:rsidRPr="00AC4AA1">
        <w:rPr>
          <w:rFonts w:ascii="Arial" w:hAnsi="Arial" w:cs="Arial"/>
          <w:sz w:val="20"/>
        </w:rPr>
        <w:fldChar w:fldCharType="begin"/>
      </w:r>
      <w:r w:rsidRPr="00AC4AA1">
        <w:rPr>
          <w:rFonts w:ascii="Arial" w:hAnsi="Arial" w:cs="Arial"/>
          <w:sz w:val="20"/>
        </w:rPr>
        <w:instrText xml:space="preserve"> REF _Ref319912246 \r \h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5.2</w:t>
      </w:r>
      <w:r w:rsidR="00BF118E" w:rsidRPr="00AC4AA1">
        <w:rPr>
          <w:rFonts w:ascii="Arial" w:hAnsi="Arial" w:cs="Arial"/>
          <w:sz w:val="20"/>
        </w:rPr>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 xml:space="preserve">za každý započatý kalendářní den </w:t>
      </w:r>
      <w:r w:rsidRPr="00AC4AA1">
        <w:rPr>
          <w:rFonts w:ascii="Arial" w:hAnsi="Arial" w:cs="Arial"/>
          <w:b/>
          <w:sz w:val="20"/>
        </w:rPr>
        <w:t xml:space="preserve">prodlení s předáním díla bez vad a nedodělků </w:t>
      </w:r>
      <w:r>
        <w:rPr>
          <w:rFonts w:ascii="Arial" w:hAnsi="Arial" w:cs="Arial"/>
          <w:b/>
          <w:sz w:val="20"/>
        </w:rPr>
        <w:t xml:space="preserve">bránících užívání díla </w:t>
      </w:r>
      <w:r w:rsidRPr="00AC4AA1">
        <w:rPr>
          <w:rFonts w:ascii="Arial" w:hAnsi="Arial" w:cs="Arial"/>
          <w:b/>
          <w:sz w:val="20"/>
        </w:rPr>
        <w:t xml:space="preserve">oproti termínu dokončení díla dle odst. </w:t>
      </w:r>
      <w:r w:rsidR="001B78BD" w:rsidRPr="00215AA1">
        <w:fldChar w:fldCharType="begin"/>
      </w:r>
      <w:r w:rsidR="001B78BD" w:rsidRPr="00215AA1">
        <w:instrText xml:space="preserve"> REF _Ref131594013 \r \h  \* MERGEFORMAT </w:instrText>
      </w:r>
      <w:r w:rsidR="001B78BD" w:rsidRPr="00215AA1">
        <w:fldChar w:fldCharType="separate"/>
      </w:r>
      <w:r w:rsidR="009B5A65">
        <w:rPr>
          <w:b/>
          <w:bCs/>
        </w:rPr>
        <w:t>Chyba! Nenalezen zdroj odkazů.</w:t>
      </w:r>
      <w:r w:rsidR="001B78BD" w:rsidRPr="00215AA1">
        <w:fldChar w:fldCharType="end"/>
      </w:r>
      <w:r w:rsidRPr="00215AA1">
        <w:rPr>
          <w:rFonts w:ascii="Arial" w:hAnsi="Arial" w:cs="Arial"/>
          <w:b/>
          <w:sz w:val="20"/>
        </w:rPr>
        <w:t xml:space="preserve">. této </w:t>
      </w:r>
      <w:proofErr w:type="gramStart"/>
      <w:r w:rsidRPr="00215AA1">
        <w:rPr>
          <w:rFonts w:ascii="Arial" w:hAnsi="Arial" w:cs="Arial"/>
          <w:b/>
          <w:sz w:val="20"/>
        </w:rPr>
        <w:t>smlouvy</w:t>
      </w:r>
      <w:proofErr w:type="gramEnd"/>
      <w:r w:rsidRPr="00215AA1">
        <w:rPr>
          <w:rFonts w:ascii="Arial" w:hAnsi="Arial" w:cs="Arial"/>
          <w:b/>
          <w:sz w:val="20"/>
        </w:rPr>
        <w:t xml:space="preserve"> pokud bude prodlení delší než 30 kalendářn</w:t>
      </w:r>
      <w:r>
        <w:rPr>
          <w:rFonts w:ascii="Arial" w:hAnsi="Arial" w:cs="Arial"/>
          <w:b/>
          <w:sz w:val="20"/>
        </w:rPr>
        <w:t>ích dnů</w:t>
      </w:r>
    </w:p>
    <w:p w14:paraId="18A9F2C9" w14:textId="44E6FC92"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zaplatí objednateli smluvní pokutu za</w:t>
      </w:r>
      <w:r w:rsidRPr="00AC4AA1">
        <w:rPr>
          <w:rFonts w:ascii="Arial" w:hAnsi="Arial" w:cs="Arial"/>
          <w:b/>
          <w:sz w:val="20"/>
        </w:rPr>
        <w:t xml:space="preserve"> prodlení s odstraňováním vad</w:t>
      </w:r>
      <w:r w:rsidRPr="00AC4AA1">
        <w:rPr>
          <w:rFonts w:ascii="Arial" w:hAnsi="Arial" w:cs="Arial"/>
          <w:sz w:val="20"/>
        </w:rPr>
        <w:t xml:space="preserve"> a nedodělků zjištěných v rámci přejímacího řízení nebo závěrečné kontrolní prohlídce stavby</w:t>
      </w:r>
      <w:r w:rsidRPr="00AC4AA1">
        <w:rPr>
          <w:rFonts w:ascii="Arial" w:hAnsi="Arial" w:cs="Arial"/>
          <w:b/>
          <w:sz w:val="20"/>
        </w:rPr>
        <w:t xml:space="preserve"> ve výši </w:t>
      </w:r>
      <w:proofErr w:type="gramStart"/>
      <w:r w:rsidRPr="00AC4AA1">
        <w:rPr>
          <w:rFonts w:ascii="Arial" w:hAnsi="Arial" w:cs="Arial"/>
          <w:b/>
          <w:sz w:val="20"/>
        </w:rPr>
        <w:t>0,0</w:t>
      </w:r>
      <w:r w:rsidR="009F3DC1">
        <w:rPr>
          <w:rFonts w:ascii="Arial" w:hAnsi="Arial" w:cs="Arial"/>
          <w:b/>
          <w:sz w:val="20"/>
        </w:rPr>
        <w:t>1</w:t>
      </w:r>
      <w:r w:rsidRPr="00AC4AA1">
        <w:rPr>
          <w:rFonts w:ascii="Arial" w:hAnsi="Arial" w:cs="Arial"/>
          <w:b/>
          <w:sz w:val="20"/>
        </w:rPr>
        <w:t>%</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BF118E">
        <w:fldChar w:fldCharType="begin"/>
      </w:r>
      <w:r w:rsidR="00207356">
        <w:instrText xml:space="preserve"> REF _Ref319912246 \r \h  \* MERGEFORMAT </w:instrText>
      </w:r>
      <w:r w:rsidR="00BF118E">
        <w:fldChar w:fldCharType="separate"/>
      </w:r>
      <w:r w:rsidR="009B5A65" w:rsidRPr="009B5A65">
        <w:rPr>
          <w:rFonts w:ascii="Arial" w:hAnsi="Arial" w:cs="Arial"/>
          <w:sz w:val="20"/>
        </w:rPr>
        <w:t>5.2</w:t>
      </w:r>
      <w:r w:rsidR="00BF118E">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za každou vadu a započatý kalendářní den prodlení s odstraněním vady;</w:t>
      </w:r>
    </w:p>
    <w:p w14:paraId="4AD3BE38" w14:textId="43D5B72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za prodlení s termínem </w:t>
      </w:r>
      <w:r w:rsidRPr="00AC4AA1">
        <w:rPr>
          <w:rFonts w:ascii="Arial" w:hAnsi="Arial" w:cs="Arial"/>
          <w:b/>
          <w:sz w:val="20"/>
        </w:rPr>
        <w:t>nastoupení k</w:t>
      </w:r>
      <w:r w:rsidRPr="00AC4AA1">
        <w:rPr>
          <w:rFonts w:ascii="Arial" w:hAnsi="Arial" w:cs="Arial"/>
          <w:sz w:val="20"/>
        </w:rPr>
        <w:t> </w:t>
      </w:r>
      <w:r w:rsidRPr="00AC4AA1">
        <w:rPr>
          <w:rFonts w:ascii="Arial" w:hAnsi="Arial" w:cs="Arial"/>
          <w:b/>
          <w:sz w:val="20"/>
        </w:rPr>
        <w:t>odstranění reklamovaných vad</w:t>
      </w:r>
      <w:r w:rsidRPr="00AC4AA1">
        <w:rPr>
          <w:rFonts w:ascii="Arial" w:hAnsi="Arial" w:cs="Arial"/>
          <w:sz w:val="20"/>
        </w:rPr>
        <w:t xml:space="preserve"> v záruční době </w:t>
      </w:r>
      <w:r w:rsidRPr="00AC4AA1">
        <w:rPr>
          <w:rFonts w:ascii="Arial" w:hAnsi="Arial" w:cs="Arial"/>
          <w:b/>
          <w:sz w:val="20"/>
        </w:rPr>
        <w:t xml:space="preserve">ve výši </w:t>
      </w:r>
      <w:proofErr w:type="gramStart"/>
      <w:r w:rsidRPr="00AC4AA1">
        <w:rPr>
          <w:rFonts w:ascii="Arial" w:hAnsi="Arial" w:cs="Arial"/>
          <w:b/>
          <w:sz w:val="20"/>
        </w:rPr>
        <w:t>0,05%</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AC4AA1">
        <w:rPr>
          <w:rFonts w:ascii="Arial" w:hAnsi="Arial" w:cs="Arial"/>
          <w:sz w:val="20"/>
        </w:rPr>
        <w:t xml:space="preserve"> DPH uvedené v odst. </w:t>
      </w:r>
      <w:r w:rsidR="00BF118E" w:rsidRPr="00AC4AA1">
        <w:rPr>
          <w:rFonts w:ascii="Arial" w:hAnsi="Arial" w:cs="Arial"/>
          <w:sz w:val="20"/>
        </w:rPr>
        <w:fldChar w:fldCharType="begin"/>
      </w:r>
      <w:r w:rsidR="007D7535" w:rsidRPr="00AC4AA1">
        <w:rPr>
          <w:rFonts w:ascii="Arial" w:hAnsi="Arial" w:cs="Arial"/>
          <w:sz w:val="20"/>
        </w:rPr>
        <w:instrText xml:space="preserve"> REF _Ref319912246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5.2</w:t>
      </w:r>
      <w:r w:rsidR="00BF118E" w:rsidRPr="00AC4AA1">
        <w:rPr>
          <w:rFonts w:ascii="Arial" w:hAnsi="Arial" w:cs="Arial"/>
          <w:sz w:val="20"/>
        </w:rPr>
        <w:fldChar w:fldCharType="end"/>
      </w:r>
      <w:r w:rsidR="007D7535" w:rsidRPr="00AC4AA1">
        <w:rPr>
          <w:rFonts w:ascii="Arial" w:hAnsi="Arial" w:cs="Arial"/>
          <w:sz w:val="20"/>
        </w:rPr>
        <w:t xml:space="preserve"> </w:t>
      </w:r>
      <w:r w:rsidRPr="00AC4AA1">
        <w:rPr>
          <w:rFonts w:ascii="Arial" w:hAnsi="Arial" w:cs="Arial"/>
          <w:sz w:val="20"/>
        </w:rPr>
        <w:t>této smlouvy</w:t>
      </w:r>
      <w:r w:rsidR="007D7535" w:rsidRPr="00AC4AA1">
        <w:rPr>
          <w:rFonts w:ascii="Arial" w:hAnsi="Arial" w:cs="Arial"/>
          <w:sz w:val="20"/>
        </w:rPr>
        <w:t xml:space="preserve"> </w:t>
      </w:r>
      <w:r w:rsidRPr="00AC4AA1">
        <w:rPr>
          <w:rFonts w:ascii="Arial" w:hAnsi="Arial" w:cs="Arial"/>
          <w:sz w:val="20"/>
        </w:rPr>
        <w:t>za každou vadu a započatý kalendářní den prodlení;</w:t>
      </w:r>
    </w:p>
    <w:p w14:paraId="383542D6" w14:textId="49DE0666"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zhotovitel zaplatí objednateli smluvní pokutu za prodlení s </w:t>
      </w:r>
      <w:r w:rsidRPr="00AC4AA1">
        <w:rPr>
          <w:rFonts w:ascii="Arial" w:hAnsi="Arial" w:cs="Arial"/>
          <w:b/>
          <w:sz w:val="20"/>
        </w:rPr>
        <w:t>odstraněním reklamované vady</w:t>
      </w:r>
      <w:r w:rsidRPr="00AC4AA1">
        <w:rPr>
          <w:rFonts w:ascii="Arial" w:hAnsi="Arial" w:cs="Arial"/>
          <w:sz w:val="20"/>
        </w:rPr>
        <w:t xml:space="preserve"> v dohodnuté lhůtě ve výši </w:t>
      </w:r>
      <w:proofErr w:type="gramStart"/>
      <w:r w:rsidRPr="00AC4AA1">
        <w:rPr>
          <w:rFonts w:ascii="Arial" w:hAnsi="Arial" w:cs="Arial"/>
          <w:b/>
          <w:sz w:val="20"/>
        </w:rPr>
        <w:t>0,01%</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BF118E">
        <w:fldChar w:fldCharType="begin"/>
      </w:r>
      <w:r w:rsidR="00207356">
        <w:instrText xml:space="preserve"> REF _Ref319912246 \r \h  \* MERGEFORMAT </w:instrText>
      </w:r>
      <w:r w:rsidR="00BF118E">
        <w:fldChar w:fldCharType="separate"/>
      </w:r>
      <w:r w:rsidR="009B5A65" w:rsidRPr="009B5A65">
        <w:rPr>
          <w:rFonts w:ascii="Arial" w:hAnsi="Arial" w:cs="Arial"/>
          <w:sz w:val="20"/>
        </w:rPr>
        <w:t>5.2</w:t>
      </w:r>
      <w:r w:rsidR="00BF118E">
        <w:fldChar w:fldCharType="end"/>
      </w:r>
      <w:r w:rsidR="007D7535" w:rsidRPr="00AC4AA1">
        <w:rPr>
          <w:rFonts w:ascii="Arial" w:hAnsi="Arial" w:cs="Arial"/>
          <w:sz w:val="20"/>
        </w:rPr>
        <w:t xml:space="preserve"> </w:t>
      </w:r>
      <w:r w:rsidRPr="00AC4AA1">
        <w:rPr>
          <w:rFonts w:ascii="Arial" w:hAnsi="Arial" w:cs="Arial"/>
          <w:sz w:val="20"/>
        </w:rPr>
        <w:t>této smlouvy za každou vadu a započatý kalendářní den prodlení od dohodnutého termínu odstranění vady;</w:t>
      </w:r>
    </w:p>
    <w:p w14:paraId="6E51D312"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za </w:t>
      </w:r>
      <w:r w:rsidRPr="00AC4AA1">
        <w:rPr>
          <w:rFonts w:ascii="Arial" w:hAnsi="Arial" w:cs="Arial"/>
          <w:b/>
          <w:sz w:val="20"/>
        </w:rPr>
        <w:t>včas nevyklizené staveniště ve výši 50 000</w:t>
      </w:r>
      <w:r w:rsidRPr="00AC4AA1">
        <w:rPr>
          <w:rFonts w:ascii="Arial" w:hAnsi="Arial" w:cs="Arial"/>
          <w:b/>
          <w:bCs/>
          <w:sz w:val="20"/>
        </w:rPr>
        <w:t>,</w:t>
      </w:r>
      <w:r w:rsidRPr="00AC4AA1">
        <w:rPr>
          <w:rFonts w:ascii="Arial" w:hAnsi="Arial" w:cs="Arial"/>
          <w:b/>
          <w:sz w:val="20"/>
        </w:rPr>
        <w:t xml:space="preserve">- Kč </w:t>
      </w:r>
      <w:r w:rsidRPr="00AC4AA1">
        <w:rPr>
          <w:rFonts w:ascii="Arial" w:hAnsi="Arial" w:cs="Arial"/>
          <w:sz w:val="20"/>
        </w:rPr>
        <w:t>za každý započatý kalendářní den prodlení;</w:t>
      </w:r>
    </w:p>
    <w:p w14:paraId="541B56BE" w14:textId="77777777" w:rsidR="00940E4F" w:rsidRPr="00C31E92" w:rsidRDefault="002303E2" w:rsidP="003C053C">
      <w:pPr>
        <w:pStyle w:val="Zkladntext"/>
        <w:numPr>
          <w:ilvl w:val="1"/>
          <w:numId w:val="7"/>
        </w:numPr>
        <w:tabs>
          <w:tab w:val="clear" w:pos="454"/>
        </w:tabs>
        <w:ind w:left="567" w:hanging="567"/>
        <w:jc w:val="both"/>
        <w:rPr>
          <w:rFonts w:ascii="Arial" w:hAnsi="Arial" w:cs="Arial"/>
          <w:sz w:val="20"/>
        </w:rPr>
      </w:pPr>
      <w:r w:rsidRPr="00C31E92">
        <w:rPr>
          <w:rFonts w:ascii="Arial" w:hAnsi="Arial" w:cs="Arial"/>
          <w:sz w:val="20"/>
        </w:rPr>
        <w:t xml:space="preserve">zhotovitel zaplatí objednateli smluvní pokutu za </w:t>
      </w:r>
      <w:r w:rsidR="006E7127" w:rsidRPr="00C31E92">
        <w:rPr>
          <w:rFonts w:ascii="Arial" w:hAnsi="Arial" w:cs="Arial"/>
          <w:sz w:val="20"/>
        </w:rPr>
        <w:t>každ</w:t>
      </w:r>
      <w:r w:rsidR="00E6284E" w:rsidRPr="00C31E92">
        <w:rPr>
          <w:rFonts w:ascii="Arial" w:hAnsi="Arial" w:cs="Arial"/>
          <w:sz w:val="20"/>
        </w:rPr>
        <w:t xml:space="preserve">é </w:t>
      </w:r>
      <w:r w:rsidRPr="00C31E92">
        <w:rPr>
          <w:rFonts w:ascii="Arial" w:hAnsi="Arial" w:cs="Arial"/>
          <w:b/>
          <w:sz w:val="20"/>
        </w:rPr>
        <w:t>porušení</w:t>
      </w:r>
      <w:r w:rsidRPr="00C31E92">
        <w:rPr>
          <w:rFonts w:ascii="Arial" w:hAnsi="Arial" w:cs="Arial"/>
          <w:sz w:val="20"/>
        </w:rPr>
        <w:t xml:space="preserve"> povinností v rámci BOZP na staveništi uložených</w:t>
      </w:r>
      <w:r w:rsidR="00FB0105" w:rsidRPr="00C31E92">
        <w:rPr>
          <w:rFonts w:ascii="Arial" w:hAnsi="Arial" w:cs="Arial"/>
          <w:sz w:val="20"/>
        </w:rPr>
        <w:t xml:space="preserve"> mu</w:t>
      </w:r>
      <w:r w:rsidRPr="00C31E92">
        <w:rPr>
          <w:rFonts w:ascii="Arial" w:hAnsi="Arial" w:cs="Arial"/>
          <w:sz w:val="20"/>
        </w:rPr>
        <w:t xml:space="preserve"> </w:t>
      </w:r>
      <w:r w:rsidR="006E7127" w:rsidRPr="00C31E92">
        <w:rPr>
          <w:rFonts w:ascii="Arial" w:hAnsi="Arial" w:cs="Arial"/>
          <w:sz w:val="20"/>
        </w:rPr>
        <w:t xml:space="preserve">dle přílohy č. </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smlouvy ve výši dle přílohy č.</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 xml:space="preserve">smlouvy za každé porušení jednotlivé </w:t>
      </w:r>
      <w:proofErr w:type="gramStart"/>
      <w:r w:rsidR="006E7127" w:rsidRPr="00C31E92">
        <w:rPr>
          <w:rFonts w:ascii="Arial" w:hAnsi="Arial" w:cs="Arial"/>
          <w:sz w:val="20"/>
        </w:rPr>
        <w:t>povinnosti</w:t>
      </w:r>
      <w:proofErr w:type="gramEnd"/>
      <w:r w:rsidR="00FB0105" w:rsidRPr="00C31E92">
        <w:rPr>
          <w:rFonts w:ascii="Arial" w:hAnsi="Arial" w:cs="Arial"/>
          <w:sz w:val="20"/>
        </w:rPr>
        <w:t xml:space="preserve"> a to i opakovaně</w:t>
      </w:r>
      <w:r w:rsidR="00706261" w:rsidRPr="00C31E92">
        <w:rPr>
          <w:rFonts w:ascii="Arial" w:hAnsi="Arial" w:cs="Arial"/>
          <w:sz w:val="20"/>
        </w:rPr>
        <w:t>;</w:t>
      </w:r>
    </w:p>
    <w:p w14:paraId="37DBA4F2" w14:textId="77777777" w:rsidR="00940E4F" w:rsidRPr="00AC4AA1" w:rsidRDefault="003D7667" w:rsidP="003C053C">
      <w:pPr>
        <w:pStyle w:val="Zkladntext"/>
        <w:numPr>
          <w:ilvl w:val="1"/>
          <w:numId w:val="7"/>
        </w:numPr>
        <w:tabs>
          <w:tab w:val="clear" w:pos="454"/>
        </w:tabs>
        <w:ind w:left="567" w:hanging="567"/>
        <w:jc w:val="both"/>
        <w:rPr>
          <w:rFonts w:ascii="Arial" w:hAnsi="Arial" w:cs="Arial"/>
          <w:sz w:val="20"/>
        </w:rPr>
      </w:pPr>
      <w:r w:rsidRPr="0078664B">
        <w:rPr>
          <w:rFonts w:ascii="Arial" w:hAnsi="Arial" w:cs="Arial"/>
          <w:sz w:val="20"/>
        </w:rPr>
        <w:t>zhotovitel</w:t>
      </w:r>
      <w:r w:rsidR="002303E2" w:rsidRPr="0078664B">
        <w:rPr>
          <w:rFonts w:ascii="Arial" w:hAnsi="Arial" w:cs="Arial"/>
          <w:sz w:val="20"/>
        </w:rPr>
        <w:t xml:space="preserve"> zaplatí objednateli smluvní pokutu za prodlení s</w:t>
      </w:r>
      <w:r w:rsidR="002303E2" w:rsidRPr="00AC4AA1">
        <w:rPr>
          <w:rFonts w:ascii="Arial" w:hAnsi="Arial" w:cs="Arial"/>
          <w:sz w:val="20"/>
        </w:rPr>
        <w:t> termínem nastoupení k </w:t>
      </w:r>
      <w:r w:rsidR="002303E2" w:rsidRPr="00AC4AA1">
        <w:rPr>
          <w:rFonts w:ascii="Arial" w:hAnsi="Arial" w:cs="Arial"/>
          <w:b/>
          <w:sz w:val="20"/>
        </w:rPr>
        <w:t>odstranění havárie</w:t>
      </w:r>
      <w:r w:rsidR="002303E2" w:rsidRPr="00AC4AA1">
        <w:rPr>
          <w:rFonts w:ascii="Arial" w:hAnsi="Arial" w:cs="Arial"/>
          <w:sz w:val="20"/>
        </w:rPr>
        <w:t xml:space="preserve"> v záruční době </w:t>
      </w:r>
      <w:r w:rsidR="002303E2" w:rsidRPr="00AC4AA1">
        <w:rPr>
          <w:rFonts w:ascii="Arial" w:hAnsi="Arial" w:cs="Arial"/>
          <w:b/>
          <w:sz w:val="20"/>
        </w:rPr>
        <w:t xml:space="preserve">ve výši 50 000,- Kč </w:t>
      </w:r>
      <w:r w:rsidR="002303E2" w:rsidRPr="00AC4AA1">
        <w:rPr>
          <w:rFonts w:ascii="Arial" w:hAnsi="Arial" w:cs="Arial"/>
          <w:sz w:val="20"/>
        </w:rPr>
        <w:t>za každých započatých 24 hodin od nahlášení havárie;</w:t>
      </w:r>
    </w:p>
    <w:p w14:paraId="00539D4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zhotovitel zaplatí objednateli smluvní pokutu za prodlení s </w:t>
      </w:r>
      <w:r w:rsidRPr="00AC4AA1">
        <w:rPr>
          <w:rFonts w:ascii="Arial" w:hAnsi="Arial" w:cs="Arial"/>
          <w:b/>
          <w:sz w:val="20"/>
        </w:rPr>
        <w:t>odstraněním havárie</w:t>
      </w:r>
      <w:r w:rsidRPr="00AC4AA1">
        <w:rPr>
          <w:rFonts w:ascii="Arial" w:hAnsi="Arial" w:cs="Arial"/>
          <w:sz w:val="20"/>
        </w:rPr>
        <w:t xml:space="preserve"> v dohodnuté lhůtě </w:t>
      </w:r>
      <w:r w:rsidRPr="00AC4AA1">
        <w:rPr>
          <w:rFonts w:ascii="Arial" w:hAnsi="Arial" w:cs="Arial"/>
          <w:b/>
          <w:sz w:val="20"/>
        </w:rPr>
        <w:t xml:space="preserve">ve výši 50 000,- Kč </w:t>
      </w:r>
      <w:r w:rsidRPr="00AC4AA1">
        <w:rPr>
          <w:rFonts w:ascii="Arial" w:hAnsi="Arial" w:cs="Arial"/>
          <w:sz w:val="20"/>
        </w:rPr>
        <w:t>za každých započatých 24 hodin prodlení s odstraněním havárie;</w:t>
      </w:r>
    </w:p>
    <w:p w14:paraId="22C64E18" w14:textId="07CF14DD"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bookmarkStart w:id="74" w:name="_Ref10546624"/>
      <w:bookmarkStart w:id="75" w:name="_Ref319912830"/>
      <w:r w:rsidRPr="00AC4AA1">
        <w:rPr>
          <w:rFonts w:ascii="Arial" w:hAnsi="Arial" w:cs="Arial"/>
          <w:sz w:val="20"/>
        </w:rPr>
        <w:t xml:space="preserve">zhotovitel zaplatí objednateli smluvní pokutu </w:t>
      </w:r>
      <w:r w:rsidRPr="00AC4AA1">
        <w:rPr>
          <w:rFonts w:ascii="Arial" w:hAnsi="Arial" w:cs="Arial"/>
          <w:b/>
          <w:sz w:val="20"/>
        </w:rPr>
        <w:t xml:space="preserve">ve výši </w:t>
      </w:r>
      <w:r w:rsidR="008B1C5E" w:rsidRPr="00AC4AA1">
        <w:rPr>
          <w:rFonts w:ascii="Arial" w:hAnsi="Arial" w:cs="Arial"/>
          <w:b/>
          <w:sz w:val="20"/>
        </w:rPr>
        <w:t>20</w:t>
      </w:r>
      <w:r w:rsidR="00CD5C89">
        <w:rPr>
          <w:rFonts w:ascii="Arial" w:hAnsi="Arial" w:cs="Arial"/>
          <w:b/>
          <w:sz w:val="20"/>
        </w:rPr>
        <w:t>. 000</w:t>
      </w:r>
      <w:r w:rsidRPr="00AC4AA1">
        <w:rPr>
          <w:rFonts w:ascii="Arial" w:hAnsi="Arial" w:cs="Arial"/>
          <w:b/>
          <w:sz w:val="20"/>
        </w:rPr>
        <w:t xml:space="preserve">,- Kč, </w:t>
      </w:r>
      <w:r w:rsidRPr="00AC4AA1">
        <w:rPr>
          <w:rFonts w:ascii="Arial" w:hAnsi="Arial" w:cs="Arial"/>
          <w:sz w:val="20"/>
        </w:rPr>
        <w:t xml:space="preserve">jestliže neinformuje objednatele o změně poddodavatele dle odst. </w:t>
      </w:r>
      <w:r w:rsidR="00BF118E" w:rsidRPr="00AC4AA1">
        <w:rPr>
          <w:rFonts w:ascii="Arial" w:hAnsi="Arial" w:cs="Arial"/>
          <w:sz w:val="20"/>
        </w:rPr>
        <w:fldChar w:fldCharType="begin"/>
      </w:r>
      <w:r w:rsidRPr="00AC4AA1">
        <w:rPr>
          <w:rFonts w:ascii="Arial" w:hAnsi="Arial" w:cs="Arial"/>
          <w:sz w:val="20"/>
        </w:rPr>
        <w:instrText xml:space="preserve"> REF _Ref2604923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2.23</w:t>
      </w:r>
      <w:r w:rsidR="00BF118E" w:rsidRPr="00AC4AA1">
        <w:rPr>
          <w:rFonts w:ascii="Arial" w:hAnsi="Arial" w:cs="Arial"/>
          <w:sz w:val="20"/>
        </w:rPr>
        <w:fldChar w:fldCharType="end"/>
      </w:r>
      <w:r w:rsidRPr="00AC4AA1">
        <w:rPr>
          <w:rFonts w:ascii="Arial" w:hAnsi="Arial" w:cs="Arial"/>
          <w:sz w:val="20"/>
        </w:rPr>
        <w:t>. této smlouvy a práce na stavbě v dané části bude realizovat (z části nebo úplně) jiný poddodavatel, než je uvedeno v nabídce bez souhlasu objednatele</w:t>
      </w:r>
      <w:bookmarkEnd w:id="74"/>
      <w:r w:rsidRPr="00AC4AA1">
        <w:rPr>
          <w:rFonts w:ascii="Arial" w:hAnsi="Arial" w:cs="Arial"/>
          <w:sz w:val="20"/>
        </w:rPr>
        <w:t>;</w:t>
      </w:r>
      <w:bookmarkEnd w:id="75"/>
    </w:p>
    <w:p w14:paraId="2CAEAE43" w14:textId="476A315A"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za každý započatý kalendářní den prodlení s předáním pojistné smlouvy na odpovědnost za škodu způsobenou třetí osobě dle odst. </w:t>
      </w:r>
      <w:r w:rsidR="00BF118E" w:rsidRPr="00AC4AA1">
        <w:rPr>
          <w:rFonts w:ascii="Arial" w:hAnsi="Arial" w:cs="Arial"/>
          <w:sz w:val="20"/>
        </w:rPr>
        <w:fldChar w:fldCharType="begin"/>
      </w:r>
      <w:r w:rsidRPr="00AC4AA1">
        <w:rPr>
          <w:rFonts w:ascii="Arial" w:hAnsi="Arial" w:cs="Arial"/>
          <w:sz w:val="20"/>
        </w:rPr>
        <w:instrText xml:space="preserve"> REF _Ref356222540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12.3</w:t>
      </w:r>
      <w:r w:rsidR="00BF118E" w:rsidRPr="00AC4AA1">
        <w:rPr>
          <w:rFonts w:ascii="Arial" w:hAnsi="Arial" w:cs="Arial"/>
          <w:sz w:val="20"/>
        </w:rPr>
        <w:fldChar w:fldCharType="end"/>
      </w:r>
      <w:r w:rsidRPr="00AC4AA1">
        <w:rPr>
          <w:rFonts w:ascii="Arial" w:hAnsi="Arial" w:cs="Arial"/>
          <w:sz w:val="20"/>
        </w:rPr>
        <w:t xml:space="preserve"> této smlouvy, nebo za každý započatý den prodlení, ve kterém není taková pojistná smlouva v platnosti, a to ve výši </w:t>
      </w:r>
      <w:r w:rsidR="00763224" w:rsidRPr="00AC4AA1">
        <w:rPr>
          <w:rFonts w:ascii="Arial" w:hAnsi="Arial" w:cs="Arial"/>
          <w:b/>
          <w:sz w:val="20"/>
        </w:rPr>
        <w:t>10</w:t>
      </w:r>
      <w:r w:rsidR="00CD5C89">
        <w:rPr>
          <w:rFonts w:ascii="Arial" w:hAnsi="Arial" w:cs="Arial"/>
          <w:b/>
          <w:sz w:val="20"/>
        </w:rPr>
        <w:t xml:space="preserve">. </w:t>
      </w:r>
      <w:r w:rsidRPr="00AC4AA1">
        <w:rPr>
          <w:rFonts w:ascii="Arial" w:hAnsi="Arial" w:cs="Arial"/>
          <w:b/>
          <w:sz w:val="20"/>
        </w:rPr>
        <w:t xml:space="preserve">000,- Kč </w:t>
      </w:r>
      <w:r w:rsidRPr="00AC4AA1">
        <w:rPr>
          <w:rFonts w:ascii="Arial" w:hAnsi="Arial" w:cs="Arial"/>
          <w:sz w:val="20"/>
        </w:rPr>
        <w:t xml:space="preserve">za každý započatý kalendářní den prodlení, ve kterém je zhotovitel v prodlení se splněním předmětné povinnosti; </w:t>
      </w:r>
    </w:p>
    <w:p w14:paraId="44600367" w14:textId="631E1AC9"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lastRenderedPageBreak/>
        <w:t xml:space="preserve">zhotovitel zaplatí objednateli smluvní pokutu za každý započatý kalendářní den prodlení s předáním pojistné smlouvy na stavebně montážní pojištění rizik dle odst. </w:t>
      </w:r>
      <w:r w:rsidR="00BF118E" w:rsidRPr="00AC4AA1">
        <w:rPr>
          <w:rFonts w:ascii="Arial" w:hAnsi="Arial" w:cs="Arial"/>
          <w:sz w:val="20"/>
        </w:rPr>
        <w:fldChar w:fldCharType="begin"/>
      </w:r>
      <w:r w:rsidRPr="00AC4AA1">
        <w:rPr>
          <w:rFonts w:ascii="Arial" w:hAnsi="Arial" w:cs="Arial"/>
          <w:sz w:val="20"/>
        </w:rPr>
        <w:instrText xml:space="preserve"> REF _Ref356222575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12.4</w:t>
      </w:r>
      <w:r w:rsidR="00BF118E" w:rsidRPr="00AC4AA1">
        <w:rPr>
          <w:rFonts w:ascii="Arial" w:hAnsi="Arial" w:cs="Arial"/>
          <w:sz w:val="20"/>
        </w:rPr>
        <w:fldChar w:fldCharType="end"/>
      </w:r>
      <w:r w:rsidRPr="00AC4AA1">
        <w:rPr>
          <w:rFonts w:ascii="Arial" w:hAnsi="Arial" w:cs="Arial"/>
          <w:sz w:val="20"/>
        </w:rPr>
        <w:t xml:space="preserve"> této smlouvy, nebo za každý započatý den prodlení, ve kterém není taková pojistná smlouva v platnosti, a to ve výši </w:t>
      </w:r>
      <w:r w:rsidR="00763224" w:rsidRPr="00AC4AA1">
        <w:rPr>
          <w:rFonts w:ascii="Arial" w:hAnsi="Arial" w:cs="Arial"/>
          <w:b/>
          <w:sz w:val="20"/>
        </w:rPr>
        <w:t>10</w:t>
      </w:r>
      <w:r w:rsidRPr="00AC4AA1">
        <w:rPr>
          <w:rFonts w:ascii="Arial" w:hAnsi="Arial" w:cs="Arial"/>
          <w:b/>
          <w:sz w:val="20"/>
        </w:rPr>
        <w:t>0 000,- Kč</w:t>
      </w:r>
      <w:r w:rsidRPr="00AC4AA1">
        <w:rPr>
          <w:rFonts w:ascii="Arial" w:hAnsi="Arial" w:cs="Arial"/>
          <w:sz w:val="20"/>
        </w:rPr>
        <w:t xml:space="preserve"> za každý započatý kalendářní den prodlení, ve kterém je zhotovitel v prodlení se splněním předmětné povinnosti;</w:t>
      </w:r>
    </w:p>
    <w:p w14:paraId="326F4FB3" w14:textId="4FC6E50E"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w:t>
      </w:r>
      <w:r w:rsidR="00763224" w:rsidRPr="00AC4AA1">
        <w:rPr>
          <w:rFonts w:ascii="Arial" w:hAnsi="Arial" w:cs="Arial"/>
          <w:b/>
          <w:sz w:val="20"/>
        </w:rPr>
        <w:t xml:space="preserve">ve výši </w:t>
      </w:r>
      <w:r w:rsidR="006B3EB2">
        <w:rPr>
          <w:rFonts w:ascii="Arial" w:hAnsi="Arial" w:cs="Arial"/>
          <w:b/>
          <w:sz w:val="20"/>
        </w:rPr>
        <w:t>5</w:t>
      </w:r>
      <w:r w:rsidR="006B3EB2" w:rsidRPr="00AC4AA1">
        <w:rPr>
          <w:rFonts w:ascii="Arial" w:hAnsi="Arial" w:cs="Arial"/>
          <w:b/>
          <w:sz w:val="20"/>
        </w:rPr>
        <w:t xml:space="preserve">0 </w:t>
      </w:r>
      <w:r w:rsidRPr="00AC4AA1">
        <w:rPr>
          <w:rFonts w:ascii="Arial" w:hAnsi="Arial" w:cs="Arial"/>
          <w:b/>
          <w:sz w:val="20"/>
        </w:rPr>
        <w:t xml:space="preserve">000,- Kč </w:t>
      </w:r>
      <w:r w:rsidRPr="00AC4AA1">
        <w:rPr>
          <w:rFonts w:ascii="Arial" w:hAnsi="Arial" w:cs="Arial"/>
          <w:sz w:val="20"/>
        </w:rPr>
        <w:t xml:space="preserve">za každý případ zabudovaného prvku, materiálu, který nebude předložený a odsouhlasený dle odst. </w:t>
      </w:r>
      <w:r w:rsidR="00BF118E" w:rsidRPr="00AC4AA1">
        <w:rPr>
          <w:rFonts w:ascii="Arial" w:hAnsi="Arial" w:cs="Arial"/>
          <w:sz w:val="20"/>
        </w:rPr>
        <w:fldChar w:fldCharType="begin"/>
      </w:r>
      <w:r w:rsidRPr="00AC4AA1">
        <w:rPr>
          <w:rFonts w:ascii="Arial" w:hAnsi="Arial" w:cs="Arial"/>
          <w:sz w:val="20"/>
        </w:rPr>
        <w:instrText xml:space="preserve"> REF _Ref2843395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9.11.2</w:t>
      </w:r>
      <w:r w:rsidR="00BF118E" w:rsidRPr="00AC4AA1">
        <w:rPr>
          <w:rFonts w:ascii="Arial" w:hAnsi="Arial" w:cs="Arial"/>
          <w:sz w:val="20"/>
        </w:rPr>
        <w:fldChar w:fldCharType="end"/>
      </w:r>
      <w:r w:rsidRPr="00AC4AA1">
        <w:rPr>
          <w:rFonts w:ascii="Arial" w:hAnsi="Arial" w:cs="Arial"/>
          <w:sz w:val="20"/>
        </w:rPr>
        <w:t xml:space="preserve"> této smlouvy;</w:t>
      </w:r>
    </w:p>
    <w:p w14:paraId="7351523A" w14:textId="7CA28E51"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zhotovitel zaplatí objednateli smluvní pokutu </w:t>
      </w:r>
      <w:r w:rsidRPr="00AC4AA1">
        <w:rPr>
          <w:rFonts w:ascii="Arial" w:hAnsi="Arial" w:cs="Arial"/>
          <w:b/>
          <w:sz w:val="20"/>
        </w:rPr>
        <w:t xml:space="preserve">ve výši </w:t>
      </w:r>
      <w:r w:rsidR="00E2295A">
        <w:rPr>
          <w:rFonts w:ascii="Arial" w:hAnsi="Arial" w:cs="Arial"/>
          <w:b/>
          <w:sz w:val="20"/>
        </w:rPr>
        <w:t>1 000</w:t>
      </w:r>
      <w:r w:rsidRPr="00AC4AA1">
        <w:rPr>
          <w:rFonts w:ascii="Arial" w:hAnsi="Arial" w:cs="Arial"/>
          <w:b/>
          <w:sz w:val="20"/>
        </w:rPr>
        <w:t xml:space="preserve">,- Kč </w:t>
      </w:r>
      <w:r w:rsidRPr="00AC4AA1">
        <w:rPr>
          <w:rFonts w:ascii="Arial" w:hAnsi="Arial" w:cs="Arial"/>
          <w:sz w:val="20"/>
        </w:rPr>
        <w:t xml:space="preserve">za nedodržení zákazu kouření dle </w:t>
      </w:r>
      <w:r w:rsidRPr="006B3EB2">
        <w:rPr>
          <w:rFonts w:ascii="Arial" w:hAnsi="Arial" w:cs="Arial"/>
          <w:sz w:val="20"/>
        </w:rPr>
        <w:t xml:space="preserve">odst. </w:t>
      </w:r>
      <w:r w:rsidR="00BF118E" w:rsidRPr="006B3EB2">
        <w:rPr>
          <w:rFonts w:ascii="Arial" w:hAnsi="Arial" w:cs="Arial"/>
          <w:sz w:val="20"/>
        </w:rPr>
        <w:fldChar w:fldCharType="begin"/>
      </w:r>
      <w:r w:rsidR="006B3EB2" w:rsidRPr="006B3EB2">
        <w:rPr>
          <w:rFonts w:ascii="Arial" w:hAnsi="Arial" w:cs="Arial"/>
          <w:sz w:val="20"/>
        </w:rPr>
        <w:instrText xml:space="preserve"> REF _Ref174818533 \r \h </w:instrText>
      </w:r>
      <w:r w:rsidR="006B3EB2">
        <w:rPr>
          <w:rFonts w:ascii="Arial" w:hAnsi="Arial" w:cs="Arial"/>
          <w:sz w:val="20"/>
        </w:rPr>
        <w:instrText xml:space="preserve"> \* MERGEFORMAT </w:instrText>
      </w:r>
      <w:r w:rsidR="00BF118E" w:rsidRPr="006B3EB2">
        <w:rPr>
          <w:rFonts w:ascii="Arial" w:hAnsi="Arial" w:cs="Arial"/>
          <w:sz w:val="20"/>
        </w:rPr>
      </w:r>
      <w:r w:rsidR="00BF118E" w:rsidRPr="006B3EB2">
        <w:rPr>
          <w:rFonts w:ascii="Arial" w:hAnsi="Arial" w:cs="Arial"/>
          <w:sz w:val="20"/>
        </w:rPr>
        <w:fldChar w:fldCharType="separate"/>
      </w:r>
      <w:r w:rsidR="009B5A65">
        <w:rPr>
          <w:rFonts w:ascii="Arial" w:hAnsi="Arial" w:cs="Arial"/>
          <w:sz w:val="20"/>
        </w:rPr>
        <w:t>2.7.9</w:t>
      </w:r>
      <w:r w:rsidR="00BF118E" w:rsidRPr="006B3EB2">
        <w:rPr>
          <w:rFonts w:ascii="Arial" w:hAnsi="Arial" w:cs="Arial"/>
          <w:sz w:val="20"/>
        </w:rPr>
        <w:fldChar w:fldCharType="end"/>
      </w:r>
      <w:r w:rsidRPr="006B3EB2">
        <w:rPr>
          <w:rFonts w:ascii="Arial" w:hAnsi="Arial" w:cs="Arial"/>
          <w:sz w:val="20"/>
        </w:rPr>
        <w:t>. této smlouvy</w:t>
      </w:r>
      <w:r w:rsidRPr="00AC4AA1">
        <w:rPr>
          <w:rFonts w:ascii="Arial" w:hAnsi="Arial" w:cs="Arial"/>
          <w:sz w:val="20"/>
        </w:rPr>
        <w:t>, a to za každý jednotlivý případ porušení zákazu kouření samostatně.</w:t>
      </w:r>
    </w:p>
    <w:p w14:paraId="11CC70DC" w14:textId="008854E0"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V případě, že zhotovitel realizuje dílo v rozporu s projektovou dokumentací díla nebo nedodržuje technologický postup provádění díla </w:t>
      </w:r>
      <w:r w:rsidRPr="003F6348">
        <w:rPr>
          <w:rFonts w:ascii="Arial" w:hAnsi="Arial" w:cs="Arial"/>
          <w:sz w:val="20"/>
        </w:rPr>
        <w:t>stanovený v projektové dokumentaci</w:t>
      </w:r>
      <w:r w:rsidR="008B1C5E" w:rsidRPr="003F6348">
        <w:rPr>
          <w:rFonts w:ascii="Arial" w:hAnsi="Arial" w:cs="Arial"/>
          <w:sz w:val="20"/>
        </w:rPr>
        <w:t xml:space="preserve"> nebo dle technologických postupu předaných </w:t>
      </w:r>
      <w:r w:rsidR="006B3EB2" w:rsidRPr="003F6348">
        <w:rPr>
          <w:rFonts w:ascii="Arial" w:hAnsi="Arial" w:cs="Arial"/>
          <w:sz w:val="20"/>
        </w:rPr>
        <w:t>zákona 309/2006 Sb.</w:t>
      </w:r>
      <w:r w:rsidRPr="003F6348">
        <w:rPr>
          <w:rFonts w:ascii="Arial" w:hAnsi="Arial" w:cs="Arial"/>
          <w:sz w:val="20"/>
        </w:rPr>
        <w:t xml:space="preserve"> zap</w:t>
      </w:r>
      <w:r w:rsidRPr="00AC4AA1">
        <w:rPr>
          <w:rFonts w:ascii="Arial" w:hAnsi="Arial" w:cs="Arial"/>
          <w:sz w:val="20"/>
        </w:rPr>
        <w:t xml:space="preserve">latí objednateli smluvní pokutu ve výši </w:t>
      </w:r>
      <w:r w:rsidR="00E852F0">
        <w:rPr>
          <w:rFonts w:ascii="Arial" w:hAnsi="Arial" w:cs="Arial"/>
          <w:b/>
          <w:sz w:val="20"/>
        </w:rPr>
        <w:t>50</w:t>
      </w:r>
      <w:r w:rsidRPr="00AC4AA1">
        <w:rPr>
          <w:rFonts w:ascii="Arial" w:hAnsi="Arial" w:cs="Arial"/>
          <w:b/>
          <w:sz w:val="20"/>
        </w:rPr>
        <w:t xml:space="preserve"> 000,- </w:t>
      </w:r>
      <w:proofErr w:type="gramStart"/>
      <w:r w:rsidRPr="00AC4AA1">
        <w:rPr>
          <w:rFonts w:ascii="Arial" w:hAnsi="Arial" w:cs="Arial"/>
          <w:b/>
          <w:sz w:val="20"/>
        </w:rPr>
        <w:t>Kč</w:t>
      </w:r>
      <w:proofErr w:type="gramEnd"/>
      <w:r w:rsidR="008B1C5E" w:rsidRPr="00AC4AA1">
        <w:rPr>
          <w:rFonts w:ascii="Arial" w:hAnsi="Arial" w:cs="Arial"/>
          <w:sz w:val="20"/>
        </w:rPr>
        <w:t xml:space="preserve"> a to za každý případ porušení technologických postupů nebo rozporu realizace díla.</w:t>
      </w:r>
      <w:r w:rsidRPr="00AC4AA1">
        <w:rPr>
          <w:rFonts w:ascii="Arial" w:hAnsi="Arial" w:cs="Arial"/>
          <w:sz w:val="20"/>
        </w:rPr>
        <w:t xml:space="preserve"> Toto ustanovení se netýká postupu při změně díla v souladu s odst. </w:t>
      </w:r>
      <w:r w:rsidR="00BF118E" w:rsidRPr="00AC4AA1">
        <w:rPr>
          <w:rFonts w:ascii="Arial" w:hAnsi="Arial" w:cs="Arial"/>
          <w:sz w:val="20"/>
        </w:rPr>
        <w:fldChar w:fldCharType="begin"/>
      </w:r>
      <w:r w:rsidRPr="00AC4AA1">
        <w:rPr>
          <w:rFonts w:ascii="Arial" w:hAnsi="Arial" w:cs="Arial"/>
          <w:sz w:val="20"/>
        </w:rPr>
        <w:instrText xml:space="preserve"> REF _Ref131064270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3.3</w:t>
      </w:r>
      <w:r w:rsidR="00BF118E" w:rsidRPr="00AC4AA1">
        <w:rPr>
          <w:rFonts w:ascii="Arial" w:hAnsi="Arial" w:cs="Arial"/>
          <w:sz w:val="20"/>
        </w:rPr>
        <w:fldChar w:fldCharType="end"/>
      </w:r>
      <w:r w:rsidRPr="00AC4AA1">
        <w:rPr>
          <w:rFonts w:ascii="Arial" w:hAnsi="Arial" w:cs="Arial"/>
          <w:sz w:val="20"/>
        </w:rPr>
        <w:t xml:space="preserve"> této smlouvy.</w:t>
      </w:r>
    </w:p>
    <w:p w14:paraId="6B127013"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zaplatí zhotoviteli za prodlení s úhradou úplné faktury, oprávněně </w:t>
      </w:r>
      <w:proofErr w:type="gramStart"/>
      <w:r w:rsidRPr="00AC4AA1">
        <w:rPr>
          <w:rFonts w:ascii="Arial" w:hAnsi="Arial" w:cs="Arial"/>
          <w:sz w:val="20"/>
        </w:rPr>
        <w:t>vystavené  po</w:t>
      </w:r>
      <w:proofErr w:type="gramEnd"/>
      <w:r w:rsidRPr="00AC4AA1">
        <w:rPr>
          <w:rFonts w:ascii="Arial" w:hAnsi="Arial" w:cs="Arial"/>
          <w:sz w:val="20"/>
        </w:rPr>
        <w:t xml:space="preserve"> splnění podmínek stanovených touto smlouvou a doručené objednateli, smluvní úrok z prodlení ve výši </w:t>
      </w:r>
      <w:r w:rsidRPr="00AC4AA1">
        <w:rPr>
          <w:rFonts w:ascii="Arial" w:hAnsi="Arial" w:cs="Arial"/>
          <w:b/>
          <w:sz w:val="20"/>
        </w:rPr>
        <w:t>0,05%</w:t>
      </w:r>
      <w:r w:rsidRPr="00AC4AA1">
        <w:rPr>
          <w:rFonts w:ascii="Arial" w:hAnsi="Arial" w:cs="Arial"/>
          <w:sz w:val="20"/>
        </w:rPr>
        <w:t xml:space="preserve"> z dlužné částky za každý započatý den prodlení.</w:t>
      </w:r>
    </w:p>
    <w:p w14:paraId="3D628608"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nahradí škodu, která vznikla vystavením daňového dokladu v rozporu s obecně závaznou právní úpravou (zejména zákonem o DPH) nebo pozdním předáním daňového dokladu </w:t>
      </w:r>
      <w:proofErr w:type="gramStart"/>
      <w:r w:rsidRPr="00AC4AA1">
        <w:rPr>
          <w:rFonts w:ascii="Arial" w:hAnsi="Arial" w:cs="Arial"/>
          <w:sz w:val="20"/>
        </w:rPr>
        <w:t>objednateli</w:t>
      </w:r>
      <w:proofErr w:type="gramEnd"/>
      <w:r w:rsidRPr="00AC4AA1">
        <w:rPr>
          <w:rFonts w:ascii="Arial" w:hAnsi="Arial" w:cs="Arial"/>
          <w:sz w:val="20"/>
        </w:rPr>
        <w:t xml:space="preserve"> a to ve výši, která přesahuje hodnotu uhrazených smluvních pokut zajišťujících porušenou povinnost zhotovitele. V této souvislosti se zdůrazňuje zejména ustanovení § 92e (§ 92f) zákona o DPH.</w:t>
      </w:r>
    </w:p>
    <w:p w14:paraId="07BCC7F0" w14:textId="62595426" w:rsidR="00940E4F" w:rsidRPr="001F1374" w:rsidRDefault="002303E2" w:rsidP="003C053C">
      <w:pPr>
        <w:pStyle w:val="Zkladntext"/>
        <w:numPr>
          <w:ilvl w:val="1"/>
          <w:numId w:val="7"/>
        </w:numPr>
        <w:tabs>
          <w:tab w:val="clear" w:pos="454"/>
        </w:tabs>
        <w:ind w:left="567" w:hanging="567"/>
        <w:jc w:val="both"/>
        <w:rPr>
          <w:rFonts w:ascii="Arial" w:hAnsi="Arial" w:cs="Arial"/>
          <w:sz w:val="20"/>
        </w:rPr>
      </w:pPr>
      <w:r w:rsidRPr="001F1374">
        <w:rPr>
          <w:rFonts w:ascii="Arial" w:hAnsi="Arial" w:cs="Arial"/>
          <w:sz w:val="20"/>
        </w:rPr>
        <w:t xml:space="preserve">Zhotovitel v případě vystavení daňového dokladu, který bude v rozporu se zákonem o DPH, zejména s ustanovením § </w:t>
      </w:r>
      <w:proofErr w:type="gramStart"/>
      <w:r w:rsidRPr="001F1374">
        <w:rPr>
          <w:rFonts w:ascii="Arial" w:hAnsi="Arial" w:cs="Arial"/>
          <w:sz w:val="20"/>
        </w:rPr>
        <w:t>92a</w:t>
      </w:r>
      <w:proofErr w:type="gramEnd"/>
      <w:r w:rsidRPr="001F1374">
        <w:rPr>
          <w:rFonts w:ascii="Arial" w:hAnsi="Arial" w:cs="Arial"/>
          <w:sz w:val="20"/>
        </w:rPr>
        <w:t xml:space="preserve"> a § 92e (§ 92f) zákona o DPH, a tím způsobení nesprávného odvodu daně příslušnému správci daně objednatelem, uhradí objednateli jednorázovou smluvní pokutu ve výši </w:t>
      </w:r>
      <w:r w:rsidRPr="001F1374">
        <w:rPr>
          <w:rFonts w:ascii="Arial" w:hAnsi="Arial" w:cs="Arial"/>
          <w:b/>
          <w:sz w:val="20"/>
        </w:rPr>
        <w:t>5.000,- Kč</w:t>
      </w:r>
      <w:r w:rsidRPr="001F1374">
        <w:rPr>
          <w:rFonts w:ascii="Arial" w:hAnsi="Arial" w:cs="Arial"/>
          <w:sz w:val="20"/>
        </w:rPr>
        <w:t xml:space="preserve"> (</w:t>
      </w:r>
      <w:r w:rsidR="009F4562">
        <w:rPr>
          <w:rFonts w:ascii="Arial" w:hAnsi="Arial" w:cs="Arial"/>
          <w:b/>
          <w:sz w:val="20"/>
        </w:rPr>
        <w:t>2</w:t>
      </w:r>
      <w:r w:rsidRPr="001F1374">
        <w:rPr>
          <w:rFonts w:ascii="Arial" w:hAnsi="Arial" w:cs="Arial"/>
          <w:b/>
          <w:sz w:val="20"/>
        </w:rPr>
        <w:t>.000,- Kč</w:t>
      </w:r>
      <w:r w:rsidRPr="001F1374">
        <w:rPr>
          <w:rFonts w:ascii="Arial" w:hAnsi="Arial" w:cs="Arial"/>
          <w:sz w:val="20"/>
        </w:rPr>
        <w:t xml:space="preserve"> u daňových dokladů s hodnotou peněžitého plnění </w:t>
      </w:r>
      <w:r w:rsidR="00DD5C55" w:rsidRPr="001F1374">
        <w:rPr>
          <w:rFonts w:ascii="Arial" w:hAnsi="Arial" w:cs="Arial"/>
          <w:sz w:val="20"/>
        </w:rPr>
        <w:t>Objednatele</w:t>
      </w:r>
      <w:r w:rsidRPr="001F1374">
        <w:rPr>
          <w:rFonts w:ascii="Arial" w:hAnsi="Arial" w:cs="Arial"/>
          <w:sz w:val="20"/>
        </w:rPr>
        <w:t xml:space="preserve"> do 1 mil. Kč bez DPH).</w:t>
      </w:r>
    </w:p>
    <w:p w14:paraId="704EEC4B" w14:textId="6D0F3574"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v případě pozdního předání daňového dokladu objednateli uhradí jednorázovou smluvní pokutu ve výši </w:t>
      </w:r>
      <w:r w:rsidRPr="00AC4AA1">
        <w:rPr>
          <w:rFonts w:ascii="Arial" w:hAnsi="Arial" w:cs="Arial"/>
          <w:b/>
          <w:sz w:val="20"/>
        </w:rPr>
        <w:t>5.000,- Kč</w:t>
      </w:r>
      <w:r w:rsidRPr="00AC4AA1">
        <w:rPr>
          <w:rFonts w:ascii="Arial" w:hAnsi="Arial" w:cs="Arial"/>
          <w:sz w:val="20"/>
        </w:rPr>
        <w:t xml:space="preserve"> (</w:t>
      </w:r>
      <w:r w:rsidR="009F4562">
        <w:rPr>
          <w:rFonts w:ascii="Arial" w:hAnsi="Arial" w:cs="Arial"/>
          <w:b/>
          <w:sz w:val="20"/>
        </w:rPr>
        <w:t>2</w:t>
      </w:r>
      <w:r w:rsidRPr="00AC4AA1">
        <w:rPr>
          <w:rFonts w:ascii="Arial" w:hAnsi="Arial" w:cs="Arial"/>
          <w:b/>
          <w:sz w:val="20"/>
        </w:rPr>
        <w:t>.000,- Kč</w:t>
      </w:r>
      <w:r w:rsidRPr="00AC4AA1">
        <w:rPr>
          <w:rFonts w:ascii="Arial" w:hAnsi="Arial" w:cs="Arial"/>
          <w:sz w:val="20"/>
        </w:rPr>
        <w:t xml:space="preserve"> u daňových dokladů s hodnotou peněžitého plnění </w:t>
      </w:r>
      <w:r w:rsidR="00DD5C55" w:rsidRPr="00AC4AA1">
        <w:rPr>
          <w:rFonts w:ascii="Arial" w:hAnsi="Arial" w:cs="Arial"/>
          <w:sz w:val="20"/>
        </w:rPr>
        <w:t>objednatele</w:t>
      </w:r>
      <w:r w:rsidRPr="00AC4AA1">
        <w:rPr>
          <w:rFonts w:ascii="Arial" w:hAnsi="Arial" w:cs="Arial"/>
          <w:sz w:val="20"/>
        </w:rPr>
        <w:t xml:space="preserve"> do 1 mil. Kč bez DPH). Za pozdní předání daňového dokladu se považuje předání</w:t>
      </w:r>
      <w:r w:rsidR="00424E91" w:rsidRPr="00AC4AA1">
        <w:rPr>
          <w:rFonts w:ascii="Arial" w:hAnsi="Arial" w:cs="Arial"/>
          <w:sz w:val="20"/>
        </w:rPr>
        <w:t xml:space="preserve"> daňového dokladu později než </w:t>
      </w:r>
      <w:r w:rsidR="00647DBA">
        <w:rPr>
          <w:rFonts w:ascii="Arial" w:hAnsi="Arial" w:cs="Arial"/>
          <w:sz w:val="20"/>
        </w:rPr>
        <w:t>22</w:t>
      </w:r>
      <w:r w:rsidRPr="00AC4AA1">
        <w:rPr>
          <w:rFonts w:ascii="Arial" w:hAnsi="Arial" w:cs="Arial"/>
          <w:sz w:val="20"/>
        </w:rPr>
        <w:t>. den po uskutečnění zdanitelného plnění.</w:t>
      </w:r>
    </w:p>
    <w:p w14:paraId="1ECBFC99" w14:textId="15A6A16E"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Zhotovitel zaplatí objednateli smluvní pokutu ve výši </w:t>
      </w:r>
      <w:r w:rsidRPr="00AC4AA1">
        <w:rPr>
          <w:rFonts w:ascii="Arial" w:hAnsi="Arial" w:cs="Arial"/>
          <w:b/>
          <w:bCs/>
          <w:sz w:val="20"/>
        </w:rPr>
        <w:t>5</w:t>
      </w:r>
      <w:r w:rsidRPr="00AC4AA1">
        <w:rPr>
          <w:rFonts w:ascii="Arial" w:hAnsi="Arial" w:cs="Arial"/>
          <w:b/>
          <w:sz w:val="20"/>
        </w:rPr>
        <w:t>0.000,- Kč</w:t>
      </w:r>
      <w:r w:rsidRPr="00AC4AA1">
        <w:rPr>
          <w:rFonts w:ascii="Arial" w:hAnsi="Arial" w:cs="Arial"/>
          <w:sz w:val="20"/>
        </w:rPr>
        <w:t xml:space="preserve"> v případě neposkytnutí součinnosti a porušení povinnosti dle odst. </w:t>
      </w:r>
      <w:r w:rsidR="00BF118E" w:rsidRPr="00AC4AA1">
        <w:rPr>
          <w:rFonts w:ascii="Arial" w:hAnsi="Arial" w:cs="Arial"/>
          <w:sz w:val="20"/>
        </w:rPr>
        <w:fldChar w:fldCharType="begin"/>
      </w:r>
      <w:r w:rsidRPr="00AC4AA1">
        <w:rPr>
          <w:rFonts w:ascii="Arial" w:hAnsi="Arial" w:cs="Arial"/>
          <w:sz w:val="20"/>
        </w:rPr>
        <w:instrText xml:space="preserve"> REF _Ref131598329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3.5</w:t>
      </w:r>
      <w:r w:rsidR="00BF118E" w:rsidRPr="00AC4AA1">
        <w:rPr>
          <w:rFonts w:ascii="Arial" w:hAnsi="Arial" w:cs="Arial"/>
          <w:sz w:val="20"/>
        </w:rPr>
        <w:fldChar w:fldCharType="end"/>
      </w:r>
      <w:r w:rsidRPr="00AC4AA1">
        <w:rPr>
          <w:rFonts w:ascii="Arial" w:hAnsi="Arial" w:cs="Arial"/>
          <w:sz w:val="20"/>
        </w:rPr>
        <w:t xml:space="preserve"> této smlouvy.</w:t>
      </w:r>
    </w:p>
    <w:p w14:paraId="12A63D18" w14:textId="77777777" w:rsidR="00940E4F" w:rsidRPr="00AC4AA1" w:rsidRDefault="002303E2" w:rsidP="003C053C">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Smluvní strany se dohodly na možnosti </w:t>
      </w:r>
      <w:r w:rsidRPr="00AC4AA1">
        <w:rPr>
          <w:rFonts w:ascii="Arial" w:hAnsi="Arial" w:cs="Arial"/>
          <w:b/>
          <w:sz w:val="20"/>
        </w:rPr>
        <w:t>zápočtu pohledávky</w:t>
      </w:r>
      <w:r w:rsidRPr="00AC4AA1">
        <w:rPr>
          <w:rFonts w:ascii="Arial" w:hAnsi="Arial" w:cs="Arial"/>
          <w:sz w:val="20"/>
        </w:rPr>
        <w:t xml:space="preserve"> objednatele na zaplacení smluvní pokuty a náhrady škody na splatné i nesplatné pohledávky zhotovitele za objednatelem.</w:t>
      </w:r>
    </w:p>
    <w:p w14:paraId="0E828E73"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 xml:space="preserve"> </w:t>
      </w:r>
      <w:r w:rsidRPr="00AC4AA1">
        <w:rPr>
          <w:rFonts w:ascii="Arial" w:hAnsi="Arial" w:cs="Arial"/>
          <w:sz w:val="20"/>
        </w:rPr>
        <w:t>Nebude-li smluvní pokuta započtena, sjednávají smluvní strany</w:t>
      </w:r>
      <w:r w:rsidRPr="00AC4AA1">
        <w:rPr>
          <w:rFonts w:ascii="Arial" w:hAnsi="Arial" w:cs="Arial"/>
          <w:b/>
          <w:sz w:val="20"/>
        </w:rPr>
        <w:t xml:space="preserve"> splatnost smluvních pokut</w:t>
      </w:r>
      <w:r w:rsidRPr="00AC4AA1">
        <w:rPr>
          <w:rFonts w:ascii="Arial" w:hAnsi="Arial" w:cs="Arial"/>
          <w:sz w:val="20"/>
        </w:rPr>
        <w:t xml:space="preserve"> na </w:t>
      </w:r>
      <w:r w:rsidRPr="00AC4AA1">
        <w:rPr>
          <w:rFonts w:ascii="Arial" w:hAnsi="Arial" w:cs="Arial"/>
          <w:b/>
          <w:sz w:val="20"/>
        </w:rPr>
        <w:t>14 kalendářních dnů</w:t>
      </w:r>
      <w:r w:rsidRPr="00AC4AA1">
        <w:rPr>
          <w:rFonts w:ascii="Arial" w:hAnsi="Arial" w:cs="Arial"/>
          <w:sz w:val="20"/>
        </w:rPr>
        <w:t xml:space="preserve"> ode dne doručení jejich vyúčtování.</w:t>
      </w:r>
    </w:p>
    <w:p w14:paraId="419F8541"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 xml:space="preserve"> Zaplacením</w:t>
      </w:r>
      <w:r w:rsidRPr="00AC4AA1">
        <w:rPr>
          <w:rFonts w:ascii="Arial" w:hAnsi="Arial" w:cs="Arial"/>
          <w:sz w:val="20"/>
        </w:rPr>
        <w:t xml:space="preserve"> jakékoli smluvní pokuty dle této smlouvy, </w:t>
      </w:r>
      <w:r w:rsidRPr="00AC4AA1">
        <w:rPr>
          <w:rFonts w:ascii="Arial" w:hAnsi="Arial" w:cs="Arial"/>
          <w:b/>
          <w:sz w:val="20"/>
        </w:rPr>
        <w:t>není dotčeno právo</w:t>
      </w:r>
      <w:r w:rsidRPr="00AC4AA1">
        <w:rPr>
          <w:rFonts w:ascii="Arial" w:hAnsi="Arial" w:cs="Arial"/>
          <w:sz w:val="20"/>
        </w:rPr>
        <w:t xml:space="preserve"> oprávněné strany na </w:t>
      </w:r>
      <w:r w:rsidRPr="00AC4AA1">
        <w:rPr>
          <w:rFonts w:ascii="Arial" w:hAnsi="Arial" w:cs="Arial"/>
          <w:b/>
          <w:sz w:val="20"/>
        </w:rPr>
        <w:t>náhradu škody</w:t>
      </w:r>
      <w:r w:rsidRPr="00AC4AA1">
        <w:rPr>
          <w:rFonts w:ascii="Arial" w:hAnsi="Arial" w:cs="Arial"/>
          <w:sz w:val="20"/>
        </w:rPr>
        <w:t xml:space="preserve"> způsobené porušením povinností dle této smlouvy ve výši přesahující uhrazenou smluvní pokutu.</w:t>
      </w:r>
    </w:p>
    <w:p w14:paraId="1FC7E04A"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 Smluvní strana, které vznikne právo uplatnit smluvní pokutu, </w:t>
      </w:r>
      <w:r w:rsidRPr="00AC4AA1">
        <w:rPr>
          <w:rFonts w:ascii="Arial" w:hAnsi="Arial" w:cs="Arial"/>
          <w:b/>
          <w:sz w:val="20"/>
        </w:rPr>
        <w:t xml:space="preserve">může </w:t>
      </w:r>
      <w:r w:rsidRPr="00AC4AA1">
        <w:rPr>
          <w:rFonts w:ascii="Arial" w:hAnsi="Arial" w:cs="Arial"/>
          <w:sz w:val="20"/>
        </w:rPr>
        <w:t xml:space="preserve">od jejího vymáhání na základě své vůle </w:t>
      </w:r>
      <w:r w:rsidRPr="00AC4AA1">
        <w:rPr>
          <w:rFonts w:ascii="Arial" w:hAnsi="Arial" w:cs="Arial"/>
          <w:b/>
          <w:sz w:val="20"/>
        </w:rPr>
        <w:t>upustit.</w:t>
      </w:r>
      <w:r w:rsidRPr="00AC4AA1">
        <w:rPr>
          <w:rFonts w:ascii="Arial" w:hAnsi="Arial" w:cs="Arial"/>
          <w:sz w:val="20"/>
        </w:rPr>
        <w:t xml:space="preserve">  Je-li toto právo na straně objednatele, </w:t>
      </w:r>
      <w:r w:rsidRPr="00AC4AA1">
        <w:rPr>
          <w:rFonts w:ascii="Arial" w:hAnsi="Arial" w:cs="Arial"/>
          <w:b/>
          <w:sz w:val="20"/>
        </w:rPr>
        <w:t>musí být rozhodnutí o upuštění od vymáhání smluvní pokuty schváleno příslušným</w:t>
      </w:r>
      <w:r w:rsidR="00DD5C55" w:rsidRPr="00AC4AA1">
        <w:rPr>
          <w:rFonts w:ascii="Arial" w:hAnsi="Arial" w:cs="Arial"/>
          <w:b/>
          <w:sz w:val="20"/>
        </w:rPr>
        <w:t>i</w:t>
      </w:r>
      <w:r w:rsidRPr="00AC4AA1">
        <w:rPr>
          <w:rFonts w:ascii="Arial" w:hAnsi="Arial" w:cs="Arial"/>
          <w:b/>
          <w:sz w:val="20"/>
        </w:rPr>
        <w:t xml:space="preserve"> </w:t>
      </w:r>
      <w:r w:rsidR="00DD5C55" w:rsidRPr="00AC4AA1">
        <w:rPr>
          <w:rFonts w:ascii="Arial" w:hAnsi="Arial" w:cs="Arial"/>
          <w:b/>
          <w:sz w:val="20"/>
        </w:rPr>
        <w:t>oprávněnými osobami objednatele</w:t>
      </w:r>
      <w:r w:rsidRPr="00AC4AA1">
        <w:rPr>
          <w:rFonts w:ascii="Arial" w:hAnsi="Arial" w:cs="Arial"/>
          <w:b/>
          <w:sz w:val="20"/>
        </w:rPr>
        <w:t>.</w:t>
      </w:r>
    </w:p>
    <w:p w14:paraId="51F429E9"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sz w:val="20"/>
        </w:rPr>
        <w:t>ODSTOUPENÍ OD SMLOUVY</w:t>
      </w:r>
    </w:p>
    <w:p w14:paraId="1EF89DDF"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Tato smlouva zanikne </w:t>
      </w:r>
      <w:r w:rsidRPr="00AC4AA1">
        <w:rPr>
          <w:rFonts w:ascii="Arial" w:hAnsi="Arial" w:cs="Arial"/>
          <w:b/>
          <w:sz w:val="20"/>
        </w:rPr>
        <w:t>splněním závazku</w:t>
      </w:r>
      <w:r w:rsidRPr="00AC4AA1">
        <w:rPr>
          <w:rFonts w:ascii="Arial" w:hAnsi="Arial" w:cs="Arial"/>
          <w:sz w:val="20"/>
        </w:rPr>
        <w:t xml:space="preserve"> dle ustanovení § 1908 občanského zákoníku nebo před uplynutím lhůty plnění z důvodu podstatného porušení povinností smluvních stran - jednostranným právním úkonem, tj. </w:t>
      </w:r>
      <w:r w:rsidRPr="00AC4AA1">
        <w:rPr>
          <w:rFonts w:ascii="Arial" w:hAnsi="Arial" w:cs="Arial"/>
          <w:b/>
          <w:sz w:val="20"/>
        </w:rPr>
        <w:t>odstoupením od smlouvy</w:t>
      </w:r>
      <w:r w:rsidRPr="00AC4AA1">
        <w:rPr>
          <w:rFonts w:ascii="Arial" w:hAnsi="Arial" w:cs="Arial"/>
          <w:sz w:val="20"/>
        </w:rPr>
        <w:t>. Dále může tato smlouva zaniknout dohodou smluvních stran. Návrh na zánik smlouvy dohodou je oprávněna vystavit kterákoliv ze smluvních stran.</w:t>
      </w:r>
    </w:p>
    <w:p w14:paraId="42CD3FC4"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lastRenderedPageBreak/>
        <w:t xml:space="preserve">Kterákoliv smluvní strana je </w:t>
      </w:r>
      <w:r w:rsidRPr="00AC4AA1">
        <w:rPr>
          <w:rFonts w:ascii="Arial" w:hAnsi="Arial" w:cs="Arial"/>
          <w:b/>
          <w:sz w:val="20"/>
        </w:rPr>
        <w:t>povinna písemně oznámit druhé straně</w:t>
      </w:r>
      <w:r w:rsidRPr="00AC4AA1">
        <w:rPr>
          <w:rFonts w:ascii="Arial" w:hAnsi="Arial" w:cs="Arial"/>
          <w:sz w:val="20"/>
        </w:rPr>
        <w:t xml:space="preserve">, </w:t>
      </w:r>
      <w:r w:rsidRPr="00AC4AA1">
        <w:rPr>
          <w:rFonts w:ascii="Arial" w:hAnsi="Arial" w:cs="Arial"/>
          <w:b/>
          <w:sz w:val="20"/>
        </w:rPr>
        <w:t>že poruší</w:t>
      </w:r>
      <w:r w:rsidRPr="00AC4AA1">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AC4AA1">
        <w:rPr>
          <w:rFonts w:ascii="Arial" w:hAnsi="Arial" w:cs="Arial"/>
          <w:b/>
          <w:sz w:val="20"/>
        </w:rPr>
        <w:t>písemně</w:t>
      </w:r>
      <w:r w:rsidRPr="00AC4AA1">
        <w:rPr>
          <w:rFonts w:ascii="Arial" w:hAnsi="Arial" w:cs="Arial"/>
          <w:sz w:val="20"/>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AC4AA1">
        <w:rPr>
          <w:rFonts w:ascii="Arial" w:hAnsi="Arial" w:cs="Arial"/>
          <w:b/>
          <w:sz w:val="20"/>
        </w:rPr>
        <w:t>10 kalendářních dnů</w:t>
      </w:r>
      <w:r w:rsidRPr="00AC4AA1">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57140E2E"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Odstoupení</w:t>
      </w:r>
      <w:r w:rsidRPr="00AC4AA1">
        <w:rPr>
          <w:rFonts w:ascii="Arial" w:hAnsi="Arial" w:cs="Arial"/>
          <w:sz w:val="20"/>
        </w:rPr>
        <w:t xml:space="preserve"> od smlouvy musí strana odstupující oznámit druhé straně </w:t>
      </w:r>
      <w:r w:rsidRPr="00AC4AA1">
        <w:rPr>
          <w:rFonts w:ascii="Arial" w:hAnsi="Arial" w:cs="Arial"/>
          <w:b/>
          <w:sz w:val="20"/>
        </w:rPr>
        <w:t xml:space="preserve">písemně bez zbytečného odkladu </w:t>
      </w:r>
      <w:r w:rsidRPr="00AC4AA1">
        <w:rPr>
          <w:rFonts w:ascii="Arial" w:hAnsi="Arial" w:cs="Arial"/>
          <w:sz w:val="20"/>
        </w:rPr>
        <w:t xml:space="preserve">poté, co se dozvěděla o podstatném porušení smlouvy. Lhůta pro doručení písemného oznámení o odstoupení od smlouvy se stanovuje pro obě strany na </w:t>
      </w:r>
      <w:r w:rsidRPr="00AC4AA1">
        <w:rPr>
          <w:rFonts w:ascii="Arial" w:hAnsi="Arial" w:cs="Arial"/>
          <w:b/>
          <w:sz w:val="20"/>
        </w:rPr>
        <w:t>30 kalendářních dnů</w:t>
      </w:r>
      <w:r w:rsidRPr="00AC4AA1">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770DB98"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FA52ABC"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Za podstatné porušení smlouvy</w:t>
      </w:r>
      <w:r w:rsidRPr="00AC4AA1">
        <w:rPr>
          <w:rFonts w:ascii="Arial" w:hAnsi="Arial" w:cs="Arial"/>
          <w:sz w:val="20"/>
        </w:rPr>
        <w:t xml:space="preserve"> opravňující </w:t>
      </w:r>
      <w:r w:rsidRPr="00AC4AA1">
        <w:rPr>
          <w:rFonts w:ascii="Arial" w:hAnsi="Arial" w:cs="Arial"/>
          <w:b/>
          <w:sz w:val="20"/>
        </w:rPr>
        <w:t>objednatele</w:t>
      </w:r>
      <w:r w:rsidRPr="00AC4AA1">
        <w:rPr>
          <w:rFonts w:ascii="Arial" w:hAnsi="Arial" w:cs="Arial"/>
          <w:sz w:val="20"/>
        </w:rPr>
        <w:t xml:space="preserve"> odstoupit od této smlouvy mimo ujednání uvedená v jiných článcích této smlouvy je považováno:</w:t>
      </w:r>
    </w:p>
    <w:p w14:paraId="7E656A4D" w14:textId="77777777" w:rsidR="00940E4F" w:rsidRPr="00AC4AA1" w:rsidRDefault="002303E2">
      <w:pPr>
        <w:numPr>
          <w:ilvl w:val="1"/>
          <w:numId w:val="3"/>
        </w:numPr>
        <w:tabs>
          <w:tab w:val="left" w:pos="993"/>
        </w:tabs>
        <w:spacing w:before="60"/>
        <w:ind w:left="993" w:hanging="426"/>
        <w:jc w:val="both"/>
        <w:rPr>
          <w:rFonts w:ascii="Arial" w:hAnsi="Arial" w:cs="Arial"/>
          <w:b/>
        </w:rPr>
      </w:pPr>
      <w:r w:rsidRPr="00AC4AA1">
        <w:rPr>
          <w:rFonts w:ascii="Arial" w:hAnsi="Arial" w:cs="Arial"/>
          <w:b/>
        </w:rPr>
        <w:t xml:space="preserve">prodlení zhotovitele </w:t>
      </w:r>
      <w:r w:rsidRPr="00AC4AA1">
        <w:rPr>
          <w:rFonts w:ascii="Arial" w:hAnsi="Arial" w:cs="Arial"/>
        </w:rPr>
        <w:t>se zahájením prací na realizaci díla</w:t>
      </w:r>
      <w:r w:rsidRPr="00AC4AA1">
        <w:rPr>
          <w:rFonts w:ascii="Arial" w:hAnsi="Arial" w:cs="Arial"/>
          <w:b/>
        </w:rPr>
        <w:t xml:space="preserve"> delší </w:t>
      </w:r>
      <w:r w:rsidRPr="00AC4AA1">
        <w:rPr>
          <w:rFonts w:ascii="Arial" w:hAnsi="Arial" w:cs="Arial"/>
        </w:rPr>
        <w:t>než</w:t>
      </w:r>
      <w:r w:rsidRPr="00AC4AA1">
        <w:rPr>
          <w:rFonts w:ascii="Arial" w:hAnsi="Arial" w:cs="Arial"/>
          <w:b/>
        </w:rPr>
        <w:t xml:space="preserve"> 15 kalendářních dnů</w:t>
      </w:r>
    </w:p>
    <w:p w14:paraId="13ABFD7E"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b/>
        </w:rPr>
        <w:t>prodlení zhotovitele s ukončením</w:t>
      </w:r>
      <w:r w:rsidRPr="00AC4AA1">
        <w:rPr>
          <w:rFonts w:ascii="Arial" w:hAnsi="Arial" w:cs="Arial"/>
        </w:rPr>
        <w:t xml:space="preserve"> realizace díla delší než </w:t>
      </w:r>
      <w:r w:rsidR="0032731D">
        <w:rPr>
          <w:rFonts w:ascii="Arial" w:hAnsi="Arial" w:cs="Arial"/>
          <w:b/>
        </w:rPr>
        <w:t>3</w:t>
      </w:r>
      <w:r w:rsidR="0032731D" w:rsidRPr="00AC4AA1">
        <w:rPr>
          <w:rFonts w:ascii="Arial" w:hAnsi="Arial" w:cs="Arial"/>
          <w:b/>
        </w:rPr>
        <w:t xml:space="preserve">0 </w:t>
      </w:r>
      <w:r w:rsidRPr="00AC4AA1">
        <w:rPr>
          <w:rFonts w:ascii="Arial" w:hAnsi="Arial" w:cs="Arial"/>
          <w:b/>
        </w:rPr>
        <w:t>kalendářních dnů</w:t>
      </w:r>
      <w:r w:rsidRPr="00AC4AA1">
        <w:rPr>
          <w:rFonts w:ascii="Arial" w:hAnsi="Arial" w:cs="Arial"/>
        </w:rPr>
        <w:t xml:space="preserve"> </w:t>
      </w:r>
    </w:p>
    <w:p w14:paraId="48288571"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rPr>
        <w:t xml:space="preserve">případy, kdy zhotovitel provádí dílo </w:t>
      </w:r>
      <w:r w:rsidRPr="00AC4AA1">
        <w:rPr>
          <w:rFonts w:ascii="Arial" w:hAnsi="Arial" w:cs="Arial"/>
          <w:b/>
        </w:rPr>
        <w:t>v rozporu se zadáním</w:t>
      </w:r>
      <w:r w:rsidRPr="00AC4AA1">
        <w:rPr>
          <w:rFonts w:ascii="Arial" w:hAnsi="Arial" w:cs="Arial"/>
        </w:rPr>
        <w:t xml:space="preserve"> objednatele, projektovou dokumentací, nebo pravomocným stavebním povolením</w:t>
      </w:r>
      <w:r w:rsidR="0032731D">
        <w:rPr>
          <w:rFonts w:ascii="Arial" w:hAnsi="Arial" w:cs="Arial"/>
        </w:rPr>
        <w:t>, vyjádření účastníků dotčeným při povolování stavby a</w:t>
      </w:r>
      <w:r w:rsidRPr="00AC4AA1">
        <w:rPr>
          <w:rFonts w:ascii="Arial" w:hAnsi="Arial" w:cs="Arial"/>
        </w:rPr>
        <w:t xml:space="preserve"> zhotovitel přes písemnou výzvu objednatele nedostatky neodstraní</w:t>
      </w:r>
    </w:p>
    <w:p w14:paraId="5594228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b/>
          <w:sz w:val="20"/>
        </w:rPr>
        <w:t>neposkytnutí náležité součinnosti</w:t>
      </w:r>
      <w:r w:rsidRPr="00AC4AA1">
        <w:rPr>
          <w:rFonts w:ascii="Arial" w:hAnsi="Arial" w:cs="Arial"/>
          <w:sz w:val="20"/>
        </w:rPr>
        <w:t xml:space="preserve"> zhotovitele technickému dozoru objednatele, autorskému dozoru, nebo koordinátorovi bezpečnosti práce i přes písemné upozornění objednatele</w:t>
      </w:r>
    </w:p>
    <w:p w14:paraId="2EFCA2A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neumožnění kontroly</w:t>
      </w:r>
      <w:r w:rsidRPr="00AC4AA1">
        <w:rPr>
          <w:rFonts w:ascii="Arial" w:hAnsi="Arial" w:cs="Arial"/>
          <w:sz w:val="20"/>
        </w:rPr>
        <w:t xml:space="preserve"> provádění díla a postupu prací na něm</w:t>
      </w:r>
    </w:p>
    <w:p w14:paraId="2CF7C65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387FE45F" w14:textId="026203F7"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sz w:val="20"/>
        </w:rPr>
        <w:t xml:space="preserve">porušení některé z povinností zhotovitele uvedených v odstavci </w:t>
      </w:r>
      <w:r w:rsidR="00BF118E" w:rsidRPr="00AC4AA1">
        <w:rPr>
          <w:rFonts w:ascii="Arial" w:hAnsi="Arial" w:cs="Arial"/>
          <w:sz w:val="20"/>
        </w:rPr>
        <w:fldChar w:fldCharType="begin"/>
      </w:r>
      <w:r w:rsidR="008239CF" w:rsidRPr="00AC4AA1">
        <w:rPr>
          <w:rFonts w:ascii="Arial" w:hAnsi="Arial" w:cs="Arial"/>
          <w:sz w:val="20"/>
        </w:rPr>
        <w:instrText xml:space="preserve"> REF _Ref149230107 \r \h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22.3</w:t>
      </w:r>
      <w:r w:rsidR="00BF118E" w:rsidRPr="00AC4AA1">
        <w:rPr>
          <w:rFonts w:ascii="Arial" w:hAnsi="Arial" w:cs="Arial"/>
          <w:sz w:val="20"/>
        </w:rPr>
        <w:fldChar w:fldCharType="end"/>
      </w:r>
      <w:r w:rsidR="008239CF" w:rsidRPr="00AC4AA1">
        <w:rPr>
          <w:rFonts w:ascii="Arial" w:hAnsi="Arial" w:cs="Arial"/>
          <w:sz w:val="20"/>
        </w:rPr>
        <w:t xml:space="preserve"> nebo</w:t>
      </w:r>
      <w:r w:rsidR="00D40B24" w:rsidRPr="00AC4AA1">
        <w:rPr>
          <w:rFonts w:ascii="Arial" w:hAnsi="Arial" w:cs="Arial"/>
          <w:sz w:val="20"/>
        </w:rPr>
        <w:t xml:space="preserve"> v odstavci</w:t>
      </w:r>
      <w:r w:rsidR="008239CF" w:rsidRPr="00AC4AA1">
        <w:rPr>
          <w:rFonts w:ascii="Arial" w:hAnsi="Arial" w:cs="Arial"/>
          <w:sz w:val="20"/>
        </w:rPr>
        <w:t xml:space="preserve"> </w:t>
      </w:r>
      <w:r w:rsidR="001B78BD">
        <w:fldChar w:fldCharType="begin"/>
      </w:r>
      <w:r w:rsidR="001B78BD">
        <w:instrText xml:space="preserve"> REF _Ref149981323 \r \h  \* MERGEFORMAT </w:instrText>
      </w:r>
      <w:r w:rsidR="001B78BD">
        <w:fldChar w:fldCharType="separate"/>
      </w:r>
      <w:r w:rsidR="009B5A65" w:rsidRPr="009B5A65">
        <w:rPr>
          <w:rFonts w:ascii="Arial" w:hAnsi="Arial" w:cs="Arial"/>
          <w:sz w:val="20"/>
        </w:rPr>
        <w:t>22.4</w:t>
      </w:r>
      <w:r w:rsidR="001B78BD">
        <w:fldChar w:fldCharType="end"/>
      </w:r>
      <w:r w:rsidR="008239CF" w:rsidRPr="00AC4AA1">
        <w:rPr>
          <w:rFonts w:ascii="Arial" w:hAnsi="Arial" w:cs="Arial"/>
          <w:sz w:val="20"/>
        </w:rPr>
        <w:t xml:space="preserve"> </w:t>
      </w:r>
      <w:r w:rsidRPr="00AC4AA1">
        <w:rPr>
          <w:rFonts w:ascii="Arial" w:hAnsi="Arial" w:cs="Arial"/>
          <w:sz w:val="20"/>
        </w:rPr>
        <w:t xml:space="preserve">této smlouvy nebo ukáže-li se prohlášení zhotovitele dle odstavce </w:t>
      </w:r>
      <w:r w:rsidR="001B78BD">
        <w:fldChar w:fldCharType="begin"/>
      </w:r>
      <w:r w:rsidR="001B78BD">
        <w:instrText xml:space="preserve"> REF _Ref149230107 \r \h  \* MERGEFORMAT </w:instrText>
      </w:r>
      <w:r w:rsidR="001B78BD">
        <w:fldChar w:fldCharType="separate"/>
      </w:r>
      <w:r w:rsidR="009B5A65" w:rsidRPr="009B5A65">
        <w:rPr>
          <w:rFonts w:ascii="Arial" w:hAnsi="Arial" w:cs="Arial"/>
          <w:sz w:val="20"/>
        </w:rPr>
        <w:t>22.3</w:t>
      </w:r>
      <w:r w:rsidR="001B78BD">
        <w:fldChar w:fldCharType="end"/>
      </w:r>
      <w:r w:rsidR="008239CF" w:rsidRPr="00AC4AA1">
        <w:rPr>
          <w:rFonts w:ascii="Arial" w:hAnsi="Arial" w:cs="Arial"/>
          <w:sz w:val="20"/>
        </w:rPr>
        <w:t xml:space="preserve"> </w:t>
      </w:r>
      <w:r w:rsidRPr="00AC4AA1">
        <w:rPr>
          <w:rFonts w:ascii="Arial" w:hAnsi="Arial" w:cs="Arial"/>
          <w:sz w:val="20"/>
        </w:rPr>
        <w:t>této smlouvy jako nepravdivé.</w:t>
      </w:r>
    </w:p>
    <w:p w14:paraId="1D68ED46"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b/>
          <w:sz w:val="20"/>
        </w:rPr>
        <w:t>Podstatným porušením</w:t>
      </w:r>
      <w:r w:rsidRPr="00AC4AA1">
        <w:rPr>
          <w:rFonts w:ascii="Arial" w:hAnsi="Arial" w:cs="Arial"/>
          <w:sz w:val="20"/>
        </w:rPr>
        <w:t xml:space="preserve"> </w:t>
      </w:r>
      <w:r w:rsidRPr="00AC4AA1">
        <w:rPr>
          <w:rFonts w:ascii="Arial" w:hAnsi="Arial" w:cs="Arial"/>
          <w:b/>
          <w:sz w:val="20"/>
        </w:rPr>
        <w:t>smlouvy</w:t>
      </w:r>
      <w:r w:rsidRPr="00AC4AA1">
        <w:rPr>
          <w:rFonts w:ascii="Arial" w:hAnsi="Arial" w:cs="Arial"/>
          <w:sz w:val="20"/>
        </w:rPr>
        <w:t xml:space="preserve"> opravňujícím </w:t>
      </w:r>
      <w:r w:rsidRPr="00AC4AA1">
        <w:rPr>
          <w:rFonts w:ascii="Arial" w:hAnsi="Arial" w:cs="Arial"/>
          <w:b/>
          <w:sz w:val="20"/>
        </w:rPr>
        <w:t>zhotovitele</w:t>
      </w:r>
      <w:r w:rsidRPr="00AC4AA1">
        <w:rPr>
          <w:rFonts w:ascii="Arial" w:hAnsi="Arial" w:cs="Arial"/>
          <w:sz w:val="20"/>
        </w:rPr>
        <w:t xml:space="preserve"> odstoupit od této smlouvy je:</w:t>
      </w:r>
    </w:p>
    <w:p w14:paraId="5D636B52" w14:textId="5773822A" w:rsidR="00940E4F" w:rsidRPr="00AC4AA1" w:rsidRDefault="002303E2">
      <w:pPr>
        <w:pStyle w:val="BodyTextIndent21"/>
        <w:widowControl/>
        <w:numPr>
          <w:ilvl w:val="0"/>
          <w:numId w:val="5"/>
        </w:numPr>
        <w:tabs>
          <w:tab w:val="left" w:pos="993"/>
        </w:tabs>
        <w:spacing w:before="60"/>
        <w:rPr>
          <w:rFonts w:ascii="Arial" w:hAnsi="Arial" w:cs="Arial"/>
          <w:b/>
          <w:sz w:val="20"/>
        </w:rPr>
      </w:pPr>
      <w:r w:rsidRPr="00AC4AA1">
        <w:rPr>
          <w:rFonts w:ascii="Arial" w:hAnsi="Arial" w:cs="Arial"/>
          <w:b/>
          <w:sz w:val="20"/>
        </w:rPr>
        <w:t xml:space="preserve">prodlení objednatele s předáním staveniště </w:t>
      </w:r>
      <w:r w:rsidRPr="00AC4AA1">
        <w:rPr>
          <w:rFonts w:ascii="Arial" w:hAnsi="Arial" w:cs="Arial"/>
          <w:sz w:val="20"/>
        </w:rPr>
        <w:t xml:space="preserve">a zařízení staveniště delší jak 15 kalendářních dnů oproti termínu předání staveniště uvedeném v odst. </w:t>
      </w:r>
      <w:r w:rsidR="00BF118E" w:rsidRPr="00AC4AA1">
        <w:rPr>
          <w:rFonts w:ascii="Arial" w:hAnsi="Arial" w:cs="Arial"/>
          <w:sz w:val="20"/>
        </w:rPr>
        <w:fldChar w:fldCharType="begin"/>
      </w:r>
      <w:r w:rsidR="002F4214" w:rsidRPr="00AC4AA1">
        <w:rPr>
          <w:rFonts w:ascii="Arial" w:hAnsi="Arial" w:cs="Arial"/>
          <w:sz w:val="20"/>
        </w:rPr>
        <w:instrText xml:space="preserve"> REF _Ref149980394 \r \h </w:instrText>
      </w:r>
      <w:r w:rsidR="00B96CAA" w:rsidRPr="00AC4AA1">
        <w:rPr>
          <w:rFonts w:ascii="Arial" w:hAnsi="Arial" w:cs="Arial"/>
          <w:sz w:val="20"/>
        </w:rPr>
        <w:instrText xml:space="preserve"> \* MERGEFORMAT </w:instrText>
      </w:r>
      <w:r w:rsidR="00BF118E" w:rsidRPr="00AC4AA1">
        <w:rPr>
          <w:rFonts w:ascii="Arial" w:hAnsi="Arial" w:cs="Arial"/>
          <w:sz w:val="20"/>
        </w:rPr>
      </w:r>
      <w:r w:rsidR="00BF118E" w:rsidRPr="00AC4AA1">
        <w:rPr>
          <w:rFonts w:ascii="Arial" w:hAnsi="Arial" w:cs="Arial"/>
          <w:sz w:val="20"/>
        </w:rPr>
        <w:fldChar w:fldCharType="separate"/>
      </w:r>
      <w:r w:rsidR="009B5A65">
        <w:rPr>
          <w:rFonts w:ascii="Arial" w:hAnsi="Arial" w:cs="Arial"/>
          <w:sz w:val="20"/>
        </w:rPr>
        <w:t>4.1</w:t>
      </w:r>
      <w:r w:rsidR="00BF118E" w:rsidRPr="00AC4AA1">
        <w:rPr>
          <w:rFonts w:ascii="Arial" w:hAnsi="Arial" w:cs="Arial"/>
          <w:sz w:val="20"/>
        </w:rPr>
        <w:fldChar w:fldCharType="end"/>
      </w:r>
      <w:r w:rsidR="002F4214" w:rsidRPr="00AC4AA1">
        <w:rPr>
          <w:rFonts w:ascii="Arial" w:hAnsi="Arial" w:cs="Arial"/>
          <w:sz w:val="20"/>
        </w:rPr>
        <w:t xml:space="preserve"> </w:t>
      </w:r>
      <w:r w:rsidRPr="00AC4AA1">
        <w:rPr>
          <w:rFonts w:ascii="Arial" w:hAnsi="Arial" w:cs="Arial"/>
          <w:sz w:val="20"/>
        </w:rPr>
        <w:t>této smlouvy.</w:t>
      </w:r>
    </w:p>
    <w:p w14:paraId="4A192146"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b/>
          <w:sz w:val="20"/>
        </w:rPr>
        <w:t>prodlení objednatele s platbami</w:t>
      </w:r>
      <w:r w:rsidRPr="00AC4AA1">
        <w:rPr>
          <w:rFonts w:ascii="Arial" w:hAnsi="Arial" w:cs="Arial"/>
          <w:sz w:val="20"/>
        </w:rPr>
        <w:t xml:space="preserve"> dle platebního režimu dohodnutého v této smlouvě delší jak </w:t>
      </w:r>
      <w:r w:rsidRPr="00AC4AA1">
        <w:rPr>
          <w:rFonts w:ascii="Arial" w:hAnsi="Arial" w:cs="Arial"/>
          <w:b/>
          <w:sz w:val="20"/>
        </w:rPr>
        <w:t>30 dní</w:t>
      </w:r>
      <w:r w:rsidRPr="00AC4AA1">
        <w:rPr>
          <w:rFonts w:ascii="Arial" w:hAnsi="Arial" w:cs="Arial"/>
          <w:sz w:val="20"/>
        </w:rPr>
        <w:t xml:space="preserve"> (počítáno ode dne jejich splatnosti)</w:t>
      </w:r>
    </w:p>
    <w:p w14:paraId="411E5744"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sz w:val="20"/>
        </w:rPr>
        <w:t xml:space="preserve">trvá-li </w:t>
      </w:r>
      <w:r w:rsidRPr="00AC4AA1">
        <w:rPr>
          <w:rFonts w:ascii="Arial" w:hAnsi="Arial" w:cs="Arial"/>
          <w:b/>
          <w:sz w:val="20"/>
        </w:rPr>
        <w:t>přerušení prací</w:t>
      </w:r>
      <w:r w:rsidRPr="00AC4AA1">
        <w:rPr>
          <w:rFonts w:ascii="Arial" w:hAnsi="Arial" w:cs="Arial"/>
          <w:sz w:val="20"/>
        </w:rPr>
        <w:t xml:space="preserve"> ze strany objednatele déle jak </w:t>
      </w:r>
      <w:r w:rsidRPr="00AC4AA1">
        <w:rPr>
          <w:rFonts w:ascii="Arial" w:hAnsi="Arial" w:cs="Arial"/>
          <w:b/>
          <w:sz w:val="20"/>
        </w:rPr>
        <w:t>6 měsíců</w:t>
      </w:r>
      <w:r w:rsidRPr="00AC4AA1">
        <w:rPr>
          <w:rFonts w:ascii="Arial" w:hAnsi="Arial" w:cs="Arial"/>
          <w:sz w:val="20"/>
        </w:rPr>
        <w:t>.</w:t>
      </w:r>
    </w:p>
    <w:p w14:paraId="4406A791"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je oprávněn odstoupit od této smlouvy, pokud při provádění díla zhotovitel opakovaně (tj. více než 2x) porušuje své povinnosti vyplývající z této smlouvy nebo z právních či technických předpisů. </w:t>
      </w:r>
    </w:p>
    <w:p w14:paraId="4E5733AD"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02665110" w14:textId="77777777" w:rsidR="00940E4F" w:rsidRPr="00AC4AA1" w:rsidRDefault="002303E2" w:rsidP="003C053C">
      <w:pPr>
        <w:pStyle w:val="Zkladntext"/>
        <w:numPr>
          <w:ilvl w:val="1"/>
          <w:numId w:val="7"/>
        </w:numPr>
        <w:tabs>
          <w:tab w:val="clear" w:pos="454"/>
        </w:tabs>
        <w:ind w:left="567" w:hanging="567"/>
        <w:jc w:val="both"/>
        <w:rPr>
          <w:rFonts w:ascii="Arial" w:hAnsi="Arial" w:cs="Arial"/>
          <w:b/>
          <w:bCs/>
          <w:sz w:val="20"/>
        </w:rPr>
      </w:pPr>
      <w:r w:rsidRPr="00AC4AA1">
        <w:rPr>
          <w:rFonts w:ascii="Arial" w:hAnsi="Arial" w:cs="Arial"/>
          <w:sz w:val="20"/>
        </w:rPr>
        <w:lastRenderedPageBreak/>
        <w:t xml:space="preserve">Objednatel si před odstoupením od smlouvy může vyžádat vyjádření TDS, v takovém případě bude toto vyjádření součástí oznámení o odstoupení od smlouvy, kterým objednatel oznamuje odstoupení zhotoviteli. </w:t>
      </w:r>
    </w:p>
    <w:p w14:paraId="2A4084CB" w14:textId="77777777" w:rsidR="00940E4F" w:rsidRPr="00AC4AA1" w:rsidRDefault="002303E2">
      <w:pPr>
        <w:pStyle w:val="Zkladntext"/>
        <w:numPr>
          <w:ilvl w:val="1"/>
          <w:numId w:val="7"/>
        </w:numPr>
        <w:ind w:left="567" w:hanging="567"/>
        <w:jc w:val="both"/>
        <w:rPr>
          <w:rFonts w:ascii="Arial" w:hAnsi="Arial" w:cs="Arial"/>
          <w:b/>
          <w:bCs/>
          <w:sz w:val="20"/>
        </w:rPr>
      </w:pPr>
      <w:r w:rsidRPr="00AC4AA1">
        <w:rPr>
          <w:rFonts w:ascii="Arial" w:hAnsi="Arial" w:cs="Arial"/>
          <w:b/>
          <w:sz w:val="20"/>
        </w:rPr>
        <w:t xml:space="preserve">Důsledky odstoupení </w:t>
      </w:r>
      <w:r w:rsidRPr="00AC4AA1">
        <w:rPr>
          <w:rFonts w:ascii="Arial" w:hAnsi="Arial" w:cs="Arial"/>
          <w:sz w:val="20"/>
        </w:rPr>
        <w:t>od této smlouvy:</w:t>
      </w:r>
    </w:p>
    <w:p w14:paraId="08331926" w14:textId="77777777" w:rsidR="00940E4F" w:rsidRPr="00AC4AA1" w:rsidRDefault="002303E2" w:rsidP="00DE77A3">
      <w:pPr>
        <w:pStyle w:val="Zkladntext"/>
        <w:numPr>
          <w:ilvl w:val="2"/>
          <w:numId w:val="7"/>
        </w:numPr>
        <w:tabs>
          <w:tab w:val="clear" w:pos="1072"/>
        </w:tabs>
        <w:ind w:left="1134" w:hanging="787"/>
        <w:jc w:val="both"/>
        <w:rPr>
          <w:rFonts w:ascii="Arial" w:hAnsi="Arial" w:cs="Arial"/>
          <w:b/>
          <w:sz w:val="20"/>
        </w:rPr>
      </w:pPr>
      <w:r w:rsidRPr="00AC4AA1">
        <w:rPr>
          <w:rFonts w:ascii="Arial" w:hAnsi="Arial" w:cs="Arial"/>
          <w:sz w:val="20"/>
        </w:rPr>
        <w:t xml:space="preserve">Smlouva zaniká odstoupením od smlouvy, tj. doručením projevu vůle o odstoupení druhému účastníkovi. Odstoupení od smlouvy se však </w:t>
      </w:r>
      <w:r w:rsidRPr="00AC4AA1">
        <w:rPr>
          <w:rFonts w:ascii="Arial" w:hAnsi="Arial" w:cs="Arial"/>
          <w:b/>
          <w:sz w:val="20"/>
        </w:rPr>
        <w:t>nedotýká nároku na náhradu škody,</w:t>
      </w:r>
      <w:r w:rsidRPr="00AC4AA1">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58702B" w14:textId="77777777" w:rsidR="00940E4F" w:rsidRPr="00AC4AA1" w:rsidRDefault="002303E2" w:rsidP="00DE77A3">
      <w:pPr>
        <w:pStyle w:val="Zkladntext"/>
        <w:numPr>
          <w:ilvl w:val="2"/>
          <w:numId w:val="7"/>
        </w:numPr>
        <w:tabs>
          <w:tab w:val="clear" w:pos="1072"/>
        </w:tabs>
        <w:ind w:left="1134" w:hanging="787"/>
        <w:jc w:val="both"/>
        <w:rPr>
          <w:rFonts w:ascii="Arial" w:hAnsi="Arial" w:cs="Arial"/>
          <w:b/>
          <w:sz w:val="20"/>
        </w:rPr>
      </w:pPr>
      <w:r w:rsidRPr="00AC4AA1">
        <w:rPr>
          <w:rFonts w:ascii="Arial" w:hAnsi="Arial" w:cs="Arial"/>
          <w:b/>
          <w:sz w:val="20"/>
        </w:rPr>
        <w:t>Zhotovitelovy závazky</w:t>
      </w:r>
      <w:r w:rsidRPr="00AC4AA1">
        <w:rPr>
          <w:rFonts w:ascii="Arial" w:hAnsi="Arial" w:cs="Arial"/>
          <w:sz w:val="20"/>
        </w:rPr>
        <w:t>, pokud jde o jakost, odstraňování vad a nedodělků, a také záruky za jakost prací, které byly zhotovitelem provedeny do doby jakéhokoliv odstoupení od smlouvy,</w:t>
      </w:r>
      <w:r w:rsidRPr="00AC4AA1">
        <w:rPr>
          <w:rFonts w:ascii="Arial" w:hAnsi="Arial" w:cs="Arial"/>
          <w:b/>
          <w:sz w:val="20"/>
        </w:rPr>
        <w:t xml:space="preserve"> platí i po takovém odstoupení</w:t>
      </w:r>
      <w:r w:rsidRPr="00AC4AA1">
        <w:rPr>
          <w:rFonts w:ascii="Arial" w:hAnsi="Arial" w:cs="Arial"/>
          <w:sz w:val="20"/>
        </w:rPr>
        <w:t>, a to pro tu část díla, kterou zhotovitel do takového odstoupení realizoval.</w:t>
      </w:r>
    </w:p>
    <w:p w14:paraId="7AD3DF49" w14:textId="77777777" w:rsidR="00940E4F" w:rsidRPr="00AC4AA1" w:rsidRDefault="002303E2" w:rsidP="00DE77A3">
      <w:pPr>
        <w:pStyle w:val="Zkladntext"/>
        <w:numPr>
          <w:ilvl w:val="2"/>
          <w:numId w:val="7"/>
        </w:numPr>
        <w:tabs>
          <w:tab w:val="clear" w:pos="1072"/>
        </w:tabs>
        <w:spacing w:before="0"/>
        <w:ind w:left="1134" w:hanging="787"/>
        <w:jc w:val="both"/>
        <w:rPr>
          <w:rFonts w:ascii="Arial" w:hAnsi="Arial" w:cs="Arial"/>
          <w:b/>
          <w:sz w:val="20"/>
        </w:rPr>
      </w:pPr>
      <w:r w:rsidRPr="00AC4AA1">
        <w:rPr>
          <w:rFonts w:ascii="Arial" w:hAnsi="Arial" w:cs="Arial"/>
          <w:sz w:val="20"/>
        </w:rPr>
        <w:t xml:space="preserve">Odstoupí-li některá ze stran od této smlouvy na základě ujednání z této smlouvy vyplývajících, smluvní strany </w:t>
      </w:r>
      <w:r w:rsidRPr="00AC4AA1">
        <w:rPr>
          <w:rFonts w:ascii="Arial" w:hAnsi="Arial" w:cs="Arial"/>
          <w:b/>
          <w:sz w:val="20"/>
        </w:rPr>
        <w:t>vypořádají své závazky</w:t>
      </w:r>
      <w:r w:rsidRPr="00AC4AA1">
        <w:rPr>
          <w:rFonts w:ascii="Arial" w:hAnsi="Arial" w:cs="Arial"/>
          <w:sz w:val="20"/>
        </w:rPr>
        <w:t xml:space="preserve"> z předmětné smlouvy takto:</w:t>
      </w:r>
    </w:p>
    <w:p w14:paraId="2D29E02B"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t xml:space="preserve">zhotovitel provede </w:t>
      </w:r>
      <w:r w:rsidRPr="00AC4AA1">
        <w:rPr>
          <w:rFonts w:ascii="Arial" w:hAnsi="Arial" w:cs="Arial"/>
          <w:b/>
        </w:rPr>
        <w:t>soupis všech provedených prací</w:t>
      </w:r>
      <w:r w:rsidRPr="00AC4AA1">
        <w:rPr>
          <w:rFonts w:ascii="Arial" w:hAnsi="Arial" w:cs="Arial"/>
        </w:rPr>
        <w:t xml:space="preserve"> a činností oceněných způsobem, kterým je stanovena cena díla;</w:t>
      </w:r>
    </w:p>
    <w:p w14:paraId="3A8993C9"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t xml:space="preserve">zhotovitel provede finanční vyčíslení provedených prací, poskytnutých záloh a zpracuje </w:t>
      </w:r>
      <w:r w:rsidRPr="00AC4AA1">
        <w:rPr>
          <w:rFonts w:ascii="Arial" w:hAnsi="Arial" w:cs="Arial"/>
          <w:b/>
        </w:rPr>
        <w:t>"dílčí“ konečnou fakturu;</w:t>
      </w:r>
    </w:p>
    <w:p w14:paraId="4AF74868" w14:textId="77777777" w:rsidR="00940E4F" w:rsidRPr="00AC4AA1" w:rsidRDefault="002303E2" w:rsidP="00DE77A3">
      <w:pPr>
        <w:numPr>
          <w:ilvl w:val="1"/>
          <w:numId w:val="2"/>
        </w:numPr>
        <w:tabs>
          <w:tab w:val="clear" w:pos="1470"/>
          <w:tab w:val="left" w:pos="-720"/>
        </w:tabs>
        <w:ind w:left="1560"/>
        <w:jc w:val="both"/>
        <w:rPr>
          <w:rFonts w:ascii="Arial" w:hAnsi="Arial" w:cs="Arial"/>
        </w:rPr>
      </w:pPr>
      <w:r w:rsidRPr="00AC4AA1">
        <w:rPr>
          <w:rFonts w:ascii="Arial" w:hAnsi="Arial" w:cs="Arial"/>
        </w:rPr>
        <w:t xml:space="preserve">zhotovitel vyzve objednatele k </w:t>
      </w:r>
      <w:r w:rsidRPr="00AC4AA1">
        <w:rPr>
          <w:rFonts w:ascii="Arial" w:hAnsi="Arial" w:cs="Arial"/>
          <w:b/>
        </w:rPr>
        <w:t>"dílčímu předání díla"</w:t>
      </w:r>
      <w:r w:rsidRPr="00AC4AA1">
        <w:rPr>
          <w:rFonts w:ascii="Arial" w:hAnsi="Arial" w:cs="Arial"/>
        </w:rPr>
        <w:t xml:space="preserve"> a objednatel je povinen do 3 dnů od obdržení výzvy zahájit </w:t>
      </w:r>
      <w:r w:rsidRPr="00AC4AA1">
        <w:rPr>
          <w:rFonts w:ascii="Arial" w:hAnsi="Arial" w:cs="Arial"/>
          <w:b/>
        </w:rPr>
        <w:t>"dílčí přejímací řízení";</w:t>
      </w:r>
      <w:r w:rsidRPr="00AC4AA1">
        <w:rPr>
          <w:rFonts w:ascii="Arial" w:hAnsi="Arial" w:cs="Arial"/>
        </w:rPr>
        <w:t xml:space="preserve"> </w:t>
      </w:r>
    </w:p>
    <w:p w14:paraId="0BA19514" w14:textId="77777777" w:rsidR="00940E4F" w:rsidRPr="00AC4AA1" w:rsidRDefault="002303E2" w:rsidP="00DE77A3">
      <w:pPr>
        <w:numPr>
          <w:ilvl w:val="1"/>
          <w:numId w:val="2"/>
        </w:numPr>
        <w:tabs>
          <w:tab w:val="clear" w:pos="1470"/>
          <w:tab w:val="left" w:pos="-720"/>
        </w:tabs>
        <w:ind w:left="1560"/>
        <w:jc w:val="both"/>
        <w:rPr>
          <w:rFonts w:ascii="Arial" w:hAnsi="Arial" w:cs="Arial"/>
          <w:b/>
        </w:rPr>
      </w:pPr>
      <w:r w:rsidRPr="00AC4AA1">
        <w:rPr>
          <w:rFonts w:ascii="Arial" w:hAnsi="Arial" w:cs="Arial"/>
        </w:rPr>
        <w:t>objednatel uhradí zhotoviteli práce provedené do doby odstoupení od smlouvy na základě vystavené faktury.</w:t>
      </w:r>
    </w:p>
    <w:p w14:paraId="50E0C4D4" w14:textId="3B18EA9C" w:rsidR="00940E4F" w:rsidRPr="00AC4AA1" w:rsidRDefault="002303E2" w:rsidP="00DE77A3">
      <w:pPr>
        <w:pStyle w:val="Zkladntext"/>
        <w:numPr>
          <w:ilvl w:val="2"/>
          <w:numId w:val="7"/>
        </w:numPr>
        <w:tabs>
          <w:tab w:val="clear" w:pos="1072"/>
        </w:tabs>
        <w:spacing w:before="0"/>
        <w:ind w:left="1134" w:hanging="787"/>
        <w:jc w:val="both"/>
        <w:rPr>
          <w:rFonts w:ascii="Arial" w:hAnsi="Arial" w:cs="Arial"/>
          <w:b/>
          <w:sz w:val="20"/>
        </w:rPr>
      </w:pPr>
      <w:r w:rsidRPr="00AC4AA1">
        <w:rPr>
          <w:rFonts w:ascii="Arial" w:hAnsi="Arial" w:cs="Arial"/>
          <w:sz w:val="20"/>
        </w:rPr>
        <w:t xml:space="preserve">V případě, že nedojde mezi zhotovitelem a objednatelem dle výše uvedeného postupu ke shodě a písemné dohodě, bude postupováno dle čl. </w:t>
      </w:r>
      <w:r w:rsidR="001B78BD">
        <w:fldChar w:fldCharType="begin"/>
      </w:r>
      <w:r w:rsidR="001B78BD">
        <w:instrText xml:space="preserve"> REF _Ref319914761 \r \h  \* MERGEFORMAT </w:instrText>
      </w:r>
      <w:r w:rsidR="001B78BD">
        <w:fldChar w:fldCharType="separate"/>
      </w:r>
      <w:r w:rsidR="009B5A65" w:rsidRPr="009B5A65">
        <w:rPr>
          <w:rFonts w:ascii="Arial" w:hAnsi="Arial" w:cs="Arial"/>
          <w:sz w:val="20"/>
        </w:rPr>
        <w:t>17</w:t>
      </w:r>
      <w:r w:rsidR="001B78BD">
        <w:fldChar w:fldCharType="end"/>
      </w:r>
      <w:r w:rsidRPr="00AC4AA1">
        <w:rPr>
          <w:rFonts w:ascii="Arial" w:hAnsi="Arial" w:cs="Arial"/>
          <w:sz w:val="20"/>
        </w:rPr>
        <w:t xml:space="preserve"> této smlouvy.</w:t>
      </w:r>
    </w:p>
    <w:p w14:paraId="59EBEB6E"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76" w:name="_Ref319914761"/>
      <w:r w:rsidRPr="00AC4AA1">
        <w:rPr>
          <w:rFonts w:ascii="Arial" w:hAnsi="Arial" w:cs="Arial"/>
          <w:b/>
          <w:bCs/>
          <w:sz w:val="20"/>
        </w:rPr>
        <w:t>SPORY</w:t>
      </w:r>
      <w:bookmarkEnd w:id="76"/>
    </w:p>
    <w:p w14:paraId="4AB3C2D0" w14:textId="77777777" w:rsidR="00940E4F" w:rsidRPr="00AC4AA1" w:rsidRDefault="002303E2" w:rsidP="00DE77A3">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J</w:t>
      </w:r>
      <w:r w:rsidRPr="00AC4AA1">
        <w:rPr>
          <w:rFonts w:ascii="Arial" w:hAnsi="Arial" w:cs="Arial"/>
          <w:iCs/>
          <w:sz w:val="20"/>
        </w:rPr>
        <w:t xml:space="preserve">akýkoliv spor vzniklý z této smlouvy, pokud se jej nepodaří urovnat jednáním mezi smluvními stranami, bude projednán a rozhodnut k tomu věcně a místně příslušným </w:t>
      </w:r>
      <w:r w:rsidRPr="00AC4AA1">
        <w:rPr>
          <w:rFonts w:ascii="Arial" w:hAnsi="Arial" w:cs="Arial"/>
          <w:b/>
          <w:iCs/>
          <w:sz w:val="20"/>
        </w:rPr>
        <w:t>soudem</w:t>
      </w:r>
      <w:r w:rsidRPr="00AC4AA1">
        <w:rPr>
          <w:rFonts w:ascii="Arial" w:hAnsi="Arial" w:cs="Arial"/>
          <w:iCs/>
          <w:sz w:val="20"/>
        </w:rPr>
        <w:t xml:space="preserve"> dle příslušných ustanovení zákona č. 99/1963 Sb., občanského soudního řádu, v platném znění</w:t>
      </w:r>
      <w:r w:rsidRPr="00AC4AA1">
        <w:rPr>
          <w:rFonts w:ascii="Arial" w:hAnsi="Arial" w:cs="Arial"/>
          <w:sz w:val="20"/>
        </w:rPr>
        <w:t>.</w:t>
      </w:r>
    </w:p>
    <w:p w14:paraId="6D4575F5"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DODATKY A ZMĚNY SMLOUVY</w:t>
      </w:r>
    </w:p>
    <w:p w14:paraId="1CCB3463" w14:textId="77777777" w:rsidR="00940E4F" w:rsidRPr="00AC4AA1" w:rsidRDefault="002303E2" w:rsidP="00DE77A3">
      <w:pPr>
        <w:pStyle w:val="Zkladntext"/>
        <w:numPr>
          <w:ilvl w:val="1"/>
          <w:numId w:val="7"/>
        </w:numPr>
        <w:tabs>
          <w:tab w:val="clear" w:pos="454"/>
        </w:tabs>
        <w:ind w:left="567" w:hanging="567"/>
        <w:jc w:val="both"/>
        <w:rPr>
          <w:rFonts w:ascii="Arial" w:hAnsi="Arial" w:cs="Arial"/>
          <w:sz w:val="20"/>
        </w:rPr>
      </w:pPr>
      <w:r w:rsidRPr="00AC4AA1">
        <w:rPr>
          <w:rFonts w:ascii="Arial" w:hAnsi="Arial" w:cs="Arial"/>
          <w:sz w:val="20"/>
        </w:rPr>
        <w:t xml:space="preserve">Tuto smlouvu, není-li v ní výslovně uvedeno jinak, lze měnit, doplnit nebo zrušit </w:t>
      </w:r>
      <w:r w:rsidRPr="00AC4AA1">
        <w:rPr>
          <w:rFonts w:ascii="Arial" w:hAnsi="Arial" w:cs="Arial"/>
          <w:b/>
          <w:sz w:val="20"/>
        </w:rPr>
        <w:t>pouze písemnými průběžně číslovanými smluvními dodatky</w:t>
      </w:r>
      <w:r w:rsidRPr="00AC4AA1">
        <w:rPr>
          <w:rFonts w:ascii="Arial" w:hAnsi="Arial" w:cs="Arial"/>
          <w:sz w:val="20"/>
        </w:rPr>
        <w:t>, jež musí být jako takové označeny a potvrzeny oběma stranami smlouvy. Tyto dodatky podléhají témuž smluvnímu režimu jako tato smlouva.</w:t>
      </w:r>
    </w:p>
    <w:p w14:paraId="3AA58186"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DŮVĚRNÁ POVAHA INFORMACÍ, DUŠEVNÍ VLASTNICTVÍ</w:t>
      </w:r>
    </w:p>
    <w:p w14:paraId="7A66B70F" w14:textId="77777777" w:rsidR="00940E4F" w:rsidRPr="00AC4AA1" w:rsidRDefault="002303E2" w:rsidP="00DE77A3">
      <w:pPr>
        <w:numPr>
          <w:ilvl w:val="1"/>
          <w:numId w:val="7"/>
        </w:numPr>
        <w:tabs>
          <w:tab w:val="clear" w:pos="454"/>
        </w:tabs>
        <w:ind w:left="567" w:hanging="567"/>
        <w:jc w:val="both"/>
        <w:rPr>
          <w:rFonts w:ascii="Arial" w:hAnsi="Arial" w:cs="Arial"/>
        </w:rPr>
      </w:pPr>
      <w:r w:rsidRPr="00AC4AA1">
        <w:rPr>
          <w:rFonts w:ascii="Arial" w:hAnsi="Arial" w:cs="Arial"/>
        </w:rPr>
        <w:t xml:space="preserve">Informace, které zhotovitel získá v průběhu provádění smluvních prací nebo v jejich souvislosti, budou považovány za </w:t>
      </w:r>
      <w:r w:rsidRPr="00AC4AA1">
        <w:rPr>
          <w:rFonts w:ascii="Arial" w:hAnsi="Arial" w:cs="Arial"/>
          <w:b/>
        </w:rPr>
        <w:t>informace důvěrného charakteru</w:t>
      </w:r>
      <w:r w:rsidRPr="00AC4AA1">
        <w:rPr>
          <w:rFonts w:ascii="Arial" w:hAnsi="Arial" w:cs="Arial"/>
        </w:rPr>
        <w:t xml:space="preserve"> a zhotovitel s nimi bude zacházet v souladu s § 1730 odst. 2 občanského zákoníku. Toto ustanovení se uplatní rovněž recipročně. </w:t>
      </w:r>
    </w:p>
    <w:p w14:paraId="5189C24B"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Výjimku z důvěrných informací tvoří ty informace, podklady a znalosti, které jsou všeobecně známé a dostupné.</w:t>
      </w:r>
    </w:p>
    <w:p w14:paraId="2CEF9D3A"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Pr="00AC4AA1">
        <w:rPr>
          <w:rFonts w:ascii="Arial" w:hAnsi="Arial" w:cs="Arial"/>
          <w:sz w:val="20"/>
        </w:rPr>
        <w:t>.</w:t>
      </w:r>
    </w:p>
    <w:p w14:paraId="7F6F75B6"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lastRenderedPageBreak/>
        <w:t>Zhotovitel souhlasí s případným uveřejněním podmínek, za jakých byla smlouva uzavřena v rozsahu dle Zákona č. 134/2016 Sb., zákona č. 340/2015 Sb., o zvláštních podmínkách účinnosti některých smluv, uveřejňování těchto smluv a o registru smluv (zákon o registru smluv), v platném znění (dále jen „</w:t>
      </w:r>
      <w:r w:rsidRPr="00AC4AA1">
        <w:rPr>
          <w:rFonts w:ascii="Arial" w:hAnsi="Arial" w:cs="Arial"/>
          <w:b/>
          <w:i w:val="0"/>
          <w:sz w:val="20"/>
        </w:rPr>
        <w:t>zákon č. 340/2015 Sb.</w:t>
      </w:r>
      <w:r w:rsidRPr="00AC4AA1">
        <w:rPr>
          <w:rFonts w:ascii="Arial" w:hAnsi="Arial" w:cs="Arial"/>
          <w:i w:val="0"/>
          <w:sz w:val="20"/>
        </w:rPr>
        <w:t>“) a zákona č. 106/1999 Sb., o svobodném přístupu k informacím, v platném znění.</w:t>
      </w:r>
    </w:p>
    <w:p w14:paraId="7203B76F" w14:textId="77777777" w:rsidR="00940E4F" w:rsidRPr="00AC4AA1" w:rsidRDefault="002303E2" w:rsidP="003C053C">
      <w:pPr>
        <w:pStyle w:val="Zkladntextodsazen"/>
        <w:numPr>
          <w:ilvl w:val="1"/>
          <w:numId w:val="7"/>
        </w:numPr>
        <w:tabs>
          <w:tab w:val="clear" w:pos="454"/>
        </w:tabs>
        <w:spacing w:before="60"/>
        <w:ind w:left="567" w:hanging="567"/>
        <w:rPr>
          <w:rFonts w:ascii="Arial" w:hAnsi="Arial" w:cs="Arial"/>
          <w:i w:val="0"/>
          <w:sz w:val="20"/>
        </w:rPr>
      </w:pPr>
      <w:r w:rsidRPr="00AC4AA1">
        <w:rPr>
          <w:rFonts w:ascii="Arial" w:hAnsi="Arial" w:cs="Arial"/>
          <w:i w:val="0"/>
          <w:sz w:val="20"/>
        </w:rPr>
        <w:t>Smluvní strany prohlašují, že žádná část smlouvy nenaplňuje znaky obchodního tajemství dle § 504 občanského zákoníku.</w:t>
      </w:r>
    </w:p>
    <w:p w14:paraId="13A101F5"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VYŠŠÍ MOC</w:t>
      </w:r>
    </w:p>
    <w:p w14:paraId="22D4C562"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a které </w:t>
      </w:r>
      <w:r w:rsidRPr="00AC4AA1">
        <w:rPr>
          <w:rFonts w:ascii="Arial" w:hAnsi="Arial" w:cs="Arial"/>
          <w:b/>
          <w:sz w:val="20"/>
        </w:rPr>
        <w:t xml:space="preserve">nemohly být ani objednatelem ani zhotovitelem objektivně předvídány nebo odvráceny. </w:t>
      </w:r>
      <w:r w:rsidRPr="00AC4AA1">
        <w:rPr>
          <w:rFonts w:ascii="Arial" w:hAnsi="Arial" w:cs="Arial"/>
          <w:sz w:val="20"/>
        </w:rPr>
        <w:t>Za případ vyšší moci nejsou považovány klimatické podmínky, jsou-li příznačné pro roční období, ve kterém je dílo nebo jeho příslušná část zhotovováno a rovněž vývoj cen jak materiálů a stavebních prací v důsledku Ruské invaze na Ukrajinu.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7A50EFA"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723C6682" w14:textId="77777777" w:rsidR="00940E4F" w:rsidRPr="00AC4AA1" w:rsidRDefault="002303E2" w:rsidP="003C053C">
      <w:pPr>
        <w:pStyle w:val="Zkladntext2"/>
        <w:numPr>
          <w:ilvl w:val="1"/>
          <w:numId w:val="7"/>
        </w:numPr>
        <w:tabs>
          <w:tab w:val="clear" w:pos="454"/>
        </w:tabs>
        <w:spacing w:after="240"/>
        <w:ind w:left="567" w:hanging="567"/>
        <w:rPr>
          <w:rFonts w:ascii="Arial" w:hAnsi="Arial" w:cs="Arial"/>
          <w:sz w:val="20"/>
        </w:rPr>
      </w:pPr>
      <w:r w:rsidRPr="00AC4AA1">
        <w:rPr>
          <w:rFonts w:ascii="Arial" w:hAnsi="Arial" w:cs="Arial"/>
          <w:sz w:val="20"/>
        </w:rPr>
        <w:t>V případě, že působení vyšší moci trvá déle než 90 dní, vyjasní si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12357354"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ROZHODNÉ PRÁVO</w:t>
      </w:r>
    </w:p>
    <w:p w14:paraId="279618C9" w14:textId="77777777" w:rsidR="00940E4F" w:rsidRPr="00AC4AA1" w:rsidRDefault="002303E2" w:rsidP="003C053C">
      <w:pPr>
        <w:pStyle w:val="Nadpis5"/>
        <w:numPr>
          <w:ilvl w:val="1"/>
          <w:numId w:val="7"/>
        </w:numPr>
        <w:tabs>
          <w:tab w:val="clear" w:pos="454"/>
        </w:tabs>
        <w:spacing w:after="240"/>
        <w:ind w:left="567" w:hanging="567"/>
        <w:rPr>
          <w:rFonts w:ascii="Arial" w:hAnsi="Arial" w:cs="Arial"/>
          <w:b w:val="0"/>
          <w:sz w:val="20"/>
        </w:rPr>
      </w:pPr>
      <w:r w:rsidRPr="00AC4AA1">
        <w:rPr>
          <w:rFonts w:ascii="Arial" w:hAnsi="Arial" w:cs="Arial"/>
          <w:b w:val="0"/>
          <w:sz w:val="20"/>
        </w:rPr>
        <w:t xml:space="preserve"> Smluvní vztah upravený touto smlouvou se řídí a vykládá dle zákonů účinných v České republice.</w:t>
      </w:r>
    </w:p>
    <w:p w14:paraId="4441A47F" w14:textId="77777777" w:rsidR="00940E4F" w:rsidRPr="00AC4AA1" w:rsidRDefault="002303E2" w:rsidP="003C053C">
      <w:pPr>
        <w:widowControl w:val="0"/>
        <w:numPr>
          <w:ilvl w:val="1"/>
          <w:numId w:val="7"/>
        </w:numPr>
        <w:tabs>
          <w:tab w:val="clear" w:pos="454"/>
          <w:tab w:val="left" w:pos="708"/>
        </w:tabs>
        <w:spacing w:after="240"/>
        <w:ind w:left="567" w:hanging="567"/>
        <w:jc w:val="both"/>
        <w:textAlignment w:val="baseline"/>
        <w:outlineLvl w:val="0"/>
        <w:rPr>
          <w:rFonts w:ascii="Arial" w:hAnsi="Arial" w:cs="Arial"/>
          <w:b/>
        </w:rPr>
      </w:pPr>
      <w:r w:rsidRPr="00AC4AA1">
        <w:rPr>
          <w:rFonts w:ascii="Arial" w:hAnsi="Arial" w:cs="Arial"/>
        </w:rPr>
        <w:t>V souladu s § 1801 občanského zákoníku se ve smluvním vztahu založeném touto smlouvou vylučuje použití § 1799 a § 1800 občanského zákoníku.</w:t>
      </w:r>
    </w:p>
    <w:p w14:paraId="25506EEF"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ZÁVĚREČNÁ USTANOVENÍ</w:t>
      </w:r>
    </w:p>
    <w:p w14:paraId="19BC95A7" w14:textId="77777777" w:rsidR="00940E4F" w:rsidRPr="00AC4AA1" w:rsidRDefault="002303E2" w:rsidP="003C053C">
      <w:pPr>
        <w:pStyle w:val="KUsmlouva-2rove"/>
        <w:keepNext/>
        <w:numPr>
          <w:ilvl w:val="1"/>
          <w:numId w:val="7"/>
        </w:numPr>
        <w:tabs>
          <w:tab w:val="clear" w:pos="360"/>
          <w:tab w:val="clear" w:pos="454"/>
        </w:tabs>
        <w:spacing w:before="0" w:after="240"/>
        <w:ind w:left="567" w:hanging="567"/>
        <w:rPr>
          <w:b/>
          <w:bCs/>
        </w:rPr>
      </w:pPr>
      <w:r w:rsidRPr="00AC4AA1">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w:t>
      </w:r>
      <w:r w:rsidRPr="00AC4AA1">
        <w:lastRenderedPageBreak/>
        <w:t xml:space="preserve">spotřebu kancelářského materiálu, používat výrobky z recyklovaného materiálu nebo materiálu z obnovitelných zdrojů, nebo výrobky opakovaně použitelné. </w:t>
      </w:r>
    </w:p>
    <w:p w14:paraId="72C5DE70" w14:textId="77777777" w:rsidR="00940E4F" w:rsidRPr="00AC4AA1" w:rsidRDefault="002303E2" w:rsidP="003C053C">
      <w:pPr>
        <w:pStyle w:val="KUsmlouva-2rove"/>
        <w:keepNext/>
        <w:numPr>
          <w:ilvl w:val="1"/>
          <w:numId w:val="7"/>
        </w:numPr>
        <w:tabs>
          <w:tab w:val="clear" w:pos="360"/>
          <w:tab w:val="clear" w:pos="454"/>
        </w:tabs>
        <w:spacing w:before="0" w:after="240"/>
        <w:ind w:left="567" w:hanging="567"/>
        <w:rPr>
          <w:b/>
          <w:bCs/>
        </w:rPr>
      </w:pPr>
      <w:r w:rsidRPr="00AC4AA1">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w:t>
      </w:r>
      <w:proofErr w:type="gramStart"/>
      <w:r w:rsidRPr="00AC4AA1">
        <w:t xml:space="preserve">údajů </w:t>
      </w:r>
      <w:r w:rsidR="00E2295A">
        <w:t>:</w:t>
      </w:r>
      <w:proofErr w:type="gramEnd"/>
      <w:r w:rsidR="00E2295A">
        <w:t xml:space="preserve"> tel. +420 703 464 455, e-mail: poverenec@bnzlin.cz</w:t>
      </w:r>
    </w:p>
    <w:p w14:paraId="2BF3666D" w14:textId="77777777" w:rsidR="00940E4F" w:rsidRPr="00AC4AA1" w:rsidRDefault="002303E2" w:rsidP="003C053C">
      <w:pPr>
        <w:pStyle w:val="KUsmlouva-2rove"/>
        <w:keepNext/>
        <w:numPr>
          <w:ilvl w:val="1"/>
          <w:numId w:val="7"/>
        </w:numPr>
        <w:tabs>
          <w:tab w:val="clear" w:pos="360"/>
          <w:tab w:val="clear" w:pos="454"/>
        </w:tabs>
        <w:spacing w:before="0" w:after="240"/>
        <w:ind w:left="567" w:hanging="567"/>
        <w:rPr>
          <w:b/>
          <w:bCs/>
        </w:rPr>
      </w:pPr>
      <w:bookmarkStart w:id="77" w:name="_Ref149230107"/>
      <w:r w:rsidRPr="00AC4AA1">
        <w:t xml:space="preserve">Zhotovitel tímto ve vztahu k předmětu plnění této smlouvy prohlašuje, že </w:t>
      </w:r>
      <w:r w:rsidRPr="00AC4AA1">
        <w:rPr>
          <w:rFonts w:eastAsia="Arial"/>
          <w:bCs/>
        </w:rPr>
        <w:t>ve smyslu nařízení Rady (EU) č. 2022/576 ze dne 8. dubna 2022,</w:t>
      </w:r>
      <w:r w:rsidRPr="00AC4AA1">
        <w:t xml:space="preserve"> kterým se mění nařízení (EU) č. 833/2014 o omezujících opatřeních vzhledem k činnostem Ruska destabilizujícím situaci na Ukrajině, (dále jen „</w:t>
      </w:r>
      <w:r w:rsidRPr="00AC4AA1">
        <w:rPr>
          <w:b/>
        </w:rPr>
        <w:t>nařízení Rady (EU) č. 2022/576</w:t>
      </w:r>
      <w:r w:rsidRPr="00AC4AA1">
        <w:t>“):</w:t>
      </w:r>
      <w:bookmarkEnd w:id="77"/>
    </w:p>
    <w:p w14:paraId="33AD2144" w14:textId="77777777" w:rsidR="00940E4F" w:rsidRPr="00AC4AA1" w:rsidRDefault="002303E2" w:rsidP="000449A0">
      <w:pPr>
        <w:pStyle w:val="odrkyChar"/>
        <w:numPr>
          <w:ilvl w:val="0"/>
          <w:numId w:val="13"/>
        </w:numPr>
        <w:ind w:left="851" w:hanging="283"/>
        <w:rPr>
          <w:sz w:val="20"/>
          <w:szCs w:val="20"/>
        </w:rPr>
      </w:pPr>
      <w:r w:rsidRPr="00AC4AA1">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AC4AA1">
        <w:rPr>
          <w:sz w:val="20"/>
          <w:szCs w:val="20"/>
        </w:rPr>
        <w:t>ii</w:t>
      </w:r>
      <w:proofErr w:type="spellEnd"/>
      <w:r w:rsidRPr="00AC4AA1">
        <w:rPr>
          <w:sz w:val="20"/>
          <w:szCs w:val="20"/>
        </w:rPr>
        <w:t>) kterákoli z osob, jejichž kapacity bude zhotovitel využívat, a to v rozsahu více než 10 % celkové ceny díla uvedené v článku 4. odst. 4.1 této smlouvy:</w:t>
      </w:r>
    </w:p>
    <w:p w14:paraId="13E1F3FD" w14:textId="77777777" w:rsidR="00940E4F" w:rsidRPr="00AC4AA1" w:rsidRDefault="002303E2">
      <w:pPr>
        <w:pStyle w:val="odrkyChar"/>
        <w:ind w:left="1416" w:hanging="630"/>
        <w:rPr>
          <w:sz w:val="20"/>
          <w:szCs w:val="20"/>
        </w:rPr>
      </w:pPr>
      <w:proofErr w:type="spellStart"/>
      <w:r w:rsidRPr="00AC4AA1">
        <w:rPr>
          <w:sz w:val="20"/>
          <w:szCs w:val="20"/>
        </w:rPr>
        <w:t>aa</w:t>
      </w:r>
      <w:proofErr w:type="spellEnd"/>
      <w:r w:rsidRPr="00AC4AA1">
        <w:rPr>
          <w:sz w:val="20"/>
          <w:szCs w:val="20"/>
        </w:rPr>
        <w:t>)</w:t>
      </w:r>
      <w:r w:rsidRPr="00AC4AA1">
        <w:rPr>
          <w:sz w:val="20"/>
          <w:szCs w:val="20"/>
        </w:rPr>
        <w:tab/>
        <w:t>není ruským státním příslušníkem, fyzickou či právnickou osobou nebo subjektem či orgánem se sídlem v Rusku,</w:t>
      </w:r>
    </w:p>
    <w:p w14:paraId="5E59F2EC" w14:textId="77777777" w:rsidR="00940E4F" w:rsidRPr="00AC4AA1" w:rsidRDefault="002303E2">
      <w:pPr>
        <w:pStyle w:val="odrkyChar"/>
        <w:ind w:left="1416" w:hanging="630"/>
        <w:rPr>
          <w:sz w:val="20"/>
          <w:szCs w:val="20"/>
        </w:rPr>
      </w:pPr>
      <w:r w:rsidRPr="00AC4AA1">
        <w:rPr>
          <w:sz w:val="20"/>
          <w:szCs w:val="20"/>
        </w:rPr>
        <w:t>ab)</w:t>
      </w:r>
      <w:r w:rsidRPr="00AC4AA1">
        <w:rPr>
          <w:sz w:val="20"/>
          <w:szCs w:val="20"/>
        </w:rPr>
        <w:tab/>
        <w:t xml:space="preserve">není z více než 50 % přímo či nepřímo vlastněn některým ze subjektů uvedených v písmeni </w:t>
      </w:r>
      <w:proofErr w:type="spellStart"/>
      <w:r w:rsidRPr="00AC4AA1">
        <w:rPr>
          <w:sz w:val="20"/>
          <w:szCs w:val="20"/>
        </w:rPr>
        <w:t>aa</w:t>
      </w:r>
      <w:proofErr w:type="spellEnd"/>
      <w:r w:rsidRPr="00AC4AA1">
        <w:rPr>
          <w:sz w:val="20"/>
          <w:szCs w:val="20"/>
        </w:rPr>
        <w:t>), ani</w:t>
      </w:r>
    </w:p>
    <w:p w14:paraId="3BC9228C" w14:textId="77777777" w:rsidR="00940E4F" w:rsidRPr="00AC4AA1" w:rsidRDefault="002303E2">
      <w:pPr>
        <w:pStyle w:val="odrkyChar"/>
        <w:ind w:left="1416" w:hanging="630"/>
        <w:rPr>
          <w:sz w:val="20"/>
          <w:szCs w:val="20"/>
        </w:rPr>
      </w:pPr>
      <w:proofErr w:type="spellStart"/>
      <w:r w:rsidRPr="00AC4AA1">
        <w:rPr>
          <w:sz w:val="20"/>
          <w:szCs w:val="20"/>
        </w:rPr>
        <w:t>ac</w:t>
      </w:r>
      <w:proofErr w:type="spellEnd"/>
      <w:r w:rsidRPr="00AC4AA1">
        <w:rPr>
          <w:sz w:val="20"/>
          <w:szCs w:val="20"/>
        </w:rPr>
        <w:t>)</w:t>
      </w:r>
      <w:r w:rsidRPr="00AC4AA1">
        <w:rPr>
          <w:sz w:val="20"/>
          <w:szCs w:val="20"/>
        </w:rPr>
        <w:tab/>
        <w:t xml:space="preserve">nejedná jménem nebo na pokyn některého ze subjektů uvedených v písmeni </w:t>
      </w:r>
      <w:proofErr w:type="spellStart"/>
      <w:r w:rsidRPr="00AC4AA1">
        <w:rPr>
          <w:sz w:val="20"/>
          <w:szCs w:val="20"/>
        </w:rPr>
        <w:t>aa</w:t>
      </w:r>
      <w:proofErr w:type="spellEnd"/>
      <w:r w:rsidRPr="00AC4AA1">
        <w:rPr>
          <w:sz w:val="20"/>
          <w:szCs w:val="20"/>
        </w:rPr>
        <w:t>) nebo ab);</w:t>
      </w:r>
    </w:p>
    <w:p w14:paraId="2E3F3465" w14:textId="77777777" w:rsidR="00940E4F" w:rsidRPr="00AC4AA1" w:rsidRDefault="002303E2" w:rsidP="000449A0">
      <w:pPr>
        <w:pStyle w:val="odrkyChar"/>
        <w:numPr>
          <w:ilvl w:val="0"/>
          <w:numId w:val="12"/>
        </w:numPr>
        <w:ind w:left="851" w:hanging="283"/>
        <w:rPr>
          <w:sz w:val="20"/>
          <w:szCs w:val="20"/>
        </w:rPr>
      </w:pPr>
      <w:r w:rsidRPr="00AC4AA1">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AC4AA1">
        <w:rPr>
          <w:b/>
          <w:sz w:val="20"/>
          <w:szCs w:val="20"/>
        </w:rPr>
        <w:t>nařízení Rady (EU) č. 269/2014</w:t>
      </w:r>
      <w:r w:rsidRPr="00AC4AA1">
        <w:rPr>
          <w:sz w:val="20"/>
          <w:szCs w:val="20"/>
        </w:rPr>
        <w:t>“) nebo nařízení Rady (ES) č. 765/2006 ze dne 18. května 2006 o omezujících opatřeních vůči prezidentu Lukašenkovi a některým představitelům Běloruska (ve znění pozdějších aktualizací)</w:t>
      </w:r>
      <w:r w:rsidRPr="00AC4AA1">
        <w:rPr>
          <w:rStyle w:val="Ukotvenpoznmkypodarou"/>
          <w:sz w:val="20"/>
          <w:szCs w:val="20"/>
        </w:rPr>
        <w:footnoteReference w:id="2"/>
      </w:r>
      <w:r w:rsidRPr="00AC4AA1">
        <w:rPr>
          <w:sz w:val="20"/>
          <w:szCs w:val="20"/>
        </w:rPr>
        <w:t xml:space="preserve"> (dále jen „</w:t>
      </w:r>
      <w:r w:rsidRPr="00AC4AA1">
        <w:rPr>
          <w:b/>
          <w:sz w:val="20"/>
          <w:szCs w:val="20"/>
        </w:rPr>
        <w:t>nařízení Rady (ES) č. 765/2006</w:t>
      </w:r>
      <w:r w:rsidRPr="00AC4AA1">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AC4AA1">
        <w:rPr>
          <w:b/>
          <w:sz w:val="20"/>
          <w:szCs w:val="20"/>
        </w:rPr>
        <w:t>nařízení Rady (EU) č.  208/2014</w:t>
      </w:r>
      <w:r w:rsidRPr="00AC4AA1">
        <w:rPr>
          <w:sz w:val="20"/>
          <w:szCs w:val="20"/>
        </w:rPr>
        <w:t>“);</w:t>
      </w:r>
    </w:p>
    <w:p w14:paraId="49C9D0DF" w14:textId="77777777" w:rsidR="00940E4F" w:rsidRPr="00AC4AA1" w:rsidRDefault="002303E2" w:rsidP="000449A0">
      <w:pPr>
        <w:pStyle w:val="odrkyChar"/>
        <w:numPr>
          <w:ilvl w:val="0"/>
          <w:numId w:val="12"/>
        </w:numPr>
        <w:ind w:left="851" w:hanging="283"/>
        <w:rPr>
          <w:sz w:val="20"/>
          <w:szCs w:val="20"/>
        </w:rPr>
      </w:pPr>
      <w:r w:rsidRPr="00AC4AA1">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AC4AA1">
        <w:rPr>
          <w:rFonts w:eastAsia="Arial"/>
          <w:sz w:val="20"/>
          <w:szCs w:val="20"/>
        </w:rPr>
        <w:t xml:space="preserve">ve spojení s prováděcím nařízením Rady (EU) č. 2022/581 ze dne 8. dubna 2022, </w:t>
      </w:r>
      <w:r w:rsidRPr="00AC4AA1">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AC4AA1">
        <w:rPr>
          <w:b/>
          <w:bCs/>
          <w:color w:val="000000"/>
          <w:sz w:val="20"/>
          <w:szCs w:val="20"/>
          <w:shd w:val="clear" w:color="auto" w:fill="FFFFFF"/>
        </w:rPr>
        <w:t>prováděcí nařízení Rady (EU) č. 2022/581</w:t>
      </w:r>
      <w:r w:rsidRPr="00AC4AA1">
        <w:rPr>
          <w:bCs/>
          <w:color w:val="000000"/>
          <w:sz w:val="20"/>
          <w:szCs w:val="20"/>
          <w:shd w:val="clear" w:color="auto" w:fill="FFFFFF"/>
        </w:rPr>
        <w:t>“)</w:t>
      </w:r>
      <w:r w:rsidRPr="00AC4AA1">
        <w:rPr>
          <w:bCs/>
          <w:i/>
          <w:color w:val="000000"/>
          <w:sz w:val="20"/>
          <w:szCs w:val="20"/>
          <w:shd w:val="clear" w:color="auto" w:fill="FFFFFF"/>
        </w:rPr>
        <w:t xml:space="preserve">, </w:t>
      </w:r>
      <w:r w:rsidRPr="00AC4AA1">
        <w:rPr>
          <w:rFonts w:eastAsia="Arial"/>
          <w:sz w:val="20"/>
          <w:szCs w:val="20"/>
        </w:rPr>
        <w:t xml:space="preserve">nařízení Rady (EU) č. 208/2014 </w:t>
      </w:r>
      <w:r w:rsidRPr="00AC4AA1">
        <w:rPr>
          <w:sz w:val="20"/>
          <w:szCs w:val="20"/>
        </w:rPr>
        <w:t>nebo nařízení Rady (ES) č. 765/2006.</w:t>
      </w:r>
    </w:p>
    <w:p w14:paraId="5E5ECE1B" w14:textId="77777777" w:rsidR="00940E4F" w:rsidRPr="00AC4AA1" w:rsidRDefault="002303E2" w:rsidP="000449A0">
      <w:pPr>
        <w:pStyle w:val="odrkyChar"/>
        <w:numPr>
          <w:ilvl w:val="0"/>
          <w:numId w:val="12"/>
        </w:numPr>
        <w:ind w:left="851" w:hanging="283"/>
        <w:rPr>
          <w:sz w:val="20"/>
          <w:szCs w:val="20"/>
        </w:rPr>
      </w:pPr>
      <w:r w:rsidRPr="00AC4AA1">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7615CC81" w14:textId="77777777" w:rsidR="00940E4F" w:rsidRPr="00AC4AA1" w:rsidRDefault="002303E2" w:rsidP="000449A0">
      <w:pPr>
        <w:pStyle w:val="odrkyChar"/>
        <w:numPr>
          <w:ilvl w:val="0"/>
          <w:numId w:val="12"/>
        </w:numPr>
        <w:ind w:left="851" w:hanging="283"/>
        <w:rPr>
          <w:sz w:val="20"/>
          <w:szCs w:val="20"/>
        </w:rPr>
      </w:pPr>
      <w:r w:rsidRPr="00AC4AA1">
        <w:rPr>
          <w:rFonts w:eastAsia="Arial"/>
          <w:sz w:val="20"/>
          <w:szCs w:val="20"/>
        </w:rPr>
        <w:t xml:space="preserve">s ohledem na výše uvedené se zavazuje dodržovat mezinárodní sankce Evropské unie, přijaté v souvislosti s ruskou agresí na území Ukrajiny vůči Rusku a Bělorusku, zejména nařízení Rady EU </w:t>
      </w:r>
      <w:r w:rsidRPr="00AC4AA1">
        <w:rPr>
          <w:rFonts w:eastAsia="Arial"/>
          <w:sz w:val="20"/>
          <w:szCs w:val="20"/>
        </w:rPr>
        <w:lastRenderedPageBreak/>
        <w:t>č. 2022/576, nařízení Rady (EU) č. 269/2014 ve spojení s prováděcím nařízením Rady (EU) č. 2022/581, nařízení Rady (EU) č. 208/2014 a nařízení Rady (ES) č. 765/2006.</w:t>
      </w:r>
    </w:p>
    <w:p w14:paraId="3D5363E1" w14:textId="63C3FE1A" w:rsidR="00940E4F" w:rsidRPr="00AC4AA1" w:rsidRDefault="002303E2" w:rsidP="000449A0">
      <w:pPr>
        <w:pStyle w:val="KUsmlouva-2rove"/>
        <w:keepNext/>
        <w:numPr>
          <w:ilvl w:val="1"/>
          <w:numId w:val="7"/>
        </w:numPr>
        <w:tabs>
          <w:tab w:val="clear" w:pos="360"/>
          <w:tab w:val="clear" w:pos="454"/>
        </w:tabs>
        <w:spacing w:before="480" w:after="160"/>
        <w:ind w:left="567" w:hanging="567"/>
        <w:rPr>
          <w:b/>
          <w:bCs/>
        </w:rPr>
      </w:pPr>
      <w:bookmarkStart w:id="78" w:name="_Ref149981323"/>
      <w:r w:rsidRPr="00AC4AA1">
        <w:t xml:space="preserve">V případě změny skutečností uvedených v odstavci </w:t>
      </w:r>
      <w:r w:rsidR="00BF118E" w:rsidRPr="00AC4AA1">
        <w:fldChar w:fldCharType="begin"/>
      </w:r>
      <w:r w:rsidR="0045316C" w:rsidRPr="00AC4AA1">
        <w:instrText xml:space="preserve"> REF _Ref149230107 \r \h </w:instrText>
      </w:r>
      <w:r w:rsidR="00B96CAA" w:rsidRPr="00AC4AA1">
        <w:instrText xml:space="preserve"> \* MERGEFORMAT </w:instrText>
      </w:r>
      <w:r w:rsidR="00BF118E" w:rsidRPr="00AC4AA1">
        <w:fldChar w:fldCharType="separate"/>
      </w:r>
      <w:r w:rsidR="009B5A65">
        <w:t>22.3</w:t>
      </w:r>
      <w:r w:rsidR="00BF118E" w:rsidRPr="00AC4AA1">
        <w:fldChar w:fldCharType="end"/>
      </w:r>
      <w:r w:rsidR="0045316C" w:rsidRPr="00AC4AA1">
        <w:t xml:space="preserve"> </w:t>
      </w:r>
      <w:r w:rsidRPr="00AC4AA1">
        <w:t xml:space="preserve">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BF118E" w:rsidRPr="00AC4AA1">
        <w:fldChar w:fldCharType="begin"/>
      </w:r>
      <w:r w:rsidR="0045316C" w:rsidRPr="00AC4AA1">
        <w:instrText xml:space="preserve"> REF _Ref149230107 \r \h </w:instrText>
      </w:r>
      <w:r w:rsidR="00B96CAA" w:rsidRPr="00AC4AA1">
        <w:instrText xml:space="preserve"> \* MERGEFORMAT </w:instrText>
      </w:r>
      <w:r w:rsidR="00BF118E" w:rsidRPr="00AC4AA1">
        <w:fldChar w:fldCharType="separate"/>
      </w:r>
      <w:r w:rsidR="009B5A65">
        <w:t>22.3</w:t>
      </w:r>
      <w:r w:rsidR="00BF118E" w:rsidRPr="00AC4AA1">
        <w:fldChar w:fldCharType="end"/>
      </w:r>
      <w:r w:rsidR="0045316C" w:rsidRPr="00AC4AA1">
        <w:t xml:space="preserve"> </w:t>
      </w:r>
      <w:r w:rsidRPr="00AC4AA1">
        <w:t>tohoto článku.</w:t>
      </w:r>
      <w:bookmarkEnd w:id="78"/>
    </w:p>
    <w:p w14:paraId="432B81AF"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szCs w:val="22"/>
        </w:rPr>
        <w:t>Smluvní strany se dohodly, že objednatel v zákonné lhůtě odešle smlouvu k řádnému uveřejnění do registru smluv vedeného Ministerstvem vnitra ČR.</w:t>
      </w:r>
    </w:p>
    <w:p w14:paraId="771AF355"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 xml:space="preserve">Zhotovitel </w:t>
      </w:r>
      <w:r w:rsidRPr="00AC4AA1">
        <w:rPr>
          <w:rFonts w:ascii="Arial" w:hAnsi="Arial" w:cs="Arial"/>
          <w:b/>
          <w:sz w:val="20"/>
        </w:rPr>
        <w:t>nesmí převádět</w:t>
      </w:r>
      <w:r w:rsidRPr="00AC4AA1">
        <w:rPr>
          <w:rFonts w:ascii="Arial" w:hAnsi="Arial" w:cs="Arial"/>
          <w:sz w:val="20"/>
        </w:rPr>
        <w:t xml:space="preserve"> plně ani zčásti své </w:t>
      </w:r>
      <w:r w:rsidRPr="00AC4AA1">
        <w:rPr>
          <w:rFonts w:ascii="Arial" w:hAnsi="Arial" w:cs="Arial"/>
          <w:b/>
          <w:sz w:val="20"/>
        </w:rPr>
        <w:t>závazky ani práva a povinnosti</w:t>
      </w:r>
      <w:r w:rsidRPr="00AC4AA1">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poddodavateli díla.</w:t>
      </w:r>
    </w:p>
    <w:p w14:paraId="5FF5FF22" w14:textId="77777777" w:rsidR="00940E4F" w:rsidRPr="00AC4AA1" w:rsidRDefault="002303E2" w:rsidP="000449A0">
      <w:pPr>
        <w:pStyle w:val="Zkladntext"/>
        <w:numPr>
          <w:ilvl w:val="1"/>
          <w:numId w:val="7"/>
        </w:numPr>
        <w:tabs>
          <w:tab w:val="clear" w:pos="454"/>
        </w:tabs>
        <w:ind w:left="567" w:hanging="567"/>
        <w:jc w:val="both"/>
        <w:rPr>
          <w:rFonts w:ascii="Arial" w:hAnsi="Arial" w:cs="Arial"/>
        </w:rPr>
      </w:pPr>
      <w:r w:rsidRPr="00AC4AA1">
        <w:rPr>
          <w:rFonts w:ascii="Arial" w:hAnsi="Arial" w:cs="Arial"/>
          <w:sz w:val="20"/>
        </w:rPr>
        <w:t>Tato smlouva nabývá platnosti dnem uzavření smlouvy, tj. dnem podpisu obou smluvních stran, nebo osobami jimi zmocněnými. Tato smlouva nabývá účinnosti dnem jejího uveřejnění v registru smluv dle § 6 zákona č. 340/2015 Sb.</w:t>
      </w:r>
    </w:p>
    <w:p w14:paraId="7B49B3E8"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r w:rsidRPr="00AC4AA1">
        <w:rPr>
          <w:rFonts w:ascii="Arial" w:hAnsi="Arial" w:cs="Arial"/>
          <w:sz w:val="20"/>
        </w:rPr>
        <w:t>Obě strany prohlašují, že došlo k dohodě o celém rozsahu této smlouvy.</w:t>
      </w:r>
    </w:p>
    <w:p w14:paraId="5587D573" w14:textId="77777777" w:rsidR="00940E4F" w:rsidRPr="00AC4AA1" w:rsidRDefault="002303E2" w:rsidP="000449A0">
      <w:pPr>
        <w:pStyle w:val="Zkladntext"/>
        <w:numPr>
          <w:ilvl w:val="1"/>
          <w:numId w:val="7"/>
        </w:numPr>
        <w:tabs>
          <w:tab w:val="clear" w:pos="454"/>
        </w:tabs>
        <w:ind w:left="567" w:hanging="567"/>
        <w:jc w:val="both"/>
        <w:rPr>
          <w:rFonts w:ascii="Arial" w:hAnsi="Arial" w:cs="Arial"/>
          <w:b/>
          <w:sz w:val="20"/>
        </w:rPr>
      </w:pPr>
      <w:bookmarkStart w:id="79" w:name="_Toc527338719"/>
      <w:r w:rsidRPr="00AC4AA1">
        <w:rPr>
          <w:rFonts w:ascii="Arial" w:hAnsi="Arial" w:cs="Arial"/>
          <w:sz w:val="20"/>
        </w:rPr>
        <w:t>Dnem podpisu této smlouvy pozbývají platnosti všechna předchozí písemná i ústní ujednání smluvních stran vztahující se k dílu.</w:t>
      </w:r>
      <w:bookmarkEnd w:id="79"/>
    </w:p>
    <w:p w14:paraId="57147484" w14:textId="77777777" w:rsidR="00940E4F" w:rsidRPr="00AC4AA1" w:rsidRDefault="002303E2" w:rsidP="008E30EB">
      <w:pPr>
        <w:pStyle w:val="Zkladntext"/>
        <w:numPr>
          <w:ilvl w:val="1"/>
          <w:numId w:val="7"/>
        </w:numPr>
        <w:ind w:left="567" w:hanging="567"/>
        <w:jc w:val="both"/>
        <w:rPr>
          <w:rFonts w:ascii="Arial" w:hAnsi="Arial" w:cs="Arial"/>
          <w:sz w:val="20"/>
        </w:rPr>
      </w:pPr>
      <w:r w:rsidRPr="00AC4AA1">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6C6E0B1" w14:textId="77777777" w:rsidR="00940E4F" w:rsidRPr="00A40083" w:rsidRDefault="002303E2" w:rsidP="008E30EB">
      <w:pPr>
        <w:pStyle w:val="Zkladntext"/>
        <w:numPr>
          <w:ilvl w:val="1"/>
          <w:numId w:val="7"/>
        </w:numPr>
        <w:ind w:left="567" w:hanging="567"/>
        <w:jc w:val="both"/>
        <w:rPr>
          <w:rFonts w:ascii="Arial" w:hAnsi="Arial" w:cs="Arial"/>
          <w:b/>
          <w:sz w:val="20"/>
        </w:rPr>
      </w:pPr>
      <w:r w:rsidRPr="00AC4AA1">
        <w:rPr>
          <w:rFonts w:ascii="Arial" w:hAnsi="Arial" w:cs="Arial"/>
          <w:sz w:val="20"/>
        </w:rPr>
        <w:t>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uzavírat dodatek k této smlouvě, přičemž změnu postačuje oznámit prostřednictvím e-mailu osob oprávněných jednat za smluvní strany ve věcech technických nebo smluvních).</w:t>
      </w:r>
    </w:p>
    <w:p w14:paraId="56A6BFFD" w14:textId="77777777" w:rsidR="00EC2F97" w:rsidRPr="00AC4AA1" w:rsidRDefault="002303E2">
      <w:pPr>
        <w:pStyle w:val="Zkladntext"/>
        <w:numPr>
          <w:ilvl w:val="1"/>
          <w:numId w:val="7"/>
        </w:numPr>
        <w:ind w:left="567" w:hanging="567"/>
        <w:rPr>
          <w:rFonts w:ascii="Arial" w:hAnsi="Arial" w:cs="Arial"/>
          <w:sz w:val="20"/>
        </w:rPr>
      </w:pPr>
      <w:r w:rsidRPr="00AC4AA1">
        <w:rPr>
          <w:rFonts w:ascii="Arial" w:hAnsi="Arial" w:cs="Arial"/>
          <w:sz w:val="20"/>
        </w:rPr>
        <w:t>Nedílnou součástí této smlouvy j</w:t>
      </w:r>
      <w:r w:rsidR="00EC2F97" w:rsidRPr="00AC4AA1">
        <w:rPr>
          <w:rFonts w:ascii="Arial" w:hAnsi="Arial" w:cs="Arial"/>
          <w:sz w:val="20"/>
        </w:rPr>
        <w:t>sou:</w:t>
      </w:r>
    </w:p>
    <w:p w14:paraId="56203702" w14:textId="77777777" w:rsidR="007E0C18" w:rsidRPr="0027095F" w:rsidRDefault="00EC2F97" w:rsidP="0027095F">
      <w:pPr>
        <w:pStyle w:val="Zkladntext"/>
        <w:numPr>
          <w:ilvl w:val="3"/>
          <w:numId w:val="7"/>
        </w:numPr>
        <w:rPr>
          <w:rFonts w:ascii="Arial" w:hAnsi="Arial" w:cs="Arial"/>
          <w:sz w:val="20"/>
        </w:rPr>
      </w:pPr>
      <w:r w:rsidRPr="00AC4AA1">
        <w:rPr>
          <w:rFonts w:ascii="Arial" w:hAnsi="Arial" w:cs="Arial"/>
          <w:sz w:val="20"/>
        </w:rPr>
        <w:t>P</w:t>
      </w:r>
      <w:r w:rsidR="002303E2" w:rsidRPr="00AC4AA1">
        <w:rPr>
          <w:rFonts w:ascii="Arial" w:hAnsi="Arial" w:cs="Arial"/>
          <w:sz w:val="20"/>
        </w:rPr>
        <w:t xml:space="preserve">říloha č.1 - </w:t>
      </w:r>
      <w:r w:rsidR="00DF7AE5" w:rsidRPr="00AC4AA1">
        <w:rPr>
          <w:rFonts w:ascii="Arial" w:hAnsi="Arial" w:cs="Arial"/>
          <w:sz w:val="20"/>
        </w:rPr>
        <w:t>O</w:t>
      </w:r>
      <w:r w:rsidR="002303E2" w:rsidRPr="00AC4AA1">
        <w:rPr>
          <w:rFonts w:ascii="Arial" w:hAnsi="Arial" w:cs="Arial"/>
          <w:sz w:val="20"/>
        </w:rPr>
        <w:t>ceněný soupis prací (položkový rozpočet)</w:t>
      </w:r>
    </w:p>
    <w:p w14:paraId="2CEB295C" w14:textId="77777777" w:rsidR="0045316C" w:rsidRPr="00C31E92" w:rsidRDefault="00826510" w:rsidP="0085545F">
      <w:pPr>
        <w:pStyle w:val="Zkladntext"/>
        <w:numPr>
          <w:ilvl w:val="3"/>
          <w:numId w:val="7"/>
        </w:numPr>
        <w:rPr>
          <w:rFonts w:ascii="Arial" w:hAnsi="Arial" w:cs="Arial"/>
          <w:sz w:val="20"/>
        </w:rPr>
      </w:pPr>
      <w:r w:rsidRPr="00C31E92">
        <w:rPr>
          <w:rFonts w:ascii="Arial" w:hAnsi="Arial" w:cs="Arial"/>
          <w:sz w:val="20"/>
        </w:rPr>
        <w:t>Příloha č.</w:t>
      </w:r>
      <w:r w:rsidR="00CB326B" w:rsidRPr="00C31E92">
        <w:rPr>
          <w:rFonts w:ascii="Arial" w:hAnsi="Arial" w:cs="Arial"/>
          <w:sz w:val="20"/>
        </w:rPr>
        <w:t xml:space="preserve">2 </w:t>
      </w:r>
      <w:r w:rsidR="00DF7AE5" w:rsidRPr="00C31E92">
        <w:rPr>
          <w:rFonts w:ascii="Arial" w:hAnsi="Arial" w:cs="Arial"/>
          <w:sz w:val="20"/>
        </w:rPr>
        <w:t xml:space="preserve">- </w:t>
      </w:r>
      <w:r w:rsidRPr="00C31E92">
        <w:rPr>
          <w:rFonts w:ascii="Arial" w:hAnsi="Arial" w:cs="Arial"/>
          <w:sz w:val="20"/>
        </w:rPr>
        <w:t>Bezpečnost práce</w:t>
      </w:r>
    </w:p>
    <w:p w14:paraId="549E7BE6" w14:textId="77777777" w:rsidR="00DF7AE5" w:rsidRPr="00C31E92" w:rsidRDefault="00DF7AE5" w:rsidP="00DF7AE5">
      <w:pPr>
        <w:pStyle w:val="Zkladntext"/>
        <w:numPr>
          <w:ilvl w:val="3"/>
          <w:numId w:val="7"/>
        </w:numPr>
        <w:rPr>
          <w:rFonts w:ascii="Arial" w:hAnsi="Arial" w:cs="Arial"/>
          <w:sz w:val="20"/>
        </w:rPr>
      </w:pPr>
      <w:r w:rsidRPr="00C31E92">
        <w:rPr>
          <w:rFonts w:ascii="Arial" w:hAnsi="Arial" w:cs="Arial"/>
          <w:sz w:val="20"/>
        </w:rPr>
        <w:t>Příloha č.</w:t>
      </w:r>
      <w:r w:rsidR="00CB326B" w:rsidRPr="00C31E92">
        <w:rPr>
          <w:rFonts w:ascii="Arial" w:hAnsi="Arial" w:cs="Arial"/>
          <w:sz w:val="20"/>
        </w:rPr>
        <w:t xml:space="preserve">3 </w:t>
      </w:r>
      <w:r w:rsidRPr="00C31E92">
        <w:rPr>
          <w:rFonts w:ascii="Arial" w:hAnsi="Arial" w:cs="Arial"/>
          <w:sz w:val="20"/>
        </w:rPr>
        <w:t>- Vstupní podmínky pro dodavatele</w:t>
      </w:r>
    </w:p>
    <w:p w14:paraId="5F03F959" w14:textId="77777777" w:rsidR="007E0C18" w:rsidRDefault="00E6284E" w:rsidP="00AF73E0">
      <w:pPr>
        <w:pStyle w:val="Odstavecseseznamem"/>
        <w:numPr>
          <w:ilvl w:val="1"/>
          <w:numId w:val="7"/>
        </w:numPr>
        <w:tabs>
          <w:tab w:val="clear" w:pos="454"/>
        </w:tabs>
        <w:spacing w:before="100"/>
        <w:ind w:left="567" w:hanging="567"/>
        <w:jc w:val="both"/>
        <w:rPr>
          <w:rFonts w:ascii="Arial" w:hAnsi="Arial" w:cs="Arial"/>
        </w:rPr>
      </w:pPr>
      <w:r w:rsidRPr="00E6284E">
        <w:rPr>
          <w:rFonts w:ascii="Arial" w:hAnsi="Arial" w:cs="Arial"/>
        </w:rPr>
        <w:t>Tato smlouvy smlouva se vyhotovuje v elektronické/digitální podobě, přičemž každá smluvní strana ji bude mít k dispozici, a to po jejím podepsání příslušnými elektronickými podpisy oběma smluvními stranami.</w:t>
      </w:r>
    </w:p>
    <w:p w14:paraId="3681C085" w14:textId="77777777" w:rsidR="00940E4F" w:rsidRPr="00AC4AA1" w:rsidRDefault="00940E4F">
      <w:pPr>
        <w:pStyle w:val="Textvbloku"/>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4390"/>
        <w:gridCol w:w="424"/>
        <w:gridCol w:w="4581"/>
      </w:tblGrid>
      <w:tr w:rsidR="00940E4F" w:rsidRPr="00AC4AA1" w14:paraId="15B0694E" w14:textId="77777777">
        <w:tc>
          <w:tcPr>
            <w:tcW w:w="4390" w:type="dxa"/>
            <w:tcBorders>
              <w:top w:val="nil"/>
              <w:left w:val="nil"/>
              <w:bottom w:val="nil"/>
              <w:right w:val="nil"/>
            </w:tcBorders>
          </w:tcPr>
          <w:p w14:paraId="32639397" w14:textId="3FFFF09B" w:rsidR="00940E4F" w:rsidRPr="00AC4AA1" w:rsidRDefault="002303E2">
            <w:pPr>
              <w:pStyle w:val="Textvbloku"/>
              <w:rPr>
                <w:rFonts w:ascii="Arial" w:hAnsi="Arial" w:cs="Arial"/>
                <w:sz w:val="20"/>
              </w:rPr>
            </w:pPr>
            <w:r w:rsidRPr="00AC4AA1">
              <w:rPr>
                <w:rFonts w:ascii="Arial" w:hAnsi="Arial" w:cs="Arial"/>
                <w:sz w:val="20"/>
              </w:rPr>
              <w:t xml:space="preserve">Ve Zlíně dne </w:t>
            </w:r>
            <w:r w:rsidR="00E51031">
              <w:rPr>
                <w:rFonts w:ascii="Arial" w:hAnsi="Arial" w:cs="Arial"/>
                <w:sz w:val="20"/>
              </w:rPr>
              <w:t>19. 3. 2025 el. podpis</w:t>
            </w:r>
          </w:p>
        </w:tc>
        <w:tc>
          <w:tcPr>
            <w:tcW w:w="424" w:type="dxa"/>
            <w:tcBorders>
              <w:top w:val="nil"/>
              <w:left w:val="nil"/>
              <w:bottom w:val="nil"/>
              <w:right w:val="nil"/>
            </w:tcBorders>
          </w:tcPr>
          <w:p w14:paraId="3121E1EC"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7BE4DAF2" w14:textId="6F21A2D1" w:rsidR="00940E4F" w:rsidRPr="00AC4AA1" w:rsidRDefault="002303E2">
            <w:pPr>
              <w:pStyle w:val="Textvbloku"/>
              <w:rPr>
                <w:rFonts w:ascii="Arial" w:hAnsi="Arial" w:cs="Arial"/>
                <w:sz w:val="20"/>
              </w:rPr>
            </w:pPr>
            <w:r w:rsidRPr="00AC4AA1">
              <w:rPr>
                <w:rFonts w:ascii="Arial" w:hAnsi="Arial" w:cs="Arial"/>
                <w:sz w:val="20"/>
              </w:rPr>
              <w:t xml:space="preserve">V </w:t>
            </w:r>
            <w:r w:rsidR="00391359">
              <w:rPr>
                <w:rFonts w:ascii="Arial" w:hAnsi="Arial" w:cs="Arial"/>
                <w:sz w:val="20"/>
              </w:rPr>
              <w:t>Kunovicích</w:t>
            </w:r>
            <w:r w:rsidRPr="00AC4AA1">
              <w:rPr>
                <w:rFonts w:ascii="Arial" w:hAnsi="Arial" w:cs="Arial"/>
                <w:b/>
                <w:sz w:val="20"/>
              </w:rPr>
              <w:t xml:space="preserve"> </w:t>
            </w:r>
            <w:r w:rsidRPr="00AC4AA1">
              <w:rPr>
                <w:rFonts w:ascii="Arial" w:hAnsi="Arial" w:cs="Arial"/>
                <w:sz w:val="20"/>
              </w:rPr>
              <w:t xml:space="preserve">dne </w:t>
            </w:r>
            <w:r w:rsidR="00391359">
              <w:rPr>
                <w:rFonts w:ascii="Arial" w:hAnsi="Arial" w:cs="Arial"/>
                <w:sz w:val="20"/>
              </w:rPr>
              <w:t>1</w:t>
            </w:r>
            <w:r w:rsidR="00E51031">
              <w:rPr>
                <w:rFonts w:ascii="Arial" w:hAnsi="Arial" w:cs="Arial"/>
                <w:sz w:val="20"/>
              </w:rPr>
              <w:t>3. 3. 2025 el. podpis</w:t>
            </w:r>
            <w:bookmarkStart w:id="80" w:name="_GoBack"/>
            <w:bookmarkEnd w:id="80"/>
          </w:p>
        </w:tc>
      </w:tr>
      <w:tr w:rsidR="00940E4F" w:rsidRPr="00AC4AA1" w14:paraId="0A3AF318" w14:textId="77777777">
        <w:tc>
          <w:tcPr>
            <w:tcW w:w="4390" w:type="dxa"/>
            <w:tcBorders>
              <w:top w:val="nil"/>
              <w:left w:val="nil"/>
              <w:bottom w:val="nil"/>
              <w:right w:val="nil"/>
            </w:tcBorders>
          </w:tcPr>
          <w:p w14:paraId="2BC4A4B0" w14:textId="77777777" w:rsidR="00940E4F" w:rsidRPr="00AC4AA1" w:rsidRDefault="002303E2">
            <w:pPr>
              <w:pStyle w:val="Textvbloku"/>
              <w:rPr>
                <w:rFonts w:ascii="Arial" w:hAnsi="Arial" w:cs="Arial"/>
                <w:sz w:val="20"/>
              </w:rPr>
            </w:pPr>
            <w:r w:rsidRPr="00AC4AA1">
              <w:rPr>
                <w:rFonts w:ascii="Arial" w:hAnsi="Arial" w:cs="Arial"/>
                <w:sz w:val="20"/>
              </w:rPr>
              <w:t>Objednatel:</w:t>
            </w:r>
          </w:p>
        </w:tc>
        <w:tc>
          <w:tcPr>
            <w:tcW w:w="424" w:type="dxa"/>
            <w:tcBorders>
              <w:top w:val="nil"/>
              <w:left w:val="nil"/>
              <w:bottom w:val="nil"/>
              <w:right w:val="nil"/>
            </w:tcBorders>
          </w:tcPr>
          <w:p w14:paraId="31EEB520"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2DA76784" w14:textId="77777777" w:rsidR="00940E4F" w:rsidRPr="00AC4AA1" w:rsidRDefault="002303E2">
            <w:pPr>
              <w:pStyle w:val="Textvbloku"/>
              <w:rPr>
                <w:rFonts w:ascii="Arial" w:hAnsi="Arial" w:cs="Arial"/>
                <w:sz w:val="20"/>
              </w:rPr>
            </w:pPr>
            <w:r w:rsidRPr="00AC4AA1">
              <w:rPr>
                <w:rFonts w:ascii="Arial" w:hAnsi="Arial" w:cs="Arial"/>
                <w:sz w:val="20"/>
              </w:rPr>
              <w:t>Zhotovitel:</w:t>
            </w:r>
          </w:p>
        </w:tc>
      </w:tr>
    </w:tbl>
    <w:p w14:paraId="128CA5C8" w14:textId="77777777" w:rsidR="00940E4F" w:rsidRPr="00C31E92" w:rsidRDefault="00940E4F">
      <w:pPr>
        <w:pStyle w:val="Textvbloku"/>
        <w:jc w:val="left"/>
        <w:rPr>
          <w:rFonts w:ascii="Arial" w:hAnsi="Arial" w:cs="Arial"/>
          <w:sz w:val="16"/>
          <w:szCs w:val="16"/>
        </w:rPr>
      </w:pPr>
    </w:p>
    <w:p w14:paraId="38C096C4"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____________________________</w:t>
      </w:r>
      <w:r w:rsidRPr="00AC4AA1">
        <w:rPr>
          <w:rFonts w:ascii="Arial" w:hAnsi="Arial" w:cs="Arial"/>
          <w:sz w:val="20"/>
          <w:szCs w:val="22"/>
        </w:rPr>
        <w:tab/>
      </w:r>
      <w:r w:rsidRPr="00AC4AA1">
        <w:rPr>
          <w:rFonts w:ascii="Arial" w:hAnsi="Arial" w:cs="Arial"/>
          <w:sz w:val="20"/>
          <w:szCs w:val="22"/>
        </w:rPr>
        <w:tab/>
      </w:r>
      <w:r w:rsidRPr="00AC4AA1">
        <w:rPr>
          <w:rFonts w:ascii="Arial" w:hAnsi="Arial" w:cs="Arial"/>
          <w:sz w:val="20"/>
          <w:szCs w:val="22"/>
        </w:rPr>
        <w:tab/>
        <w:t>__________________________</w:t>
      </w:r>
    </w:p>
    <w:p w14:paraId="4F649E04"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620EDDDC" w14:textId="142EBD03" w:rsidR="00EC2F97" w:rsidRPr="00AC4AA1" w:rsidRDefault="00EC2F97" w:rsidP="00EC2F97">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proofErr w:type="gramStart"/>
      <w:r w:rsidRPr="00AC4AA1">
        <w:rPr>
          <w:rFonts w:ascii="Arial" w:hAnsi="Arial" w:cs="Arial"/>
          <w:szCs w:val="22"/>
        </w:rPr>
        <w:t xml:space="preserve">Zhotovitel  </w:t>
      </w:r>
      <w:r w:rsidR="00391359" w:rsidRPr="00391359">
        <w:rPr>
          <w:rFonts w:ascii="Arial" w:hAnsi="Arial" w:cs="Arial"/>
          <w:szCs w:val="22"/>
        </w:rPr>
        <w:t>Mgr.</w:t>
      </w:r>
      <w:proofErr w:type="gramEnd"/>
      <w:r w:rsidR="00391359" w:rsidRPr="00391359">
        <w:rPr>
          <w:rFonts w:ascii="Arial" w:hAnsi="Arial" w:cs="Arial"/>
          <w:szCs w:val="22"/>
        </w:rPr>
        <w:t xml:space="preserve"> Ondřej Pavka, jednatel</w:t>
      </w:r>
    </w:p>
    <w:p w14:paraId="6F623C07" w14:textId="77777777" w:rsidR="00375124" w:rsidRPr="00C31E92" w:rsidRDefault="00375124" w:rsidP="00EC2F97">
      <w:pPr>
        <w:tabs>
          <w:tab w:val="left" w:pos="3402"/>
          <w:tab w:val="left" w:pos="3686"/>
          <w:tab w:val="left" w:pos="3969"/>
        </w:tabs>
        <w:spacing w:line="256" w:lineRule="auto"/>
        <w:rPr>
          <w:rFonts w:ascii="Arial" w:hAnsi="Arial" w:cs="Arial"/>
          <w:sz w:val="40"/>
          <w:szCs w:val="40"/>
          <w:lang w:eastAsia="en-US"/>
        </w:rPr>
      </w:pPr>
    </w:p>
    <w:p w14:paraId="26A5C318"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____________________________</w:t>
      </w:r>
    </w:p>
    <w:p w14:paraId="403A2E95"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1319F32E" w14:textId="77777777" w:rsidR="00EC2F97" w:rsidRPr="00AC4AA1" w:rsidRDefault="00EC2F97" w:rsidP="00C31E92">
      <w:pPr>
        <w:rPr>
          <w:rFonts w:ascii="Arial" w:hAnsi="Arial" w:cs="Arial"/>
        </w:rPr>
      </w:pPr>
      <w:r w:rsidRPr="00AC4AA1">
        <w:rPr>
          <w:rFonts w:ascii="Arial" w:hAnsi="Arial" w:cs="Arial"/>
          <w:lang w:eastAsia="en-US"/>
        </w:rPr>
        <w:t>Ing. Martin Déva, člen představenstva</w:t>
      </w:r>
    </w:p>
    <w:sectPr w:rsidR="00EC2F97" w:rsidRPr="00AC4AA1" w:rsidSect="0055200A">
      <w:headerReference w:type="default" r:id="rId8"/>
      <w:footerReference w:type="even" r:id="rId9"/>
      <w:footerReference w:type="default" r:id="rId10"/>
      <w:headerReference w:type="first" r:id="rId11"/>
      <w:footerReference w:type="first" r:id="rId12"/>
      <w:pgSz w:w="12240" w:h="15840"/>
      <w:pgMar w:top="1560" w:right="1417" w:bottom="1276" w:left="1418" w:header="0" w:footer="443"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8CA6" w14:textId="77777777" w:rsidR="00B67F2F" w:rsidRDefault="00B67F2F">
      <w:r>
        <w:separator/>
      </w:r>
    </w:p>
  </w:endnote>
  <w:endnote w:type="continuationSeparator" w:id="0">
    <w:p w14:paraId="66DAFB3E" w14:textId="77777777" w:rsidR="00B67F2F" w:rsidRDefault="00B6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A94A" w14:textId="0E3CE89B" w:rsidR="00E71426" w:rsidRDefault="00E71426">
    <w:pPr>
      <w:pStyle w:val="Zpat"/>
      <w:ind w:right="360"/>
    </w:pPr>
    <w:r>
      <w:rPr>
        <w:noProof/>
      </w:rPr>
      <mc:AlternateContent>
        <mc:Choice Requires="wps">
          <w:drawing>
            <wp:anchor distT="0" distB="0" distL="0" distR="0" simplePos="0" relativeHeight="251658240" behindDoc="0" locked="0" layoutInCell="1" allowOverlap="1" wp14:anchorId="16C26FEB" wp14:editId="06C9FEB4">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6E70C36B" w14:textId="77777777" w:rsidR="00E71426" w:rsidRDefault="00E7142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6C26FEB" id="_x0000_t202" coordsize="21600,21600" o:spt="202" path="m,l,21600r21600,l21600,xe">
              <v:stroke joinstyle="miter"/>
              <v:path gradientshapeok="t" o:connecttype="rect"/>
            </v:shapetype>
            <v:shape id="Rámec1" o:spid="_x0000_s1026" type="#_x0000_t202" style="position:absolute;left:0;text-align:left;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" stroked="f">
              <v:fill opacity="0"/>
              <v:textbox style="mso-fit-shape-to-text:t" inset="0,0,0,0">
                <w:txbxContent>
                  <w:p w14:paraId="6E70C36B" w14:textId="77777777" w:rsidR="00E71426" w:rsidRDefault="00E7142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14:paraId="2857562C" w14:textId="77777777" w:rsidR="00E71426" w:rsidRDefault="00E71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EB79" w14:textId="77777777" w:rsidR="00E71426" w:rsidRDefault="00E71426">
    <w:pPr>
      <w:rPr>
        <w:rFonts w:asciiTheme="minorHAnsi" w:hAnsiTheme="minorHAnsi"/>
      </w:rPr>
    </w:pPr>
  </w:p>
  <w:p w14:paraId="421F516E" w14:textId="77777777" w:rsidR="00E71426" w:rsidRDefault="00E71426">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11</w:t>
    </w:r>
    <w:r>
      <w:rPr>
        <w:rStyle w:val="slostrnky"/>
        <w:rFonts w:ascii="Arial" w:hAnsi="Arial" w:cs="Arial"/>
        <w:sz w:val="20"/>
      </w:rPr>
      <w:fldChar w:fldCharType="end"/>
    </w:r>
  </w:p>
  <w:p w14:paraId="4683C5F2" w14:textId="77777777" w:rsidR="00E71426" w:rsidRDefault="00E714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83D" w14:textId="0A31D18A" w:rsidR="00E71426" w:rsidRDefault="00E71426">
    <w:pPr>
      <w:rPr>
        <w:rFonts w:asciiTheme="minorHAnsi" w:hAnsiTheme="minorHAnsi"/>
      </w:rPr>
    </w:pPr>
    <w:r>
      <w:rPr>
        <w:noProof/>
      </w:rPr>
      <w:drawing>
        <wp:anchor distT="0" distB="0" distL="114300" distR="114300" simplePos="0" relativeHeight="251664384" behindDoc="0" locked="0" layoutInCell="1" allowOverlap="1" wp14:anchorId="2D8B7B75" wp14:editId="2F6DE36C">
          <wp:simplePos x="0" y="0"/>
          <wp:positionH relativeFrom="column">
            <wp:posOffset>-158387</wp:posOffset>
          </wp:positionH>
          <wp:positionV relativeFrom="paragraph">
            <wp:posOffset>149497</wp:posOffset>
          </wp:positionV>
          <wp:extent cx="1409700" cy="568325"/>
          <wp:effectExtent l="0" t="0" r="0" b="3175"/>
          <wp:wrapNone/>
          <wp:docPr id="53" name="Obrázek 5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C5A1E" w14:textId="47CC7859" w:rsidR="00E71426" w:rsidRDefault="00E71426">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22</w:t>
    </w:r>
    <w:r>
      <w:rPr>
        <w:rStyle w:val="slostrnky"/>
        <w:rFonts w:ascii="Arial" w:hAnsi="Arial" w:cs="Arial"/>
        <w:sz w:val="20"/>
      </w:rPr>
      <w:fldChar w:fldCharType="end"/>
    </w:r>
  </w:p>
  <w:p w14:paraId="43CA288F" w14:textId="77777777" w:rsidR="00E71426" w:rsidRDefault="00E71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4AE7" w14:textId="77777777" w:rsidR="00B67F2F" w:rsidRDefault="00B67F2F">
      <w:pPr>
        <w:rPr>
          <w:sz w:val="12"/>
        </w:rPr>
      </w:pPr>
      <w:r>
        <w:separator/>
      </w:r>
    </w:p>
  </w:footnote>
  <w:footnote w:type="continuationSeparator" w:id="0">
    <w:p w14:paraId="5A7685B6" w14:textId="77777777" w:rsidR="00B67F2F" w:rsidRDefault="00B67F2F">
      <w:pPr>
        <w:rPr>
          <w:sz w:val="12"/>
        </w:rPr>
      </w:pPr>
      <w:r>
        <w:continuationSeparator/>
      </w:r>
    </w:p>
  </w:footnote>
  <w:footnote w:id="1">
    <w:p w14:paraId="44E3741C" w14:textId="77777777" w:rsidR="00391359" w:rsidRDefault="00391359">
      <w:pPr>
        <w:pStyle w:val="Textpoznpodarou"/>
        <w:widowControl w:val="0"/>
      </w:pPr>
      <w:r>
        <w:rPr>
          <w:rStyle w:val="Znakypropoznmkupodarou"/>
        </w:rPr>
        <w:footnoteRef/>
      </w:r>
      <w:r>
        <w:t xml:space="preserve"> </w:t>
      </w:r>
      <w:r>
        <w:rPr>
          <w:sz w:val="18"/>
          <w:szCs w:val="18"/>
        </w:rPr>
        <w:t>Bankovní účet se musí shodovat s </w:t>
      </w:r>
      <w:r>
        <w:rPr>
          <w:sz w:val="18"/>
          <w:szCs w:val="18"/>
          <w:u w:val="single"/>
        </w:rPr>
        <w:t xml:space="preserve">účtem </w:t>
      </w:r>
      <w:r>
        <w:rPr>
          <w:rFonts w:cs="Arial"/>
          <w:sz w:val="18"/>
          <w:szCs w:val="18"/>
          <w:u w:val="single"/>
        </w:rPr>
        <w:t>používaným pro ekonomickou činnost</w:t>
      </w:r>
      <w:r>
        <w:rPr>
          <w:sz w:val="18"/>
          <w:szCs w:val="18"/>
          <w:u w:val="single"/>
        </w:rPr>
        <w:t xml:space="preserve"> registrovaným u </w:t>
      </w:r>
      <w:r>
        <w:rPr>
          <w:rFonts w:cs="Arial"/>
          <w:sz w:val="18"/>
          <w:szCs w:val="18"/>
          <w:u w:val="single"/>
        </w:rPr>
        <w:t>správce daně</w:t>
      </w:r>
      <w:r>
        <w:rPr>
          <w:sz w:val="18"/>
          <w:szCs w:val="18"/>
          <w:u w:val="single"/>
        </w:rPr>
        <w:t>.</w:t>
      </w:r>
    </w:p>
  </w:footnote>
  <w:footnote w:id="2">
    <w:p w14:paraId="56492458" w14:textId="77777777" w:rsidR="00E71426" w:rsidRDefault="00E71426">
      <w:pPr>
        <w:pStyle w:val="Textpoznpodarou"/>
        <w:widowControl w:val="0"/>
        <w:jc w:val="both"/>
        <w:rPr>
          <w:rFonts w:ascii="Arial" w:hAnsi="Arial" w:cs="Arial"/>
          <w:sz w:val="18"/>
          <w:szCs w:val="18"/>
        </w:rPr>
      </w:pPr>
      <w:r>
        <w:rPr>
          <w:rStyle w:val="Znakypropoznmkupodarou"/>
        </w:rPr>
        <w:footnoteRef/>
      </w:r>
      <w:r>
        <w:rPr>
          <w:rFonts w:ascii="Arial" w:hAnsi="Arial" w:cs="Arial"/>
          <w:sz w:val="18"/>
          <w:szCs w:val="18"/>
        </w:rPr>
        <w:t xml:space="preserve"> Aktualizovaný seznam sankcionovaných osob je uveden například na internetových stránkách Finančního analytického úřadu zde </w:t>
      </w:r>
      <w:hyperlink r:id="rId1">
        <w:r>
          <w:rPr>
            <w:rStyle w:val="Internetovodkaz"/>
            <w:sz w:val="18"/>
            <w:szCs w:val="18"/>
          </w:rPr>
          <w:t>https://www.financnianalytickyurad.cz/blog/zarazeni-dalsich-osob-na-sankcni-seznam-proti-rusku</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2C24" w14:textId="67A98C51" w:rsidR="00E71426" w:rsidRPr="000531FF" w:rsidRDefault="00E71426" w:rsidP="0055200A">
    <w:pPr>
      <w:pStyle w:val="Zhlav"/>
      <w:jc w:val="right"/>
    </w:pPr>
  </w:p>
  <w:p w14:paraId="111B2EE0" w14:textId="33FB0D47" w:rsidR="00E71426" w:rsidRPr="0055200A" w:rsidRDefault="00E71426" w:rsidP="005520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EA32" w14:textId="77777777" w:rsidR="00E71426" w:rsidRPr="000531FF" w:rsidRDefault="00E71426" w:rsidP="0055200A">
    <w:pPr>
      <w:pStyle w:val="Zhlav"/>
      <w:jc w:val="right"/>
    </w:pPr>
    <w:r>
      <w:rPr>
        <w:noProof/>
      </w:rPr>
      <w:drawing>
        <wp:anchor distT="0" distB="0" distL="114300" distR="114300" simplePos="0" relativeHeight="251662336" behindDoc="1" locked="0" layoutInCell="1" allowOverlap="1" wp14:anchorId="2FBD7A26" wp14:editId="1303D28F">
          <wp:simplePos x="0" y="0"/>
          <wp:positionH relativeFrom="column">
            <wp:posOffset>4547235</wp:posOffset>
          </wp:positionH>
          <wp:positionV relativeFrom="paragraph">
            <wp:posOffset>-65405</wp:posOffset>
          </wp:positionV>
          <wp:extent cx="2017395" cy="1133475"/>
          <wp:effectExtent l="0" t="0" r="1905" b="9525"/>
          <wp:wrapTight wrapText="bothSides">
            <wp:wrapPolygon edited="0">
              <wp:start x="0" y="0"/>
              <wp:lineTo x="0" y="21418"/>
              <wp:lineTo x="21416" y="21418"/>
              <wp:lineTo x="21416" y="0"/>
              <wp:lineTo x="0" y="0"/>
            </wp:wrapPolygon>
          </wp:wrapTight>
          <wp:docPr id="11" name="Obrázek 11" descr="C:\Users\7381\AppData\Local\Microsoft\Windows\INetCache\Content.MSO\87C8DA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81\AppData\Local\Microsoft\Windows\INetCache\Content.MSO\87C8DA1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113347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14B167C2" wp14:editId="74E62C9B">
          <wp:simplePos x="0" y="0"/>
          <wp:positionH relativeFrom="column">
            <wp:posOffset>2303780</wp:posOffset>
          </wp:positionH>
          <wp:positionV relativeFrom="paragraph">
            <wp:posOffset>363855</wp:posOffset>
          </wp:positionV>
          <wp:extent cx="1800225" cy="267970"/>
          <wp:effectExtent l="0" t="0" r="9525" b="0"/>
          <wp:wrapTight wrapText="bothSides">
            <wp:wrapPolygon edited="0">
              <wp:start x="0" y="0"/>
              <wp:lineTo x="0" y="19962"/>
              <wp:lineTo x="14400" y="19962"/>
              <wp:lineTo x="15543" y="19962"/>
              <wp:lineTo x="21486" y="19962"/>
              <wp:lineTo x="21486" y="0"/>
              <wp:lineTo x="0" y="0"/>
            </wp:wrapPolygon>
          </wp:wrapTight>
          <wp:docPr id="12" name="Obrázek 12" descr="MŽP spustilo nový systém plnění ohlašovacích povinností - CR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ŽP spustilo nový systém plnění ohlašovacích povinností - CRŽ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2679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D4A19D0" wp14:editId="5ECD22CB">
          <wp:simplePos x="0" y="0"/>
          <wp:positionH relativeFrom="column">
            <wp:posOffset>-121285</wp:posOffset>
          </wp:positionH>
          <wp:positionV relativeFrom="paragraph">
            <wp:posOffset>241935</wp:posOffset>
          </wp:positionV>
          <wp:extent cx="1971675" cy="509270"/>
          <wp:effectExtent l="0" t="0" r="9525" b="5080"/>
          <wp:wrapTight wrapText="bothSides">
            <wp:wrapPolygon edited="0">
              <wp:start x="0" y="0"/>
              <wp:lineTo x="0" y="21007"/>
              <wp:lineTo x="21496" y="21007"/>
              <wp:lineTo x="21496" y="0"/>
              <wp:lineTo x="0" y="0"/>
            </wp:wrapPolygon>
          </wp:wrapTight>
          <wp:docPr id="13" name="Obrázek 13" descr="C:\Users\7381\AppData\Local\Microsoft\Windows\INetCache\Content.MSO\ED796A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81\AppData\Local\Microsoft\Windows\INetCache\Content.MSO\ED796AB2.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1675" cy="509270"/>
                  </a:xfrm>
                  <a:prstGeom prst="rect">
                    <a:avLst/>
                  </a:prstGeom>
                  <a:noFill/>
                  <a:ln>
                    <a:noFill/>
                  </a:ln>
                </pic:spPr>
              </pic:pic>
            </a:graphicData>
          </a:graphic>
        </wp:anchor>
      </w:drawing>
    </w:r>
  </w:p>
  <w:p w14:paraId="42A22D60" w14:textId="77777777" w:rsidR="00E71426" w:rsidRDefault="00E714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731"/>
    <w:multiLevelType w:val="multilevel"/>
    <w:tmpl w:val="8D3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23F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2C6795"/>
    <w:multiLevelType w:val="multilevel"/>
    <w:tmpl w:val="1ECCF5F0"/>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5B7C59"/>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920FCD"/>
    <w:multiLevelType w:val="multilevel"/>
    <w:tmpl w:val="BD4ECEF2"/>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bullet"/>
      <w:lvlText w:val=""/>
      <w:lvlJc w:val="left"/>
      <w:pPr>
        <w:tabs>
          <w:tab w:val="num" w:pos="1072"/>
        </w:tabs>
        <w:ind w:left="1072" w:hanging="504"/>
      </w:pPr>
      <w:rPr>
        <w:rFonts w:ascii="Symbol" w:hAnsi="Symbol" w:cs="Symbol" w:hint="default"/>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693709"/>
    <w:multiLevelType w:val="multilevel"/>
    <w:tmpl w:val="33F6D80A"/>
    <w:lvl w:ilvl="0">
      <w:start w:val="1"/>
      <w:numFmt w:val="decimal"/>
      <w:lvlText w:val="%1."/>
      <w:lvlJc w:val="left"/>
      <w:pPr>
        <w:tabs>
          <w:tab w:val="num" w:pos="488"/>
        </w:tabs>
        <w:ind w:left="488" w:hanging="567"/>
      </w:pPr>
    </w:lvl>
    <w:lvl w:ilvl="1">
      <w:start w:val="1"/>
      <w:numFmt w:val="decimal"/>
      <w:lvlText w:val="%1.%2."/>
      <w:lvlJc w:val="left"/>
      <w:pPr>
        <w:tabs>
          <w:tab w:val="num" w:pos="375"/>
        </w:tabs>
        <w:ind w:left="375" w:hanging="454"/>
      </w:pPr>
      <w:rPr>
        <w:rFonts w:ascii="Arial" w:hAnsi="Arial" w:cs="Arial"/>
        <w:b w:val="0"/>
        <w:i w:val="0"/>
        <w:strike w:val="0"/>
        <w:dstrike w:val="0"/>
        <w:sz w:val="20"/>
        <w:szCs w:val="20"/>
      </w:rPr>
    </w:lvl>
    <w:lvl w:ilvl="2">
      <w:start w:val="1"/>
      <w:numFmt w:val="decimal"/>
      <w:lvlText w:val="%1.%2.%3."/>
      <w:lvlJc w:val="left"/>
      <w:pPr>
        <w:tabs>
          <w:tab w:val="num" w:pos="993"/>
        </w:tabs>
        <w:ind w:left="993" w:hanging="504"/>
      </w:pPr>
      <w:rPr>
        <w:rFonts w:ascii="Arial" w:hAnsi="Arial" w:cs="Arial"/>
        <w:b w:val="0"/>
        <w:i w:val="0"/>
        <w:color w:val="auto"/>
        <w:sz w:val="20"/>
      </w:rPr>
    </w:lvl>
    <w:lvl w:ilvl="3">
      <w:start w:val="1"/>
      <w:numFmt w:val="decimal"/>
      <w:lvlText w:val="%1.%2.%3.%4."/>
      <w:lvlJc w:val="left"/>
      <w:pPr>
        <w:tabs>
          <w:tab w:val="num" w:pos="4186"/>
        </w:tabs>
        <w:ind w:left="4114" w:hanging="648"/>
      </w:pPr>
      <w:rPr>
        <w:b w:val="0"/>
      </w:rPr>
    </w:lvl>
    <w:lvl w:ilvl="4">
      <w:start w:val="1"/>
      <w:numFmt w:val="decimal"/>
      <w:lvlText w:val="%1.%2.%3.%4.%5."/>
      <w:lvlJc w:val="left"/>
      <w:pPr>
        <w:tabs>
          <w:tab w:val="num" w:pos="2441"/>
        </w:tabs>
        <w:ind w:left="2153" w:hanging="792"/>
      </w:pPr>
    </w:lvl>
    <w:lvl w:ilvl="5">
      <w:start w:val="1"/>
      <w:numFmt w:val="decimal"/>
      <w:lvlText w:val="%1.%2.%3.%4.%5.%6."/>
      <w:lvlJc w:val="left"/>
      <w:pPr>
        <w:tabs>
          <w:tab w:val="num" w:pos="2801"/>
        </w:tabs>
        <w:ind w:left="2657" w:hanging="936"/>
      </w:pPr>
    </w:lvl>
    <w:lvl w:ilvl="6">
      <w:start w:val="1"/>
      <w:numFmt w:val="decimal"/>
      <w:lvlText w:val="%1.%2.%3.%4.%5.%6.%7."/>
      <w:lvlJc w:val="left"/>
      <w:pPr>
        <w:tabs>
          <w:tab w:val="num" w:pos="3521"/>
        </w:tabs>
        <w:ind w:left="3161" w:hanging="1080"/>
      </w:pPr>
    </w:lvl>
    <w:lvl w:ilvl="7">
      <w:start w:val="1"/>
      <w:numFmt w:val="decimal"/>
      <w:lvlText w:val="%1.%2.%3.%4.%5.%6.%7.%8."/>
      <w:lvlJc w:val="left"/>
      <w:pPr>
        <w:tabs>
          <w:tab w:val="num" w:pos="3881"/>
        </w:tabs>
        <w:ind w:left="3665" w:hanging="1224"/>
      </w:pPr>
    </w:lvl>
    <w:lvl w:ilvl="8">
      <w:start w:val="1"/>
      <w:numFmt w:val="decimal"/>
      <w:lvlText w:val="%1.%2.%3.%4.%5.%6.%7.%8.%9."/>
      <w:lvlJc w:val="left"/>
      <w:pPr>
        <w:tabs>
          <w:tab w:val="num" w:pos="4601"/>
        </w:tabs>
        <w:ind w:left="4241" w:hanging="1440"/>
      </w:pPr>
    </w:lvl>
  </w:abstractNum>
  <w:abstractNum w:abstractNumId="6"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331D24FD"/>
    <w:multiLevelType w:val="hybridMultilevel"/>
    <w:tmpl w:val="8F9A96E2"/>
    <w:lvl w:ilvl="0" w:tplc="391407D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A35359F"/>
    <w:multiLevelType w:val="multilevel"/>
    <w:tmpl w:val="92542D66"/>
    <w:lvl w:ilvl="0">
      <w:start w:val="1"/>
      <w:numFmt w:val="lowerLetter"/>
      <w:lvlText w:val="%1)"/>
      <w:lvlJc w:val="left"/>
      <w:pPr>
        <w:tabs>
          <w:tab w:val="num" w:pos="644"/>
        </w:tabs>
        <w:ind w:left="644" w:hanging="360"/>
      </w:pPr>
      <w:rPr>
        <w:rFonts w:asciiTheme="minorHAnsi" w:hAnsiTheme="minorHAnsi"/>
        <w:b w:val="0"/>
        <w:i w:val="0"/>
        <w:sz w:val="20"/>
      </w:rPr>
    </w:lvl>
    <w:lvl w:ilvl="1">
      <w:start w:val="1"/>
      <w:numFmt w:val="lowerLetter"/>
      <w:lvlText w:val="%2."/>
      <w:lvlJc w:val="left"/>
      <w:pPr>
        <w:tabs>
          <w:tab w:val="num" w:pos="1364"/>
        </w:tabs>
        <w:ind w:left="1364" w:hanging="360"/>
      </w:pPr>
    </w:lvl>
    <w:lvl w:ilvl="2">
      <w:start w:val="1"/>
      <w:numFmt w:val="none"/>
      <w:suff w:val="nothing"/>
      <w:lvlText w:val="5.8."/>
      <w:lvlJc w:val="left"/>
      <w:pPr>
        <w:tabs>
          <w:tab w:val="num" w:pos="2264"/>
        </w:tabs>
        <w:ind w:left="2074" w:hanging="170"/>
      </w:pPr>
      <w:rPr>
        <w:b w:val="0"/>
        <w:i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15:restartNumberingAfterBreak="0">
    <w:nsid w:val="407513AD"/>
    <w:multiLevelType w:val="multilevel"/>
    <w:tmpl w:val="F84E832A"/>
    <w:lvl w:ilvl="0">
      <w:start w:val="6"/>
      <w:numFmt w:val="decimal"/>
      <w:lvlText w:val="%1)"/>
      <w:lvlJc w:val="left"/>
      <w:pPr>
        <w:tabs>
          <w:tab w:val="num" w:pos="927"/>
        </w:tabs>
        <w:ind w:left="927" w:hanging="360"/>
      </w:pPr>
    </w:lvl>
    <w:lvl w:ilvl="1">
      <w:start w:val="1"/>
      <w:numFmt w:val="lowerLetter"/>
      <w:lvlText w:val="%2)"/>
      <w:lvlJc w:val="left"/>
      <w:pPr>
        <w:tabs>
          <w:tab w:val="num" w:pos="1287"/>
        </w:tabs>
        <w:ind w:left="1287" w:hanging="360"/>
      </w:pPr>
      <w:rPr>
        <w:rFonts w:ascii="Arial" w:hAnsi="Arial"/>
        <w:b w:val="0"/>
        <w:i w:val="0"/>
        <w:sz w:val="20"/>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2" w15:restartNumberingAfterBreak="0">
    <w:nsid w:val="41A46F4E"/>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DF509A"/>
    <w:multiLevelType w:val="multilevel"/>
    <w:tmpl w:val="E1CE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32F088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145"/>
        </w:tabs>
        <w:ind w:left="1073" w:hanging="648"/>
      </w:pPr>
      <w:rPr>
        <w:rFonts w:ascii="Arial" w:hAnsi="Arial"/>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7" w15:restartNumberingAfterBreak="0">
    <w:nsid w:val="57EF25D7"/>
    <w:multiLevelType w:val="multilevel"/>
    <w:tmpl w:val="B9A8FAEE"/>
    <w:lvl w:ilvl="0">
      <w:numFmt w:val="bullet"/>
      <w:lvlText w:val="-"/>
      <w:lvlJc w:val="left"/>
      <w:pPr>
        <w:tabs>
          <w:tab w:val="num" w:pos="0"/>
        </w:tabs>
        <w:ind w:left="814" w:hanging="360"/>
      </w:pPr>
      <w:rPr>
        <w:rFonts w:ascii="Arial" w:hAnsi="Arial" w:cs="Arial" w:hint="default"/>
      </w:rPr>
    </w:lvl>
    <w:lvl w:ilvl="1">
      <w:start w:val="1"/>
      <w:numFmt w:val="bullet"/>
      <w:lvlText w:val="o"/>
      <w:lvlJc w:val="left"/>
      <w:pPr>
        <w:tabs>
          <w:tab w:val="num" w:pos="0"/>
        </w:tabs>
        <w:ind w:left="1534" w:hanging="360"/>
      </w:pPr>
      <w:rPr>
        <w:rFonts w:ascii="Courier New" w:hAnsi="Courier New" w:cs="Courier New" w:hint="default"/>
      </w:rPr>
    </w:lvl>
    <w:lvl w:ilvl="2">
      <w:start w:val="1"/>
      <w:numFmt w:val="bullet"/>
      <w:lvlText w:val=""/>
      <w:lvlJc w:val="left"/>
      <w:pPr>
        <w:tabs>
          <w:tab w:val="num" w:pos="0"/>
        </w:tabs>
        <w:ind w:left="2254" w:hanging="360"/>
      </w:pPr>
      <w:rPr>
        <w:rFonts w:ascii="Wingdings" w:hAnsi="Wingdings" w:cs="Wingdings" w:hint="default"/>
      </w:rPr>
    </w:lvl>
    <w:lvl w:ilvl="3">
      <w:start w:val="1"/>
      <w:numFmt w:val="bullet"/>
      <w:lvlText w:val=""/>
      <w:lvlJc w:val="left"/>
      <w:pPr>
        <w:tabs>
          <w:tab w:val="num" w:pos="0"/>
        </w:tabs>
        <w:ind w:left="2974" w:hanging="360"/>
      </w:pPr>
      <w:rPr>
        <w:rFonts w:ascii="Symbol" w:hAnsi="Symbol" w:cs="Symbol" w:hint="default"/>
      </w:rPr>
    </w:lvl>
    <w:lvl w:ilvl="4">
      <w:start w:val="1"/>
      <w:numFmt w:val="bullet"/>
      <w:lvlText w:val="o"/>
      <w:lvlJc w:val="left"/>
      <w:pPr>
        <w:tabs>
          <w:tab w:val="num" w:pos="0"/>
        </w:tabs>
        <w:ind w:left="3694" w:hanging="360"/>
      </w:pPr>
      <w:rPr>
        <w:rFonts w:ascii="Courier New" w:hAnsi="Courier New" w:cs="Courier New" w:hint="default"/>
      </w:rPr>
    </w:lvl>
    <w:lvl w:ilvl="5">
      <w:start w:val="1"/>
      <w:numFmt w:val="bullet"/>
      <w:lvlText w:val=""/>
      <w:lvlJc w:val="left"/>
      <w:pPr>
        <w:tabs>
          <w:tab w:val="num" w:pos="0"/>
        </w:tabs>
        <w:ind w:left="4414" w:hanging="360"/>
      </w:pPr>
      <w:rPr>
        <w:rFonts w:ascii="Wingdings" w:hAnsi="Wingdings" w:cs="Wingdings" w:hint="default"/>
      </w:rPr>
    </w:lvl>
    <w:lvl w:ilvl="6">
      <w:start w:val="1"/>
      <w:numFmt w:val="bullet"/>
      <w:lvlText w:val=""/>
      <w:lvlJc w:val="left"/>
      <w:pPr>
        <w:tabs>
          <w:tab w:val="num" w:pos="0"/>
        </w:tabs>
        <w:ind w:left="5134" w:hanging="360"/>
      </w:pPr>
      <w:rPr>
        <w:rFonts w:ascii="Symbol" w:hAnsi="Symbol" w:cs="Symbol" w:hint="default"/>
      </w:rPr>
    </w:lvl>
    <w:lvl w:ilvl="7">
      <w:start w:val="1"/>
      <w:numFmt w:val="bullet"/>
      <w:lvlText w:val="o"/>
      <w:lvlJc w:val="left"/>
      <w:pPr>
        <w:tabs>
          <w:tab w:val="num" w:pos="0"/>
        </w:tabs>
        <w:ind w:left="5854" w:hanging="360"/>
      </w:pPr>
      <w:rPr>
        <w:rFonts w:ascii="Courier New" w:hAnsi="Courier New" w:cs="Courier New" w:hint="default"/>
      </w:rPr>
    </w:lvl>
    <w:lvl w:ilvl="8">
      <w:start w:val="1"/>
      <w:numFmt w:val="bullet"/>
      <w:lvlText w:val=""/>
      <w:lvlJc w:val="left"/>
      <w:pPr>
        <w:tabs>
          <w:tab w:val="num" w:pos="0"/>
        </w:tabs>
        <w:ind w:left="6574" w:hanging="360"/>
      </w:pPr>
      <w:rPr>
        <w:rFonts w:ascii="Wingdings" w:hAnsi="Wingdings" w:cs="Wingdings" w:hint="default"/>
      </w:rPr>
    </w:lvl>
  </w:abstractNum>
  <w:abstractNum w:abstractNumId="18" w15:restartNumberingAfterBreak="0">
    <w:nsid w:val="60793A7B"/>
    <w:multiLevelType w:val="multilevel"/>
    <w:tmpl w:val="9A2E76E0"/>
    <w:lvl w:ilvl="0">
      <w:start w:val="9"/>
      <w:numFmt w:val="upperRoman"/>
      <w:pStyle w:val="Nadpis6"/>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126494"/>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1517102"/>
    <w:multiLevelType w:val="multilevel"/>
    <w:tmpl w:val="314A4ACE"/>
    <w:lvl w:ilvl="0">
      <w:start w:val="1"/>
      <w:numFmt w:val="decimal"/>
      <w:pStyle w:val="KUsmlouva-1rove"/>
      <w:suff w:val="space"/>
      <w:lvlText w:val="%1."/>
      <w:lvlJc w:val="left"/>
      <w:pPr>
        <w:tabs>
          <w:tab w:val="num" w:pos="0"/>
        </w:tabs>
        <w:ind w:left="4613" w:hanging="360"/>
      </w:pPr>
    </w:lvl>
    <w:lvl w:ilvl="1">
      <w:start w:val="1"/>
      <w:numFmt w:val="decimal"/>
      <w:pStyle w:val="KUsmlouva-2rove"/>
      <w:lvlText w:val="%1.%2."/>
      <w:lvlJc w:val="left"/>
      <w:pPr>
        <w:tabs>
          <w:tab w:val="num" w:pos="0"/>
        </w:tabs>
        <w:ind w:left="1135" w:hanging="567"/>
      </w:pPr>
      <w:rPr>
        <w:b w:val="0"/>
        <w:i w:val="0"/>
      </w:rPr>
    </w:lvl>
    <w:lvl w:ilvl="2">
      <w:start w:val="1"/>
      <w:numFmt w:val="lowerLetter"/>
      <w:pStyle w:val="KUsmlouva-3rove"/>
      <w:lvlText w:val="%3)"/>
      <w:lvlJc w:val="left"/>
      <w:pPr>
        <w:tabs>
          <w:tab w:val="num" w:pos="0"/>
        </w:tabs>
        <w:ind w:left="3346" w:hanging="794"/>
      </w:pPr>
      <w:rPr>
        <w:rFonts w:ascii="Arial" w:eastAsia="Times New Roman" w:hAnsi="Arial" w:cs="Arial"/>
        <w:b w:val="0"/>
        <w:i w:val="0"/>
        <w:color w:val="000000"/>
      </w:rPr>
    </w:lvl>
    <w:lvl w:ilvl="3">
      <w:start w:val="1"/>
      <w:numFmt w:val="decimal"/>
      <w:pStyle w:val="KUsmlouva-4rove"/>
      <w:lvlText w:val="%1.%2.%3.%4"/>
      <w:lvlJc w:val="left"/>
      <w:pPr>
        <w:tabs>
          <w:tab w:val="num" w:pos="2241"/>
        </w:tabs>
        <w:ind w:left="2241"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73C9458A"/>
    <w:multiLevelType w:val="multilevel"/>
    <w:tmpl w:val="0C1878FE"/>
    <w:lvl w:ilvl="0">
      <w:start w:val="1"/>
      <w:numFmt w:val="lowerLetter"/>
      <w:lvlText w:val="%1)"/>
      <w:lvlJc w:val="left"/>
      <w:pPr>
        <w:tabs>
          <w:tab w:val="num" w:pos="1215"/>
        </w:tabs>
        <w:ind w:left="1215" w:hanging="360"/>
      </w:pPr>
      <w:rPr>
        <w:rFonts w:ascii="Arial" w:hAnsi="Arial"/>
        <w:b w:val="0"/>
        <w:i w:val="0"/>
        <w:sz w:val="20"/>
      </w:rPr>
    </w:lvl>
    <w:lvl w:ilvl="1">
      <w:start w:val="1"/>
      <w:numFmt w:val="none"/>
      <w:suff w:val="nothing"/>
      <w:lvlText w:val="16.6."/>
      <w:lvlJc w:val="left"/>
      <w:pPr>
        <w:tabs>
          <w:tab w:val="num" w:pos="2295"/>
        </w:tabs>
        <w:ind w:left="1745" w:hanging="170"/>
      </w:pPr>
      <w:rPr>
        <w:b w:val="0"/>
        <w:i w:val="0"/>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2" w15:restartNumberingAfterBreak="0">
    <w:nsid w:val="7A183025"/>
    <w:multiLevelType w:val="multilevel"/>
    <w:tmpl w:val="6AA0EC1C"/>
    <w:lvl w:ilvl="0">
      <w:start w:val="1"/>
      <w:numFmt w:val="decimal"/>
      <w:lvlText w:val="%1."/>
      <w:lvlJc w:val="left"/>
      <w:pPr>
        <w:tabs>
          <w:tab w:val="num" w:pos="360"/>
        </w:tabs>
        <w:ind w:left="360" w:hanging="360"/>
      </w:p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none"/>
      <w:suff w:val="nothing"/>
      <w:lvlText w:val="10.2."/>
      <w:lvlJc w:val="left"/>
      <w:pPr>
        <w:tabs>
          <w:tab w:val="num" w:pos="3960"/>
        </w:tabs>
        <w:ind w:left="3410" w:hanging="170"/>
      </w:pPr>
      <w:rPr>
        <w:b w:val="0"/>
        <w:i w:val="0"/>
      </w:rPr>
    </w:lvl>
    <w:lvl w:ilvl="5">
      <w:start w:val="11"/>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2"/>
  </w:num>
  <w:num w:numId="3">
    <w:abstractNumId w:val="11"/>
  </w:num>
  <w:num w:numId="4">
    <w:abstractNumId w:val="10"/>
  </w:num>
  <w:num w:numId="5">
    <w:abstractNumId w:val="21"/>
  </w:num>
  <w:num w:numId="6">
    <w:abstractNumId w:val="5"/>
  </w:num>
  <w:num w:numId="7">
    <w:abstractNumId w:val="15"/>
  </w:num>
  <w:num w:numId="8">
    <w:abstractNumId w:val="17"/>
  </w:num>
  <w:num w:numId="9">
    <w:abstractNumId w:val="2"/>
  </w:num>
  <w:num w:numId="10">
    <w:abstractNumId w:val="16"/>
  </w:num>
  <w:num w:numId="11">
    <w:abstractNumId w:val="20"/>
  </w:num>
  <w:num w:numId="12">
    <w:abstractNumId w:val="6"/>
  </w:num>
  <w:num w:numId="13">
    <w:abstractNumId w:val="7"/>
  </w:num>
  <w:num w:numId="14">
    <w:abstractNumId w:val="4"/>
  </w:num>
  <w:num w:numId="15">
    <w:abstractNumId w:val="13"/>
  </w:num>
  <w:num w:numId="1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1.%2.%3.%4."/>
        <w:lvlJc w:val="left"/>
        <w:pPr>
          <w:tabs>
            <w:tab w:val="num" w:pos="1800"/>
          </w:tabs>
          <w:ind w:left="1728" w:hanging="648"/>
        </w:pPr>
        <w:rPr>
          <w:b w:val="0"/>
          <w:i w:val="0"/>
          <w:color w:val="auto"/>
          <w:sz w:val="20"/>
          <w:szCs w:val="20"/>
        </w:rPr>
      </w:lvl>
    </w:lvlOverride>
    <w:lvlOverride w:ilvl="4">
      <w:startOverride w:val="1"/>
      <w:lvl w:ilvl="4">
        <w:start w:val="1"/>
        <w:numFmt w:val="decimal"/>
        <w:lvlText w:val=""/>
        <w:lvlJc w:val="left"/>
      </w:lvl>
    </w:lvlOverride>
  </w:num>
  <w:num w:numId="1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6">
    <w:abstractNumId w:val="9"/>
  </w:num>
  <w:num w:numId="37">
    <w:abstractNumId w:val="8"/>
  </w:num>
  <w:num w:numId="38">
    <w:abstractNumId w:val="0"/>
  </w:num>
  <w:num w:numId="39">
    <w:abstractNumId w:val="12"/>
  </w:num>
  <w:num w:numId="40">
    <w:abstractNumId w:val="19"/>
  </w:num>
  <w:num w:numId="41">
    <w:abstractNumId w:val="14"/>
  </w:num>
  <w:num w:numId="42">
    <w:abstractNumId w:val="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F"/>
    <w:rsid w:val="00001920"/>
    <w:rsid w:val="00004001"/>
    <w:rsid w:val="00011011"/>
    <w:rsid w:val="0001227C"/>
    <w:rsid w:val="00021D83"/>
    <w:rsid w:val="0002736B"/>
    <w:rsid w:val="00033AD0"/>
    <w:rsid w:val="00041842"/>
    <w:rsid w:val="00043152"/>
    <w:rsid w:val="000449A0"/>
    <w:rsid w:val="00052EF3"/>
    <w:rsid w:val="000531FF"/>
    <w:rsid w:val="00062975"/>
    <w:rsid w:val="000662A6"/>
    <w:rsid w:val="00066CD4"/>
    <w:rsid w:val="00086C1B"/>
    <w:rsid w:val="0009315E"/>
    <w:rsid w:val="000964A9"/>
    <w:rsid w:val="000A69BA"/>
    <w:rsid w:val="000B1F60"/>
    <w:rsid w:val="000B2F1E"/>
    <w:rsid w:val="000B3982"/>
    <w:rsid w:val="000C1FA2"/>
    <w:rsid w:val="000C4992"/>
    <w:rsid w:val="000C5F74"/>
    <w:rsid w:val="000D5563"/>
    <w:rsid w:val="000D5FF0"/>
    <w:rsid w:val="000E0743"/>
    <w:rsid w:val="000E266F"/>
    <w:rsid w:val="000E29B2"/>
    <w:rsid w:val="000E4C6B"/>
    <w:rsid w:val="00101283"/>
    <w:rsid w:val="0010276C"/>
    <w:rsid w:val="00122C84"/>
    <w:rsid w:val="00124788"/>
    <w:rsid w:val="001274E2"/>
    <w:rsid w:val="00132816"/>
    <w:rsid w:val="00136571"/>
    <w:rsid w:val="00140849"/>
    <w:rsid w:val="00144EDD"/>
    <w:rsid w:val="001478DF"/>
    <w:rsid w:val="00150D93"/>
    <w:rsid w:val="00160566"/>
    <w:rsid w:val="00162331"/>
    <w:rsid w:val="00183349"/>
    <w:rsid w:val="001844C2"/>
    <w:rsid w:val="001912C2"/>
    <w:rsid w:val="00193D61"/>
    <w:rsid w:val="001A3485"/>
    <w:rsid w:val="001A56FB"/>
    <w:rsid w:val="001A61B4"/>
    <w:rsid w:val="001B269F"/>
    <w:rsid w:val="001B704D"/>
    <w:rsid w:val="001B78BD"/>
    <w:rsid w:val="001C236D"/>
    <w:rsid w:val="001C38D5"/>
    <w:rsid w:val="001C3D0F"/>
    <w:rsid w:val="001C637E"/>
    <w:rsid w:val="001C787E"/>
    <w:rsid w:val="001D1E71"/>
    <w:rsid w:val="001E3E63"/>
    <w:rsid w:val="001E5738"/>
    <w:rsid w:val="001F1374"/>
    <w:rsid w:val="001F7579"/>
    <w:rsid w:val="00207356"/>
    <w:rsid w:val="00215AA1"/>
    <w:rsid w:val="00215EB9"/>
    <w:rsid w:val="00221ACD"/>
    <w:rsid w:val="00226496"/>
    <w:rsid w:val="002303E2"/>
    <w:rsid w:val="00231D2E"/>
    <w:rsid w:val="00241D6D"/>
    <w:rsid w:val="002420A0"/>
    <w:rsid w:val="00242545"/>
    <w:rsid w:val="00255168"/>
    <w:rsid w:val="00264C2F"/>
    <w:rsid w:val="002676D0"/>
    <w:rsid w:val="0027095F"/>
    <w:rsid w:val="00293FB0"/>
    <w:rsid w:val="00294A18"/>
    <w:rsid w:val="002A5153"/>
    <w:rsid w:val="002A766C"/>
    <w:rsid w:val="002B228D"/>
    <w:rsid w:val="002C365E"/>
    <w:rsid w:val="002E0987"/>
    <w:rsid w:val="002E1764"/>
    <w:rsid w:val="002E7165"/>
    <w:rsid w:val="002F4214"/>
    <w:rsid w:val="002F5157"/>
    <w:rsid w:val="00303023"/>
    <w:rsid w:val="00313CF0"/>
    <w:rsid w:val="003155E3"/>
    <w:rsid w:val="00321693"/>
    <w:rsid w:val="00322B07"/>
    <w:rsid w:val="003255F6"/>
    <w:rsid w:val="0032731D"/>
    <w:rsid w:val="00330116"/>
    <w:rsid w:val="003419B4"/>
    <w:rsid w:val="003455D5"/>
    <w:rsid w:val="00351CDD"/>
    <w:rsid w:val="003543D6"/>
    <w:rsid w:val="00356B46"/>
    <w:rsid w:val="00370DE1"/>
    <w:rsid w:val="0037502E"/>
    <w:rsid w:val="00375124"/>
    <w:rsid w:val="00381002"/>
    <w:rsid w:val="003853EF"/>
    <w:rsid w:val="00391359"/>
    <w:rsid w:val="003A320C"/>
    <w:rsid w:val="003A388D"/>
    <w:rsid w:val="003B07F7"/>
    <w:rsid w:val="003C053C"/>
    <w:rsid w:val="003C0A8E"/>
    <w:rsid w:val="003C20D2"/>
    <w:rsid w:val="003C3CE1"/>
    <w:rsid w:val="003C7218"/>
    <w:rsid w:val="003D609A"/>
    <w:rsid w:val="003D6320"/>
    <w:rsid w:val="003D7667"/>
    <w:rsid w:val="003E5BC5"/>
    <w:rsid w:val="003F6348"/>
    <w:rsid w:val="0041532F"/>
    <w:rsid w:val="00422EEC"/>
    <w:rsid w:val="00424E91"/>
    <w:rsid w:val="00424E96"/>
    <w:rsid w:val="0042509A"/>
    <w:rsid w:val="0043414E"/>
    <w:rsid w:val="00434DFD"/>
    <w:rsid w:val="00434E81"/>
    <w:rsid w:val="00452F99"/>
    <w:rsid w:val="0045316C"/>
    <w:rsid w:val="00453F2D"/>
    <w:rsid w:val="0045679B"/>
    <w:rsid w:val="00457FF6"/>
    <w:rsid w:val="00464E61"/>
    <w:rsid w:val="004825A3"/>
    <w:rsid w:val="004869FD"/>
    <w:rsid w:val="0049749E"/>
    <w:rsid w:val="00497AF6"/>
    <w:rsid w:val="004A0D50"/>
    <w:rsid w:val="004B03FF"/>
    <w:rsid w:val="004B1B08"/>
    <w:rsid w:val="004B1E6C"/>
    <w:rsid w:val="004B502D"/>
    <w:rsid w:val="004C2B0F"/>
    <w:rsid w:val="004C3E92"/>
    <w:rsid w:val="004D4597"/>
    <w:rsid w:val="004D6946"/>
    <w:rsid w:val="004D6E82"/>
    <w:rsid w:val="004F0055"/>
    <w:rsid w:val="004F0160"/>
    <w:rsid w:val="004F04E8"/>
    <w:rsid w:val="004F2748"/>
    <w:rsid w:val="004F4A0B"/>
    <w:rsid w:val="004F4E14"/>
    <w:rsid w:val="004F6E1F"/>
    <w:rsid w:val="00505FE3"/>
    <w:rsid w:val="005065C2"/>
    <w:rsid w:val="0051666A"/>
    <w:rsid w:val="00517740"/>
    <w:rsid w:val="00520F74"/>
    <w:rsid w:val="00524640"/>
    <w:rsid w:val="00527980"/>
    <w:rsid w:val="0053233B"/>
    <w:rsid w:val="00540F05"/>
    <w:rsid w:val="00545AE8"/>
    <w:rsid w:val="00550211"/>
    <w:rsid w:val="0055200A"/>
    <w:rsid w:val="00565E47"/>
    <w:rsid w:val="00577D56"/>
    <w:rsid w:val="00596F57"/>
    <w:rsid w:val="005A3493"/>
    <w:rsid w:val="005C2098"/>
    <w:rsid w:val="005C43B2"/>
    <w:rsid w:val="005D1F68"/>
    <w:rsid w:val="005D397E"/>
    <w:rsid w:val="005D411A"/>
    <w:rsid w:val="005E0E66"/>
    <w:rsid w:val="005E4B46"/>
    <w:rsid w:val="005E7984"/>
    <w:rsid w:val="005F275A"/>
    <w:rsid w:val="0060037F"/>
    <w:rsid w:val="00601BDA"/>
    <w:rsid w:val="00603FA6"/>
    <w:rsid w:val="00604400"/>
    <w:rsid w:val="006076AC"/>
    <w:rsid w:val="00610B1D"/>
    <w:rsid w:val="006110B9"/>
    <w:rsid w:val="00616543"/>
    <w:rsid w:val="00617858"/>
    <w:rsid w:val="00620D08"/>
    <w:rsid w:val="0063456C"/>
    <w:rsid w:val="00637623"/>
    <w:rsid w:val="00642730"/>
    <w:rsid w:val="00645451"/>
    <w:rsid w:val="00646532"/>
    <w:rsid w:val="006476E1"/>
    <w:rsid w:val="00647DBA"/>
    <w:rsid w:val="00663DCE"/>
    <w:rsid w:val="006665F4"/>
    <w:rsid w:val="006673C9"/>
    <w:rsid w:val="00670A4F"/>
    <w:rsid w:val="0067158C"/>
    <w:rsid w:val="00682259"/>
    <w:rsid w:val="00683966"/>
    <w:rsid w:val="0068571C"/>
    <w:rsid w:val="00685EF1"/>
    <w:rsid w:val="00697638"/>
    <w:rsid w:val="006A148A"/>
    <w:rsid w:val="006A4B82"/>
    <w:rsid w:val="006B0388"/>
    <w:rsid w:val="006B1B6C"/>
    <w:rsid w:val="006B1D53"/>
    <w:rsid w:val="006B3EB2"/>
    <w:rsid w:val="006B5753"/>
    <w:rsid w:val="006C2BA0"/>
    <w:rsid w:val="006C572F"/>
    <w:rsid w:val="006C76D8"/>
    <w:rsid w:val="006D01BB"/>
    <w:rsid w:val="006D05F0"/>
    <w:rsid w:val="006E08D5"/>
    <w:rsid w:val="006E2671"/>
    <w:rsid w:val="006E7127"/>
    <w:rsid w:val="00701334"/>
    <w:rsid w:val="00706261"/>
    <w:rsid w:val="00711095"/>
    <w:rsid w:val="00714E47"/>
    <w:rsid w:val="007218C5"/>
    <w:rsid w:val="00733196"/>
    <w:rsid w:val="00735212"/>
    <w:rsid w:val="0073585A"/>
    <w:rsid w:val="00736A63"/>
    <w:rsid w:val="007429A5"/>
    <w:rsid w:val="00754265"/>
    <w:rsid w:val="007552DA"/>
    <w:rsid w:val="00757F2B"/>
    <w:rsid w:val="00763224"/>
    <w:rsid w:val="00764DC7"/>
    <w:rsid w:val="00770DA9"/>
    <w:rsid w:val="007739DC"/>
    <w:rsid w:val="00775CA2"/>
    <w:rsid w:val="00784C12"/>
    <w:rsid w:val="0078664B"/>
    <w:rsid w:val="00791955"/>
    <w:rsid w:val="00791D6F"/>
    <w:rsid w:val="007A7E08"/>
    <w:rsid w:val="007B30C6"/>
    <w:rsid w:val="007B35BF"/>
    <w:rsid w:val="007B619F"/>
    <w:rsid w:val="007B6A9D"/>
    <w:rsid w:val="007B719C"/>
    <w:rsid w:val="007B7F02"/>
    <w:rsid w:val="007C3513"/>
    <w:rsid w:val="007C4332"/>
    <w:rsid w:val="007D0C62"/>
    <w:rsid w:val="007D1F4C"/>
    <w:rsid w:val="007D740D"/>
    <w:rsid w:val="007D7535"/>
    <w:rsid w:val="007E0336"/>
    <w:rsid w:val="007E0C18"/>
    <w:rsid w:val="007E0D3F"/>
    <w:rsid w:val="007E10DB"/>
    <w:rsid w:val="007E2281"/>
    <w:rsid w:val="007E2DB7"/>
    <w:rsid w:val="007E377E"/>
    <w:rsid w:val="007E7F70"/>
    <w:rsid w:val="007F162B"/>
    <w:rsid w:val="007F6253"/>
    <w:rsid w:val="008009BD"/>
    <w:rsid w:val="00820D96"/>
    <w:rsid w:val="00820FC6"/>
    <w:rsid w:val="008239CF"/>
    <w:rsid w:val="00826047"/>
    <w:rsid w:val="00826510"/>
    <w:rsid w:val="008313C1"/>
    <w:rsid w:val="00832246"/>
    <w:rsid w:val="0083781F"/>
    <w:rsid w:val="008538FF"/>
    <w:rsid w:val="00853C9F"/>
    <w:rsid w:val="0085545F"/>
    <w:rsid w:val="00862F8D"/>
    <w:rsid w:val="008719F1"/>
    <w:rsid w:val="00881A74"/>
    <w:rsid w:val="008852D4"/>
    <w:rsid w:val="00886D9E"/>
    <w:rsid w:val="00897A91"/>
    <w:rsid w:val="008A2016"/>
    <w:rsid w:val="008A4093"/>
    <w:rsid w:val="008A4CA5"/>
    <w:rsid w:val="008B0B09"/>
    <w:rsid w:val="008B1C5E"/>
    <w:rsid w:val="008B6F91"/>
    <w:rsid w:val="008D05CB"/>
    <w:rsid w:val="008D7634"/>
    <w:rsid w:val="008E127C"/>
    <w:rsid w:val="008E30EB"/>
    <w:rsid w:val="008F25FE"/>
    <w:rsid w:val="008F2DF8"/>
    <w:rsid w:val="008F7885"/>
    <w:rsid w:val="00904446"/>
    <w:rsid w:val="00910C9A"/>
    <w:rsid w:val="00910E24"/>
    <w:rsid w:val="0093429A"/>
    <w:rsid w:val="00940E4F"/>
    <w:rsid w:val="00943F3D"/>
    <w:rsid w:val="00946397"/>
    <w:rsid w:val="00953BC7"/>
    <w:rsid w:val="00955EA9"/>
    <w:rsid w:val="009560EC"/>
    <w:rsid w:val="009652FC"/>
    <w:rsid w:val="0097473E"/>
    <w:rsid w:val="00976101"/>
    <w:rsid w:val="00976AEC"/>
    <w:rsid w:val="0098343D"/>
    <w:rsid w:val="00983E14"/>
    <w:rsid w:val="0098705E"/>
    <w:rsid w:val="009943FF"/>
    <w:rsid w:val="009A2423"/>
    <w:rsid w:val="009A3E0B"/>
    <w:rsid w:val="009A5685"/>
    <w:rsid w:val="009B527D"/>
    <w:rsid w:val="009B5A65"/>
    <w:rsid w:val="009C5F4D"/>
    <w:rsid w:val="009D1C92"/>
    <w:rsid w:val="009E45E8"/>
    <w:rsid w:val="009E5F31"/>
    <w:rsid w:val="009E62DD"/>
    <w:rsid w:val="009E6D38"/>
    <w:rsid w:val="009F1E8B"/>
    <w:rsid w:val="009F3DC1"/>
    <w:rsid w:val="009F4562"/>
    <w:rsid w:val="009F476C"/>
    <w:rsid w:val="009F4BB1"/>
    <w:rsid w:val="00A01B93"/>
    <w:rsid w:val="00A02E24"/>
    <w:rsid w:val="00A04284"/>
    <w:rsid w:val="00A062F1"/>
    <w:rsid w:val="00A0694B"/>
    <w:rsid w:val="00A13DC2"/>
    <w:rsid w:val="00A320B7"/>
    <w:rsid w:val="00A3327B"/>
    <w:rsid w:val="00A357FB"/>
    <w:rsid w:val="00A40083"/>
    <w:rsid w:val="00A40522"/>
    <w:rsid w:val="00A420FB"/>
    <w:rsid w:val="00A424F9"/>
    <w:rsid w:val="00A429DF"/>
    <w:rsid w:val="00A57872"/>
    <w:rsid w:val="00A637F2"/>
    <w:rsid w:val="00A77650"/>
    <w:rsid w:val="00A77F7E"/>
    <w:rsid w:val="00A81B2B"/>
    <w:rsid w:val="00A85741"/>
    <w:rsid w:val="00A961F2"/>
    <w:rsid w:val="00A969F9"/>
    <w:rsid w:val="00AA10A7"/>
    <w:rsid w:val="00AA3EB1"/>
    <w:rsid w:val="00AA5968"/>
    <w:rsid w:val="00AA5D45"/>
    <w:rsid w:val="00AA7958"/>
    <w:rsid w:val="00AB40B9"/>
    <w:rsid w:val="00AB4C93"/>
    <w:rsid w:val="00AB6441"/>
    <w:rsid w:val="00AC4AA1"/>
    <w:rsid w:val="00AD514D"/>
    <w:rsid w:val="00AD5A70"/>
    <w:rsid w:val="00AE4B48"/>
    <w:rsid w:val="00AF1363"/>
    <w:rsid w:val="00AF1E76"/>
    <w:rsid w:val="00AF73E0"/>
    <w:rsid w:val="00AF7CC7"/>
    <w:rsid w:val="00B009F5"/>
    <w:rsid w:val="00B04B01"/>
    <w:rsid w:val="00B06D68"/>
    <w:rsid w:val="00B15A3B"/>
    <w:rsid w:val="00B32225"/>
    <w:rsid w:val="00B329F2"/>
    <w:rsid w:val="00B34433"/>
    <w:rsid w:val="00B36C75"/>
    <w:rsid w:val="00B450FB"/>
    <w:rsid w:val="00B57F08"/>
    <w:rsid w:val="00B631D4"/>
    <w:rsid w:val="00B67F2F"/>
    <w:rsid w:val="00B931FC"/>
    <w:rsid w:val="00B95620"/>
    <w:rsid w:val="00B96CAA"/>
    <w:rsid w:val="00BA23A2"/>
    <w:rsid w:val="00BA4CE0"/>
    <w:rsid w:val="00BA7FD7"/>
    <w:rsid w:val="00BB0E42"/>
    <w:rsid w:val="00BB272C"/>
    <w:rsid w:val="00BB654C"/>
    <w:rsid w:val="00BC2F51"/>
    <w:rsid w:val="00BC65C7"/>
    <w:rsid w:val="00BD0473"/>
    <w:rsid w:val="00BE1BC5"/>
    <w:rsid w:val="00BF118E"/>
    <w:rsid w:val="00BF2271"/>
    <w:rsid w:val="00BF26D2"/>
    <w:rsid w:val="00BF350C"/>
    <w:rsid w:val="00BF55D7"/>
    <w:rsid w:val="00C20438"/>
    <w:rsid w:val="00C20EC0"/>
    <w:rsid w:val="00C22118"/>
    <w:rsid w:val="00C262D6"/>
    <w:rsid w:val="00C27D61"/>
    <w:rsid w:val="00C31E92"/>
    <w:rsid w:val="00C32880"/>
    <w:rsid w:val="00C34158"/>
    <w:rsid w:val="00C40559"/>
    <w:rsid w:val="00C40BA5"/>
    <w:rsid w:val="00C4183B"/>
    <w:rsid w:val="00C466C5"/>
    <w:rsid w:val="00C51826"/>
    <w:rsid w:val="00C60D63"/>
    <w:rsid w:val="00C64544"/>
    <w:rsid w:val="00C65097"/>
    <w:rsid w:val="00C6612E"/>
    <w:rsid w:val="00C6649F"/>
    <w:rsid w:val="00C80B5B"/>
    <w:rsid w:val="00C85CA1"/>
    <w:rsid w:val="00C9112A"/>
    <w:rsid w:val="00C912B0"/>
    <w:rsid w:val="00CA1933"/>
    <w:rsid w:val="00CA5C55"/>
    <w:rsid w:val="00CA63FE"/>
    <w:rsid w:val="00CB326B"/>
    <w:rsid w:val="00CB63F6"/>
    <w:rsid w:val="00CB7A3E"/>
    <w:rsid w:val="00CC6548"/>
    <w:rsid w:val="00CD234A"/>
    <w:rsid w:val="00CD583F"/>
    <w:rsid w:val="00CD5C89"/>
    <w:rsid w:val="00CE2ED2"/>
    <w:rsid w:val="00CF1595"/>
    <w:rsid w:val="00CF2F09"/>
    <w:rsid w:val="00CF6656"/>
    <w:rsid w:val="00D0332D"/>
    <w:rsid w:val="00D03EE2"/>
    <w:rsid w:val="00D12051"/>
    <w:rsid w:val="00D1626F"/>
    <w:rsid w:val="00D218AA"/>
    <w:rsid w:val="00D26A15"/>
    <w:rsid w:val="00D40B24"/>
    <w:rsid w:val="00D5277D"/>
    <w:rsid w:val="00D53022"/>
    <w:rsid w:val="00D54851"/>
    <w:rsid w:val="00D647E1"/>
    <w:rsid w:val="00D65285"/>
    <w:rsid w:val="00D65C4B"/>
    <w:rsid w:val="00D71E47"/>
    <w:rsid w:val="00D8038F"/>
    <w:rsid w:val="00D832C6"/>
    <w:rsid w:val="00D85442"/>
    <w:rsid w:val="00D92933"/>
    <w:rsid w:val="00D93DCC"/>
    <w:rsid w:val="00D945F5"/>
    <w:rsid w:val="00DA00A2"/>
    <w:rsid w:val="00DA2A63"/>
    <w:rsid w:val="00DA4745"/>
    <w:rsid w:val="00DB0329"/>
    <w:rsid w:val="00DB0EAF"/>
    <w:rsid w:val="00DB2E6B"/>
    <w:rsid w:val="00DC1F4A"/>
    <w:rsid w:val="00DC3BC2"/>
    <w:rsid w:val="00DD5C55"/>
    <w:rsid w:val="00DD6435"/>
    <w:rsid w:val="00DD695A"/>
    <w:rsid w:val="00DE0569"/>
    <w:rsid w:val="00DE6723"/>
    <w:rsid w:val="00DE77A3"/>
    <w:rsid w:val="00DF0F71"/>
    <w:rsid w:val="00DF38E9"/>
    <w:rsid w:val="00DF5BE5"/>
    <w:rsid w:val="00DF6022"/>
    <w:rsid w:val="00DF72C1"/>
    <w:rsid w:val="00DF7AE5"/>
    <w:rsid w:val="00E00068"/>
    <w:rsid w:val="00E00553"/>
    <w:rsid w:val="00E01A90"/>
    <w:rsid w:val="00E1708B"/>
    <w:rsid w:val="00E17C39"/>
    <w:rsid w:val="00E20F53"/>
    <w:rsid w:val="00E22633"/>
    <w:rsid w:val="00E2295A"/>
    <w:rsid w:val="00E2720A"/>
    <w:rsid w:val="00E27F20"/>
    <w:rsid w:val="00E3226B"/>
    <w:rsid w:val="00E33A82"/>
    <w:rsid w:val="00E34525"/>
    <w:rsid w:val="00E353A8"/>
    <w:rsid w:val="00E40B0A"/>
    <w:rsid w:val="00E43951"/>
    <w:rsid w:val="00E44BCD"/>
    <w:rsid w:val="00E46802"/>
    <w:rsid w:val="00E51031"/>
    <w:rsid w:val="00E6284E"/>
    <w:rsid w:val="00E631F5"/>
    <w:rsid w:val="00E701AC"/>
    <w:rsid w:val="00E71426"/>
    <w:rsid w:val="00E74B91"/>
    <w:rsid w:val="00E76F30"/>
    <w:rsid w:val="00E81F70"/>
    <w:rsid w:val="00E852F0"/>
    <w:rsid w:val="00E91FB6"/>
    <w:rsid w:val="00E927A2"/>
    <w:rsid w:val="00EA55CA"/>
    <w:rsid w:val="00EB0D4E"/>
    <w:rsid w:val="00EB2558"/>
    <w:rsid w:val="00EB5BE3"/>
    <w:rsid w:val="00EB61B9"/>
    <w:rsid w:val="00EB775E"/>
    <w:rsid w:val="00EC169E"/>
    <w:rsid w:val="00EC2F97"/>
    <w:rsid w:val="00EC5B98"/>
    <w:rsid w:val="00EC6EC0"/>
    <w:rsid w:val="00ED2EF0"/>
    <w:rsid w:val="00ED5CDD"/>
    <w:rsid w:val="00EE01E2"/>
    <w:rsid w:val="00EE2512"/>
    <w:rsid w:val="00EE3BC4"/>
    <w:rsid w:val="00EE6C90"/>
    <w:rsid w:val="00EF3CC0"/>
    <w:rsid w:val="00EF3D96"/>
    <w:rsid w:val="00EF40AE"/>
    <w:rsid w:val="00EF43C9"/>
    <w:rsid w:val="00F02EA8"/>
    <w:rsid w:val="00F03C7A"/>
    <w:rsid w:val="00F10763"/>
    <w:rsid w:val="00F12F5C"/>
    <w:rsid w:val="00F1366A"/>
    <w:rsid w:val="00F23841"/>
    <w:rsid w:val="00F23FBF"/>
    <w:rsid w:val="00F26D13"/>
    <w:rsid w:val="00F319D4"/>
    <w:rsid w:val="00F337E0"/>
    <w:rsid w:val="00F34144"/>
    <w:rsid w:val="00F36AF1"/>
    <w:rsid w:val="00F406B0"/>
    <w:rsid w:val="00F51442"/>
    <w:rsid w:val="00F54A2F"/>
    <w:rsid w:val="00F573CD"/>
    <w:rsid w:val="00F57873"/>
    <w:rsid w:val="00F63C5A"/>
    <w:rsid w:val="00F63F9A"/>
    <w:rsid w:val="00F64B50"/>
    <w:rsid w:val="00F934C9"/>
    <w:rsid w:val="00F97986"/>
    <w:rsid w:val="00FA100F"/>
    <w:rsid w:val="00FA6003"/>
    <w:rsid w:val="00FA602F"/>
    <w:rsid w:val="00FB0105"/>
    <w:rsid w:val="00FB0C15"/>
    <w:rsid w:val="00FB1466"/>
    <w:rsid w:val="00FD061A"/>
    <w:rsid w:val="00FD105A"/>
    <w:rsid w:val="00FD2677"/>
    <w:rsid w:val="00FD7DB1"/>
    <w:rsid w:val="00FE4343"/>
    <w:rsid w:val="00FE43D7"/>
    <w:rsid w:val="00FF5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5AD3"/>
  <w15:docId w15:val="{5B363381-5B50-4058-AA0B-6B8BBDFA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4B2524"/>
    <w:rPr>
      <w:rFonts w:ascii="Times New Roman" w:eastAsia="Times New Roman" w:hAnsi="Times New Roman" w:cs="Times New Roman"/>
      <w:sz w:val="36"/>
      <w:szCs w:val="20"/>
      <w:lang w:eastAsia="cs-CZ"/>
    </w:rPr>
  </w:style>
  <w:style w:type="character" w:customStyle="1" w:styleId="Nadpis2Char">
    <w:name w:val="Nadpis 2 Char"/>
    <w:link w:val="Nadpis2"/>
    <w:qFormat/>
    <w:rsid w:val="004B2524"/>
    <w:rPr>
      <w:rFonts w:ascii="Times New Roman" w:eastAsia="Times New Roman" w:hAnsi="Times New Roman" w:cs="Times New Roman"/>
      <w:sz w:val="24"/>
      <w:szCs w:val="20"/>
      <w:lang w:eastAsia="cs-CZ"/>
    </w:rPr>
  </w:style>
  <w:style w:type="character" w:customStyle="1" w:styleId="Nadpis3Char">
    <w:name w:val="Nadpis 3 Char"/>
    <w:link w:val="Nadpis3"/>
    <w:qFormat/>
    <w:rsid w:val="004B2524"/>
    <w:rPr>
      <w:rFonts w:ascii="Times New Roman" w:eastAsia="Times New Roman" w:hAnsi="Times New Roman" w:cs="Times New Roman"/>
      <w:sz w:val="24"/>
      <w:szCs w:val="20"/>
      <w:lang w:eastAsia="cs-CZ"/>
    </w:rPr>
  </w:style>
  <w:style w:type="character" w:customStyle="1" w:styleId="Nadpis4Char">
    <w:name w:val="Nadpis 4 Char"/>
    <w:link w:val="Nadpis4"/>
    <w:qFormat/>
    <w:rsid w:val="004B2524"/>
    <w:rPr>
      <w:rFonts w:ascii="Times New Roman" w:eastAsia="Times New Roman" w:hAnsi="Times New Roman" w:cs="Times New Roman"/>
      <w:b/>
      <w:sz w:val="40"/>
      <w:szCs w:val="20"/>
      <w:lang w:eastAsia="cs-CZ"/>
    </w:rPr>
  </w:style>
  <w:style w:type="character" w:customStyle="1" w:styleId="Nadpis5Char">
    <w:name w:val="Nadpis 5 Char"/>
    <w:link w:val="Nadpis5"/>
    <w:qFormat/>
    <w:rsid w:val="004B2524"/>
    <w:rPr>
      <w:rFonts w:ascii="Times New Roman" w:eastAsia="Times New Roman" w:hAnsi="Times New Roman" w:cs="Times New Roman"/>
      <w:b/>
      <w:sz w:val="28"/>
      <w:szCs w:val="20"/>
      <w:lang w:eastAsia="cs-CZ"/>
    </w:rPr>
  </w:style>
  <w:style w:type="character" w:customStyle="1" w:styleId="Nadpis6Char">
    <w:name w:val="Nadpis 6 Char"/>
    <w:link w:val="Nadpis6"/>
    <w:qFormat/>
    <w:rsid w:val="004B2524"/>
    <w:rPr>
      <w:rFonts w:ascii="Times New Roman" w:eastAsia="Times New Roman" w:hAnsi="Times New Roman" w:cs="Times New Roman"/>
      <w:b/>
      <w:sz w:val="24"/>
      <w:szCs w:val="20"/>
      <w:lang w:eastAsia="cs-CZ"/>
    </w:rPr>
  </w:style>
  <w:style w:type="character" w:customStyle="1" w:styleId="Nadpis7Char">
    <w:name w:val="Nadpis 7 Char"/>
    <w:link w:val="Nadpis7"/>
    <w:qFormat/>
    <w:rsid w:val="004B2524"/>
    <w:rPr>
      <w:rFonts w:ascii="Times New Roman" w:eastAsia="Times New Roman" w:hAnsi="Times New Roman" w:cs="Times New Roman"/>
      <w:sz w:val="24"/>
      <w:szCs w:val="24"/>
      <w:lang w:eastAsia="cs-CZ"/>
    </w:rPr>
  </w:style>
  <w:style w:type="character" w:customStyle="1" w:styleId="Nadpis8Char">
    <w:name w:val="Nadpis 8 Char"/>
    <w:link w:val="Nadpis8"/>
    <w:qFormat/>
    <w:rsid w:val="004B2524"/>
    <w:rPr>
      <w:rFonts w:ascii="Times New Roman" w:eastAsia="Times New Roman" w:hAnsi="Times New Roman" w:cs="Times New Roman"/>
      <w:sz w:val="24"/>
      <w:szCs w:val="20"/>
      <w:lang w:eastAsia="cs-CZ"/>
    </w:rPr>
  </w:style>
  <w:style w:type="character" w:customStyle="1" w:styleId="ZkladntextodsazenChar">
    <w:name w:val="Základní text odsazený Char"/>
    <w:link w:val="Zkladntextodsazen"/>
    <w:qFormat/>
    <w:rsid w:val="004B2524"/>
    <w:rPr>
      <w:rFonts w:ascii="Times New Roman" w:eastAsia="Times New Roman" w:hAnsi="Times New Roman" w:cs="Times New Roman"/>
      <w:i/>
      <w:szCs w:val="20"/>
      <w:lang w:eastAsia="cs-CZ"/>
    </w:rPr>
  </w:style>
  <w:style w:type="character" w:customStyle="1" w:styleId="Zkladntextodsazen2Char">
    <w:name w:val="Základní text odsazený 2 Char"/>
    <w:link w:val="Zkladntextodsazen2"/>
    <w:qFormat/>
    <w:rsid w:val="004B2524"/>
    <w:rPr>
      <w:rFonts w:ascii="Times New Roman" w:eastAsia="Times New Roman" w:hAnsi="Times New Roman" w:cs="Times New Roman"/>
      <w:sz w:val="24"/>
      <w:szCs w:val="20"/>
      <w:lang w:eastAsia="cs-CZ"/>
    </w:rPr>
  </w:style>
  <w:style w:type="character" w:customStyle="1" w:styleId="ZpatChar">
    <w:name w:val="Zápatí Char"/>
    <w:link w:val="Zpat"/>
    <w:qFormat/>
    <w:rsid w:val="004B2524"/>
    <w:rPr>
      <w:rFonts w:ascii="Times New Roman" w:eastAsia="Times New Roman" w:hAnsi="Times New Roman" w:cs="Times New Roman"/>
      <w:sz w:val="24"/>
      <w:szCs w:val="20"/>
      <w:lang w:eastAsia="cs-CZ"/>
    </w:rPr>
  </w:style>
  <w:style w:type="character" w:customStyle="1" w:styleId="ZhlavChar">
    <w:name w:val="Záhlaví Char"/>
    <w:link w:val="Zhlav"/>
    <w:qFormat/>
    <w:rsid w:val="004B2524"/>
    <w:rPr>
      <w:rFonts w:ascii="Times New Roman" w:eastAsia="Times New Roman" w:hAnsi="Times New Roman" w:cs="Times New Roman"/>
      <w:sz w:val="24"/>
      <w:szCs w:val="20"/>
      <w:lang w:eastAsia="cs-CZ"/>
    </w:rPr>
  </w:style>
  <w:style w:type="character" w:customStyle="1" w:styleId="Zkladntextodsazen3Char">
    <w:name w:val="Základní text odsazený 3 Char"/>
    <w:link w:val="Zkladntextodsazen3"/>
    <w:qFormat/>
    <w:rsid w:val="004B2524"/>
    <w:rPr>
      <w:rFonts w:ascii="Times New Roman" w:eastAsia="Times New Roman" w:hAnsi="Times New Roman" w:cs="Times New Roman"/>
      <w:sz w:val="24"/>
      <w:szCs w:val="20"/>
      <w:lang w:eastAsia="cs-CZ"/>
    </w:rPr>
  </w:style>
  <w:style w:type="character" w:styleId="slostrnky">
    <w:name w:val="page number"/>
    <w:basedOn w:val="Standardnpsmoodstavce"/>
    <w:qFormat/>
    <w:rsid w:val="004B2524"/>
  </w:style>
  <w:style w:type="character" w:customStyle="1" w:styleId="ZkladntextChar">
    <w:name w:val="Základní text Char"/>
    <w:link w:val="Zkladntext"/>
    <w:qFormat/>
    <w:rsid w:val="004B2524"/>
    <w:rPr>
      <w:rFonts w:ascii="Times New Roman" w:eastAsia="Times New Roman" w:hAnsi="Times New Roman" w:cs="Times New Roman"/>
      <w:sz w:val="24"/>
      <w:szCs w:val="20"/>
      <w:lang w:eastAsia="cs-CZ"/>
    </w:rPr>
  </w:style>
  <w:style w:type="character" w:customStyle="1" w:styleId="Zkladntext2Char">
    <w:name w:val="Základní text 2 Char"/>
    <w:link w:val="Zkladntext2"/>
    <w:qFormat/>
    <w:rsid w:val="004B2524"/>
    <w:rPr>
      <w:rFonts w:ascii="Times New Roman" w:eastAsia="Times New Roman" w:hAnsi="Times New Roman" w:cs="Times New Roman"/>
      <w:sz w:val="24"/>
      <w:szCs w:val="20"/>
      <w:lang w:eastAsia="cs-CZ"/>
    </w:rPr>
  </w:style>
  <w:style w:type="character" w:customStyle="1" w:styleId="Internetovodkaz">
    <w:name w:val="Internetový odkaz"/>
    <w:rsid w:val="004B2524"/>
    <w:rPr>
      <w:color w:val="0000FF"/>
      <w:u w:val="single"/>
    </w:rPr>
  </w:style>
  <w:style w:type="character" w:customStyle="1" w:styleId="Zkladntext3Char">
    <w:name w:val="Základní text 3 Char"/>
    <w:link w:val="Zkladntext3"/>
    <w:qFormat/>
    <w:rsid w:val="004B2524"/>
    <w:rPr>
      <w:rFonts w:ascii="Times New Roman" w:eastAsia="Times New Roman" w:hAnsi="Times New Roman" w:cs="Times New Roman"/>
      <w:szCs w:val="20"/>
      <w:lang w:eastAsia="cs-CZ"/>
    </w:rPr>
  </w:style>
  <w:style w:type="character" w:customStyle="1" w:styleId="TextbublinyChar">
    <w:name w:val="Text bubliny Char"/>
    <w:link w:val="Textbubliny"/>
    <w:semiHidden/>
    <w:qFormat/>
    <w:rsid w:val="004B2524"/>
    <w:rPr>
      <w:rFonts w:ascii="Tahoma" w:eastAsia="Times New Roman" w:hAnsi="Tahoma" w:cs="Tahoma"/>
      <w:sz w:val="16"/>
      <w:szCs w:val="16"/>
      <w:lang w:eastAsia="cs-CZ"/>
    </w:rPr>
  </w:style>
  <w:style w:type="character" w:customStyle="1" w:styleId="TextkomenteChar">
    <w:name w:val="Text komentáře Char"/>
    <w:link w:val="Textkomente"/>
    <w:uiPriority w:val="99"/>
    <w:semiHidden/>
    <w:qFormat/>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qFormat/>
    <w:rsid w:val="004B2524"/>
    <w:rPr>
      <w:rFonts w:ascii="Times New Roman" w:eastAsia="Times New Roman" w:hAnsi="Times New Roman" w:cs="Times New Roman"/>
      <w:b/>
      <w:bCs/>
      <w:sz w:val="20"/>
      <w:szCs w:val="20"/>
      <w:lang w:eastAsia="cs-CZ"/>
    </w:rPr>
  </w:style>
  <w:style w:type="character" w:customStyle="1" w:styleId="NzevChar">
    <w:name w:val="Název Char"/>
    <w:link w:val="Nzev"/>
    <w:qFormat/>
    <w:rsid w:val="004B2524"/>
    <w:rPr>
      <w:rFonts w:ascii="Times New Roman" w:eastAsia="Times New Roman" w:hAnsi="Times New Roman" w:cs="Times New Roman"/>
      <w:b/>
      <w:caps/>
      <w:kern w:val="2"/>
      <w:sz w:val="40"/>
      <w:szCs w:val="20"/>
      <w:lang w:eastAsia="cs-CZ"/>
    </w:rPr>
  </w:style>
  <w:style w:type="character" w:customStyle="1" w:styleId="RozvrendokumentuChar">
    <w:name w:val="Rozvržení dokumentu Char"/>
    <w:link w:val="Rozvrendokumentu1"/>
    <w:semiHidden/>
    <w:qFormat/>
    <w:rsid w:val="004B2524"/>
    <w:rPr>
      <w:rFonts w:ascii="Tahoma" w:eastAsia="Times New Roman" w:hAnsi="Tahoma" w:cs="Tahoma"/>
      <w:sz w:val="20"/>
      <w:szCs w:val="20"/>
      <w:shd w:val="clear" w:color="auto" w:fill="000080"/>
      <w:lang w:eastAsia="cs-CZ"/>
    </w:rPr>
  </w:style>
  <w:style w:type="character" w:styleId="Odkaznakoment">
    <w:name w:val="annotation reference"/>
    <w:uiPriority w:val="99"/>
    <w:semiHidden/>
    <w:unhideWhenUsed/>
    <w:qFormat/>
    <w:rsid w:val="005E6DEE"/>
    <w:rPr>
      <w:sz w:val="16"/>
      <w:szCs w:val="16"/>
    </w:rPr>
  </w:style>
  <w:style w:type="character" w:customStyle="1" w:styleId="OdstavecseseznamemChar">
    <w:name w:val="Odstavec se seznamem Char"/>
    <w:basedOn w:val="Standardnpsmoodstavce"/>
    <w:link w:val="Odstavecseseznamem"/>
    <w:uiPriority w:val="34"/>
    <w:qFormat/>
    <w:locked/>
    <w:rsid w:val="00D87112"/>
    <w:rPr>
      <w:rFonts w:ascii="Times New Roman" w:eastAsia="Times New Roman" w:hAnsi="Times New Roman"/>
    </w:rPr>
  </w:style>
  <w:style w:type="character" w:customStyle="1" w:styleId="nowrap">
    <w:name w:val="nowrap"/>
    <w:basedOn w:val="Standardnpsmoodstavce"/>
    <w:qFormat/>
    <w:rsid w:val="009E0B59"/>
  </w:style>
  <w:style w:type="character" w:styleId="PromnnHTML">
    <w:name w:val="HTML Variable"/>
    <w:basedOn w:val="Standardnpsmoodstavce"/>
    <w:uiPriority w:val="99"/>
    <w:semiHidden/>
    <w:unhideWhenUsed/>
    <w:qFormat/>
    <w:rsid w:val="0086023E"/>
    <w:rPr>
      <w:i/>
      <w:iCs/>
    </w:rPr>
  </w:style>
  <w:style w:type="character" w:customStyle="1" w:styleId="TextpoznpodarouChar">
    <w:name w:val="Text pozn. pod čarou Char"/>
    <w:basedOn w:val="Standardnpsmoodstavce"/>
    <w:link w:val="Textpoznpodarou"/>
    <w:uiPriority w:val="99"/>
    <w:qFormat/>
    <w:rsid w:val="00637160"/>
    <w:rPr>
      <w:rFonts w:ascii="Times New Roman" w:eastAsia="Times New Roman" w:hAnsi="Times New Roman"/>
    </w:rPr>
  </w:style>
  <w:style w:type="character" w:customStyle="1" w:styleId="Znakypropoznmkupodarou">
    <w:name w:val="Znaky pro poznámku pod čarou"/>
    <w:basedOn w:val="Standardnpsmoodstavce"/>
    <w:uiPriority w:val="99"/>
    <w:unhideWhenUsed/>
    <w:qFormat/>
    <w:rsid w:val="00637160"/>
    <w:rPr>
      <w:vertAlign w:val="superscript"/>
    </w:rPr>
  </w:style>
  <w:style w:type="character" w:customStyle="1" w:styleId="Ukotvenpoznmkypodarou">
    <w:name w:val="Ukotvení poznámky pod čarou"/>
    <w:rsid w:val="00754265"/>
    <w:rPr>
      <w:vertAlign w:val="superscript"/>
    </w:rPr>
  </w:style>
  <w:style w:type="character" w:customStyle="1" w:styleId="Navtveninternetovodkaz">
    <w:name w:val="Navštívený internetový odkaz"/>
    <w:basedOn w:val="Standardnpsmoodstavce"/>
    <w:semiHidden/>
    <w:unhideWhenUsed/>
    <w:rsid w:val="00640968"/>
    <w:rPr>
      <w:color w:val="954F72" w:themeColor="followedHyperlink"/>
      <w:u w:val="single"/>
    </w:rPr>
  </w:style>
  <w:style w:type="character" w:customStyle="1" w:styleId="slovndk">
    <w:name w:val="Číslování řádků"/>
    <w:rsid w:val="00754265"/>
  </w:style>
  <w:style w:type="character" w:customStyle="1" w:styleId="Ukotvenvysvtlivky">
    <w:name w:val="Ukotvení vysvětlivky"/>
    <w:rsid w:val="00754265"/>
    <w:rPr>
      <w:vertAlign w:val="superscript"/>
    </w:rPr>
  </w:style>
  <w:style w:type="character" w:customStyle="1" w:styleId="Znakyprovysvtlivky">
    <w:name w:val="Znaky pro vysvětlivky"/>
    <w:qFormat/>
    <w:rsid w:val="00754265"/>
  </w:style>
  <w:style w:type="paragraph" w:customStyle="1" w:styleId="Nadpis">
    <w:name w:val="Nadpis"/>
    <w:basedOn w:val="Normln"/>
    <w:next w:val="Zkladntext"/>
    <w:qFormat/>
    <w:rsid w:val="00754265"/>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2524"/>
    <w:pPr>
      <w:spacing w:before="100"/>
    </w:pPr>
    <w:rPr>
      <w:sz w:val="24"/>
    </w:rPr>
  </w:style>
  <w:style w:type="paragraph" w:styleId="Seznam">
    <w:name w:val="List"/>
    <w:basedOn w:val="Zkladntext"/>
    <w:rsid w:val="00754265"/>
    <w:rPr>
      <w:rFonts w:cs="Arial"/>
    </w:rPr>
  </w:style>
  <w:style w:type="paragraph" w:styleId="Titulek">
    <w:name w:val="caption"/>
    <w:basedOn w:val="Normln"/>
    <w:qFormat/>
    <w:rsid w:val="00754265"/>
    <w:pPr>
      <w:suppressLineNumbers/>
      <w:spacing w:before="120" w:after="120"/>
    </w:pPr>
    <w:rPr>
      <w:rFonts w:cs="Arial"/>
      <w:i/>
      <w:iCs/>
      <w:sz w:val="24"/>
      <w:szCs w:val="24"/>
    </w:rPr>
  </w:style>
  <w:style w:type="paragraph" w:customStyle="1" w:styleId="Rejstk">
    <w:name w:val="Rejstřík"/>
    <w:basedOn w:val="Normln"/>
    <w:qFormat/>
    <w:rsid w:val="00754265"/>
    <w:pPr>
      <w:suppressLineNumbers/>
    </w:pPr>
    <w:rPr>
      <w:rFonts w:cs="Arial"/>
    </w:rPr>
  </w:style>
  <w:style w:type="paragraph" w:styleId="Textvbloku">
    <w:name w:val="Block Text"/>
    <w:basedOn w:val="Normln"/>
    <w:uiPriority w:val="99"/>
    <w:qFormat/>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paragraph" w:customStyle="1" w:styleId="Odsazen">
    <w:name w:val="Odsazený"/>
    <w:basedOn w:val="Normln"/>
    <w:qFormat/>
    <w:rsid w:val="004B2524"/>
    <w:pPr>
      <w:widowControl w:val="0"/>
      <w:spacing w:after="60"/>
      <w:ind w:left="851"/>
      <w:jc w:val="both"/>
    </w:pPr>
    <w:rPr>
      <w:sz w:val="22"/>
    </w:rPr>
  </w:style>
  <w:style w:type="paragraph" w:customStyle="1" w:styleId="BodyTextIndent21">
    <w:name w:val="Body Text Indent 21"/>
    <w:basedOn w:val="Normln"/>
    <w:qFormat/>
    <w:rsid w:val="004B2524"/>
    <w:pPr>
      <w:widowControl w:val="0"/>
      <w:ind w:left="851"/>
      <w:jc w:val="both"/>
    </w:pPr>
    <w:rPr>
      <w:sz w:val="24"/>
    </w:rPr>
  </w:style>
  <w:style w:type="paragraph" w:styleId="Zkladntextodsazen2">
    <w:name w:val="Body Text Indent 2"/>
    <w:basedOn w:val="Normln"/>
    <w:link w:val="Zkladntextodsazen2Char"/>
    <w:qFormat/>
    <w:rsid w:val="004B2524"/>
    <w:pPr>
      <w:widowControl w:val="0"/>
      <w:ind w:left="1560" w:hanging="709"/>
      <w:jc w:val="both"/>
    </w:pPr>
    <w:rPr>
      <w:sz w:val="24"/>
    </w:rPr>
  </w:style>
  <w:style w:type="paragraph" w:customStyle="1" w:styleId="Zhlavazpat">
    <w:name w:val="Záhlaví a zápatí"/>
    <w:basedOn w:val="Normln"/>
    <w:qFormat/>
    <w:rsid w:val="00754265"/>
  </w:style>
  <w:style w:type="paragraph" w:styleId="Zpat">
    <w:name w:val="footer"/>
    <w:basedOn w:val="Normln"/>
    <w:link w:val="ZpatChar"/>
    <w:rsid w:val="004B2524"/>
    <w:pPr>
      <w:tabs>
        <w:tab w:val="center" w:pos="4536"/>
        <w:tab w:val="right" w:pos="9072"/>
      </w:tabs>
      <w:jc w:val="both"/>
    </w:pPr>
    <w:rPr>
      <w:sz w:val="24"/>
    </w:rPr>
  </w:style>
  <w:style w:type="paragraph" w:styleId="Zhlav">
    <w:name w:val="header"/>
    <w:basedOn w:val="Normln"/>
    <w:link w:val="ZhlavChar"/>
    <w:rsid w:val="004B2524"/>
    <w:pPr>
      <w:tabs>
        <w:tab w:val="center" w:pos="4536"/>
        <w:tab w:val="right" w:pos="9072"/>
      </w:tabs>
      <w:jc w:val="both"/>
    </w:pPr>
    <w:rPr>
      <w:sz w:val="24"/>
    </w:rPr>
  </w:style>
  <w:style w:type="paragraph" w:styleId="Zkladntextodsazen3">
    <w:name w:val="Body Text Indent 3"/>
    <w:basedOn w:val="Normln"/>
    <w:link w:val="Zkladntextodsazen3Char"/>
    <w:qFormat/>
    <w:rsid w:val="004B2524"/>
    <w:pPr>
      <w:widowControl w:val="0"/>
      <w:ind w:left="1701" w:hanging="850"/>
      <w:jc w:val="both"/>
    </w:pPr>
    <w:rPr>
      <w:sz w:val="24"/>
    </w:rPr>
  </w:style>
  <w:style w:type="paragraph" w:styleId="Zkladntext2">
    <w:name w:val="Body Text 2"/>
    <w:basedOn w:val="Normln"/>
    <w:link w:val="Zkladntext2Char"/>
    <w:qFormat/>
    <w:rsid w:val="004B2524"/>
    <w:pPr>
      <w:jc w:val="both"/>
    </w:pPr>
    <w:rPr>
      <w:sz w:val="24"/>
    </w:rPr>
  </w:style>
  <w:style w:type="paragraph" w:styleId="Zkladntext3">
    <w:name w:val="Body Text 3"/>
    <w:basedOn w:val="Normln"/>
    <w:link w:val="Zkladntext3Char"/>
    <w:qFormat/>
    <w:rsid w:val="004B2524"/>
    <w:pPr>
      <w:jc w:val="both"/>
    </w:pPr>
    <w:rPr>
      <w:sz w:val="22"/>
    </w:rPr>
  </w:style>
  <w:style w:type="paragraph" w:styleId="Textbubliny">
    <w:name w:val="Balloon Text"/>
    <w:basedOn w:val="Normln"/>
    <w:link w:val="TextbublinyChar"/>
    <w:semiHidden/>
    <w:qFormat/>
    <w:rsid w:val="004B2524"/>
    <w:rPr>
      <w:rFonts w:ascii="Tahoma" w:hAnsi="Tahoma" w:cs="Tahoma"/>
      <w:sz w:val="16"/>
      <w:szCs w:val="16"/>
    </w:rPr>
  </w:style>
  <w:style w:type="paragraph" w:styleId="Textkomente">
    <w:name w:val="annotation text"/>
    <w:basedOn w:val="Normln"/>
    <w:link w:val="TextkomenteChar"/>
    <w:uiPriority w:val="99"/>
    <w:semiHidden/>
    <w:qFormat/>
    <w:rsid w:val="004B2524"/>
  </w:style>
  <w:style w:type="paragraph" w:styleId="Pedmtkomente">
    <w:name w:val="annotation subject"/>
    <w:basedOn w:val="Textkomente"/>
    <w:next w:val="Textkomente"/>
    <w:link w:val="PedmtkomenteChar"/>
    <w:semiHidden/>
    <w:qFormat/>
    <w:rsid w:val="004B2524"/>
    <w:rPr>
      <w:b/>
      <w:bCs/>
    </w:rPr>
  </w:style>
  <w:style w:type="paragraph" w:styleId="Nzev">
    <w:name w:val="Title"/>
    <w:basedOn w:val="Normln"/>
    <w:link w:val="NzevChar"/>
    <w:qFormat/>
    <w:rsid w:val="004B2524"/>
    <w:pPr>
      <w:widowControl w:val="0"/>
      <w:spacing w:before="120" w:after="120"/>
      <w:jc w:val="center"/>
    </w:pPr>
    <w:rPr>
      <w:b/>
      <w:caps/>
      <w:kern w:val="2"/>
      <w:sz w:val="40"/>
    </w:rPr>
  </w:style>
  <w:style w:type="paragraph" w:customStyle="1" w:styleId="Rozvrendokumentu1">
    <w:name w:val="Rozvržení dokumentu1"/>
    <w:basedOn w:val="Normln"/>
    <w:link w:val="RozvrendokumentuChar"/>
    <w:semiHidden/>
    <w:qFormat/>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paragraph" w:styleId="Revize">
    <w:name w:val="Revision"/>
    <w:uiPriority w:val="99"/>
    <w:semiHidden/>
    <w:qFormat/>
    <w:rsid w:val="006823BF"/>
    <w:rPr>
      <w:rFonts w:ascii="Times New Roman" w:eastAsia="Times New Roman" w:hAnsi="Times New Roman"/>
    </w:rPr>
  </w:style>
  <w:style w:type="paragraph" w:styleId="Bezmezer">
    <w:name w:val="No Spacing"/>
    <w:uiPriority w:val="1"/>
    <w:qFormat/>
    <w:rsid w:val="00110BAA"/>
    <w:rPr>
      <w:rFonts w:ascii="Times New Roman" w:eastAsia="Times New Roman" w:hAnsi="Times New Roman"/>
    </w:rPr>
  </w:style>
  <w:style w:type="paragraph" w:customStyle="1" w:styleId="Default">
    <w:name w:val="Default"/>
    <w:qFormat/>
    <w:rsid w:val="00551FCA"/>
    <w:rPr>
      <w:rFonts w:ascii="Arial" w:eastAsiaTheme="minorHAnsi" w:hAnsi="Arial" w:cs="Arial"/>
      <w:color w:val="000000"/>
      <w:sz w:val="24"/>
      <w:szCs w:val="24"/>
      <w:lang w:eastAsia="en-US"/>
    </w:rPr>
  </w:style>
  <w:style w:type="paragraph" w:customStyle="1" w:styleId="l3">
    <w:name w:val="l3"/>
    <w:basedOn w:val="Normln"/>
    <w:qFormat/>
    <w:rsid w:val="0086023E"/>
    <w:pPr>
      <w:spacing w:beforeAutospacing="1" w:afterAutospacing="1"/>
    </w:pPr>
    <w:rPr>
      <w:sz w:val="24"/>
      <w:szCs w:val="24"/>
    </w:rPr>
  </w:style>
  <w:style w:type="paragraph" w:customStyle="1" w:styleId="l4">
    <w:name w:val="l4"/>
    <w:basedOn w:val="Normln"/>
    <w:qFormat/>
    <w:rsid w:val="0086023E"/>
    <w:pPr>
      <w:spacing w:beforeAutospacing="1" w:afterAutospacing="1"/>
    </w:pPr>
    <w:rPr>
      <w:sz w:val="24"/>
      <w:szCs w:val="24"/>
    </w:rPr>
  </w:style>
  <w:style w:type="paragraph" w:customStyle="1" w:styleId="Normal">
    <w:name w:val="[Normal]"/>
    <w:qFormat/>
    <w:rsid w:val="007D0363"/>
    <w:pPr>
      <w:widowControl w:val="0"/>
    </w:pPr>
    <w:rPr>
      <w:rFonts w:ascii="Arial" w:hAnsi="Arial" w:cs="Arial"/>
      <w:sz w:val="24"/>
      <w:szCs w:val="24"/>
    </w:rPr>
  </w:style>
  <w:style w:type="paragraph" w:customStyle="1" w:styleId="KUsmlouva-1rove">
    <w:name w:val="KU smlouva - 1. úroveň"/>
    <w:basedOn w:val="Odstavecseseznamem"/>
    <w:qFormat/>
    <w:rsid w:val="00532DCE"/>
    <w:pPr>
      <w:keepNext/>
      <w:numPr>
        <w:numId w:val="11"/>
      </w:numPr>
      <w:tabs>
        <w:tab w:val="left"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32DCE"/>
    <w:pPr>
      <w:numPr>
        <w:ilvl w:val="1"/>
        <w:numId w:val="11"/>
      </w:numPr>
      <w:tabs>
        <w:tab w:val="left"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32DCE"/>
    <w:pPr>
      <w:numPr>
        <w:ilvl w:val="2"/>
        <w:numId w:val="11"/>
      </w:numPr>
      <w:spacing w:after="60"/>
      <w:ind w:left="1220" w:firstLine="0"/>
      <w:jc w:val="both"/>
      <w:outlineLvl w:val="2"/>
    </w:pPr>
    <w:rPr>
      <w:rFonts w:ascii="Arial" w:hAnsi="Arial" w:cs="Arial"/>
    </w:rPr>
  </w:style>
  <w:style w:type="paragraph" w:customStyle="1" w:styleId="KUsmlouva-4rove">
    <w:name w:val="KU smlouva - 4. úroveň"/>
    <w:basedOn w:val="Normln"/>
    <w:qFormat/>
    <w:rsid w:val="00532DCE"/>
    <w:pPr>
      <w:numPr>
        <w:ilvl w:val="3"/>
        <w:numId w:val="11"/>
      </w:numPr>
      <w:tabs>
        <w:tab w:val="left" w:pos="2325"/>
        <w:tab w:val="left" w:pos="3516"/>
        <w:tab w:val="left" w:pos="3942"/>
      </w:tabs>
      <w:ind w:left="2325" w:firstLine="0"/>
      <w:jc w:val="both"/>
      <w:outlineLvl w:val="3"/>
    </w:pPr>
    <w:rPr>
      <w:rFonts w:ascii="Arial" w:hAnsi="Arial" w:cs="Arial"/>
    </w:rPr>
  </w:style>
  <w:style w:type="paragraph" w:styleId="Textpoznpodarou">
    <w:name w:val="footnote text"/>
    <w:basedOn w:val="Normln"/>
    <w:link w:val="TextpoznpodarouChar"/>
    <w:uiPriority w:val="99"/>
    <w:unhideWhenUsed/>
    <w:qFormat/>
    <w:rsid w:val="00637160"/>
  </w:style>
  <w:style w:type="paragraph" w:customStyle="1" w:styleId="odrkyChar">
    <w:name w:val="odrážky Char"/>
    <w:basedOn w:val="Zkladntextodsazen"/>
    <w:qFormat/>
    <w:rsid w:val="004243DF"/>
    <w:pPr>
      <w:spacing w:before="120" w:after="120"/>
    </w:pPr>
    <w:rPr>
      <w:rFonts w:ascii="Arial" w:hAnsi="Arial" w:cs="Arial"/>
      <w:i w:val="0"/>
      <w:szCs w:val="22"/>
    </w:rPr>
  </w:style>
  <w:style w:type="paragraph" w:customStyle="1" w:styleId="Obsahrmce">
    <w:name w:val="Obsah rámce"/>
    <w:basedOn w:val="Normln"/>
    <w:qFormat/>
    <w:rsid w:val="00754265"/>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81B2B"/>
  </w:style>
  <w:style w:type="character" w:styleId="Hypertextovodkaz">
    <w:name w:val="Hyperlink"/>
    <w:basedOn w:val="Standardnpsmoodstavce"/>
    <w:unhideWhenUsed/>
    <w:rsid w:val="00DC3BC2"/>
    <w:rPr>
      <w:color w:val="0563C1" w:themeColor="hyperlink"/>
      <w:u w:val="single"/>
    </w:rPr>
  </w:style>
  <w:style w:type="character" w:customStyle="1" w:styleId="Nevyeenzmnka1">
    <w:name w:val="Nevyřešená zmínka1"/>
    <w:basedOn w:val="Standardnpsmoodstavce"/>
    <w:uiPriority w:val="99"/>
    <w:semiHidden/>
    <w:unhideWhenUsed/>
    <w:rsid w:val="00DC3BC2"/>
    <w:rPr>
      <w:color w:val="605E5C"/>
      <w:shd w:val="clear" w:color="auto" w:fill="E1DFDD"/>
    </w:rPr>
  </w:style>
  <w:style w:type="character" w:styleId="Sledovanodkaz">
    <w:name w:val="FollowedHyperlink"/>
    <w:basedOn w:val="Standardnpsmoodstavce"/>
    <w:semiHidden/>
    <w:unhideWhenUsed/>
    <w:rsid w:val="00DC3BC2"/>
    <w:rPr>
      <w:color w:val="954F72" w:themeColor="followedHyperlink"/>
      <w:u w:val="single"/>
    </w:rPr>
  </w:style>
  <w:style w:type="character" w:customStyle="1" w:styleId="ZhlavChar1">
    <w:name w:val="Záhlaví Char1"/>
    <w:basedOn w:val="Standardnpsmoodstavce"/>
    <w:uiPriority w:val="99"/>
    <w:semiHidden/>
    <w:rsid w:val="00832246"/>
    <w:rPr>
      <w:rFonts w:ascii="Times New Roman" w:eastAsia="Times New Roman" w:hAnsi="Times New Roman" w:cs="Times New Roman"/>
      <w:sz w:val="20"/>
      <w:szCs w:val="20"/>
      <w:lang w:eastAsia="cs-CZ"/>
    </w:rPr>
  </w:style>
  <w:style w:type="paragraph" w:customStyle="1" w:styleId="Odstavec-posun-minus1r">
    <w:name w:val="Odstavec-posun-minus_1r"/>
    <w:basedOn w:val="Normln"/>
    <w:qFormat/>
    <w:rsid w:val="00C6649F"/>
    <w:pPr>
      <w:suppressAutoHyphens w:val="0"/>
      <w:spacing w:before="120" w:after="120"/>
      <w:ind w:left="851" w:hanging="284"/>
      <w:jc w:val="both"/>
    </w:pPr>
    <w:rPr>
      <w:rFonts w:ascii="Fira Sans" w:eastAsiaTheme="minorHAnsi" w:hAnsi="Fira Sans" w:cstheme="minorBidi"/>
      <w:color w:val="232323"/>
      <w:szCs w:val="24"/>
      <w:lang w:val="en-US" w:eastAsia="en-US"/>
    </w:rPr>
  </w:style>
  <w:style w:type="character" w:customStyle="1" w:styleId="Nevyeenzmnka2">
    <w:name w:val="Nevyřešená zmínka2"/>
    <w:basedOn w:val="Standardnpsmoodstavce"/>
    <w:uiPriority w:val="99"/>
    <w:semiHidden/>
    <w:unhideWhenUsed/>
    <w:rsid w:val="008D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13347">
      <w:bodyDiv w:val="1"/>
      <w:marLeft w:val="0"/>
      <w:marRight w:val="0"/>
      <w:marTop w:val="0"/>
      <w:marBottom w:val="0"/>
      <w:divBdr>
        <w:top w:val="none" w:sz="0" w:space="0" w:color="auto"/>
        <w:left w:val="none" w:sz="0" w:space="0" w:color="auto"/>
        <w:bottom w:val="none" w:sz="0" w:space="0" w:color="auto"/>
        <w:right w:val="none" w:sz="0" w:space="0" w:color="auto"/>
      </w:divBdr>
    </w:div>
    <w:div w:id="628630166">
      <w:bodyDiv w:val="1"/>
      <w:marLeft w:val="0"/>
      <w:marRight w:val="0"/>
      <w:marTop w:val="0"/>
      <w:marBottom w:val="0"/>
      <w:divBdr>
        <w:top w:val="none" w:sz="0" w:space="0" w:color="auto"/>
        <w:left w:val="none" w:sz="0" w:space="0" w:color="auto"/>
        <w:bottom w:val="none" w:sz="0" w:space="0" w:color="auto"/>
        <w:right w:val="none" w:sz="0" w:space="0" w:color="auto"/>
      </w:divBdr>
    </w:div>
    <w:div w:id="724645551">
      <w:bodyDiv w:val="1"/>
      <w:marLeft w:val="0"/>
      <w:marRight w:val="0"/>
      <w:marTop w:val="0"/>
      <w:marBottom w:val="0"/>
      <w:divBdr>
        <w:top w:val="none" w:sz="0" w:space="0" w:color="auto"/>
        <w:left w:val="none" w:sz="0" w:space="0" w:color="auto"/>
        <w:bottom w:val="none" w:sz="0" w:space="0" w:color="auto"/>
        <w:right w:val="none" w:sz="0" w:space="0" w:color="auto"/>
      </w:divBdr>
    </w:div>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543059132">
      <w:bodyDiv w:val="1"/>
      <w:marLeft w:val="0"/>
      <w:marRight w:val="0"/>
      <w:marTop w:val="0"/>
      <w:marBottom w:val="0"/>
      <w:divBdr>
        <w:top w:val="none" w:sz="0" w:space="0" w:color="auto"/>
        <w:left w:val="none" w:sz="0" w:space="0" w:color="auto"/>
        <w:bottom w:val="none" w:sz="0" w:space="0" w:color="auto"/>
        <w:right w:val="none" w:sz="0" w:space="0" w:color="auto"/>
      </w:divBdr>
    </w:div>
    <w:div w:id="1643925623">
      <w:bodyDiv w:val="1"/>
      <w:marLeft w:val="0"/>
      <w:marRight w:val="0"/>
      <w:marTop w:val="0"/>
      <w:marBottom w:val="0"/>
      <w:divBdr>
        <w:top w:val="none" w:sz="0" w:space="0" w:color="auto"/>
        <w:left w:val="none" w:sz="0" w:space="0" w:color="auto"/>
        <w:bottom w:val="none" w:sz="0" w:space="0" w:color="auto"/>
        <w:right w:val="none" w:sz="0" w:space="0" w:color="auto"/>
      </w:divBdr>
    </w:div>
    <w:div w:id="1835682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2D4A2-4B6C-43B7-B0DD-C91581D0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15887</Words>
  <Characters>93740</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haramijova</dc:creator>
  <cp:lastModifiedBy>Vinklerová Gabriela</cp:lastModifiedBy>
  <cp:revision>2</cp:revision>
  <cp:lastPrinted>2024-10-15T15:07:00Z</cp:lastPrinted>
  <dcterms:created xsi:type="dcterms:W3CDTF">2025-03-20T10:34:00Z</dcterms:created>
  <dcterms:modified xsi:type="dcterms:W3CDTF">2025-03-20T10:34:00Z</dcterms:modified>
  <dc:language>cs-CZ</dc:language>
</cp:coreProperties>
</file>