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FF" w:rsidRDefault="00316AFF" w:rsidP="00917273">
      <w:pPr>
        <w:tabs>
          <w:tab w:val="left" w:pos="5633"/>
        </w:tabs>
        <w:jc w:val="center"/>
        <w:rPr>
          <w:b/>
          <w:sz w:val="28"/>
          <w:szCs w:val="28"/>
        </w:rPr>
      </w:pPr>
    </w:p>
    <w:p w:rsidR="00316AFF" w:rsidRPr="00C854E0" w:rsidRDefault="00316AFF" w:rsidP="00316AFF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1882AB96" wp14:editId="67FD6398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7EE2B0B5" wp14:editId="59A1FE9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316AFF" w:rsidRPr="00C854E0" w:rsidRDefault="00316AFF" w:rsidP="00316AFF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316AFF" w:rsidRPr="00C854E0" w:rsidRDefault="00316AFF" w:rsidP="00316AFF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316AFF" w:rsidRDefault="00316AFF" w:rsidP="00316AFF">
      <w:pPr>
        <w:jc w:val="both"/>
        <w:rPr>
          <w:b/>
        </w:rPr>
      </w:pPr>
    </w:p>
    <w:p w:rsidR="00316AFF" w:rsidRDefault="00316AFF" w:rsidP="00917273">
      <w:pPr>
        <w:tabs>
          <w:tab w:val="left" w:pos="5633"/>
        </w:tabs>
        <w:jc w:val="center"/>
        <w:rPr>
          <w:b/>
          <w:sz w:val="28"/>
          <w:szCs w:val="28"/>
        </w:rPr>
      </w:pPr>
    </w:p>
    <w:p w:rsidR="00316AFF" w:rsidRPr="00D049EE" w:rsidRDefault="00316AFF" w:rsidP="00917273">
      <w:pPr>
        <w:tabs>
          <w:tab w:val="left" w:pos="5633"/>
        </w:tabs>
        <w:jc w:val="center"/>
        <w:rPr>
          <w:b/>
        </w:rPr>
      </w:pPr>
    </w:p>
    <w:p w:rsidR="00316AFF" w:rsidRPr="00D049EE" w:rsidRDefault="00316AFF" w:rsidP="00316AFF">
      <w:pPr>
        <w:tabs>
          <w:tab w:val="left" w:pos="5633"/>
        </w:tabs>
        <w:rPr>
          <w:b/>
          <w:bCs/>
        </w:rPr>
      </w:pPr>
      <w:r w:rsidRPr="00D049EE">
        <w:rPr>
          <w:b/>
          <w:bCs/>
        </w:rPr>
        <w:t>Waldorfská škola Příbram – mateřská škola, základní škola a střední škola</w:t>
      </w:r>
    </w:p>
    <w:p w:rsidR="00316AFF" w:rsidRPr="00D049EE" w:rsidRDefault="00316AFF" w:rsidP="00316AFF">
      <w:pPr>
        <w:tabs>
          <w:tab w:val="left" w:pos="5633"/>
        </w:tabs>
      </w:pPr>
      <w:r w:rsidRPr="00D049EE">
        <w:t>se sídlem: Hornická 327, Příbram II, 261 01 Příbram</w:t>
      </w:r>
    </w:p>
    <w:p w:rsidR="00316AFF" w:rsidRPr="00D049EE" w:rsidRDefault="00316AFF" w:rsidP="00316AFF">
      <w:pPr>
        <w:tabs>
          <w:tab w:val="left" w:pos="5633"/>
        </w:tabs>
      </w:pPr>
      <w:r w:rsidRPr="00D049EE">
        <w:t xml:space="preserve">zastoupená: Mgr. Robertem Žákem, ředitelem školy </w:t>
      </w:r>
    </w:p>
    <w:p w:rsidR="00316AFF" w:rsidRPr="00D049EE" w:rsidRDefault="00316AFF" w:rsidP="00316AFF">
      <w:pPr>
        <w:tabs>
          <w:tab w:val="left" w:pos="5633"/>
        </w:tabs>
      </w:pPr>
      <w:r w:rsidRPr="00D049EE">
        <w:t>IČO: 42731259</w:t>
      </w:r>
    </w:p>
    <w:p w:rsidR="00316AFF" w:rsidRPr="00D049EE" w:rsidRDefault="00316AFF" w:rsidP="00316AFF">
      <w:pPr>
        <w:tabs>
          <w:tab w:val="left" w:pos="5633"/>
        </w:tabs>
      </w:pPr>
      <w:r w:rsidRPr="00D049EE">
        <w:t>(dále jen „</w:t>
      </w:r>
      <w:r w:rsidRPr="00D049EE">
        <w:rPr>
          <w:b/>
          <w:i/>
        </w:rPr>
        <w:t>nájemce</w:t>
      </w:r>
      <w:r w:rsidRPr="00D049EE">
        <w:t>“)</w:t>
      </w:r>
    </w:p>
    <w:p w:rsidR="00316AFF" w:rsidRPr="00D049EE" w:rsidRDefault="00316AFF" w:rsidP="00917273">
      <w:pPr>
        <w:tabs>
          <w:tab w:val="left" w:pos="5633"/>
        </w:tabs>
        <w:jc w:val="center"/>
        <w:rPr>
          <w:b/>
        </w:rPr>
      </w:pPr>
    </w:p>
    <w:p w:rsidR="00917273" w:rsidRPr="00D049EE" w:rsidRDefault="00917273" w:rsidP="00917273">
      <w:pPr>
        <w:tabs>
          <w:tab w:val="left" w:pos="5633"/>
        </w:tabs>
        <w:jc w:val="center"/>
        <w:rPr>
          <w:b/>
        </w:rPr>
      </w:pPr>
      <w:r w:rsidRPr="00D049EE">
        <w:rPr>
          <w:b/>
        </w:rPr>
        <w:t xml:space="preserve">Dodatek č. </w:t>
      </w:r>
      <w:r w:rsidR="00AC573E" w:rsidRPr="00D049EE">
        <w:rPr>
          <w:b/>
        </w:rPr>
        <w:t>2</w:t>
      </w:r>
      <w:r w:rsidRPr="00D049EE">
        <w:rPr>
          <w:b/>
        </w:rPr>
        <w:t xml:space="preserve"> k nájemní smlouvě ev. č. 22</w:t>
      </w:r>
      <w:r w:rsidR="0080308F" w:rsidRPr="00D049EE">
        <w:rPr>
          <w:b/>
        </w:rPr>
        <w:t>7</w:t>
      </w:r>
      <w:r w:rsidRPr="00D049EE">
        <w:rPr>
          <w:b/>
        </w:rPr>
        <w:t>/00873489/2021</w:t>
      </w:r>
    </w:p>
    <w:p w:rsidR="00917273" w:rsidRPr="00D049EE" w:rsidRDefault="00917273" w:rsidP="00917273">
      <w:pPr>
        <w:tabs>
          <w:tab w:val="left" w:pos="5633"/>
        </w:tabs>
        <w:jc w:val="center"/>
        <w:rPr>
          <w:b/>
        </w:rPr>
      </w:pPr>
    </w:p>
    <w:p w:rsidR="00917273" w:rsidRPr="00D049EE" w:rsidRDefault="00917273" w:rsidP="00917273">
      <w:pPr>
        <w:tabs>
          <w:tab w:val="left" w:pos="5633"/>
        </w:tabs>
        <w:jc w:val="center"/>
        <w:rPr>
          <w:b/>
        </w:rPr>
      </w:pPr>
      <w:r w:rsidRPr="00D049EE">
        <w:t xml:space="preserve">Evidenční číslo smlouvy pronajímatele: </w:t>
      </w:r>
      <w:r w:rsidRPr="00D049EE">
        <w:rPr>
          <w:b/>
        </w:rPr>
        <w:t>2</w:t>
      </w:r>
      <w:r w:rsidR="008D0E02" w:rsidRPr="00D049EE">
        <w:rPr>
          <w:b/>
        </w:rPr>
        <w:t>2</w:t>
      </w:r>
      <w:r w:rsidR="0080308F" w:rsidRPr="00D049EE">
        <w:rPr>
          <w:b/>
        </w:rPr>
        <w:t>7</w:t>
      </w:r>
      <w:r w:rsidRPr="00D049EE">
        <w:rPr>
          <w:b/>
        </w:rPr>
        <w:t>/00873489/2021/</w:t>
      </w:r>
      <w:r w:rsidR="00AC573E" w:rsidRPr="00D049EE">
        <w:rPr>
          <w:b/>
        </w:rPr>
        <w:t>2</w:t>
      </w:r>
      <w:r w:rsidRPr="00D049EE">
        <w:rPr>
          <w:b/>
        </w:rPr>
        <w:t>/202</w:t>
      </w:r>
      <w:r w:rsidR="00AC573E" w:rsidRPr="00D049EE">
        <w:rPr>
          <w:b/>
        </w:rPr>
        <w:t>5</w:t>
      </w:r>
    </w:p>
    <w:p w:rsidR="00AC573E" w:rsidRPr="00D049EE" w:rsidRDefault="00AC573E" w:rsidP="00917273">
      <w:pPr>
        <w:tabs>
          <w:tab w:val="left" w:pos="5633"/>
        </w:tabs>
        <w:jc w:val="center"/>
      </w:pPr>
    </w:p>
    <w:p w:rsidR="00AC573E" w:rsidRPr="00D049EE" w:rsidRDefault="00AC573E" w:rsidP="00917273">
      <w:pPr>
        <w:tabs>
          <w:tab w:val="left" w:pos="5633"/>
        </w:tabs>
        <w:jc w:val="center"/>
      </w:pPr>
    </w:p>
    <w:p w:rsidR="009818FF" w:rsidRPr="00672433" w:rsidRDefault="00AC573E" w:rsidP="00AC573E">
      <w:pPr>
        <w:tabs>
          <w:tab w:val="left" w:pos="1035"/>
          <w:tab w:val="center" w:pos="4536"/>
          <w:tab w:val="left" w:pos="5633"/>
        </w:tabs>
        <w:jc w:val="center"/>
        <w:rPr>
          <w:b/>
        </w:rPr>
      </w:pPr>
      <w:r w:rsidRPr="00D049EE">
        <w:rPr>
          <w:b/>
        </w:rPr>
        <w:t xml:space="preserve">Výpověď </w:t>
      </w:r>
      <w:r w:rsidR="009818FF">
        <w:rPr>
          <w:b/>
        </w:rPr>
        <w:t xml:space="preserve">nájmu na dobu neurčitou z důvodu § 2312 </w:t>
      </w:r>
      <w:r w:rsidR="009818FF" w:rsidRPr="00672433">
        <w:rPr>
          <w:b/>
          <w:bCs/>
        </w:rPr>
        <w:t>Zákon</w:t>
      </w:r>
      <w:r w:rsidR="00672433">
        <w:rPr>
          <w:b/>
          <w:bCs/>
        </w:rPr>
        <w:t>a</w:t>
      </w:r>
      <w:r w:rsidR="009818FF" w:rsidRPr="00672433">
        <w:rPr>
          <w:b/>
          <w:bCs/>
        </w:rPr>
        <w:t xml:space="preserve"> č. 89/2012 Sb., </w:t>
      </w:r>
      <w:r w:rsidR="009818FF" w:rsidRPr="00672433">
        <w:rPr>
          <w:rStyle w:val="h1a"/>
          <w:b/>
          <w:bCs/>
          <w:iCs/>
        </w:rPr>
        <w:t>Zákon občanský zákoník, ve znění pozdějších předpisů</w:t>
      </w:r>
    </w:p>
    <w:p w:rsidR="009818FF" w:rsidRPr="00672433" w:rsidRDefault="009818FF" w:rsidP="00AC573E">
      <w:pPr>
        <w:spacing w:line="360" w:lineRule="auto"/>
        <w:jc w:val="both"/>
      </w:pPr>
    </w:p>
    <w:p w:rsidR="00AC573E" w:rsidRPr="00D049EE" w:rsidRDefault="00AC573E" w:rsidP="00AC573E">
      <w:pPr>
        <w:spacing w:line="360" w:lineRule="auto"/>
        <w:jc w:val="both"/>
      </w:pPr>
      <w:r w:rsidRPr="00D049EE">
        <w:t>Vážení,</w:t>
      </w:r>
    </w:p>
    <w:p w:rsidR="00AC573E" w:rsidRPr="00D049EE" w:rsidRDefault="00AC573E" w:rsidP="00AC573E">
      <w:pPr>
        <w:jc w:val="both"/>
      </w:pPr>
      <w:r w:rsidRPr="00D049EE">
        <w:t xml:space="preserve">Dne </w:t>
      </w:r>
      <w:r w:rsidR="00B83749" w:rsidRPr="00D049EE">
        <w:t>08.</w:t>
      </w:r>
      <w:r w:rsidRPr="00D049EE">
        <w:t>1</w:t>
      </w:r>
      <w:r w:rsidR="00B83749" w:rsidRPr="00D049EE">
        <w:t>1</w:t>
      </w:r>
      <w:r w:rsidRPr="00D049EE">
        <w:t>. 202</w:t>
      </w:r>
      <w:r w:rsidR="00B83749" w:rsidRPr="00D049EE">
        <w:t>1</w:t>
      </w:r>
      <w:r w:rsidRPr="00D049EE">
        <w:t xml:space="preserve"> byla mezi příspěvkovou organizací: Odborné učiliště, Praktická škola, Základní škola a Mateřská škola Příbram IV, příspěvková organizace, se sídlem: Pod Šachtami 335, Příbram IV, 261 01 Příbram, IČO: 00873489, zastoupená: Mgr. Pavlínou Caisovou, MBA ředitelkou školy </w:t>
      </w:r>
      <w:r w:rsidRPr="00D049EE">
        <w:rPr>
          <w:i/>
        </w:rPr>
        <w:t>(dále jako „</w:t>
      </w:r>
      <w:r w:rsidR="00C2637E" w:rsidRPr="00D049EE">
        <w:rPr>
          <w:i/>
        </w:rPr>
        <w:t>pronajímatel</w:t>
      </w:r>
      <w:r w:rsidRPr="00D049EE">
        <w:rPr>
          <w:i/>
        </w:rPr>
        <w:t>“),</w:t>
      </w:r>
      <w:r w:rsidRPr="00D049EE">
        <w:t xml:space="preserve"> a </w:t>
      </w:r>
      <w:r w:rsidR="00C2637E" w:rsidRPr="00D049EE">
        <w:t>nájemcem</w:t>
      </w:r>
      <w:r w:rsidRPr="00D049EE">
        <w:t xml:space="preserve"> uzavřena </w:t>
      </w:r>
      <w:r w:rsidRPr="00D049EE">
        <w:rPr>
          <w:bCs/>
        </w:rPr>
        <w:t xml:space="preserve">Smlouva </w:t>
      </w:r>
      <w:r w:rsidR="00C2637E" w:rsidRPr="00D049EE">
        <w:rPr>
          <w:bCs/>
        </w:rPr>
        <w:t>nájemní</w:t>
      </w:r>
      <w:r w:rsidRPr="00D049EE">
        <w:rPr>
          <w:bCs/>
        </w:rPr>
        <w:t xml:space="preserve"> </w:t>
      </w:r>
      <w:r w:rsidRPr="00D049EE">
        <w:t xml:space="preserve">ev. č.: </w:t>
      </w:r>
      <w:r w:rsidR="00C2637E" w:rsidRPr="00D049EE">
        <w:t>227/00873489/2021</w:t>
      </w:r>
      <w:r w:rsidR="00191D4B" w:rsidRPr="00D049EE">
        <w:t xml:space="preserve"> </w:t>
      </w:r>
      <w:r w:rsidRPr="00D049EE">
        <w:t>(</w:t>
      </w:r>
      <w:r w:rsidRPr="00D049EE">
        <w:rPr>
          <w:i/>
        </w:rPr>
        <w:t>dále jako „Smlouva“)</w:t>
      </w:r>
      <w:r w:rsidR="00870623" w:rsidRPr="00D049EE">
        <w:t>.</w:t>
      </w:r>
    </w:p>
    <w:p w:rsidR="00870623" w:rsidRPr="00D049EE" w:rsidRDefault="00870623" w:rsidP="00AC573E">
      <w:pPr>
        <w:jc w:val="both"/>
        <w:rPr>
          <w:i/>
        </w:rPr>
      </w:pPr>
    </w:p>
    <w:p w:rsidR="00870623" w:rsidRPr="00D049EE" w:rsidRDefault="00870623" w:rsidP="00870623">
      <w:pPr>
        <w:jc w:val="both"/>
        <w:rPr>
          <w:noProof/>
        </w:rPr>
      </w:pPr>
      <w:r w:rsidRPr="00D049EE">
        <w:t xml:space="preserve">Předmětem </w:t>
      </w:r>
      <w:r w:rsidR="00B1359C">
        <w:t xml:space="preserve">Smlouvy byl </w:t>
      </w:r>
      <w:r w:rsidRPr="00D049EE">
        <w:t>pronáj</w:t>
      </w:r>
      <w:r w:rsidR="00B1359C">
        <w:t>e</w:t>
      </w:r>
      <w:r w:rsidRPr="00D049EE">
        <w:t>m část</w:t>
      </w:r>
      <w:r w:rsidR="00B1359C">
        <w:t>i</w:t>
      </w:r>
      <w:r w:rsidRPr="00D049EE">
        <w:t xml:space="preserve"> budovy bez č. p./č. e. - objekt dílen školy, v obci Příbram, katastrální území Březové Hory, a to: </w:t>
      </w:r>
      <w:r w:rsidRPr="00D049EE">
        <w:rPr>
          <w:b/>
          <w:u w:val="single"/>
        </w:rPr>
        <w:t>kovářská dílna o výměře 252 m</w:t>
      </w:r>
      <w:r w:rsidRPr="00D049EE">
        <w:rPr>
          <w:b/>
          <w:u w:val="single"/>
          <w:vertAlign w:val="superscript"/>
        </w:rPr>
        <w:t>2</w:t>
      </w:r>
      <w:r w:rsidRPr="00D049EE">
        <w:rPr>
          <w:b/>
        </w:rPr>
        <w:t>,</w:t>
      </w:r>
      <w:r w:rsidRPr="00D049EE">
        <w:t xml:space="preserve"> umístěná na pozemku st. p. č. 62 o výměře 3471</w:t>
      </w:r>
      <w:r w:rsidR="009662DC" w:rsidRPr="00D049EE">
        <w:t xml:space="preserve"> </w:t>
      </w:r>
      <w:r w:rsidRPr="00D049EE">
        <w:t>m</w:t>
      </w:r>
      <w:r w:rsidRPr="00D049EE">
        <w:rPr>
          <w:vertAlign w:val="superscript"/>
        </w:rPr>
        <w:t>2</w:t>
      </w:r>
      <w:r w:rsidRPr="00D049EE">
        <w:t xml:space="preserve">, zapsaná v katastru nemovitostí vedeném Katastrálním úřadem pro Středočeský kraj, Katastrálním pracovištěm Příbram, na LV 5079 pro obec Příbram a katastrální území Příbram </w:t>
      </w:r>
      <w:r w:rsidRPr="00D049EE">
        <w:rPr>
          <w:noProof/>
        </w:rPr>
        <w:t>(dále jen „</w:t>
      </w:r>
      <w:r w:rsidRPr="00B1359C">
        <w:rPr>
          <w:i/>
          <w:noProof/>
        </w:rPr>
        <w:t>předmět nájmu</w:t>
      </w:r>
      <w:r w:rsidRPr="00D049EE">
        <w:rPr>
          <w:noProof/>
        </w:rPr>
        <w:t>“).</w:t>
      </w:r>
      <w:r w:rsidRPr="00D049EE">
        <w:t xml:space="preserve"> </w:t>
      </w:r>
    </w:p>
    <w:p w:rsidR="00870623" w:rsidRPr="00D049EE" w:rsidRDefault="00870623" w:rsidP="00870623">
      <w:pPr>
        <w:tabs>
          <w:tab w:val="left" w:pos="5633"/>
        </w:tabs>
        <w:jc w:val="both"/>
        <w:rPr>
          <w:b/>
          <w:noProof/>
        </w:rPr>
      </w:pPr>
    </w:p>
    <w:p w:rsidR="00870623" w:rsidRPr="00D049EE" w:rsidRDefault="00094CB3" w:rsidP="00870623">
      <w:pPr>
        <w:jc w:val="both"/>
        <w:rPr>
          <w:b/>
          <w:noProof/>
          <w:u w:val="single"/>
        </w:rPr>
      </w:pPr>
      <w:r>
        <w:rPr>
          <w:noProof/>
        </w:rPr>
        <w:t xml:space="preserve">Pronajímatel </w:t>
      </w:r>
      <w:r w:rsidR="00870623" w:rsidRPr="00D049EE">
        <w:rPr>
          <w:noProof/>
        </w:rPr>
        <w:t xml:space="preserve">pronajímá nájemci předmět nájmu </w:t>
      </w:r>
      <w:r w:rsidR="00870623" w:rsidRPr="00D049EE">
        <w:rPr>
          <w:b/>
          <w:noProof/>
          <w:u w:val="single"/>
        </w:rPr>
        <w:t>za účelem využití nebytových prostor pro praktickou výuku v oboru záměčník a umělecký kovář.</w:t>
      </w:r>
    </w:p>
    <w:p w:rsidR="003D6993" w:rsidRDefault="00672433" w:rsidP="008F155D">
      <w:pPr>
        <w:pStyle w:val="Normlnweb"/>
        <w:shd w:val="clear" w:color="auto" w:fill="FFFFFF"/>
        <w:jc w:val="both"/>
        <w:rPr>
          <w:color w:val="1E1E1E"/>
        </w:rPr>
      </w:pPr>
      <w:r>
        <w:rPr>
          <w:color w:val="1E1E1E"/>
        </w:rPr>
        <w:t xml:space="preserve">Nájem se </w:t>
      </w:r>
      <w:r w:rsidR="00C849AA" w:rsidRPr="00D049EE">
        <w:rPr>
          <w:color w:val="1E1E1E"/>
        </w:rPr>
        <w:t>vypovídá</w:t>
      </w:r>
      <w:r w:rsidR="003D6993" w:rsidRPr="00D049EE">
        <w:rPr>
          <w:color w:val="1E1E1E"/>
        </w:rPr>
        <w:t xml:space="preserve"> ze závažných </w:t>
      </w:r>
      <w:r w:rsidR="00F41321" w:rsidRPr="00D049EE">
        <w:rPr>
          <w:color w:val="1E1E1E"/>
        </w:rPr>
        <w:t>důvodů, kdy</w:t>
      </w:r>
      <w:r w:rsidR="003D6993" w:rsidRPr="00D049EE">
        <w:rPr>
          <w:color w:val="1E1E1E"/>
        </w:rPr>
        <w:t xml:space="preserve"> nájemce </w:t>
      </w:r>
      <w:r w:rsidR="00F41321" w:rsidRPr="00D049EE">
        <w:rPr>
          <w:color w:val="1E1E1E"/>
        </w:rPr>
        <w:t>hrubě poruš</w:t>
      </w:r>
      <w:r w:rsidR="003D6993" w:rsidRPr="00D049EE">
        <w:rPr>
          <w:color w:val="1E1E1E"/>
        </w:rPr>
        <w:t>il</w:t>
      </w:r>
      <w:r w:rsidR="00F41321" w:rsidRPr="00D049EE">
        <w:rPr>
          <w:color w:val="1E1E1E"/>
        </w:rPr>
        <w:t xml:space="preserve"> své povinnosti, </w:t>
      </w:r>
      <w:r w:rsidR="008F155D">
        <w:rPr>
          <w:color w:val="1E1E1E"/>
        </w:rPr>
        <w:t>a to:</w:t>
      </w:r>
    </w:p>
    <w:p w:rsidR="00892321" w:rsidRDefault="00D24574" w:rsidP="00D24574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pořádal soukromé akce-</w:t>
      </w:r>
      <w:r w:rsidRPr="00D049EE">
        <w:rPr>
          <w:color w:val="000000"/>
        </w:rPr>
        <w:t>kovářské kurzy, což dokládá výpis z internetových – webových stránek</w:t>
      </w:r>
      <w:r w:rsidR="00892321">
        <w:rPr>
          <w:color w:val="000000"/>
        </w:rPr>
        <w:t>:</w:t>
      </w:r>
      <w:r w:rsidR="00892321" w:rsidRPr="00892321">
        <w:t xml:space="preserve"> </w:t>
      </w:r>
      <w:hyperlink r:id="rId8" w:history="1">
        <w:r w:rsidR="00892321" w:rsidRPr="000C2C91">
          <w:rPr>
            <w:rStyle w:val="Hypertextovodkaz"/>
          </w:rPr>
          <w:t>https://kurzykovarstvi.cz/</w:t>
        </w:r>
      </w:hyperlink>
      <w:r w:rsidR="00C54070">
        <w:rPr>
          <w:color w:val="000000"/>
        </w:rPr>
        <w:t>;</w:t>
      </w:r>
    </w:p>
    <w:p w:rsidR="00892321" w:rsidRDefault="00BB75A5" w:rsidP="00D24574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na </w:t>
      </w:r>
      <w:r w:rsidR="00892321">
        <w:rPr>
          <w:color w:val="000000"/>
        </w:rPr>
        <w:t>webov</w:t>
      </w:r>
      <w:r>
        <w:rPr>
          <w:color w:val="000000"/>
        </w:rPr>
        <w:t>ých</w:t>
      </w:r>
      <w:r w:rsidR="00892321">
        <w:rPr>
          <w:color w:val="000000"/>
        </w:rPr>
        <w:t xml:space="preserve"> stránk</w:t>
      </w:r>
      <w:r>
        <w:rPr>
          <w:color w:val="000000"/>
        </w:rPr>
        <w:t>ách</w:t>
      </w:r>
      <w:r w:rsidR="00892321">
        <w:rPr>
          <w:color w:val="000000"/>
        </w:rPr>
        <w:t xml:space="preserve"> </w:t>
      </w:r>
      <w:hyperlink r:id="rId9" w:history="1">
        <w:r w:rsidR="00892321" w:rsidRPr="000C2C91">
          <w:rPr>
            <w:rStyle w:val="Hypertextovodkaz"/>
          </w:rPr>
          <w:t>https://kurzykovarstvi.cz/kontakt/</w:t>
        </w:r>
      </w:hyperlink>
      <w:r w:rsidR="00892321">
        <w:rPr>
          <w:color w:val="000000"/>
        </w:rPr>
        <w:t xml:space="preserve">, </w:t>
      </w:r>
      <w:r>
        <w:rPr>
          <w:color w:val="000000"/>
        </w:rPr>
        <w:t xml:space="preserve">je uveden kontakt na adresu nájemce: Prokopská, 261 01 Příbram IV, IČO: 88364275 </w:t>
      </w:r>
      <w:r w:rsidR="001E792D">
        <w:rPr>
          <w:color w:val="000000"/>
        </w:rPr>
        <w:t>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Kovar</w:t>
      </w:r>
      <w:proofErr w:type="spellEnd"/>
      <w:r w:rsidR="001E792D">
        <w:rPr>
          <w:color w:val="000000"/>
        </w:rPr>
        <w:t xml:space="preserve"> </w:t>
      </w:r>
      <w:proofErr w:type="spellStart"/>
      <w:r w:rsidR="001E792D">
        <w:rPr>
          <w:color w:val="000000"/>
        </w:rPr>
        <w:t>Academy</w:t>
      </w:r>
      <w:proofErr w:type="spellEnd"/>
      <w:r w:rsidR="001E792D">
        <w:rPr>
          <w:color w:val="000000"/>
        </w:rPr>
        <w:t>;</w:t>
      </w:r>
    </w:p>
    <w:p w:rsidR="001E792D" w:rsidRDefault="00D24574" w:rsidP="00D24574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049EE">
        <w:rPr>
          <w:color w:val="000000"/>
        </w:rPr>
        <w:t xml:space="preserve">na </w:t>
      </w:r>
      <w:r w:rsidR="001E792D">
        <w:rPr>
          <w:color w:val="000000"/>
        </w:rPr>
        <w:t>stránkách G</w:t>
      </w:r>
      <w:r w:rsidRPr="00D049EE">
        <w:rPr>
          <w:color w:val="000000"/>
        </w:rPr>
        <w:t xml:space="preserve">oogle </w:t>
      </w:r>
      <w:proofErr w:type="spellStart"/>
      <w:r w:rsidRPr="00D049EE">
        <w:rPr>
          <w:color w:val="000000"/>
        </w:rPr>
        <w:t>maps</w:t>
      </w:r>
      <w:proofErr w:type="spellEnd"/>
      <w:r w:rsidRPr="00D049EE">
        <w:rPr>
          <w:color w:val="000000"/>
        </w:rPr>
        <w:t xml:space="preserve"> má náje</w:t>
      </w:r>
      <w:r w:rsidR="001E792D">
        <w:rPr>
          <w:color w:val="000000"/>
        </w:rPr>
        <w:t>m</w:t>
      </w:r>
      <w:r w:rsidRPr="00D049EE">
        <w:rPr>
          <w:color w:val="000000"/>
        </w:rPr>
        <w:t>ník umístěnou reklamu na soukromou fir</w:t>
      </w:r>
      <w:r w:rsidR="001E792D">
        <w:rPr>
          <w:color w:val="000000"/>
        </w:rPr>
        <w:t>m</w:t>
      </w:r>
      <w:r w:rsidRPr="00D049EE">
        <w:rPr>
          <w:color w:val="000000"/>
        </w:rPr>
        <w:t xml:space="preserve">u – reklama je </w:t>
      </w:r>
      <w:r w:rsidR="001E792D">
        <w:rPr>
          <w:color w:val="000000"/>
        </w:rPr>
        <w:t xml:space="preserve">umístěna </w:t>
      </w:r>
      <w:r w:rsidRPr="00D049EE">
        <w:rPr>
          <w:color w:val="000000"/>
        </w:rPr>
        <w:t>nad objektem přísp</w:t>
      </w:r>
      <w:r w:rsidR="001E792D">
        <w:rPr>
          <w:color w:val="000000"/>
        </w:rPr>
        <w:t xml:space="preserve">ěvkové </w:t>
      </w:r>
      <w:r w:rsidRPr="00D049EE">
        <w:rPr>
          <w:color w:val="000000"/>
        </w:rPr>
        <w:t xml:space="preserve">organizace </w:t>
      </w:r>
      <w:r w:rsidR="001E792D">
        <w:rPr>
          <w:color w:val="000000"/>
        </w:rPr>
        <w:t>Středočeského kraje;</w:t>
      </w:r>
    </w:p>
    <w:p w:rsidR="009405A0" w:rsidRDefault="009405A0" w:rsidP="00D24574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na </w:t>
      </w:r>
      <w:r w:rsidR="008E2A3C">
        <w:rPr>
          <w:color w:val="000000"/>
        </w:rPr>
        <w:t xml:space="preserve">internetových </w:t>
      </w:r>
      <w:r>
        <w:rPr>
          <w:color w:val="000000"/>
        </w:rPr>
        <w:t xml:space="preserve">stránkách </w:t>
      </w:r>
      <w:r w:rsidR="008E2A3C">
        <w:rPr>
          <w:color w:val="000000"/>
        </w:rPr>
        <w:t xml:space="preserve">je </w:t>
      </w:r>
      <w:r>
        <w:rPr>
          <w:color w:val="000000"/>
        </w:rPr>
        <w:t xml:space="preserve">uvedena </w:t>
      </w:r>
      <w:r w:rsidR="00D24574" w:rsidRPr="00D049EE">
        <w:rPr>
          <w:color w:val="000000"/>
        </w:rPr>
        <w:t xml:space="preserve">informace o </w:t>
      </w:r>
      <w:r w:rsidR="008E2A3C">
        <w:rPr>
          <w:color w:val="000000"/>
        </w:rPr>
        <w:t xml:space="preserve">možnosti </w:t>
      </w:r>
      <w:r w:rsidR="00D24574" w:rsidRPr="00D049EE">
        <w:rPr>
          <w:color w:val="000000"/>
        </w:rPr>
        <w:t xml:space="preserve">parkování při </w:t>
      </w:r>
      <w:r w:rsidR="00D24574" w:rsidRPr="00D049EE">
        <w:rPr>
          <w:color w:val="000000"/>
        </w:rPr>
        <w:lastRenderedPageBreak/>
        <w:t>pořádání kurzů</w:t>
      </w:r>
      <w:r>
        <w:rPr>
          <w:color w:val="000000"/>
        </w:rPr>
        <w:t>, která odkazuje</w:t>
      </w:r>
      <w:r w:rsidR="00D24574" w:rsidRPr="00D049EE">
        <w:rPr>
          <w:color w:val="000000"/>
        </w:rPr>
        <w:t xml:space="preserve"> na soukromé parkoviště – zpevn</w:t>
      </w:r>
      <w:r>
        <w:rPr>
          <w:color w:val="000000"/>
        </w:rPr>
        <w:t xml:space="preserve">ěné </w:t>
      </w:r>
      <w:r w:rsidR="00D24574" w:rsidRPr="00D049EE">
        <w:rPr>
          <w:color w:val="000000"/>
        </w:rPr>
        <w:t xml:space="preserve">plochy </w:t>
      </w:r>
      <w:r w:rsidR="008E2A3C">
        <w:rPr>
          <w:color w:val="000000"/>
        </w:rPr>
        <w:t xml:space="preserve">ve vlastnictví </w:t>
      </w:r>
      <w:r w:rsidR="00D24574" w:rsidRPr="00D049EE">
        <w:rPr>
          <w:color w:val="000000"/>
        </w:rPr>
        <w:t>příspěvkové organiza</w:t>
      </w:r>
      <w:r>
        <w:rPr>
          <w:color w:val="000000"/>
        </w:rPr>
        <w:t>ce (nájemce);</w:t>
      </w:r>
    </w:p>
    <w:p w:rsidR="00D24574" w:rsidRPr="00D049EE" w:rsidRDefault="00D24574" w:rsidP="00D24574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049EE">
        <w:rPr>
          <w:color w:val="000000"/>
        </w:rPr>
        <w:t>víkendové kurzy probíhaly bez vědomí obou ředitelů škol</w:t>
      </w:r>
      <w:r w:rsidR="0092502A">
        <w:rPr>
          <w:color w:val="000000"/>
        </w:rPr>
        <w:t>;</w:t>
      </w:r>
    </w:p>
    <w:p w:rsidR="00D24574" w:rsidRPr="006B133D" w:rsidRDefault="00D24574" w:rsidP="002F2113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B133D">
        <w:rPr>
          <w:color w:val="000000"/>
        </w:rPr>
        <w:t xml:space="preserve">ve </w:t>
      </w:r>
      <w:r w:rsidR="0092502A" w:rsidRPr="006B133D">
        <w:rPr>
          <w:color w:val="000000"/>
        </w:rPr>
        <w:t>S</w:t>
      </w:r>
      <w:r w:rsidRPr="006B133D">
        <w:rPr>
          <w:color w:val="000000"/>
        </w:rPr>
        <w:t>mlo</w:t>
      </w:r>
      <w:r w:rsidR="0092502A" w:rsidRPr="006B133D">
        <w:rPr>
          <w:color w:val="000000"/>
        </w:rPr>
        <w:t>u</w:t>
      </w:r>
      <w:r w:rsidRPr="006B133D">
        <w:rPr>
          <w:color w:val="000000"/>
        </w:rPr>
        <w:t xml:space="preserve">vě je </w:t>
      </w:r>
      <w:r w:rsidR="0092502A" w:rsidRPr="006B133D">
        <w:rPr>
          <w:color w:val="000000"/>
        </w:rPr>
        <w:t xml:space="preserve">uveden předmět nájmu </w:t>
      </w:r>
      <w:r w:rsidR="0092502A" w:rsidRPr="006B133D">
        <w:rPr>
          <w:b/>
          <w:u w:val="single"/>
        </w:rPr>
        <w:t>kovářská dílna o výměře 252 m</w:t>
      </w:r>
      <w:r w:rsidR="0092502A" w:rsidRPr="006B133D">
        <w:rPr>
          <w:b/>
          <w:u w:val="single"/>
          <w:vertAlign w:val="superscript"/>
        </w:rPr>
        <w:t>2</w:t>
      </w:r>
      <w:r w:rsidR="0092502A" w:rsidRPr="006B133D">
        <w:t>,</w:t>
      </w:r>
      <w:r w:rsidR="006B133D" w:rsidRPr="006B133D">
        <w:t xml:space="preserve"> n</w:t>
      </w:r>
      <w:r w:rsidRPr="006B133D">
        <w:rPr>
          <w:color w:val="000000"/>
        </w:rPr>
        <w:t>ikoliv prostor</w:t>
      </w:r>
      <w:r w:rsidR="006B133D">
        <w:rPr>
          <w:color w:val="000000"/>
        </w:rPr>
        <w:t>y-</w:t>
      </w:r>
      <w:r w:rsidRPr="006B133D">
        <w:rPr>
          <w:color w:val="000000"/>
        </w:rPr>
        <w:t>hal</w:t>
      </w:r>
      <w:r w:rsidR="006B133D">
        <w:rPr>
          <w:color w:val="000000"/>
        </w:rPr>
        <w:t>a</w:t>
      </w:r>
      <w:r w:rsidRPr="006B133D">
        <w:rPr>
          <w:color w:val="000000"/>
        </w:rPr>
        <w:t>, přidružené toal</w:t>
      </w:r>
      <w:r w:rsidR="006B133D">
        <w:rPr>
          <w:color w:val="000000"/>
        </w:rPr>
        <w:t>e</w:t>
      </w:r>
      <w:r w:rsidRPr="006B133D">
        <w:rPr>
          <w:color w:val="000000"/>
        </w:rPr>
        <w:t>ty</w:t>
      </w:r>
      <w:r w:rsidR="006B133D">
        <w:rPr>
          <w:color w:val="000000"/>
        </w:rPr>
        <w:t>, soukromé parkoviště-</w:t>
      </w:r>
      <w:r w:rsidRPr="006B133D">
        <w:rPr>
          <w:color w:val="000000"/>
        </w:rPr>
        <w:t>zpev</w:t>
      </w:r>
      <w:r w:rsidR="006B133D">
        <w:rPr>
          <w:color w:val="000000"/>
        </w:rPr>
        <w:t>n</w:t>
      </w:r>
      <w:r w:rsidRPr="006B133D">
        <w:rPr>
          <w:color w:val="000000"/>
        </w:rPr>
        <w:t>ě</w:t>
      </w:r>
      <w:r w:rsidR="006B133D">
        <w:rPr>
          <w:color w:val="000000"/>
        </w:rPr>
        <w:t>n</w:t>
      </w:r>
      <w:r w:rsidRPr="006B133D">
        <w:rPr>
          <w:color w:val="000000"/>
        </w:rPr>
        <w:t>é plochy</w:t>
      </w:r>
      <w:r w:rsidR="00682C1F">
        <w:rPr>
          <w:color w:val="000000"/>
        </w:rPr>
        <w:t>.</w:t>
      </w:r>
    </w:p>
    <w:p w:rsidR="00D24574" w:rsidRPr="00D049EE" w:rsidRDefault="00D24574" w:rsidP="00D24574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:rsidR="002D1A8A" w:rsidRDefault="00D24574" w:rsidP="006B13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B133D">
        <w:rPr>
          <w:color w:val="000000"/>
        </w:rPr>
        <w:t xml:space="preserve">Výše uvedená </w:t>
      </w:r>
      <w:r w:rsidR="006B133D">
        <w:rPr>
          <w:color w:val="000000"/>
        </w:rPr>
        <w:t xml:space="preserve">soukromá </w:t>
      </w:r>
      <w:r w:rsidRPr="006B133D">
        <w:rPr>
          <w:color w:val="000000"/>
        </w:rPr>
        <w:t>ko</w:t>
      </w:r>
      <w:r w:rsidR="006B133D">
        <w:rPr>
          <w:color w:val="000000"/>
        </w:rPr>
        <w:t>v</w:t>
      </w:r>
      <w:r w:rsidRPr="006B133D">
        <w:rPr>
          <w:color w:val="000000"/>
        </w:rPr>
        <w:t>ářská činnost nepr</w:t>
      </w:r>
      <w:r w:rsidR="006B133D">
        <w:rPr>
          <w:color w:val="000000"/>
        </w:rPr>
        <w:t>o</w:t>
      </w:r>
      <w:r w:rsidR="002D1A8A">
        <w:rPr>
          <w:color w:val="000000"/>
        </w:rPr>
        <w:t>b</w:t>
      </w:r>
      <w:r w:rsidRPr="006B133D">
        <w:rPr>
          <w:color w:val="000000"/>
        </w:rPr>
        <w:t xml:space="preserve">íhala v souladu se </w:t>
      </w:r>
      <w:r w:rsidR="002D1A8A">
        <w:rPr>
          <w:color w:val="000000"/>
        </w:rPr>
        <w:t xml:space="preserve">Smlouvou ani </w:t>
      </w:r>
      <w:r w:rsidRPr="006B133D">
        <w:rPr>
          <w:color w:val="000000"/>
        </w:rPr>
        <w:t xml:space="preserve">školním vzdělávacím plánem </w:t>
      </w:r>
      <w:r w:rsidR="002D1A8A">
        <w:rPr>
          <w:color w:val="000000"/>
        </w:rPr>
        <w:t>nájemce,</w:t>
      </w:r>
      <w:r w:rsidRPr="006B133D">
        <w:rPr>
          <w:color w:val="000000"/>
        </w:rPr>
        <w:t xml:space="preserve"> nebyla určena pro žáky této školy. </w:t>
      </w:r>
    </w:p>
    <w:p w:rsidR="00682DEF" w:rsidRDefault="00682DEF" w:rsidP="006B13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E184F" w:rsidRDefault="00D24574" w:rsidP="006B13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B133D">
        <w:rPr>
          <w:color w:val="000000"/>
        </w:rPr>
        <w:t>Ko</w:t>
      </w:r>
      <w:r w:rsidR="002D1A8A">
        <w:rPr>
          <w:color w:val="000000"/>
        </w:rPr>
        <w:t>vářs</w:t>
      </w:r>
      <w:r w:rsidRPr="006B133D">
        <w:rPr>
          <w:color w:val="000000"/>
        </w:rPr>
        <w:t xml:space="preserve">ká činnost byla </w:t>
      </w:r>
      <w:r w:rsidR="00682DEF">
        <w:rPr>
          <w:color w:val="000000"/>
        </w:rPr>
        <w:t xml:space="preserve">určena </w:t>
      </w:r>
      <w:r w:rsidRPr="006B133D">
        <w:rPr>
          <w:color w:val="000000"/>
        </w:rPr>
        <w:t>prokazatelně pro širokou veřejnost</w:t>
      </w:r>
      <w:r w:rsidR="00682DEF">
        <w:rPr>
          <w:color w:val="000000"/>
        </w:rPr>
        <w:t>,</w:t>
      </w:r>
      <w:r w:rsidRPr="006B133D">
        <w:rPr>
          <w:color w:val="000000"/>
        </w:rPr>
        <w:t xml:space="preserve"> což dokl</w:t>
      </w:r>
      <w:r w:rsidR="00682DEF">
        <w:rPr>
          <w:color w:val="000000"/>
        </w:rPr>
        <w:t>ádají</w:t>
      </w:r>
      <w:r w:rsidRPr="006B133D">
        <w:rPr>
          <w:color w:val="000000"/>
        </w:rPr>
        <w:t xml:space="preserve"> informace a odka</w:t>
      </w:r>
      <w:r w:rsidR="002D1A8A">
        <w:rPr>
          <w:color w:val="000000"/>
        </w:rPr>
        <w:t>zy na webových stránkách</w:t>
      </w:r>
      <w:r w:rsidR="001E184F">
        <w:rPr>
          <w:color w:val="000000"/>
        </w:rPr>
        <w:t xml:space="preserve">, včetně výpisu kódování objektu </w:t>
      </w:r>
      <w:r w:rsidR="00682DEF">
        <w:rPr>
          <w:color w:val="000000"/>
        </w:rPr>
        <w:t xml:space="preserve">dílen </w:t>
      </w:r>
      <w:r w:rsidR="001E184F">
        <w:rPr>
          <w:color w:val="000000"/>
        </w:rPr>
        <w:t>z pultu PCO.</w:t>
      </w:r>
    </w:p>
    <w:p w:rsidR="00D24574" w:rsidRPr="00D049EE" w:rsidRDefault="00D24574" w:rsidP="00D24574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ind w:left="709" w:firstLine="578"/>
        <w:jc w:val="both"/>
        <w:rPr>
          <w:color w:val="000000"/>
        </w:rPr>
      </w:pPr>
    </w:p>
    <w:p w:rsidR="00D01D8A" w:rsidRDefault="001E184F" w:rsidP="005B64DA">
      <w:pPr>
        <w:widowControl w:val="0"/>
        <w:jc w:val="both"/>
      </w:pPr>
      <w:r w:rsidRPr="00F04BDF">
        <w:t>Pronajímatel ve své výpovědi mimo jiné</w:t>
      </w:r>
      <w:r w:rsidR="00682DEF">
        <w:t xml:space="preserve"> poukazuje na skutečnost,</w:t>
      </w:r>
      <w:r w:rsidRPr="00F04BDF">
        <w:t xml:space="preserve"> že výše uvedenou soukromou kovářskou činností</w:t>
      </w:r>
      <w:r w:rsidR="00F04BDF" w:rsidRPr="00F04BDF">
        <w:t xml:space="preserve"> vznikla pronajímateli minimáln</w:t>
      </w:r>
      <w:r w:rsidR="0024184F">
        <w:t>ě</w:t>
      </w:r>
      <w:r w:rsidR="00F04BDF" w:rsidRPr="00F04BDF">
        <w:t xml:space="preserve"> škoda </w:t>
      </w:r>
      <w:r w:rsidR="00D01D8A">
        <w:t>na provozní náklady jako je spotřeba el. energie, vody a další služby.</w:t>
      </w:r>
    </w:p>
    <w:p w:rsidR="001866C0" w:rsidRPr="001866C0" w:rsidRDefault="00E355D9" w:rsidP="005B64DA">
      <w:pPr>
        <w:jc w:val="both"/>
      </w:pPr>
      <w:r>
        <w:pict>
          <v:rect id="_x0000_i1025" style="width:0;height:0" o:hralign="center" o:hrstd="t" o:hrnoshade="t" o:hr="t" fillcolor="black" stroked="f"/>
        </w:pict>
      </w:r>
    </w:p>
    <w:p w:rsidR="00DD41BE" w:rsidRPr="00D049EE" w:rsidRDefault="00DD41BE" w:rsidP="007E5E5E">
      <w:pPr>
        <w:tabs>
          <w:tab w:val="left" w:pos="5633"/>
        </w:tabs>
        <w:jc w:val="both"/>
      </w:pPr>
      <w:r w:rsidRPr="00D049EE">
        <w:t xml:space="preserve">Článkem č. III. byl </w:t>
      </w:r>
      <w:r>
        <w:t xml:space="preserve">ve Smlouvě </w:t>
      </w:r>
      <w:r w:rsidRPr="00D049EE">
        <w:t xml:space="preserve">v bodě č. 3.1. </w:t>
      </w:r>
      <w:r w:rsidR="007E5E5E">
        <w:t xml:space="preserve">byl </w:t>
      </w:r>
      <w:r w:rsidRPr="00D049EE">
        <w:t xml:space="preserve">sjednán nájem na dobu neurčitou od 1. 1. 2022. </w:t>
      </w:r>
    </w:p>
    <w:p w:rsidR="00EF2928" w:rsidRPr="00672433" w:rsidRDefault="006A69F2" w:rsidP="007E5E5E">
      <w:pPr>
        <w:spacing w:before="225" w:after="225"/>
        <w:jc w:val="both"/>
        <w:textAlignment w:val="baseline"/>
        <w:outlineLvl w:val="2"/>
        <w:rPr>
          <w:i/>
          <w:color w:val="000000"/>
        </w:rPr>
      </w:pPr>
      <w:r w:rsidRPr="00672433">
        <w:rPr>
          <w:bCs/>
          <w:i/>
        </w:rPr>
        <w:t>Zákon č. 89/2012 Sb.</w:t>
      </w:r>
      <w:r w:rsidR="007E5E5E" w:rsidRPr="00672433">
        <w:rPr>
          <w:bCs/>
          <w:i/>
        </w:rPr>
        <w:t xml:space="preserve">, </w:t>
      </w:r>
      <w:r w:rsidRPr="00672433">
        <w:rPr>
          <w:rStyle w:val="h1a"/>
          <w:bCs/>
          <w:i/>
          <w:iCs/>
        </w:rPr>
        <w:t>Zákon občanský zákoník, ve znění pozdějších předpisů</w:t>
      </w:r>
      <w:r w:rsidR="007E5E5E" w:rsidRPr="00672433">
        <w:rPr>
          <w:rStyle w:val="h1a"/>
          <w:bCs/>
          <w:i/>
          <w:iCs/>
        </w:rPr>
        <w:t xml:space="preserve">, </w:t>
      </w:r>
      <w:r w:rsidR="00EF2928" w:rsidRPr="00672433">
        <w:rPr>
          <w:i/>
          <w:color w:val="000000"/>
        </w:rPr>
        <w:t>§ 2312</w:t>
      </w:r>
      <w:r w:rsidR="007E5E5E" w:rsidRPr="00672433">
        <w:rPr>
          <w:i/>
          <w:color w:val="000000"/>
        </w:rPr>
        <w:t>:</w:t>
      </w:r>
      <w:bookmarkStart w:id="0" w:name="paragraf-2312T"/>
      <w:bookmarkEnd w:id="0"/>
      <w:r w:rsidR="007E5E5E" w:rsidRPr="00672433">
        <w:rPr>
          <w:i/>
          <w:color w:val="000000"/>
        </w:rPr>
        <w:t xml:space="preserve"> „</w:t>
      </w:r>
      <w:r w:rsidR="00EF2928" w:rsidRPr="00672433">
        <w:rPr>
          <w:i/>
          <w:color w:val="000000"/>
        </w:rPr>
        <w:t xml:space="preserve">Jedná-li se o nájem na dobu neurčitou, má strana právo jej vypovědět v šestiměsíční výpovědní době; </w:t>
      </w:r>
      <w:r w:rsidR="00EF2928" w:rsidRPr="00E355D9">
        <w:rPr>
          <w:b/>
          <w:i/>
          <w:color w:val="000000"/>
        </w:rPr>
        <w:t>má-li však strana k výpovědi vážný důvod, je výpovědní doba tříměsíční</w:t>
      </w:r>
      <w:r w:rsidR="00EF2928" w:rsidRPr="00672433">
        <w:rPr>
          <w:i/>
          <w:color w:val="000000"/>
        </w:rPr>
        <w:t>; trvá-li nájem po dobu delší než pět let a vzhledem k okolnostem strana nemohla předpokládat, že druhá strana nájem vypoví, je výpovědní doba vždy šestiměsíční.</w:t>
      </w:r>
      <w:r w:rsidR="007E5E5E" w:rsidRPr="00672433">
        <w:rPr>
          <w:i/>
          <w:color w:val="000000"/>
        </w:rPr>
        <w:t>“</w:t>
      </w:r>
    </w:p>
    <w:p w:rsidR="000B42D0" w:rsidRDefault="000B42D0" w:rsidP="000B42D0">
      <w:pPr>
        <w:spacing w:before="225" w:after="225"/>
        <w:jc w:val="both"/>
        <w:textAlignment w:val="baseline"/>
        <w:outlineLvl w:val="2"/>
        <w:rPr>
          <w:color w:val="000000"/>
        </w:rPr>
      </w:pPr>
      <w:r w:rsidRPr="000B42D0">
        <w:rPr>
          <w:b/>
          <w:bCs/>
          <w:u w:val="single"/>
        </w:rPr>
        <w:t>V</w:t>
      </w:r>
      <w:r w:rsidR="001866C0" w:rsidRPr="000B42D0">
        <w:rPr>
          <w:b/>
          <w:color w:val="000000"/>
          <w:u w:val="single"/>
        </w:rPr>
        <w:t>ýpově</w:t>
      </w:r>
      <w:r w:rsidRPr="000B42D0">
        <w:rPr>
          <w:b/>
          <w:color w:val="000000"/>
          <w:u w:val="single"/>
        </w:rPr>
        <w:t>ď</w:t>
      </w:r>
      <w:r w:rsidR="001866C0" w:rsidRPr="000B42D0">
        <w:rPr>
          <w:b/>
          <w:color w:val="000000"/>
          <w:u w:val="single"/>
        </w:rPr>
        <w:t xml:space="preserve"> </w:t>
      </w:r>
      <w:r w:rsidR="00B0780D">
        <w:rPr>
          <w:b/>
          <w:color w:val="000000"/>
          <w:u w:val="single"/>
        </w:rPr>
        <w:t xml:space="preserve">z nájmu </w:t>
      </w:r>
      <w:r w:rsidR="001866C0" w:rsidRPr="000B42D0">
        <w:rPr>
          <w:b/>
          <w:color w:val="000000"/>
          <w:u w:val="single"/>
        </w:rPr>
        <w:t>činí </w:t>
      </w:r>
      <w:r w:rsidR="00DA4B3D" w:rsidRPr="000B42D0">
        <w:rPr>
          <w:b/>
          <w:color w:val="000000"/>
          <w:u w:val="single"/>
        </w:rPr>
        <w:t>3 měsíce</w:t>
      </w:r>
      <w:r w:rsidR="001866C0" w:rsidRPr="001866C0">
        <w:rPr>
          <w:color w:val="000000"/>
        </w:rPr>
        <w:t xml:space="preserve">. </w:t>
      </w:r>
      <w:bookmarkStart w:id="1" w:name="_GoBack"/>
      <w:bookmarkEnd w:id="1"/>
    </w:p>
    <w:p w:rsidR="00AC573E" w:rsidRPr="00D049EE" w:rsidRDefault="00AC573E" w:rsidP="00AC573E">
      <w:pPr>
        <w:ind w:firstLine="708"/>
        <w:jc w:val="both"/>
      </w:pPr>
    </w:p>
    <w:p w:rsidR="00AC573E" w:rsidRDefault="00AC573E" w:rsidP="00AC573E">
      <w:pPr>
        <w:spacing w:line="360" w:lineRule="auto"/>
      </w:pPr>
      <w:r w:rsidRPr="00D049EE">
        <w:t xml:space="preserve">V Příbrami dne </w:t>
      </w:r>
      <w:r w:rsidR="00682C1F">
        <w:t>17.03.2025</w:t>
      </w:r>
    </w:p>
    <w:p w:rsidR="00B26EB5" w:rsidRDefault="00B26EB5" w:rsidP="00AC573E">
      <w:pPr>
        <w:spacing w:line="360" w:lineRule="auto"/>
      </w:pPr>
    </w:p>
    <w:p w:rsidR="00D07161" w:rsidRDefault="00B26EB5" w:rsidP="00B26EB5">
      <w:pPr>
        <w:spacing w:line="360" w:lineRule="auto"/>
      </w:pPr>
      <w:r w:rsidRPr="00D049EE">
        <w:tab/>
      </w:r>
    </w:p>
    <w:p w:rsidR="00B26EB5" w:rsidRPr="00D049EE" w:rsidRDefault="00B26EB5" w:rsidP="00B26EB5">
      <w:pPr>
        <w:spacing w:line="360" w:lineRule="auto"/>
        <w:rPr>
          <w:iCs/>
        </w:rPr>
      </w:pPr>
      <w:r w:rsidRPr="00D049EE">
        <w:tab/>
      </w:r>
      <w:r w:rsidR="009818FF">
        <w:t xml:space="preserve">        </w:t>
      </w:r>
      <w:r w:rsidR="009818FF">
        <w:tab/>
      </w:r>
      <w:r w:rsidRPr="00D049EE">
        <w:tab/>
      </w:r>
      <w:r w:rsidRPr="00D049EE">
        <w:tab/>
      </w:r>
      <w:r w:rsidRPr="00D049EE">
        <w:tab/>
      </w:r>
      <w:r w:rsidRPr="00D049EE">
        <w:tab/>
      </w:r>
      <w:r w:rsidRPr="00D049EE">
        <w:tab/>
        <w:t xml:space="preserve">          Mgr. Pavlína Caisová, MBA</w:t>
      </w:r>
      <w:r w:rsidRPr="00D049EE">
        <w:rPr>
          <w:i/>
        </w:rPr>
        <w:t xml:space="preserve"> </w:t>
      </w:r>
    </w:p>
    <w:p w:rsidR="00B26EB5" w:rsidRPr="00D049EE" w:rsidRDefault="00B26EB5" w:rsidP="00B26EB5">
      <w:pPr>
        <w:spacing w:line="360" w:lineRule="auto"/>
        <w:rPr>
          <w:iCs/>
        </w:rPr>
      </w:pPr>
      <w:r>
        <w:rPr>
          <w:iCs/>
        </w:rPr>
        <w:t xml:space="preserve">     </w:t>
      </w:r>
      <w:r>
        <w:rPr>
          <w:iCs/>
        </w:rPr>
        <w:tab/>
      </w:r>
      <w:r w:rsidRPr="00D049EE">
        <w:rPr>
          <w:iCs/>
        </w:rPr>
        <w:tab/>
      </w:r>
      <w:r w:rsidRPr="00D049EE">
        <w:rPr>
          <w:iCs/>
        </w:rPr>
        <w:tab/>
      </w:r>
      <w:r w:rsidRPr="00D049EE">
        <w:rPr>
          <w:iCs/>
        </w:rPr>
        <w:tab/>
      </w:r>
      <w:r w:rsidRPr="00D049EE">
        <w:rPr>
          <w:iCs/>
        </w:rPr>
        <w:tab/>
      </w:r>
      <w:r w:rsidRPr="00D049EE">
        <w:rPr>
          <w:iCs/>
        </w:rPr>
        <w:tab/>
      </w:r>
      <w:r w:rsidRPr="00D049EE">
        <w:rPr>
          <w:iCs/>
        </w:rPr>
        <w:tab/>
      </w:r>
      <w:r w:rsidRPr="00D049EE">
        <w:rPr>
          <w:iCs/>
        </w:rPr>
        <w:tab/>
      </w:r>
      <w:r w:rsidRPr="00D049EE">
        <w:rPr>
          <w:iCs/>
        </w:rPr>
        <w:tab/>
        <w:t>ředitelka školy</w:t>
      </w:r>
    </w:p>
    <w:p w:rsidR="00B26EB5" w:rsidRDefault="00B26EB5" w:rsidP="00AC573E">
      <w:pPr>
        <w:spacing w:line="360" w:lineRule="auto"/>
      </w:pPr>
    </w:p>
    <w:p w:rsidR="009818FF" w:rsidRDefault="009818FF" w:rsidP="00AC573E">
      <w:pPr>
        <w:spacing w:line="360" w:lineRule="auto"/>
      </w:pPr>
    </w:p>
    <w:p w:rsidR="009818FF" w:rsidRDefault="009818FF" w:rsidP="00AC573E">
      <w:pPr>
        <w:spacing w:line="360" w:lineRule="auto"/>
      </w:pPr>
    </w:p>
    <w:p w:rsidR="009818FF" w:rsidRDefault="009818FF" w:rsidP="00AC573E">
      <w:pPr>
        <w:spacing w:line="360" w:lineRule="auto"/>
      </w:pPr>
    </w:p>
    <w:p w:rsidR="009818FF" w:rsidRPr="00D049EE" w:rsidRDefault="009818FF" w:rsidP="00AC573E">
      <w:pPr>
        <w:spacing w:line="360" w:lineRule="auto"/>
      </w:pPr>
    </w:p>
    <w:p w:rsidR="00AC573E" w:rsidRPr="00D049EE" w:rsidRDefault="00AC573E" w:rsidP="00AC573E">
      <w:pPr>
        <w:spacing w:line="360" w:lineRule="auto"/>
      </w:pPr>
      <w:r w:rsidRPr="00D049EE">
        <w:t>Rozdělovník:</w:t>
      </w:r>
    </w:p>
    <w:p w:rsidR="00AC573E" w:rsidRPr="009C1E4E" w:rsidRDefault="00AC573E" w:rsidP="00AC573E">
      <w:pPr>
        <w:pStyle w:val="Odstavecseseznamem"/>
        <w:numPr>
          <w:ilvl w:val="0"/>
          <w:numId w:val="10"/>
        </w:numPr>
        <w:spacing w:after="160" w:line="259" w:lineRule="auto"/>
      </w:pPr>
      <w:r w:rsidRPr="009C1E4E">
        <w:t xml:space="preserve">OU, </w:t>
      </w:r>
      <w:proofErr w:type="spellStart"/>
      <w:r w:rsidRPr="009C1E4E">
        <w:t>PrŠ</w:t>
      </w:r>
      <w:proofErr w:type="spellEnd"/>
      <w:r w:rsidRPr="009C1E4E">
        <w:t>, ZŠ a MŠ Příbram IV, p. o., Pod Šachtami 335, 261 01 Příbram IV-spis</w:t>
      </w:r>
    </w:p>
    <w:p w:rsidR="00682C1F" w:rsidRPr="009C1E4E" w:rsidRDefault="00B26EB5" w:rsidP="00AC573E">
      <w:pPr>
        <w:pStyle w:val="Odstavecseseznamem"/>
        <w:numPr>
          <w:ilvl w:val="0"/>
          <w:numId w:val="10"/>
        </w:numPr>
        <w:tabs>
          <w:tab w:val="left" w:pos="5633"/>
        </w:tabs>
        <w:rPr>
          <w:b/>
          <w:bCs/>
          <w:color w:val="000000"/>
        </w:rPr>
      </w:pPr>
      <w:r w:rsidRPr="009C1E4E">
        <w:rPr>
          <w:color w:val="3B3B3B"/>
          <w:spacing w:val="12"/>
          <w:shd w:val="clear" w:color="auto" w:fill="F5F5F5"/>
        </w:rPr>
        <w:t xml:space="preserve">Waldorfská škola </w:t>
      </w:r>
      <w:proofErr w:type="gramStart"/>
      <w:r w:rsidRPr="009C1E4E">
        <w:rPr>
          <w:color w:val="3B3B3B"/>
          <w:spacing w:val="12"/>
          <w:shd w:val="clear" w:color="auto" w:fill="F5F5F5"/>
        </w:rPr>
        <w:t>Příbram - mateřská</w:t>
      </w:r>
      <w:proofErr w:type="gramEnd"/>
      <w:r w:rsidRPr="009C1E4E">
        <w:rPr>
          <w:color w:val="3B3B3B"/>
          <w:spacing w:val="12"/>
          <w:shd w:val="clear" w:color="auto" w:fill="F5F5F5"/>
        </w:rPr>
        <w:t xml:space="preserve"> škola, základní škola a střední škola, Hornická 327, Příbram II, 26101 Příbram, IDS d3bam2p</w:t>
      </w:r>
    </w:p>
    <w:p w:rsidR="007B10E0" w:rsidRDefault="00AC573E" w:rsidP="009C1E4E">
      <w:pPr>
        <w:spacing w:line="360" w:lineRule="auto"/>
      </w:pPr>
      <w:r w:rsidRPr="00D049EE">
        <w:tab/>
      </w:r>
      <w:r w:rsidRPr="00D049EE">
        <w:tab/>
      </w:r>
      <w:r w:rsidRPr="00D049EE">
        <w:tab/>
      </w:r>
      <w:r w:rsidRPr="00D049EE">
        <w:tab/>
      </w:r>
    </w:p>
    <w:sectPr w:rsidR="007B10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08" w:rsidRDefault="00506A08">
      <w:r>
        <w:separator/>
      </w:r>
    </w:p>
  </w:endnote>
  <w:endnote w:type="continuationSeparator" w:id="0">
    <w:p w:rsidR="00506A08" w:rsidRDefault="0050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826854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7869A0"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7869A0"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E355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08" w:rsidRDefault="00506A08">
      <w:r>
        <w:separator/>
      </w:r>
    </w:p>
  </w:footnote>
  <w:footnote w:type="continuationSeparator" w:id="0">
    <w:p w:rsidR="00506A08" w:rsidRDefault="0050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FF" w:rsidRPr="00E472F7" w:rsidRDefault="00316AFF" w:rsidP="00316AFF">
    <w:pPr>
      <w:pStyle w:val="Zhlav"/>
      <w:rPr>
        <w:i/>
        <w:sz w:val="20"/>
        <w:szCs w:val="20"/>
      </w:rPr>
    </w:pPr>
    <w:r w:rsidRPr="00E472F7">
      <w:rPr>
        <w:i/>
        <w:sz w:val="20"/>
        <w:szCs w:val="20"/>
      </w:rPr>
      <w:t>Sk.zn.:1</w:t>
    </w:r>
    <w:r>
      <w:rPr>
        <w:i/>
        <w:sz w:val="20"/>
        <w:szCs w:val="20"/>
      </w:rPr>
      <w:t>2.1.1</w:t>
    </w:r>
  </w:p>
  <w:p w:rsidR="00316AFF" w:rsidRPr="00E472F7" w:rsidRDefault="00316AFF" w:rsidP="00316AFF">
    <w:pPr>
      <w:pStyle w:val="Zhlav"/>
      <w:tabs>
        <w:tab w:val="clear" w:pos="4536"/>
        <w:tab w:val="clear" w:pos="9072"/>
        <w:tab w:val="left" w:pos="1650"/>
      </w:tabs>
      <w:rPr>
        <w:i/>
        <w:sz w:val="20"/>
        <w:szCs w:val="20"/>
      </w:rPr>
    </w:pPr>
    <w:proofErr w:type="spellStart"/>
    <w:r w:rsidRPr="00E472F7">
      <w:rPr>
        <w:i/>
        <w:sz w:val="20"/>
        <w:szCs w:val="20"/>
      </w:rPr>
      <w:t>Sk.lh</w:t>
    </w:r>
    <w:proofErr w:type="spellEnd"/>
    <w:r w:rsidRPr="00E472F7">
      <w:rPr>
        <w:i/>
        <w:sz w:val="20"/>
        <w:szCs w:val="20"/>
      </w:rPr>
      <w:t>.:</w:t>
    </w:r>
    <w:r>
      <w:rPr>
        <w:i/>
        <w:sz w:val="20"/>
        <w:szCs w:val="20"/>
      </w:rPr>
      <w:t xml:space="preserve"> S</w:t>
    </w:r>
    <w:r w:rsidRPr="00E472F7">
      <w:rPr>
        <w:i/>
        <w:sz w:val="20"/>
        <w:szCs w:val="20"/>
      </w:rPr>
      <w:t>/</w:t>
    </w:r>
    <w:r>
      <w:rPr>
        <w:i/>
        <w:sz w:val="20"/>
        <w:szCs w:val="20"/>
      </w:rPr>
      <w:t>5</w:t>
    </w:r>
  </w:p>
  <w:p w:rsidR="005F4891" w:rsidRPr="003235FE" w:rsidRDefault="00E355D9" w:rsidP="005F4891">
    <w:pPr>
      <w:pStyle w:val="Zhlav"/>
      <w:rPr>
        <w:b/>
        <w:i/>
      </w:rPr>
    </w:pPr>
  </w:p>
  <w:p w:rsidR="005F4891" w:rsidRDefault="00E355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E96"/>
    <w:multiLevelType w:val="hybridMultilevel"/>
    <w:tmpl w:val="B5225256"/>
    <w:lvl w:ilvl="0" w:tplc="7ADA7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3AD8"/>
    <w:multiLevelType w:val="hybridMultilevel"/>
    <w:tmpl w:val="590E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5C7"/>
    <w:multiLevelType w:val="hybridMultilevel"/>
    <w:tmpl w:val="733659AA"/>
    <w:lvl w:ilvl="0" w:tplc="07C43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C6C78"/>
    <w:multiLevelType w:val="multilevel"/>
    <w:tmpl w:val="16C6F7D8"/>
    <w:lvl w:ilvl="0">
      <w:start w:val="1"/>
      <w:numFmt w:val="decimal"/>
      <w:lvlText w:val="1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994532"/>
    <w:multiLevelType w:val="hybridMultilevel"/>
    <w:tmpl w:val="6630A6B4"/>
    <w:lvl w:ilvl="0" w:tplc="7944C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24596"/>
    <w:multiLevelType w:val="hybridMultilevel"/>
    <w:tmpl w:val="9EAA5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56F8B"/>
    <w:multiLevelType w:val="hybridMultilevel"/>
    <w:tmpl w:val="34D8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07812"/>
    <w:multiLevelType w:val="multilevel"/>
    <w:tmpl w:val="32786AEC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A1FCD"/>
    <w:multiLevelType w:val="hybridMultilevel"/>
    <w:tmpl w:val="5DB0B1C2"/>
    <w:lvl w:ilvl="0" w:tplc="03A419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5F07F62"/>
    <w:multiLevelType w:val="multilevel"/>
    <w:tmpl w:val="357E7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2E4107"/>
    <w:multiLevelType w:val="hybridMultilevel"/>
    <w:tmpl w:val="151C31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8C"/>
    <w:rsid w:val="00005FDD"/>
    <w:rsid w:val="000129BE"/>
    <w:rsid w:val="00024055"/>
    <w:rsid w:val="0006271E"/>
    <w:rsid w:val="00074361"/>
    <w:rsid w:val="000902B8"/>
    <w:rsid w:val="00094CB3"/>
    <w:rsid w:val="000B42D0"/>
    <w:rsid w:val="000F7749"/>
    <w:rsid w:val="00162986"/>
    <w:rsid w:val="00173294"/>
    <w:rsid w:val="001866C0"/>
    <w:rsid w:val="00191D4B"/>
    <w:rsid w:val="001E184F"/>
    <w:rsid w:val="001E792D"/>
    <w:rsid w:val="0024184F"/>
    <w:rsid w:val="00247730"/>
    <w:rsid w:val="00253AED"/>
    <w:rsid w:val="0027219D"/>
    <w:rsid w:val="002D1A8A"/>
    <w:rsid w:val="002E1298"/>
    <w:rsid w:val="00307E11"/>
    <w:rsid w:val="00316AFF"/>
    <w:rsid w:val="00352776"/>
    <w:rsid w:val="00377D7F"/>
    <w:rsid w:val="003D6993"/>
    <w:rsid w:val="00400ECE"/>
    <w:rsid w:val="0043347B"/>
    <w:rsid w:val="00435163"/>
    <w:rsid w:val="0044366A"/>
    <w:rsid w:val="00443C95"/>
    <w:rsid w:val="004D641A"/>
    <w:rsid w:val="00501CAF"/>
    <w:rsid w:val="00506A08"/>
    <w:rsid w:val="005B64DA"/>
    <w:rsid w:val="005C0071"/>
    <w:rsid w:val="005E28C8"/>
    <w:rsid w:val="00672433"/>
    <w:rsid w:val="00682C1F"/>
    <w:rsid w:val="00682DEF"/>
    <w:rsid w:val="006A69F2"/>
    <w:rsid w:val="006B133D"/>
    <w:rsid w:val="006C764F"/>
    <w:rsid w:val="006F3D86"/>
    <w:rsid w:val="006F698C"/>
    <w:rsid w:val="006F76D6"/>
    <w:rsid w:val="00740087"/>
    <w:rsid w:val="00765252"/>
    <w:rsid w:val="007869A0"/>
    <w:rsid w:val="007A31FD"/>
    <w:rsid w:val="007B10E0"/>
    <w:rsid w:val="007E1816"/>
    <w:rsid w:val="007E5E5E"/>
    <w:rsid w:val="0080308F"/>
    <w:rsid w:val="00826854"/>
    <w:rsid w:val="00865FC0"/>
    <w:rsid w:val="00870623"/>
    <w:rsid w:val="00892321"/>
    <w:rsid w:val="00894DE0"/>
    <w:rsid w:val="008D0E02"/>
    <w:rsid w:val="008E2A3C"/>
    <w:rsid w:val="008E4CF2"/>
    <w:rsid w:val="008F155D"/>
    <w:rsid w:val="00917273"/>
    <w:rsid w:val="0092502A"/>
    <w:rsid w:val="009403BB"/>
    <w:rsid w:val="009405A0"/>
    <w:rsid w:val="009662DC"/>
    <w:rsid w:val="009818FF"/>
    <w:rsid w:val="009A7318"/>
    <w:rsid w:val="009C1E4E"/>
    <w:rsid w:val="009F2948"/>
    <w:rsid w:val="00A616DE"/>
    <w:rsid w:val="00AA781C"/>
    <w:rsid w:val="00AB1956"/>
    <w:rsid w:val="00AC573E"/>
    <w:rsid w:val="00AD1A68"/>
    <w:rsid w:val="00AE1233"/>
    <w:rsid w:val="00B0780D"/>
    <w:rsid w:val="00B121CE"/>
    <w:rsid w:val="00B1359C"/>
    <w:rsid w:val="00B26EB5"/>
    <w:rsid w:val="00B83749"/>
    <w:rsid w:val="00B960CC"/>
    <w:rsid w:val="00B96AA2"/>
    <w:rsid w:val="00BB75A5"/>
    <w:rsid w:val="00C06844"/>
    <w:rsid w:val="00C2637E"/>
    <w:rsid w:val="00C4532C"/>
    <w:rsid w:val="00C54070"/>
    <w:rsid w:val="00C849AA"/>
    <w:rsid w:val="00CB4EE0"/>
    <w:rsid w:val="00CD4F0A"/>
    <w:rsid w:val="00CF3A14"/>
    <w:rsid w:val="00D01D8A"/>
    <w:rsid w:val="00D049EE"/>
    <w:rsid w:val="00D07161"/>
    <w:rsid w:val="00D24574"/>
    <w:rsid w:val="00D3370A"/>
    <w:rsid w:val="00D55D88"/>
    <w:rsid w:val="00D70C22"/>
    <w:rsid w:val="00DA4B3D"/>
    <w:rsid w:val="00DD41BE"/>
    <w:rsid w:val="00E355D9"/>
    <w:rsid w:val="00E3573E"/>
    <w:rsid w:val="00EA3B3A"/>
    <w:rsid w:val="00EB5E9E"/>
    <w:rsid w:val="00EC00D8"/>
    <w:rsid w:val="00EF2928"/>
    <w:rsid w:val="00F04BDF"/>
    <w:rsid w:val="00F40A80"/>
    <w:rsid w:val="00F41321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EE9151"/>
  <w15:chartTrackingRefBased/>
  <w15:docId w15:val="{DFF4D3F8-C582-48FA-B4A9-C47E065B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69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866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F69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F698C"/>
  </w:style>
  <w:style w:type="paragraph" w:styleId="Zkladntextodsazen">
    <w:name w:val="Body Text Indent"/>
    <w:basedOn w:val="Normln"/>
    <w:link w:val="ZkladntextodsazenChar"/>
    <w:semiHidden/>
    <w:unhideWhenUsed/>
    <w:rsid w:val="006F698C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F698C"/>
    <w:rPr>
      <w:rFonts w:ascii="Bookman Old Style" w:eastAsia="Times New Roman" w:hAnsi="Bookman Old Style" w:cs="Times New Roman"/>
      <w:sz w:val="26"/>
      <w:szCs w:val="24"/>
      <w:lang w:eastAsia="ar-SA"/>
    </w:rPr>
  </w:style>
  <w:style w:type="character" w:customStyle="1" w:styleId="data1">
    <w:name w:val="data1"/>
    <w:rsid w:val="006F698C"/>
    <w:rPr>
      <w:rFonts w:ascii="Arial" w:hAnsi="Arial" w:cs="Arial" w:hint="default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F6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6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698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69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764F"/>
    <w:pPr>
      <w:ind w:left="720"/>
      <w:contextualSpacing/>
    </w:pPr>
  </w:style>
  <w:style w:type="character" w:customStyle="1" w:styleId="preformatted">
    <w:name w:val="preformatted"/>
    <w:rsid w:val="006C764F"/>
  </w:style>
  <w:style w:type="table" w:styleId="Mkatabulky">
    <w:name w:val="Table Grid"/>
    <w:basedOn w:val="Normlntabulka"/>
    <w:uiPriority w:val="39"/>
    <w:rsid w:val="006C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EC00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0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1">
    <w:name w:val="Char1"/>
    <w:basedOn w:val="Normln"/>
    <w:rsid w:val="006F3D8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0">
    <w:name w:val="Char1"/>
    <w:basedOn w:val="Normln"/>
    <w:rsid w:val="0080308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qFormat/>
    <w:rsid w:val="00316AFF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16AF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16AFF"/>
    <w:pPr>
      <w:jc w:val="center"/>
    </w:pPr>
    <w:rPr>
      <w:b/>
      <w:bCs/>
      <w:sz w:val="36"/>
    </w:rPr>
  </w:style>
  <w:style w:type="character" w:customStyle="1" w:styleId="PodnadpisChar">
    <w:name w:val="Podnadpis Char"/>
    <w:basedOn w:val="Standardnpsmoodstavce"/>
    <w:link w:val="Podnadpis"/>
    <w:rsid w:val="00316AF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Char11">
    <w:name w:val="Char1"/>
    <w:basedOn w:val="Normln"/>
    <w:rsid w:val="0087062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iPriority w:val="99"/>
    <w:semiHidden/>
    <w:unhideWhenUsed/>
    <w:rsid w:val="00F4132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4132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866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olor">
    <w:name w:val="color"/>
    <w:basedOn w:val="Standardnpsmoodstavce"/>
    <w:rsid w:val="001866C0"/>
  </w:style>
  <w:style w:type="character" w:styleId="Nevyeenzmnka">
    <w:name w:val="Unresolved Mention"/>
    <w:basedOn w:val="Standardnpsmoodstavce"/>
    <w:uiPriority w:val="99"/>
    <w:semiHidden/>
    <w:unhideWhenUsed/>
    <w:rsid w:val="00892321"/>
    <w:rPr>
      <w:color w:val="605E5C"/>
      <w:shd w:val="clear" w:color="auto" w:fill="E1DFDD"/>
    </w:rPr>
  </w:style>
  <w:style w:type="paragraph" w:customStyle="1" w:styleId="parag">
    <w:name w:val="parag"/>
    <w:basedOn w:val="Normln"/>
    <w:rsid w:val="00EF2928"/>
    <w:pPr>
      <w:spacing w:before="100" w:beforeAutospacing="1" w:after="100" w:afterAutospacing="1"/>
    </w:pPr>
  </w:style>
  <w:style w:type="paragraph" w:customStyle="1" w:styleId="paragt">
    <w:name w:val="parag_t"/>
    <w:basedOn w:val="Normln"/>
    <w:rsid w:val="00EF292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A69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1a">
    <w:name w:val="h1a"/>
    <w:basedOn w:val="Standardnpsmoodstavce"/>
    <w:rsid w:val="006A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4230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5292">
              <w:marLeft w:val="0"/>
              <w:marRight w:val="0"/>
              <w:marTop w:val="100"/>
              <w:marBottom w:val="100"/>
              <w:divBdr>
                <w:top w:val="single" w:sz="6" w:space="19" w:color="E0E6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zykovarstvi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rzykovarstvi.cz/kontak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obedy </cp:lastModifiedBy>
  <cp:revision>4</cp:revision>
  <cp:lastPrinted>2025-03-14T12:51:00Z</cp:lastPrinted>
  <dcterms:created xsi:type="dcterms:W3CDTF">2025-03-05T10:46:00Z</dcterms:created>
  <dcterms:modified xsi:type="dcterms:W3CDTF">2025-03-14T12:51:00Z</dcterms:modified>
</cp:coreProperties>
</file>