
<file path=[Content_Types].xml><?xml version="1.0" encoding="utf-8"?>
<Types xmlns="http://schemas.openxmlformats.org/package/2006/content-types">
  <Default Extension="bin" ContentType="image/x-e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911008" w14:textId="77777777" w:rsidR="00152985" w:rsidRDefault="00152985" w:rsidP="00DE082C">
      <w:pPr>
        <w:jc w:val="center"/>
        <w:rPr>
          <w:rFonts w:ascii="Times New Roman" w:hAnsi="Times New Roman" w:cs="Times New Roman"/>
          <w:b/>
          <w:szCs w:val="24"/>
        </w:rPr>
      </w:pPr>
    </w:p>
    <w:p w14:paraId="4820D254" w14:textId="77777777" w:rsidR="00152985" w:rsidRPr="005224E9" w:rsidRDefault="00152985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31CF09" w14:textId="41ACB5E3" w:rsidR="00DE082C" w:rsidRPr="005224E9" w:rsidRDefault="00DE082C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>DODATEK Č. 1 KE SMLOUVĚ O POSKYTNUTÍ ZVÝHODNĚNÉ SLUŽBY</w:t>
      </w:r>
      <w:r w:rsidR="001177AD" w:rsidRPr="005224E9">
        <w:rPr>
          <w:rFonts w:ascii="Times New Roman" w:hAnsi="Times New Roman" w:cs="Times New Roman"/>
          <w:b/>
          <w:sz w:val="28"/>
          <w:szCs w:val="28"/>
        </w:rPr>
        <w:t xml:space="preserve"> Z PROJEKTU NOVÉ MARKETINGOVÉ MODELY VELETRŽNÍCH ÚČASTÍ</w:t>
      </w:r>
      <w:r w:rsidR="00385E3C">
        <w:rPr>
          <w:rFonts w:ascii="Times New Roman" w:hAnsi="Times New Roman" w:cs="Times New Roman"/>
          <w:b/>
          <w:sz w:val="28"/>
          <w:szCs w:val="28"/>
        </w:rPr>
        <w:t xml:space="preserve"> 2</w:t>
      </w:r>
    </w:p>
    <w:p w14:paraId="6100BAA1" w14:textId="77777777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7C7247" w14:textId="01C1D390" w:rsidR="00675146" w:rsidRPr="00137491" w:rsidRDefault="001177AD" w:rsidP="00137491">
      <w:pPr>
        <w:pStyle w:val="HHTitle2"/>
      </w:pPr>
      <w:r w:rsidRPr="005224E9">
        <w:rPr>
          <w:rFonts w:cs="Times New Roman"/>
          <w:sz w:val="28"/>
          <w:szCs w:val="28"/>
        </w:rPr>
        <w:t>„PREZENTACE MSP NA SPECIALIZOVANÝCH VÝSTAVÁCH A VELETRZÍCH V R</w:t>
      </w:r>
      <w:r w:rsidR="00ED2E9C">
        <w:rPr>
          <w:rFonts w:cs="Times New Roman"/>
          <w:sz w:val="28"/>
          <w:szCs w:val="28"/>
        </w:rPr>
        <w:t xml:space="preserve">ÁMCI SPOLEČNÉ ČESKÉ ÚČASTI NA </w:t>
      </w:r>
      <w:r w:rsidR="00853DD4">
        <w:rPr>
          <w:sz w:val="26"/>
          <w:szCs w:val="26"/>
        </w:rPr>
        <w:t xml:space="preserve">BrauBeviale 2024, Norimberk, 2024/013N2, 26. - 28. </w:t>
      </w:r>
      <w:r w:rsidR="00853DD4" w:rsidRPr="00853DD4">
        <w:rPr>
          <w:sz w:val="26"/>
          <w:szCs w:val="26"/>
        </w:rPr>
        <w:t>11. 2024</w:t>
      </w:r>
      <w:r w:rsidR="00B2306F" w:rsidRPr="00853DD4">
        <w:t>“</w:t>
      </w:r>
    </w:p>
    <w:p w14:paraId="35DCB5A4" w14:textId="74E9C020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E06309" w14:textId="77777777" w:rsidR="00DE082C" w:rsidRPr="00152985" w:rsidRDefault="00DE082C" w:rsidP="00DE082C">
      <w:pPr>
        <w:rPr>
          <w:rFonts w:ascii="Times New Roman" w:hAnsi="Times New Roman" w:cs="Times New Roman"/>
          <w:b/>
          <w:sz w:val="22"/>
        </w:rPr>
      </w:pPr>
    </w:p>
    <w:p w14:paraId="550CDBDA" w14:textId="77777777" w:rsidR="0089196B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6443726" w14:textId="72AB79CC" w:rsidR="00DE082C" w:rsidRDefault="0089196B" w:rsidP="00DE082C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SMLUVNÍ STRANY</w:t>
      </w:r>
    </w:p>
    <w:p w14:paraId="5D0D6143" w14:textId="77777777" w:rsidR="0089196B" w:rsidRPr="00152985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2046F58" w14:textId="471A827F" w:rsidR="00DE082C" w:rsidRPr="005224E9" w:rsidRDefault="00DE082C" w:rsidP="005224E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2"/>
        </w:rPr>
      </w:pPr>
      <w:r w:rsidRPr="005224E9">
        <w:rPr>
          <w:rFonts w:ascii="Times New Roman" w:hAnsi="Times New Roman" w:cs="Times New Roman"/>
          <w:b/>
          <w:sz w:val="22"/>
        </w:rPr>
        <w:t>Česká agentura na podporu obchodu/</w:t>
      </w:r>
      <w:proofErr w:type="spellStart"/>
      <w:r w:rsidRPr="005224E9">
        <w:rPr>
          <w:rFonts w:ascii="Times New Roman" w:hAnsi="Times New Roman" w:cs="Times New Roman"/>
          <w:b/>
          <w:sz w:val="22"/>
        </w:rPr>
        <w:t>CzechTrade</w:t>
      </w:r>
      <w:proofErr w:type="spellEnd"/>
    </w:p>
    <w:p w14:paraId="7F3041D4" w14:textId="77777777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příspěvková organizace nezapsaná v obchodním rejstříku</w:t>
      </w:r>
    </w:p>
    <w:p w14:paraId="742D6FC3" w14:textId="77777777" w:rsidR="005C336C" w:rsidRPr="005C336C" w:rsidRDefault="005C336C" w:rsidP="005224E9">
      <w:pPr>
        <w:spacing w:line="360" w:lineRule="auto"/>
        <w:ind w:firstLine="708"/>
        <w:rPr>
          <w:rFonts w:ascii="Times New Roman" w:hAnsi="Times New Roman" w:cs="Times New Roman"/>
          <w:sz w:val="20"/>
        </w:rPr>
      </w:pPr>
      <w:r w:rsidRPr="005C336C">
        <w:rPr>
          <w:rFonts w:ascii="Times New Roman" w:hAnsi="Times New Roman" w:cs="Times New Roman"/>
          <w:sz w:val="22"/>
        </w:rPr>
        <w:t>se sídlem Štěpánská 567/15, Praha 2, PSČ 120 00, IČO: 000 01 171</w:t>
      </w:r>
      <w:r w:rsidRPr="005C336C">
        <w:rPr>
          <w:rFonts w:ascii="Times New Roman" w:hAnsi="Times New Roman" w:cs="Times New Roman"/>
          <w:sz w:val="20"/>
        </w:rPr>
        <w:t xml:space="preserve"> </w:t>
      </w:r>
    </w:p>
    <w:p w14:paraId="2D6252E4" w14:textId="544EF582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(„</w:t>
      </w:r>
      <w:r w:rsidRPr="00152985">
        <w:rPr>
          <w:rFonts w:ascii="Times New Roman" w:hAnsi="Times New Roman" w:cs="Times New Roman"/>
          <w:b/>
          <w:sz w:val="22"/>
        </w:rPr>
        <w:t>Realizátor projektu</w:t>
      </w:r>
      <w:r w:rsidRPr="00152985">
        <w:rPr>
          <w:rFonts w:ascii="Times New Roman" w:hAnsi="Times New Roman" w:cs="Times New Roman"/>
          <w:sz w:val="22"/>
        </w:rPr>
        <w:t>“)</w:t>
      </w:r>
    </w:p>
    <w:p w14:paraId="3012C60D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7F524AB9" w14:textId="5ED0104F" w:rsidR="005B60E3" w:rsidRDefault="00DE082C" w:rsidP="001A225A">
      <w:pPr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a </w:t>
      </w:r>
    </w:p>
    <w:p w14:paraId="6F0E809C" w14:textId="77777777" w:rsidR="001A225A" w:rsidRPr="001A225A" w:rsidRDefault="001A225A" w:rsidP="001A225A">
      <w:pPr>
        <w:ind w:firstLine="708"/>
        <w:rPr>
          <w:rFonts w:ascii="Times New Roman" w:hAnsi="Times New Roman" w:cs="Times New Roman"/>
          <w:sz w:val="22"/>
        </w:rPr>
      </w:pPr>
    </w:p>
    <w:p w14:paraId="30B5411E" w14:textId="77777777" w:rsidR="000F4BC9" w:rsidRPr="00063B29" w:rsidRDefault="000F4BC9" w:rsidP="00063B2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2"/>
        </w:rPr>
      </w:pPr>
      <w:r w:rsidRPr="00063B29">
        <w:rPr>
          <w:rFonts w:ascii="Times New Roman" w:hAnsi="Times New Roman" w:cs="Times New Roman"/>
          <w:b/>
          <w:sz w:val="22"/>
        </w:rPr>
        <w:t>BEERCON a.s.</w:t>
      </w:r>
    </w:p>
    <w:p w14:paraId="348FEE78" w14:textId="77777777" w:rsidR="000F4BC9" w:rsidRPr="00063B29" w:rsidRDefault="000F4BC9" w:rsidP="00063B2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063B29">
        <w:rPr>
          <w:rFonts w:ascii="Times New Roman" w:hAnsi="Times New Roman" w:cs="Times New Roman"/>
          <w:sz w:val="22"/>
        </w:rPr>
        <w:t>Registrační číslo účastníka: 2410000037</w:t>
      </w:r>
    </w:p>
    <w:p w14:paraId="10BC51E1" w14:textId="77777777" w:rsidR="000F4BC9" w:rsidRPr="00063B29" w:rsidRDefault="000F4BC9" w:rsidP="00063B2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063B29">
        <w:rPr>
          <w:rFonts w:ascii="Times New Roman" w:hAnsi="Times New Roman" w:cs="Times New Roman"/>
          <w:sz w:val="22"/>
        </w:rPr>
        <w:t xml:space="preserve">společnost založená a existující podle právního řádu České republiky, </w:t>
      </w:r>
    </w:p>
    <w:p w14:paraId="239DE7E0" w14:textId="77777777" w:rsidR="000F4BC9" w:rsidRPr="00063B29" w:rsidRDefault="000F4BC9" w:rsidP="00063B2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063B29">
        <w:rPr>
          <w:rFonts w:ascii="Times New Roman" w:hAnsi="Times New Roman" w:cs="Times New Roman"/>
          <w:sz w:val="22"/>
        </w:rPr>
        <w:t>se sídlem: Bucharova 1314/8, Stodůlky, 15800 Praha 5</w:t>
      </w:r>
    </w:p>
    <w:p w14:paraId="7BD54C9F" w14:textId="77777777" w:rsidR="000F4BC9" w:rsidRPr="00063B29" w:rsidRDefault="000F4BC9" w:rsidP="00063B2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063B29">
        <w:rPr>
          <w:rFonts w:ascii="Times New Roman" w:hAnsi="Times New Roman" w:cs="Times New Roman"/>
          <w:sz w:val="22"/>
        </w:rPr>
        <w:t xml:space="preserve">IČO: 28196155, DIČ: </w:t>
      </w:r>
    </w:p>
    <w:p w14:paraId="40E95E35" w14:textId="77777777" w:rsidR="000F4BC9" w:rsidRPr="00063B29" w:rsidRDefault="000F4BC9" w:rsidP="00063B2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063B29">
        <w:rPr>
          <w:rFonts w:ascii="Times New Roman" w:hAnsi="Times New Roman" w:cs="Times New Roman"/>
          <w:sz w:val="22"/>
        </w:rPr>
        <w:t>zapsaná v obchodním rejstříku vedeném Městským soudem v Praze, oddíl B, vložka 12837</w:t>
      </w:r>
    </w:p>
    <w:p w14:paraId="10E67269" w14:textId="66578F75" w:rsidR="00920FAB" w:rsidRPr="00E92080" w:rsidRDefault="0070719A" w:rsidP="0070719A">
      <w:pPr>
        <w:pStyle w:val="Text11"/>
        <w:keepNext w:val="0"/>
        <w:ind w:firstLine="147"/>
        <w:rPr>
          <w:b/>
        </w:rPr>
      </w:pPr>
      <w:r w:rsidRPr="0070719A">
        <w:rPr>
          <w:rFonts w:eastAsiaTheme="minorHAnsi"/>
          <w:b/>
          <w:szCs w:val="22"/>
        </w:rPr>
        <w:t xml:space="preserve"> </w:t>
      </w:r>
      <w:r w:rsidR="00920FAB" w:rsidRPr="00E92080">
        <w:rPr>
          <w:b/>
        </w:rPr>
        <w:t>(„Příjemce podpory“ nebo „MSP“)</w:t>
      </w:r>
    </w:p>
    <w:p w14:paraId="73BFECE0" w14:textId="77777777" w:rsidR="00920FAB" w:rsidRPr="00AA35DC" w:rsidRDefault="00920FAB" w:rsidP="009760AC">
      <w:pPr>
        <w:pStyle w:val="Body1"/>
        <w:ind w:left="708"/>
        <w:rPr>
          <w:rFonts w:ascii="Times New Roman" w:hAnsi="Times New Roman"/>
          <w:sz w:val="22"/>
        </w:rPr>
      </w:pPr>
      <w:r w:rsidRPr="00AA35DC">
        <w:rPr>
          <w:rFonts w:ascii="Times New Roman" w:hAnsi="Times New Roman"/>
          <w:sz w:val="22"/>
          <w:szCs w:val="20"/>
        </w:rPr>
        <w:t>(Realizátor projektu a Příjemce podpory společně „</w:t>
      </w:r>
      <w:r w:rsidRPr="00AA35DC">
        <w:rPr>
          <w:rFonts w:ascii="Times New Roman" w:hAnsi="Times New Roman"/>
          <w:b/>
          <w:sz w:val="22"/>
          <w:szCs w:val="20"/>
        </w:rPr>
        <w:t>Strany</w:t>
      </w:r>
      <w:r w:rsidRPr="00AA35DC">
        <w:rPr>
          <w:rFonts w:ascii="Times New Roman" w:hAnsi="Times New Roman"/>
          <w:sz w:val="22"/>
          <w:szCs w:val="20"/>
        </w:rPr>
        <w:t>“ a každý z nich samostatně „</w:t>
      </w:r>
      <w:r w:rsidRPr="00AA35DC">
        <w:rPr>
          <w:rFonts w:ascii="Times New Roman" w:hAnsi="Times New Roman"/>
          <w:b/>
          <w:sz w:val="22"/>
          <w:szCs w:val="20"/>
        </w:rPr>
        <w:t>Strana</w:t>
      </w:r>
      <w:r w:rsidRPr="00AA35DC">
        <w:rPr>
          <w:rFonts w:ascii="Times New Roman" w:hAnsi="Times New Roman"/>
          <w:sz w:val="22"/>
          <w:szCs w:val="20"/>
        </w:rPr>
        <w:t>“)</w:t>
      </w:r>
    </w:p>
    <w:p w14:paraId="04471C2B" w14:textId="77777777" w:rsidR="00DE082C" w:rsidRPr="00152985" w:rsidRDefault="00DE082C" w:rsidP="00DE082C">
      <w:pPr>
        <w:ind w:left="708" w:hanging="708"/>
        <w:rPr>
          <w:rFonts w:ascii="Times New Roman" w:hAnsi="Times New Roman" w:cs="Times New Roman"/>
          <w:sz w:val="22"/>
        </w:rPr>
      </w:pPr>
    </w:p>
    <w:p w14:paraId="3710591D" w14:textId="77777777" w:rsidR="00EC74B0" w:rsidRPr="00152985" w:rsidRDefault="00DE082C" w:rsidP="005224E9">
      <w:pPr>
        <w:pStyle w:val="Odstavecseseznamem"/>
        <w:spacing w:line="360" w:lineRule="auto"/>
        <w:ind w:left="360"/>
        <w:jc w:val="center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uzavírají níže uvedeného dne tento dodatek:</w:t>
      </w:r>
    </w:p>
    <w:p w14:paraId="3398F0CE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71B4601A" w14:textId="385EA03F" w:rsidR="004F159E" w:rsidRDefault="00EA325F" w:rsidP="004F159E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8A0252">
        <w:rPr>
          <w:rFonts w:ascii="Times New Roman" w:hAnsi="Times New Roman" w:cs="Times New Roman"/>
          <w:sz w:val="22"/>
        </w:rPr>
        <w:t xml:space="preserve">Smluvní strany </w:t>
      </w:r>
      <w:r w:rsidRPr="00D412EB">
        <w:rPr>
          <w:rFonts w:ascii="Times New Roman" w:hAnsi="Times New Roman" w:cs="Times New Roman"/>
          <w:sz w:val="22"/>
        </w:rPr>
        <w:t xml:space="preserve">uzavřely </w:t>
      </w:r>
      <w:r w:rsidR="00F85D46" w:rsidRPr="00D412EB">
        <w:rPr>
          <w:rFonts w:ascii="Times New Roman" w:hAnsi="Times New Roman" w:cs="Times New Roman"/>
          <w:sz w:val="22"/>
        </w:rPr>
        <w:t xml:space="preserve">dne </w:t>
      </w:r>
      <w:r w:rsidR="00063B29">
        <w:rPr>
          <w:rFonts w:ascii="Times New Roman" w:hAnsi="Times New Roman" w:cs="Times New Roman"/>
          <w:sz w:val="22"/>
        </w:rPr>
        <w:t>30</w:t>
      </w:r>
      <w:r w:rsidR="00D412EB" w:rsidRPr="003D760A">
        <w:rPr>
          <w:rFonts w:ascii="Times New Roman" w:hAnsi="Times New Roman" w:cs="Times New Roman"/>
          <w:sz w:val="22"/>
        </w:rPr>
        <w:t xml:space="preserve">. </w:t>
      </w:r>
      <w:r w:rsidR="003D760A" w:rsidRPr="003D760A">
        <w:rPr>
          <w:rFonts w:ascii="Times New Roman" w:hAnsi="Times New Roman" w:cs="Times New Roman"/>
          <w:sz w:val="22"/>
        </w:rPr>
        <w:t>09</w:t>
      </w:r>
      <w:r w:rsidR="00D412EB" w:rsidRPr="003D760A">
        <w:rPr>
          <w:rFonts w:ascii="Times New Roman" w:hAnsi="Times New Roman" w:cs="Times New Roman"/>
          <w:sz w:val="22"/>
        </w:rPr>
        <w:t>. 202</w:t>
      </w:r>
      <w:r w:rsidR="00920FAB" w:rsidRPr="003D760A">
        <w:rPr>
          <w:rFonts w:ascii="Times New Roman" w:hAnsi="Times New Roman" w:cs="Times New Roman"/>
          <w:sz w:val="22"/>
        </w:rPr>
        <w:t>4</w:t>
      </w:r>
      <w:r w:rsidR="00675146" w:rsidRPr="007142AD">
        <w:rPr>
          <w:rFonts w:ascii="Times New Roman" w:hAnsi="Times New Roman" w:cs="Times New Roman"/>
          <w:sz w:val="22"/>
        </w:rPr>
        <w:t xml:space="preserve"> </w:t>
      </w:r>
      <w:r w:rsidRPr="007142AD">
        <w:rPr>
          <w:rFonts w:ascii="Times New Roman" w:hAnsi="Times New Roman" w:cs="Times New Roman"/>
          <w:sz w:val="22"/>
        </w:rPr>
        <w:t>SMLOUVU O POSKYTNUTÍ ZVÝHODNĚNÉ SLUŽBY</w:t>
      </w:r>
      <w:r w:rsidR="00032A30" w:rsidRPr="007142AD">
        <w:rPr>
          <w:rFonts w:ascii="Times New Roman" w:hAnsi="Times New Roman" w:cs="Times New Roman"/>
          <w:sz w:val="22"/>
        </w:rPr>
        <w:t xml:space="preserve"> („</w:t>
      </w:r>
      <w:r w:rsidR="00032A30" w:rsidRPr="007142AD">
        <w:rPr>
          <w:rFonts w:ascii="Times New Roman" w:hAnsi="Times New Roman" w:cs="Times New Roman"/>
          <w:b/>
          <w:sz w:val="22"/>
        </w:rPr>
        <w:t>Smlouva</w:t>
      </w:r>
      <w:r w:rsidR="00032A30" w:rsidRPr="007142AD">
        <w:rPr>
          <w:rFonts w:ascii="Times New Roman" w:hAnsi="Times New Roman" w:cs="Times New Roman"/>
          <w:sz w:val="22"/>
        </w:rPr>
        <w:t>“)</w:t>
      </w:r>
      <w:r w:rsidR="009C0070" w:rsidRPr="007142AD">
        <w:rPr>
          <w:rFonts w:ascii="Times New Roman" w:hAnsi="Times New Roman" w:cs="Times New Roman"/>
          <w:sz w:val="22"/>
        </w:rPr>
        <w:t>,</w:t>
      </w:r>
      <w:r w:rsidR="009C0070" w:rsidRPr="007142AD">
        <w:t xml:space="preserve"> </w:t>
      </w:r>
      <w:r w:rsidR="009C0070" w:rsidRPr="007142AD">
        <w:rPr>
          <w:rFonts w:ascii="Times New Roman" w:hAnsi="Times New Roman" w:cs="Times New Roman"/>
          <w:sz w:val="22"/>
        </w:rPr>
        <w:t>která byla zveřejn</w:t>
      </w:r>
      <w:r w:rsidR="00675146" w:rsidRPr="007142AD">
        <w:rPr>
          <w:rFonts w:ascii="Times New Roman" w:hAnsi="Times New Roman" w:cs="Times New Roman"/>
          <w:sz w:val="22"/>
        </w:rPr>
        <w:t>ěna</w:t>
      </w:r>
      <w:r w:rsidR="007F18FC" w:rsidRPr="007142AD">
        <w:rPr>
          <w:rFonts w:ascii="Times New Roman" w:hAnsi="Times New Roman" w:cs="Times New Roman"/>
          <w:sz w:val="22"/>
        </w:rPr>
        <w:t xml:space="preserve"> v r</w:t>
      </w:r>
      <w:r w:rsidR="008B21FB" w:rsidRPr="007142AD">
        <w:rPr>
          <w:rFonts w:ascii="Times New Roman" w:hAnsi="Times New Roman" w:cs="Times New Roman"/>
          <w:sz w:val="22"/>
        </w:rPr>
        <w:t xml:space="preserve">egistru smluv pod </w:t>
      </w:r>
      <w:r w:rsidR="008B21FB" w:rsidRPr="00D412EB">
        <w:rPr>
          <w:rFonts w:ascii="Times New Roman" w:hAnsi="Times New Roman" w:cs="Times New Roman"/>
          <w:sz w:val="22"/>
        </w:rPr>
        <w:t>číslem</w:t>
      </w:r>
      <w:r w:rsidR="00D412EB" w:rsidRPr="00D412EB">
        <w:rPr>
          <w:rFonts w:ascii="Times New Roman" w:hAnsi="Times New Roman" w:cs="Times New Roman"/>
          <w:sz w:val="22"/>
        </w:rPr>
        <w:t xml:space="preserve"> </w:t>
      </w:r>
      <w:r w:rsidR="00063B29" w:rsidRPr="00063B29">
        <w:rPr>
          <w:rFonts w:ascii="Times New Roman" w:hAnsi="Times New Roman" w:cs="Times New Roman"/>
          <w:sz w:val="22"/>
        </w:rPr>
        <w:t>28399416</w:t>
      </w:r>
      <w:r w:rsidR="009C0070" w:rsidRPr="00D412EB">
        <w:rPr>
          <w:rFonts w:ascii="Times New Roman" w:hAnsi="Times New Roman" w:cs="Times New Roman"/>
          <w:sz w:val="22"/>
        </w:rPr>
        <w:t xml:space="preserve">, </w:t>
      </w:r>
      <w:r w:rsidRPr="00D412EB">
        <w:rPr>
          <w:rFonts w:ascii="Times New Roman" w:hAnsi="Times New Roman" w:cs="Times New Roman"/>
          <w:sz w:val="22"/>
        </w:rPr>
        <w:t>na jejímž</w:t>
      </w:r>
      <w:r w:rsidRPr="007142AD">
        <w:rPr>
          <w:rFonts w:ascii="Times New Roman" w:hAnsi="Times New Roman" w:cs="Times New Roman"/>
          <w:sz w:val="22"/>
        </w:rPr>
        <w:t xml:space="preserve"> základě se</w:t>
      </w:r>
      <w:r w:rsidRPr="00152985">
        <w:rPr>
          <w:rFonts w:ascii="Times New Roman" w:hAnsi="Times New Roman" w:cs="Times New Roman"/>
          <w:sz w:val="22"/>
        </w:rPr>
        <w:t xml:space="preserve"> Realizátor projektu zavázal Příjemci podpory poskytnout</w:t>
      </w:r>
      <w:r w:rsidR="00520810">
        <w:rPr>
          <w:rFonts w:ascii="Times New Roman" w:hAnsi="Times New Roman" w:cs="Times New Roman"/>
          <w:sz w:val="22"/>
        </w:rPr>
        <w:t xml:space="preserve"> </w:t>
      </w:r>
      <w:r w:rsidR="00CE098D">
        <w:rPr>
          <w:rFonts w:ascii="Times New Roman" w:hAnsi="Times New Roman" w:cs="Times New Roman"/>
          <w:sz w:val="22"/>
        </w:rPr>
        <w:t>zvýhodněnou službu</w:t>
      </w:r>
      <w:r w:rsidR="006C5CC9" w:rsidRPr="00152985">
        <w:rPr>
          <w:rFonts w:ascii="Times New Roman" w:hAnsi="Times New Roman" w:cs="Times New Roman"/>
          <w:sz w:val="22"/>
        </w:rPr>
        <w:t xml:space="preserve"> ve formě finanční spoluúčasti</w:t>
      </w:r>
      <w:r w:rsidR="00BF134E" w:rsidRPr="00152985">
        <w:rPr>
          <w:rFonts w:ascii="Times New Roman" w:hAnsi="Times New Roman" w:cs="Times New Roman"/>
          <w:sz w:val="22"/>
        </w:rPr>
        <w:t xml:space="preserve"> </w:t>
      </w:r>
      <w:r w:rsidR="006C5CC9" w:rsidRPr="00152985">
        <w:rPr>
          <w:rFonts w:ascii="Times New Roman" w:hAnsi="Times New Roman" w:cs="Times New Roman"/>
          <w:sz w:val="22"/>
        </w:rPr>
        <w:t>na úhradě části nákladů vynaložených v souvislosti s jeho účastí na veletrhu konaném</w:t>
      </w:r>
      <w:r w:rsidR="004F159E" w:rsidRPr="00152985">
        <w:rPr>
          <w:rFonts w:ascii="Times New Roman" w:hAnsi="Times New Roman" w:cs="Times New Roman"/>
          <w:sz w:val="22"/>
        </w:rPr>
        <w:t xml:space="preserve"> </w:t>
      </w:r>
      <w:r w:rsidR="004F159E">
        <w:rPr>
          <w:rFonts w:ascii="Times New Roman" w:hAnsi="Times New Roman" w:cs="Times New Roman"/>
          <w:sz w:val="22"/>
        </w:rPr>
        <w:t xml:space="preserve">dne </w:t>
      </w:r>
      <w:r w:rsidR="003D760A" w:rsidRPr="003D760A">
        <w:rPr>
          <w:rFonts w:ascii="Times New Roman" w:hAnsi="Times New Roman" w:cs="Times New Roman"/>
          <w:sz w:val="22"/>
        </w:rPr>
        <w:t xml:space="preserve">26. - 28. 11. 2024 </w:t>
      </w:r>
      <w:r w:rsidR="00920FAB" w:rsidRPr="003D760A">
        <w:rPr>
          <w:rFonts w:ascii="Times New Roman" w:hAnsi="Times New Roman" w:cs="Times New Roman"/>
          <w:sz w:val="22"/>
        </w:rPr>
        <w:t>v</w:t>
      </w:r>
      <w:r w:rsidR="003D760A" w:rsidRPr="003D760A">
        <w:rPr>
          <w:rFonts w:ascii="Times New Roman" w:hAnsi="Times New Roman" w:cs="Times New Roman"/>
          <w:sz w:val="22"/>
        </w:rPr>
        <w:t> Norimberku, Německo</w:t>
      </w:r>
      <w:r w:rsidR="004F159E" w:rsidRPr="003D760A">
        <w:rPr>
          <w:rFonts w:ascii="Times New Roman" w:hAnsi="Times New Roman" w:cs="Times New Roman"/>
          <w:sz w:val="22"/>
        </w:rPr>
        <w:t>.</w:t>
      </w:r>
    </w:p>
    <w:p w14:paraId="72219796" w14:textId="77777777" w:rsidR="00520810" w:rsidRPr="00385E3C" w:rsidRDefault="00520810" w:rsidP="00385E3C">
      <w:pPr>
        <w:spacing w:line="360" w:lineRule="auto"/>
        <w:rPr>
          <w:rFonts w:ascii="Times New Roman" w:hAnsi="Times New Roman" w:cs="Times New Roman"/>
          <w:sz w:val="22"/>
        </w:rPr>
      </w:pPr>
    </w:p>
    <w:p w14:paraId="49299649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Podpora se poskytuje ve výši dle čl. 3.1 Smlouvy.</w:t>
      </w:r>
    </w:p>
    <w:p w14:paraId="60A8DB95" w14:textId="77777777" w:rsidR="00137491" w:rsidRPr="00C3129F" w:rsidRDefault="00137491" w:rsidP="00C3129F">
      <w:pPr>
        <w:spacing w:line="360" w:lineRule="auto"/>
        <w:rPr>
          <w:rFonts w:ascii="Times New Roman" w:hAnsi="Times New Roman" w:cs="Times New Roman"/>
          <w:sz w:val="22"/>
        </w:rPr>
      </w:pPr>
    </w:p>
    <w:p w14:paraId="0CB4E55A" w14:textId="23A64319" w:rsidR="00517192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Dle čl. 4.1 písm. k) Smlouvy, v případě, že se konečná výše finanční spoluúčasti bude lišit od částky uvedené v článku </w:t>
      </w:r>
      <w:r w:rsidR="000E3C96">
        <w:rPr>
          <w:rFonts w:ascii="Times New Roman" w:hAnsi="Times New Roman" w:cs="Times New Roman"/>
          <w:sz w:val="22"/>
        </w:rPr>
        <w:t xml:space="preserve">3.1 </w:t>
      </w:r>
      <w:r w:rsidRPr="00152985">
        <w:rPr>
          <w:rFonts w:ascii="Times New Roman" w:hAnsi="Times New Roman" w:cs="Times New Roman"/>
          <w:sz w:val="22"/>
        </w:rPr>
        <w:t>Smlouvy, uzavřou strany dodatek ke Smlouvě, na základě</w:t>
      </w:r>
      <w:r w:rsidR="00023014">
        <w:rPr>
          <w:rFonts w:ascii="Times New Roman" w:hAnsi="Times New Roman" w:cs="Times New Roman"/>
          <w:sz w:val="22"/>
        </w:rPr>
        <w:t>,</w:t>
      </w:r>
      <w:r w:rsidRPr="00152985">
        <w:rPr>
          <w:rFonts w:ascii="Times New Roman" w:hAnsi="Times New Roman" w:cs="Times New Roman"/>
          <w:sz w:val="22"/>
        </w:rPr>
        <w:t xml:space="preserve"> kterého bude upravena konečná výše finanční spoluúčasti na základě Závěrečného vyúčtování. Závěrečné vyúčtování je přílohou tohoto dodatku.</w:t>
      </w:r>
    </w:p>
    <w:p w14:paraId="12CF6BF7" w14:textId="77777777" w:rsidR="00517192" w:rsidRPr="0039411E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A6D9409" w14:textId="01335FA9" w:rsidR="00517192" w:rsidRPr="0039411E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Jelikož </w:t>
      </w:r>
      <w:r w:rsidRPr="00152985">
        <w:rPr>
          <w:rFonts w:ascii="Times New Roman" w:hAnsi="Times New Roman" w:cs="Times New Roman"/>
          <w:sz w:val="22"/>
        </w:rPr>
        <w:t>konečná výše finanční spoluúčasti Realizátora</w:t>
      </w:r>
      <w:r>
        <w:rPr>
          <w:rFonts w:ascii="Times New Roman" w:hAnsi="Times New Roman" w:cs="Times New Roman"/>
          <w:sz w:val="22"/>
        </w:rPr>
        <w:t xml:space="preserve"> projektu se ve smyslu odst. 3 tohoto dodatku liší od </w:t>
      </w:r>
      <w:r w:rsidRPr="00152985">
        <w:rPr>
          <w:rFonts w:ascii="Times New Roman" w:hAnsi="Times New Roman" w:cs="Times New Roman"/>
          <w:sz w:val="22"/>
        </w:rPr>
        <w:t xml:space="preserve">částky uvedené v článku </w:t>
      </w:r>
      <w:r w:rsidR="000E3C96">
        <w:rPr>
          <w:rFonts w:ascii="Times New Roman" w:hAnsi="Times New Roman" w:cs="Times New Roman"/>
          <w:sz w:val="22"/>
        </w:rPr>
        <w:t xml:space="preserve">3.1 </w:t>
      </w:r>
      <w:r w:rsidRPr="00152985">
        <w:rPr>
          <w:rFonts w:ascii="Times New Roman" w:hAnsi="Times New Roman" w:cs="Times New Roman"/>
          <w:sz w:val="22"/>
        </w:rPr>
        <w:t>Smlouvy</w:t>
      </w:r>
      <w:r>
        <w:rPr>
          <w:rFonts w:ascii="Times New Roman" w:hAnsi="Times New Roman" w:cs="Times New Roman"/>
          <w:sz w:val="22"/>
        </w:rPr>
        <w:t xml:space="preserve">, smluvní strany uzavírají tento dodatek. </w:t>
      </w:r>
    </w:p>
    <w:p w14:paraId="18D4E4AE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6E1EAF9E" w14:textId="1418B335" w:rsidR="009C0070" w:rsidRPr="0009785E" w:rsidRDefault="00517192" w:rsidP="008A0252">
      <w:pPr>
        <w:pStyle w:val="Odstavecseseznamem"/>
        <w:numPr>
          <w:ilvl w:val="0"/>
          <w:numId w:val="1"/>
        </w:numPr>
        <w:spacing w:line="360" w:lineRule="auto"/>
        <w:ind w:left="357" w:hanging="357"/>
        <w:rPr>
          <w:rFonts w:ascii="Times New Roman" w:hAnsi="Times New Roman" w:cs="Times New Roman"/>
          <w:sz w:val="22"/>
        </w:rPr>
      </w:pPr>
      <w:r w:rsidRPr="000E3C96">
        <w:rPr>
          <w:rFonts w:ascii="Times New Roman" w:hAnsi="Times New Roman" w:cs="Times New Roman"/>
          <w:sz w:val="22"/>
        </w:rPr>
        <w:t xml:space="preserve">Smluvní strany se dohodly, že v souladu s čl. 4.1 písm. k) Smlouvy je konečná výše finanční spoluúčasti Realizátora projektu na úhradě nákladů spojených s realizací </w:t>
      </w:r>
      <w:r w:rsidRPr="00CD5B43">
        <w:rPr>
          <w:rFonts w:ascii="Times New Roman" w:hAnsi="Times New Roman" w:cs="Times New Roman"/>
          <w:sz w:val="22"/>
        </w:rPr>
        <w:t xml:space="preserve">Účasti </w:t>
      </w:r>
      <w:r w:rsidR="005F7098" w:rsidRPr="004D6B26">
        <w:rPr>
          <w:rFonts w:ascii="Times New Roman" w:hAnsi="Times New Roman" w:cs="Times New Roman"/>
          <w:sz w:val="22"/>
        </w:rPr>
        <w:t xml:space="preserve">MSP </w:t>
      </w:r>
      <w:r w:rsidR="004D6B26" w:rsidRPr="004D6B26">
        <w:rPr>
          <w:rFonts w:ascii="Times New Roman" w:hAnsi="Times New Roman" w:cs="Times New Roman"/>
          <w:sz w:val="22"/>
        </w:rPr>
        <w:t>112 585</w:t>
      </w:r>
      <w:r w:rsidR="00920FAB" w:rsidRPr="004D6B26">
        <w:rPr>
          <w:rFonts w:ascii="Times New Roman" w:hAnsi="Times New Roman" w:cs="Times New Roman"/>
          <w:sz w:val="22"/>
        </w:rPr>
        <w:t>,</w:t>
      </w:r>
      <w:r w:rsidR="004D6B26" w:rsidRPr="004D6B26">
        <w:rPr>
          <w:rFonts w:ascii="Times New Roman" w:hAnsi="Times New Roman" w:cs="Times New Roman"/>
          <w:sz w:val="22"/>
        </w:rPr>
        <w:t>4</w:t>
      </w:r>
      <w:r w:rsidR="00920FAB" w:rsidRPr="004D6B26">
        <w:rPr>
          <w:rFonts w:ascii="Times New Roman" w:hAnsi="Times New Roman" w:cs="Times New Roman"/>
          <w:sz w:val="22"/>
        </w:rPr>
        <w:t>0</w:t>
      </w:r>
      <w:r w:rsidR="005F7098" w:rsidRPr="004D6B26">
        <w:rPr>
          <w:rFonts w:ascii="Times New Roman" w:hAnsi="Times New Roman" w:cs="Times New Roman"/>
          <w:sz w:val="22"/>
        </w:rPr>
        <w:t xml:space="preserve"> </w:t>
      </w:r>
      <w:r w:rsidRPr="004D6B26">
        <w:rPr>
          <w:rFonts w:ascii="Times New Roman" w:hAnsi="Times New Roman" w:cs="Times New Roman"/>
          <w:sz w:val="22"/>
        </w:rPr>
        <w:t>Kč (slov</w:t>
      </w:r>
      <w:r w:rsidR="00CD5B43" w:rsidRPr="004D6B26">
        <w:rPr>
          <w:rFonts w:ascii="Times New Roman" w:hAnsi="Times New Roman" w:cs="Times New Roman"/>
          <w:sz w:val="22"/>
        </w:rPr>
        <w:t xml:space="preserve">y: </w:t>
      </w:r>
      <w:r w:rsidR="00FD37EB" w:rsidRPr="004D6B26">
        <w:rPr>
          <w:rFonts w:ascii="Times New Roman" w:hAnsi="Times New Roman" w:cs="Times New Roman"/>
          <w:sz w:val="22"/>
        </w:rPr>
        <w:t>s</w:t>
      </w:r>
      <w:r w:rsidR="00920FAB" w:rsidRPr="004D6B26">
        <w:rPr>
          <w:rFonts w:ascii="Times New Roman" w:hAnsi="Times New Roman" w:cs="Times New Roman"/>
          <w:sz w:val="22"/>
        </w:rPr>
        <w:t xml:space="preserve">to </w:t>
      </w:r>
      <w:r w:rsidR="004D6B26" w:rsidRPr="004D6B26">
        <w:rPr>
          <w:rFonts w:ascii="Times New Roman" w:hAnsi="Times New Roman" w:cs="Times New Roman"/>
          <w:sz w:val="22"/>
        </w:rPr>
        <w:t>dvanáct tisíc pět set osmdesát pět</w:t>
      </w:r>
      <w:r w:rsidR="00920FAB" w:rsidRPr="004D6B26">
        <w:rPr>
          <w:rFonts w:ascii="Times New Roman" w:hAnsi="Times New Roman" w:cs="Times New Roman"/>
          <w:sz w:val="22"/>
        </w:rPr>
        <w:t xml:space="preserve"> korun českých</w:t>
      </w:r>
      <w:r w:rsidR="004D6B26" w:rsidRPr="004D6B26">
        <w:rPr>
          <w:rFonts w:ascii="Times New Roman" w:hAnsi="Times New Roman" w:cs="Times New Roman"/>
          <w:sz w:val="22"/>
        </w:rPr>
        <w:t xml:space="preserve"> a čtyřicet haléřů</w:t>
      </w:r>
      <w:r w:rsidRPr="004D6B26">
        <w:rPr>
          <w:rFonts w:ascii="Times New Roman" w:hAnsi="Times New Roman" w:cs="Times New Roman"/>
          <w:sz w:val="22"/>
        </w:rPr>
        <w:t>), dle Závěrečného</w:t>
      </w:r>
      <w:r w:rsidRPr="00BD6EBB">
        <w:rPr>
          <w:rFonts w:ascii="Times New Roman" w:hAnsi="Times New Roman" w:cs="Times New Roman"/>
          <w:sz w:val="22"/>
        </w:rPr>
        <w:t xml:space="preserve"> vyúčtování</w:t>
      </w:r>
      <w:r w:rsidR="009C0070" w:rsidRPr="00BD6EBB">
        <w:rPr>
          <w:rFonts w:ascii="Times New Roman" w:hAnsi="Times New Roman" w:cs="Times New Roman"/>
          <w:sz w:val="22"/>
        </w:rPr>
        <w:t>, které bylo sch</w:t>
      </w:r>
      <w:r w:rsidR="000E3C96" w:rsidRPr="00BD6EBB">
        <w:rPr>
          <w:rFonts w:ascii="Times New Roman" w:hAnsi="Times New Roman" w:cs="Times New Roman"/>
          <w:sz w:val="22"/>
        </w:rPr>
        <w:t xml:space="preserve">váleno </w:t>
      </w:r>
      <w:r w:rsidR="000E3C96" w:rsidRPr="00CD5B43">
        <w:rPr>
          <w:rFonts w:ascii="Times New Roman" w:hAnsi="Times New Roman" w:cs="Times New Roman"/>
          <w:sz w:val="22"/>
        </w:rPr>
        <w:t xml:space="preserve">rozhodnutím </w:t>
      </w:r>
      <w:r w:rsidR="000E3C96" w:rsidRPr="0009785E">
        <w:rPr>
          <w:rFonts w:ascii="Times New Roman" w:hAnsi="Times New Roman" w:cs="Times New Roman"/>
          <w:sz w:val="22"/>
        </w:rPr>
        <w:t xml:space="preserve">ŘV a ŘO </w:t>
      </w:r>
      <w:r w:rsidR="00010AAD" w:rsidRPr="00B93BB2">
        <w:rPr>
          <w:rFonts w:ascii="Times New Roman" w:hAnsi="Times New Roman" w:cs="Times New Roman"/>
          <w:sz w:val="22"/>
        </w:rPr>
        <w:t xml:space="preserve">dne </w:t>
      </w:r>
      <w:r w:rsidR="004535A9" w:rsidRPr="00B93BB2">
        <w:rPr>
          <w:rFonts w:ascii="Times New Roman" w:hAnsi="Times New Roman" w:cs="Times New Roman"/>
          <w:sz w:val="22"/>
        </w:rPr>
        <w:t>21. 02. 2025.</w:t>
      </w:r>
    </w:p>
    <w:p w14:paraId="01B47CC2" w14:textId="5BCD0517" w:rsidR="00517192" w:rsidRPr="009C0070" w:rsidRDefault="00517192" w:rsidP="009C0070">
      <w:pPr>
        <w:pStyle w:val="Odstavecseseznamem"/>
        <w:spacing w:line="360" w:lineRule="auto"/>
        <w:ind w:left="360"/>
      </w:pPr>
    </w:p>
    <w:p w14:paraId="0422DD45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Definice používané v tomto dodatku jsou definicemi Smlouvy.</w:t>
      </w:r>
    </w:p>
    <w:p w14:paraId="488F5BC9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EC115F0" w14:textId="354CF289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Tento dodatek nab</w:t>
      </w:r>
      <w:r w:rsidRPr="00AA0659">
        <w:rPr>
          <w:rFonts w:ascii="Times New Roman" w:hAnsi="Times New Roman" w:cs="Times New Roman"/>
          <w:sz w:val="22"/>
        </w:rPr>
        <w:t>ývá platnosti dnem podpisu oběma smluvními stranami</w:t>
      </w:r>
      <w:r>
        <w:rPr>
          <w:rFonts w:ascii="Times New Roman" w:hAnsi="Times New Roman" w:cs="Times New Roman"/>
          <w:sz w:val="22"/>
        </w:rPr>
        <w:t xml:space="preserve"> a</w:t>
      </w:r>
      <w:r w:rsidRPr="00AA0659">
        <w:rPr>
          <w:rFonts w:ascii="Times New Roman" w:hAnsi="Times New Roman" w:cs="Times New Roman"/>
          <w:sz w:val="22"/>
        </w:rPr>
        <w:t xml:space="preserve"> účinnosti nejdříve dnem uveřejnění v registru smluv.</w:t>
      </w:r>
    </w:p>
    <w:p w14:paraId="10736046" w14:textId="77777777" w:rsidR="00517192" w:rsidRPr="00152985" w:rsidRDefault="00517192" w:rsidP="00517192">
      <w:pPr>
        <w:spacing w:line="360" w:lineRule="auto"/>
        <w:rPr>
          <w:rFonts w:ascii="Times New Roman" w:hAnsi="Times New Roman" w:cs="Times New Roman"/>
          <w:sz w:val="22"/>
        </w:rPr>
      </w:pPr>
    </w:p>
    <w:p w14:paraId="223AEDC9" w14:textId="607AD3B5" w:rsidR="00137491" w:rsidRPr="005A38A5" w:rsidRDefault="00517192" w:rsidP="00EC74B0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Smluvní strany shodně prohlašují, že si tento dodatek před podepsáním přečetly a že byl uzavřen podle jejich pravé a svobodné vůle, určitě, vážně a srozumitelně, což stvrzují svými podpisy.</w:t>
      </w:r>
    </w:p>
    <w:p w14:paraId="46DACA98" w14:textId="77777777" w:rsidR="005A38A5" w:rsidRPr="00152985" w:rsidRDefault="005A38A5" w:rsidP="00EC74B0">
      <w:pPr>
        <w:rPr>
          <w:rFonts w:ascii="Times New Roman" w:hAnsi="Times New Roman" w:cs="Times New Roman"/>
          <w:color w:val="000000"/>
          <w:spacing w:val="-2"/>
          <w:sz w:val="22"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063B29" w:rsidRPr="00CF112A" w14:paraId="0D0C1E0B" w14:textId="77777777" w:rsidTr="007E64ED">
        <w:tc>
          <w:tcPr>
            <w:tcW w:w="4644" w:type="dxa"/>
          </w:tcPr>
          <w:p w14:paraId="7669048F" w14:textId="77777777" w:rsidR="00063B29" w:rsidRPr="00CF112A" w:rsidRDefault="00063B29" w:rsidP="00063B29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b/>
                <w:sz w:val="22"/>
              </w:rPr>
              <w:t>Česká agentura na podporu obchodu/</w:t>
            </w:r>
            <w:proofErr w:type="spellStart"/>
            <w:r w:rsidRPr="00CF112A">
              <w:rPr>
                <w:rFonts w:ascii="Times New Roman" w:eastAsia="Times New Roman" w:hAnsi="Times New Roman" w:cs="Times New Roman"/>
                <w:b/>
                <w:sz w:val="22"/>
              </w:rPr>
              <w:t>CzechTrade</w:t>
            </w:r>
            <w:proofErr w:type="spellEnd"/>
          </w:p>
        </w:tc>
        <w:tc>
          <w:tcPr>
            <w:tcW w:w="4678" w:type="dxa"/>
          </w:tcPr>
          <w:p w14:paraId="35E0D304" w14:textId="7647C3BE" w:rsidR="00063B29" w:rsidRPr="00530EC2" w:rsidRDefault="00063B29" w:rsidP="00063B29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highlight w:val="yellow"/>
              </w:rPr>
            </w:pPr>
            <w:r w:rsidRPr="00063B29">
              <w:rPr>
                <w:rFonts w:ascii="Times New Roman" w:eastAsia="Times New Roman" w:hAnsi="Times New Roman" w:cs="Times New Roman"/>
                <w:b/>
                <w:sz w:val="22"/>
              </w:rPr>
              <w:t>BEERCON a.s.</w:t>
            </w:r>
          </w:p>
        </w:tc>
      </w:tr>
      <w:tr w:rsidR="00063B29" w:rsidRPr="00CF112A" w14:paraId="62D271C2" w14:textId="77777777" w:rsidTr="007E64ED">
        <w:tc>
          <w:tcPr>
            <w:tcW w:w="4644" w:type="dxa"/>
          </w:tcPr>
          <w:p w14:paraId="24E93A74" w14:textId="77777777" w:rsidR="00063B29" w:rsidRPr="00CF112A" w:rsidRDefault="00063B29" w:rsidP="00063B29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Místo: Praha</w:t>
            </w:r>
          </w:p>
          <w:p w14:paraId="22743F4C" w14:textId="77777777" w:rsidR="00063B29" w:rsidRPr="00CF112A" w:rsidRDefault="00063B29" w:rsidP="00063B29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</w:p>
        </w:tc>
        <w:tc>
          <w:tcPr>
            <w:tcW w:w="4678" w:type="dxa"/>
          </w:tcPr>
          <w:p w14:paraId="78A4E4A4" w14:textId="12F647A7" w:rsidR="00063B29" w:rsidRPr="00063B29" w:rsidRDefault="00063B29" w:rsidP="00063B29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063B29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Místo: </w:t>
            </w:r>
            <w:r w:rsidR="008429E8">
              <w:rPr>
                <w:rFonts w:ascii="Times New Roman" w:eastAsia="Times New Roman" w:hAnsi="Times New Roman" w:cs="Times New Roman"/>
                <w:sz w:val="22"/>
                <w:szCs w:val="24"/>
              </w:rPr>
              <w:t>Praha</w:t>
            </w:r>
          </w:p>
          <w:p w14:paraId="68140360" w14:textId="080EC6F6" w:rsidR="00063B29" w:rsidRPr="00F20118" w:rsidRDefault="00063B29" w:rsidP="00063B29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063B29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  <w:r w:rsidR="008429E8">
              <w:rPr>
                <w:rFonts w:ascii="Times New Roman" w:eastAsia="Times New Roman" w:hAnsi="Times New Roman" w:cs="Times New Roman"/>
                <w:sz w:val="22"/>
                <w:szCs w:val="24"/>
              </w:rPr>
              <w:t>13. 03. 2025</w:t>
            </w:r>
          </w:p>
        </w:tc>
      </w:tr>
      <w:tr w:rsidR="00063B29" w:rsidRPr="00CF112A" w14:paraId="152186C7" w14:textId="77777777" w:rsidTr="007E64ED">
        <w:tc>
          <w:tcPr>
            <w:tcW w:w="4644" w:type="dxa"/>
          </w:tcPr>
          <w:p w14:paraId="3E63114B" w14:textId="77777777" w:rsidR="00063B29" w:rsidRPr="00CF112A" w:rsidRDefault="00063B29" w:rsidP="00063B29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799B40B6" w14:textId="77777777" w:rsidR="00063B29" w:rsidRPr="00CF112A" w:rsidRDefault="00063B29" w:rsidP="00063B29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  <w:tc>
          <w:tcPr>
            <w:tcW w:w="4678" w:type="dxa"/>
          </w:tcPr>
          <w:p w14:paraId="415B9703" w14:textId="77777777" w:rsidR="00063B29" w:rsidRPr="00063B29" w:rsidRDefault="00063B29" w:rsidP="00063B29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4A0AA324" w14:textId="71BD2348" w:rsidR="00063B29" w:rsidRPr="00F20118" w:rsidRDefault="00063B29" w:rsidP="00063B29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063B29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</w:tr>
      <w:tr w:rsidR="00063B29" w:rsidRPr="00CF112A" w14:paraId="72898182" w14:textId="77777777" w:rsidTr="007E64ED">
        <w:tc>
          <w:tcPr>
            <w:tcW w:w="4644" w:type="dxa"/>
          </w:tcPr>
          <w:p w14:paraId="423C4CF2" w14:textId="12734A54" w:rsidR="00063B29" w:rsidRPr="00CF112A" w:rsidRDefault="00063B29" w:rsidP="00063B29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Ing. Lenka</w:t>
            </w:r>
            <w:r>
              <w:rPr>
                <w:rFonts w:ascii="Times New Roman" w:eastAsia="Times New Roman" w:hAnsi="Times New Roman" w:cs="Times New Roman"/>
                <w:bCs/>
                <w:sz w:val="22"/>
              </w:rPr>
              <w:t xml:space="preserve"> Kolman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 Sokoltová, MBA</w:t>
            </w:r>
          </w:p>
          <w:p w14:paraId="1E60B2CA" w14:textId="77777777" w:rsidR="00063B29" w:rsidRPr="00CF112A" w:rsidRDefault="00063B29" w:rsidP="00063B29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zástupce generálního ředitele</w:t>
            </w:r>
          </w:p>
        </w:tc>
        <w:tc>
          <w:tcPr>
            <w:tcW w:w="4678" w:type="dxa"/>
          </w:tcPr>
          <w:p w14:paraId="0557F786" w14:textId="77777777" w:rsidR="00063B29" w:rsidRPr="00063B29" w:rsidRDefault="00063B29" w:rsidP="00063B29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063B29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Pavel Poživil </w:t>
            </w:r>
          </w:p>
          <w:p w14:paraId="65546A93" w14:textId="1ABF86C1" w:rsidR="00063B29" w:rsidRPr="00F20118" w:rsidRDefault="00063B29" w:rsidP="00063B29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063B29">
              <w:rPr>
                <w:rFonts w:ascii="Times New Roman" w:eastAsia="Times New Roman" w:hAnsi="Times New Roman" w:cs="Times New Roman"/>
                <w:sz w:val="22"/>
                <w:szCs w:val="24"/>
              </w:rPr>
              <w:t>Funkce: jednatel</w:t>
            </w:r>
          </w:p>
        </w:tc>
      </w:tr>
    </w:tbl>
    <w:p w14:paraId="61C79C71" w14:textId="77777777" w:rsidR="001177AD" w:rsidRDefault="001177AD">
      <w:pPr>
        <w:rPr>
          <w:rFonts w:ascii="Times New Roman" w:hAnsi="Times New Roman" w:cs="Times New Roman"/>
          <w:sz w:val="22"/>
        </w:rPr>
        <w:sectPr w:rsidR="001177AD">
          <w:head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50759CD" w14:textId="562E0B15" w:rsidR="005F7098" w:rsidRDefault="001177AD" w:rsidP="00EC74B0">
      <w:pPr>
        <w:rPr>
          <w:rFonts w:ascii="Times New Roman" w:hAnsi="Times New Roman" w:cs="Times New Roman"/>
          <w:sz w:val="22"/>
        </w:rPr>
      </w:pPr>
      <w:r w:rsidRPr="004D6B26">
        <w:rPr>
          <w:rFonts w:ascii="Times New Roman" w:hAnsi="Times New Roman" w:cs="Times New Roman"/>
          <w:sz w:val="22"/>
        </w:rPr>
        <w:lastRenderedPageBreak/>
        <w:t>Příloha č. 1 Rozpočet – závěrečné vyúčtování</w:t>
      </w:r>
    </w:p>
    <w:p w14:paraId="2B73F2CF" w14:textId="273378F7" w:rsidR="005F7098" w:rsidRPr="00152985" w:rsidRDefault="004535A9" w:rsidP="004421FD">
      <w:pPr>
        <w:jc w:val="center"/>
        <w:rPr>
          <w:rFonts w:ascii="Times New Roman" w:hAnsi="Times New Roman" w:cs="Times New Roman"/>
          <w:sz w:val="22"/>
        </w:rPr>
      </w:pPr>
      <w:r w:rsidRPr="004535A9">
        <w:rPr>
          <w:noProof/>
        </w:rPr>
        <w:drawing>
          <wp:inline distT="0" distB="0" distL="0" distR="0" wp14:anchorId="63B841BD" wp14:editId="6742ED9E">
            <wp:extent cx="8892540" cy="5045075"/>
            <wp:effectExtent l="0" t="0" r="3810" b="3175"/>
            <wp:docPr id="98929037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504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F7098" w:rsidRPr="00152985" w:rsidSect="005224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3A6E51" w14:textId="77777777" w:rsidR="00A67521" w:rsidRDefault="00A67521" w:rsidP="00152985">
      <w:r>
        <w:separator/>
      </w:r>
    </w:p>
  </w:endnote>
  <w:endnote w:type="continuationSeparator" w:id="0">
    <w:p w14:paraId="5065452E" w14:textId="77777777" w:rsidR="00A67521" w:rsidRDefault="00A67521" w:rsidP="0015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E9B899" w14:textId="77777777" w:rsidR="00A67521" w:rsidRDefault="00A67521" w:rsidP="00152985">
      <w:r>
        <w:separator/>
      </w:r>
    </w:p>
  </w:footnote>
  <w:footnote w:type="continuationSeparator" w:id="0">
    <w:p w14:paraId="6EF6A1C3" w14:textId="77777777" w:rsidR="00A67521" w:rsidRDefault="00A67521" w:rsidP="00152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F227AA" w14:textId="6E5616D0" w:rsidR="00152985" w:rsidRDefault="00385E3C" w:rsidP="00152985">
    <w:pPr>
      <w:pStyle w:val="Zhlav"/>
      <w:jc w:val="center"/>
    </w:pPr>
    <w:r>
      <w:rPr>
        <w:noProof/>
        <w:lang w:eastAsia="cs-CZ"/>
      </w:rPr>
      <w:drawing>
        <wp:inline distT="0" distB="0" distL="0" distR="0" wp14:anchorId="77B62843" wp14:editId="2233988A">
          <wp:extent cx="5532120" cy="937260"/>
          <wp:effectExtent l="0" t="0" r="0" b="0"/>
          <wp:docPr id="3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D5774"/>
    <w:multiLevelType w:val="hybridMultilevel"/>
    <w:tmpl w:val="75745D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C84122"/>
    <w:multiLevelType w:val="hybridMultilevel"/>
    <w:tmpl w:val="FF2E3B3E"/>
    <w:lvl w:ilvl="0" w:tplc="34EA4A9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CC0405"/>
    <w:multiLevelType w:val="hybridMultilevel"/>
    <w:tmpl w:val="27BEEED6"/>
    <w:lvl w:ilvl="0" w:tplc="8A046550">
      <w:start w:val="2"/>
      <w:numFmt w:val="decimal"/>
      <w:lvlText w:val="(%1)"/>
      <w:lvlJc w:val="left"/>
      <w:pPr>
        <w:ind w:left="9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4B7E749D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557B90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0C1259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6E72C6"/>
    <w:multiLevelType w:val="hybridMultilevel"/>
    <w:tmpl w:val="09BE4272"/>
    <w:lvl w:ilvl="0" w:tplc="FD08D092">
      <w:start w:val="1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2A7C88"/>
    <w:multiLevelType w:val="hybridMultilevel"/>
    <w:tmpl w:val="33E8C2B8"/>
    <w:lvl w:ilvl="0" w:tplc="DFE4ED1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4B5D6A"/>
    <w:multiLevelType w:val="multilevel"/>
    <w:tmpl w:val="A992FA4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1277"/>
        </w:tabs>
        <w:ind w:left="1277" w:hanging="567"/>
      </w:pPr>
      <w:rPr>
        <w:rFonts w:ascii="Times New Roman Bold" w:hAnsi="Times New Roman Bold" w:hint="default"/>
        <w:b/>
        <w:i w:val="0"/>
        <w:color w:val="auto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1276"/>
        </w:tabs>
        <w:ind w:left="1276" w:hanging="425"/>
      </w:pPr>
      <w:rPr>
        <w:rFonts w:hint="default"/>
        <w:color w:val="auto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702"/>
        </w:tabs>
        <w:ind w:left="1702" w:hanging="426"/>
      </w:pPr>
      <w:rPr>
        <w:rFonts w:hint="default"/>
        <w:color w:val="auto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7CBB737C"/>
    <w:multiLevelType w:val="hybridMultilevel"/>
    <w:tmpl w:val="FC64522C"/>
    <w:lvl w:ilvl="0" w:tplc="6F6274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5482948">
    <w:abstractNumId w:val="0"/>
  </w:num>
  <w:num w:numId="2" w16cid:durableId="100539969">
    <w:abstractNumId w:val="6"/>
  </w:num>
  <w:num w:numId="3" w16cid:durableId="2013994187">
    <w:abstractNumId w:val="10"/>
  </w:num>
  <w:num w:numId="4" w16cid:durableId="1755784174">
    <w:abstractNumId w:val="5"/>
  </w:num>
  <w:num w:numId="5" w16cid:durableId="46686194">
    <w:abstractNumId w:val="8"/>
  </w:num>
  <w:num w:numId="6" w16cid:durableId="634335091">
    <w:abstractNumId w:val="1"/>
  </w:num>
  <w:num w:numId="7" w16cid:durableId="91703721">
    <w:abstractNumId w:val="2"/>
  </w:num>
  <w:num w:numId="8" w16cid:durableId="376392624">
    <w:abstractNumId w:val="7"/>
  </w:num>
  <w:num w:numId="9" w16cid:durableId="720251295">
    <w:abstractNumId w:val="4"/>
  </w:num>
  <w:num w:numId="10" w16cid:durableId="1263147197">
    <w:abstractNumId w:val="3"/>
  </w:num>
  <w:num w:numId="11" w16cid:durableId="2043894566">
    <w:abstractNumId w:val="9"/>
  </w:num>
  <w:num w:numId="12" w16cid:durableId="4005643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25F"/>
    <w:rsid w:val="00006865"/>
    <w:rsid w:val="0001028C"/>
    <w:rsid w:val="000109F0"/>
    <w:rsid w:val="00010AAD"/>
    <w:rsid w:val="000126F6"/>
    <w:rsid w:val="00023014"/>
    <w:rsid w:val="00032A30"/>
    <w:rsid w:val="00063B29"/>
    <w:rsid w:val="000821B3"/>
    <w:rsid w:val="0008253A"/>
    <w:rsid w:val="0009785E"/>
    <w:rsid w:val="000A4ED2"/>
    <w:rsid w:val="000B4249"/>
    <w:rsid w:val="000E07BD"/>
    <w:rsid w:val="000E3114"/>
    <w:rsid w:val="000E325D"/>
    <w:rsid w:val="000E3C96"/>
    <w:rsid w:val="000F0C2C"/>
    <w:rsid w:val="000F4BC9"/>
    <w:rsid w:val="000F7763"/>
    <w:rsid w:val="00110634"/>
    <w:rsid w:val="00110D2C"/>
    <w:rsid w:val="00113ED8"/>
    <w:rsid w:val="001177AD"/>
    <w:rsid w:val="00127AF7"/>
    <w:rsid w:val="00137491"/>
    <w:rsid w:val="00144EA3"/>
    <w:rsid w:val="001505B8"/>
    <w:rsid w:val="00150A88"/>
    <w:rsid w:val="00152985"/>
    <w:rsid w:val="001A225A"/>
    <w:rsid w:val="001A6F5C"/>
    <w:rsid w:val="001C7233"/>
    <w:rsid w:val="001D1D72"/>
    <w:rsid w:val="00224B9C"/>
    <w:rsid w:val="00254B6B"/>
    <w:rsid w:val="00255181"/>
    <w:rsid w:val="002613DC"/>
    <w:rsid w:val="00280B18"/>
    <w:rsid w:val="00284E57"/>
    <w:rsid w:val="00292819"/>
    <w:rsid w:val="002950B6"/>
    <w:rsid w:val="002953EF"/>
    <w:rsid w:val="0029730F"/>
    <w:rsid w:val="002B006E"/>
    <w:rsid w:val="002B3556"/>
    <w:rsid w:val="002C6995"/>
    <w:rsid w:val="002E0535"/>
    <w:rsid w:val="002F6401"/>
    <w:rsid w:val="0032227F"/>
    <w:rsid w:val="0033544C"/>
    <w:rsid w:val="00343F6D"/>
    <w:rsid w:val="0034697C"/>
    <w:rsid w:val="00353177"/>
    <w:rsid w:val="0036353B"/>
    <w:rsid w:val="00385E3C"/>
    <w:rsid w:val="00396DD2"/>
    <w:rsid w:val="003A0E72"/>
    <w:rsid w:val="003A1906"/>
    <w:rsid w:val="003D2FCF"/>
    <w:rsid w:val="003D6988"/>
    <w:rsid w:val="003D760A"/>
    <w:rsid w:val="003E2738"/>
    <w:rsid w:val="003F6686"/>
    <w:rsid w:val="00401AD4"/>
    <w:rsid w:val="0041321F"/>
    <w:rsid w:val="00420CD8"/>
    <w:rsid w:val="004421FD"/>
    <w:rsid w:val="00447C11"/>
    <w:rsid w:val="004535A9"/>
    <w:rsid w:val="00461C2A"/>
    <w:rsid w:val="00466FAA"/>
    <w:rsid w:val="00473166"/>
    <w:rsid w:val="00477CDC"/>
    <w:rsid w:val="00487C4B"/>
    <w:rsid w:val="00495480"/>
    <w:rsid w:val="004A0110"/>
    <w:rsid w:val="004B669E"/>
    <w:rsid w:val="004C318E"/>
    <w:rsid w:val="004D6B26"/>
    <w:rsid w:val="004E1360"/>
    <w:rsid w:val="004E25D0"/>
    <w:rsid w:val="004E7D32"/>
    <w:rsid w:val="004F0C90"/>
    <w:rsid w:val="004F159E"/>
    <w:rsid w:val="004F5D1F"/>
    <w:rsid w:val="004F6532"/>
    <w:rsid w:val="00517192"/>
    <w:rsid w:val="00520810"/>
    <w:rsid w:val="005224E9"/>
    <w:rsid w:val="00530EC2"/>
    <w:rsid w:val="005745E9"/>
    <w:rsid w:val="00580255"/>
    <w:rsid w:val="00584AAE"/>
    <w:rsid w:val="0058689F"/>
    <w:rsid w:val="00590878"/>
    <w:rsid w:val="005950B2"/>
    <w:rsid w:val="005A1709"/>
    <w:rsid w:val="005A38A5"/>
    <w:rsid w:val="005B60E3"/>
    <w:rsid w:val="005C336C"/>
    <w:rsid w:val="005C4EAC"/>
    <w:rsid w:val="005D278C"/>
    <w:rsid w:val="005F02E5"/>
    <w:rsid w:val="005F7098"/>
    <w:rsid w:val="00632EE3"/>
    <w:rsid w:val="0064387E"/>
    <w:rsid w:val="006577B4"/>
    <w:rsid w:val="00667393"/>
    <w:rsid w:val="006737FB"/>
    <w:rsid w:val="00675146"/>
    <w:rsid w:val="00681A61"/>
    <w:rsid w:val="00686CE0"/>
    <w:rsid w:val="00687C44"/>
    <w:rsid w:val="00691DE1"/>
    <w:rsid w:val="006979A3"/>
    <w:rsid w:val="00697B69"/>
    <w:rsid w:val="006A4628"/>
    <w:rsid w:val="006B198A"/>
    <w:rsid w:val="006C5CC9"/>
    <w:rsid w:val="006C5FB0"/>
    <w:rsid w:val="006F377F"/>
    <w:rsid w:val="0070719A"/>
    <w:rsid w:val="007142AD"/>
    <w:rsid w:val="00723334"/>
    <w:rsid w:val="007338F1"/>
    <w:rsid w:val="00757E3B"/>
    <w:rsid w:val="0076259C"/>
    <w:rsid w:val="007706A7"/>
    <w:rsid w:val="00777EBD"/>
    <w:rsid w:val="00782E9B"/>
    <w:rsid w:val="00791E22"/>
    <w:rsid w:val="007956A8"/>
    <w:rsid w:val="007B0CE5"/>
    <w:rsid w:val="007B1935"/>
    <w:rsid w:val="007B3F91"/>
    <w:rsid w:val="007B4FB9"/>
    <w:rsid w:val="007C19A5"/>
    <w:rsid w:val="007C21C8"/>
    <w:rsid w:val="007C5E85"/>
    <w:rsid w:val="007E461B"/>
    <w:rsid w:val="007F18FC"/>
    <w:rsid w:val="007F6BE0"/>
    <w:rsid w:val="007F7C71"/>
    <w:rsid w:val="00803CDD"/>
    <w:rsid w:val="00811820"/>
    <w:rsid w:val="0082279F"/>
    <w:rsid w:val="008429E8"/>
    <w:rsid w:val="00853DD4"/>
    <w:rsid w:val="0085409B"/>
    <w:rsid w:val="00855C5F"/>
    <w:rsid w:val="0088209F"/>
    <w:rsid w:val="00887673"/>
    <w:rsid w:val="0088782D"/>
    <w:rsid w:val="0089196B"/>
    <w:rsid w:val="008A0252"/>
    <w:rsid w:val="008A5C87"/>
    <w:rsid w:val="008B21FB"/>
    <w:rsid w:val="008D1369"/>
    <w:rsid w:val="008E5EAD"/>
    <w:rsid w:val="00917724"/>
    <w:rsid w:val="00920FAB"/>
    <w:rsid w:val="00921A31"/>
    <w:rsid w:val="009517D9"/>
    <w:rsid w:val="009521F8"/>
    <w:rsid w:val="00961A97"/>
    <w:rsid w:val="0096542F"/>
    <w:rsid w:val="00965681"/>
    <w:rsid w:val="009751CA"/>
    <w:rsid w:val="009760AC"/>
    <w:rsid w:val="009822CD"/>
    <w:rsid w:val="009966C0"/>
    <w:rsid w:val="009B1B95"/>
    <w:rsid w:val="009C0070"/>
    <w:rsid w:val="009D3119"/>
    <w:rsid w:val="00A044B8"/>
    <w:rsid w:val="00A12BB4"/>
    <w:rsid w:val="00A132F3"/>
    <w:rsid w:val="00A2118C"/>
    <w:rsid w:val="00A24C69"/>
    <w:rsid w:val="00A31B7F"/>
    <w:rsid w:val="00A33CAF"/>
    <w:rsid w:val="00A353EB"/>
    <w:rsid w:val="00A5291E"/>
    <w:rsid w:val="00A67521"/>
    <w:rsid w:val="00A73C5F"/>
    <w:rsid w:val="00A75F85"/>
    <w:rsid w:val="00AA4ED0"/>
    <w:rsid w:val="00AB4FA5"/>
    <w:rsid w:val="00B00057"/>
    <w:rsid w:val="00B06D8D"/>
    <w:rsid w:val="00B15D78"/>
    <w:rsid w:val="00B22271"/>
    <w:rsid w:val="00B2306F"/>
    <w:rsid w:val="00B23D5C"/>
    <w:rsid w:val="00B67668"/>
    <w:rsid w:val="00B74114"/>
    <w:rsid w:val="00B93BB2"/>
    <w:rsid w:val="00BD6EBB"/>
    <w:rsid w:val="00BF134E"/>
    <w:rsid w:val="00BF4A85"/>
    <w:rsid w:val="00C01C5A"/>
    <w:rsid w:val="00C02A1C"/>
    <w:rsid w:val="00C05437"/>
    <w:rsid w:val="00C119AB"/>
    <w:rsid w:val="00C12E26"/>
    <w:rsid w:val="00C22312"/>
    <w:rsid w:val="00C3129F"/>
    <w:rsid w:val="00C44BD2"/>
    <w:rsid w:val="00C4506C"/>
    <w:rsid w:val="00C508F7"/>
    <w:rsid w:val="00C5628B"/>
    <w:rsid w:val="00C60A5B"/>
    <w:rsid w:val="00C6175E"/>
    <w:rsid w:val="00C77E6F"/>
    <w:rsid w:val="00C8680C"/>
    <w:rsid w:val="00C8709A"/>
    <w:rsid w:val="00CA5F3A"/>
    <w:rsid w:val="00CA6B77"/>
    <w:rsid w:val="00CA7D90"/>
    <w:rsid w:val="00CB5959"/>
    <w:rsid w:val="00CC4A8B"/>
    <w:rsid w:val="00CC6FE1"/>
    <w:rsid w:val="00CD5790"/>
    <w:rsid w:val="00CD5B43"/>
    <w:rsid w:val="00CE08E3"/>
    <w:rsid w:val="00CE098D"/>
    <w:rsid w:val="00CE525E"/>
    <w:rsid w:val="00CF112A"/>
    <w:rsid w:val="00D0541F"/>
    <w:rsid w:val="00D12463"/>
    <w:rsid w:val="00D1503D"/>
    <w:rsid w:val="00D353D5"/>
    <w:rsid w:val="00D412EB"/>
    <w:rsid w:val="00D94E09"/>
    <w:rsid w:val="00DA6D61"/>
    <w:rsid w:val="00DB15D5"/>
    <w:rsid w:val="00DB3745"/>
    <w:rsid w:val="00DC39BD"/>
    <w:rsid w:val="00DD18C8"/>
    <w:rsid w:val="00DE082C"/>
    <w:rsid w:val="00DE08DF"/>
    <w:rsid w:val="00E338A9"/>
    <w:rsid w:val="00E65A8F"/>
    <w:rsid w:val="00E65C45"/>
    <w:rsid w:val="00EA25B6"/>
    <w:rsid w:val="00EA325F"/>
    <w:rsid w:val="00EB736C"/>
    <w:rsid w:val="00EC74B0"/>
    <w:rsid w:val="00ED2E9C"/>
    <w:rsid w:val="00F02C4A"/>
    <w:rsid w:val="00F117D0"/>
    <w:rsid w:val="00F12561"/>
    <w:rsid w:val="00F20118"/>
    <w:rsid w:val="00F235C7"/>
    <w:rsid w:val="00F40C3D"/>
    <w:rsid w:val="00F46114"/>
    <w:rsid w:val="00F51456"/>
    <w:rsid w:val="00F802BF"/>
    <w:rsid w:val="00F85D46"/>
    <w:rsid w:val="00F8638B"/>
    <w:rsid w:val="00F86F74"/>
    <w:rsid w:val="00F94D7D"/>
    <w:rsid w:val="00FA612B"/>
    <w:rsid w:val="00FB7D1F"/>
    <w:rsid w:val="00FD37EB"/>
    <w:rsid w:val="00FF2FB1"/>
    <w:rsid w:val="00FF6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1A52FB9"/>
  <w15:docId w15:val="{F03355FF-0D12-4047-AED7-F96F66FF4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aliases w:val="_Nadpis 1,Hoofdstukkop,Section Heading,H1,h1,Základní kapitola,Článek,No numbers"/>
    <w:basedOn w:val="Normln"/>
    <w:next w:val="Clanek11"/>
    <w:link w:val="Nadpis1Char"/>
    <w:uiPriority w:val="99"/>
    <w:qFormat/>
    <w:rsid w:val="006B198A"/>
    <w:pPr>
      <w:keepNext/>
      <w:numPr>
        <w:numId w:val="11"/>
      </w:numPr>
      <w:spacing w:before="240"/>
      <w:outlineLvl w:val="0"/>
    </w:pPr>
    <w:rPr>
      <w:rFonts w:ascii="Times New Roman" w:eastAsia="Times New Roman" w:hAnsi="Times New Roman" w:cs="Arial"/>
      <w:b/>
      <w:bCs/>
      <w:caps/>
      <w:kern w:val="32"/>
      <w:sz w:val="2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B19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99"/>
    <w:qFormat/>
    <w:rsid w:val="00EC74B0"/>
    <w:pPr>
      <w:ind w:left="720"/>
      <w:contextualSpacing/>
    </w:pPr>
  </w:style>
  <w:style w:type="paragraph" w:styleId="Normlnweb">
    <w:name w:val="Normal (Web)"/>
    <w:basedOn w:val="Normln"/>
    <w:rsid w:val="00EC74B0"/>
    <w:pPr>
      <w:spacing w:before="100" w:beforeAutospacing="1" w:after="119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2985"/>
  </w:style>
  <w:style w:type="paragraph" w:styleId="Zpat">
    <w:name w:val="footer"/>
    <w:basedOn w:val="Normln"/>
    <w:link w:val="Zpat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2985"/>
  </w:style>
  <w:style w:type="paragraph" w:styleId="Textbubliny">
    <w:name w:val="Balloon Text"/>
    <w:basedOn w:val="Normln"/>
    <w:link w:val="TextbublinyChar"/>
    <w:uiPriority w:val="99"/>
    <w:semiHidden/>
    <w:unhideWhenUsed/>
    <w:rsid w:val="0015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98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nhideWhenUsed/>
    <w:rsid w:val="005208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8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8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8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810"/>
    <w:rPr>
      <w:b/>
      <w:bCs/>
      <w:sz w:val="20"/>
      <w:szCs w:val="20"/>
    </w:rPr>
  </w:style>
  <w:style w:type="paragraph" w:customStyle="1" w:styleId="HHTitle2">
    <w:name w:val="HH Title 2"/>
    <w:basedOn w:val="Nzev"/>
    <w:rsid w:val="00675146"/>
    <w:pP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spacing w:val="0"/>
      <w:sz w:val="2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67514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751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ext11">
    <w:name w:val="Text 1.1"/>
    <w:basedOn w:val="Normln"/>
    <w:qFormat/>
    <w:rsid w:val="00675146"/>
    <w:pPr>
      <w:keepNext/>
      <w:spacing w:before="120" w:after="120"/>
      <w:ind w:left="561"/>
    </w:pPr>
    <w:rPr>
      <w:rFonts w:ascii="Times New Roman" w:eastAsia="Times New Roman" w:hAnsi="Times New Roman" w:cs="Times New Roman"/>
      <w:sz w:val="22"/>
      <w:szCs w:val="20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7F18FC"/>
  </w:style>
  <w:style w:type="character" w:customStyle="1" w:styleId="aktual">
    <w:name w:val="aktual"/>
    <w:basedOn w:val="Standardnpsmoodstavce"/>
    <w:rsid w:val="0064387E"/>
  </w:style>
  <w:style w:type="paragraph" w:customStyle="1" w:styleId="Body1">
    <w:name w:val="Body 1"/>
    <w:basedOn w:val="Normln"/>
    <w:rsid w:val="005A38A5"/>
    <w:pPr>
      <w:spacing w:after="140" w:line="290" w:lineRule="auto"/>
      <w:ind w:left="567"/>
    </w:pPr>
    <w:rPr>
      <w:rFonts w:eastAsia="Times New Roman" w:cs="Times New Roman"/>
      <w:kern w:val="20"/>
      <w:sz w:val="18"/>
      <w:szCs w:val="24"/>
    </w:rPr>
  </w:style>
  <w:style w:type="character" w:customStyle="1" w:styleId="Nadpis1Char">
    <w:name w:val="Nadpis 1 Char"/>
    <w:aliases w:val="_Nadpis 1 Char,Hoofdstukkop Char,Section Heading Char,H1 Char,h1 Char,Základní kapitola Char,Článek Char,No numbers Char"/>
    <w:basedOn w:val="Standardnpsmoodstavce"/>
    <w:link w:val="Nadpis1"/>
    <w:uiPriority w:val="99"/>
    <w:rsid w:val="006B198A"/>
    <w:rPr>
      <w:rFonts w:ascii="Times New Roman" w:eastAsia="Times New Roman" w:hAnsi="Times New Roman" w:cs="Arial"/>
      <w:b/>
      <w:bCs/>
      <w:caps/>
      <w:kern w:val="32"/>
      <w:sz w:val="22"/>
      <w:szCs w:val="32"/>
    </w:rPr>
  </w:style>
  <w:style w:type="paragraph" w:customStyle="1" w:styleId="Clanek11">
    <w:name w:val="Clanek 1.1"/>
    <w:basedOn w:val="Nadpis2"/>
    <w:qFormat/>
    <w:rsid w:val="006B198A"/>
    <w:pPr>
      <w:keepNext w:val="0"/>
      <w:keepLines w:val="0"/>
      <w:widowControl w:val="0"/>
      <w:numPr>
        <w:ilvl w:val="1"/>
        <w:numId w:val="11"/>
      </w:numPr>
      <w:tabs>
        <w:tab w:val="clear" w:pos="1277"/>
      </w:tabs>
      <w:spacing w:before="120" w:after="120"/>
      <w:ind w:left="1440" w:hanging="360"/>
    </w:pPr>
    <w:rPr>
      <w:rFonts w:ascii="Times New Roman" w:eastAsia="Times New Roman" w:hAnsi="Times New Roman" w:cs="Arial"/>
      <w:bCs/>
      <w:iCs/>
      <w:color w:val="auto"/>
      <w:sz w:val="22"/>
      <w:szCs w:val="28"/>
    </w:rPr>
  </w:style>
  <w:style w:type="paragraph" w:customStyle="1" w:styleId="Claneka">
    <w:name w:val="Clanek (a)"/>
    <w:basedOn w:val="Normln"/>
    <w:uiPriority w:val="99"/>
    <w:qFormat/>
    <w:rsid w:val="006B198A"/>
    <w:pPr>
      <w:keepLines/>
      <w:widowControl w:val="0"/>
      <w:numPr>
        <w:ilvl w:val="2"/>
        <w:numId w:val="11"/>
      </w:numPr>
      <w:spacing w:before="120" w:after="120"/>
    </w:pPr>
    <w:rPr>
      <w:rFonts w:ascii="Times New Roman" w:eastAsia="Times New Roman" w:hAnsi="Times New Roman" w:cs="Times New Roman"/>
      <w:sz w:val="22"/>
      <w:szCs w:val="24"/>
    </w:rPr>
  </w:style>
  <w:style w:type="paragraph" w:customStyle="1" w:styleId="Claneki">
    <w:name w:val="Clanek (i)"/>
    <w:basedOn w:val="Normln"/>
    <w:qFormat/>
    <w:rsid w:val="006B198A"/>
    <w:pPr>
      <w:keepNext/>
      <w:numPr>
        <w:ilvl w:val="3"/>
        <w:numId w:val="11"/>
      </w:numPr>
      <w:spacing w:before="120" w:after="120"/>
    </w:pPr>
    <w:rPr>
      <w:rFonts w:ascii="Times New Roman" w:eastAsia="Times New Roman" w:hAnsi="Times New Roman" w:cs="Times New Roman"/>
      <w:color w:val="000000"/>
      <w:sz w:val="22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B19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Default">
    <w:name w:val="Default"/>
    <w:rsid w:val="00920FAB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2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4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ABF5387ECB30419C13F0BF4B65A290" ma:contentTypeVersion="2" ma:contentTypeDescription="Vytvoří nový dokument" ma:contentTypeScope="" ma:versionID="fc4fbbd1936d0e041884357087b48596">
  <xsd:schema xmlns:xsd="http://www.w3.org/2001/XMLSchema" xmlns:xs="http://www.w3.org/2001/XMLSchema" xmlns:p="http://schemas.microsoft.com/office/2006/metadata/properties" xmlns:ns2="f1514c7a-c955-4641-91c2-9c212789a068" targetNamespace="http://schemas.microsoft.com/office/2006/metadata/properties" ma:root="true" ma:fieldsID="79b20922e1dedac84555daa0346efc0a" ns2:_="">
    <xsd:import namespace="f1514c7a-c955-4641-91c2-9c212789a068"/>
    <xsd:element name="properties">
      <xsd:complexType>
        <xsd:sequence>
          <xsd:element name="documentManagement">
            <xsd:complexType>
              <xsd:all>
                <xsd:element ref="ns2:SourceID" minOccurs="0"/>
                <xsd:element ref="ns2:SourceEncodedAbs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14c7a-c955-4641-91c2-9c212789a068" elementFormDefault="qualified">
    <xsd:import namespace="http://schemas.microsoft.com/office/2006/documentManagement/types"/>
    <xsd:import namespace="http://schemas.microsoft.com/office/infopath/2007/PartnerControls"/>
    <xsd:element name="SourceID" ma:index="8" nillable="true" ma:displayName="SourceID" ma:internalName="SourceID">
      <xsd:simpleType>
        <xsd:restriction base="dms:Number"/>
      </xsd:simpleType>
    </xsd:element>
    <xsd:element name="SourceEncodedAbsUrl" ma:index="9" nillable="true" ma:displayName="SourceEncodedAbsUrl" ma:internalName="SourceEncodedAbs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Titul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urceID xmlns="f1514c7a-c955-4641-91c2-9c212789a068" xsi:nil="true"/>
    <SourceEncodedAbsUrl xmlns="f1514c7a-c955-4641-91c2-9c212789a068" xsi:nil="true"/>
  </documentManagement>
</p:properties>
</file>

<file path=customXml/itemProps1.xml><?xml version="1.0" encoding="utf-8"?>
<ds:datastoreItem xmlns:ds="http://schemas.openxmlformats.org/officeDocument/2006/customXml" ds:itemID="{F0E21E7B-CFF8-47BA-AF71-584CE4E80E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F885B0-8557-45FF-A588-BCCCEE8ABB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514c7a-c955-4641-91c2-9c212789a0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E97677B-2F01-4F9A-A747-ACFAC890F0AD}">
  <ds:schemaRefs>
    <ds:schemaRef ds:uri="http://www.w3.org/XML/1998/namespace"/>
    <ds:schemaRef ds:uri="http://purl.org/dc/dcmitype/"/>
    <ds:schemaRef ds:uri="http://schemas.microsoft.com/office/2006/metadata/properties"/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f1514c7a-c955-4641-91c2-9c212789a06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435</Words>
  <Characters>2570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</Company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Holec Peter</dc:creator>
  <cp:lastModifiedBy>Hrdličková Klára</cp:lastModifiedBy>
  <cp:revision>2</cp:revision>
  <cp:lastPrinted>2023-11-28T07:54:00Z</cp:lastPrinted>
  <dcterms:created xsi:type="dcterms:W3CDTF">2025-03-18T06:35:00Z</dcterms:created>
  <dcterms:modified xsi:type="dcterms:W3CDTF">2025-03-18T06:35:00Z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0x0101000EABF5387ECB30419C13F0BF4B65A290</vt:lpwstr>
  </property>
</Properties>
</file>