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2E5558" w:rsidRDefault="005A6E12" w:rsidP="00437392">
      <w:pPr>
        <w:pStyle w:val="Bezmezer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 w:rsidRPr="002E5558">
        <w:rPr>
          <w:rFonts w:ascii="Tahoma" w:hAnsi="Tahoma" w:cs="Tahoma"/>
          <w:b/>
          <w:bCs/>
          <w:sz w:val="18"/>
          <w:szCs w:val="18"/>
        </w:rPr>
        <w:t>K</w:t>
      </w:r>
      <w:r w:rsidR="00E8465A" w:rsidRPr="002E5558">
        <w:rPr>
          <w:rFonts w:ascii="Tahoma" w:hAnsi="Tahoma" w:cs="Tahoma"/>
          <w:b/>
          <w:bCs/>
          <w:sz w:val="18"/>
          <w:szCs w:val="18"/>
        </w:rPr>
        <w:t>upní smlouva</w:t>
      </w:r>
      <w:r w:rsidRPr="002E5558">
        <w:rPr>
          <w:rFonts w:ascii="Tahoma" w:hAnsi="Tahoma" w:cs="Tahoma"/>
          <w:b/>
          <w:bCs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7A7D6736" w14:textId="77777777" w:rsidR="00437392" w:rsidRDefault="0043739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</w:p>
    <w:p w14:paraId="096D6413" w14:textId="178F9615" w:rsidR="00646772" w:rsidRPr="003B3766" w:rsidRDefault="00795C70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Edwards Lifesciences Czech Republic, s.r.o.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5CDA2CAF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 </w:t>
      </w:r>
      <w:r w:rsidR="00C81B86">
        <w:rPr>
          <w:rFonts w:ascii="Tahoma" w:hAnsi="Tahoma" w:cs="Tahoma"/>
          <w:sz w:val="16"/>
          <w:szCs w:val="16"/>
        </w:rPr>
        <w:t xml:space="preserve">Městským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 xml:space="preserve">v </w:t>
      </w:r>
      <w:r w:rsidR="00CC4F57">
        <w:rPr>
          <w:rFonts w:ascii="Tahoma" w:hAnsi="Tahoma" w:cs="Tahoma"/>
          <w:sz w:val="16"/>
          <w:szCs w:val="16"/>
        </w:rPr>
        <w:t>Praze</w:t>
      </w:r>
      <w:r w:rsidR="007629E4" w:rsidRPr="003B3766">
        <w:rPr>
          <w:rFonts w:ascii="Tahoma" w:hAnsi="Tahoma" w:cs="Tahoma"/>
          <w:sz w:val="16"/>
          <w:szCs w:val="16"/>
        </w:rPr>
        <w:t xml:space="preserve">, </w:t>
      </w:r>
      <w:r w:rsidR="00A40758">
        <w:rPr>
          <w:rFonts w:ascii="Tahoma" w:hAnsi="Tahoma" w:cs="Tahoma"/>
          <w:sz w:val="16"/>
          <w:szCs w:val="16"/>
        </w:rPr>
        <w:t xml:space="preserve"> sp. zn.</w:t>
      </w:r>
      <w:r w:rsidR="00B10CD8">
        <w:rPr>
          <w:rFonts w:ascii="Tahoma" w:hAnsi="Tahoma" w:cs="Tahoma"/>
          <w:sz w:val="16"/>
          <w:szCs w:val="16"/>
        </w:rPr>
        <w:t xml:space="preserve"> </w:t>
      </w:r>
      <w:r w:rsidR="002E5558">
        <w:rPr>
          <w:rFonts w:ascii="Tahoma" w:hAnsi="Tahoma" w:cs="Tahoma"/>
          <w:sz w:val="16"/>
          <w:szCs w:val="16"/>
        </w:rPr>
        <w:t xml:space="preserve">C </w:t>
      </w:r>
      <w:r w:rsidR="00B10CD8">
        <w:rPr>
          <w:rFonts w:ascii="Tahoma" w:hAnsi="Tahoma" w:cs="Tahoma"/>
          <w:sz w:val="16"/>
          <w:szCs w:val="16"/>
        </w:rPr>
        <w:t>213782</w:t>
      </w:r>
    </w:p>
    <w:p w14:paraId="6636ADAC" w14:textId="5375C677" w:rsidR="00795C70" w:rsidRDefault="00646772" w:rsidP="002E5558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 w:rsidR="00795C70">
        <w:rPr>
          <w:rFonts w:ascii="Tahoma" w:hAnsi="Tahoma" w:cs="Tahoma"/>
          <w:sz w:val="16"/>
          <w:szCs w:val="16"/>
        </w:rPr>
        <w:t>Pernerova 697/35</w:t>
      </w:r>
    </w:p>
    <w:p w14:paraId="3FEBFD8B" w14:textId="65371AC9" w:rsidR="00646772" w:rsidRPr="003B3766" w:rsidRDefault="00646772" w:rsidP="002E5558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795C70">
        <w:rPr>
          <w:rFonts w:ascii="Tahoma" w:hAnsi="Tahoma" w:cs="Tahoma"/>
          <w:sz w:val="16"/>
          <w:szCs w:val="16"/>
        </w:rPr>
        <w:t>02004534</w:t>
      </w:r>
      <w:r w:rsidRPr="003B3766">
        <w:rPr>
          <w:rFonts w:ascii="Tahoma" w:hAnsi="Tahoma" w:cs="Tahoma"/>
          <w:sz w:val="16"/>
          <w:szCs w:val="16"/>
        </w:rPr>
        <w:t>.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795C70">
        <w:rPr>
          <w:rFonts w:ascii="Tahoma" w:hAnsi="Tahoma" w:cs="Tahoma"/>
          <w:sz w:val="16"/>
          <w:szCs w:val="16"/>
        </w:rPr>
        <w:t>CZ02004534</w:t>
      </w:r>
    </w:p>
    <w:p w14:paraId="5B6A92EA" w14:textId="511E423E" w:rsidR="00646772" w:rsidRPr="003B3766" w:rsidRDefault="001C5F99" w:rsidP="003D279B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36689A">
        <w:rPr>
          <w:rFonts w:ascii="Tahoma" w:hAnsi="Tahoma" w:cs="Tahoma"/>
          <w:sz w:val="16"/>
          <w:szCs w:val="16"/>
        </w:rPr>
        <w:t>xxx</w:t>
      </w:r>
    </w:p>
    <w:p w14:paraId="2292F78C" w14:textId="0A05EBE7" w:rsidR="00646772" w:rsidRPr="003B3766" w:rsidRDefault="00646772" w:rsidP="001F440F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 w:rsidR="00B10CD8">
        <w:rPr>
          <w:rFonts w:ascii="Tahoma" w:hAnsi="Tahoma" w:cs="Tahoma"/>
          <w:sz w:val="16"/>
          <w:szCs w:val="16"/>
        </w:rPr>
        <w:t>Deutsche Bank Prague a.s.</w:t>
      </w:r>
    </w:p>
    <w:p w14:paraId="7B2F75D8" w14:textId="0DBA4B32" w:rsidR="00646772" w:rsidRPr="003B3766" w:rsidRDefault="00646772" w:rsidP="001F440F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3D279B">
        <w:rPr>
          <w:rFonts w:ascii="Tahoma" w:hAnsi="Tahoma" w:cs="Tahoma"/>
          <w:sz w:val="16"/>
          <w:szCs w:val="16"/>
        </w:rPr>
        <w:tab/>
      </w:r>
      <w:r w:rsidR="00C953AF">
        <w:rPr>
          <w:rFonts w:ascii="Tahoma" w:hAnsi="Tahoma" w:cs="Tahoma"/>
          <w:sz w:val="16"/>
          <w:szCs w:val="16"/>
        </w:rPr>
        <w:t>3155500003/7910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38F10D3E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2 a</w:t>
      </w:r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s názvem „</w:t>
      </w:r>
      <w:r w:rsidR="00CB57C9" w:rsidRPr="00CB57C9">
        <w:rPr>
          <w:rFonts w:ascii="Tahoma" w:hAnsi="Tahoma" w:cs="Tahoma"/>
          <w:b/>
          <w:sz w:val="16"/>
          <w:szCs w:val="16"/>
        </w:rPr>
        <w:t>Dodávky setů mitrálních a trikuspidálních svorek</w:t>
      </w:r>
      <w:r w:rsidR="00B96F44">
        <w:rPr>
          <w:rFonts w:ascii="Tahoma" w:hAnsi="Tahoma" w:cs="Tahoma"/>
          <w:b/>
          <w:sz w:val="16"/>
          <w:szCs w:val="16"/>
        </w:rPr>
        <w:t>, č</w:t>
      </w:r>
      <w:r w:rsidR="00290A03" w:rsidRPr="00290A03">
        <w:rPr>
          <w:rFonts w:ascii="Tahoma" w:hAnsi="Tahoma" w:cs="Tahoma"/>
          <w:b/>
          <w:sz w:val="16"/>
          <w:szCs w:val="16"/>
        </w:rPr>
        <w:t>ást 1 VZ – Dodávky setů mitrálních svorek</w:t>
      </w:r>
      <w:r w:rsidR="00183311" w:rsidRPr="003B3766">
        <w:rPr>
          <w:rFonts w:ascii="Tahoma" w:hAnsi="Tahoma" w:cs="Tahoma"/>
          <w:b/>
          <w:sz w:val="16"/>
          <w:szCs w:val="16"/>
        </w:rPr>
        <w:t>“, vyhlášené otevřeným řízením dle zákona č. 134/2016 Sb</w:t>
      </w:r>
      <w:r w:rsidR="00183311" w:rsidRPr="002E47D5">
        <w:rPr>
          <w:rFonts w:ascii="Tahoma" w:hAnsi="Tahoma" w:cs="Tahoma"/>
          <w:b/>
          <w:sz w:val="16"/>
          <w:szCs w:val="16"/>
        </w:rPr>
        <w:t>., o zadávání veřejných zakázek</w:t>
      </w:r>
      <w:r w:rsidR="00B374C7" w:rsidRPr="002E47D5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2E47D5">
        <w:rPr>
          <w:rFonts w:ascii="Tahoma" w:hAnsi="Tahoma" w:cs="Tahoma"/>
          <w:b/>
          <w:sz w:val="16"/>
          <w:szCs w:val="16"/>
        </w:rPr>
        <w:t>(dále jen „</w:t>
      </w:r>
      <w:r w:rsidR="00BD2B17" w:rsidRPr="002E47D5">
        <w:rPr>
          <w:rFonts w:ascii="Tahoma" w:hAnsi="Tahoma" w:cs="Tahoma"/>
          <w:b/>
          <w:sz w:val="16"/>
          <w:szCs w:val="16"/>
        </w:rPr>
        <w:t>ZZVZ</w:t>
      </w:r>
      <w:r w:rsidR="00183311" w:rsidRPr="002E47D5">
        <w:rPr>
          <w:rFonts w:ascii="Tahoma" w:hAnsi="Tahoma" w:cs="Tahoma"/>
          <w:b/>
          <w:sz w:val="16"/>
          <w:szCs w:val="16"/>
        </w:rPr>
        <w:t>“) a</w:t>
      </w:r>
      <w:r w:rsidR="0030293A" w:rsidRPr="002E47D5">
        <w:rPr>
          <w:rFonts w:ascii="Tahoma" w:hAnsi="Tahoma" w:cs="Tahoma"/>
          <w:b/>
          <w:sz w:val="16"/>
          <w:szCs w:val="16"/>
        </w:rPr>
        <w:t> </w:t>
      </w:r>
      <w:r w:rsidR="00183311" w:rsidRPr="002E47D5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3216DB" w:rsidRPr="003216DB">
        <w:rPr>
          <w:rFonts w:ascii="Tahoma" w:hAnsi="Tahoma" w:cs="Tahoma"/>
          <w:b/>
          <w:sz w:val="16"/>
          <w:szCs w:val="16"/>
        </w:rPr>
        <w:t>Z2024-053318</w:t>
      </w:r>
      <w:r w:rsidR="00183311" w:rsidRPr="002E47D5">
        <w:rPr>
          <w:rFonts w:ascii="Tahoma" w:hAnsi="Tahoma" w:cs="Tahoma"/>
          <w:b/>
          <w:sz w:val="16"/>
          <w:szCs w:val="16"/>
        </w:rPr>
        <w:t xml:space="preserve"> ze dne </w:t>
      </w:r>
      <w:r w:rsidR="00BF7568">
        <w:rPr>
          <w:rFonts w:ascii="Tahoma" w:hAnsi="Tahoma" w:cs="Tahoma"/>
          <w:b/>
          <w:sz w:val="16"/>
          <w:szCs w:val="16"/>
        </w:rPr>
        <w:t>28.10.2024</w:t>
      </w:r>
      <w:r w:rsidR="00183311" w:rsidRPr="002E47D5">
        <w:rPr>
          <w:rFonts w:ascii="Tahoma" w:hAnsi="Tahoma" w:cs="Tahoma"/>
          <w:b/>
          <w:sz w:val="16"/>
          <w:szCs w:val="16"/>
        </w:rPr>
        <w:t xml:space="preserve"> a v</w:t>
      </w:r>
      <w:r w:rsidR="00BE4132" w:rsidRPr="002E47D5">
        <w:rPr>
          <w:rFonts w:ascii="Tahoma" w:hAnsi="Tahoma" w:cs="Tahoma"/>
          <w:b/>
          <w:sz w:val="16"/>
          <w:szCs w:val="16"/>
        </w:rPr>
        <w:t> pod ID veřejné zakázky na profilu zadavatele</w:t>
      </w:r>
      <w:r w:rsidR="007A2695">
        <w:rPr>
          <w:rFonts w:ascii="Tahoma" w:hAnsi="Tahoma" w:cs="Tahoma"/>
          <w:b/>
          <w:sz w:val="16"/>
          <w:szCs w:val="16"/>
        </w:rPr>
        <w:t xml:space="preserve"> </w:t>
      </w:r>
      <w:r w:rsidR="007A2695" w:rsidRPr="007A2695">
        <w:rPr>
          <w:rFonts w:ascii="Tahoma" w:hAnsi="Tahoma" w:cs="Tahoma"/>
          <w:b/>
          <w:sz w:val="16"/>
          <w:szCs w:val="16"/>
        </w:rPr>
        <w:t>VZ0202751</w:t>
      </w:r>
      <w:r w:rsidR="00361DBB" w:rsidRPr="002E47D5">
        <w:rPr>
          <w:rFonts w:ascii="Tahoma" w:hAnsi="Tahoma" w:cs="Tahoma"/>
          <w:b/>
          <w:sz w:val="16"/>
          <w:szCs w:val="16"/>
        </w:rPr>
        <w:t xml:space="preserve"> </w:t>
      </w:r>
      <w:r w:rsidR="0031468F" w:rsidRPr="002E47D5">
        <w:rPr>
          <w:rFonts w:ascii="Tahoma" w:hAnsi="Tahoma" w:cs="Tahoma"/>
          <w:sz w:val="16"/>
          <w:szCs w:val="16"/>
        </w:rPr>
        <w:t>(dále jen „</w:t>
      </w:r>
      <w:r w:rsidR="00027601" w:rsidRPr="002E47D5">
        <w:rPr>
          <w:rFonts w:ascii="Tahoma" w:hAnsi="Tahoma" w:cs="Tahoma"/>
          <w:sz w:val="16"/>
          <w:szCs w:val="16"/>
        </w:rPr>
        <w:t>veřejná zakázka</w:t>
      </w:r>
      <w:r w:rsidR="0031468F" w:rsidRPr="002E47D5">
        <w:rPr>
          <w:rFonts w:ascii="Tahoma" w:hAnsi="Tahoma" w:cs="Tahoma"/>
          <w:sz w:val="16"/>
          <w:szCs w:val="16"/>
        </w:rPr>
        <w:t>“)</w:t>
      </w:r>
      <w:r w:rsidR="00F72B14" w:rsidRPr="002E47D5">
        <w:rPr>
          <w:rFonts w:ascii="Tahoma" w:hAnsi="Tahoma" w:cs="Tahoma"/>
          <w:sz w:val="16"/>
          <w:szCs w:val="16"/>
        </w:rPr>
        <w:t>,</w:t>
      </w:r>
      <w:r w:rsidR="00027601" w:rsidRPr="002E47D5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4299710A" w14:textId="77777777" w:rsidR="003D279B" w:rsidRPr="003B3766" w:rsidRDefault="003D279B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1E12F0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2E47D5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2E47D5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665BDC63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2E47D5">
        <w:rPr>
          <w:rFonts w:ascii="Tahoma" w:hAnsi="Tahoma" w:cs="Tahoma"/>
          <w:sz w:val="16"/>
          <w:szCs w:val="16"/>
        </w:rPr>
        <w:t>Předmětem plnění této smlouvy jsou</w:t>
      </w:r>
      <w:r w:rsidRPr="002E47D5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2E47D5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2E47D5">
        <w:rPr>
          <w:rFonts w:ascii="Tahoma" w:hAnsi="Tahoma" w:cs="Tahoma"/>
          <w:b/>
          <w:sz w:val="16"/>
          <w:szCs w:val="16"/>
        </w:rPr>
        <w:t>:</w:t>
      </w:r>
      <w:r w:rsidRPr="002E47D5">
        <w:rPr>
          <w:rFonts w:ascii="Tahoma" w:hAnsi="Tahoma" w:cs="Tahoma"/>
          <w:b/>
          <w:sz w:val="16"/>
          <w:szCs w:val="16"/>
        </w:rPr>
        <w:t xml:space="preserve"> </w:t>
      </w:r>
      <w:r w:rsidR="00C023C4" w:rsidRPr="002E47D5">
        <w:rPr>
          <w:rFonts w:ascii="Tahoma" w:hAnsi="Tahoma" w:cs="Tahoma"/>
          <w:b/>
          <w:sz w:val="16"/>
          <w:szCs w:val="16"/>
        </w:rPr>
        <w:t>mitrální</w:t>
      </w:r>
      <w:r w:rsidR="0086250A" w:rsidRPr="002E47D5">
        <w:rPr>
          <w:rFonts w:ascii="Tahoma" w:hAnsi="Tahoma" w:cs="Tahoma"/>
          <w:b/>
          <w:sz w:val="16"/>
          <w:szCs w:val="16"/>
        </w:rPr>
        <w:t xml:space="preserve"> svor</w:t>
      </w:r>
      <w:r w:rsidR="00BE2F08" w:rsidRPr="002E47D5">
        <w:rPr>
          <w:rFonts w:ascii="Tahoma" w:hAnsi="Tahoma" w:cs="Tahoma"/>
          <w:b/>
          <w:sz w:val="16"/>
          <w:szCs w:val="16"/>
        </w:rPr>
        <w:t>ky</w:t>
      </w:r>
      <w:r w:rsidRPr="002E47D5">
        <w:rPr>
          <w:rFonts w:ascii="Tahoma" w:hAnsi="Tahoma" w:cs="Tahoma"/>
          <w:sz w:val="16"/>
          <w:szCs w:val="16"/>
        </w:rPr>
        <w:t xml:space="preserve">, </w:t>
      </w:r>
      <w:r w:rsidR="00765F9E" w:rsidRPr="002E47D5">
        <w:rPr>
          <w:rFonts w:ascii="Tahoma" w:hAnsi="Tahoma" w:cs="Tahoma"/>
          <w:sz w:val="16"/>
          <w:szCs w:val="16"/>
        </w:rPr>
        <w:t>jehož</w:t>
      </w:r>
      <w:r w:rsidR="00BF555C" w:rsidRPr="002E47D5">
        <w:rPr>
          <w:rFonts w:ascii="Tahoma" w:hAnsi="Tahoma" w:cs="Tahoma"/>
          <w:sz w:val="16"/>
          <w:szCs w:val="16"/>
        </w:rPr>
        <w:t> </w:t>
      </w:r>
      <w:r w:rsidRPr="002E47D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2E47D5">
        <w:rPr>
          <w:rFonts w:ascii="Tahoma" w:hAnsi="Tahoma" w:cs="Tahoma"/>
          <w:sz w:val="16"/>
          <w:szCs w:val="16"/>
        </w:rPr>
        <w:t>veřejné zakázky</w:t>
      </w:r>
      <w:r w:rsidRPr="002E47D5">
        <w:rPr>
          <w:rFonts w:ascii="Tahoma" w:hAnsi="Tahoma" w:cs="Tahoma"/>
          <w:sz w:val="16"/>
          <w:szCs w:val="16"/>
        </w:rPr>
        <w:t xml:space="preserve"> č. </w:t>
      </w:r>
      <w:r w:rsidR="001E12F0" w:rsidRPr="002E47D5">
        <w:rPr>
          <w:rFonts w:ascii="Tahoma" w:hAnsi="Tahoma" w:cs="Tahoma"/>
          <w:sz w:val="16"/>
          <w:szCs w:val="16"/>
        </w:rPr>
        <w:t>1</w:t>
      </w:r>
      <w:r w:rsidRPr="002E47D5">
        <w:rPr>
          <w:rFonts w:ascii="Tahoma" w:hAnsi="Tahoma" w:cs="Tahoma"/>
          <w:sz w:val="16"/>
          <w:szCs w:val="16"/>
        </w:rPr>
        <w:t>, který</w:t>
      </w:r>
      <w:r w:rsidR="00BF555C" w:rsidRPr="002E47D5">
        <w:rPr>
          <w:rFonts w:ascii="Tahoma" w:hAnsi="Tahoma" w:cs="Tahoma"/>
          <w:sz w:val="16"/>
          <w:szCs w:val="16"/>
        </w:rPr>
        <w:t> </w:t>
      </w:r>
      <w:r w:rsidRPr="002E47D5">
        <w:rPr>
          <w:rFonts w:ascii="Tahoma" w:hAnsi="Tahoma" w:cs="Tahoma"/>
          <w:sz w:val="16"/>
          <w:szCs w:val="16"/>
        </w:rPr>
        <w:t>tv</w:t>
      </w:r>
      <w:r w:rsidRPr="003B3766">
        <w:rPr>
          <w:rFonts w:ascii="Tahoma" w:hAnsi="Tahoma" w:cs="Tahoma"/>
          <w:sz w:val="16"/>
          <w:szCs w:val="16"/>
        </w:rPr>
        <w:t xml:space="preserve">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21F314F2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>v z</w:t>
      </w:r>
      <w:r w:rsidR="00765A23" w:rsidRPr="00240A21">
        <w:rPr>
          <w:rFonts w:ascii="Tahoma" w:hAnsi="Tahoma" w:cs="Tahoma"/>
          <w:sz w:val="16"/>
          <w:szCs w:val="16"/>
        </w:rPr>
        <w:t xml:space="preserve">adání </w:t>
      </w:r>
      <w:r w:rsidR="00E46B75" w:rsidRPr="00240A21">
        <w:rPr>
          <w:rFonts w:ascii="Tahoma" w:hAnsi="Tahoma" w:cs="Tahoma"/>
          <w:sz w:val="16"/>
          <w:szCs w:val="16"/>
        </w:rPr>
        <w:t>veřejné zakázky</w:t>
      </w:r>
      <w:r w:rsidRPr="00240A21">
        <w:rPr>
          <w:rFonts w:ascii="Tahoma" w:hAnsi="Tahoma" w:cs="Tahoma"/>
          <w:sz w:val="16"/>
          <w:szCs w:val="16"/>
        </w:rPr>
        <w:t xml:space="preserve"> je </w:t>
      </w:r>
      <w:r w:rsidR="00765A23" w:rsidRPr="00240A21">
        <w:rPr>
          <w:rFonts w:ascii="Tahoma" w:hAnsi="Tahoma" w:cs="Tahoma"/>
          <w:sz w:val="16"/>
          <w:szCs w:val="16"/>
        </w:rPr>
        <w:t>pouze množstvím orientačním</w:t>
      </w:r>
      <w:r w:rsidRPr="00240A21">
        <w:rPr>
          <w:rFonts w:ascii="Tahoma" w:hAnsi="Tahoma" w:cs="Tahoma"/>
          <w:sz w:val="16"/>
          <w:szCs w:val="16"/>
        </w:rPr>
        <w:t>. To znamená, že</w:t>
      </w:r>
      <w:r w:rsidR="005B57E1" w:rsidRPr="00240A21">
        <w:rPr>
          <w:rFonts w:ascii="Tahoma" w:hAnsi="Tahoma" w:cs="Tahoma"/>
          <w:sz w:val="16"/>
          <w:szCs w:val="16"/>
        </w:rPr>
        <w:t> </w:t>
      </w:r>
      <w:r w:rsidRPr="00240A21">
        <w:rPr>
          <w:rFonts w:ascii="Tahoma" w:hAnsi="Tahoma" w:cs="Tahoma"/>
          <w:sz w:val="16"/>
          <w:szCs w:val="16"/>
        </w:rPr>
        <w:t>kupující je oprávněn určovat konkrétní množství a dobu plnění jednotlivýc</w:t>
      </w:r>
      <w:r w:rsidRPr="003B3766">
        <w:rPr>
          <w:rFonts w:ascii="Tahoma" w:hAnsi="Tahoma" w:cs="Tahoma"/>
          <w:sz w:val="16"/>
          <w:szCs w:val="16"/>
        </w:rPr>
        <w:t>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2A13AB5A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>stanovena výsledkem e-</w:t>
      </w:r>
      <w:r w:rsidR="005C5BA9" w:rsidRPr="003B3766">
        <w:rPr>
          <w:rFonts w:ascii="Tahoma" w:hAnsi="Tahoma" w:cs="Tahoma"/>
          <w:sz w:val="16"/>
          <w:szCs w:val="16"/>
        </w:rPr>
        <w:t>aukc</w:t>
      </w:r>
      <w:r w:rsidR="005C5BA9" w:rsidRPr="00240A21">
        <w:rPr>
          <w:rFonts w:ascii="Tahoma" w:hAnsi="Tahoma" w:cs="Tahoma"/>
          <w:sz w:val="16"/>
          <w:szCs w:val="16"/>
        </w:rPr>
        <w:t>e</w:t>
      </w:r>
      <w:r w:rsidR="00943059" w:rsidRPr="00240A21">
        <w:rPr>
          <w:rFonts w:ascii="Tahoma" w:hAnsi="Tahoma" w:cs="Tahoma"/>
          <w:sz w:val="16"/>
          <w:szCs w:val="16"/>
        </w:rPr>
        <w:t xml:space="preserve"> (popř. na základě vyhodnocení veřejné zakázky)</w:t>
      </w:r>
      <w:r w:rsidR="005C5BA9" w:rsidRPr="00240A21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240A21">
        <w:rPr>
          <w:rFonts w:ascii="Tahoma" w:hAnsi="Tahoma" w:cs="Tahoma"/>
          <w:sz w:val="16"/>
          <w:szCs w:val="16"/>
        </w:rPr>
        <w:t>Ceny</w:t>
      </w:r>
      <w:r w:rsidR="00235AE3" w:rsidRPr="00240A21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240A21">
        <w:rPr>
          <w:rFonts w:ascii="Tahoma" w:hAnsi="Tahoma" w:cs="Tahoma"/>
          <w:sz w:val="16"/>
          <w:szCs w:val="16"/>
        </w:rPr>
        <w:t>sou</w:t>
      </w:r>
      <w:r w:rsidR="00235AE3" w:rsidRPr="00240A21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240A21">
        <w:rPr>
          <w:rFonts w:ascii="Tahoma" w:hAnsi="Tahoma" w:cs="Tahoma"/>
          <w:sz w:val="16"/>
          <w:szCs w:val="16"/>
        </w:rPr>
        <w:t xml:space="preserve">Kupní cenu lze </w:t>
      </w:r>
      <w:r w:rsidR="000F686D" w:rsidRPr="00240A21">
        <w:rPr>
          <w:rFonts w:ascii="Tahoma" w:hAnsi="Tahoma" w:cs="Tahoma"/>
          <w:sz w:val="16"/>
          <w:szCs w:val="16"/>
        </w:rPr>
        <w:t>změnit</w:t>
      </w:r>
      <w:r w:rsidR="00170978" w:rsidRPr="00240A21">
        <w:rPr>
          <w:rFonts w:ascii="Tahoma" w:hAnsi="Tahoma" w:cs="Tahoma"/>
          <w:sz w:val="16"/>
          <w:szCs w:val="16"/>
        </w:rPr>
        <w:t xml:space="preserve"> při prokazatelné změně DPH, a to pouze ve výši shodné s tímto nav</w:t>
      </w:r>
      <w:r w:rsidR="00170978" w:rsidRPr="003B3766">
        <w:rPr>
          <w:rFonts w:ascii="Tahoma" w:hAnsi="Tahoma" w:cs="Tahoma"/>
          <w:sz w:val="16"/>
          <w:szCs w:val="16"/>
        </w:rPr>
        <w:t>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1B00D4E0" w:rsidR="00CD4C17" w:rsidRPr="006F2EE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1E253E">
        <w:rPr>
          <w:rFonts w:ascii="Tahoma" w:hAnsi="Tahoma" w:cs="Tahoma"/>
          <w:sz w:val="16"/>
          <w:szCs w:val="16"/>
        </w:rPr>
        <w:t>6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</w:t>
      </w:r>
      <w:r w:rsidRPr="006F2EE7">
        <w:rPr>
          <w:rFonts w:ascii="Tahoma" w:hAnsi="Tahoma" w:cs="Tahoma"/>
          <w:sz w:val="16"/>
          <w:szCs w:val="16"/>
        </w:rPr>
        <w:t>ho oběma smluvními stranami.</w:t>
      </w:r>
      <w:bookmarkEnd w:id="7"/>
    </w:p>
    <w:p w14:paraId="4C2E2DB8" w14:textId="4AD46F0E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r w:rsidRPr="006F2EE7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 w:rsidRPr="006F2EE7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 w:rsidRPr="006F2EE7">
        <w:rPr>
          <w:rFonts w:ascii="Tahoma" w:hAnsi="Tahoma" w:cs="Tahoma"/>
          <w:sz w:val="16"/>
          <w:szCs w:val="16"/>
        </w:rPr>
        <w:t xml:space="preserve">a tyto okolnosti považují smluvní strany </w:t>
      </w:r>
      <w:r w:rsidR="004D6E2D" w:rsidRPr="006F2EE7">
        <w:rPr>
          <w:rFonts w:ascii="Tahoma" w:hAnsi="Tahoma" w:cs="Tahoma"/>
          <w:sz w:val="16"/>
          <w:szCs w:val="16"/>
        </w:rPr>
        <w:t>zejména</w:t>
      </w:r>
      <w:r w:rsidR="00E85A3C" w:rsidRPr="006F2EE7">
        <w:rPr>
          <w:rFonts w:ascii="Tahoma" w:hAnsi="Tahoma" w:cs="Tahoma"/>
          <w:sz w:val="16"/>
          <w:szCs w:val="16"/>
        </w:rPr>
        <w:t xml:space="preserve"> mimořádnou možnost navýšení kupní ceny sériově vyráběného prostředku </w:t>
      </w:r>
      <w:r w:rsidR="0042746B" w:rsidRPr="006F2EE7">
        <w:rPr>
          <w:rFonts w:ascii="Tahoma" w:hAnsi="Tahoma" w:cs="Tahoma"/>
          <w:sz w:val="16"/>
          <w:szCs w:val="16"/>
        </w:rPr>
        <w:t>vyplývající</w:t>
      </w:r>
      <w:r w:rsidR="00E85A3C" w:rsidRPr="006F2EE7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6F2EE7">
        <w:rPr>
          <w:rStyle w:val="normaltextrun"/>
          <w:rFonts w:ascii="Tahoma" w:hAnsi="Tahoma" w:cs="Tahoma"/>
          <w:color w:val="000000"/>
          <w:sz w:val="16"/>
          <w:szCs w:val="16"/>
        </w:rPr>
        <w:t>K navýšení kupní ceny pak může dojít pouze se souhlasem kupujícího, a to pouze do úrovně aktuální maximální úhrady zdravotní pojišťovny. Navý</w:t>
      </w:r>
      <w:r w:rsidRPr="006F2EE7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šení k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upní ceny se stane účinným až na základě uzavření písemného dodatku k této smlouvě. Pro vyloučení pochybností smluvní strany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lastRenderedPageBreak/>
        <w:t>uvádí, že i při naplnění všech podmínek stanovených v tomto odstavci smlouvy není kupující povinen udělit souhlas s navýšením kupní ceny.</w:t>
      </w:r>
      <w:bookmarkEnd w:id="8"/>
    </w:p>
    <w:p w14:paraId="235750E0" w14:textId="2E5B107F" w:rsidR="001C5AE8" w:rsidRPr="00231BC6" w:rsidRDefault="001C5AE8" w:rsidP="00A868C0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0C504E4C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9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9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0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3B37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0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1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1"/>
    </w:p>
    <w:p w14:paraId="7E74D848" w14:textId="10EADC60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240A21">
        <w:rPr>
          <w:rFonts w:ascii="Tahoma" w:hAnsi="Tahoma" w:cs="Tahoma"/>
          <w:sz w:val="16"/>
          <w:szCs w:val="16"/>
        </w:rPr>
        <w:t>následující pracovní den po</w:t>
      </w:r>
      <w:r w:rsidR="0009653E" w:rsidRPr="00240A21">
        <w:rPr>
          <w:rFonts w:ascii="Tahoma" w:hAnsi="Tahoma" w:cs="Tahoma"/>
          <w:sz w:val="16"/>
          <w:szCs w:val="16"/>
        </w:rPr>
        <w:t> </w:t>
      </w:r>
      <w:r w:rsidR="001C5F99" w:rsidRPr="00240A21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240A21">
        <w:rPr>
          <w:rFonts w:ascii="Tahoma" w:hAnsi="Tahoma" w:cs="Tahoma"/>
          <w:sz w:val="16"/>
          <w:szCs w:val="16"/>
        </w:rPr>
        <w:t xml:space="preserve"> nebo na </w:t>
      </w:r>
      <w:r w:rsidR="003C35B0" w:rsidRPr="00240A21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240A21">
        <w:rPr>
          <w:rFonts w:ascii="Tahoma" w:hAnsi="Tahoma" w:cs="Tahoma"/>
          <w:sz w:val="16"/>
          <w:szCs w:val="16"/>
        </w:rPr>
        <w:fldChar w:fldCharType="begin"/>
      </w:r>
      <w:r w:rsidR="008562B7" w:rsidRPr="00240A2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240A2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240A21">
        <w:rPr>
          <w:rFonts w:ascii="Tahoma" w:hAnsi="Tahoma" w:cs="Tahoma"/>
          <w:sz w:val="16"/>
          <w:szCs w:val="16"/>
        </w:rPr>
      </w:r>
      <w:r w:rsidR="008562B7" w:rsidRPr="00240A21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VIII</w:t>
      </w:r>
      <w:r w:rsidR="008562B7" w:rsidRPr="00240A21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14CF47B6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824857" w:rsidRPr="00240A21">
        <w:rPr>
          <w:rFonts w:ascii="Tahoma" w:hAnsi="Tahoma" w:cs="Tahoma"/>
          <w:sz w:val="16"/>
          <w:szCs w:val="16"/>
          <w:lang w:bidi="en-US"/>
        </w:rPr>
        <w:t>2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2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3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3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306B7AFE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>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4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5" w:name="_Ref163651756"/>
      <w:bookmarkStart w:id="16" w:name="_Hlk163735430"/>
      <w:bookmarkEnd w:id="14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5"/>
    </w:p>
    <w:bookmarkEnd w:id="16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7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7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</w:t>
      </w:r>
      <w:r w:rsidR="00380416" w:rsidRPr="003B3766">
        <w:rPr>
          <w:rFonts w:ascii="Tahoma" w:hAnsi="Tahoma" w:cs="Tahoma"/>
          <w:sz w:val="16"/>
          <w:szCs w:val="16"/>
        </w:rPr>
        <w:lastRenderedPageBreak/>
        <w:t>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Ref163729130"/>
      <w:bookmarkStart w:id="19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8"/>
    </w:p>
    <w:p w14:paraId="74B66FB2" w14:textId="6A574908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0" w:name="_Hlk164176579"/>
      <w:bookmarkStart w:id="21" w:name="_Ref163727328"/>
      <w:bookmarkStart w:id="22" w:name="_Hlk2687402"/>
      <w:bookmarkEnd w:id="19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0"/>
      <w:r w:rsidRPr="003B3766">
        <w:rPr>
          <w:rFonts w:ascii="Tahoma" w:hAnsi="Tahoma" w:cs="Tahoma"/>
          <w:sz w:val="16"/>
          <w:szCs w:val="16"/>
        </w:rPr>
        <w:t>.</w:t>
      </w:r>
      <w:bookmarkEnd w:id="21"/>
      <w:r w:rsidR="00F63FD9">
        <w:rPr>
          <w:rFonts w:ascii="Tahoma" w:hAnsi="Tahoma" w:cs="Tahoma"/>
          <w:sz w:val="16"/>
          <w:szCs w:val="16"/>
        </w:rPr>
        <w:t xml:space="preserve"> </w:t>
      </w:r>
      <w:r w:rsidR="00F63FD9" w:rsidRPr="00BD6890">
        <w:rPr>
          <w:rFonts w:ascii="Tahoma" w:hAnsi="Tahoma" w:cs="Tahoma"/>
          <w:sz w:val="16"/>
          <w:szCs w:val="16"/>
        </w:rPr>
        <w:t>.</w:t>
      </w:r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3812541"/>
      <w:bookmarkStart w:id="24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5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3"/>
      <w:bookmarkEnd w:id="25"/>
    </w:p>
    <w:bookmarkEnd w:id="22"/>
    <w:bookmarkEnd w:id="24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65707DAB" w14:textId="77777777" w:rsidR="00DF5012" w:rsidRPr="003B3766" w:rsidRDefault="00DF5012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17B47034" w:rsidR="00115661" w:rsidRPr="00240A21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>pirační doba bude v den dodání kupujícímu minim</w:t>
      </w:r>
      <w:r w:rsidRPr="00240A21">
        <w:rPr>
          <w:rFonts w:ascii="Tahoma" w:hAnsi="Tahoma" w:cs="Tahoma"/>
          <w:sz w:val="16"/>
          <w:szCs w:val="16"/>
        </w:rPr>
        <w:t xml:space="preserve">álně </w:t>
      </w:r>
      <w:r w:rsidR="00F61713" w:rsidRPr="00240A21">
        <w:rPr>
          <w:rFonts w:ascii="Tahoma" w:hAnsi="Tahoma" w:cs="Tahoma"/>
          <w:sz w:val="16"/>
          <w:szCs w:val="16"/>
        </w:rPr>
        <w:t>12</w:t>
      </w:r>
      <w:r w:rsidR="007E287B" w:rsidRPr="00240A21">
        <w:rPr>
          <w:rFonts w:ascii="Tahoma" w:hAnsi="Tahoma" w:cs="Tahoma"/>
          <w:sz w:val="16"/>
          <w:szCs w:val="16"/>
        </w:rPr>
        <w:t xml:space="preserve"> </w:t>
      </w:r>
      <w:r w:rsidRPr="00240A21">
        <w:rPr>
          <w:rFonts w:ascii="Tahoma" w:hAnsi="Tahoma" w:cs="Tahoma"/>
          <w:sz w:val="16"/>
          <w:szCs w:val="16"/>
        </w:rPr>
        <w:t>měsíců.</w:t>
      </w:r>
      <w:r w:rsidR="002B188F" w:rsidRPr="00240A21">
        <w:rPr>
          <w:rFonts w:ascii="Tahoma" w:hAnsi="Tahoma" w:cs="Tahoma"/>
          <w:sz w:val="16"/>
          <w:szCs w:val="16"/>
        </w:rPr>
        <w:t xml:space="preserve"> </w:t>
      </w:r>
      <w:bookmarkStart w:id="26" w:name="_Hlk163736370"/>
      <w:r w:rsidR="002B188F" w:rsidRPr="00240A21">
        <w:rPr>
          <w:rFonts w:ascii="Tahoma" w:hAnsi="Tahoma" w:cs="Tahoma"/>
          <w:sz w:val="16"/>
          <w:szCs w:val="16"/>
        </w:rPr>
        <w:t>Zboží s kratší ex</w:t>
      </w:r>
      <w:r w:rsidR="00064400" w:rsidRPr="00240A21">
        <w:rPr>
          <w:rFonts w:ascii="Tahoma" w:hAnsi="Tahoma" w:cs="Tahoma"/>
          <w:sz w:val="16"/>
          <w:szCs w:val="16"/>
        </w:rPr>
        <w:t>s</w:t>
      </w:r>
      <w:r w:rsidR="002B188F" w:rsidRPr="00240A21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6"/>
    <w:p w14:paraId="4E74AD87" w14:textId="36C431C6" w:rsidR="00A42B4E" w:rsidRPr="00240A2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0A21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3E32A6" w:rsidRPr="00240A21">
        <w:rPr>
          <w:rFonts w:ascii="Tahoma" w:hAnsi="Tahoma" w:cs="Tahoma"/>
          <w:sz w:val="16"/>
          <w:szCs w:val="16"/>
        </w:rPr>
        <w:t>:</w:t>
      </w:r>
      <w:r w:rsidR="0097432A" w:rsidRPr="00240A21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240A21" w:rsidRPr="004706A2">
          <w:rPr>
            <w:rStyle w:val="Hypertextovodkaz"/>
            <w:rFonts w:ascii="Tahoma" w:hAnsi="Tahoma" w:cs="Tahoma"/>
            <w:sz w:val="16"/>
            <w:szCs w:val="16"/>
          </w:rPr>
          <w:t>customer_service_cz@edwards.com</w:t>
        </w:r>
      </w:hyperlink>
      <w:r w:rsidR="00240A21">
        <w:rPr>
          <w:rFonts w:ascii="Tahoma" w:hAnsi="Tahoma" w:cs="Tahoma"/>
          <w:sz w:val="16"/>
          <w:szCs w:val="16"/>
        </w:rPr>
        <w:t xml:space="preserve"> </w:t>
      </w:r>
      <w:r w:rsidR="003E32A6" w:rsidRPr="00240A21">
        <w:rPr>
          <w:rFonts w:ascii="Tahoma" w:hAnsi="Tahoma" w:cs="Tahoma"/>
          <w:sz w:val="16"/>
          <w:szCs w:val="16"/>
        </w:rPr>
        <w:t>,</w:t>
      </w:r>
      <w:r w:rsidR="0097432A" w:rsidRPr="00240A21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240A21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240A21">
        <w:rPr>
          <w:rFonts w:ascii="Tahoma" w:hAnsi="Tahoma" w:cs="Tahoma"/>
          <w:sz w:val="16"/>
          <w:szCs w:val="16"/>
        </w:rPr>
        <w:t>ou</w:t>
      </w:r>
      <w:r w:rsidR="001C5F99" w:rsidRPr="00240A21">
        <w:rPr>
          <w:rFonts w:ascii="Tahoma" w:hAnsi="Tahoma" w:cs="Tahoma"/>
          <w:sz w:val="16"/>
          <w:szCs w:val="16"/>
        </w:rPr>
        <w:t xml:space="preserve"> v čl.</w:t>
      </w:r>
      <w:r w:rsidR="004C2BCB" w:rsidRPr="00240A21">
        <w:rPr>
          <w:rFonts w:ascii="Tahoma" w:hAnsi="Tahoma" w:cs="Tahoma"/>
          <w:sz w:val="16"/>
          <w:szCs w:val="16"/>
        </w:rPr>
        <w:t> </w:t>
      </w:r>
      <w:r w:rsidR="008562B7" w:rsidRPr="00240A21">
        <w:rPr>
          <w:rFonts w:ascii="Tahoma" w:hAnsi="Tahoma" w:cs="Tahoma"/>
          <w:sz w:val="16"/>
          <w:szCs w:val="16"/>
        </w:rPr>
        <w:fldChar w:fldCharType="begin"/>
      </w:r>
      <w:r w:rsidR="008562B7" w:rsidRPr="00240A2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240A2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240A21">
        <w:rPr>
          <w:rFonts w:ascii="Tahoma" w:hAnsi="Tahoma" w:cs="Tahoma"/>
          <w:sz w:val="16"/>
          <w:szCs w:val="16"/>
        </w:rPr>
      </w:r>
      <w:r w:rsidR="008562B7" w:rsidRPr="00240A21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VIII</w:t>
      </w:r>
      <w:r w:rsidR="008562B7" w:rsidRPr="00240A21">
        <w:rPr>
          <w:rFonts w:ascii="Tahoma" w:hAnsi="Tahoma" w:cs="Tahoma"/>
          <w:sz w:val="16"/>
          <w:szCs w:val="16"/>
        </w:rPr>
        <w:fldChar w:fldCharType="end"/>
      </w:r>
      <w:r w:rsidR="001C5F99" w:rsidRPr="00240A21">
        <w:rPr>
          <w:rFonts w:ascii="Tahoma" w:hAnsi="Tahoma" w:cs="Tahoma"/>
          <w:sz w:val="16"/>
          <w:szCs w:val="16"/>
        </w:rPr>
        <w:t xml:space="preserve"> této smlouvy</w:t>
      </w:r>
      <w:r w:rsidRPr="00240A21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240A2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40A21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240A2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0A21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240A2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40A21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7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lastRenderedPageBreak/>
        <w:t>Sankce</w:t>
      </w:r>
      <w:bookmarkEnd w:id="27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8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9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9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8"/>
    </w:p>
    <w:p w14:paraId="7F5791BA" w14:textId="5506EE75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0" w:name="_Hlk164176981"/>
      <w:bookmarkStart w:id="31" w:name="_Hlk163736735"/>
      <w:bookmarkStart w:id="32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0"/>
    <w:bookmarkEnd w:id="31"/>
    <w:p w14:paraId="45B0BE5D" w14:textId="6A075771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5C5D4FE2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2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269510F1" w14:textId="77777777" w:rsidR="00DF5012" w:rsidRPr="003B3766" w:rsidRDefault="00DF5012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3" w:name="_Ref163651927"/>
      <w:bookmarkStart w:id="34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3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4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F440F">
        <w:rPr>
          <w:rFonts w:ascii="Tahoma" w:hAnsi="Tahoma" w:cs="Tahoma"/>
          <w:sz w:val="16"/>
          <w:szCs w:val="16"/>
        </w:rPr>
        <w:t>činí</w:t>
      </w:r>
      <w:r w:rsidR="00852DFE" w:rsidRPr="001F440F">
        <w:rPr>
          <w:rFonts w:ascii="Tahoma" w:hAnsi="Tahoma" w:cs="Tahoma"/>
          <w:sz w:val="16"/>
          <w:szCs w:val="16"/>
        </w:rPr>
        <w:t xml:space="preserve"> </w:t>
      </w:r>
      <w:r w:rsidR="00730707" w:rsidRPr="001F440F">
        <w:rPr>
          <w:rFonts w:ascii="Tahoma" w:hAnsi="Tahoma" w:cs="Tahoma"/>
          <w:sz w:val="16"/>
          <w:szCs w:val="16"/>
        </w:rPr>
        <w:t>3</w:t>
      </w:r>
      <w:r w:rsidR="00FC3B10" w:rsidRPr="001F440F">
        <w:rPr>
          <w:rFonts w:ascii="Tahoma" w:hAnsi="Tahoma" w:cs="Tahoma"/>
          <w:sz w:val="16"/>
          <w:szCs w:val="16"/>
        </w:rPr>
        <w:t xml:space="preserve"> měsíc</w:t>
      </w:r>
      <w:r w:rsidR="00730707" w:rsidRPr="001F440F">
        <w:rPr>
          <w:rFonts w:ascii="Tahoma" w:hAnsi="Tahoma" w:cs="Tahoma"/>
          <w:sz w:val="16"/>
          <w:szCs w:val="16"/>
        </w:rPr>
        <w:t>e</w:t>
      </w:r>
      <w:r w:rsidR="00F51533" w:rsidRPr="001F440F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270E82A4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AF6DD7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1C1AB7D6" w14:textId="77777777" w:rsidR="00FE0F8F" w:rsidRPr="003B3766" w:rsidRDefault="00FE0F8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5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5"/>
    </w:p>
    <w:p w14:paraId="63B4BBF0" w14:textId="57F7B6C2" w:rsidR="00852DFE" w:rsidRPr="00240A2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288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</w:t>
      </w:r>
      <w:r w:rsidRPr="00240A21">
        <w:rPr>
          <w:rFonts w:ascii="Tahoma" w:hAnsi="Tahoma" w:cs="Tahoma"/>
          <w:sz w:val="16"/>
          <w:szCs w:val="16"/>
          <w:lang w:bidi="en-US"/>
        </w:rPr>
        <w:t>určil, že osobou oprávněnou k jednání za prodávajícího ve věcech, které se týkají této smlouvy, její realizace a</w:t>
      </w:r>
      <w:r w:rsidR="00E912A3" w:rsidRPr="00240A21">
        <w:rPr>
          <w:rFonts w:ascii="Tahoma" w:hAnsi="Tahoma" w:cs="Tahoma"/>
          <w:sz w:val="16"/>
          <w:szCs w:val="16"/>
          <w:lang w:bidi="en-US"/>
        </w:rPr>
        <w:t> </w:t>
      </w:r>
      <w:r w:rsidRPr="00240A21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6"/>
    </w:p>
    <w:p w14:paraId="279ACF77" w14:textId="7DEEB98F" w:rsidR="00852DFE" w:rsidRPr="0036689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40A21">
        <w:rPr>
          <w:rFonts w:ascii="Tahoma" w:hAnsi="Tahoma" w:cs="Tahoma"/>
          <w:bCs/>
          <w:iCs/>
          <w:sz w:val="16"/>
          <w:szCs w:val="16"/>
          <w:lang w:bidi="en-US"/>
        </w:rPr>
        <w:t>Jméno</w:t>
      </w:r>
      <w:r w:rsidR="004615D8" w:rsidRPr="0036689A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r w:rsidR="0036689A" w:rsidRPr="0036689A">
        <w:rPr>
          <w:rFonts w:ascii="Tahoma" w:hAnsi="Tahoma" w:cs="Tahoma"/>
          <w:sz w:val="16"/>
          <w:szCs w:val="16"/>
        </w:rPr>
        <w:t>xxx</w:t>
      </w:r>
      <w:r w:rsidRPr="0036689A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128E8424" w:rsidR="00852DFE" w:rsidRPr="0036689A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6689A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36689A" w:rsidRPr="0036689A">
        <w:rPr>
          <w:rFonts w:ascii="Tahoma" w:hAnsi="Tahoma" w:cs="Tahoma"/>
          <w:sz w:val="16"/>
          <w:szCs w:val="16"/>
        </w:rPr>
        <w:t>xxx</w:t>
      </w:r>
    </w:p>
    <w:p w14:paraId="52FCB2D9" w14:textId="5A66BC61" w:rsidR="00852DFE" w:rsidRPr="0036689A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6689A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1E12F0" w:rsidRPr="0036689A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36689A" w:rsidRPr="0036689A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314"/>
      <w:r w:rsidRPr="00240A21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240A21">
        <w:rPr>
          <w:rFonts w:ascii="Tahoma" w:hAnsi="Tahoma" w:cs="Tahoma"/>
          <w:sz w:val="16"/>
          <w:szCs w:val="16"/>
          <w:lang w:bidi="en-US"/>
        </w:rPr>
        <w:t xml:space="preserve"> pověře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>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7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3B376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8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8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9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9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lastRenderedPageBreak/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0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0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1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1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C38AD7B" w14:textId="77777777" w:rsidR="000108A9" w:rsidRDefault="000108A9" w:rsidP="00312844">
      <w:pPr>
        <w:ind w:firstLine="360"/>
        <w:jc w:val="both"/>
        <w:rPr>
          <w:rFonts w:ascii="Tahoma" w:hAnsi="Tahoma" w:cs="Tahoma"/>
          <w:sz w:val="16"/>
          <w:szCs w:val="16"/>
        </w:rPr>
      </w:pPr>
    </w:p>
    <w:p w14:paraId="47F90597" w14:textId="4E47313C" w:rsidR="00E8465A" w:rsidRPr="003B3766" w:rsidRDefault="00E8465A" w:rsidP="00312844">
      <w:pPr>
        <w:ind w:firstLine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1B7B1241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1E12F0">
        <w:rPr>
          <w:rFonts w:ascii="Tahoma" w:hAnsi="Tahoma" w:cs="Tahoma"/>
          <w:sz w:val="16"/>
          <w:szCs w:val="16"/>
        </w:rPr>
        <w:t xml:space="preserve"> Praze </w:t>
      </w:r>
      <w:r w:rsidRPr="003B3766">
        <w:rPr>
          <w:rFonts w:ascii="Tahoma" w:hAnsi="Tahoma" w:cs="Tahoma"/>
          <w:sz w:val="16"/>
          <w:szCs w:val="16"/>
        </w:rPr>
        <w:t>dne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29B8EC12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</w:t>
      </w:r>
    </w:p>
    <w:p w14:paraId="5EE35599" w14:textId="52C16DDD" w:rsidR="004D5297" w:rsidRDefault="00240A21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Edwards Lifesciences Czech Republic s.r.o.                                                     prof. MUDr. David Feltl, Ph.D., MBA</w:t>
      </w:r>
    </w:p>
    <w:p w14:paraId="06AC60E2" w14:textId="5B3F346A" w:rsidR="00FD635C" w:rsidRDefault="0036689A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r w:rsidR="004D5297">
        <w:rPr>
          <w:rFonts w:ascii="Tahoma" w:hAnsi="Tahoma" w:cs="Tahoma"/>
          <w:sz w:val="16"/>
          <w:szCs w:val="16"/>
        </w:rPr>
        <w:t xml:space="preserve">    </w:t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D5297">
        <w:rPr>
          <w:rFonts w:ascii="Tahoma" w:hAnsi="Tahoma" w:cs="Tahoma"/>
          <w:sz w:val="16"/>
          <w:szCs w:val="16"/>
        </w:rPr>
        <w:t xml:space="preserve">          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40A21">
        <w:rPr>
          <w:rFonts w:ascii="Tahoma" w:hAnsi="Tahoma" w:cs="Tahoma"/>
          <w:sz w:val="16"/>
          <w:szCs w:val="16"/>
        </w:rPr>
        <w:t>ředitel</w:t>
      </w:r>
      <w:r w:rsidR="00B46E7F">
        <w:rPr>
          <w:rFonts w:ascii="Tahoma" w:hAnsi="Tahoma" w:cs="Tahoma"/>
          <w:sz w:val="16"/>
          <w:szCs w:val="16"/>
        </w:rPr>
        <w:t xml:space="preserve"> kup</w:t>
      </w:r>
      <w:r w:rsidR="006A088B">
        <w:rPr>
          <w:rFonts w:ascii="Tahoma" w:hAnsi="Tahoma" w:cs="Tahoma"/>
          <w:sz w:val="16"/>
          <w:szCs w:val="16"/>
        </w:rPr>
        <w:t>ujícího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0B3EF517" w:rsidR="00FD635C" w:rsidRDefault="004D529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zmocněnec na základě plné moci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</w:t>
      </w:r>
    </w:p>
    <w:p w14:paraId="733E9261" w14:textId="0BFACB5A" w:rsidR="004D5297" w:rsidRPr="003B3766" w:rsidRDefault="004D529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3F09E69B" w14:textId="50CC93B7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75F874FF" w14:textId="77777777" w:rsidR="00846C4C" w:rsidRDefault="00846C4C">
      <w:pPr>
        <w:rPr>
          <w:rFonts w:ascii="Tahoma" w:hAnsi="Tahoma" w:cs="Tahoma"/>
          <w:b/>
          <w:sz w:val="16"/>
          <w:szCs w:val="16"/>
        </w:rPr>
      </w:pPr>
    </w:p>
    <w:p w14:paraId="4A503976" w14:textId="2760A7F8" w:rsidR="00312844" w:rsidRDefault="00312844">
      <w:pPr>
        <w:rPr>
          <w:rFonts w:ascii="Tahoma" w:hAnsi="Tahoma" w:cs="Tahoma"/>
          <w:b/>
          <w:sz w:val="16"/>
          <w:szCs w:val="16"/>
        </w:rPr>
        <w:sectPr w:rsidR="00312844" w:rsidSect="00D43C3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1CB8DEF5" w14:textId="74756998" w:rsidR="000108A9" w:rsidRPr="001F440F" w:rsidRDefault="000108A9">
      <w:pPr>
        <w:rPr>
          <w:rFonts w:ascii="Tahoma" w:hAnsi="Tahoma" w:cs="Tahoma"/>
          <w:b/>
          <w:bCs/>
          <w:noProof/>
          <w:sz w:val="18"/>
          <w:szCs w:val="18"/>
        </w:rPr>
      </w:pPr>
      <w:r w:rsidRPr="001F440F">
        <w:rPr>
          <w:rFonts w:ascii="Tahoma" w:hAnsi="Tahoma" w:cs="Tahoma"/>
          <w:b/>
          <w:bCs/>
          <w:noProof/>
          <w:sz w:val="18"/>
          <w:szCs w:val="18"/>
        </w:rPr>
        <w:lastRenderedPageBreak/>
        <w:t xml:space="preserve">Příloha č. 1 </w:t>
      </w:r>
      <w:r w:rsidRPr="001F440F">
        <w:rPr>
          <w:rFonts w:ascii="Tahoma" w:hAnsi="Tahoma" w:cs="Tahoma"/>
          <w:b/>
          <w:bCs/>
          <w:sz w:val="18"/>
          <w:szCs w:val="18"/>
        </w:rPr>
        <w:t>Ceník zboží</w:t>
      </w:r>
    </w:p>
    <w:p w14:paraId="40B809CB" w14:textId="77777777" w:rsidR="000108A9" w:rsidRDefault="000108A9">
      <w:pPr>
        <w:rPr>
          <w:noProof/>
        </w:rPr>
      </w:pPr>
    </w:p>
    <w:p w14:paraId="13C3483E" w14:textId="6C602D55" w:rsidR="004B0161" w:rsidRPr="003B3766" w:rsidRDefault="00AC0F47">
      <w:pPr>
        <w:rPr>
          <w:rFonts w:ascii="Tahoma" w:hAnsi="Tahoma" w:cs="Tahoma"/>
          <w:b/>
          <w:sz w:val="16"/>
          <w:szCs w:val="16"/>
        </w:rPr>
      </w:pPr>
      <w:r w:rsidRPr="00AC0F47">
        <w:rPr>
          <w:noProof/>
        </w:rPr>
        <w:drawing>
          <wp:inline distT="0" distB="0" distL="0" distR="0" wp14:anchorId="4C214F04" wp14:editId="032B3048">
            <wp:extent cx="9107805" cy="2329180"/>
            <wp:effectExtent l="0" t="0" r="0" b="0"/>
            <wp:docPr id="20787515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80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161" w:rsidRPr="003B3766" w:rsidSect="00846C4C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767B0" w14:textId="77777777" w:rsidR="00F4029D" w:rsidRDefault="00F4029D">
      <w:r>
        <w:separator/>
      </w:r>
    </w:p>
  </w:endnote>
  <w:endnote w:type="continuationSeparator" w:id="0">
    <w:p w14:paraId="016DE814" w14:textId="77777777" w:rsidR="00F4029D" w:rsidRDefault="00F4029D">
      <w:r>
        <w:continuationSeparator/>
      </w:r>
    </w:p>
  </w:endnote>
  <w:endnote w:type="continuationNotice" w:id="1">
    <w:p w14:paraId="1F916010" w14:textId="77777777" w:rsidR="00F4029D" w:rsidRDefault="00F40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BAEE8" w14:textId="77777777" w:rsidR="00280A1B" w:rsidRDefault="00280A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6E382" w14:textId="77777777" w:rsidR="00280A1B" w:rsidRDefault="00280A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D5F5D" w14:textId="77777777" w:rsidR="00F4029D" w:rsidRDefault="00F4029D">
      <w:r>
        <w:separator/>
      </w:r>
    </w:p>
  </w:footnote>
  <w:footnote w:type="continuationSeparator" w:id="0">
    <w:p w14:paraId="2A281F46" w14:textId="77777777" w:rsidR="00F4029D" w:rsidRDefault="00F4029D">
      <w:r>
        <w:continuationSeparator/>
      </w:r>
    </w:p>
  </w:footnote>
  <w:footnote w:type="continuationNotice" w:id="1">
    <w:p w14:paraId="3F5E4317" w14:textId="77777777" w:rsidR="00F4029D" w:rsidRDefault="00F40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217C5" w14:textId="77777777" w:rsidR="00280A1B" w:rsidRDefault="00280A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3645313A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E5558">
      <w:rPr>
        <w:rFonts w:ascii="Arial" w:hAnsi="Arial" w:cs="Arial"/>
        <w:b/>
        <w:sz w:val="18"/>
        <w:szCs w:val="18"/>
      </w:rPr>
      <w:t>75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F911C8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B3258" w14:textId="77777777" w:rsidR="00280A1B" w:rsidRDefault="00280A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08A9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3CF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B5EE5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1968"/>
    <w:rsid w:val="00115661"/>
    <w:rsid w:val="00115CC7"/>
    <w:rsid w:val="00115FB1"/>
    <w:rsid w:val="001161A1"/>
    <w:rsid w:val="00116C8B"/>
    <w:rsid w:val="00117C16"/>
    <w:rsid w:val="001203C9"/>
    <w:rsid w:val="00125930"/>
    <w:rsid w:val="00126696"/>
    <w:rsid w:val="001278CE"/>
    <w:rsid w:val="0013312F"/>
    <w:rsid w:val="001333F8"/>
    <w:rsid w:val="00134A3E"/>
    <w:rsid w:val="00140E15"/>
    <w:rsid w:val="00142EF2"/>
    <w:rsid w:val="0014534C"/>
    <w:rsid w:val="00153C55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46AA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E12F0"/>
    <w:rsid w:val="001E253E"/>
    <w:rsid w:val="001E37BB"/>
    <w:rsid w:val="001E3DC1"/>
    <w:rsid w:val="001E421E"/>
    <w:rsid w:val="001E7030"/>
    <w:rsid w:val="001E7CE7"/>
    <w:rsid w:val="001F0FA5"/>
    <w:rsid w:val="001F440F"/>
    <w:rsid w:val="001F748D"/>
    <w:rsid w:val="00205D02"/>
    <w:rsid w:val="00207DF2"/>
    <w:rsid w:val="00213ED4"/>
    <w:rsid w:val="002143AB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0A21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77A8D"/>
    <w:rsid w:val="00280853"/>
    <w:rsid w:val="00280A1B"/>
    <w:rsid w:val="00280BEE"/>
    <w:rsid w:val="002830BE"/>
    <w:rsid w:val="00283AC6"/>
    <w:rsid w:val="00286765"/>
    <w:rsid w:val="002903A5"/>
    <w:rsid w:val="00290A03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66AF"/>
    <w:rsid w:val="002D79C4"/>
    <w:rsid w:val="002D7A9D"/>
    <w:rsid w:val="002E1DD0"/>
    <w:rsid w:val="002E392A"/>
    <w:rsid w:val="002E47D5"/>
    <w:rsid w:val="002E5558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2844"/>
    <w:rsid w:val="003134F9"/>
    <w:rsid w:val="0031468F"/>
    <w:rsid w:val="0031633F"/>
    <w:rsid w:val="00320D63"/>
    <w:rsid w:val="003216DB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1DBB"/>
    <w:rsid w:val="00365037"/>
    <w:rsid w:val="003660CE"/>
    <w:rsid w:val="0036689A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D245E"/>
    <w:rsid w:val="003D279B"/>
    <w:rsid w:val="003E32A6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2206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1EFA"/>
    <w:rsid w:val="0043309F"/>
    <w:rsid w:val="0043375D"/>
    <w:rsid w:val="00437392"/>
    <w:rsid w:val="00440058"/>
    <w:rsid w:val="00446B7F"/>
    <w:rsid w:val="00450A17"/>
    <w:rsid w:val="00451A49"/>
    <w:rsid w:val="004529E3"/>
    <w:rsid w:val="00452D47"/>
    <w:rsid w:val="0045303E"/>
    <w:rsid w:val="00453505"/>
    <w:rsid w:val="00454A41"/>
    <w:rsid w:val="004554CF"/>
    <w:rsid w:val="00455F0E"/>
    <w:rsid w:val="004615D8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59F3"/>
    <w:rsid w:val="004A75F6"/>
    <w:rsid w:val="004B0161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5297"/>
    <w:rsid w:val="004D6E2D"/>
    <w:rsid w:val="004E0BA4"/>
    <w:rsid w:val="004E3BA4"/>
    <w:rsid w:val="004E52CB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0939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1F0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5B49"/>
    <w:rsid w:val="00686D2A"/>
    <w:rsid w:val="00687810"/>
    <w:rsid w:val="0069038F"/>
    <w:rsid w:val="00696405"/>
    <w:rsid w:val="006969A7"/>
    <w:rsid w:val="006A06D7"/>
    <w:rsid w:val="006A088B"/>
    <w:rsid w:val="006A0FE4"/>
    <w:rsid w:val="006B0164"/>
    <w:rsid w:val="006B648E"/>
    <w:rsid w:val="006B680B"/>
    <w:rsid w:val="006C0817"/>
    <w:rsid w:val="006C5171"/>
    <w:rsid w:val="006D1A3F"/>
    <w:rsid w:val="006D343C"/>
    <w:rsid w:val="006D4F9D"/>
    <w:rsid w:val="006E0BD4"/>
    <w:rsid w:val="006E210D"/>
    <w:rsid w:val="006E30F7"/>
    <w:rsid w:val="006E350C"/>
    <w:rsid w:val="006E7D78"/>
    <w:rsid w:val="006F2C96"/>
    <w:rsid w:val="006F2EE7"/>
    <w:rsid w:val="006F3C8D"/>
    <w:rsid w:val="006F5B01"/>
    <w:rsid w:val="00701E45"/>
    <w:rsid w:val="00705919"/>
    <w:rsid w:val="00720866"/>
    <w:rsid w:val="00725CCA"/>
    <w:rsid w:val="00730707"/>
    <w:rsid w:val="007355FB"/>
    <w:rsid w:val="0074098C"/>
    <w:rsid w:val="0074473F"/>
    <w:rsid w:val="00744C05"/>
    <w:rsid w:val="007474DD"/>
    <w:rsid w:val="0075152F"/>
    <w:rsid w:val="00754664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5C70"/>
    <w:rsid w:val="00796794"/>
    <w:rsid w:val="00797D01"/>
    <w:rsid w:val="007A01AD"/>
    <w:rsid w:val="007A0497"/>
    <w:rsid w:val="007A2695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857"/>
    <w:rsid w:val="00824F7D"/>
    <w:rsid w:val="0082572B"/>
    <w:rsid w:val="00826B0B"/>
    <w:rsid w:val="008275AF"/>
    <w:rsid w:val="008278CF"/>
    <w:rsid w:val="008278FF"/>
    <w:rsid w:val="008360B0"/>
    <w:rsid w:val="0084373E"/>
    <w:rsid w:val="008443A8"/>
    <w:rsid w:val="00845B9F"/>
    <w:rsid w:val="00845DBE"/>
    <w:rsid w:val="00846C4C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50A"/>
    <w:rsid w:val="00862927"/>
    <w:rsid w:val="00863532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1215"/>
    <w:rsid w:val="008A42CA"/>
    <w:rsid w:val="008A4BE7"/>
    <w:rsid w:val="008A7440"/>
    <w:rsid w:val="008A757D"/>
    <w:rsid w:val="008A7F56"/>
    <w:rsid w:val="008B2B85"/>
    <w:rsid w:val="008B717E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2B63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85DD0"/>
    <w:rsid w:val="00996408"/>
    <w:rsid w:val="009964EC"/>
    <w:rsid w:val="009A0B31"/>
    <w:rsid w:val="009A360A"/>
    <w:rsid w:val="009B117C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3BC9"/>
    <w:rsid w:val="009F5DB3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379A7"/>
    <w:rsid w:val="00A405ED"/>
    <w:rsid w:val="00A40758"/>
    <w:rsid w:val="00A41498"/>
    <w:rsid w:val="00A42B4E"/>
    <w:rsid w:val="00A4621D"/>
    <w:rsid w:val="00A475FD"/>
    <w:rsid w:val="00A4770F"/>
    <w:rsid w:val="00A53AE9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3636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9DC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0F47"/>
    <w:rsid w:val="00AC257E"/>
    <w:rsid w:val="00AC65F0"/>
    <w:rsid w:val="00AD0092"/>
    <w:rsid w:val="00AD10C2"/>
    <w:rsid w:val="00AD1AB9"/>
    <w:rsid w:val="00AE392B"/>
    <w:rsid w:val="00AE5283"/>
    <w:rsid w:val="00AE54B9"/>
    <w:rsid w:val="00AF36CF"/>
    <w:rsid w:val="00AF6DD7"/>
    <w:rsid w:val="00AF7A3C"/>
    <w:rsid w:val="00B00BF0"/>
    <w:rsid w:val="00B01A9D"/>
    <w:rsid w:val="00B020D8"/>
    <w:rsid w:val="00B028B7"/>
    <w:rsid w:val="00B03B8D"/>
    <w:rsid w:val="00B0453B"/>
    <w:rsid w:val="00B066FA"/>
    <w:rsid w:val="00B06913"/>
    <w:rsid w:val="00B06CAB"/>
    <w:rsid w:val="00B10CD8"/>
    <w:rsid w:val="00B10F03"/>
    <w:rsid w:val="00B11084"/>
    <w:rsid w:val="00B15A58"/>
    <w:rsid w:val="00B17B19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46E7F"/>
    <w:rsid w:val="00B53460"/>
    <w:rsid w:val="00B5400E"/>
    <w:rsid w:val="00B55212"/>
    <w:rsid w:val="00B5654A"/>
    <w:rsid w:val="00B62059"/>
    <w:rsid w:val="00B629CD"/>
    <w:rsid w:val="00B66247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6F44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2F08"/>
    <w:rsid w:val="00BE4132"/>
    <w:rsid w:val="00BE58AB"/>
    <w:rsid w:val="00BE6587"/>
    <w:rsid w:val="00BE7ACE"/>
    <w:rsid w:val="00BF01FD"/>
    <w:rsid w:val="00BF0DA3"/>
    <w:rsid w:val="00BF555C"/>
    <w:rsid w:val="00BF7568"/>
    <w:rsid w:val="00C00AF5"/>
    <w:rsid w:val="00C01C0D"/>
    <w:rsid w:val="00C023C4"/>
    <w:rsid w:val="00C05C1E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122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1B86"/>
    <w:rsid w:val="00C81F33"/>
    <w:rsid w:val="00C8229B"/>
    <w:rsid w:val="00C822D5"/>
    <w:rsid w:val="00C8261F"/>
    <w:rsid w:val="00C850D0"/>
    <w:rsid w:val="00C90244"/>
    <w:rsid w:val="00C918A7"/>
    <w:rsid w:val="00C953AF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7C9"/>
    <w:rsid w:val="00CB5DE6"/>
    <w:rsid w:val="00CC4232"/>
    <w:rsid w:val="00CC4F57"/>
    <w:rsid w:val="00CC66F3"/>
    <w:rsid w:val="00CC6EAB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1FE"/>
    <w:rsid w:val="00D03330"/>
    <w:rsid w:val="00D0338A"/>
    <w:rsid w:val="00D06F46"/>
    <w:rsid w:val="00D07A5D"/>
    <w:rsid w:val="00D101BF"/>
    <w:rsid w:val="00D12D00"/>
    <w:rsid w:val="00D12D52"/>
    <w:rsid w:val="00D133DD"/>
    <w:rsid w:val="00D13D81"/>
    <w:rsid w:val="00D17D51"/>
    <w:rsid w:val="00D20355"/>
    <w:rsid w:val="00D23007"/>
    <w:rsid w:val="00D23CA9"/>
    <w:rsid w:val="00D2495E"/>
    <w:rsid w:val="00D2750D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50D5"/>
    <w:rsid w:val="00D67B30"/>
    <w:rsid w:val="00D70F5B"/>
    <w:rsid w:val="00D71DD9"/>
    <w:rsid w:val="00D82B6C"/>
    <w:rsid w:val="00D82CFC"/>
    <w:rsid w:val="00D837BC"/>
    <w:rsid w:val="00D83D07"/>
    <w:rsid w:val="00D85502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012"/>
    <w:rsid w:val="00DF56DB"/>
    <w:rsid w:val="00E012B7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456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46C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047C4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029D"/>
    <w:rsid w:val="00F46DF2"/>
    <w:rsid w:val="00F50E73"/>
    <w:rsid w:val="00F51533"/>
    <w:rsid w:val="00F52518"/>
    <w:rsid w:val="00F57C42"/>
    <w:rsid w:val="00F61713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11C8"/>
    <w:rsid w:val="00F9232D"/>
    <w:rsid w:val="00F93320"/>
    <w:rsid w:val="00F94ACF"/>
    <w:rsid w:val="00F94CB5"/>
    <w:rsid w:val="00F94F96"/>
    <w:rsid w:val="00F95538"/>
    <w:rsid w:val="00F96344"/>
    <w:rsid w:val="00FB2E1A"/>
    <w:rsid w:val="00FB53C4"/>
    <w:rsid w:val="00FB6B2B"/>
    <w:rsid w:val="00FB77D3"/>
    <w:rsid w:val="00FC11C2"/>
    <w:rsid w:val="00FC3B10"/>
    <w:rsid w:val="00FC666A"/>
    <w:rsid w:val="00FD0ACA"/>
    <w:rsid w:val="00FD1398"/>
    <w:rsid w:val="00FD291F"/>
    <w:rsid w:val="00FD446E"/>
    <w:rsid w:val="00FD635C"/>
    <w:rsid w:val="00FE00B0"/>
    <w:rsid w:val="00FE0A33"/>
    <w:rsid w:val="00FE0BBF"/>
    <w:rsid w:val="00FE0F8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87980C89-1749-4E0D-8501-684B448B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46C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ustomer_service_cz@edward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2e060-e4df-48a7-a9f4-f192c9c6f413" xsi:nil="true"/>
    <lcf76f155ced4ddcb4097134ff3c332f xmlns="c9180ec9-f266-4235-bfb6-a326cc7ac18b">
      <Terms xmlns="http://schemas.microsoft.com/office/infopath/2007/PartnerControls"/>
    </lcf76f155ced4ddcb4097134ff3c332f>
    <_dlc_DocId xmlns="9e62e060-e4df-48a7-a9f4-f192c9c6f413">VFNAPP-1156851915-54792</_dlc_DocId>
    <_dlc_DocIdUrl xmlns="9e62e060-e4df-48a7-a9f4-f192c9c6f413">
      <Url>https://vfnpraha.sharepoint.com/sites/app/prip/_layouts/15/DocIdRedir.aspx?ID=VFNAPP-1156851915-54792</Url>
      <Description>VFNAPP-1156851915-54792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8E0935-2DF3-46F2-9E11-CEF86E052D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882AC5-C545-40A4-954E-0EF93B232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EC411A-1484-4EF1-8A75-FE7F0C0A0D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fe7995-06f0-4bdf-8f2a-0c8a7986480d}" enabled="0" method="" siteId="{c8fe7995-06f0-4bdf-8f2a-0c8a798648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3751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2025-01-30T09:03:00Z</cp:lastPrinted>
  <dcterms:created xsi:type="dcterms:W3CDTF">2025-03-19T07:54:00Z</dcterms:created>
  <dcterms:modified xsi:type="dcterms:W3CDTF">2025-03-19T07:54:00Z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0x010100F7B48F3A3D4A7D40B3F4EEC857CAB1600032614EB3C512B14AA899B5BDB42A05B9</vt:lpwstr>
  </property>
  <property fmtid="{D5CDD505-2E9C-101B-9397-08002B2CF9AE}" pid="3" name="_dlc_DocIdItemGuid">
    <vt:lpwstr>598f2ef8-526e-4ac1-a247-23127c6f2f78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