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C4" w:rsidRDefault="00EA19C4" w:rsidP="00A0318D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bookmarkStart w:id="0" w:name="_GoBack"/>
      <w:bookmarkEnd w:id="0"/>
      <w:r>
        <w:rPr>
          <w:b/>
        </w:rPr>
        <w:t>SMLOUVA O DÍLO č.20</w:t>
      </w:r>
      <w:r w:rsidR="0088528A">
        <w:rPr>
          <w:b/>
        </w:rPr>
        <w:t>25</w:t>
      </w:r>
      <w:r>
        <w:rPr>
          <w:b/>
        </w:rPr>
        <w:t>/0</w:t>
      </w:r>
      <w:r w:rsidR="0088528A">
        <w:rPr>
          <w:b/>
        </w:rPr>
        <w:t>1</w:t>
      </w:r>
      <w:r>
        <w:rPr>
          <w:b/>
        </w:rPr>
        <w:t>/</w:t>
      </w:r>
      <w:r w:rsidR="000A4B3A">
        <w:rPr>
          <w:b/>
        </w:rPr>
        <w:t>600</w:t>
      </w:r>
    </w:p>
    <w:p w:rsidR="00EA19C4" w:rsidRDefault="00EA19C4" w:rsidP="00A0318D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p w:rsidR="00EA19C4" w:rsidRPr="000A4B3A" w:rsidRDefault="00502984" w:rsidP="0050298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36"/>
          <w:szCs w:val="36"/>
        </w:rPr>
      </w:pPr>
      <w:r>
        <w:rPr>
          <w:b/>
        </w:rPr>
        <w:tab/>
      </w:r>
      <w:r>
        <w:rPr>
          <w:b/>
        </w:rPr>
        <w:tab/>
      </w:r>
      <w:r w:rsidR="000A4B3A">
        <w:rPr>
          <w:b/>
        </w:rPr>
        <w:t>na akci</w:t>
      </w:r>
      <w:r w:rsidR="00EA19C4">
        <w:rPr>
          <w:b/>
        </w:rPr>
        <w:t xml:space="preserve"> </w:t>
      </w:r>
      <w:r w:rsidR="00EA19C4" w:rsidRPr="000A4B3A">
        <w:rPr>
          <w:b/>
          <w:sz w:val="36"/>
          <w:szCs w:val="36"/>
        </w:rPr>
        <w:t>”</w:t>
      </w:r>
      <w:r w:rsidR="00414002">
        <w:rPr>
          <w:b/>
          <w:sz w:val="36"/>
          <w:szCs w:val="36"/>
        </w:rPr>
        <w:t>Úpravy koupaliště Chrastava</w:t>
      </w:r>
      <w:r w:rsidR="00EA19C4" w:rsidRPr="000A4B3A">
        <w:rPr>
          <w:b/>
          <w:sz w:val="36"/>
          <w:szCs w:val="36"/>
        </w:rPr>
        <w:t>”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Pr="00A0318D" w:rsidRDefault="00DE2E22" w:rsidP="00A0318D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auto"/>
        </w:rPr>
      </w:pPr>
      <w:r>
        <w:tab/>
      </w:r>
      <w:r w:rsidR="000A4B3A">
        <w:t xml:space="preserve"> u</w:t>
      </w:r>
      <w:r w:rsidR="00EA19C4">
        <w:t xml:space="preserve">zavřená podle ustanovení §1746 odst.2 zákona č.89/2012 Sb., občanský zákoník (dále též jen ”občanský zákoník”) s přiměřeným užitím ustanovení §§ 2586 a násl. občanského </w:t>
      </w:r>
      <w:r w:rsidR="00EA19C4" w:rsidRPr="00A0318D">
        <w:rPr>
          <w:color w:val="auto"/>
        </w:rPr>
        <w:t>zákoníku</w:t>
      </w:r>
      <w:r w:rsidR="00414002" w:rsidRPr="00A0318D">
        <w:rPr>
          <w:color w:val="auto"/>
        </w:rPr>
        <w:t xml:space="preserve"> v platném znění</w:t>
      </w:r>
    </w:p>
    <w:p w:rsidR="000A4B3A" w:rsidRDefault="000A4B3A" w:rsidP="004948AC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80" w:after="120"/>
        <w:jc w:val="center"/>
        <w:rPr>
          <w:b/>
        </w:rPr>
      </w:pPr>
      <w:r>
        <w:rPr>
          <w:b/>
        </w:rPr>
        <w:t>I.</w:t>
      </w:r>
    </w:p>
    <w:p w:rsidR="00EA19C4" w:rsidRDefault="00EA19C4" w:rsidP="00A0318D">
      <w:pPr>
        <w:pStyle w:val="Standardntext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Objednatel:</w:t>
      </w:r>
      <w:r w:rsidR="00A0318D">
        <w:rPr>
          <w:b/>
        </w:rPr>
        <w:tab/>
      </w:r>
      <w:r>
        <w:rPr>
          <w:b/>
        </w:rPr>
        <w:t xml:space="preserve">Město </w:t>
      </w:r>
      <w:r w:rsidR="00414002">
        <w:rPr>
          <w:b/>
        </w:rPr>
        <w:t>Chrastava</w:t>
      </w:r>
    </w:p>
    <w:p w:rsidR="00EA19C4" w:rsidRDefault="00EA19C4" w:rsidP="00A0318D">
      <w:pPr>
        <w:pStyle w:val="Standardntext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Cs/>
        </w:rPr>
        <w:t>se sídlem:</w:t>
      </w:r>
      <w:r w:rsidR="00A0318D">
        <w:rPr>
          <w:bCs/>
        </w:rPr>
        <w:tab/>
        <w:t>náměstí 1. máje 1, 463 31  Chrastava</w:t>
      </w:r>
    </w:p>
    <w:p w:rsidR="00EA19C4" w:rsidRDefault="00EA19C4" w:rsidP="00A0318D">
      <w:pPr>
        <w:pStyle w:val="Standardntext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color w:val="auto"/>
        </w:rPr>
      </w:pPr>
      <w:r w:rsidRPr="00A0318D">
        <w:rPr>
          <w:bCs/>
          <w:color w:val="auto"/>
        </w:rPr>
        <w:t>zasto</w:t>
      </w:r>
      <w:r w:rsidR="00785D75" w:rsidRPr="00A0318D">
        <w:rPr>
          <w:bCs/>
          <w:color w:val="auto"/>
        </w:rPr>
        <w:t>u</w:t>
      </w:r>
      <w:r w:rsidRPr="00A0318D">
        <w:rPr>
          <w:bCs/>
          <w:color w:val="auto"/>
        </w:rPr>
        <w:t xml:space="preserve">pený: </w:t>
      </w:r>
      <w:r w:rsidR="00A0318D">
        <w:rPr>
          <w:bCs/>
          <w:color w:val="auto"/>
        </w:rPr>
        <w:tab/>
        <w:t>Ing. Michaelem Canovem, starostou města</w:t>
      </w:r>
    </w:p>
    <w:p w:rsidR="00502984" w:rsidRDefault="00A0318D" w:rsidP="00502984">
      <w:pPr>
        <w:pStyle w:val="Standardntext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Cs/>
        </w:rPr>
        <w:t>zástupce pro věci technické:</w:t>
      </w:r>
      <w:r>
        <w:rPr>
          <w:bCs/>
        </w:rPr>
        <w:tab/>
      </w:r>
      <w:r w:rsidR="00974928" w:rsidRPr="00974928">
        <w:rPr>
          <w:bCs/>
          <w:highlight w:val="black"/>
        </w:rPr>
        <w:t>xxxxxxxxxxxxxxxxxxxxxxxxxxxxxxxxxxxxxxxxx</w:t>
      </w:r>
    </w:p>
    <w:p w:rsidR="00EA19C4" w:rsidRDefault="00502984" w:rsidP="00502984">
      <w:pPr>
        <w:pStyle w:val="Standardntext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Cs/>
        </w:rPr>
        <w:tab/>
      </w:r>
      <w:r w:rsidR="00974928" w:rsidRPr="00974928">
        <w:rPr>
          <w:bCs/>
          <w:highlight w:val="black"/>
        </w:rPr>
        <w:t>xxxxxxxxxxxxxxxxxxxxxxxxxxxxxxxxxxxxx</w:t>
      </w:r>
    </w:p>
    <w:p w:rsidR="00EA19C4" w:rsidRDefault="00EA19C4" w:rsidP="00A0318D">
      <w:pPr>
        <w:pStyle w:val="Standardntext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Cs/>
        </w:rPr>
        <w:t>tel.:</w:t>
      </w:r>
      <w:r w:rsidR="00A0318D">
        <w:rPr>
          <w:bCs/>
        </w:rPr>
        <w:tab/>
      </w:r>
      <w:r w:rsidR="00502984" w:rsidRPr="00502984">
        <w:rPr>
          <w:bCs/>
        </w:rPr>
        <w:t>482 363 821, 482 363 820</w:t>
      </w:r>
    </w:p>
    <w:p w:rsidR="00EA19C4" w:rsidRDefault="00EA19C4" w:rsidP="00A0318D">
      <w:pPr>
        <w:pStyle w:val="Standardntext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Cs/>
        </w:rPr>
        <w:t>IČO:</w:t>
      </w:r>
      <w:r w:rsidR="00502984">
        <w:rPr>
          <w:bCs/>
        </w:rPr>
        <w:tab/>
        <w:t>00262871</w:t>
      </w:r>
    </w:p>
    <w:p w:rsidR="00EA19C4" w:rsidRDefault="00EA19C4" w:rsidP="00A0318D">
      <w:pPr>
        <w:pStyle w:val="Standardntext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Cs/>
        </w:rPr>
        <w:t>bankovní spojení:</w:t>
      </w:r>
      <w:r w:rsidR="00502984">
        <w:rPr>
          <w:bCs/>
        </w:rPr>
        <w:tab/>
      </w:r>
      <w:r w:rsidR="00502984" w:rsidRPr="00502984">
        <w:rPr>
          <w:bCs/>
        </w:rPr>
        <w:t>Česká spořitelna, a.s.</w:t>
      </w:r>
    </w:p>
    <w:p w:rsidR="00EA19C4" w:rsidRDefault="00EA19C4" w:rsidP="00A0318D">
      <w:pPr>
        <w:pStyle w:val="Standardntext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Cs/>
        </w:rPr>
        <w:t>číslo účtu:</w:t>
      </w:r>
      <w:r w:rsidR="00502984">
        <w:rPr>
          <w:bCs/>
        </w:rPr>
        <w:tab/>
      </w:r>
      <w:r w:rsidR="00502984" w:rsidRPr="00502984">
        <w:rPr>
          <w:bCs/>
        </w:rPr>
        <w:t>50032-984852379/0800</w:t>
      </w:r>
    </w:p>
    <w:p w:rsidR="00EA19C4" w:rsidRDefault="00EA19C4" w:rsidP="004948AC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after="240"/>
      </w:pPr>
      <w:r>
        <w:t>a</w:t>
      </w:r>
    </w:p>
    <w:p w:rsidR="00EA19C4" w:rsidRDefault="00EA19C4" w:rsidP="004948AC">
      <w:pPr>
        <w:pStyle w:val="Standardntext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>Zhotovitel:</w:t>
      </w:r>
      <w:r w:rsidR="004948AC">
        <w:rPr>
          <w:b/>
        </w:rPr>
        <w:tab/>
      </w:r>
      <w:r>
        <w:rPr>
          <w:b/>
        </w:rPr>
        <w:t xml:space="preserve">CODE </w:t>
      </w:r>
      <w:r>
        <w:t>spol. s r.o.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se sídlem</w:t>
      </w:r>
      <w:r w:rsidR="004948AC">
        <w:t>:</w:t>
      </w:r>
      <w:r w:rsidR="004948AC">
        <w:tab/>
      </w:r>
      <w:r w:rsidR="004948AC">
        <w:tab/>
      </w:r>
      <w:r w:rsidR="004948AC">
        <w:tab/>
      </w:r>
      <w:r>
        <w:t>Na Vrtálně 84,  530 03 Pardubice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zastoup</w:t>
      </w:r>
      <w:r w:rsidR="004948AC">
        <w:t>ený:</w:t>
      </w:r>
      <w:r w:rsidR="004948AC">
        <w:tab/>
      </w:r>
      <w:r w:rsidR="004948AC">
        <w:tab/>
      </w:r>
      <w:r w:rsidR="004948AC">
        <w:tab/>
      </w:r>
      <w:r>
        <w:t xml:space="preserve">Ing. Viktorem Medunou – jednatelem společnosti  </w:t>
      </w:r>
    </w:p>
    <w:p w:rsidR="00EA19C4" w:rsidRDefault="004948AC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zástupce pro věci technické:</w:t>
      </w:r>
      <w:r>
        <w:tab/>
      </w:r>
      <w:r w:rsidR="00974928" w:rsidRPr="00974928">
        <w:rPr>
          <w:highlight w:val="black"/>
        </w:rPr>
        <w:t>xxxxxxxxxx</w:t>
      </w:r>
      <w:r w:rsidR="009A6A65">
        <w:t>,</w:t>
      </w:r>
      <w:r w:rsidR="009A6A65" w:rsidRPr="009A6A65">
        <w:t xml:space="preserve"> </w:t>
      </w:r>
      <w:r w:rsidR="009A6A65">
        <w:t>Ing. Viktor Meduna</w:t>
      </w:r>
    </w:p>
    <w:p w:rsidR="00EA19C4" w:rsidRDefault="004948AC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tel.:</w:t>
      </w:r>
      <w:r>
        <w:tab/>
      </w:r>
      <w:r>
        <w:tab/>
      </w:r>
      <w:r>
        <w:tab/>
      </w:r>
      <w:r>
        <w:tab/>
      </w:r>
      <w:r w:rsidR="00EA19C4">
        <w:t xml:space="preserve">602 226 029, </w:t>
      </w:r>
      <w:r w:rsidR="00974928" w:rsidRPr="00974928">
        <w:rPr>
          <w:highlight w:val="black"/>
        </w:rPr>
        <w:t>xxxxxxxxxxxxx</w:t>
      </w:r>
      <w:r w:rsidR="00EA19C4">
        <w:t xml:space="preserve"> </w:t>
      </w:r>
    </w:p>
    <w:p w:rsidR="00EA19C4" w:rsidRDefault="004948AC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IČO: </w:t>
      </w:r>
      <w:r>
        <w:tab/>
      </w:r>
      <w:r>
        <w:tab/>
      </w:r>
      <w:r>
        <w:tab/>
      </w:r>
      <w:r>
        <w:tab/>
      </w:r>
      <w:r w:rsidR="00EA19C4">
        <w:t xml:space="preserve">492 86 960 </w:t>
      </w:r>
    </w:p>
    <w:p w:rsidR="00EA19C4" w:rsidRDefault="004948AC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DIČ:</w:t>
      </w:r>
      <w:r>
        <w:tab/>
      </w:r>
      <w:r>
        <w:tab/>
      </w:r>
      <w:r>
        <w:tab/>
      </w:r>
      <w:r>
        <w:tab/>
      </w:r>
      <w:r w:rsidR="00EA19C4">
        <w:t xml:space="preserve">CZ49286960 </w:t>
      </w:r>
    </w:p>
    <w:p w:rsidR="004948AC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bank</w:t>
      </w:r>
      <w:r w:rsidR="004948AC">
        <w:t>ovní spojení :</w:t>
      </w:r>
      <w:r w:rsidR="004948AC">
        <w:tab/>
      </w:r>
      <w:r w:rsidR="004948AC">
        <w:tab/>
      </w:r>
      <w:r>
        <w:t>Komerční banka a.s.,pob. Pardubice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číslo účtu:</w:t>
      </w:r>
      <w:r w:rsidR="004948AC">
        <w:tab/>
      </w:r>
      <w:r w:rsidR="004948AC">
        <w:tab/>
      </w:r>
      <w:r w:rsidR="004948AC">
        <w:tab/>
      </w:r>
      <w:r>
        <w:t>24 408561/0100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zápis v obchodním rejstříku: Krajský soud Hradec Králové, oddíl C, vložka 4238 </w:t>
      </w:r>
    </w:p>
    <w:p w:rsidR="00EA19C4" w:rsidRDefault="00EA19C4" w:rsidP="004948AC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80"/>
        <w:jc w:val="center"/>
        <w:rPr>
          <w:b/>
        </w:rPr>
      </w:pPr>
      <w:r>
        <w:rPr>
          <w:b/>
        </w:rPr>
        <w:t>II.</w:t>
      </w:r>
    </w:p>
    <w:p w:rsidR="00EA19C4" w:rsidRDefault="00EA19C4" w:rsidP="004948AC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b/>
        </w:rPr>
      </w:pPr>
      <w:r>
        <w:rPr>
          <w:b/>
        </w:rPr>
        <w:t>Předmět smlouvy</w:t>
      </w:r>
    </w:p>
    <w:p w:rsidR="000A4B3A" w:rsidRDefault="00EA19C4" w:rsidP="004948AC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2.1</w:t>
      </w:r>
      <w:r w:rsidR="00DC73F8">
        <w:t>.</w:t>
      </w:r>
      <w:r w:rsidR="009D2EE1">
        <w:t>  </w:t>
      </w:r>
      <w:r>
        <w:t>Zhotovitel se zavazuje  na svůj náklad a nebezpečí pro objednatele dle této smlouvy provést ve sjednaných termínech dílo spočívající ve vytvoření jednotlivých stupňů projektové dokumentace na akci:</w:t>
      </w:r>
    </w:p>
    <w:p w:rsidR="00EA19C4" w:rsidRDefault="00EA19C4" w:rsidP="004948AC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b/>
        </w:rPr>
      </w:pPr>
      <w:r>
        <w:rPr>
          <w:b/>
        </w:rPr>
        <w:t>"</w:t>
      </w:r>
      <w:r w:rsidR="00414002">
        <w:rPr>
          <w:b/>
        </w:rPr>
        <w:t>Úpravy koupaliště Chrastava</w:t>
      </w:r>
      <w:r w:rsidR="00EA091F">
        <w:rPr>
          <w:b/>
        </w:rPr>
        <w:t xml:space="preserve"> – 2. etapa</w:t>
      </w:r>
      <w:r>
        <w:rPr>
          <w:b/>
        </w:rPr>
        <w:t>”</w:t>
      </w:r>
    </w:p>
    <w:p w:rsidR="00EA19C4" w:rsidRDefault="00EA19C4" w:rsidP="004948AC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b/>
          <w:bCs/>
        </w:rPr>
        <w:t xml:space="preserve">Dokumentace </w:t>
      </w:r>
      <w:r>
        <w:t xml:space="preserve">bude </w:t>
      </w:r>
      <w:r w:rsidR="00CD0069">
        <w:t>vypracována</w:t>
      </w:r>
      <w:r>
        <w:t xml:space="preserve"> v </w:t>
      </w:r>
      <w:r w:rsidRPr="004948AC">
        <w:rPr>
          <w:color w:val="auto"/>
        </w:rPr>
        <w:t>souladu s</w:t>
      </w:r>
      <w:r w:rsidR="00CD0069" w:rsidRPr="004948AC">
        <w:rPr>
          <w:color w:val="auto"/>
        </w:rPr>
        <w:t xml:space="preserve"> </w:t>
      </w:r>
      <w:r w:rsidR="00DD5AE0" w:rsidRPr="004948AC">
        <w:rPr>
          <w:color w:val="auto"/>
        </w:rPr>
        <w:t xml:space="preserve">Vyhláškou </w:t>
      </w:r>
      <w:r w:rsidR="00CD0069" w:rsidRPr="004948AC">
        <w:rPr>
          <w:color w:val="auto"/>
        </w:rPr>
        <w:t>č.131</w:t>
      </w:r>
      <w:r w:rsidR="00DD5AE0" w:rsidRPr="004948AC">
        <w:rPr>
          <w:color w:val="auto"/>
        </w:rPr>
        <w:t>/2024 Sb.</w:t>
      </w:r>
      <w:r w:rsidR="00CD0069" w:rsidRPr="004948AC">
        <w:rPr>
          <w:color w:val="auto"/>
        </w:rPr>
        <w:t xml:space="preserve"> o dokumentaci</w:t>
      </w:r>
      <w:r w:rsidR="00CD0069">
        <w:t xml:space="preserve"> staveb</w:t>
      </w:r>
      <w:r w:rsidR="00DD5AE0">
        <w:t>,</w:t>
      </w:r>
      <w:r w:rsidR="00CD0069">
        <w:t xml:space="preserve"> ve znění zákona č.152/2023 (”nový” stavební zákon) v členění :</w:t>
      </w:r>
    </w:p>
    <w:p w:rsidR="001351CD" w:rsidRPr="001351CD" w:rsidRDefault="001351CD" w:rsidP="001351CD">
      <w:pPr>
        <w:rPr>
          <w:sz w:val="24"/>
          <w:szCs w:val="24"/>
        </w:rPr>
      </w:pPr>
    </w:p>
    <w:p w:rsidR="001351CD" w:rsidRPr="001351CD" w:rsidRDefault="001351CD" w:rsidP="001351CD">
      <w:pPr>
        <w:rPr>
          <w:sz w:val="24"/>
          <w:szCs w:val="24"/>
        </w:rPr>
      </w:pPr>
      <w:r w:rsidRPr="001351CD">
        <w:rPr>
          <w:sz w:val="24"/>
          <w:szCs w:val="24"/>
        </w:rPr>
        <w:t xml:space="preserve">   2.</w:t>
      </w:r>
      <w:r>
        <w:rPr>
          <w:sz w:val="24"/>
          <w:szCs w:val="24"/>
        </w:rPr>
        <w:t>1.</w:t>
      </w:r>
      <w:r w:rsidR="00CD0069">
        <w:rPr>
          <w:sz w:val="24"/>
          <w:szCs w:val="24"/>
        </w:rPr>
        <w:t>3</w:t>
      </w:r>
      <w:r w:rsidRPr="001351CD">
        <w:rPr>
          <w:sz w:val="24"/>
          <w:szCs w:val="24"/>
        </w:rPr>
        <w:t xml:space="preserve"> Dokumentace pro </w:t>
      </w:r>
      <w:r w:rsidR="00EA156E">
        <w:rPr>
          <w:sz w:val="24"/>
          <w:szCs w:val="24"/>
        </w:rPr>
        <w:t>povolení stavby</w:t>
      </w:r>
      <w:r w:rsidRPr="001351CD">
        <w:rPr>
          <w:sz w:val="24"/>
          <w:szCs w:val="24"/>
        </w:rPr>
        <w:t xml:space="preserve">. </w:t>
      </w:r>
    </w:p>
    <w:p w:rsidR="006A619D" w:rsidRPr="001351CD" w:rsidRDefault="006A619D" w:rsidP="001351CD">
      <w:pPr>
        <w:rPr>
          <w:sz w:val="24"/>
          <w:szCs w:val="24"/>
        </w:rPr>
      </w:pPr>
    </w:p>
    <w:p w:rsidR="001351CD" w:rsidRPr="001351CD" w:rsidRDefault="00B719C0" w:rsidP="001351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51CD" w:rsidRPr="001351CD">
        <w:rPr>
          <w:sz w:val="24"/>
          <w:szCs w:val="24"/>
        </w:rPr>
        <w:t xml:space="preserve">  </w:t>
      </w:r>
      <w:r w:rsidR="001351CD">
        <w:rPr>
          <w:sz w:val="24"/>
          <w:szCs w:val="24"/>
        </w:rPr>
        <w:t>2.1.</w:t>
      </w:r>
      <w:r w:rsidR="00CD0069">
        <w:rPr>
          <w:sz w:val="24"/>
          <w:szCs w:val="24"/>
        </w:rPr>
        <w:t>5</w:t>
      </w:r>
      <w:r w:rsidR="001351CD" w:rsidRPr="001351CD">
        <w:rPr>
          <w:sz w:val="24"/>
          <w:szCs w:val="24"/>
        </w:rPr>
        <w:t xml:space="preserve"> Dokumentace pro provedení stavby</w:t>
      </w:r>
      <w:r>
        <w:rPr>
          <w:sz w:val="24"/>
          <w:szCs w:val="24"/>
        </w:rPr>
        <w:t xml:space="preserve"> (DPS)</w:t>
      </w:r>
      <w:r w:rsidR="001351CD" w:rsidRPr="001351CD">
        <w:rPr>
          <w:sz w:val="24"/>
          <w:szCs w:val="24"/>
        </w:rPr>
        <w:t xml:space="preserve"> včetně podrobného položkového rozpočtu</w:t>
      </w:r>
    </w:p>
    <w:p w:rsidR="00507EF9" w:rsidRDefault="00507EF9" w:rsidP="001351CD">
      <w:pPr>
        <w:rPr>
          <w:sz w:val="24"/>
          <w:szCs w:val="24"/>
        </w:rPr>
      </w:pPr>
    </w:p>
    <w:p w:rsidR="001351CD" w:rsidRPr="001351CD" w:rsidRDefault="00507EF9" w:rsidP="004948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díla není případné geodetické doměření areálu, geologický průzkum a autorský dozor nad realizací stavby. </w:t>
      </w:r>
    </w:p>
    <w:p w:rsidR="001351CD" w:rsidRDefault="00EA19C4" w:rsidP="004948AC">
      <w:pPr>
        <w:pStyle w:val="Zkladntext0"/>
        <w:keepNext/>
        <w:spacing w:before="120" w:after="120"/>
        <w:ind w:firstLine="0"/>
      </w:pPr>
      <w:r>
        <w:lastRenderedPageBreak/>
        <w:t>2.2.</w:t>
      </w:r>
      <w:r w:rsidR="009D2EE1">
        <w:t>  </w:t>
      </w:r>
      <w:r w:rsidRPr="004948AC">
        <w:rPr>
          <w:color w:val="auto"/>
        </w:rPr>
        <w:t>Dokume</w:t>
      </w:r>
      <w:r w:rsidR="00DD5AE0" w:rsidRPr="004948AC">
        <w:rPr>
          <w:color w:val="auto"/>
        </w:rPr>
        <w:t>n</w:t>
      </w:r>
      <w:r w:rsidRPr="004948AC">
        <w:rPr>
          <w:color w:val="auto"/>
        </w:rPr>
        <w:t xml:space="preserve">tace bude </w:t>
      </w:r>
      <w:r w:rsidR="00CD0069" w:rsidRPr="004948AC">
        <w:rPr>
          <w:color w:val="auto"/>
        </w:rPr>
        <w:t>vydána</w:t>
      </w:r>
      <w:r w:rsidRPr="004948AC">
        <w:rPr>
          <w:color w:val="auto"/>
        </w:rPr>
        <w:t xml:space="preserve"> v</w:t>
      </w:r>
      <w:r>
        <w:t xml:space="preserve"> následujícím počtu:</w:t>
      </w:r>
    </w:p>
    <w:p w:rsidR="00EA19C4" w:rsidRDefault="001351CD" w:rsidP="004948AC">
      <w:pPr>
        <w:pStyle w:val="Standardntext"/>
        <w:ind w:firstLine="709"/>
      </w:pPr>
      <w:r>
        <w:t>-</w:t>
      </w:r>
      <w:r w:rsidR="004948AC">
        <w:tab/>
      </w:r>
      <w:r w:rsidR="00EA19C4">
        <w:t>v</w:t>
      </w:r>
      <w:r w:rsidR="00CD0069">
        <w:t>e</w:t>
      </w:r>
      <w:r w:rsidR="00EA19C4">
        <w:t xml:space="preserve"> </w:t>
      </w:r>
      <w:r w:rsidR="0088528A">
        <w:t>3</w:t>
      </w:r>
      <w:r w:rsidR="00EA19C4">
        <w:t xml:space="preserve"> tištěných vyhotoveních </w:t>
      </w:r>
      <w:r w:rsidR="0088528A">
        <w:t>pro povo</w:t>
      </w:r>
      <w:r w:rsidR="00EA19C4">
        <w:t>lení stavby</w:t>
      </w:r>
    </w:p>
    <w:p w:rsidR="00EA19C4" w:rsidRDefault="00EA19C4" w:rsidP="004948AC">
      <w:pPr>
        <w:pStyle w:val="Standardntext"/>
        <w:ind w:firstLine="709"/>
      </w:pPr>
      <w:r>
        <w:t>-</w:t>
      </w:r>
      <w:r w:rsidR="004948AC">
        <w:tab/>
      </w:r>
      <w:r>
        <w:t>v</w:t>
      </w:r>
      <w:r w:rsidR="00CD0069">
        <w:t>e</w:t>
      </w:r>
      <w:r>
        <w:t xml:space="preserve"> </w:t>
      </w:r>
      <w:r w:rsidR="0088528A">
        <w:t>3</w:t>
      </w:r>
      <w:r>
        <w:t xml:space="preserve"> tištěných vyhotoveních pro provádění stavby</w:t>
      </w:r>
      <w:r w:rsidR="00507EF9">
        <w:t xml:space="preserve"> (DPS)</w:t>
      </w:r>
    </w:p>
    <w:p w:rsidR="00EA19C4" w:rsidRDefault="004948AC" w:rsidP="004948AC">
      <w:pPr>
        <w:pStyle w:val="Standardntext"/>
        <w:ind w:firstLine="709"/>
      </w:pPr>
      <w:r>
        <w:t>-</w:t>
      </w:r>
      <w:r>
        <w:tab/>
      </w:r>
      <w:r w:rsidR="00EA19C4">
        <w:t>2x v digitální podobě</w:t>
      </w:r>
      <w:r w:rsidR="00EE6D6B">
        <w:t xml:space="preserve"> (.dwg i .pdf)</w:t>
      </w:r>
    </w:p>
    <w:p w:rsidR="00EA19C4" w:rsidRDefault="00EA19C4" w:rsidP="004948AC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80"/>
        <w:jc w:val="center"/>
        <w:rPr>
          <w:b/>
        </w:rPr>
      </w:pPr>
      <w:r>
        <w:rPr>
          <w:b/>
        </w:rPr>
        <w:t>III.</w:t>
      </w:r>
    </w:p>
    <w:p w:rsidR="004948AC" w:rsidRDefault="00EA19C4" w:rsidP="004948AC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b/>
        </w:rPr>
      </w:pPr>
      <w:r>
        <w:rPr>
          <w:b/>
        </w:rPr>
        <w:t>Termín plnění díla</w:t>
      </w:r>
    </w:p>
    <w:p w:rsidR="00EA19C4" w:rsidRPr="004948AC" w:rsidRDefault="00DC73F8" w:rsidP="00DC73F8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b/>
        </w:rPr>
      </w:pPr>
      <w:r>
        <w:t>3.1.</w:t>
      </w:r>
      <w:r w:rsidR="009D2EE1">
        <w:t>  </w:t>
      </w:r>
      <w:r w:rsidR="004948AC">
        <w:t>Z</w:t>
      </w:r>
      <w:r w:rsidR="00EA19C4">
        <w:t>hotovitel se zavazuje předat objednateli projektovou dokumentaciv rozsahu předmětu této smlouvy v těchto termínech: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Zahájení projektových prací dnem podpisu této Smlouvy o dílo</w:t>
      </w:r>
      <w:r w:rsidR="00507EF9">
        <w:t xml:space="preserve">, nejpozději však </w:t>
      </w:r>
      <w:r w:rsidR="00DC73F8">
        <w:t>0</w:t>
      </w:r>
      <w:r w:rsidR="00733F25">
        <w:t>1.</w:t>
      </w:r>
      <w:r w:rsidR="00DC73F8">
        <w:t>0</w:t>
      </w:r>
      <w:r w:rsidR="00733F25">
        <w:t>3</w:t>
      </w:r>
      <w:r w:rsidR="00507EF9">
        <w:t>.</w:t>
      </w:r>
      <w:r w:rsidR="00733F25">
        <w:t>2025</w:t>
      </w:r>
      <w:r>
        <w:t xml:space="preserve"> </w:t>
      </w:r>
    </w:p>
    <w:p w:rsidR="006A619D" w:rsidRDefault="006A619D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9467BB" w:rsidRDefault="00DC73F8" w:rsidP="002077B3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222"/>
        </w:tabs>
      </w:pPr>
      <w:r>
        <w:t xml:space="preserve">  </w:t>
      </w:r>
      <w:r w:rsidR="009467BB">
        <w:t xml:space="preserve"> 3.1.1</w:t>
      </w:r>
      <w:r w:rsidR="002077B3">
        <w:t xml:space="preserve">. </w:t>
      </w:r>
      <w:r w:rsidR="009467BB">
        <w:t xml:space="preserve"> </w:t>
      </w:r>
      <w:r w:rsidR="00EE6D6B">
        <w:t>Rekognoskace prostoru</w:t>
      </w:r>
      <w:r w:rsidR="00CD0069">
        <w:t>, konzultace záměru</w:t>
      </w:r>
      <w:r>
        <w:tab/>
      </w:r>
      <w:r>
        <w:tab/>
      </w:r>
      <w:r>
        <w:tab/>
      </w:r>
      <w:r w:rsidR="00EE6D6B">
        <w:t>0</w:t>
      </w:r>
      <w:r w:rsidR="00733F25">
        <w:t>3</w:t>
      </w:r>
      <w:r w:rsidR="009467BB">
        <w:t>/20</w:t>
      </w:r>
      <w:r w:rsidR="00833474">
        <w:t>25</w:t>
      </w:r>
    </w:p>
    <w:p w:rsidR="00EE6D6B" w:rsidRDefault="00DC73F8" w:rsidP="002077B3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222"/>
        </w:tabs>
      </w:pPr>
      <w:r>
        <w:t xml:space="preserve">  </w:t>
      </w:r>
      <w:r w:rsidR="009467BB">
        <w:t xml:space="preserve"> 3.1.2</w:t>
      </w:r>
      <w:r w:rsidR="002077B3">
        <w:t xml:space="preserve">. </w:t>
      </w:r>
      <w:r w:rsidR="009467BB">
        <w:t xml:space="preserve"> </w:t>
      </w:r>
      <w:r w:rsidR="00EE6D6B">
        <w:t>Návrh úprav</w:t>
      </w:r>
      <w:r w:rsidR="00507EF9">
        <w:t xml:space="preserve"> (finalizace)</w:t>
      </w:r>
      <w:r w:rsidR="00EE6D6B">
        <w:t xml:space="preserve"> a jeho odsouhlasení investorem</w:t>
      </w:r>
      <w:r>
        <w:tab/>
      </w:r>
      <w:r w:rsidR="00EE6D6B">
        <w:t>0</w:t>
      </w:r>
      <w:r w:rsidR="00733F25">
        <w:t>4</w:t>
      </w:r>
      <w:r w:rsidR="00EE6D6B">
        <w:t>/20</w:t>
      </w:r>
      <w:r w:rsidR="00833474">
        <w:t>25</w:t>
      </w:r>
    </w:p>
    <w:p w:rsidR="00833474" w:rsidRDefault="00DC73F8" w:rsidP="002077B3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222"/>
        </w:tabs>
      </w:pPr>
      <w:r>
        <w:t xml:space="preserve">  </w:t>
      </w:r>
      <w:r w:rsidR="00EE6D6B">
        <w:t xml:space="preserve"> </w:t>
      </w:r>
      <w:r w:rsidR="009467BB">
        <w:t>3.1.3</w:t>
      </w:r>
      <w:r w:rsidR="002077B3">
        <w:t xml:space="preserve">. </w:t>
      </w:r>
      <w:r w:rsidR="009467BB">
        <w:t xml:space="preserve"> </w:t>
      </w:r>
      <w:r w:rsidR="00EE6D6B">
        <w:t>Vy</w:t>
      </w:r>
      <w:r w:rsidR="009467BB">
        <w:t xml:space="preserve">pracování </w:t>
      </w:r>
      <w:r w:rsidR="00833474">
        <w:t>projektu pro povolení stavby</w:t>
      </w:r>
      <w:r>
        <w:tab/>
      </w:r>
      <w:r>
        <w:tab/>
      </w:r>
      <w:r>
        <w:tab/>
      </w:r>
      <w:r w:rsidR="00733F25">
        <w:t>15.</w:t>
      </w:r>
      <w:r>
        <w:t>0</w:t>
      </w:r>
      <w:r w:rsidR="00733F25">
        <w:t>6.</w:t>
      </w:r>
      <w:r w:rsidR="009467BB">
        <w:t>20</w:t>
      </w:r>
      <w:r w:rsidR="00833474">
        <w:t>25</w:t>
      </w:r>
    </w:p>
    <w:p w:rsidR="00270D75" w:rsidRDefault="00833474" w:rsidP="002077B3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222"/>
        </w:tabs>
      </w:pPr>
      <w:r>
        <w:t xml:space="preserve"> </w:t>
      </w:r>
      <w:r w:rsidR="00DC73F8">
        <w:t xml:space="preserve">  </w:t>
      </w:r>
      <w:r>
        <w:t>3.1.4</w:t>
      </w:r>
      <w:r w:rsidR="002077B3">
        <w:t xml:space="preserve">. </w:t>
      </w:r>
      <w:r>
        <w:t xml:space="preserve"> Inženýring</w:t>
      </w:r>
      <w:r w:rsidR="009467BB">
        <w:t xml:space="preserve"> </w:t>
      </w:r>
      <w:r>
        <w:t>průběžně předpoklad</w:t>
      </w:r>
      <w:r w:rsidR="00DC73F8">
        <w:tab/>
      </w:r>
      <w:r w:rsidR="00DC73F8">
        <w:tab/>
      </w:r>
      <w:r w:rsidR="00DC73F8">
        <w:tab/>
      </w:r>
      <w:r w:rsidR="00DC73F8">
        <w:tab/>
      </w:r>
      <w:r>
        <w:t>07/2025</w:t>
      </w:r>
    </w:p>
    <w:p w:rsidR="00CD0069" w:rsidRDefault="00A0318D" w:rsidP="002077B3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222"/>
        </w:tabs>
      </w:pPr>
      <w:r>
        <w:t xml:space="preserve"> </w:t>
      </w:r>
      <w:r w:rsidR="00DC73F8">
        <w:t xml:space="preserve">  </w:t>
      </w:r>
      <w:r w:rsidR="009467BB">
        <w:t>3.1.</w:t>
      </w:r>
      <w:r w:rsidR="00CD0069">
        <w:t>5</w:t>
      </w:r>
      <w:r w:rsidR="002077B3">
        <w:t xml:space="preserve">. </w:t>
      </w:r>
      <w:r w:rsidR="009467BB">
        <w:t xml:space="preserve"> </w:t>
      </w:r>
      <w:r w:rsidR="00B719C0">
        <w:t xml:space="preserve">Vypracování </w:t>
      </w:r>
      <w:r w:rsidR="009467BB">
        <w:t>DPS</w:t>
      </w:r>
      <w:r w:rsidR="00DC73F8">
        <w:tab/>
      </w:r>
      <w:r w:rsidR="00DC73F8">
        <w:tab/>
      </w:r>
      <w:r w:rsidR="00DC73F8">
        <w:tab/>
      </w:r>
      <w:r w:rsidR="00DC73F8">
        <w:tab/>
      </w:r>
      <w:r w:rsidR="00DC73F8">
        <w:tab/>
      </w:r>
      <w:r w:rsidR="00DC73F8">
        <w:tab/>
      </w:r>
      <w:r w:rsidR="00733F25">
        <w:t>15.</w:t>
      </w:r>
      <w:r w:rsidR="00DC73F8">
        <w:t>0</w:t>
      </w:r>
      <w:r w:rsidR="00733F25">
        <w:t>8.</w:t>
      </w:r>
      <w:r w:rsidR="009467BB">
        <w:t>20</w:t>
      </w:r>
      <w:r w:rsidR="00833474">
        <w:t>25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"/>
      </w:pPr>
    </w:p>
    <w:p w:rsidR="00EA19C4" w:rsidRDefault="00EA19C4" w:rsidP="00DC73F8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3.</w:t>
      </w:r>
      <w:r w:rsidR="00DC73F8">
        <w:t>2.</w:t>
      </w:r>
      <w:r w:rsidR="009D2EE1">
        <w:t>  </w:t>
      </w:r>
      <w:r>
        <w:t>Ve smyslu ustanovení občanského zákoníku zhotovitel předá projektovou dokumentaci osobně objednateli v jeho sídle v dohodnutém počtu vyhotovení dle čl.II této smlouvy.</w:t>
      </w:r>
    </w:p>
    <w:p w:rsidR="00EA19C4" w:rsidRDefault="00EA19C4" w:rsidP="00DC73F8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80"/>
        <w:jc w:val="center"/>
      </w:pPr>
      <w:r>
        <w:rPr>
          <w:b/>
        </w:rPr>
        <w:t>IV.</w:t>
      </w:r>
    </w:p>
    <w:p w:rsidR="00EA19C4" w:rsidRDefault="00EA19C4" w:rsidP="00DC73F8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b/>
        </w:rPr>
      </w:pPr>
      <w:r>
        <w:rPr>
          <w:b/>
        </w:rPr>
        <w:t>Cena za dílo</w:t>
      </w:r>
    </w:p>
    <w:p w:rsidR="00EA19C4" w:rsidRDefault="00EA19C4" w:rsidP="00DC73F8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4.1.</w:t>
      </w:r>
      <w:r w:rsidR="009D2EE1">
        <w:t>  </w:t>
      </w:r>
      <w:r>
        <w:t>V souladu s ustanovením § 2 zákona o cenách č.526/1990 Sb. v platném znění byla sjednána dohodou mezi zhotovitelem a objednatelem nejvýše přípustná cena za provedení díla v rozsahu předmětu smlouvy ve výši:</w:t>
      </w:r>
    </w:p>
    <w:p w:rsidR="00B719C0" w:rsidRDefault="00B719C0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B719C0" w:rsidRDefault="00DC73F8" w:rsidP="008A4BEE">
      <w:pPr>
        <w:pStyle w:val="Standardntext"/>
        <w:tabs>
          <w:tab w:val="right" w:pos="8222"/>
        </w:tabs>
      </w:pPr>
      <w:r>
        <w:t xml:space="preserve">   </w:t>
      </w:r>
      <w:r w:rsidR="00507EF9">
        <w:t>4</w:t>
      </w:r>
      <w:r w:rsidR="00B719C0">
        <w:t>.1.1</w:t>
      </w:r>
      <w:r w:rsidR="009D2EE1">
        <w:t xml:space="preserve">. </w:t>
      </w:r>
      <w:r w:rsidR="00B719C0">
        <w:t xml:space="preserve"> Rekognoskace prostoru,</w:t>
      </w:r>
      <w:r w:rsidR="0088528A">
        <w:t xml:space="preserve"> konzultace záměru</w:t>
      </w:r>
      <w:r>
        <w:tab/>
      </w:r>
      <w:r w:rsidR="00E302B7">
        <w:t>30</w:t>
      </w:r>
      <w:r w:rsidR="00B719C0">
        <w:t>.000,-</w:t>
      </w:r>
      <w:r>
        <w:t xml:space="preserve"> K</w:t>
      </w:r>
      <w:r w:rsidR="00B719C0">
        <w:t>č</w:t>
      </w:r>
    </w:p>
    <w:p w:rsidR="00B719C0" w:rsidRDefault="00DC73F8" w:rsidP="008A4BEE">
      <w:pPr>
        <w:pStyle w:val="Standardntext"/>
        <w:tabs>
          <w:tab w:val="right" w:pos="8222"/>
        </w:tabs>
      </w:pPr>
      <w:r>
        <w:t xml:space="preserve">   </w:t>
      </w:r>
      <w:r w:rsidR="00507EF9">
        <w:t>4</w:t>
      </w:r>
      <w:r w:rsidR="00B719C0">
        <w:t>.1.2</w:t>
      </w:r>
      <w:r w:rsidR="009D2EE1">
        <w:t xml:space="preserve">. </w:t>
      </w:r>
      <w:r w:rsidR="00B719C0">
        <w:t xml:space="preserve"> Návrh úprav a jeho odsouhlasení investorem</w:t>
      </w:r>
      <w:r>
        <w:tab/>
      </w:r>
      <w:r w:rsidR="00E302B7">
        <w:t>75</w:t>
      </w:r>
      <w:r w:rsidR="00B719C0">
        <w:t>.000,-</w:t>
      </w:r>
      <w:r>
        <w:t xml:space="preserve"> K</w:t>
      </w:r>
      <w:r w:rsidR="00B719C0">
        <w:t>č</w:t>
      </w:r>
    </w:p>
    <w:p w:rsidR="00B719C0" w:rsidRDefault="00DC73F8" w:rsidP="008A4BEE">
      <w:pPr>
        <w:pStyle w:val="Standardntext"/>
        <w:tabs>
          <w:tab w:val="left" w:pos="720"/>
          <w:tab w:val="left" w:pos="1440"/>
          <w:tab w:val="right" w:pos="8222"/>
        </w:tabs>
      </w:pPr>
      <w:r>
        <w:t xml:space="preserve">   </w:t>
      </w:r>
      <w:r w:rsidR="00507EF9">
        <w:t>4</w:t>
      </w:r>
      <w:r w:rsidR="00B719C0">
        <w:t>.1.3</w:t>
      </w:r>
      <w:r w:rsidR="009D2EE1">
        <w:t xml:space="preserve">. </w:t>
      </w:r>
      <w:r w:rsidR="00B719C0">
        <w:t xml:space="preserve"> Vypracování </w:t>
      </w:r>
      <w:r w:rsidR="00E302B7">
        <w:t>projektu pro povolemí stavby</w:t>
      </w:r>
      <w:r>
        <w:tab/>
      </w:r>
      <w:r w:rsidR="00833474">
        <w:t>2</w:t>
      </w:r>
      <w:r w:rsidR="00733F25">
        <w:t>5</w:t>
      </w:r>
      <w:r w:rsidR="00833474">
        <w:t>0</w:t>
      </w:r>
      <w:r w:rsidR="00B719C0">
        <w:t>.000,-</w:t>
      </w:r>
      <w:r>
        <w:t xml:space="preserve"> K</w:t>
      </w:r>
      <w:r w:rsidR="00B719C0">
        <w:t>č</w:t>
      </w:r>
    </w:p>
    <w:p w:rsidR="00833474" w:rsidRDefault="00DC73F8" w:rsidP="008A4BEE">
      <w:pPr>
        <w:pStyle w:val="Standardntext"/>
        <w:tabs>
          <w:tab w:val="left" w:pos="720"/>
          <w:tab w:val="left" w:pos="1440"/>
          <w:tab w:val="right" w:pos="8222"/>
        </w:tabs>
      </w:pPr>
      <w:r>
        <w:t xml:space="preserve">   </w:t>
      </w:r>
      <w:r w:rsidR="00833474">
        <w:t>4.1.4</w:t>
      </w:r>
      <w:r w:rsidR="009D2EE1">
        <w:t xml:space="preserve">. </w:t>
      </w:r>
      <w:r w:rsidR="00833474">
        <w:t xml:space="preserve"> Inženýrská činnost pro získání povolení stavby</w:t>
      </w:r>
      <w:r>
        <w:tab/>
      </w:r>
      <w:r w:rsidR="00833474">
        <w:t>90.000,-</w:t>
      </w:r>
      <w:r>
        <w:t xml:space="preserve"> K</w:t>
      </w:r>
      <w:r w:rsidR="00833474">
        <w:t>č</w:t>
      </w:r>
    </w:p>
    <w:p w:rsidR="00514F44" w:rsidRDefault="00DC73F8" w:rsidP="008A4BEE">
      <w:pPr>
        <w:pStyle w:val="Standardntext"/>
        <w:tabs>
          <w:tab w:val="right" w:pos="8222"/>
        </w:tabs>
      </w:pPr>
      <w:r>
        <w:t xml:space="preserve">   </w:t>
      </w:r>
      <w:r w:rsidR="00507EF9">
        <w:t>4</w:t>
      </w:r>
      <w:r w:rsidR="00B719C0">
        <w:t>.1.</w:t>
      </w:r>
      <w:r w:rsidR="00CD0069">
        <w:t>5</w:t>
      </w:r>
      <w:r w:rsidR="009D2EE1">
        <w:t xml:space="preserve">. </w:t>
      </w:r>
      <w:r w:rsidR="00B719C0">
        <w:t xml:space="preserve"> Vypracování DP</w:t>
      </w:r>
      <w:r>
        <w:t>S</w:t>
      </w:r>
      <w:r>
        <w:tab/>
      </w:r>
      <w:r w:rsidR="00733F25">
        <w:t>350</w:t>
      </w:r>
      <w:r w:rsidR="00B719C0">
        <w:t>.000,-</w:t>
      </w:r>
      <w:r>
        <w:t xml:space="preserve"> Kč</w:t>
      </w:r>
    </w:p>
    <w:p w:rsidR="001638FA" w:rsidRDefault="001638FA" w:rsidP="008A4BEE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222"/>
          <w:tab w:val="left" w:pos="8640"/>
        </w:tabs>
      </w:pPr>
    </w:p>
    <w:p w:rsidR="00EA19C4" w:rsidRPr="001638FA" w:rsidRDefault="00DC73F8" w:rsidP="008A4BEE">
      <w:pPr>
        <w:pStyle w:val="Standardntext"/>
        <w:tabs>
          <w:tab w:val="right" w:pos="8222"/>
        </w:tabs>
        <w:rPr>
          <w:b/>
        </w:rPr>
      </w:pPr>
      <w:r>
        <w:rPr>
          <w:b/>
        </w:rPr>
        <w:t xml:space="preserve">   </w:t>
      </w:r>
      <w:r w:rsidR="001638FA" w:rsidRPr="001638FA">
        <w:rPr>
          <w:b/>
        </w:rPr>
        <w:t xml:space="preserve">Cena celkem </w:t>
      </w:r>
      <w:r w:rsidR="001638FA">
        <w:rPr>
          <w:b/>
        </w:rPr>
        <w:t>(bez DPH 21%)</w:t>
      </w:r>
      <w:r w:rsidR="001F4161">
        <w:rPr>
          <w:b/>
        </w:rPr>
        <w:t xml:space="preserve"> </w:t>
      </w:r>
      <w:r w:rsidR="001638FA">
        <w:rPr>
          <w:b/>
        </w:rPr>
        <w:t>....................</w:t>
      </w:r>
      <w:r w:rsidR="001F4161">
        <w:rPr>
          <w:b/>
        </w:rPr>
        <w:t>........</w:t>
      </w:r>
      <w:r w:rsidR="008A4BEE">
        <w:rPr>
          <w:b/>
        </w:rPr>
        <w:t>............</w:t>
      </w:r>
      <w:r w:rsidR="001F4161">
        <w:rPr>
          <w:b/>
        </w:rPr>
        <w:t>....................</w:t>
      </w:r>
      <w:r w:rsidR="001F4161">
        <w:rPr>
          <w:b/>
        </w:rPr>
        <w:tab/>
      </w:r>
      <w:r w:rsidR="00833474">
        <w:rPr>
          <w:b/>
        </w:rPr>
        <w:t>7</w:t>
      </w:r>
      <w:r w:rsidR="00733F25">
        <w:rPr>
          <w:b/>
        </w:rPr>
        <w:t>9</w:t>
      </w:r>
      <w:r w:rsidR="00833474">
        <w:rPr>
          <w:b/>
        </w:rPr>
        <w:t>5</w:t>
      </w:r>
      <w:r w:rsidR="00B719C0">
        <w:rPr>
          <w:b/>
        </w:rPr>
        <w:t>.</w:t>
      </w:r>
      <w:r w:rsidR="001638FA" w:rsidRPr="001638FA">
        <w:rPr>
          <w:b/>
        </w:rPr>
        <w:t>000,-</w:t>
      </w:r>
      <w:r w:rsidR="001F4161">
        <w:rPr>
          <w:b/>
        </w:rPr>
        <w:t xml:space="preserve"> K</w:t>
      </w:r>
      <w:r w:rsidR="001638FA" w:rsidRPr="001638FA">
        <w:rPr>
          <w:b/>
        </w:rPr>
        <w:t>č</w:t>
      </w:r>
    </w:p>
    <w:p w:rsidR="00EA19C4" w:rsidRDefault="00EA19C4" w:rsidP="008A4BEE">
      <w:pPr>
        <w:pStyle w:val="Standardntext"/>
        <w:tabs>
          <w:tab w:val="right" w:pos="8222"/>
        </w:tabs>
      </w:pPr>
      <w:r>
        <w:t xml:space="preserve">   DPH 21 % ......</w:t>
      </w:r>
      <w:r w:rsidR="001F4161">
        <w:t>...</w:t>
      </w:r>
      <w:r>
        <w:t>................................................................</w:t>
      </w:r>
      <w:r w:rsidR="008A4BEE">
        <w:t>............</w:t>
      </w:r>
      <w:r>
        <w:t>....</w:t>
      </w:r>
      <w:r w:rsidR="001F4161">
        <w:t>..</w:t>
      </w:r>
      <w:r w:rsidR="001638FA">
        <w:t>.</w:t>
      </w:r>
      <w:r w:rsidR="001F4161">
        <w:tab/>
      </w:r>
      <w:r w:rsidR="0088528A">
        <w:t>166.950</w:t>
      </w:r>
      <w:r w:rsidR="001638FA">
        <w:t>,</w:t>
      </w:r>
      <w:r>
        <w:t>-</w:t>
      </w:r>
      <w:r w:rsidR="001F4161">
        <w:t xml:space="preserve"> </w:t>
      </w:r>
      <w:r>
        <w:t>Kč</w:t>
      </w:r>
    </w:p>
    <w:p w:rsidR="00EA19C4" w:rsidRDefault="00EA19C4" w:rsidP="008A4BEE">
      <w:pPr>
        <w:pStyle w:val="Standardntext"/>
        <w:tabs>
          <w:tab w:val="right" w:pos="8222"/>
        </w:tabs>
        <w:rPr>
          <w:b/>
        </w:rPr>
      </w:pPr>
      <w:r>
        <w:rPr>
          <w:b/>
        </w:rPr>
        <w:t xml:space="preserve">   Celkem s DPH ..........................................................</w:t>
      </w:r>
      <w:r w:rsidR="001F4161">
        <w:rPr>
          <w:b/>
        </w:rPr>
        <w:t>.............</w:t>
      </w:r>
      <w:r>
        <w:rPr>
          <w:b/>
        </w:rPr>
        <w:t>..</w:t>
      </w:r>
      <w:r w:rsidR="008A4BEE">
        <w:rPr>
          <w:b/>
        </w:rPr>
        <w:t>...........</w:t>
      </w:r>
      <w:r w:rsidR="001F4161">
        <w:rPr>
          <w:b/>
        </w:rPr>
        <w:tab/>
      </w:r>
      <w:r w:rsidR="0088528A">
        <w:rPr>
          <w:b/>
        </w:rPr>
        <w:t>961.950</w:t>
      </w:r>
      <w:r>
        <w:rPr>
          <w:b/>
        </w:rPr>
        <w:t>,-</w:t>
      </w:r>
      <w:r w:rsidR="001F4161">
        <w:rPr>
          <w:b/>
        </w:rPr>
        <w:t xml:space="preserve"> </w:t>
      </w:r>
      <w:r>
        <w:rPr>
          <w:b/>
        </w:rPr>
        <w:t>Kč</w:t>
      </w:r>
    </w:p>
    <w:p w:rsidR="00EA19C4" w:rsidRDefault="00EA19C4" w:rsidP="008A4BEE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222"/>
          <w:tab w:val="left" w:pos="8640"/>
        </w:tabs>
        <w:spacing w:before="480"/>
        <w:jc w:val="center"/>
        <w:rPr>
          <w:b/>
        </w:rPr>
      </w:pPr>
      <w:r>
        <w:rPr>
          <w:b/>
        </w:rPr>
        <w:t>V.</w:t>
      </w:r>
    </w:p>
    <w:p w:rsidR="00EA19C4" w:rsidRDefault="00EA19C4" w:rsidP="001F4161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b/>
        </w:rPr>
      </w:pPr>
      <w:r>
        <w:rPr>
          <w:b/>
        </w:rPr>
        <w:t>Platební podmínky</w:t>
      </w:r>
    </w:p>
    <w:p w:rsidR="001F4161" w:rsidRDefault="00EA19C4" w:rsidP="001F4161">
      <w:pPr>
        <w:pStyle w:val="Zkladntext0"/>
        <w:spacing w:before="0"/>
        <w:ind w:firstLine="0"/>
      </w:pPr>
      <w:r>
        <w:t>5.1.</w:t>
      </w:r>
      <w:r w:rsidR="009D2EE1">
        <w:t>  </w:t>
      </w:r>
      <w:r>
        <w:t>Cena za realizaci předmětu smlouvy bude hrazena takto:</w:t>
      </w:r>
      <w:r w:rsidR="00050840">
        <w:t xml:space="preserve"> </w:t>
      </w:r>
    </w:p>
    <w:p w:rsidR="00EA19C4" w:rsidRDefault="000A4B3A" w:rsidP="001F4161">
      <w:pPr>
        <w:pStyle w:val="Zkladntext0"/>
        <w:spacing w:before="0" w:after="0"/>
        <w:ind w:firstLine="0"/>
      </w:pPr>
      <w:r>
        <w:t>Z</w:t>
      </w:r>
      <w:r w:rsidR="00EA19C4">
        <w:t xml:space="preserve">hotovitel vystaví po dokončení a předání </w:t>
      </w:r>
      <w:r>
        <w:t>jednotlivých částí projektu</w:t>
      </w:r>
      <w:r w:rsidR="00050840">
        <w:t xml:space="preserve"> faktury ve výši dle odst. IV této SoD. </w:t>
      </w:r>
    </w:p>
    <w:p w:rsidR="00EA19C4" w:rsidRDefault="00EA19C4" w:rsidP="001F4161">
      <w:pPr>
        <w:pStyle w:val="Standardntext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80"/>
        <w:jc w:val="center"/>
        <w:rPr>
          <w:b/>
        </w:rPr>
      </w:pPr>
      <w:r>
        <w:rPr>
          <w:b/>
        </w:rPr>
        <w:t>VI.</w:t>
      </w:r>
    </w:p>
    <w:p w:rsidR="00EA19C4" w:rsidRDefault="00EA19C4" w:rsidP="001F4161">
      <w:pPr>
        <w:pStyle w:val="Standardntext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b/>
        </w:rPr>
      </w:pPr>
      <w:r>
        <w:rPr>
          <w:b/>
        </w:rPr>
        <w:t>Odpovědnost za vady - záruční doba</w:t>
      </w: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bCs/>
        </w:rPr>
        <w:t>6.1</w:t>
      </w:r>
      <w:r w:rsidR="00DE2E22">
        <w:rPr>
          <w:bCs/>
        </w:rPr>
        <w:t>.</w:t>
      </w:r>
      <w:r w:rsidR="009D2EE1">
        <w:rPr>
          <w:bCs/>
        </w:rPr>
        <w:t>  </w:t>
      </w:r>
      <w:r>
        <w:t xml:space="preserve">Zhotovitel odpovídá za to, že předaná projektová dokumentace je vypracovaná podle příslušných ČSN a dalších předpisů a že má vlastnosti pro tuto projektovou dokumentaci </w:t>
      </w:r>
      <w:r>
        <w:lastRenderedPageBreak/>
        <w:t>obvyklé. Zhotovitel na předmět díla dle této smlouvy poskytuje záruku 60 měsíců. Záruční doba začne běžet dnem předání a převzetí díla objednatelem, tj. datem podpisu protokolu o</w:t>
      </w:r>
      <w:r w:rsidR="00DE2E22">
        <w:t> </w:t>
      </w:r>
      <w:r>
        <w:t>předání a převzetí.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6.2</w:t>
      </w:r>
      <w:r w:rsidR="00DE2E22">
        <w:t>.</w:t>
      </w:r>
      <w:r w:rsidR="009D2EE1">
        <w:t>  </w:t>
      </w:r>
      <w:r>
        <w:t xml:space="preserve">Objednatel má z titulu odpovědnosti zhotovitele za vady právo na bezplatné odstranění vad projektové dokumentace. 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6.3</w:t>
      </w:r>
      <w:r w:rsidR="00DE2E22">
        <w:t>.</w:t>
      </w:r>
      <w:r w:rsidR="009D2EE1">
        <w:t>  </w:t>
      </w:r>
      <w:r>
        <w:t>Vady projektové dokumentace zjištěné během záruční doby, je zhotovitel povinen odstranit, na základě písemného oznámení vad objednatele a to ve lhůtě sjednané s</w:t>
      </w:r>
      <w:r w:rsidR="00DE2E22">
        <w:t> </w:t>
      </w:r>
      <w:r>
        <w:t xml:space="preserve">objednatelem. 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6.4</w:t>
      </w:r>
      <w:r w:rsidR="00DE2E22">
        <w:t>.</w:t>
      </w:r>
      <w:r w:rsidR="009D2EE1">
        <w:t>  </w:t>
      </w:r>
      <w:r>
        <w:t>Zhotovitel přitom neodpovídá za vady, jež mají svůj původ v podkladech objednatele nebo spočívají v jeho nevhodných pokynech, na jejichž dodržení i přes zhotovitelovo upozornění na jejich nevhodnost trval.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E2E22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6.5</w:t>
      </w:r>
      <w:r w:rsidR="00DE2E22">
        <w:t>.</w:t>
      </w:r>
      <w:r w:rsidR="009D2EE1">
        <w:t>  </w:t>
      </w:r>
      <w:r>
        <w:t>Další otázky ohledně záruky na dílo se řídí příslušnými ustanoveními občanského zákoníku.</w:t>
      </w: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80"/>
        <w:jc w:val="center"/>
      </w:pPr>
      <w:r>
        <w:rPr>
          <w:b/>
        </w:rPr>
        <w:t>VII.</w:t>
      </w: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b/>
        </w:rPr>
      </w:pPr>
      <w:r>
        <w:rPr>
          <w:b/>
        </w:rPr>
        <w:t>Smluvní pokuty</w:t>
      </w:r>
    </w:p>
    <w:p w:rsidR="00EA19C4" w:rsidRDefault="00DE2E22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b/>
        </w:rPr>
        <w:tab/>
      </w:r>
      <w:r w:rsidR="00EA19C4">
        <w:t>Ve smyslu ustanovení  občanského zákoníku se obě smluvní strany dohodly na následujících ujednáních.</w:t>
      </w:r>
    </w:p>
    <w:p w:rsidR="00050840" w:rsidRDefault="00050840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7.1</w:t>
      </w:r>
      <w:r w:rsidR="00DE2E22">
        <w:t>.</w:t>
      </w:r>
      <w:r w:rsidR="009D2EE1">
        <w:t>  </w:t>
      </w:r>
      <w:r>
        <w:t>Při nedodržení termínů dokončení díla dle čl.III., má objednatel právo účtovat smluvní pokutu ve výši 1000,-Kč za každý týden z prodlení.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 </w:t>
      </w: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7.2</w:t>
      </w:r>
      <w:r w:rsidR="00DE2E22">
        <w:t>.</w:t>
      </w:r>
      <w:r w:rsidR="009D2EE1">
        <w:t>  V</w:t>
      </w:r>
      <w:r>
        <w:t xml:space="preserve"> případě nesplnění peněžních závazků ze strany objednatele neproplacením faktury za provedené práce do </w:t>
      </w:r>
      <w:r w:rsidR="00507EF9">
        <w:t>21</w:t>
      </w:r>
      <w:r>
        <w:t xml:space="preserve"> dnů od jejího doručení, je zhotovitel oprávněn účtovat objednateli smluvní pokutu ve výši 1000,-Kč za každý i započatý kalendářní týden prodlení</w:t>
      </w:r>
      <w:r w:rsidR="00DE2E22">
        <w:t>.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7.3</w:t>
      </w:r>
      <w:r w:rsidR="00DE2E22">
        <w:t>.</w:t>
      </w:r>
      <w:r w:rsidR="009D2EE1">
        <w:t>  </w:t>
      </w:r>
      <w:r>
        <w:t>Pokud nesplněním povinností, vyplývajících z této smlouvy, jakož i povinností zajištěných smluvní pokutou, případně vadným provedením díla vznikne škoda, je příslušná smluvní strana povinna tuto škodu nahradit straně druhé.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7.4</w:t>
      </w:r>
      <w:r w:rsidR="00DE2E22">
        <w:t>.</w:t>
      </w:r>
      <w:r w:rsidR="009D2EE1">
        <w:t>  </w:t>
      </w:r>
      <w:r>
        <w:t>Objednatel je oprávněn od smlouvy jednostranně odstoupit v případě, že zhotovitel poruší kterékoliv ustanovení této smlouvy a neučiní příslušná opatření k odstranění závadného stavu, ani po výzvě objednatele. Právní účinky odstoupení vznikají datem doručení oznámení o odstoupení, přičemž smlouva zaniká k datu, uvedenému v oznámení. Během stanovené lhůty provedou obě strany vzájemné vypořádání.</w:t>
      </w: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80"/>
        <w:jc w:val="center"/>
        <w:rPr>
          <w:b/>
        </w:rPr>
      </w:pPr>
      <w:r>
        <w:rPr>
          <w:b/>
        </w:rPr>
        <w:t>VIII.</w:t>
      </w: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b/>
        </w:rPr>
      </w:pPr>
      <w:r>
        <w:rPr>
          <w:b/>
        </w:rPr>
        <w:t>Zvláštní ujednání</w:t>
      </w: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8.1</w:t>
      </w:r>
      <w:r w:rsidR="00DE2E22">
        <w:t>.</w:t>
      </w:r>
      <w:r w:rsidR="009D2EE1">
        <w:t>  </w:t>
      </w:r>
      <w:r>
        <w:t>Tato smlouva je vyhotovena ve 3 stejnopisech, z nichž po potvrzení objednatel 1 vrátí zhotoviteli. Každý stejnopis má platnost originálu.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EA19C4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8.2</w:t>
      </w:r>
      <w:r w:rsidR="00DE2E22">
        <w:t>.</w:t>
      </w:r>
      <w:r w:rsidR="009D2EE1">
        <w:t>  </w:t>
      </w:r>
      <w:r>
        <w:t>Objednatel a zhotovitel se zavazují přistoupit na změnu  závazku v případě, kdy se po uzavření smlouvy změní výchozí podklady rozhodující pro uzavření smlouvy nebo vzniknou nové požadavky objednatele, mající dopad na zvýšení předpokládaných realizačních nákladů. V takovém případě bude upravena dohodou smluvních stran i cena za projektovou dokumentaci.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9D2EE1" w:rsidP="009D2EE1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8.3.  </w:t>
      </w:r>
      <w:r w:rsidR="00EA19C4">
        <w:t>Eventuelní správní poplatky v souvislosti s vydáním stavebního povolení a s vydáním stanovisek dotčených orgánů, nejsou součástí této smlouvy o dílo.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DE2E22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DE2E22">
        <w:t>8.</w:t>
      </w:r>
      <w:r>
        <w:t>4.</w:t>
      </w:r>
      <w:r w:rsidR="009D2EE1">
        <w:t>  </w:t>
      </w:r>
      <w:r w:rsidR="00EA19C4">
        <w:t>Veškeré změny, vyplývající z obsahu závazku budou řešeny dohodou smluvních stran uzavřenou písemnými dodatky k této smlouvě.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9D2EE1" w:rsidP="009D2EE1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8.5.  </w:t>
      </w:r>
      <w:r w:rsidR="00EA19C4">
        <w:t>Vztahy, vyplývající z této smlouvy a jí výslovně neřešené, se řídí příslušnými ustanoveními občanského zákoníku č.89/2012 Sb..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DE2E22" w:rsidP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DE2E22">
        <w:t>8.</w:t>
      </w:r>
      <w:r>
        <w:t>6.</w:t>
      </w:r>
      <w:r w:rsidR="009D2EE1">
        <w:t>  </w:t>
      </w:r>
      <w:r w:rsidR="00EA19C4">
        <w:t>Práva a povinnosti, vyplývající z této smlouvy, přecházejí na případné právní nástupce obou smluvních stran.</w:t>
      </w: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E2E22" w:rsidRDefault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E2E22" w:rsidRDefault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E2E22" w:rsidRDefault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E2E22" w:rsidRDefault="00DE2E22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EA19C4">
      <w:pPr>
        <w:pStyle w:val="Standar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A19C4" w:rsidRDefault="00B719C0" w:rsidP="002077B3">
      <w:pPr>
        <w:pStyle w:val="Standardntext"/>
        <w:tabs>
          <w:tab w:val="left" w:pos="4395"/>
        </w:tabs>
      </w:pPr>
      <w:r>
        <w:t xml:space="preserve">V Chrastavě </w:t>
      </w:r>
      <w:r w:rsidR="00974928">
        <w:t>19. 3. 2025</w:t>
      </w:r>
      <w:r w:rsidR="002077B3">
        <w:tab/>
      </w:r>
      <w:r w:rsidR="00EA19C4">
        <w:t xml:space="preserve">V Pardubicích </w:t>
      </w:r>
      <w:r w:rsidR="00974928">
        <w:t>18. 3. 2025</w:t>
      </w:r>
    </w:p>
    <w:p w:rsidR="00EA19C4" w:rsidRDefault="00EA19C4" w:rsidP="002077B3">
      <w:pPr>
        <w:pStyle w:val="Standardntext"/>
        <w:tabs>
          <w:tab w:val="left" w:pos="4395"/>
        </w:tabs>
        <w:spacing w:line="51" w:lineRule="exact"/>
      </w:pPr>
      <w:r>
        <w:t xml:space="preserve">           </w:t>
      </w:r>
    </w:p>
    <w:p w:rsidR="00EA19C4" w:rsidRDefault="00EA19C4" w:rsidP="002077B3">
      <w:pPr>
        <w:pStyle w:val="Standardntext"/>
        <w:tabs>
          <w:tab w:val="left" w:pos="4395"/>
        </w:tabs>
      </w:pPr>
    </w:p>
    <w:p w:rsidR="002077B3" w:rsidRDefault="002077B3" w:rsidP="002077B3">
      <w:pPr>
        <w:pStyle w:val="Standardntext"/>
        <w:tabs>
          <w:tab w:val="left" w:pos="1276"/>
          <w:tab w:val="left" w:pos="4395"/>
          <w:tab w:val="left" w:pos="5670"/>
        </w:tabs>
      </w:pPr>
    </w:p>
    <w:p w:rsidR="002077B3" w:rsidRDefault="002077B3" w:rsidP="002077B3">
      <w:pPr>
        <w:pStyle w:val="Standardntext"/>
        <w:tabs>
          <w:tab w:val="left" w:pos="1276"/>
          <w:tab w:val="left" w:pos="4395"/>
          <w:tab w:val="left" w:pos="5670"/>
        </w:tabs>
      </w:pPr>
    </w:p>
    <w:p w:rsidR="002077B3" w:rsidRDefault="002077B3" w:rsidP="002077B3">
      <w:pPr>
        <w:pStyle w:val="Standardntext"/>
        <w:tabs>
          <w:tab w:val="left" w:pos="1276"/>
          <w:tab w:val="left" w:pos="4395"/>
          <w:tab w:val="left" w:pos="5670"/>
        </w:tabs>
      </w:pPr>
    </w:p>
    <w:p w:rsidR="002077B3" w:rsidRDefault="002077B3" w:rsidP="002077B3">
      <w:pPr>
        <w:pStyle w:val="Standardntext"/>
        <w:tabs>
          <w:tab w:val="left" w:pos="1276"/>
          <w:tab w:val="left" w:pos="4395"/>
          <w:tab w:val="left" w:pos="5670"/>
        </w:tabs>
      </w:pPr>
    </w:p>
    <w:p w:rsidR="002077B3" w:rsidRDefault="002077B3" w:rsidP="002077B3">
      <w:pPr>
        <w:pStyle w:val="Standardntext"/>
        <w:tabs>
          <w:tab w:val="left" w:pos="1276"/>
          <w:tab w:val="left" w:pos="4395"/>
          <w:tab w:val="left" w:pos="5670"/>
        </w:tabs>
      </w:pPr>
    </w:p>
    <w:p w:rsidR="002077B3" w:rsidRDefault="002077B3" w:rsidP="002077B3">
      <w:pPr>
        <w:pStyle w:val="Standardntext"/>
        <w:tabs>
          <w:tab w:val="left" w:pos="1276"/>
          <w:tab w:val="left" w:pos="4395"/>
          <w:tab w:val="left" w:pos="5670"/>
        </w:tabs>
      </w:pPr>
    </w:p>
    <w:p w:rsidR="002077B3" w:rsidRDefault="002077B3" w:rsidP="002077B3">
      <w:pPr>
        <w:pStyle w:val="Standardntext"/>
        <w:tabs>
          <w:tab w:val="left" w:pos="1276"/>
          <w:tab w:val="left" w:pos="4395"/>
          <w:tab w:val="left" w:pos="5670"/>
        </w:tabs>
      </w:pPr>
    </w:p>
    <w:p w:rsidR="00EA19C4" w:rsidRDefault="00EA19C4" w:rsidP="002077B3">
      <w:pPr>
        <w:pStyle w:val="Standardntext"/>
        <w:tabs>
          <w:tab w:val="left" w:pos="1276"/>
          <w:tab w:val="left" w:pos="4395"/>
          <w:tab w:val="left" w:pos="5670"/>
        </w:tabs>
      </w:pPr>
      <w:r>
        <w:t>Objednatel:</w:t>
      </w:r>
      <w:r w:rsidR="002077B3">
        <w:tab/>
        <w:t>Město Chrastava</w:t>
      </w:r>
      <w:r w:rsidR="002077B3">
        <w:tab/>
      </w:r>
      <w:r>
        <w:t>Zhotovitel:</w:t>
      </w:r>
      <w:r w:rsidR="002077B3">
        <w:tab/>
      </w:r>
      <w:r w:rsidR="002077B3" w:rsidRPr="002077B3">
        <w:t>CODE spol. s r.o.</w:t>
      </w:r>
    </w:p>
    <w:p w:rsidR="00EA19C4" w:rsidRDefault="002077B3" w:rsidP="002077B3">
      <w:pPr>
        <w:pStyle w:val="Standardntext"/>
        <w:tabs>
          <w:tab w:val="left" w:pos="1276"/>
          <w:tab w:val="left" w:pos="4395"/>
          <w:tab w:val="left" w:pos="5670"/>
        </w:tabs>
      </w:pPr>
      <w:r>
        <w:tab/>
        <w:t>Ing. Michael Canov</w:t>
      </w:r>
      <w:r>
        <w:tab/>
      </w:r>
      <w:r>
        <w:tab/>
      </w:r>
      <w:r w:rsidR="00EA19C4">
        <w:t>Ing. Viktor Meduna</w:t>
      </w:r>
    </w:p>
    <w:p w:rsidR="002077B3" w:rsidRDefault="002077B3" w:rsidP="002077B3">
      <w:pPr>
        <w:pStyle w:val="Standardntext"/>
        <w:tabs>
          <w:tab w:val="left" w:pos="1276"/>
          <w:tab w:val="left" w:pos="4395"/>
          <w:tab w:val="left" w:pos="5670"/>
        </w:tabs>
      </w:pPr>
      <w:r>
        <w:tab/>
        <w:t>starosta</w:t>
      </w:r>
      <w:r>
        <w:tab/>
      </w:r>
      <w:r>
        <w:tab/>
      </w:r>
      <w:r w:rsidR="00EA19C4">
        <w:t>jednatel společnosti</w:t>
      </w:r>
    </w:p>
    <w:sectPr w:rsidR="002077B3">
      <w:footerReference w:type="default" r:id="rId8"/>
      <w:footnotePr>
        <w:pos w:val="beneathText"/>
      </w:footnotePr>
      <w:pgSz w:w="11905" w:h="16837"/>
      <w:pgMar w:top="1440" w:right="1440" w:bottom="86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AF" w:rsidRDefault="00B81AAF" w:rsidP="004948AC">
      <w:r>
        <w:separator/>
      </w:r>
    </w:p>
  </w:endnote>
  <w:endnote w:type="continuationSeparator" w:id="0">
    <w:p w:rsidR="00B81AAF" w:rsidRDefault="00B81AAF" w:rsidP="0049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AC" w:rsidRDefault="004948AC" w:rsidP="00153F62">
    <w:pPr>
      <w:pStyle w:val="Zpat"/>
      <w:spacing w:before="240"/>
      <w:jc w:val="right"/>
    </w:pPr>
    <w:r>
      <w:fldChar w:fldCharType="begin"/>
    </w:r>
    <w:r>
      <w:instrText>PAGE   \* MERGEFORMAT</w:instrText>
    </w:r>
    <w:r>
      <w:fldChar w:fldCharType="separate"/>
    </w:r>
    <w:r w:rsidR="00AC682B" w:rsidRPr="00AC682B">
      <w:rPr>
        <w:noProof/>
        <w:lang w:val="cs-CZ"/>
      </w:rPr>
      <w:t>2</w:t>
    </w:r>
    <w:r>
      <w:fldChar w:fldCharType="end"/>
    </w:r>
  </w:p>
  <w:p w:rsidR="004948AC" w:rsidRDefault="004948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AF" w:rsidRDefault="00B81AAF" w:rsidP="004948AC">
      <w:r>
        <w:separator/>
      </w:r>
    </w:p>
  </w:footnote>
  <w:footnote w:type="continuationSeparator" w:id="0">
    <w:p w:rsidR="00B81AAF" w:rsidRDefault="00B81AAF" w:rsidP="0049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C0709BC"/>
    <w:multiLevelType w:val="multilevel"/>
    <w:tmpl w:val="25C8DE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1E0982"/>
    <w:multiLevelType w:val="multilevel"/>
    <w:tmpl w:val="055873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0DDF543D"/>
    <w:multiLevelType w:val="multilevel"/>
    <w:tmpl w:val="D03C0D4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C065C5"/>
    <w:multiLevelType w:val="multilevel"/>
    <w:tmpl w:val="EA1835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 w15:restartNumberingAfterBreak="0">
    <w:nsid w:val="18A118C1"/>
    <w:multiLevelType w:val="hybridMultilevel"/>
    <w:tmpl w:val="CFDE2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9698B"/>
    <w:multiLevelType w:val="multilevel"/>
    <w:tmpl w:val="DE4477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7" w15:restartNumberingAfterBreak="0">
    <w:nsid w:val="43B41C65"/>
    <w:multiLevelType w:val="multilevel"/>
    <w:tmpl w:val="2380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C17C6C"/>
    <w:multiLevelType w:val="multilevel"/>
    <w:tmpl w:val="2064098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4272BD7"/>
    <w:multiLevelType w:val="multilevel"/>
    <w:tmpl w:val="FF3C53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246C61"/>
    <w:multiLevelType w:val="hybridMultilevel"/>
    <w:tmpl w:val="20524F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F16854"/>
    <w:multiLevelType w:val="multilevel"/>
    <w:tmpl w:val="36D0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535337"/>
    <w:multiLevelType w:val="multilevel"/>
    <w:tmpl w:val="559A57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2656ADE"/>
    <w:multiLevelType w:val="multilevel"/>
    <w:tmpl w:val="0EE02D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385758D"/>
    <w:multiLevelType w:val="hybridMultilevel"/>
    <w:tmpl w:val="45CC3152"/>
    <w:lvl w:ilvl="0" w:tplc="F7BEC36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CBF"/>
    <w:rsid w:val="00050840"/>
    <w:rsid w:val="000A4B3A"/>
    <w:rsid w:val="000B5BF4"/>
    <w:rsid w:val="00100C34"/>
    <w:rsid w:val="001351CD"/>
    <w:rsid w:val="00153F62"/>
    <w:rsid w:val="001638FA"/>
    <w:rsid w:val="001F4161"/>
    <w:rsid w:val="002077B3"/>
    <w:rsid w:val="00270D75"/>
    <w:rsid w:val="002E34A4"/>
    <w:rsid w:val="00414002"/>
    <w:rsid w:val="004948AC"/>
    <w:rsid w:val="00502984"/>
    <w:rsid w:val="00507EF9"/>
    <w:rsid w:val="00514F44"/>
    <w:rsid w:val="005827F9"/>
    <w:rsid w:val="006369F5"/>
    <w:rsid w:val="006A619D"/>
    <w:rsid w:val="00733F25"/>
    <w:rsid w:val="00785D75"/>
    <w:rsid w:val="007E2871"/>
    <w:rsid w:val="007E3A6D"/>
    <w:rsid w:val="0081164B"/>
    <w:rsid w:val="00833474"/>
    <w:rsid w:val="0088528A"/>
    <w:rsid w:val="008A4BEE"/>
    <w:rsid w:val="00940965"/>
    <w:rsid w:val="009467BB"/>
    <w:rsid w:val="00974928"/>
    <w:rsid w:val="009A6A65"/>
    <w:rsid w:val="009D2EE1"/>
    <w:rsid w:val="00A0318D"/>
    <w:rsid w:val="00A62C5B"/>
    <w:rsid w:val="00A73D11"/>
    <w:rsid w:val="00AC682B"/>
    <w:rsid w:val="00B36182"/>
    <w:rsid w:val="00B65359"/>
    <w:rsid w:val="00B719C0"/>
    <w:rsid w:val="00B81AAF"/>
    <w:rsid w:val="00CD0069"/>
    <w:rsid w:val="00D2776F"/>
    <w:rsid w:val="00D56CBF"/>
    <w:rsid w:val="00D807F9"/>
    <w:rsid w:val="00DC73F8"/>
    <w:rsid w:val="00DD5AE0"/>
    <w:rsid w:val="00DE2E22"/>
    <w:rsid w:val="00E302B7"/>
    <w:rsid w:val="00EA091F"/>
    <w:rsid w:val="00EA156E"/>
    <w:rsid w:val="00EA19C4"/>
    <w:rsid w:val="00EE2E5A"/>
    <w:rsid w:val="00EE6D6B"/>
    <w:rsid w:val="00F1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EF5CE4-1587-4080-9023-CC9F9EAB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fi-FI"/>
    </w:rPr>
  </w:style>
  <w:style w:type="paragraph" w:styleId="Nadpis3">
    <w:name w:val="heading 3"/>
    <w:basedOn w:val="Normln"/>
    <w:link w:val="Nadpis3Char"/>
    <w:uiPriority w:val="9"/>
    <w:qFormat/>
    <w:rsid w:val="00785D75"/>
    <w:pPr>
      <w:spacing w:before="100" w:beforeAutospacing="1" w:after="100" w:afterAutospacing="1"/>
      <w:outlineLvl w:val="2"/>
    </w:pPr>
    <w:rPr>
      <w:b/>
      <w:bCs/>
      <w:sz w:val="27"/>
      <w:szCs w:val="27"/>
      <w:lang w:val="cs-CZ" w:eastAsia="cs-CZ"/>
    </w:rPr>
  </w:style>
  <w:style w:type="paragraph" w:styleId="Nadpis5">
    <w:name w:val="heading 5"/>
    <w:basedOn w:val="Normln"/>
    <w:link w:val="Nadpis5Char"/>
    <w:uiPriority w:val="9"/>
    <w:qFormat/>
    <w:rsid w:val="00785D75"/>
    <w:pPr>
      <w:spacing w:before="100" w:beforeAutospacing="1" w:after="100" w:afterAutospacing="1"/>
      <w:outlineLvl w:val="4"/>
    </w:pPr>
    <w:rPr>
      <w:b/>
      <w:bCs/>
      <w:lang w:val="cs-CZ" w:eastAsia="cs-CZ"/>
    </w:rPr>
  </w:style>
  <w:style w:type="paragraph" w:styleId="Nadpis6">
    <w:name w:val="heading 6"/>
    <w:basedOn w:val="Normln"/>
    <w:link w:val="Nadpis6Char"/>
    <w:uiPriority w:val="9"/>
    <w:qFormat/>
    <w:rsid w:val="00785D75"/>
    <w:pPr>
      <w:spacing w:before="100" w:beforeAutospacing="1" w:after="100" w:afterAutospacing="1"/>
      <w:outlineLvl w:val="5"/>
    </w:pPr>
    <w:rPr>
      <w:b/>
      <w:bCs/>
      <w:sz w:val="15"/>
      <w:szCs w:val="15"/>
      <w:lang w:val="cs-CZ"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ata">
    <w:name w:val="Pata"/>
    <w:basedOn w:val="Normln"/>
    <w:rPr>
      <w:color w:val="000000"/>
      <w:sz w:val="24"/>
    </w:rPr>
  </w:style>
  <w:style w:type="paragraph" w:styleId="Zhlav">
    <w:name w:val="header"/>
    <w:basedOn w:val="Normln"/>
    <w:semiHidden/>
    <w:pPr>
      <w:suppressLineNumbers/>
      <w:tabs>
        <w:tab w:val="center" w:pos="4818"/>
        <w:tab w:val="right" w:pos="9637"/>
      </w:tabs>
    </w:pPr>
  </w:style>
  <w:style w:type="paragraph" w:customStyle="1" w:styleId="WW-Zhlav">
    <w:name w:val="WW-Záhlaví"/>
    <w:basedOn w:val="Normln"/>
    <w:rPr>
      <w:color w:val="000000"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">
    <w:name w:val="WW-Nadpis"/>
    <w:basedOn w:val="Normln"/>
    <w:pPr>
      <w:keepNext/>
      <w:keepLines/>
      <w:spacing w:before="144" w:after="72"/>
      <w:jc w:val="center"/>
    </w:pPr>
    <w:rPr>
      <w:b/>
      <w:color w:val="000000"/>
      <w:sz w:val="36"/>
    </w:rPr>
  </w:style>
  <w:style w:type="paragraph" w:styleId="Podnadpis">
    <w:name w:val="Podnadpis"/>
    <w:basedOn w:val="Normln"/>
    <w:pPr>
      <w:spacing w:before="72" w:after="72"/>
    </w:pPr>
    <w:rPr>
      <w:b/>
      <w:i/>
      <w:color w:val="000000"/>
      <w:sz w:val="24"/>
    </w:rPr>
  </w:style>
  <w:style w:type="paragraph" w:customStyle="1" w:styleId="sloseznamu">
    <w:name w:val="Èíslo seznamu"/>
    <w:basedOn w:val="Normln"/>
    <w:pPr>
      <w:ind w:left="720" w:hanging="360"/>
    </w:pPr>
    <w:rPr>
      <w:color w:val="000000"/>
      <w:sz w:val="24"/>
    </w:rPr>
  </w:style>
  <w:style w:type="paragraph" w:customStyle="1" w:styleId="Znaka1">
    <w:name w:val="Znaèka 1"/>
    <w:basedOn w:val="Normln"/>
    <w:pPr>
      <w:ind w:left="576" w:hanging="288"/>
    </w:pPr>
    <w:rPr>
      <w:color w:val="000000"/>
      <w:sz w:val="24"/>
    </w:rPr>
  </w:style>
  <w:style w:type="paragraph" w:customStyle="1" w:styleId="Znaka">
    <w:name w:val="Znaèka"/>
    <w:basedOn w:val="Normln"/>
    <w:pPr>
      <w:ind w:left="288" w:hanging="288"/>
    </w:pPr>
    <w:rPr>
      <w:color w:val="000000"/>
      <w:sz w:val="24"/>
    </w:rPr>
  </w:style>
  <w:style w:type="paragraph" w:customStyle="1" w:styleId="dka">
    <w:name w:val="Øádka"/>
    <w:basedOn w:val="Normln"/>
    <w:rPr>
      <w:color w:val="000000"/>
      <w:sz w:val="24"/>
    </w:rPr>
  </w:style>
  <w:style w:type="paragraph" w:styleId="Zkladntext0">
    <w:name w:val="Body Text"/>
    <w:basedOn w:val="Normln"/>
    <w:semiHidden/>
    <w:pPr>
      <w:spacing w:before="170" w:after="170"/>
      <w:ind w:firstLine="850"/>
      <w:jc w:val="both"/>
    </w:pPr>
    <w:rPr>
      <w:color w:val="000000"/>
      <w:sz w:val="24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character" w:customStyle="1" w:styleId="Nadpis3Char">
    <w:name w:val="Nadpis 3 Char"/>
    <w:link w:val="Nadpis3"/>
    <w:uiPriority w:val="9"/>
    <w:rsid w:val="00785D75"/>
    <w:rPr>
      <w:b/>
      <w:bCs/>
      <w:sz w:val="27"/>
      <w:szCs w:val="27"/>
    </w:rPr>
  </w:style>
  <w:style w:type="character" w:customStyle="1" w:styleId="Nadpis5Char">
    <w:name w:val="Nadpis 5 Char"/>
    <w:link w:val="Nadpis5"/>
    <w:uiPriority w:val="9"/>
    <w:rsid w:val="00785D75"/>
    <w:rPr>
      <w:b/>
      <w:bCs/>
    </w:rPr>
  </w:style>
  <w:style w:type="character" w:customStyle="1" w:styleId="Nadpis6Char">
    <w:name w:val="Nadpis 6 Char"/>
    <w:link w:val="Nadpis6"/>
    <w:uiPriority w:val="9"/>
    <w:rsid w:val="00785D75"/>
    <w:rPr>
      <w:b/>
      <w:bCs/>
      <w:sz w:val="15"/>
      <w:szCs w:val="15"/>
    </w:rPr>
  </w:style>
  <w:style w:type="paragraph" w:styleId="Normlnweb">
    <w:name w:val="Normal (Web)"/>
    <w:basedOn w:val="Normln"/>
    <w:uiPriority w:val="99"/>
    <w:semiHidden/>
    <w:unhideWhenUsed/>
    <w:rsid w:val="00785D75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Siln">
    <w:name w:val="Strong"/>
    <w:uiPriority w:val="22"/>
    <w:qFormat/>
    <w:rsid w:val="00785D75"/>
    <w:rPr>
      <w:b/>
      <w:bCs/>
    </w:rPr>
  </w:style>
  <w:style w:type="character" w:styleId="Zdraznn">
    <w:name w:val="Emphasis"/>
    <w:uiPriority w:val="20"/>
    <w:qFormat/>
    <w:rsid w:val="00785D75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4948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48AC"/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5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5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8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DD0F-DCB5-431F-AC51-8D4828EB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Code</Company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Pechman</dc:creator>
  <cp:keywords/>
  <cp:lastModifiedBy>user</cp:lastModifiedBy>
  <cp:revision>2</cp:revision>
  <cp:lastPrinted>2025-02-25T06:36:00Z</cp:lastPrinted>
  <dcterms:created xsi:type="dcterms:W3CDTF">2025-03-19T14:34:00Z</dcterms:created>
  <dcterms:modified xsi:type="dcterms:W3CDTF">2025-03-19T14:34:00Z</dcterms:modified>
</cp:coreProperties>
</file>