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60BC" w14:textId="77777777" w:rsidR="007F07A4" w:rsidRDefault="007F07A4" w:rsidP="0060540C">
      <w:pPr>
        <w:jc w:val="center"/>
        <w:rPr>
          <w:b/>
          <w:sz w:val="32"/>
          <w:szCs w:val="32"/>
        </w:rPr>
      </w:pPr>
    </w:p>
    <w:p w14:paraId="4A96CE1B" w14:textId="77777777" w:rsidR="00E61D81" w:rsidRDefault="00E61D81" w:rsidP="0060540C">
      <w:pPr>
        <w:jc w:val="center"/>
        <w:rPr>
          <w:b/>
          <w:sz w:val="32"/>
          <w:szCs w:val="32"/>
        </w:rPr>
      </w:pPr>
    </w:p>
    <w:p w14:paraId="754D7EDE" w14:textId="25CC6B24" w:rsidR="00DF4D08" w:rsidRPr="00110E9C" w:rsidRDefault="006352D6" w:rsidP="0060540C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 xml:space="preserve">SMLOUVA O PRÁVU </w:t>
      </w:r>
      <w:r w:rsidR="00A07959">
        <w:rPr>
          <w:b/>
          <w:sz w:val="32"/>
          <w:szCs w:val="32"/>
        </w:rPr>
        <w:t>USKUTEČNIT</w:t>
      </w:r>
      <w:r w:rsidR="00A07959" w:rsidRPr="00110E9C">
        <w:rPr>
          <w:b/>
          <w:sz w:val="32"/>
          <w:szCs w:val="32"/>
        </w:rPr>
        <w:t xml:space="preserve"> </w:t>
      </w:r>
      <w:r w:rsidR="00A972EC">
        <w:rPr>
          <w:b/>
          <w:sz w:val="32"/>
          <w:szCs w:val="32"/>
        </w:rPr>
        <w:t>ZÁMĚR</w:t>
      </w:r>
    </w:p>
    <w:p w14:paraId="0B8AF872" w14:textId="77777777" w:rsidR="00EC4CC7" w:rsidRDefault="00690987" w:rsidP="00B941D0">
      <w:pPr>
        <w:spacing w:line="240" w:lineRule="exact"/>
        <w:jc w:val="center"/>
      </w:pPr>
      <w:r w:rsidRPr="00DF4D08">
        <w:t>uzavřen</w:t>
      </w:r>
      <w:r>
        <w:t>á</w:t>
      </w:r>
      <w:r w:rsidRPr="00DF4D08">
        <w:t xml:space="preserve"> podle ust</w:t>
      </w:r>
      <w:r>
        <w:t xml:space="preserve">. § 1746 odst. 2 </w:t>
      </w:r>
      <w:r w:rsidRPr="00DF4D08">
        <w:t xml:space="preserve">zákona č. 89/2012 Sb., </w:t>
      </w:r>
    </w:p>
    <w:p w14:paraId="31B5F82C" w14:textId="77777777" w:rsidR="00690987" w:rsidRPr="00DF4D08" w:rsidRDefault="00690987" w:rsidP="00B941D0">
      <w:pPr>
        <w:spacing w:line="240" w:lineRule="exact"/>
        <w:jc w:val="center"/>
      </w:pPr>
      <w:r w:rsidRPr="00DF4D08">
        <w:t>občanský zákoník</w:t>
      </w:r>
      <w:r w:rsidR="00B941D0">
        <w:t>, ve znění pozdějších předpisů</w:t>
      </w:r>
    </w:p>
    <w:p w14:paraId="0A37501D" w14:textId="77777777" w:rsidR="00B941D0" w:rsidRDefault="00B941D0" w:rsidP="00B941D0">
      <w:pPr>
        <w:jc w:val="center"/>
        <w:rPr>
          <w:b/>
          <w:sz w:val="32"/>
          <w:szCs w:val="32"/>
        </w:rPr>
      </w:pPr>
    </w:p>
    <w:p w14:paraId="4148B163" w14:textId="77777777" w:rsidR="00B941D0" w:rsidRDefault="00841031" w:rsidP="00B941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NÁJEMNÍ </w:t>
      </w:r>
      <w:r w:rsidR="00B941D0" w:rsidRPr="00110E9C">
        <w:rPr>
          <w:b/>
          <w:sz w:val="32"/>
          <w:szCs w:val="32"/>
        </w:rPr>
        <w:t xml:space="preserve">SMLOUVA </w:t>
      </w:r>
    </w:p>
    <w:p w14:paraId="3AC802A1" w14:textId="77777777" w:rsidR="00EC4CC7" w:rsidRDefault="00B941D0" w:rsidP="00B941D0">
      <w:pPr>
        <w:spacing w:line="240" w:lineRule="exact"/>
        <w:jc w:val="center"/>
      </w:pPr>
      <w:r w:rsidRPr="00DF4D08">
        <w:t>uzavřen</w:t>
      </w:r>
      <w:r>
        <w:t>á</w:t>
      </w:r>
      <w:r w:rsidRPr="00DF4D08">
        <w:t xml:space="preserve"> podle ust</w:t>
      </w:r>
      <w:r>
        <w:t xml:space="preserve">. </w:t>
      </w:r>
      <w:r w:rsidR="00EC4CC7">
        <w:t xml:space="preserve">§ 2201 a násl. </w:t>
      </w:r>
      <w:r w:rsidRPr="00DF4D08">
        <w:t xml:space="preserve">zákona č. 89/2012 Sb., </w:t>
      </w:r>
    </w:p>
    <w:p w14:paraId="29890AC8" w14:textId="77777777" w:rsidR="00B941D0" w:rsidRPr="00DF4D08" w:rsidRDefault="00B941D0" w:rsidP="00D40BD2">
      <w:pPr>
        <w:spacing w:after="120" w:line="240" w:lineRule="exact"/>
        <w:jc w:val="center"/>
      </w:pPr>
      <w:r w:rsidRPr="00DF4D08">
        <w:t>občanský zákoník</w:t>
      </w:r>
      <w:r>
        <w:t>, ve znění pozdějších předpisů</w:t>
      </w:r>
    </w:p>
    <w:p w14:paraId="45F94F8F" w14:textId="77777777" w:rsidR="00690987" w:rsidRPr="006352D6" w:rsidRDefault="00690987" w:rsidP="00127084">
      <w:pPr>
        <w:spacing w:after="120"/>
        <w:jc w:val="center"/>
        <w:rPr>
          <w:b/>
          <w:sz w:val="28"/>
          <w:szCs w:val="28"/>
        </w:rPr>
      </w:pPr>
      <w:r>
        <w:rPr>
          <w:bCs/>
        </w:rPr>
        <w:t>a</w:t>
      </w:r>
    </w:p>
    <w:p w14:paraId="0941B4C1" w14:textId="77777777" w:rsid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 xml:space="preserve">SMLOUVA O SMLOUVĚ </w:t>
      </w:r>
      <w:r w:rsidR="000A7B9F" w:rsidRPr="00110E9C">
        <w:rPr>
          <w:b/>
          <w:sz w:val="32"/>
          <w:szCs w:val="32"/>
        </w:rPr>
        <w:t>BUDOUCÍ</w:t>
      </w:r>
    </w:p>
    <w:p w14:paraId="40391955" w14:textId="77777777" w:rsidR="00970621" w:rsidRP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>O ZŘÍZENÍ SLUŽEBNOSTI</w:t>
      </w:r>
    </w:p>
    <w:p w14:paraId="363E724B" w14:textId="77777777" w:rsidR="00EC4CC7" w:rsidRDefault="00970621" w:rsidP="00970621">
      <w:pPr>
        <w:spacing w:line="240" w:lineRule="exact"/>
        <w:jc w:val="center"/>
      </w:pPr>
      <w:r w:rsidRPr="00DF4D08">
        <w:t>uzavřen</w:t>
      </w:r>
      <w:r w:rsidR="006352D6">
        <w:t>á</w:t>
      </w:r>
      <w:r w:rsidRPr="00DF4D08">
        <w:t xml:space="preserve"> podle ust</w:t>
      </w:r>
      <w:r w:rsidR="00DF4D08">
        <w:t>. § 17</w:t>
      </w:r>
      <w:r w:rsidR="000A7B9F">
        <w:t>85</w:t>
      </w:r>
      <w:r w:rsidR="00DF4D08">
        <w:t xml:space="preserve"> </w:t>
      </w:r>
      <w:r w:rsidR="00EC4CC7">
        <w:t xml:space="preserve">a násl. a § 1257 a násl. </w:t>
      </w:r>
      <w:r w:rsidRPr="00DF4D08">
        <w:t xml:space="preserve">zákona č. 89/2012 Sb., </w:t>
      </w:r>
    </w:p>
    <w:p w14:paraId="2CD878DD" w14:textId="77777777" w:rsidR="00970621" w:rsidRPr="00DF4D08" w:rsidRDefault="00970621" w:rsidP="00970621">
      <w:pPr>
        <w:spacing w:line="240" w:lineRule="exact"/>
        <w:jc w:val="center"/>
      </w:pPr>
      <w:r w:rsidRPr="00DF4D08">
        <w:t>občanský zákoník</w:t>
      </w:r>
      <w:r w:rsidR="00B941D0">
        <w:t>, ve znění pozdějších předpisů</w:t>
      </w:r>
    </w:p>
    <w:p w14:paraId="5DAB6C7B" w14:textId="77777777" w:rsidR="00970621" w:rsidRPr="00DF4D08" w:rsidRDefault="00970621" w:rsidP="00970621">
      <w:pPr>
        <w:jc w:val="both"/>
      </w:pPr>
    </w:p>
    <w:p w14:paraId="02EB378F" w14:textId="77777777" w:rsidR="00970621" w:rsidRPr="00DF4D08" w:rsidRDefault="00970621" w:rsidP="00970621">
      <w:pPr>
        <w:jc w:val="both"/>
      </w:pPr>
    </w:p>
    <w:p w14:paraId="717E0C36" w14:textId="77777777" w:rsidR="007B2A12" w:rsidRDefault="007B2A12" w:rsidP="00DB35D7">
      <w:pPr>
        <w:rPr>
          <w:b/>
        </w:rPr>
      </w:pPr>
    </w:p>
    <w:p w14:paraId="60AF3D16" w14:textId="377A7F9A" w:rsidR="00970621" w:rsidRPr="00DF4D08" w:rsidRDefault="00970621" w:rsidP="00DB35D7">
      <w:pPr>
        <w:rPr>
          <w:b/>
        </w:rPr>
      </w:pPr>
      <w:r w:rsidRPr="00DF4D08">
        <w:rPr>
          <w:b/>
        </w:rPr>
        <w:t>Statutární město Přerov</w:t>
      </w:r>
    </w:p>
    <w:p w14:paraId="522A1DDB" w14:textId="77777777" w:rsidR="00DF4D08" w:rsidRPr="00DF4D08" w:rsidRDefault="00DF4D08" w:rsidP="00DB35D7">
      <w:r>
        <w:t>IČ 00301825</w:t>
      </w:r>
      <w:r w:rsidR="00970621" w:rsidRPr="00DF4D08">
        <w:t xml:space="preserve"> </w:t>
      </w:r>
    </w:p>
    <w:p w14:paraId="61860EE0" w14:textId="77777777" w:rsidR="00970621" w:rsidRPr="00DF4D08" w:rsidRDefault="00970621" w:rsidP="00DB35D7">
      <w:pPr>
        <w:rPr>
          <w:b/>
        </w:rPr>
      </w:pPr>
      <w:r w:rsidRPr="00DF4D08">
        <w:t>DIČ</w:t>
      </w:r>
      <w:r w:rsidR="00DF4D08">
        <w:t xml:space="preserve"> </w:t>
      </w:r>
      <w:r w:rsidRPr="00DF4D08">
        <w:t>C</w:t>
      </w:r>
      <w:r w:rsidR="00DF4D08" w:rsidRPr="00DF4D08">
        <w:t>Z</w:t>
      </w:r>
      <w:r w:rsidRPr="00DF4D08">
        <w:t>00301825</w:t>
      </w:r>
    </w:p>
    <w:p w14:paraId="6D9E927E" w14:textId="07BB55C0" w:rsidR="00970621" w:rsidRPr="00DF4D08" w:rsidRDefault="00970621" w:rsidP="00DB35D7">
      <w:r w:rsidRPr="00DF4D08">
        <w:t xml:space="preserve">se sídlem </w:t>
      </w:r>
      <w:r w:rsidR="00DF4D08">
        <w:t xml:space="preserve">Bratrská 709/34, </w:t>
      </w:r>
      <w:r w:rsidRPr="00DF4D08">
        <w:t>Přerov I</w:t>
      </w:r>
      <w:r w:rsidR="004A13A0">
        <w:t>-</w:t>
      </w:r>
      <w:r w:rsidRPr="00DF4D08">
        <w:t xml:space="preserve">Město, 750 </w:t>
      </w:r>
      <w:r w:rsidR="00FF4334">
        <w:t>02</w:t>
      </w:r>
      <w:r w:rsidR="00DF4D08">
        <w:t xml:space="preserve"> Přerov</w:t>
      </w:r>
    </w:p>
    <w:p w14:paraId="0D955F4B" w14:textId="77777777" w:rsidR="00630EE6" w:rsidRPr="00630EE6" w:rsidRDefault="00630EE6" w:rsidP="00630EE6">
      <w:pPr>
        <w:jc w:val="both"/>
        <w:rPr>
          <w:sz w:val="22"/>
          <w:szCs w:val="22"/>
        </w:rPr>
      </w:pPr>
      <w:r w:rsidRPr="00630EE6">
        <w:t xml:space="preserve">zastoupeno </w:t>
      </w:r>
      <w:r w:rsidRPr="00630EE6">
        <w:rPr>
          <w:b/>
          <w:bCs/>
        </w:rPr>
        <w:t>Bc. Alexandrem Salabou</w:t>
      </w:r>
      <w:r w:rsidRPr="00630EE6">
        <w:t>, vedoucím Odboru správy majetku a komunálních služeb, na základě usnesení Rady města Přerova ze dne 22.1.2024, č. 1154/37/7.7.4/2024</w:t>
      </w:r>
    </w:p>
    <w:p w14:paraId="4FF544ED" w14:textId="405E5F6E" w:rsidR="00970621" w:rsidRPr="00DF4D08" w:rsidRDefault="00970621" w:rsidP="00DB35D7">
      <w:r w:rsidRPr="00DF4D08">
        <w:t xml:space="preserve">(dále </w:t>
      </w:r>
      <w:r w:rsidR="00DF4D08">
        <w:t>jako „</w:t>
      </w:r>
      <w:r w:rsidR="00DF4D08" w:rsidRPr="00DF4D08">
        <w:rPr>
          <w:i/>
        </w:rPr>
        <w:t>vlastník pozemk</w:t>
      </w:r>
      <w:r w:rsidR="00FB4B9C">
        <w:rPr>
          <w:i/>
        </w:rPr>
        <w:t>ů</w:t>
      </w:r>
      <w:r w:rsidR="00DF4D08">
        <w:t>“</w:t>
      </w:r>
      <w:r w:rsidR="00B941D0">
        <w:t>, „</w:t>
      </w:r>
      <w:r w:rsidR="00B941D0" w:rsidRPr="00B941D0">
        <w:rPr>
          <w:i/>
        </w:rPr>
        <w:t>pronajímatel</w:t>
      </w:r>
      <w:r w:rsidR="00B941D0">
        <w:t>“</w:t>
      </w:r>
      <w:r w:rsidR="00DF4D08">
        <w:t xml:space="preserve"> a „</w:t>
      </w:r>
      <w:r w:rsidRPr="00DF4D08">
        <w:rPr>
          <w:i/>
        </w:rPr>
        <w:t>budoucí povinný z</w:t>
      </w:r>
      <w:r w:rsidR="00DF4D08">
        <w:rPr>
          <w:i/>
        </w:rPr>
        <w:t>e služebnosti</w:t>
      </w:r>
      <w:r w:rsidR="00DF4D08">
        <w:t>“</w:t>
      </w:r>
      <w:r w:rsidRPr="00DF4D08">
        <w:t>)</w:t>
      </w:r>
    </w:p>
    <w:p w14:paraId="6A05A809" w14:textId="77777777" w:rsidR="00970621" w:rsidRPr="00DF4D08" w:rsidRDefault="00970621" w:rsidP="00DB35D7">
      <w:pPr>
        <w:jc w:val="both"/>
      </w:pPr>
    </w:p>
    <w:p w14:paraId="38613DB8" w14:textId="77777777" w:rsidR="00970621" w:rsidRPr="00DF4D08" w:rsidRDefault="00970621" w:rsidP="00970621">
      <w:pPr>
        <w:spacing w:line="240" w:lineRule="exact"/>
        <w:jc w:val="both"/>
      </w:pPr>
      <w:r w:rsidRPr="00DF4D08">
        <w:t>a</w:t>
      </w:r>
    </w:p>
    <w:p w14:paraId="5A39BBE3" w14:textId="77777777" w:rsidR="00970621" w:rsidRPr="00DF4D08" w:rsidRDefault="00970621" w:rsidP="00970621">
      <w:pPr>
        <w:spacing w:line="240" w:lineRule="exact"/>
        <w:rPr>
          <w:b/>
        </w:rPr>
      </w:pPr>
    </w:p>
    <w:p w14:paraId="424067DC" w14:textId="77777777" w:rsidR="007E4AA3" w:rsidRDefault="007E4AA3" w:rsidP="007E4AA3">
      <w:pPr>
        <w:shd w:val="clear" w:color="auto" w:fill="FFFFFF"/>
        <w:rPr>
          <w:rFonts w:eastAsia="Calibri"/>
          <w:b/>
        </w:rPr>
      </w:pPr>
      <w:r>
        <w:rPr>
          <w:rFonts w:eastAsia="Calibri"/>
          <w:b/>
        </w:rPr>
        <w:t>Veolia Energie ČR, a.s.</w:t>
      </w:r>
    </w:p>
    <w:p w14:paraId="3BDD4082" w14:textId="4FC2E704" w:rsidR="007E4AA3" w:rsidRDefault="007E4AA3" w:rsidP="007E4AA3">
      <w:pPr>
        <w:shd w:val="clear" w:color="auto" w:fill="FFFFFF"/>
        <w:rPr>
          <w:rFonts w:eastAsia="Calibri"/>
        </w:rPr>
      </w:pPr>
      <w:r>
        <w:rPr>
          <w:rFonts w:eastAsia="Calibri"/>
        </w:rPr>
        <w:t>IČ</w:t>
      </w:r>
      <w:r w:rsidR="007B0695">
        <w:rPr>
          <w:rFonts w:eastAsia="Calibri"/>
        </w:rPr>
        <w:t>O</w:t>
      </w:r>
      <w:r w:rsidR="005F2C6E">
        <w:rPr>
          <w:rFonts w:eastAsia="Calibri"/>
        </w:rPr>
        <w:t xml:space="preserve"> 45193410</w:t>
      </w:r>
      <w:r>
        <w:rPr>
          <w:rFonts w:eastAsia="Calibri"/>
        </w:rPr>
        <w:t xml:space="preserve"> </w:t>
      </w:r>
      <w:r w:rsidR="00A6102D">
        <w:rPr>
          <w:rFonts w:eastAsia="Calibri"/>
        </w:rPr>
        <w:t xml:space="preserve"> </w:t>
      </w:r>
    </w:p>
    <w:p w14:paraId="3200900C" w14:textId="77777777" w:rsidR="007E4AA3" w:rsidRDefault="007E4AA3" w:rsidP="007E4AA3">
      <w:pPr>
        <w:shd w:val="clear" w:color="auto" w:fill="FFFFFF"/>
        <w:rPr>
          <w:rFonts w:eastAsia="Calibri"/>
        </w:rPr>
      </w:pPr>
      <w:r>
        <w:rPr>
          <w:rFonts w:eastAsia="Calibri"/>
        </w:rPr>
        <w:t xml:space="preserve">DIČ CZ45193410                                                                                                </w:t>
      </w:r>
    </w:p>
    <w:p w14:paraId="5AA2E783" w14:textId="77777777" w:rsidR="007E4AA3" w:rsidRDefault="007E4AA3" w:rsidP="007E4AA3">
      <w:pPr>
        <w:shd w:val="clear" w:color="auto" w:fill="FFFFFF"/>
        <w:rPr>
          <w:rFonts w:eastAsia="Calibri"/>
        </w:rPr>
      </w:pPr>
      <w:r>
        <w:rPr>
          <w:rFonts w:eastAsia="Calibri"/>
        </w:rPr>
        <w:t xml:space="preserve">se sídlem 28. října 3337/7, Moravská Ostrava, 702 00 Ostrava                                            </w:t>
      </w:r>
    </w:p>
    <w:p w14:paraId="36986D8C" w14:textId="77777777" w:rsidR="007E4AA3" w:rsidRDefault="007E4AA3" w:rsidP="007E4AA3">
      <w:pPr>
        <w:keepNext/>
        <w:rPr>
          <w:rStyle w:val="nounderline2"/>
          <w:bCs/>
        </w:rPr>
      </w:pPr>
      <w:r>
        <w:rPr>
          <w:rStyle w:val="preformatted"/>
        </w:rPr>
        <w:t>zapsaná v obchodním rejstříku vedeném Krajským soudem v Ostravě, oddíl B, vložka 318</w:t>
      </w:r>
    </w:p>
    <w:p w14:paraId="354F7ADB" w14:textId="2CD7C460" w:rsidR="007E4AA3" w:rsidRDefault="007E4AA3" w:rsidP="007E4AA3">
      <w:pPr>
        <w:jc w:val="both"/>
      </w:pPr>
      <w:r w:rsidRPr="00F4776F">
        <w:t>zastoupená</w:t>
      </w:r>
      <w:r w:rsidR="009D3D08" w:rsidRPr="00F4776F">
        <w:t xml:space="preserve"> </w:t>
      </w:r>
      <w:r w:rsidR="00BD563B" w:rsidRPr="00F4776F">
        <w:rPr>
          <w:b/>
          <w:bCs/>
        </w:rPr>
        <w:t xml:space="preserve">Ing. </w:t>
      </w:r>
      <w:r w:rsidR="005C5FC5">
        <w:rPr>
          <w:b/>
          <w:bCs/>
        </w:rPr>
        <w:t>xxxxx xxxxx</w:t>
      </w:r>
      <w:r w:rsidR="00BD563B" w:rsidRPr="00F4776F">
        <w:rPr>
          <w:b/>
          <w:bCs/>
        </w:rPr>
        <w:t>, na základě pověření</w:t>
      </w:r>
      <w:r w:rsidR="00BD563B">
        <w:rPr>
          <w:b/>
          <w:bCs/>
        </w:rPr>
        <w:t xml:space="preserve"> </w:t>
      </w:r>
    </w:p>
    <w:p w14:paraId="7A50A46E" w14:textId="77777777" w:rsidR="007F07A4" w:rsidRDefault="007F07A4" w:rsidP="007F07A4">
      <w:pPr>
        <w:jc w:val="both"/>
        <w:rPr>
          <w:color w:val="000000" w:themeColor="text1"/>
        </w:rPr>
      </w:pPr>
      <w:r w:rsidRPr="1F4DDCE4">
        <w:rPr>
          <w:color w:val="000000" w:themeColor="text1"/>
        </w:rPr>
        <w:t>(dále jako „</w:t>
      </w:r>
      <w:r w:rsidRPr="1F4DDCE4">
        <w:rPr>
          <w:i/>
          <w:iCs/>
          <w:color w:val="000000" w:themeColor="text1"/>
        </w:rPr>
        <w:t>stavebník</w:t>
      </w:r>
      <w:r w:rsidRPr="1F4DDCE4">
        <w:rPr>
          <w:color w:val="000000" w:themeColor="text1"/>
        </w:rPr>
        <w:t>“, „</w:t>
      </w:r>
      <w:r w:rsidRPr="1F4DDCE4">
        <w:rPr>
          <w:i/>
          <w:iCs/>
          <w:color w:val="000000" w:themeColor="text1"/>
        </w:rPr>
        <w:t>nájemce</w:t>
      </w:r>
      <w:r w:rsidRPr="1F4DDCE4">
        <w:rPr>
          <w:color w:val="000000" w:themeColor="text1"/>
        </w:rPr>
        <w:t>“ a „</w:t>
      </w:r>
      <w:r w:rsidRPr="1F4DDCE4">
        <w:rPr>
          <w:i/>
          <w:iCs/>
          <w:color w:val="000000" w:themeColor="text1"/>
        </w:rPr>
        <w:t>budoucí oprávněný ze služebnosti</w:t>
      </w:r>
      <w:r w:rsidRPr="1F4DDCE4">
        <w:rPr>
          <w:color w:val="000000" w:themeColor="text1"/>
        </w:rPr>
        <w:t>“)</w:t>
      </w:r>
    </w:p>
    <w:p w14:paraId="1781213D" w14:textId="77777777" w:rsidR="005548C9" w:rsidRDefault="005548C9" w:rsidP="00067F8F">
      <w:pPr>
        <w:jc w:val="both"/>
      </w:pPr>
    </w:p>
    <w:p w14:paraId="70AE873E" w14:textId="77777777" w:rsidR="008D2412" w:rsidRDefault="008D2412" w:rsidP="008D2412">
      <w:pPr>
        <w:ind w:right="-144"/>
      </w:pPr>
      <w:r>
        <w:t>(dále rovněž jako „</w:t>
      </w:r>
      <w:r>
        <w:rPr>
          <w:i/>
        </w:rPr>
        <w:t>smluvní strany</w:t>
      </w:r>
      <w:r>
        <w:t>“)</w:t>
      </w:r>
    </w:p>
    <w:p w14:paraId="719D4842" w14:textId="77777777" w:rsidR="00DA113A" w:rsidRDefault="00DA113A" w:rsidP="008D2412">
      <w:pPr>
        <w:ind w:right="-144"/>
      </w:pPr>
    </w:p>
    <w:p w14:paraId="168AEA45" w14:textId="5762EE88" w:rsidR="008D2412" w:rsidRDefault="008D2412" w:rsidP="008D2412">
      <w:pPr>
        <w:ind w:right="-144"/>
      </w:pPr>
      <w:r>
        <w:t xml:space="preserve">uzavírají dnešního dne následující </w:t>
      </w:r>
    </w:p>
    <w:p w14:paraId="0D0B940D" w14:textId="77777777" w:rsidR="008D2412" w:rsidRDefault="008D2412" w:rsidP="008D2412">
      <w:pPr>
        <w:ind w:right="-144"/>
      </w:pPr>
    </w:p>
    <w:p w14:paraId="3398EF22" w14:textId="14B5A780" w:rsidR="008D2412" w:rsidRDefault="008D2412" w:rsidP="008D2412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smlouvu o právu </w:t>
      </w:r>
      <w:r w:rsidR="0068170A">
        <w:rPr>
          <w:b/>
          <w:sz w:val="28"/>
          <w:szCs w:val="28"/>
        </w:rPr>
        <w:t>uskutečnit záměr</w:t>
      </w:r>
      <w:r>
        <w:rPr>
          <w:b/>
          <w:sz w:val="28"/>
          <w:szCs w:val="28"/>
        </w:rPr>
        <w:t xml:space="preserve">, nájemní smlouvu </w:t>
      </w:r>
    </w:p>
    <w:p w14:paraId="205875FF" w14:textId="77777777" w:rsidR="008D2412" w:rsidRDefault="008D2412" w:rsidP="00425B96">
      <w:pPr>
        <w:spacing w:after="120"/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smlouvu o smlouvě budoucí o zřízení služebnosti:</w:t>
      </w:r>
    </w:p>
    <w:p w14:paraId="65CA4732" w14:textId="77777777" w:rsidR="00F563BB" w:rsidRDefault="00F563BB" w:rsidP="00425B96">
      <w:pPr>
        <w:spacing w:after="120"/>
        <w:ind w:right="-142"/>
        <w:jc w:val="center"/>
        <w:rPr>
          <w:b/>
          <w:sz w:val="28"/>
          <w:szCs w:val="28"/>
        </w:rPr>
      </w:pPr>
    </w:p>
    <w:p w14:paraId="479E1164" w14:textId="40B50783" w:rsidR="008D2412" w:rsidRDefault="008D2412" w:rsidP="008D2412">
      <w:pPr>
        <w:spacing w:line="240" w:lineRule="exact"/>
        <w:jc w:val="center"/>
        <w:rPr>
          <w:b/>
        </w:rPr>
      </w:pPr>
      <w:r>
        <w:rPr>
          <w:b/>
        </w:rPr>
        <w:t>Článek I.</w:t>
      </w:r>
    </w:p>
    <w:p w14:paraId="117461EB" w14:textId="77777777" w:rsidR="008D2412" w:rsidRDefault="008D2412" w:rsidP="008D2412">
      <w:pPr>
        <w:spacing w:after="120" w:line="240" w:lineRule="exact"/>
        <w:jc w:val="center"/>
        <w:rPr>
          <w:b/>
        </w:rPr>
      </w:pPr>
      <w:r>
        <w:rPr>
          <w:b/>
        </w:rPr>
        <w:t>Úvodní ustanovení</w:t>
      </w:r>
    </w:p>
    <w:p w14:paraId="25B6BB6B" w14:textId="281AFC91" w:rsidR="008D2412" w:rsidRDefault="00E438F7" w:rsidP="008D2412">
      <w:pPr>
        <w:jc w:val="both"/>
      </w:pPr>
      <w:r>
        <w:t xml:space="preserve">(1) </w:t>
      </w:r>
      <w:r w:rsidR="008D2412">
        <w:t>Vlastník pozemk</w:t>
      </w:r>
      <w:r w:rsidR="0043746F">
        <w:t>ů</w:t>
      </w:r>
      <w:r w:rsidR="008D2412">
        <w:t>, pronajímatel a budoucí povinný ze služebnosti prohlašuje, že je </w:t>
      </w:r>
      <w:r w:rsidR="0008738F">
        <w:t xml:space="preserve">zapsán v katastru nemovitostí vedeném Katastrálním úřadem pro Olomoucký kraj, </w:t>
      </w:r>
      <w:r w:rsidR="008D4820">
        <w:t>K</w:t>
      </w:r>
      <w:r w:rsidR="0008738F">
        <w:t xml:space="preserve">atastrální </w:t>
      </w:r>
      <w:r w:rsidR="0008738F">
        <w:lastRenderedPageBreak/>
        <w:t>pracoviště Přerov, na LV č. 10001 pro obec Přerov, k.ú. </w:t>
      </w:r>
      <w:r w:rsidR="0039261A">
        <w:t xml:space="preserve"> Přerov</w:t>
      </w:r>
      <w:r w:rsidR="0008738F">
        <w:t xml:space="preserve">, jako </w:t>
      </w:r>
      <w:r w:rsidR="04FAF578">
        <w:t xml:space="preserve">výlučný </w:t>
      </w:r>
      <w:r w:rsidR="008D2412">
        <w:t>vlastník pozemk</w:t>
      </w:r>
      <w:r w:rsidR="0039261A">
        <w:t>ů</w:t>
      </w:r>
      <w:r w:rsidR="008D2412">
        <w:t xml:space="preserve"> </w:t>
      </w:r>
      <w:r w:rsidR="00FA7DBE" w:rsidRPr="0F19F14C">
        <w:rPr>
          <w:b/>
          <w:bCs/>
          <w:color w:val="000000" w:themeColor="text1"/>
        </w:rPr>
        <w:t xml:space="preserve">parc.č. </w:t>
      </w:r>
      <w:r w:rsidR="009435FF">
        <w:rPr>
          <w:b/>
          <w:bCs/>
          <w:color w:val="000000" w:themeColor="text1"/>
        </w:rPr>
        <w:t>2486/1</w:t>
      </w:r>
      <w:r w:rsidR="00FA7DBE" w:rsidRPr="0F19F14C">
        <w:rPr>
          <w:b/>
          <w:bCs/>
          <w:color w:val="000000" w:themeColor="text1"/>
        </w:rPr>
        <w:t xml:space="preserve"> (</w:t>
      </w:r>
      <w:r w:rsidR="001006E4">
        <w:rPr>
          <w:b/>
          <w:bCs/>
          <w:color w:val="000000" w:themeColor="text1"/>
        </w:rPr>
        <w:t xml:space="preserve">ostatní plocha, </w:t>
      </w:r>
      <w:r w:rsidR="00B75C1D">
        <w:rPr>
          <w:b/>
          <w:bCs/>
          <w:color w:val="000000" w:themeColor="text1"/>
        </w:rPr>
        <w:t>jiná plocha</w:t>
      </w:r>
      <w:r w:rsidR="00FA7DBE" w:rsidRPr="0F19F14C">
        <w:rPr>
          <w:b/>
          <w:bCs/>
          <w:color w:val="000000" w:themeColor="text1"/>
        </w:rPr>
        <w:t>)</w:t>
      </w:r>
      <w:r w:rsidR="00B75C1D">
        <w:rPr>
          <w:b/>
          <w:bCs/>
          <w:color w:val="000000" w:themeColor="text1"/>
        </w:rPr>
        <w:t>, parc.č. 2486/2 (ostatní plocha, jiná plocha),</w:t>
      </w:r>
      <w:r w:rsidR="00FA7DBE" w:rsidRPr="0F19F14C">
        <w:rPr>
          <w:b/>
          <w:bCs/>
          <w:color w:val="000000" w:themeColor="text1"/>
        </w:rPr>
        <w:t xml:space="preserve"> parc.č. </w:t>
      </w:r>
      <w:r w:rsidR="00CF32C5">
        <w:rPr>
          <w:b/>
          <w:bCs/>
          <w:color w:val="000000" w:themeColor="text1"/>
        </w:rPr>
        <w:t>5198/40</w:t>
      </w:r>
      <w:r w:rsidR="00FA7DBE" w:rsidRPr="0F19F14C">
        <w:rPr>
          <w:b/>
          <w:bCs/>
          <w:color w:val="000000" w:themeColor="text1"/>
        </w:rPr>
        <w:t xml:space="preserve"> (ostatní plocha</w:t>
      </w:r>
      <w:r w:rsidR="003C290B">
        <w:rPr>
          <w:b/>
          <w:bCs/>
          <w:color w:val="000000" w:themeColor="text1"/>
        </w:rPr>
        <w:t>, ostatní komunikace</w:t>
      </w:r>
      <w:r w:rsidR="00FA7DBE" w:rsidRPr="0F19F14C">
        <w:rPr>
          <w:b/>
          <w:bCs/>
          <w:color w:val="000000" w:themeColor="text1"/>
        </w:rPr>
        <w:t>),</w:t>
      </w:r>
      <w:r w:rsidR="00CF32C5">
        <w:rPr>
          <w:b/>
          <w:bCs/>
          <w:color w:val="000000" w:themeColor="text1"/>
        </w:rPr>
        <w:t xml:space="preserve"> parc.č. 5198/44 (ostatní plocha, ostatní </w:t>
      </w:r>
      <w:r w:rsidR="008409EC">
        <w:rPr>
          <w:b/>
          <w:bCs/>
          <w:color w:val="000000" w:themeColor="text1"/>
        </w:rPr>
        <w:t xml:space="preserve">komunikace), parc.č. 5198/45 (ostatní plocha, ostatní komunikace), parc.č. </w:t>
      </w:r>
      <w:r w:rsidR="007D7A90">
        <w:rPr>
          <w:b/>
          <w:bCs/>
          <w:color w:val="000000" w:themeColor="text1"/>
        </w:rPr>
        <w:t>5198/49 (ostatní plocha, ostatní komunikace), parc.č. 5198/50</w:t>
      </w:r>
      <w:r w:rsidR="00563F2B">
        <w:rPr>
          <w:b/>
          <w:bCs/>
          <w:color w:val="000000" w:themeColor="text1"/>
        </w:rPr>
        <w:t xml:space="preserve"> (ostatní plocha, ostatní komunikace), parc.č. 5198/54 (ostatní plocha, ostatní komunikace) a parc.č. </w:t>
      </w:r>
      <w:r w:rsidR="00BE324E">
        <w:rPr>
          <w:b/>
          <w:bCs/>
          <w:color w:val="000000" w:themeColor="text1"/>
        </w:rPr>
        <w:t xml:space="preserve">5198/55 (ostatní plocha, ostatní komunikace), všechny </w:t>
      </w:r>
      <w:r w:rsidR="00FA7DBE" w:rsidRPr="0F19F14C">
        <w:rPr>
          <w:b/>
          <w:bCs/>
          <w:color w:val="000000" w:themeColor="text1"/>
        </w:rPr>
        <w:t>v k.ú. Přerov</w:t>
      </w:r>
      <w:r w:rsidR="00FA7DBE">
        <w:t xml:space="preserve"> </w:t>
      </w:r>
      <w:r w:rsidR="008D2412">
        <w:t>(dále jako „</w:t>
      </w:r>
      <w:r w:rsidR="008D2412" w:rsidRPr="42939300">
        <w:rPr>
          <w:i/>
          <w:iCs/>
          <w:color w:val="000000" w:themeColor="text1"/>
        </w:rPr>
        <w:t>dotčen</w:t>
      </w:r>
      <w:r w:rsidR="00444643">
        <w:rPr>
          <w:i/>
          <w:iCs/>
          <w:color w:val="000000" w:themeColor="text1"/>
        </w:rPr>
        <w:t>é</w:t>
      </w:r>
      <w:r w:rsidR="008D2412" w:rsidRPr="42939300">
        <w:rPr>
          <w:i/>
          <w:iCs/>
          <w:color w:val="000000" w:themeColor="text1"/>
        </w:rPr>
        <w:t xml:space="preserve"> pozemk</w:t>
      </w:r>
      <w:r w:rsidR="00444643">
        <w:rPr>
          <w:i/>
          <w:iCs/>
          <w:color w:val="000000" w:themeColor="text1"/>
        </w:rPr>
        <w:t>y</w:t>
      </w:r>
      <w:r w:rsidR="008D2412">
        <w:t>“ a „</w:t>
      </w:r>
      <w:r w:rsidR="008D2412" w:rsidRPr="42939300">
        <w:rPr>
          <w:i/>
          <w:iCs/>
        </w:rPr>
        <w:t>budoucí služebn</w:t>
      </w:r>
      <w:r w:rsidR="00444643">
        <w:rPr>
          <w:i/>
          <w:iCs/>
        </w:rPr>
        <w:t>é</w:t>
      </w:r>
      <w:r w:rsidR="008D2412" w:rsidRPr="42939300">
        <w:rPr>
          <w:i/>
          <w:iCs/>
        </w:rPr>
        <w:t xml:space="preserve"> pozemk</w:t>
      </w:r>
      <w:r w:rsidR="00444643">
        <w:rPr>
          <w:i/>
          <w:iCs/>
        </w:rPr>
        <w:t>y</w:t>
      </w:r>
      <w:r w:rsidR="008D2412">
        <w:t>“)</w:t>
      </w:r>
      <w:r w:rsidR="001B4B23">
        <w:t>.</w:t>
      </w:r>
    </w:p>
    <w:p w14:paraId="372CE5C9" w14:textId="28DCE5A9" w:rsidR="42939300" w:rsidRDefault="42939300" w:rsidP="42939300">
      <w:pPr>
        <w:jc w:val="both"/>
      </w:pPr>
    </w:p>
    <w:p w14:paraId="3DEEC669" w14:textId="59A7AB34" w:rsidR="008D2412" w:rsidRPr="00081855" w:rsidRDefault="008D2412" w:rsidP="00081855">
      <w:pPr>
        <w:autoSpaceDE w:val="0"/>
        <w:autoSpaceDN w:val="0"/>
        <w:adjustRightInd w:val="0"/>
        <w:spacing w:after="120"/>
        <w:jc w:val="both"/>
        <w:rPr>
          <w:color w:val="000000" w:themeColor="text1"/>
        </w:rPr>
      </w:pPr>
      <w:r>
        <w:t>(</w:t>
      </w:r>
      <w:r w:rsidR="001B4B23">
        <w:t>2</w:t>
      </w:r>
      <w:r>
        <w:t xml:space="preserve">) Stavebník, nájemce a budoucí oprávněný ze služebnosti prohlašuje, že je investorem </w:t>
      </w:r>
      <w:r w:rsidR="00562C89">
        <w:t>záměru</w:t>
      </w:r>
      <w:r>
        <w:t xml:space="preserve"> </w:t>
      </w:r>
      <w:r w:rsidR="00491D96" w:rsidRPr="0F19F14C">
        <w:rPr>
          <w:b/>
          <w:bCs/>
          <w:color w:val="000000" w:themeColor="text1"/>
        </w:rPr>
        <w:t>„</w:t>
      </w:r>
      <w:r w:rsidR="00E35227">
        <w:rPr>
          <w:b/>
          <w:bCs/>
          <w:color w:val="000000" w:themeColor="text1"/>
        </w:rPr>
        <w:t>Rekonstrukce parovodu na horkovod</w:t>
      </w:r>
      <w:r w:rsidR="00BF4E27">
        <w:rPr>
          <w:b/>
          <w:bCs/>
          <w:color w:val="000000" w:themeColor="text1"/>
        </w:rPr>
        <w:t xml:space="preserve"> v Přerově – ulice Dvořákova a Meopta</w:t>
      </w:r>
      <w:r w:rsidR="00491D96" w:rsidRPr="0F19F14C">
        <w:rPr>
          <w:b/>
          <w:bCs/>
          <w:color w:val="000000" w:themeColor="text1"/>
        </w:rPr>
        <w:t>“</w:t>
      </w:r>
      <w:r w:rsidR="000324E8">
        <w:rPr>
          <w:b/>
          <w:bCs/>
        </w:rPr>
        <w:t xml:space="preserve">, </w:t>
      </w:r>
      <w:r w:rsidR="00E438F7">
        <w:t>v</w:t>
      </w:r>
      <w:r w:rsidR="007C1A87">
        <w:t> </w:t>
      </w:r>
      <w:r w:rsidR="00E438F7">
        <w:t>jejímž</w:t>
      </w:r>
      <w:r w:rsidR="007C1A87">
        <w:t> </w:t>
      </w:r>
      <w:r w:rsidR="00E438F7">
        <w:t>rámci bud</w:t>
      </w:r>
      <w:r w:rsidR="0D17BC73">
        <w:t>e</w:t>
      </w:r>
      <w:r w:rsidR="00E438F7">
        <w:t xml:space="preserve"> na </w:t>
      </w:r>
      <w:r w:rsidR="00795903">
        <w:t>dotčen</w:t>
      </w:r>
      <w:r w:rsidR="002621E2">
        <w:t>ých</w:t>
      </w:r>
      <w:r w:rsidR="00795903">
        <w:t xml:space="preserve"> pozem</w:t>
      </w:r>
      <w:r w:rsidR="002621E2">
        <w:t>cích</w:t>
      </w:r>
      <w:r w:rsidR="759374E5">
        <w:t xml:space="preserve"> </w:t>
      </w:r>
      <w:r w:rsidR="000B135A">
        <w:t>umíst</w:t>
      </w:r>
      <w:r w:rsidR="0075035E">
        <w:t xml:space="preserve">ěno </w:t>
      </w:r>
      <w:r w:rsidR="00E235AB">
        <w:t>rozvodné tepelné zařízení</w:t>
      </w:r>
      <w:r w:rsidR="0021318F">
        <w:t xml:space="preserve"> </w:t>
      </w:r>
      <w:r>
        <w:t>(dále</w:t>
      </w:r>
      <w:r w:rsidR="00E438F7">
        <w:t> </w:t>
      </w:r>
      <w:r>
        <w:t>jako</w:t>
      </w:r>
      <w:r w:rsidR="006828E5">
        <w:t> </w:t>
      </w:r>
      <w:r>
        <w:t>„</w:t>
      </w:r>
      <w:r w:rsidR="00E079E4">
        <w:t>záměr</w:t>
      </w:r>
      <w:r w:rsidR="005E64DC">
        <w:t xml:space="preserve"> nebo p</w:t>
      </w:r>
      <w:r w:rsidR="000C7BFB">
        <w:t>ředmětná stavba</w:t>
      </w:r>
      <w:r>
        <w:t>“)</w:t>
      </w:r>
      <w:r w:rsidR="00E438F7">
        <w:t>.</w:t>
      </w:r>
      <w:r>
        <w:t xml:space="preserve"> </w:t>
      </w:r>
      <w:r w:rsidR="003667E9">
        <w:rPr>
          <w:color w:val="000000" w:themeColor="text1"/>
        </w:rPr>
        <w:t>Záměr</w:t>
      </w:r>
      <w:r w:rsidRPr="70E0395B">
        <w:rPr>
          <w:color w:val="000000" w:themeColor="text1"/>
        </w:rPr>
        <w:t xml:space="preserve"> je zobrazen </w:t>
      </w:r>
      <w:r w:rsidR="007F4317" w:rsidRPr="70E0395B">
        <w:rPr>
          <w:color w:val="000000" w:themeColor="text1"/>
        </w:rPr>
        <w:t>v</w:t>
      </w:r>
      <w:r w:rsidR="00F95550">
        <w:rPr>
          <w:color w:val="000000" w:themeColor="text1"/>
        </w:rPr>
        <w:t xml:space="preserve"> koordinační </w:t>
      </w:r>
      <w:r w:rsidR="00C223E3">
        <w:rPr>
          <w:color w:val="000000" w:themeColor="text1"/>
        </w:rPr>
        <w:t>situa</w:t>
      </w:r>
      <w:r w:rsidR="00F95550">
        <w:rPr>
          <w:color w:val="000000" w:themeColor="text1"/>
        </w:rPr>
        <w:t>ci</w:t>
      </w:r>
      <w:r w:rsidRPr="70E0395B">
        <w:rPr>
          <w:color w:val="000000" w:themeColor="text1"/>
        </w:rPr>
        <w:t>, kter</w:t>
      </w:r>
      <w:r w:rsidR="00572B19">
        <w:rPr>
          <w:color w:val="000000" w:themeColor="text1"/>
        </w:rPr>
        <w:t>á</w:t>
      </w:r>
      <w:r w:rsidR="002B5AB4">
        <w:rPr>
          <w:color w:val="000000" w:themeColor="text1"/>
        </w:rPr>
        <w:t> </w:t>
      </w:r>
      <w:r w:rsidRPr="70E0395B">
        <w:rPr>
          <w:color w:val="000000" w:themeColor="text1"/>
        </w:rPr>
        <w:t>je přílohou č. 1 této</w:t>
      </w:r>
      <w:r w:rsidR="00E438F7" w:rsidRPr="70E0395B">
        <w:rPr>
          <w:color w:val="000000" w:themeColor="text1"/>
        </w:rPr>
        <w:t> </w:t>
      </w:r>
      <w:r w:rsidRPr="70E0395B">
        <w:rPr>
          <w:color w:val="000000" w:themeColor="text1"/>
        </w:rPr>
        <w:t>smlouvy.</w:t>
      </w:r>
    </w:p>
    <w:p w14:paraId="3C7D7E8A" w14:textId="77777777" w:rsidR="00E66294" w:rsidRPr="00220FCB" w:rsidRDefault="00E66294" w:rsidP="00E66294">
      <w:pPr>
        <w:jc w:val="center"/>
        <w:rPr>
          <w:b/>
        </w:rPr>
      </w:pPr>
      <w:r w:rsidRPr="00220FCB">
        <w:rPr>
          <w:b/>
        </w:rPr>
        <w:t>Článek II.</w:t>
      </w:r>
    </w:p>
    <w:p w14:paraId="3C092769" w14:textId="77777777" w:rsidR="00E66294" w:rsidRPr="00220FCB" w:rsidRDefault="00E66294" w:rsidP="00E66294">
      <w:pPr>
        <w:spacing w:after="120"/>
        <w:jc w:val="center"/>
        <w:rPr>
          <w:b/>
        </w:rPr>
      </w:pPr>
      <w:r w:rsidRPr="00220FCB">
        <w:rPr>
          <w:b/>
        </w:rPr>
        <w:t>Vymezení pojmů</w:t>
      </w:r>
    </w:p>
    <w:p w14:paraId="1EEBE926" w14:textId="77777777" w:rsidR="00E66294" w:rsidRDefault="00E66294" w:rsidP="00E66294">
      <w:pPr>
        <w:spacing w:after="120"/>
        <w:jc w:val="both"/>
        <w:rPr>
          <w:color w:val="000000"/>
        </w:rPr>
      </w:pPr>
      <w:r>
        <w:rPr>
          <w:color w:val="000000"/>
        </w:rPr>
        <w:t>Smluvní strany se dohodly, že pro účely této smlouvy se obsah následujících pojmů vymezuje takto:</w:t>
      </w:r>
    </w:p>
    <w:p w14:paraId="7BD14779" w14:textId="00053E23" w:rsidR="00E66294" w:rsidRDefault="00E66294" w:rsidP="00E66294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a) za </w:t>
      </w:r>
      <w:r w:rsidRPr="00727282">
        <w:rPr>
          <w:color w:val="000000"/>
        </w:rPr>
        <w:t xml:space="preserve">zahájení stavebních prací na realizaci </w:t>
      </w:r>
      <w:r w:rsidR="00923059">
        <w:rPr>
          <w:color w:val="000000"/>
        </w:rPr>
        <w:t>záměru</w:t>
      </w:r>
      <w:r w:rsidRPr="00727282">
        <w:rPr>
          <w:color w:val="000000"/>
        </w:rPr>
        <w:t xml:space="preserve"> se</w:t>
      </w:r>
      <w:r>
        <w:rPr>
          <w:color w:val="000000"/>
        </w:rPr>
        <w:t> </w:t>
      </w:r>
      <w:r w:rsidRPr="00727282">
        <w:rPr>
          <w:color w:val="000000"/>
        </w:rPr>
        <w:t xml:space="preserve">považuje </w:t>
      </w:r>
      <w:r>
        <w:rPr>
          <w:color w:val="000000"/>
        </w:rPr>
        <w:t xml:space="preserve">den, kdy budou </w:t>
      </w:r>
      <w:r w:rsidRPr="00727282">
        <w:rPr>
          <w:color w:val="000000"/>
        </w:rPr>
        <w:t>započ</w:t>
      </w:r>
      <w:r>
        <w:rPr>
          <w:color w:val="000000"/>
        </w:rPr>
        <w:t>aty prá</w:t>
      </w:r>
      <w:r w:rsidRPr="00727282">
        <w:rPr>
          <w:color w:val="000000"/>
        </w:rPr>
        <w:t>c</w:t>
      </w:r>
      <w:r>
        <w:rPr>
          <w:color w:val="000000"/>
        </w:rPr>
        <w:t>e</w:t>
      </w:r>
      <w:r w:rsidRPr="00727282">
        <w:rPr>
          <w:color w:val="000000"/>
        </w:rPr>
        <w:t xml:space="preserve"> při</w:t>
      </w:r>
      <w:r>
        <w:rPr>
          <w:color w:val="000000"/>
        </w:rPr>
        <w:t> </w:t>
      </w:r>
      <w:r w:rsidRPr="00727282">
        <w:rPr>
          <w:color w:val="000000"/>
        </w:rPr>
        <w:t xml:space="preserve">vlastním provádění </w:t>
      </w:r>
      <w:r w:rsidR="00923059">
        <w:rPr>
          <w:color w:val="000000"/>
        </w:rPr>
        <w:t>záměru</w:t>
      </w:r>
      <w:r w:rsidRPr="00727282">
        <w:rPr>
          <w:color w:val="000000"/>
        </w:rPr>
        <w:t>, přičemž započetí těchto prací musí být prokazatelné jejich hmotným výsledkem, který lze náležitě ověřit, dokumentovat a</w:t>
      </w:r>
      <w:r>
        <w:rPr>
          <w:color w:val="000000"/>
        </w:rPr>
        <w:t> </w:t>
      </w:r>
      <w:r w:rsidRPr="00727282">
        <w:rPr>
          <w:color w:val="000000"/>
        </w:rPr>
        <w:t>jako</w:t>
      </w:r>
      <w:r>
        <w:rPr>
          <w:color w:val="000000"/>
        </w:rPr>
        <w:t> </w:t>
      </w:r>
      <w:r w:rsidRPr="00727282">
        <w:rPr>
          <w:color w:val="000000"/>
        </w:rPr>
        <w:t>právní skutečnost též osvědčit (např. záznamem do stavebního deníku)</w:t>
      </w:r>
      <w:r>
        <w:rPr>
          <w:color w:val="000000"/>
        </w:rPr>
        <w:t>,</w:t>
      </w:r>
    </w:p>
    <w:p w14:paraId="7A928608" w14:textId="080A71DE" w:rsidR="00E66294" w:rsidRDefault="00E66294" w:rsidP="00E66294">
      <w:pPr>
        <w:spacing w:after="120"/>
        <w:jc w:val="both"/>
        <w:rPr>
          <w:b/>
        </w:rPr>
      </w:pPr>
      <w:r>
        <w:rPr>
          <w:color w:val="000000"/>
        </w:rPr>
        <w:t>b) za skončení</w:t>
      </w:r>
      <w:r w:rsidRPr="00727282">
        <w:rPr>
          <w:color w:val="000000"/>
        </w:rPr>
        <w:t xml:space="preserve"> stavebních prací na realizaci </w:t>
      </w:r>
      <w:r w:rsidR="00562830">
        <w:rPr>
          <w:color w:val="000000"/>
        </w:rPr>
        <w:t>záměru</w:t>
      </w:r>
      <w:r w:rsidRPr="00727282">
        <w:rPr>
          <w:color w:val="000000"/>
        </w:rPr>
        <w:t xml:space="preserve"> se</w:t>
      </w:r>
      <w:r>
        <w:rPr>
          <w:color w:val="000000"/>
        </w:rPr>
        <w:t> </w:t>
      </w:r>
      <w:r w:rsidRPr="00727282">
        <w:rPr>
          <w:color w:val="000000"/>
        </w:rPr>
        <w:t xml:space="preserve">považuje </w:t>
      </w:r>
      <w:r>
        <w:rPr>
          <w:color w:val="000000"/>
        </w:rPr>
        <w:t>den, kdy budou skončeny všechny stavební prá</w:t>
      </w:r>
      <w:r w:rsidRPr="00727282">
        <w:rPr>
          <w:color w:val="000000"/>
        </w:rPr>
        <w:t>c</w:t>
      </w:r>
      <w:r>
        <w:rPr>
          <w:color w:val="000000"/>
        </w:rPr>
        <w:t>e</w:t>
      </w:r>
      <w:r w:rsidRPr="00727282">
        <w:rPr>
          <w:color w:val="000000"/>
        </w:rPr>
        <w:t xml:space="preserve"> při</w:t>
      </w:r>
      <w:r>
        <w:rPr>
          <w:color w:val="000000"/>
        </w:rPr>
        <w:t> </w:t>
      </w:r>
      <w:r w:rsidRPr="00727282">
        <w:rPr>
          <w:color w:val="000000"/>
        </w:rPr>
        <w:t xml:space="preserve">vlastním provádění </w:t>
      </w:r>
      <w:r w:rsidR="00562830">
        <w:rPr>
          <w:color w:val="000000"/>
        </w:rPr>
        <w:t>záměru</w:t>
      </w:r>
      <w:r>
        <w:rPr>
          <w:color w:val="000000"/>
        </w:rPr>
        <w:t>,</w:t>
      </w:r>
    </w:p>
    <w:p w14:paraId="321A66B8" w14:textId="521D34F1" w:rsidR="00E66294" w:rsidRDefault="00E66294" w:rsidP="00C1362B">
      <w:pPr>
        <w:spacing w:after="120"/>
        <w:jc w:val="both"/>
        <w:rPr>
          <w:color w:val="000000"/>
        </w:rPr>
      </w:pPr>
      <w:r>
        <w:t xml:space="preserve">c) za dokončení </w:t>
      </w:r>
      <w:r w:rsidR="00A666A6">
        <w:t>záměru</w:t>
      </w:r>
      <w:r>
        <w:t xml:space="preserve"> se považuje den</w:t>
      </w:r>
      <w:r>
        <w:rPr>
          <w:color w:val="000000"/>
        </w:rPr>
        <w:t>, kdy budou splněny podmínky stanovené příslušnými právními předpisy pro užívání předmětné stavby</w:t>
      </w:r>
      <w:r w:rsidR="005D75EA">
        <w:rPr>
          <w:color w:val="000000"/>
        </w:rPr>
        <w:t>.</w:t>
      </w:r>
    </w:p>
    <w:p w14:paraId="371248FD" w14:textId="77777777" w:rsidR="0060540C" w:rsidRDefault="0060540C" w:rsidP="0060540C">
      <w:pPr>
        <w:jc w:val="both"/>
        <w:rPr>
          <w:color w:val="000000"/>
        </w:rPr>
      </w:pPr>
    </w:p>
    <w:p w14:paraId="46359AC6" w14:textId="625E34D2" w:rsidR="00110E9C" w:rsidRPr="00110E9C" w:rsidRDefault="00110E9C" w:rsidP="00560483">
      <w:pPr>
        <w:pStyle w:val="Odstavecseseznamem"/>
        <w:numPr>
          <w:ilvl w:val="0"/>
          <w:numId w:val="11"/>
        </w:numPr>
        <w:spacing w:after="120"/>
        <w:ind w:left="714" w:hanging="357"/>
        <w:jc w:val="center"/>
        <w:rPr>
          <w:b/>
          <w:color w:val="000000" w:themeColor="text1"/>
          <w:u w:val="single"/>
        </w:rPr>
      </w:pPr>
      <w:r w:rsidRPr="00110E9C">
        <w:rPr>
          <w:b/>
          <w:color w:val="000000" w:themeColor="text1"/>
          <w:u w:val="single"/>
        </w:rPr>
        <w:t xml:space="preserve">Smlouva o právu </w:t>
      </w:r>
      <w:r w:rsidR="00A07959">
        <w:rPr>
          <w:b/>
          <w:color w:val="000000" w:themeColor="text1"/>
          <w:u w:val="single"/>
        </w:rPr>
        <w:t>uskutečnit</w:t>
      </w:r>
      <w:r w:rsidRPr="00110E9C">
        <w:rPr>
          <w:b/>
          <w:color w:val="000000" w:themeColor="text1"/>
          <w:u w:val="single"/>
        </w:rPr>
        <w:t xml:space="preserve"> </w:t>
      </w:r>
      <w:r w:rsidR="00BA79DA">
        <w:rPr>
          <w:b/>
          <w:color w:val="000000" w:themeColor="text1"/>
          <w:u w:val="single"/>
        </w:rPr>
        <w:t>záměr</w:t>
      </w:r>
    </w:p>
    <w:p w14:paraId="049F31CB" w14:textId="77777777" w:rsidR="00110E9C" w:rsidRDefault="00110E9C" w:rsidP="006352D6">
      <w:pPr>
        <w:spacing w:line="240" w:lineRule="exact"/>
        <w:jc w:val="center"/>
        <w:rPr>
          <w:b/>
        </w:rPr>
      </w:pPr>
    </w:p>
    <w:p w14:paraId="3E033CFA" w14:textId="77777777" w:rsidR="00970621" w:rsidRDefault="006352D6" w:rsidP="00364473">
      <w:pPr>
        <w:spacing w:line="240" w:lineRule="exact"/>
        <w:jc w:val="center"/>
        <w:rPr>
          <w:b/>
        </w:rPr>
      </w:pPr>
      <w:r>
        <w:rPr>
          <w:b/>
        </w:rPr>
        <w:t xml:space="preserve">Článek </w:t>
      </w:r>
      <w:r w:rsidR="00970621" w:rsidRPr="00DF4D08">
        <w:rPr>
          <w:b/>
        </w:rPr>
        <w:t>I</w:t>
      </w:r>
      <w:r w:rsidR="00E66294">
        <w:rPr>
          <w:b/>
        </w:rPr>
        <w:t>I</w:t>
      </w:r>
      <w:r w:rsidR="00970621" w:rsidRPr="00DF4D08">
        <w:rPr>
          <w:b/>
        </w:rPr>
        <w:t>I.</w:t>
      </w:r>
    </w:p>
    <w:p w14:paraId="0A604774" w14:textId="77777777" w:rsidR="00364473" w:rsidRDefault="00364473" w:rsidP="00364473">
      <w:pPr>
        <w:spacing w:after="120"/>
        <w:jc w:val="center"/>
        <w:rPr>
          <w:b/>
        </w:rPr>
      </w:pPr>
      <w:r>
        <w:rPr>
          <w:b/>
        </w:rPr>
        <w:t>Předmět smlouvy</w:t>
      </w:r>
    </w:p>
    <w:p w14:paraId="374C12DB" w14:textId="112CE152" w:rsidR="003959CC" w:rsidRPr="009D4998" w:rsidRDefault="003959CC" w:rsidP="42939300">
      <w:pPr>
        <w:pStyle w:val="slo1text"/>
        <w:numPr>
          <w:ilvl w:val="0"/>
          <w:numId w:val="0"/>
        </w:numPr>
        <w:spacing w:after="0"/>
        <w:rPr>
          <w:i/>
          <w:iCs/>
        </w:rPr>
      </w:pPr>
      <w:r>
        <w:t xml:space="preserve">(1) Předmětem smlouvy je založení práva </w:t>
      </w:r>
      <w:r w:rsidR="006F170D">
        <w:t xml:space="preserve">uskutečnit </w:t>
      </w:r>
      <w:r w:rsidR="004C4E40">
        <w:t>záměr</w:t>
      </w:r>
      <w:r>
        <w:t xml:space="preserve"> na</w:t>
      </w:r>
      <w:r w:rsidR="7A98180B">
        <w:t xml:space="preserve"> </w:t>
      </w:r>
      <w:r>
        <w:t>dotčen</w:t>
      </w:r>
      <w:r w:rsidR="003F61FC">
        <w:t>ých</w:t>
      </w:r>
      <w:r w:rsidR="1E5C5463">
        <w:t xml:space="preserve"> </w:t>
      </w:r>
      <w:r>
        <w:t>pozem</w:t>
      </w:r>
      <w:r w:rsidR="003F61FC">
        <w:t>cích</w:t>
      </w:r>
      <w:r w:rsidR="00B91BD0">
        <w:t xml:space="preserve"> </w:t>
      </w:r>
      <w:r w:rsidR="009950C3" w:rsidRPr="42939300">
        <w:rPr>
          <w:color w:val="000000" w:themeColor="text1"/>
        </w:rPr>
        <w:t xml:space="preserve">ve smyslu </w:t>
      </w:r>
      <w:r w:rsidR="009950C3" w:rsidRPr="00197064">
        <w:rPr>
          <w:sz w:val="23"/>
          <w:szCs w:val="23"/>
        </w:rPr>
        <w:t>ust. §</w:t>
      </w:r>
      <w:r w:rsidR="009950C3">
        <w:rPr>
          <w:sz w:val="23"/>
          <w:szCs w:val="23"/>
        </w:rPr>
        <w:t xml:space="preserve"> 184</w:t>
      </w:r>
      <w:r w:rsidR="009950C3" w:rsidRPr="00197064">
        <w:rPr>
          <w:sz w:val="23"/>
          <w:szCs w:val="23"/>
        </w:rPr>
        <w:t xml:space="preserve"> odst. 2 písm. </w:t>
      </w:r>
      <w:r w:rsidR="009950C3">
        <w:rPr>
          <w:sz w:val="23"/>
          <w:szCs w:val="23"/>
        </w:rPr>
        <w:t>c</w:t>
      </w:r>
      <w:r w:rsidR="009950C3" w:rsidRPr="00197064">
        <w:rPr>
          <w:sz w:val="23"/>
          <w:szCs w:val="23"/>
        </w:rPr>
        <w:t xml:space="preserve">) zákona č. </w:t>
      </w:r>
      <w:r w:rsidR="009950C3">
        <w:rPr>
          <w:sz w:val="23"/>
          <w:szCs w:val="23"/>
        </w:rPr>
        <w:t>2</w:t>
      </w:r>
      <w:r w:rsidR="009950C3" w:rsidRPr="00197064">
        <w:rPr>
          <w:sz w:val="23"/>
          <w:szCs w:val="23"/>
        </w:rPr>
        <w:t>83/20</w:t>
      </w:r>
      <w:r w:rsidR="009950C3">
        <w:rPr>
          <w:sz w:val="23"/>
          <w:szCs w:val="23"/>
        </w:rPr>
        <w:t>21</w:t>
      </w:r>
      <w:r w:rsidR="009950C3" w:rsidRPr="00197064">
        <w:rPr>
          <w:sz w:val="23"/>
          <w:szCs w:val="23"/>
        </w:rPr>
        <w:t xml:space="preserve"> Sb., stavební zákon, ve znění pozdějších předpisů</w:t>
      </w:r>
      <w:r w:rsidR="009950C3">
        <w:t xml:space="preserve"> </w:t>
      </w:r>
    </w:p>
    <w:p w14:paraId="53128261" w14:textId="77777777" w:rsidR="003959CC" w:rsidRDefault="003959CC" w:rsidP="00364473">
      <w:pPr>
        <w:pStyle w:val="slo1text"/>
        <w:numPr>
          <w:ilvl w:val="0"/>
          <w:numId w:val="0"/>
        </w:numPr>
        <w:spacing w:after="0"/>
      </w:pPr>
    </w:p>
    <w:p w14:paraId="36186DCE" w14:textId="492ED5A5" w:rsidR="003959CC" w:rsidRDefault="003959CC" w:rsidP="00364473">
      <w:pPr>
        <w:pStyle w:val="slo1text"/>
        <w:numPr>
          <w:ilvl w:val="0"/>
          <w:numId w:val="0"/>
        </w:numPr>
        <w:spacing w:after="0"/>
      </w:pPr>
      <w:r>
        <w:t xml:space="preserve">(2) </w:t>
      </w:r>
      <w:r w:rsidR="00C40C4E">
        <w:t>Sm</w:t>
      </w:r>
      <w:r>
        <w:t>louv</w:t>
      </w:r>
      <w:r w:rsidR="007B1F67">
        <w:t>o</w:t>
      </w:r>
      <w:r>
        <w:t xml:space="preserve">u se </w:t>
      </w:r>
      <w:r w:rsidRPr="001C364A">
        <w:t>nezřizuje</w:t>
      </w:r>
      <w:r>
        <w:t xml:space="preserve"> právo</w:t>
      </w:r>
      <w:r w:rsidR="009A5042">
        <w:t xml:space="preserve"> provést</w:t>
      </w:r>
      <w:r>
        <w:t xml:space="preserve"> </w:t>
      </w:r>
      <w:r w:rsidR="009A5042">
        <w:t xml:space="preserve">stavbu </w:t>
      </w:r>
      <w:r>
        <w:t>ve smyslu ust. § 1240 a násl. zákona č. 89/2012 Sb., občanský zákoník</w:t>
      </w:r>
      <w:r w:rsidR="00B941D0">
        <w:t>, ve znění pozdějších předpisů</w:t>
      </w:r>
      <w:r>
        <w:t>.</w:t>
      </w:r>
    </w:p>
    <w:p w14:paraId="37E3CA54" w14:textId="77777777" w:rsidR="007F7ADA" w:rsidRPr="009D4998" w:rsidRDefault="007F7ADA" w:rsidP="00364473">
      <w:pPr>
        <w:pStyle w:val="slo1text"/>
        <w:numPr>
          <w:ilvl w:val="0"/>
          <w:numId w:val="0"/>
        </w:numPr>
        <w:spacing w:after="0"/>
        <w:rPr>
          <w:i/>
        </w:rPr>
      </w:pPr>
    </w:p>
    <w:p w14:paraId="7D3D4B83" w14:textId="180EE9CC" w:rsidR="003959CC" w:rsidRDefault="003959CC" w:rsidP="00652070">
      <w:pPr>
        <w:pStyle w:val="slo1text"/>
        <w:numPr>
          <w:ilvl w:val="0"/>
          <w:numId w:val="0"/>
        </w:numPr>
      </w:pPr>
      <w:r>
        <w:t>(</w:t>
      </w:r>
      <w:r w:rsidR="00110E9C">
        <w:t>3</w:t>
      </w:r>
      <w:r>
        <w:t xml:space="preserve">) </w:t>
      </w:r>
      <w:r w:rsidR="00C40C4E">
        <w:t>Sm</w:t>
      </w:r>
      <w:r>
        <w:t xml:space="preserve">louva </w:t>
      </w:r>
      <w:r w:rsidRPr="001C364A">
        <w:t>nenahrazuje</w:t>
      </w:r>
      <w:r>
        <w:t xml:space="preserve"> žádné akty veřejnoprávní povahy, které si je stavebník povinen zajistit v souvislosti s realizací </w:t>
      </w:r>
      <w:r w:rsidR="004C4E40">
        <w:t>záměru</w:t>
      </w:r>
      <w:r w:rsidR="00D742B3">
        <w:t xml:space="preserve"> (např. rozhodnutí o zvláštním užívání komunikací)</w:t>
      </w:r>
      <w:r>
        <w:t>.</w:t>
      </w:r>
    </w:p>
    <w:p w14:paraId="040EEA32" w14:textId="77777777" w:rsidR="002B5AB4" w:rsidRDefault="002B5AB4" w:rsidP="0060540C">
      <w:pPr>
        <w:pStyle w:val="slo1text"/>
        <w:numPr>
          <w:ilvl w:val="0"/>
          <w:numId w:val="0"/>
        </w:numPr>
        <w:spacing w:after="0"/>
      </w:pPr>
    </w:p>
    <w:p w14:paraId="46050A37" w14:textId="2EDF472F" w:rsidR="003959CC" w:rsidRDefault="00110E9C" w:rsidP="00364473">
      <w:pPr>
        <w:pStyle w:val="Nadpis1"/>
        <w:keepNext/>
        <w:spacing w:before="0" w:after="0"/>
        <w:ind w:left="425" w:hanging="425"/>
        <w:jc w:val="center"/>
        <w:rPr>
          <w:b/>
        </w:rPr>
      </w:pPr>
      <w:r>
        <w:rPr>
          <w:b/>
        </w:rPr>
        <w:t>Článek I</w:t>
      </w:r>
      <w:r w:rsidR="00E66294">
        <w:rPr>
          <w:b/>
        </w:rPr>
        <w:t>V</w:t>
      </w:r>
      <w:r w:rsidR="003959CC" w:rsidRPr="00A77E67">
        <w:rPr>
          <w:b/>
        </w:rPr>
        <w:t>.</w:t>
      </w:r>
    </w:p>
    <w:p w14:paraId="6DF91968" w14:textId="58C582A7" w:rsidR="007B5474" w:rsidRDefault="00364473" w:rsidP="007B5474">
      <w:pPr>
        <w:spacing w:after="120"/>
        <w:jc w:val="center"/>
        <w:rPr>
          <w:b/>
        </w:rPr>
      </w:pPr>
      <w:r w:rsidRPr="00364473">
        <w:rPr>
          <w:b/>
        </w:rPr>
        <w:t xml:space="preserve">Založení práva </w:t>
      </w:r>
      <w:r w:rsidR="00236C59">
        <w:rPr>
          <w:b/>
        </w:rPr>
        <w:t>uskutečnit záměr</w:t>
      </w:r>
    </w:p>
    <w:p w14:paraId="0EF5B3E5" w14:textId="1C001F65" w:rsidR="00B91BD0" w:rsidRPr="00C97EDC" w:rsidRDefault="00B91BD0" w:rsidP="00B91BD0">
      <w:pPr>
        <w:jc w:val="both"/>
        <w:rPr>
          <w:color w:val="000000" w:themeColor="text1"/>
        </w:rPr>
      </w:pPr>
      <w:r>
        <w:t xml:space="preserve"> </w:t>
      </w:r>
      <w:r w:rsidRPr="42939300">
        <w:rPr>
          <w:color w:val="000000" w:themeColor="text1"/>
        </w:rPr>
        <w:t>(1) Vlastník pozemk</w:t>
      </w:r>
      <w:r w:rsidR="007365D8">
        <w:rPr>
          <w:color w:val="000000" w:themeColor="text1"/>
        </w:rPr>
        <w:t>ů</w:t>
      </w:r>
      <w:r w:rsidRPr="42939300">
        <w:rPr>
          <w:color w:val="000000" w:themeColor="text1"/>
        </w:rPr>
        <w:t xml:space="preserve"> touto smlouvou uděluje stavebníkovi </w:t>
      </w:r>
      <w:r w:rsidRPr="00C97EDC">
        <w:rPr>
          <w:color w:val="000000" w:themeColor="text1"/>
        </w:rPr>
        <w:t>souhlas</w:t>
      </w:r>
      <w:r w:rsidR="006F170D" w:rsidRPr="00C97EDC">
        <w:rPr>
          <w:color w:val="000000" w:themeColor="text1"/>
        </w:rPr>
        <w:t xml:space="preserve"> </w:t>
      </w:r>
      <w:r w:rsidR="006F170D" w:rsidRPr="00C97EDC">
        <w:t>s uskutečněním záměru</w:t>
      </w:r>
      <w:r w:rsidRPr="00C97EDC">
        <w:rPr>
          <w:color w:val="000000" w:themeColor="text1"/>
        </w:rPr>
        <w:t xml:space="preserve"> na dotčen</w:t>
      </w:r>
      <w:r w:rsidR="003F61FC" w:rsidRPr="00C97EDC">
        <w:rPr>
          <w:color w:val="000000" w:themeColor="text1"/>
        </w:rPr>
        <w:t>ých</w:t>
      </w:r>
      <w:r w:rsidRPr="00C97EDC">
        <w:rPr>
          <w:color w:val="000000" w:themeColor="text1"/>
        </w:rPr>
        <w:t xml:space="preserve"> pozem</w:t>
      </w:r>
      <w:r w:rsidR="003F61FC" w:rsidRPr="00C97EDC">
        <w:rPr>
          <w:color w:val="000000" w:themeColor="text1"/>
        </w:rPr>
        <w:t>cích</w:t>
      </w:r>
      <w:r w:rsidRPr="00C97EDC">
        <w:rPr>
          <w:color w:val="000000" w:themeColor="text1"/>
        </w:rPr>
        <w:t xml:space="preserve"> ve smyslu </w:t>
      </w:r>
      <w:r w:rsidR="006F170D" w:rsidRPr="00C97EDC">
        <w:t xml:space="preserve">ust. § 184 odst. 2 písm. c) zákona č. 283/2021 Sb., stavební </w:t>
      </w:r>
      <w:r w:rsidR="006F170D" w:rsidRPr="00C97EDC">
        <w:lastRenderedPageBreak/>
        <w:t>zákon, ve znění pozdějších předpisů</w:t>
      </w:r>
      <w:r w:rsidR="006F170D" w:rsidRPr="00C97EDC" w:rsidDel="006F170D">
        <w:rPr>
          <w:color w:val="000000" w:themeColor="text1"/>
        </w:rPr>
        <w:t xml:space="preserve"> </w:t>
      </w:r>
      <w:r w:rsidRPr="00C97EDC">
        <w:rPr>
          <w:color w:val="000000" w:themeColor="text1"/>
        </w:rPr>
        <w:t>a souhlas se vstupem stavebníka a jím pověřených třetích osob na dotčen</w:t>
      </w:r>
      <w:r w:rsidR="002B262C" w:rsidRPr="00C97EDC">
        <w:rPr>
          <w:color w:val="000000" w:themeColor="text1"/>
        </w:rPr>
        <w:t>é</w:t>
      </w:r>
      <w:r w:rsidRPr="00C97EDC">
        <w:rPr>
          <w:color w:val="000000" w:themeColor="text1"/>
        </w:rPr>
        <w:t xml:space="preserve"> pozem</w:t>
      </w:r>
      <w:r w:rsidR="0023267B" w:rsidRPr="00C97EDC">
        <w:rPr>
          <w:color w:val="000000" w:themeColor="text1"/>
        </w:rPr>
        <w:t>k</w:t>
      </w:r>
      <w:r w:rsidR="002B262C" w:rsidRPr="00C97EDC">
        <w:rPr>
          <w:color w:val="000000" w:themeColor="text1"/>
        </w:rPr>
        <w:t>y</w:t>
      </w:r>
      <w:r w:rsidRPr="00C97EDC">
        <w:rPr>
          <w:color w:val="000000" w:themeColor="text1"/>
        </w:rPr>
        <w:t xml:space="preserve"> v souvislosti s realizací </w:t>
      </w:r>
      <w:r w:rsidR="0091519E" w:rsidRPr="00C97EDC">
        <w:rPr>
          <w:color w:val="000000" w:themeColor="text1"/>
        </w:rPr>
        <w:t>záměru</w:t>
      </w:r>
      <w:r w:rsidRPr="00C97EDC">
        <w:rPr>
          <w:color w:val="000000" w:themeColor="text1"/>
        </w:rPr>
        <w:t>.</w:t>
      </w:r>
    </w:p>
    <w:p w14:paraId="4B99056E" w14:textId="77777777" w:rsidR="00B91BD0" w:rsidRPr="00DB56A5" w:rsidRDefault="00B91BD0" w:rsidP="00B91BD0">
      <w:pPr>
        <w:pStyle w:val="Odstavecseseznamem"/>
        <w:ind w:left="735"/>
        <w:jc w:val="both"/>
        <w:rPr>
          <w:color w:val="000000" w:themeColor="text1"/>
        </w:rPr>
      </w:pPr>
    </w:p>
    <w:p w14:paraId="1817E78C" w14:textId="268BCF16" w:rsidR="00713D1A" w:rsidRPr="00DB56A5" w:rsidRDefault="00B67980" w:rsidP="00B91BD0">
      <w:pPr>
        <w:jc w:val="both"/>
        <w:rPr>
          <w:color w:val="000000" w:themeColor="text1"/>
        </w:rPr>
      </w:pPr>
      <w:r w:rsidRPr="42939300">
        <w:rPr>
          <w:color w:val="000000" w:themeColor="text1"/>
        </w:rPr>
        <w:t xml:space="preserve">(2) </w:t>
      </w:r>
      <w:r>
        <w:rPr>
          <w:color w:val="000000" w:themeColor="text1"/>
        </w:rPr>
        <w:t>V případě, že se jedná o tzv. zrychlené řízení, tak se vlastník pozemk</w:t>
      </w:r>
      <w:r w:rsidR="00F414B4">
        <w:rPr>
          <w:color w:val="000000" w:themeColor="text1"/>
        </w:rPr>
        <w:t>ů</w:t>
      </w:r>
      <w:r>
        <w:rPr>
          <w:color w:val="000000" w:themeColor="text1"/>
        </w:rPr>
        <w:t xml:space="preserve"> nad rámec čl. IV odst. 1 smlouvy zavazuje poskytnout souhlas se záměrem o vydání povolení ve zrychleném řízení </w:t>
      </w:r>
      <w:r w:rsidRPr="00C86894">
        <w:rPr>
          <w:color w:val="000000" w:themeColor="text1"/>
        </w:rPr>
        <w:t>ve smyslu ust. §</w:t>
      </w:r>
      <w:r w:rsidR="00F414B4">
        <w:rPr>
          <w:color w:val="000000" w:themeColor="text1"/>
        </w:rPr>
        <w:t xml:space="preserve"> </w:t>
      </w:r>
      <w:r w:rsidRPr="00C86894">
        <w:rPr>
          <w:color w:val="000000" w:themeColor="text1"/>
        </w:rPr>
        <w:t xml:space="preserve">184 odst. 2 písm. </w:t>
      </w:r>
      <w:r>
        <w:rPr>
          <w:color w:val="000000" w:themeColor="text1"/>
        </w:rPr>
        <w:t>d) zákona č. 283/2021 Sb., stavební zákon,</w:t>
      </w:r>
      <w:r w:rsidRPr="00B8168A">
        <w:rPr>
          <w:color w:val="000000" w:themeColor="text1"/>
        </w:rPr>
        <w:t xml:space="preserve"> </w:t>
      </w:r>
      <w:r w:rsidRPr="00C86894">
        <w:rPr>
          <w:color w:val="000000" w:themeColor="text1"/>
        </w:rPr>
        <w:t>ve znění pozdějších předpisů</w:t>
      </w:r>
      <w:r>
        <w:rPr>
          <w:color w:val="000000" w:themeColor="text1"/>
        </w:rPr>
        <w:t>.</w:t>
      </w:r>
    </w:p>
    <w:p w14:paraId="29D6B04F" w14:textId="441C7E78" w:rsidR="00B91BD0" w:rsidRPr="00DB56A5" w:rsidRDefault="00B91BD0" w:rsidP="00B91BD0">
      <w:pPr>
        <w:pStyle w:val="Odstavecseseznamem"/>
        <w:jc w:val="both"/>
        <w:rPr>
          <w:color w:val="000000" w:themeColor="text1"/>
        </w:rPr>
      </w:pPr>
    </w:p>
    <w:p w14:paraId="690AB08F" w14:textId="6A50CF28" w:rsidR="00B91BD0" w:rsidRDefault="00B91BD0" w:rsidP="00B91BD0">
      <w:pPr>
        <w:autoSpaceDN w:val="0"/>
        <w:jc w:val="both"/>
        <w:rPr>
          <w:color w:val="000000" w:themeColor="text1"/>
        </w:rPr>
      </w:pPr>
      <w:r w:rsidRPr="42939300">
        <w:rPr>
          <w:color w:val="000000" w:themeColor="text1"/>
        </w:rPr>
        <w:t xml:space="preserve">(3) Stavebník prohlašuje, že právo </w:t>
      </w:r>
      <w:r w:rsidR="009950C3">
        <w:rPr>
          <w:color w:val="000000" w:themeColor="text1"/>
        </w:rPr>
        <w:t>uskutečnit záměr</w:t>
      </w:r>
      <w:r w:rsidRPr="42939300">
        <w:rPr>
          <w:color w:val="000000" w:themeColor="text1"/>
        </w:rPr>
        <w:t xml:space="preserve"> na dotčen</w:t>
      </w:r>
      <w:r w:rsidR="002B262C">
        <w:rPr>
          <w:color w:val="000000" w:themeColor="text1"/>
        </w:rPr>
        <w:t>ých</w:t>
      </w:r>
      <w:r w:rsidRPr="42939300">
        <w:rPr>
          <w:color w:val="000000" w:themeColor="text1"/>
        </w:rPr>
        <w:t xml:space="preserve"> pozem</w:t>
      </w:r>
      <w:r w:rsidR="002B262C">
        <w:rPr>
          <w:color w:val="000000" w:themeColor="text1"/>
        </w:rPr>
        <w:t>cích</w:t>
      </w:r>
      <w:r w:rsidRPr="42939300">
        <w:rPr>
          <w:color w:val="000000" w:themeColor="text1"/>
        </w:rPr>
        <w:t xml:space="preserve"> dle odst. 1 a 2 tohoto článku smlouvy přijímá.</w:t>
      </w:r>
    </w:p>
    <w:p w14:paraId="1299C43A" w14:textId="77777777" w:rsidR="00B91BD0" w:rsidRDefault="00B91BD0" w:rsidP="00B91BD0">
      <w:pPr>
        <w:autoSpaceDN w:val="0"/>
        <w:jc w:val="both"/>
        <w:rPr>
          <w:color w:val="000000" w:themeColor="text1"/>
        </w:rPr>
      </w:pPr>
    </w:p>
    <w:p w14:paraId="3AFAA889" w14:textId="610E2F3B" w:rsidR="00B91BD0" w:rsidRPr="005E5E5B" w:rsidRDefault="00B91BD0" w:rsidP="00B91BD0">
      <w:pPr>
        <w:autoSpaceDN w:val="0"/>
        <w:jc w:val="both"/>
        <w:rPr>
          <w:color w:val="000000" w:themeColor="text1"/>
        </w:rPr>
      </w:pPr>
      <w:r w:rsidRPr="42939300">
        <w:rPr>
          <w:color w:val="000000" w:themeColor="text1"/>
        </w:rPr>
        <w:t>(</w:t>
      </w:r>
      <w:r w:rsidR="00D02DD3">
        <w:rPr>
          <w:color w:val="000000" w:themeColor="text1"/>
        </w:rPr>
        <w:t>4</w:t>
      </w:r>
      <w:r w:rsidRPr="42939300">
        <w:rPr>
          <w:color w:val="000000" w:themeColor="text1"/>
        </w:rPr>
        <w:t xml:space="preserve">) Právo stavebníka </w:t>
      </w:r>
      <w:r w:rsidR="006F170D">
        <w:rPr>
          <w:color w:val="000000" w:themeColor="text1"/>
        </w:rPr>
        <w:t>uskutečnit záměr</w:t>
      </w:r>
      <w:r w:rsidRPr="42939300">
        <w:rPr>
          <w:color w:val="000000" w:themeColor="text1"/>
        </w:rPr>
        <w:t xml:space="preserve"> na dotčen</w:t>
      </w:r>
      <w:r w:rsidR="002B262C">
        <w:rPr>
          <w:color w:val="000000" w:themeColor="text1"/>
        </w:rPr>
        <w:t>ých</w:t>
      </w:r>
      <w:r w:rsidRPr="42939300">
        <w:rPr>
          <w:color w:val="000000" w:themeColor="text1"/>
        </w:rPr>
        <w:t xml:space="preserve"> pozem</w:t>
      </w:r>
      <w:r w:rsidR="002B262C">
        <w:rPr>
          <w:color w:val="000000" w:themeColor="text1"/>
        </w:rPr>
        <w:t>cích</w:t>
      </w:r>
      <w:r w:rsidRPr="42939300">
        <w:rPr>
          <w:color w:val="000000" w:themeColor="text1"/>
        </w:rPr>
        <w:t xml:space="preserve"> dle odst. 1</w:t>
      </w:r>
      <w:r w:rsidR="00203F69">
        <w:rPr>
          <w:color w:val="000000" w:themeColor="text1"/>
        </w:rPr>
        <w:t xml:space="preserve"> a 2</w:t>
      </w:r>
      <w:r w:rsidRPr="42939300">
        <w:rPr>
          <w:color w:val="000000" w:themeColor="text1"/>
        </w:rPr>
        <w:t xml:space="preserve"> tohoto článku smlouvy se zakládá bezúplatně na dobu neurčitou. </w:t>
      </w:r>
    </w:p>
    <w:p w14:paraId="4DDBEF00" w14:textId="77777777" w:rsidR="00B91BD0" w:rsidRPr="00572C4A" w:rsidRDefault="00B91BD0" w:rsidP="00B91BD0">
      <w:pPr>
        <w:autoSpaceDN w:val="0"/>
        <w:jc w:val="both"/>
        <w:rPr>
          <w:color w:val="000000" w:themeColor="text1"/>
        </w:rPr>
      </w:pPr>
    </w:p>
    <w:p w14:paraId="16457EE9" w14:textId="5B0A15C8" w:rsidR="00D57BD2" w:rsidRPr="00572C4A" w:rsidRDefault="00B91BD0" w:rsidP="00D57BD2">
      <w:pPr>
        <w:autoSpaceDN w:val="0"/>
        <w:jc w:val="both"/>
        <w:rPr>
          <w:color w:val="000000" w:themeColor="text1"/>
        </w:rPr>
      </w:pPr>
      <w:r w:rsidRPr="00572C4A">
        <w:rPr>
          <w:color w:val="000000" w:themeColor="text1"/>
        </w:rPr>
        <w:t>(</w:t>
      </w:r>
      <w:r w:rsidR="00D02DD3" w:rsidRPr="00572C4A">
        <w:rPr>
          <w:color w:val="000000" w:themeColor="text1"/>
        </w:rPr>
        <w:t>5</w:t>
      </w:r>
      <w:r w:rsidRPr="00572C4A">
        <w:rPr>
          <w:color w:val="000000" w:themeColor="text1"/>
        </w:rPr>
        <w:t>) Vlastník pozemk</w:t>
      </w:r>
      <w:r w:rsidR="002F05B3" w:rsidRPr="00572C4A">
        <w:rPr>
          <w:color w:val="000000" w:themeColor="text1"/>
        </w:rPr>
        <w:t>ů</w:t>
      </w:r>
      <w:r w:rsidRPr="00572C4A">
        <w:rPr>
          <w:color w:val="000000" w:themeColor="text1"/>
        </w:rPr>
        <w:t xml:space="preserve"> se zavazuje, že vyznačí svůj souhlas s navrhovaným záměrem na situačním výkresu dokumentace předmětné</w:t>
      </w:r>
      <w:r w:rsidR="005D75EA" w:rsidRPr="00572C4A">
        <w:rPr>
          <w:color w:val="000000" w:themeColor="text1"/>
        </w:rPr>
        <w:t>ho</w:t>
      </w:r>
      <w:r w:rsidRPr="00572C4A">
        <w:rPr>
          <w:color w:val="000000" w:themeColor="text1"/>
        </w:rPr>
        <w:t xml:space="preserve"> </w:t>
      </w:r>
      <w:r w:rsidR="005D75EA" w:rsidRPr="00572C4A">
        <w:rPr>
          <w:color w:val="000000" w:themeColor="text1"/>
        </w:rPr>
        <w:t>záměru</w:t>
      </w:r>
      <w:r w:rsidRPr="00572C4A">
        <w:rPr>
          <w:color w:val="000000" w:themeColor="text1"/>
        </w:rPr>
        <w:t xml:space="preserve"> ve smyslu </w:t>
      </w:r>
      <w:r w:rsidR="00DB7646" w:rsidRPr="00572C4A">
        <w:t>ust. § 187 odst. 3 zákona č. 283/2021 Sb., stavební zákon, ve znění pozdějších předpisů,</w:t>
      </w:r>
      <w:r w:rsidRPr="00572C4A">
        <w:rPr>
          <w:color w:val="000000" w:themeColor="text1"/>
        </w:rPr>
        <w:t xml:space="preserve"> bez zbytečného odkladu poté, co mu stavebník doručí situační výkres dokumentace </w:t>
      </w:r>
      <w:r w:rsidR="00DE5EEA" w:rsidRPr="00572C4A">
        <w:rPr>
          <w:color w:val="000000" w:themeColor="text1"/>
        </w:rPr>
        <w:t>záměru</w:t>
      </w:r>
      <w:r w:rsidRPr="00572C4A">
        <w:rPr>
          <w:color w:val="000000" w:themeColor="text1"/>
        </w:rPr>
        <w:t>.</w:t>
      </w:r>
      <w:r w:rsidR="0059171A" w:rsidRPr="00572C4A">
        <w:rPr>
          <w:color w:val="000000" w:themeColor="text1"/>
        </w:rPr>
        <w:t xml:space="preserve"> Vlastník pozemk</w:t>
      </w:r>
      <w:r w:rsidR="00196C2D">
        <w:rPr>
          <w:color w:val="000000" w:themeColor="text1"/>
        </w:rPr>
        <w:t>ů</w:t>
      </w:r>
      <w:r w:rsidR="0059171A" w:rsidRPr="00572C4A">
        <w:rPr>
          <w:color w:val="000000" w:themeColor="text1"/>
        </w:rPr>
        <w:t xml:space="preserve"> bere na vědomí, že souhlas s navrhovaným záměrem musí obsahovat identifikační údaje a podpis vlastníka pozemk</w:t>
      </w:r>
      <w:r w:rsidR="002511E8">
        <w:rPr>
          <w:color w:val="000000" w:themeColor="text1"/>
        </w:rPr>
        <w:t>ů</w:t>
      </w:r>
      <w:r w:rsidR="0059171A" w:rsidRPr="00572C4A">
        <w:rPr>
          <w:color w:val="000000" w:themeColor="text1"/>
        </w:rPr>
        <w:t xml:space="preserve"> nebo stavby, na nichž má být záměr povolen, nebo oprávněného k realizaci záměru z práva stavby nebo ze služebnosti</w:t>
      </w:r>
    </w:p>
    <w:p w14:paraId="44313C1B" w14:textId="77777777" w:rsidR="0059171A" w:rsidRDefault="0059171A" w:rsidP="00DB7646">
      <w:pPr>
        <w:tabs>
          <w:tab w:val="left" w:pos="5190"/>
        </w:tabs>
        <w:jc w:val="both"/>
      </w:pPr>
    </w:p>
    <w:p w14:paraId="44367335" w14:textId="0CD2F713" w:rsidR="00DB7646" w:rsidRPr="00D02DD3" w:rsidRDefault="00DB7646" w:rsidP="00DB7646">
      <w:pPr>
        <w:tabs>
          <w:tab w:val="left" w:pos="5190"/>
        </w:tabs>
        <w:jc w:val="both"/>
        <w:rPr>
          <w:color w:val="000000"/>
        </w:rPr>
      </w:pPr>
      <w:r w:rsidRPr="00D02DD3">
        <w:t>(</w:t>
      </w:r>
      <w:r w:rsidR="00D02DD3">
        <w:t>6</w:t>
      </w:r>
      <w:r w:rsidRPr="00D02DD3">
        <w:t>) Smluvní strany berou na vědomí, že s</w:t>
      </w:r>
      <w:r w:rsidRPr="00D02DD3">
        <w:rPr>
          <w:color w:val="000000"/>
        </w:rPr>
        <w:t>ouhlas vlastníka pozemk</w:t>
      </w:r>
      <w:r w:rsidR="002511E8">
        <w:rPr>
          <w:color w:val="000000"/>
        </w:rPr>
        <w:t>ů</w:t>
      </w:r>
      <w:r w:rsidRPr="00D02DD3">
        <w:rPr>
          <w:color w:val="000000"/>
        </w:rPr>
        <w:t xml:space="preserve"> s uskutečněním záměru dle odst.1 tohoto článku smlouvy nelze vzít zpět po podání žádosti o povolení záměru u příslušného stavebního úřadu. Stavebník se zavazuje, dojde-li po podání žádosti k podstatné změně záměru, požádat vlastníka pozemk</w:t>
      </w:r>
      <w:r w:rsidR="00491855">
        <w:rPr>
          <w:color w:val="000000"/>
        </w:rPr>
        <w:t>ů</w:t>
      </w:r>
      <w:r w:rsidRPr="00D02DD3">
        <w:rPr>
          <w:color w:val="000000"/>
        </w:rPr>
        <w:t xml:space="preserve"> o jeho souhlas s upraveným záměrem.</w:t>
      </w:r>
    </w:p>
    <w:p w14:paraId="1A8C60A4" w14:textId="77777777" w:rsidR="00DB7646" w:rsidRDefault="00DB7646" w:rsidP="00D57BD2">
      <w:pPr>
        <w:autoSpaceDN w:val="0"/>
        <w:jc w:val="both"/>
        <w:rPr>
          <w:color w:val="000000" w:themeColor="text1"/>
        </w:rPr>
      </w:pPr>
    </w:p>
    <w:p w14:paraId="105CC53B" w14:textId="77777777" w:rsidR="00D57BD2" w:rsidRDefault="00D57BD2" w:rsidP="00D57BD2">
      <w:pPr>
        <w:autoSpaceDN w:val="0"/>
        <w:jc w:val="both"/>
        <w:rPr>
          <w:color w:val="000000" w:themeColor="text1"/>
        </w:rPr>
      </w:pPr>
    </w:p>
    <w:p w14:paraId="13CDF938" w14:textId="77777777" w:rsidR="00364473" w:rsidRPr="00364473" w:rsidRDefault="00E66294" w:rsidP="00364473">
      <w:pPr>
        <w:keepNext/>
        <w:jc w:val="center"/>
        <w:rPr>
          <w:b/>
        </w:rPr>
      </w:pPr>
      <w:r>
        <w:rPr>
          <w:b/>
        </w:rPr>
        <w:t xml:space="preserve">Článek </w:t>
      </w:r>
      <w:r w:rsidR="00364473" w:rsidRPr="00364473">
        <w:rPr>
          <w:b/>
        </w:rPr>
        <w:t>V.</w:t>
      </w:r>
    </w:p>
    <w:p w14:paraId="7F7A63CA" w14:textId="77777777" w:rsidR="00364473" w:rsidRPr="00364473" w:rsidRDefault="00364473" w:rsidP="00364473">
      <w:pPr>
        <w:keepNext/>
        <w:spacing w:after="120"/>
        <w:jc w:val="center"/>
        <w:rPr>
          <w:b/>
        </w:rPr>
      </w:pPr>
      <w:r w:rsidRPr="00364473">
        <w:rPr>
          <w:b/>
        </w:rPr>
        <w:t>Práva a povinnosti smluvních stran</w:t>
      </w:r>
    </w:p>
    <w:p w14:paraId="3EE3270C" w14:textId="756F58DA" w:rsidR="00D25C78" w:rsidRPr="00690987" w:rsidRDefault="00D25C78" w:rsidP="00D25C78">
      <w:pPr>
        <w:keepNext/>
        <w:jc w:val="both"/>
        <w:rPr>
          <w:b/>
          <w:color w:val="FF0000"/>
        </w:rPr>
      </w:pPr>
      <w:r>
        <w:t xml:space="preserve">(1) </w:t>
      </w:r>
      <w:r w:rsidRPr="007E176F">
        <w:t xml:space="preserve">Vlastník </w:t>
      </w:r>
      <w:r>
        <w:t>pozemk</w:t>
      </w:r>
      <w:r w:rsidR="00DB29EE">
        <w:t>ů</w:t>
      </w:r>
      <w:r w:rsidRPr="007E176F">
        <w:t xml:space="preserve"> </w:t>
      </w:r>
      <w:r>
        <w:t>je povinen</w:t>
      </w:r>
      <w:r w:rsidRPr="007E176F">
        <w:t xml:space="preserve"> strpět výkon práva na</w:t>
      </w:r>
      <w:r>
        <w:t> </w:t>
      </w:r>
      <w:r w:rsidR="009950C3">
        <w:t xml:space="preserve">uskutečnění </w:t>
      </w:r>
      <w:r w:rsidR="00887B4F">
        <w:t>záměru</w:t>
      </w:r>
      <w:r>
        <w:t xml:space="preserve"> ze strany stavebníka a</w:t>
      </w:r>
      <w:r w:rsidRPr="007E176F">
        <w:t xml:space="preserve"> nezasahovat a ani jinak nenarušovat </w:t>
      </w:r>
      <w:r w:rsidR="009950C3">
        <w:t>uskutečnění</w:t>
      </w:r>
      <w:r w:rsidR="00E822D6">
        <w:t xml:space="preserve"> </w:t>
      </w:r>
      <w:r w:rsidR="006028D4">
        <w:t>záměru</w:t>
      </w:r>
      <w:r w:rsidR="00026F57" w:rsidRPr="00026F57">
        <w:t xml:space="preserve"> </w:t>
      </w:r>
      <w:r w:rsidR="00026F57">
        <w:t>ze strany stavebníka</w:t>
      </w:r>
      <w:r w:rsidRPr="007E176F">
        <w:t xml:space="preserve">. </w:t>
      </w:r>
    </w:p>
    <w:p w14:paraId="3CF2D8B6" w14:textId="77777777" w:rsidR="00D25C78" w:rsidRDefault="00D25C78" w:rsidP="007A6C85">
      <w:pPr>
        <w:jc w:val="both"/>
      </w:pPr>
    </w:p>
    <w:p w14:paraId="5EC369EA" w14:textId="0B036A64" w:rsidR="00D742B3" w:rsidRDefault="00714516" w:rsidP="00254B0F">
      <w:pPr>
        <w:jc w:val="both"/>
      </w:pPr>
      <w:r>
        <w:t>(</w:t>
      </w:r>
      <w:r w:rsidR="00D25C78">
        <w:t>2</w:t>
      </w:r>
      <w:r>
        <w:t>)</w:t>
      </w:r>
      <w:r w:rsidR="007A6C85">
        <w:t xml:space="preserve"> </w:t>
      </w:r>
      <w:r>
        <w:t>Stavebník</w:t>
      </w:r>
      <w:r w:rsidRPr="48802ABC">
        <w:rPr>
          <w:color w:val="FF0000"/>
        </w:rPr>
        <w:t xml:space="preserve"> </w:t>
      </w:r>
      <w:r>
        <w:t xml:space="preserve">je </w:t>
      </w:r>
      <w:r w:rsidR="00D25C78">
        <w:t xml:space="preserve">povinen </w:t>
      </w:r>
      <w:r w:rsidR="0070362E">
        <w:t xml:space="preserve">nejméně 5 pracovních dnů </w:t>
      </w:r>
      <w:r w:rsidRPr="48802ABC">
        <w:rPr>
          <w:color w:val="000000" w:themeColor="text1"/>
        </w:rPr>
        <w:t>p</w:t>
      </w:r>
      <w:r w:rsidR="007A6C85" w:rsidRPr="48802ABC">
        <w:rPr>
          <w:color w:val="000000" w:themeColor="text1"/>
        </w:rPr>
        <w:t>řed zahájením stavebních prací</w:t>
      </w:r>
      <w:r w:rsidR="004279B9" w:rsidRPr="48802ABC">
        <w:rPr>
          <w:color w:val="000000" w:themeColor="text1"/>
        </w:rPr>
        <w:t xml:space="preserve"> na</w:t>
      </w:r>
      <w:r w:rsidR="0070362E" w:rsidRPr="48802ABC">
        <w:rPr>
          <w:color w:val="000000" w:themeColor="text1"/>
        </w:rPr>
        <w:t> </w:t>
      </w:r>
      <w:r w:rsidR="004279B9" w:rsidRPr="48802ABC">
        <w:rPr>
          <w:color w:val="000000" w:themeColor="text1"/>
        </w:rPr>
        <w:t xml:space="preserve">realizaci </w:t>
      </w:r>
      <w:r w:rsidR="006028D4">
        <w:rPr>
          <w:color w:val="000000" w:themeColor="text1"/>
        </w:rPr>
        <w:t>záměru</w:t>
      </w:r>
      <w:r w:rsidR="00E66294" w:rsidRPr="48802ABC">
        <w:rPr>
          <w:color w:val="FF0000"/>
        </w:rPr>
        <w:t xml:space="preserve"> </w:t>
      </w:r>
      <w:r w:rsidR="007A6C85">
        <w:t>požádat</w:t>
      </w:r>
      <w:r w:rsidR="004279B9">
        <w:t> </w:t>
      </w:r>
      <w:r w:rsidR="008D2412" w:rsidRPr="48802ABC">
        <w:rPr>
          <w:color w:val="000000" w:themeColor="text1"/>
        </w:rPr>
        <w:t>vlastníka pozemk</w:t>
      </w:r>
      <w:r w:rsidR="00705A3B">
        <w:rPr>
          <w:color w:val="000000" w:themeColor="text1"/>
        </w:rPr>
        <w:t>ů</w:t>
      </w:r>
      <w:r w:rsidR="00C12EFB">
        <w:t xml:space="preserve"> </w:t>
      </w:r>
      <w:r w:rsidR="007A6C85">
        <w:t>o předání dotčen</w:t>
      </w:r>
      <w:r w:rsidR="001F111A">
        <w:t>ých</w:t>
      </w:r>
      <w:r w:rsidR="007A6C85">
        <w:t xml:space="preserve"> pozemk</w:t>
      </w:r>
      <w:r w:rsidR="001F111A">
        <w:t>ů</w:t>
      </w:r>
      <w:r w:rsidR="007A6C85">
        <w:t xml:space="preserve"> a</w:t>
      </w:r>
      <w:r w:rsidR="00F52274">
        <w:t> </w:t>
      </w:r>
      <w:r w:rsidR="008D2412">
        <w:t>dotčen</w:t>
      </w:r>
      <w:r w:rsidR="001F111A">
        <w:t>é</w:t>
      </w:r>
      <w:r w:rsidR="0007591E">
        <w:t xml:space="preserve"> pozemk</w:t>
      </w:r>
      <w:r w:rsidR="001F111A">
        <w:t>y</w:t>
      </w:r>
      <w:r w:rsidR="007A6C85">
        <w:t xml:space="preserve"> od</w:t>
      </w:r>
      <w:r w:rsidR="0070362E">
        <w:t> </w:t>
      </w:r>
      <w:r w:rsidR="001A2D73" w:rsidRPr="48802ABC">
        <w:rPr>
          <w:color w:val="000000" w:themeColor="text1"/>
        </w:rPr>
        <w:t>vlastníka pozemk</w:t>
      </w:r>
      <w:r w:rsidR="004A7767">
        <w:rPr>
          <w:color w:val="000000" w:themeColor="text1"/>
        </w:rPr>
        <w:t>ů</w:t>
      </w:r>
      <w:r w:rsidR="005B121D" w:rsidRPr="48802ABC">
        <w:rPr>
          <w:color w:val="000000" w:themeColor="text1"/>
        </w:rPr>
        <w:t>, kterého při předání majetku zastupuje odbor správy majetku a komunálních služeb Magistrátu města Přerova,</w:t>
      </w:r>
      <w:r w:rsidR="005B121D">
        <w:t xml:space="preserve"> </w:t>
      </w:r>
      <w:r w:rsidR="007A6C85">
        <w:t>protokolárně převzít</w:t>
      </w:r>
      <w:r w:rsidR="00D742B3">
        <w:t>.</w:t>
      </w:r>
    </w:p>
    <w:p w14:paraId="0FB78278" w14:textId="77777777" w:rsidR="00D742B3" w:rsidRDefault="00D742B3" w:rsidP="00254B0F">
      <w:pPr>
        <w:jc w:val="both"/>
      </w:pPr>
    </w:p>
    <w:p w14:paraId="5358F1BD" w14:textId="109FED6C" w:rsidR="00893CD9" w:rsidRDefault="00D742B3" w:rsidP="00254B0F">
      <w:pPr>
        <w:jc w:val="both"/>
      </w:pPr>
      <w:r>
        <w:t>(3) Stavebník je povinen</w:t>
      </w:r>
      <w:r w:rsidR="00714516">
        <w:t xml:space="preserve"> </w:t>
      </w:r>
      <w:r w:rsidR="0070362E">
        <w:t xml:space="preserve">nejpozději </w:t>
      </w:r>
      <w:r w:rsidR="00DF7DC3">
        <w:t xml:space="preserve">do </w:t>
      </w:r>
      <w:r w:rsidR="00804DFC">
        <w:t>5</w:t>
      </w:r>
      <w:r w:rsidR="00DF7DC3">
        <w:t xml:space="preserve"> </w:t>
      </w:r>
      <w:r w:rsidR="0070362E">
        <w:t xml:space="preserve">pracovních </w:t>
      </w:r>
      <w:r w:rsidR="00DF7DC3">
        <w:t xml:space="preserve">dnů </w:t>
      </w:r>
      <w:r w:rsidR="00714516" w:rsidRPr="48802ABC">
        <w:rPr>
          <w:color w:val="000000" w:themeColor="text1"/>
        </w:rPr>
        <w:t>p</w:t>
      </w:r>
      <w:r w:rsidR="007A6C85" w:rsidRPr="48802ABC">
        <w:rPr>
          <w:color w:val="000000" w:themeColor="text1"/>
        </w:rPr>
        <w:t>o </w:t>
      </w:r>
      <w:r w:rsidR="00E66294" w:rsidRPr="48802ABC">
        <w:rPr>
          <w:color w:val="000000" w:themeColor="text1"/>
        </w:rPr>
        <w:t>s</w:t>
      </w:r>
      <w:r w:rsidR="003718CE" w:rsidRPr="48802ABC">
        <w:rPr>
          <w:color w:val="000000" w:themeColor="text1"/>
        </w:rPr>
        <w:t>končení</w:t>
      </w:r>
      <w:r w:rsidR="007A6C85">
        <w:t xml:space="preserve"> </w:t>
      </w:r>
      <w:r w:rsidR="003718CE" w:rsidRPr="48802ABC">
        <w:rPr>
          <w:color w:val="000000" w:themeColor="text1"/>
        </w:rPr>
        <w:t>stavebních prací na</w:t>
      </w:r>
      <w:r w:rsidR="0070362E" w:rsidRPr="48802ABC">
        <w:rPr>
          <w:color w:val="000000" w:themeColor="text1"/>
        </w:rPr>
        <w:t> </w:t>
      </w:r>
      <w:r w:rsidR="003718CE" w:rsidRPr="48802ABC">
        <w:rPr>
          <w:color w:val="000000" w:themeColor="text1"/>
        </w:rPr>
        <w:t xml:space="preserve">realizaci </w:t>
      </w:r>
      <w:r w:rsidR="006028D4">
        <w:rPr>
          <w:color w:val="000000" w:themeColor="text1"/>
        </w:rPr>
        <w:t>záměru</w:t>
      </w:r>
      <w:r w:rsidR="00E66294" w:rsidRPr="48802ABC">
        <w:rPr>
          <w:color w:val="FF0000"/>
        </w:rPr>
        <w:t xml:space="preserve"> </w:t>
      </w:r>
      <w:r w:rsidR="00254B0F">
        <w:t>vyzvat</w:t>
      </w:r>
      <w:r w:rsidR="007A6C85">
        <w:t xml:space="preserve"> </w:t>
      </w:r>
      <w:r w:rsidR="001A2D73" w:rsidRPr="48802ABC">
        <w:rPr>
          <w:color w:val="000000" w:themeColor="text1"/>
        </w:rPr>
        <w:t>vlastníka pozemk</w:t>
      </w:r>
      <w:r w:rsidR="004A7767">
        <w:rPr>
          <w:color w:val="000000" w:themeColor="text1"/>
        </w:rPr>
        <w:t>ů</w:t>
      </w:r>
      <w:r w:rsidR="001A2D73">
        <w:t xml:space="preserve"> </w:t>
      </w:r>
      <w:r w:rsidR="00254B0F">
        <w:t>k</w:t>
      </w:r>
      <w:r w:rsidR="007A6C85">
        <w:t> </w:t>
      </w:r>
      <w:r w:rsidR="00714516">
        <w:t>převzetí</w:t>
      </w:r>
      <w:r w:rsidR="007A6C85">
        <w:t xml:space="preserve"> dotčen</w:t>
      </w:r>
      <w:r w:rsidR="00451C94">
        <w:t>ých</w:t>
      </w:r>
      <w:r w:rsidR="007A6C85">
        <w:t xml:space="preserve"> pozemk</w:t>
      </w:r>
      <w:r w:rsidR="00451C94">
        <w:t>ů</w:t>
      </w:r>
      <w:r w:rsidR="007A6C85">
        <w:t xml:space="preserve"> a</w:t>
      </w:r>
      <w:r w:rsidR="00151CCE">
        <w:t> </w:t>
      </w:r>
      <w:r w:rsidR="007A6C85">
        <w:t>dotčen</w:t>
      </w:r>
      <w:r w:rsidR="00451C94">
        <w:t>é</w:t>
      </w:r>
      <w:r w:rsidR="007A6C85">
        <w:t xml:space="preserve"> pozemk</w:t>
      </w:r>
      <w:r w:rsidR="00451C94">
        <w:t>y</w:t>
      </w:r>
      <w:r w:rsidR="0007591E">
        <w:t xml:space="preserve"> </w:t>
      </w:r>
      <w:r w:rsidR="005B121D" w:rsidRPr="48802ABC">
        <w:rPr>
          <w:color w:val="000000" w:themeColor="text1"/>
        </w:rPr>
        <w:t xml:space="preserve">vlastníkovi </w:t>
      </w:r>
      <w:r w:rsidR="001A2D73" w:rsidRPr="48802ABC">
        <w:rPr>
          <w:color w:val="000000" w:themeColor="text1"/>
        </w:rPr>
        <w:t>pozemk</w:t>
      </w:r>
      <w:r w:rsidR="004A7767">
        <w:rPr>
          <w:color w:val="000000" w:themeColor="text1"/>
        </w:rPr>
        <w:t>ů</w:t>
      </w:r>
      <w:r w:rsidR="005B121D" w:rsidRPr="48802ABC">
        <w:rPr>
          <w:color w:val="000000" w:themeColor="text1"/>
        </w:rPr>
        <w:t>, kterého při pře</w:t>
      </w:r>
      <w:r w:rsidR="00151CCE" w:rsidRPr="48802ABC">
        <w:rPr>
          <w:color w:val="000000" w:themeColor="text1"/>
        </w:rPr>
        <w:t>vzetí</w:t>
      </w:r>
      <w:r w:rsidR="005B121D" w:rsidRPr="48802ABC">
        <w:rPr>
          <w:color w:val="000000" w:themeColor="text1"/>
        </w:rPr>
        <w:t xml:space="preserve"> majetku zastupuje odbor správy majetku a komunálních služeb Magistrátu města Přerova,</w:t>
      </w:r>
      <w:r w:rsidR="005B121D">
        <w:t xml:space="preserve"> </w:t>
      </w:r>
      <w:r w:rsidR="007A6C85">
        <w:t>protokolárně pře</w:t>
      </w:r>
      <w:r w:rsidR="00714516">
        <w:t>dat</w:t>
      </w:r>
      <w:r w:rsidR="007A6C85">
        <w:t>.</w:t>
      </w:r>
    </w:p>
    <w:p w14:paraId="1FC39945" w14:textId="77777777" w:rsidR="00D742B3" w:rsidRDefault="00D742B3" w:rsidP="00254B0F">
      <w:pPr>
        <w:jc w:val="both"/>
      </w:pPr>
    </w:p>
    <w:p w14:paraId="4EABA6F6" w14:textId="73D1F8AC" w:rsidR="0056206E" w:rsidRDefault="00026428" w:rsidP="00254B0F">
      <w:pPr>
        <w:jc w:val="both"/>
        <w:rPr>
          <w:color w:val="000000" w:themeColor="text1"/>
        </w:rPr>
      </w:pPr>
      <w:r w:rsidRPr="00151CCE">
        <w:rPr>
          <w:color w:val="000000" w:themeColor="text1"/>
        </w:rPr>
        <w:t xml:space="preserve">(4) Stavebník se zavazuje, že při </w:t>
      </w:r>
      <w:r w:rsidR="00E822D6">
        <w:rPr>
          <w:color w:val="000000" w:themeColor="text1"/>
        </w:rPr>
        <w:t xml:space="preserve">realizaci </w:t>
      </w:r>
      <w:r w:rsidR="00D75B4E">
        <w:rPr>
          <w:color w:val="000000" w:themeColor="text1"/>
        </w:rPr>
        <w:t>záměru</w:t>
      </w:r>
      <w:r w:rsidR="005118EE" w:rsidRPr="00151CCE">
        <w:rPr>
          <w:color w:val="000000" w:themeColor="text1"/>
        </w:rPr>
        <w:t xml:space="preserve"> </w:t>
      </w:r>
      <w:r w:rsidRPr="00151CCE">
        <w:rPr>
          <w:color w:val="000000" w:themeColor="text1"/>
        </w:rPr>
        <w:t xml:space="preserve">bude dodržovat pravidla stanovená </w:t>
      </w:r>
      <w:r w:rsidR="00992A27">
        <w:rPr>
          <w:color w:val="000000" w:themeColor="text1"/>
        </w:rPr>
        <w:t>v</w:t>
      </w:r>
      <w:r w:rsidRPr="00151CCE">
        <w:rPr>
          <w:color w:val="000000" w:themeColor="text1"/>
        </w:rPr>
        <w:t>nitřním předpisem č. 7/2017 vydaným Radou města Přerova – Technické zásady a podmínky pro zásahy do povrchů komunikací, veřejné zeleně a nezpevněných ploch</w:t>
      </w:r>
      <w:r w:rsidR="005118EE" w:rsidRPr="00151CCE">
        <w:rPr>
          <w:color w:val="000000" w:themeColor="text1"/>
        </w:rPr>
        <w:t>. Stavebník v této souvislosti prohlašuje, že je mu obsah vnitřního předpisu č. 7/2017 znám.</w:t>
      </w:r>
      <w:r w:rsidR="00151CCE" w:rsidRPr="00151CCE">
        <w:rPr>
          <w:color w:val="000000" w:themeColor="text1"/>
        </w:rPr>
        <w:t xml:space="preserve"> </w:t>
      </w:r>
    </w:p>
    <w:p w14:paraId="518F7267" w14:textId="77777777" w:rsidR="00992A27" w:rsidRDefault="00992A27" w:rsidP="00254B0F">
      <w:pPr>
        <w:jc w:val="both"/>
        <w:rPr>
          <w:color w:val="000000" w:themeColor="text1"/>
        </w:rPr>
      </w:pPr>
    </w:p>
    <w:p w14:paraId="44DE9F03" w14:textId="6D0039BF" w:rsidR="00D742B3" w:rsidRDefault="00D742B3" w:rsidP="00254B0F">
      <w:pPr>
        <w:jc w:val="both"/>
      </w:pPr>
      <w:r>
        <w:lastRenderedPageBreak/>
        <w:t>(</w:t>
      </w:r>
      <w:r w:rsidR="005118EE">
        <w:t>5</w:t>
      </w:r>
      <w:r>
        <w:t xml:space="preserve">) </w:t>
      </w:r>
      <w:r w:rsidRPr="001464BF">
        <w:rPr>
          <w:color w:val="000000" w:themeColor="text1"/>
        </w:rPr>
        <w:t xml:space="preserve">Stavebník se zavazuje, že při </w:t>
      </w:r>
      <w:r w:rsidR="00E822D6">
        <w:rPr>
          <w:color w:val="000000" w:themeColor="text1"/>
        </w:rPr>
        <w:t>realizaci</w:t>
      </w:r>
      <w:r w:rsidR="00E822D6" w:rsidRPr="001464BF">
        <w:rPr>
          <w:color w:val="000000" w:themeColor="text1"/>
        </w:rPr>
        <w:t xml:space="preserve"> </w:t>
      </w:r>
      <w:r w:rsidR="00F26DB9">
        <w:rPr>
          <w:color w:val="000000" w:themeColor="text1"/>
        </w:rPr>
        <w:t>záměru</w:t>
      </w:r>
      <w:r w:rsidRPr="001464BF">
        <w:rPr>
          <w:color w:val="000000" w:themeColor="text1"/>
        </w:rPr>
        <w:t xml:space="preserve"> bude co nejvíce šetřit práva vlastníka pozemk</w:t>
      </w:r>
      <w:r w:rsidR="00992A27">
        <w:rPr>
          <w:color w:val="000000" w:themeColor="text1"/>
        </w:rPr>
        <w:t>ů,</w:t>
      </w:r>
      <w:r w:rsidRPr="001464BF">
        <w:rPr>
          <w:color w:val="000000" w:themeColor="text1"/>
        </w:rPr>
        <w:t xml:space="preserve"> a že </w:t>
      </w:r>
      <w:r w:rsidRPr="00925E69">
        <w:t xml:space="preserve">v průběhu realizace </w:t>
      </w:r>
      <w:r w:rsidR="00F26DB9">
        <w:t>záměru</w:t>
      </w:r>
      <w:r w:rsidRPr="00925E69">
        <w:t xml:space="preserve"> </w:t>
      </w:r>
      <w:r w:rsidRPr="001464BF">
        <w:rPr>
          <w:color w:val="000000" w:themeColor="text1"/>
        </w:rPr>
        <w:t xml:space="preserve">nebude </w:t>
      </w:r>
      <w:r w:rsidRPr="00925E69">
        <w:t>zasahovat nad</w:t>
      </w:r>
      <w:r>
        <w:t xml:space="preserve"> míru </w:t>
      </w:r>
      <w:r w:rsidRPr="00925E69">
        <w:t xml:space="preserve">nezbytně nutnou do práv </w:t>
      </w:r>
      <w:r>
        <w:t>vlastníka pozemk</w:t>
      </w:r>
      <w:r w:rsidR="00B4658F">
        <w:t>ů</w:t>
      </w:r>
      <w:r>
        <w:t>.</w:t>
      </w:r>
    </w:p>
    <w:p w14:paraId="34CE0A41" w14:textId="77777777" w:rsidR="00204CE9" w:rsidRDefault="00204CE9" w:rsidP="00254B0F">
      <w:pPr>
        <w:jc w:val="both"/>
      </w:pPr>
    </w:p>
    <w:p w14:paraId="59580B1B" w14:textId="50E1D4A8" w:rsidR="00BC7EFE" w:rsidRPr="00044539" w:rsidRDefault="00BC7EFE" w:rsidP="70E0395B">
      <w:pPr>
        <w:jc w:val="both"/>
        <w:rPr>
          <w:color w:val="000000" w:themeColor="text1"/>
        </w:rPr>
      </w:pPr>
      <w:r w:rsidRPr="00044539">
        <w:rPr>
          <w:color w:val="000000" w:themeColor="text1"/>
        </w:rPr>
        <w:t>(</w:t>
      </w:r>
      <w:r w:rsidR="005118EE" w:rsidRPr="00044539">
        <w:rPr>
          <w:color w:val="000000" w:themeColor="text1"/>
        </w:rPr>
        <w:t>6</w:t>
      </w:r>
      <w:r w:rsidRPr="00044539">
        <w:rPr>
          <w:color w:val="000000" w:themeColor="text1"/>
        </w:rPr>
        <w:t xml:space="preserve">) </w:t>
      </w:r>
      <w:r w:rsidR="00026F57" w:rsidRPr="00044539">
        <w:rPr>
          <w:color w:val="000000" w:themeColor="text1"/>
        </w:rPr>
        <w:t>Stavebník</w:t>
      </w:r>
      <w:r w:rsidRPr="00044539">
        <w:rPr>
          <w:color w:val="000000" w:themeColor="text1"/>
        </w:rPr>
        <w:t xml:space="preserve"> bere na vědomí, že </w:t>
      </w:r>
      <w:r w:rsidR="008D2412" w:rsidRPr="00044539">
        <w:t>na dotčen</w:t>
      </w:r>
      <w:r w:rsidR="00451C94">
        <w:t>ých</w:t>
      </w:r>
      <w:r w:rsidR="008D2412" w:rsidRPr="00044539">
        <w:t xml:space="preserve"> pozem</w:t>
      </w:r>
      <w:r w:rsidR="00451C94">
        <w:t>cích</w:t>
      </w:r>
      <w:r w:rsidRPr="00044539">
        <w:rPr>
          <w:color w:val="000000" w:themeColor="text1"/>
        </w:rPr>
        <w:t xml:space="preserve"> mohou být vedeny inženýrské sítě a</w:t>
      </w:r>
      <w:r w:rsidR="00026F57" w:rsidRPr="00044539">
        <w:rPr>
          <w:color w:val="000000" w:themeColor="text1"/>
        </w:rPr>
        <w:t> </w:t>
      </w:r>
      <w:r w:rsidRPr="00044539">
        <w:rPr>
          <w:color w:val="000000" w:themeColor="text1"/>
        </w:rPr>
        <w:t xml:space="preserve">zavazuje se, že před zahájením stavebních prací </w:t>
      </w:r>
      <w:r w:rsidR="00026F57" w:rsidRPr="00044539">
        <w:rPr>
          <w:color w:val="000000" w:themeColor="text1"/>
        </w:rPr>
        <w:t xml:space="preserve">na realizaci </w:t>
      </w:r>
      <w:r w:rsidR="00F41088">
        <w:rPr>
          <w:color w:val="000000" w:themeColor="text1"/>
        </w:rPr>
        <w:t>záměru</w:t>
      </w:r>
      <w:r w:rsidR="00026F57" w:rsidRPr="00044539">
        <w:rPr>
          <w:color w:val="000000" w:themeColor="text1"/>
        </w:rPr>
        <w:t xml:space="preserve"> </w:t>
      </w:r>
      <w:r w:rsidRPr="00044539">
        <w:rPr>
          <w:color w:val="000000" w:themeColor="text1"/>
        </w:rPr>
        <w:t>zabezpečí vytýčení všech stávajících inženýrských sítí tak, aby při provádění stavebních prací nedošlo k jejich poškození</w:t>
      </w:r>
      <w:r w:rsidR="00B4658F">
        <w:rPr>
          <w:color w:val="000000" w:themeColor="text1"/>
        </w:rPr>
        <w:t>,</w:t>
      </w:r>
      <w:r w:rsidR="00AE0937" w:rsidRPr="00044539">
        <w:rPr>
          <w:color w:val="000000" w:themeColor="text1"/>
        </w:rPr>
        <w:t xml:space="preserve"> a aby žádným způsobem neomezil a nezasáhl do výkonu práv správců těchto sítí.</w:t>
      </w:r>
      <w:r w:rsidRPr="00044539">
        <w:rPr>
          <w:color w:val="000000" w:themeColor="text1"/>
        </w:rPr>
        <w:t xml:space="preserve"> </w:t>
      </w:r>
      <w:r w:rsidR="00AE0937" w:rsidRPr="00044539">
        <w:rPr>
          <w:color w:val="000000" w:themeColor="text1"/>
        </w:rPr>
        <w:t>Pro</w:t>
      </w:r>
      <w:r w:rsidRPr="00044539">
        <w:rPr>
          <w:color w:val="000000" w:themeColor="text1"/>
        </w:rPr>
        <w:t xml:space="preserve"> případ, že na inženýrských sítích dojde při provádění stavebních prací ke</w:t>
      </w:r>
      <w:r w:rsidR="00AE0937" w:rsidRPr="00044539">
        <w:rPr>
          <w:color w:val="000000" w:themeColor="text1"/>
        </w:rPr>
        <w:t> </w:t>
      </w:r>
      <w:r w:rsidRPr="00044539">
        <w:rPr>
          <w:color w:val="000000" w:themeColor="text1"/>
        </w:rPr>
        <w:t xml:space="preserve">škodě, </w:t>
      </w:r>
      <w:r w:rsidR="00C51B62" w:rsidRPr="00044539">
        <w:rPr>
          <w:color w:val="000000" w:themeColor="text1"/>
        </w:rPr>
        <w:t>stavebník</w:t>
      </w:r>
      <w:r w:rsidRPr="00044539">
        <w:rPr>
          <w:color w:val="000000" w:themeColor="text1"/>
        </w:rPr>
        <w:t xml:space="preserve"> </w:t>
      </w:r>
      <w:r w:rsidR="00AE0937" w:rsidRPr="00044539">
        <w:rPr>
          <w:color w:val="000000" w:themeColor="text1"/>
        </w:rPr>
        <w:t xml:space="preserve">se zavazuje uhradit </w:t>
      </w:r>
      <w:r w:rsidRPr="00044539">
        <w:rPr>
          <w:color w:val="000000" w:themeColor="text1"/>
        </w:rPr>
        <w:t xml:space="preserve">škodu </w:t>
      </w:r>
      <w:r w:rsidR="00026F57" w:rsidRPr="00044539">
        <w:rPr>
          <w:color w:val="000000" w:themeColor="text1"/>
        </w:rPr>
        <w:t xml:space="preserve">na inženýrských sítích </w:t>
      </w:r>
      <w:r w:rsidRPr="00044539">
        <w:rPr>
          <w:color w:val="000000" w:themeColor="text1"/>
        </w:rPr>
        <w:t>v plném rozsahu.</w:t>
      </w:r>
    </w:p>
    <w:p w14:paraId="62EBF3C5" w14:textId="77777777" w:rsidR="00BC7EFE" w:rsidRDefault="00BC7EFE" w:rsidP="004B51E7">
      <w:pPr>
        <w:jc w:val="both"/>
      </w:pPr>
    </w:p>
    <w:p w14:paraId="107BA028" w14:textId="49D5C93E" w:rsidR="004B51E7" w:rsidRDefault="00D25C78" w:rsidP="004B51E7">
      <w:pPr>
        <w:jc w:val="both"/>
      </w:pPr>
      <w:r>
        <w:t>(</w:t>
      </w:r>
      <w:r w:rsidR="005118EE">
        <w:t>7</w:t>
      </w:r>
      <w:r>
        <w:t xml:space="preserve">) Stavebník je povinen po skončení stavebních prací na realizaci </w:t>
      </w:r>
      <w:r w:rsidR="00495580">
        <w:t>záměru</w:t>
      </w:r>
      <w:r>
        <w:t xml:space="preserve"> uvést část</w:t>
      </w:r>
      <w:r w:rsidR="00E52B60">
        <w:t>i</w:t>
      </w:r>
      <w:r>
        <w:t xml:space="preserve"> dotčen</w:t>
      </w:r>
      <w:r w:rsidR="00E52B60">
        <w:t>ých</w:t>
      </w:r>
      <w:r w:rsidR="008D2412">
        <w:t xml:space="preserve"> </w:t>
      </w:r>
      <w:r>
        <w:t>pozemk</w:t>
      </w:r>
      <w:r w:rsidR="00E52B60">
        <w:t>ů</w:t>
      </w:r>
      <w:r>
        <w:t>, kter</w:t>
      </w:r>
      <w:r w:rsidR="00E52B60">
        <w:t>é</w:t>
      </w:r>
      <w:r w:rsidR="008D2412">
        <w:t xml:space="preserve"> bud</w:t>
      </w:r>
      <w:r w:rsidR="00E52B60">
        <w:t>ou</w:t>
      </w:r>
      <w:r>
        <w:t xml:space="preserve"> realizací </w:t>
      </w:r>
      <w:r w:rsidR="00495580">
        <w:t>záměru</w:t>
      </w:r>
      <w:r w:rsidR="00251DC3">
        <w:t xml:space="preserve"> dotčen</w:t>
      </w:r>
      <w:r w:rsidR="00E52B60">
        <w:t>y</w:t>
      </w:r>
      <w:r>
        <w:t>, do předchozího stavu a </w:t>
      </w:r>
      <w:r w:rsidR="00B43943">
        <w:t xml:space="preserve">pokud to </w:t>
      </w:r>
      <w:r>
        <w:t>nebu</w:t>
      </w:r>
      <w:r w:rsidR="00E52B60">
        <w:t>d</w:t>
      </w:r>
      <w:r>
        <w:t>e s ohledem na povahu provedených prací možné, do stavu odpovídajícího předchozímu účelu nebo užívání dotčen</w:t>
      </w:r>
      <w:r w:rsidR="00E52B60">
        <w:t>ých</w:t>
      </w:r>
      <w:r>
        <w:t xml:space="preserve"> pozemk</w:t>
      </w:r>
      <w:r w:rsidR="00E52B60">
        <w:t>ů</w:t>
      </w:r>
      <w:r>
        <w:t xml:space="preserve">. </w:t>
      </w:r>
    </w:p>
    <w:p w14:paraId="6D98A12B" w14:textId="77777777" w:rsidR="00D25C78" w:rsidRDefault="00D25C78" w:rsidP="00D25C78">
      <w:pPr>
        <w:keepNext/>
        <w:jc w:val="both"/>
      </w:pPr>
    </w:p>
    <w:p w14:paraId="2D4D4090" w14:textId="77777777" w:rsidR="00425B96" w:rsidRDefault="00425B96" w:rsidP="00425B96">
      <w:pPr>
        <w:autoSpaceDN w:val="0"/>
        <w:jc w:val="both"/>
      </w:pPr>
    </w:p>
    <w:p w14:paraId="1E92160B" w14:textId="77777777" w:rsidR="00714516" w:rsidRPr="00714516" w:rsidRDefault="00714516" w:rsidP="00714516">
      <w:pPr>
        <w:keepNext/>
        <w:jc w:val="center"/>
        <w:rPr>
          <w:b/>
        </w:rPr>
      </w:pPr>
      <w:r w:rsidRPr="00714516">
        <w:rPr>
          <w:b/>
        </w:rPr>
        <w:t>Článek V</w:t>
      </w:r>
      <w:r w:rsidR="00E66294">
        <w:rPr>
          <w:b/>
        </w:rPr>
        <w:t>I</w:t>
      </w:r>
      <w:r w:rsidRPr="00714516">
        <w:rPr>
          <w:b/>
        </w:rPr>
        <w:t>.</w:t>
      </w:r>
    </w:p>
    <w:p w14:paraId="68DD8DE8" w14:textId="77777777" w:rsidR="00714516" w:rsidRDefault="00C22DD0" w:rsidP="00714516">
      <w:pPr>
        <w:keepNext/>
        <w:spacing w:after="120"/>
        <w:jc w:val="center"/>
        <w:rPr>
          <w:b/>
        </w:rPr>
      </w:pPr>
      <w:r>
        <w:rPr>
          <w:b/>
        </w:rPr>
        <w:t>Smluvní pokuta</w:t>
      </w:r>
    </w:p>
    <w:p w14:paraId="1DD80931" w14:textId="2D75F008" w:rsidR="00C22DD0" w:rsidRDefault="000B39EA" w:rsidP="000B39EA">
      <w:pPr>
        <w:jc w:val="both"/>
      </w:pPr>
      <w:r w:rsidRPr="48802ABC">
        <w:rPr>
          <w:color w:val="000000" w:themeColor="text1"/>
        </w:rPr>
        <w:t xml:space="preserve">(1) </w:t>
      </w:r>
      <w:r w:rsidR="00C22DD0" w:rsidRPr="48802ABC">
        <w:rPr>
          <w:color w:val="000000" w:themeColor="text1"/>
        </w:rPr>
        <w:t xml:space="preserve">Stavebník se zavazuje, že pokud </w:t>
      </w:r>
      <w:r w:rsidR="0070362E" w:rsidRPr="48802ABC">
        <w:rPr>
          <w:color w:val="000000" w:themeColor="text1"/>
        </w:rPr>
        <w:t>nesplní</w:t>
      </w:r>
      <w:r w:rsidR="00C22DD0" w:rsidRPr="48802ABC">
        <w:rPr>
          <w:color w:val="000000" w:themeColor="text1"/>
        </w:rPr>
        <w:t xml:space="preserve"> </w:t>
      </w:r>
      <w:r w:rsidR="0070362E" w:rsidRPr="48802ABC">
        <w:rPr>
          <w:color w:val="000000" w:themeColor="text1"/>
        </w:rPr>
        <w:t xml:space="preserve">některou </w:t>
      </w:r>
      <w:r w:rsidR="00DF7DC3" w:rsidRPr="48802ABC">
        <w:rPr>
          <w:color w:val="000000" w:themeColor="text1"/>
        </w:rPr>
        <w:t>povinnost</w:t>
      </w:r>
      <w:r w:rsidR="00F45DFB" w:rsidRPr="48802ABC">
        <w:rPr>
          <w:color w:val="000000" w:themeColor="text1"/>
        </w:rPr>
        <w:t xml:space="preserve"> uveden</w:t>
      </w:r>
      <w:r w:rsidR="0070362E" w:rsidRPr="48802ABC">
        <w:rPr>
          <w:color w:val="000000" w:themeColor="text1"/>
        </w:rPr>
        <w:t>ou</w:t>
      </w:r>
      <w:r w:rsidR="00041E67" w:rsidRPr="48802ABC">
        <w:rPr>
          <w:color w:val="000000" w:themeColor="text1"/>
        </w:rPr>
        <w:t xml:space="preserve"> v čl. </w:t>
      </w:r>
      <w:r w:rsidR="00F45DFB" w:rsidRPr="48802ABC">
        <w:rPr>
          <w:color w:val="000000" w:themeColor="text1"/>
        </w:rPr>
        <w:t>V</w:t>
      </w:r>
      <w:r w:rsidR="04B2D0A4" w:rsidRPr="48802ABC">
        <w:rPr>
          <w:color w:val="000000" w:themeColor="text1"/>
        </w:rPr>
        <w:t>.</w:t>
      </w:r>
      <w:r w:rsidR="00F45DFB" w:rsidRPr="48802ABC">
        <w:rPr>
          <w:color w:val="000000" w:themeColor="text1"/>
        </w:rPr>
        <w:t xml:space="preserve"> odst. </w:t>
      </w:r>
      <w:r w:rsidR="00D742B3" w:rsidRPr="48802ABC">
        <w:rPr>
          <w:color w:val="000000" w:themeColor="text1"/>
        </w:rPr>
        <w:t>2</w:t>
      </w:r>
      <w:r w:rsidR="00391E2B">
        <w:rPr>
          <w:color w:val="000000" w:themeColor="text1"/>
        </w:rPr>
        <w:t xml:space="preserve"> a</w:t>
      </w:r>
      <w:r w:rsidR="00BC7EFE" w:rsidRPr="48802ABC">
        <w:rPr>
          <w:color w:val="000000" w:themeColor="text1"/>
        </w:rPr>
        <w:t xml:space="preserve"> 3</w:t>
      </w:r>
      <w:r w:rsidR="00D742B3" w:rsidRPr="48802ABC">
        <w:rPr>
          <w:color w:val="000000" w:themeColor="text1"/>
        </w:rPr>
        <w:t xml:space="preserve"> </w:t>
      </w:r>
      <w:r w:rsidR="00F45DFB" w:rsidRPr="48802ABC">
        <w:rPr>
          <w:color w:val="000000" w:themeColor="text1"/>
        </w:rPr>
        <w:t xml:space="preserve">smlouvy, </w:t>
      </w:r>
      <w:r w:rsidR="00C22DD0">
        <w:t>uhradí vlastníkovi pozemk</w:t>
      </w:r>
      <w:r w:rsidR="00A56707">
        <w:t>ů</w:t>
      </w:r>
      <w:r w:rsidR="00C22DD0">
        <w:t xml:space="preserve"> </w:t>
      </w:r>
      <w:r w:rsidR="0070362E">
        <w:t>za každé p</w:t>
      </w:r>
      <w:r w:rsidR="00A74F97">
        <w:t>o</w:t>
      </w:r>
      <w:r w:rsidR="0070362E">
        <w:t>r</w:t>
      </w:r>
      <w:r w:rsidR="00A74F97">
        <w:t>u</w:t>
      </w:r>
      <w:r w:rsidR="0070362E">
        <w:t xml:space="preserve">šení povinnosti </w:t>
      </w:r>
      <w:r w:rsidR="00C22DD0">
        <w:t>smluvní pokutu ve</w:t>
      </w:r>
      <w:r>
        <w:t> </w:t>
      </w:r>
      <w:r w:rsidR="00C22DD0">
        <w:t>výši</w:t>
      </w:r>
      <w:r w:rsidR="0070362E">
        <w:t xml:space="preserve"> </w:t>
      </w:r>
      <w:r w:rsidR="1051FEC3">
        <w:t>3</w:t>
      </w:r>
      <w:r w:rsidR="00C22DD0">
        <w:t xml:space="preserve">.000,- Kč. </w:t>
      </w:r>
    </w:p>
    <w:p w14:paraId="5997CC1D" w14:textId="77777777" w:rsidR="000B39EA" w:rsidRDefault="000B39EA" w:rsidP="000B39EA">
      <w:pPr>
        <w:pStyle w:val="Odstavecseseznamem"/>
        <w:jc w:val="both"/>
      </w:pPr>
    </w:p>
    <w:p w14:paraId="2982D861" w14:textId="2EBE1B60" w:rsidR="000B39EA" w:rsidRDefault="00557031" w:rsidP="0091621E">
      <w:pPr>
        <w:jc w:val="both"/>
        <w:rPr>
          <w:color w:val="000000" w:themeColor="text1"/>
        </w:rPr>
      </w:pPr>
      <w:r w:rsidRPr="48802ABC">
        <w:rPr>
          <w:color w:val="000000" w:themeColor="text1"/>
        </w:rPr>
        <w:t xml:space="preserve">(2) Stavebník se zavazuje, že pokud </w:t>
      </w:r>
      <w:r w:rsidR="0009175F" w:rsidRPr="48802ABC">
        <w:rPr>
          <w:color w:val="000000" w:themeColor="text1"/>
        </w:rPr>
        <w:t>poruší</w:t>
      </w:r>
      <w:r w:rsidRPr="48802ABC">
        <w:rPr>
          <w:color w:val="000000" w:themeColor="text1"/>
        </w:rPr>
        <w:t xml:space="preserve"> povinnost uvedenou v čl. V</w:t>
      </w:r>
      <w:r w:rsidR="730C3994" w:rsidRPr="48802ABC">
        <w:rPr>
          <w:color w:val="000000" w:themeColor="text1"/>
        </w:rPr>
        <w:t>.</w:t>
      </w:r>
      <w:r w:rsidRPr="48802ABC">
        <w:rPr>
          <w:color w:val="000000" w:themeColor="text1"/>
        </w:rPr>
        <w:t xml:space="preserve"> odst. 4 smlouvy, uhradí vlastníkovi pozemk</w:t>
      </w:r>
      <w:r w:rsidR="008901AC">
        <w:rPr>
          <w:color w:val="000000" w:themeColor="text1"/>
        </w:rPr>
        <w:t>ů</w:t>
      </w:r>
      <w:r w:rsidRPr="48802ABC">
        <w:rPr>
          <w:color w:val="000000" w:themeColor="text1"/>
        </w:rPr>
        <w:t xml:space="preserve"> smluvní pokutu ve výši </w:t>
      </w:r>
      <w:r w:rsidR="3A0E1F11" w:rsidRPr="48802ABC">
        <w:rPr>
          <w:color w:val="000000" w:themeColor="text1"/>
        </w:rPr>
        <w:t>3</w:t>
      </w:r>
      <w:r w:rsidRPr="48802ABC">
        <w:rPr>
          <w:color w:val="000000" w:themeColor="text1"/>
        </w:rPr>
        <w:t xml:space="preserve">.000,- Kč. Nárok na </w:t>
      </w:r>
      <w:r w:rsidR="0009175F" w:rsidRPr="48802ABC">
        <w:rPr>
          <w:color w:val="000000" w:themeColor="text1"/>
        </w:rPr>
        <w:t xml:space="preserve">úhradu </w:t>
      </w:r>
      <w:r w:rsidRPr="48802ABC">
        <w:rPr>
          <w:color w:val="000000" w:themeColor="text1"/>
        </w:rPr>
        <w:t>smluvní pokut</w:t>
      </w:r>
      <w:r w:rsidR="0009175F" w:rsidRPr="48802ABC">
        <w:rPr>
          <w:color w:val="000000" w:themeColor="text1"/>
        </w:rPr>
        <w:t>y</w:t>
      </w:r>
      <w:r w:rsidRPr="48802ABC">
        <w:rPr>
          <w:color w:val="000000" w:themeColor="text1"/>
        </w:rPr>
        <w:t xml:space="preserve"> vzniká </w:t>
      </w:r>
      <w:r w:rsidR="0009175F" w:rsidRPr="48802ABC">
        <w:rPr>
          <w:color w:val="000000" w:themeColor="text1"/>
        </w:rPr>
        <w:t xml:space="preserve">až </w:t>
      </w:r>
      <w:r w:rsidRPr="48802ABC">
        <w:rPr>
          <w:color w:val="000000" w:themeColor="text1"/>
        </w:rPr>
        <w:t>poté, co stavebník ne</w:t>
      </w:r>
      <w:r w:rsidR="000B39EA" w:rsidRPr="48802ABC">
        <w:rPr>
          <w:color w:val="000000" w:themeColor="text1"/>
        </w:rPr>
        <w:t>z</w:t>
      </w:r>
      <w:r w:rsidRPr="48802ABC">
        <w:rPr>
          <w:color w:val="000000" w:themeColor="text1"/>
        </w:rPr>
        <w:t xml:space="preserve">jedná nápravu ani </w:t>
      </w:r>
      <w:r w:rsidR="00647974" w:rsidRPr="48802ABC">
        <w:rPr>
          <w:color w:val="000000" w:themeColor="text1"/>
        </w:rPr>
        <w:t>v</w:t>
      </w:r>
      <w:r w:rsidR="0009175F" w:rsidRPr="48802ABC">
        <w:rPr>
          <w:color w:val="000000" w:themeColor="text1"/>
        </w:rPr>
        <w:t> </w:t>
      </w:r>
      <w:r w:rsidR="00647974" w:rsidRPr="48802ABC">
        <w:rPr>
          <w:color w:val="000000" w:themeColor="text1"/>
        </w:rPr>
        <w:t>dodatečn</w:t>
      </w:r>
      <w:r w:rsidR="0009175F" w:rsidRPr="48802ABC">
        <w:rPr>
          <w:color w:val="000000" w:themeColor="text1"/>
        </w:rPr>
        <w:t>é lhůtě</w:t>
      </w:r>
      <w:r w:rsidR="00647974" w:rsidRPr="48802ABC">
        <w:rPr>
          <w:color w:val="000000" w:themeColor="text1"/>
        </w:rPr>
        <w:t xml:space="preserve"> poskytnuté</w:t>
      </w:r>
      <w:r w:rsidRPr="48802ABC">
        <w:rPr>
          <w:color w:val="000000" w:themeColor="text1"/>
        </w:rPr>
        <w:t xml:space="preserve"> </w:t>
      </w:r>
      <w:r w:rsidR="00647974" w:rsidRPr="48802ABC">
        <w:rPr>
          <w:color w:val="000000" w:themeColor="text1"/>
        </w:rPr>
        <w:t>vlastníkem pozemk</w:t>
      </w:r>
      <w:r w:rsidR="008901AC">
        <w:rPr>
          <w:color w:val="000000" w:themeColor="text1"/>
        </w:rPr>
        <w:t>ů</w:t>
      </w:r>
      <w:r w:rsidRPr="48802ABC">
        <w:rPr>
          <w:color w:val="000000" w:themeColor="text1"/>
        </w:rPr>
        <w:t xml:space="preserve"> poté, co </w:t>
      </w:r>
      <w:r w:rsidR="00647974" w:rsidRPr="48802ABC">
        <w:rPr>
          <w:color w:val="000000" w:themeColor="text1"/>
        </w:rPr>
        <w:t>byl</w:t>
      </w:r>
      <w:r w:rsidRPr="48802ABC">
        <w:rPr>
          <w:color w:val="000000" w:themeColor="text1"/>
        </w:rPr>
        <w:t xml:space="preserve"> na porušení svých povinností </w:t>
      </w:r>
      <w:r w:rsidR="00647974" w:rsidRPr="48802ABC">
        <w:rPr>
          <w:color w:val="000000" w:themeColor="text1"/>
        </w:rPr>
        <w:t>ze strany vlastníka pozemk</w:t>
      </w:r>
      <w:r w:rsidR="001576C2">
        <w:rPr>
          <w:color w:val="000000" w:themeColor="text1"/>
        </w:rPr>
        <w:t>ů</w:t>
      </w:r>
      <w:r w:rsidR="00647974" w:rsidRPr="48802ABC">
        <w:rPr>
          <w:color w:val="000000" w:themeColor="text1"/>
        </w:rPr>
        <w:t xml:space="preserve"> upozorněn</w:t>
      </w:r>
      <w:r w:rsidRPr="48802ABC">
        <w:rPr>
          <w:color w:val="000000" w:themeColor="text1"/>
        </w:rPr>
        <w:t xml:space="preserve"> a vyzván k</w:t>
      </w:r>
      <w:r w:rsidR="006B6FB1" w:rsidRPr="48802ABC">
        <w:rPr>
          <w:color w:val="000000" w:themeColor="text1"/>
        </w:rPr>
        <w:t>e zjednání</w:t>
      </w:r>
      <w:r w:rsidR="00A31A33" w:rsidRPr="48802ABC">
        <w:rPr>
          <w:color w:val="000000" w:themeColor="text1"/>
        </w:rPr>
        <w:t> </w:t>
      </w:r>
      <w:r w:rsidRPr="48802ABC">
        <w:rPr>
          <w:color w:val="000000" w:themeColor="text1"/>
        </w:rPr>
        <w:t>náprav</w:t>
      </w:r>
      <w:r w:rsidR="006B6FB1" w:rsidRPr="48802ABC">
        <w:rPr>
          <w:color w:val="000000" w:themeColor="text1"/>
        </w:rPr>
        <w:t>y</w:t>
      </w:r>
      <w:r w:rsidR="00A31A33" w:rsidRPr="48802ABC">
        <w:rPr>
          <w:color w:val="000000" w:themeColor="text1"/>
        </w:rPr>
        <w:t xml:space="preserve"> v této lhůtě</w:t>
      </w:r>
      <w:r w:rsidR="00647974" w:rsidRPr="48802ABC">
        <w:rPr>
          <w:color w:val="000000" w:themeColor="text1"/>
        </w:rPr>
        <w:t xml:space="preserve">. </w:t>
      </w:r>
    </w:p>
    <w:p w14:paraId="49EEFACE" w14:textId="77777777" w:rsidR="00C02EF2" w:rsidRPr="006B6FB1" w:rsidRDefault="00C02EF2" w:rsidP="0091621E">
      <w:pPr>
        <w:jc w:val="both"/>
        <w:rPr>
          <w:color w:val="000000" w:themeColor="text1"/>
        </w:rPr>
      </w:pPr>
    </w:p>
    <w:p w14:paraId="35C4B699" w14:textId="3049E71D" w:rsidR="000F7EDE" w:rsidRDefault="000F7EDE" w:rsidP="00C1362B">
      <w:pPr>
        <w:spacing w:after="120"/>
        <w:jc w:val="both"/>
      </w:pPr>
      <w:r>
        <w:t xml:space="preserve">(3) Smluvní pokuta dle odst. 1 a 2 je splatná do 20 dnů ode dne doručení výzvy </w:t>
      </w:r>
      <w:r w:rsidRPr="000B39EA">
        <w:rPr>
          <w:color w:val="000000" w:themeColor="text1"/>
        </w:rPr>
        <w:t>vlastníka pozemk</w:t>
      </w:r>
      <w:r w:rsidR="001576C2">
        <w:rPr>
          <w:color w:val="000000" w:themeColor="text1"/>
        </w:rPr>
        <w:t>ů</w:t>
      </w:r>
      <w:r w:rsidRPr="000B39EA">
        <w:rPr>
          <w:color w:val="000000" w:themeColor="text1"/>
        </w:rPr>
        <w:t xml:space="preserve"> </w:t>
      </w:r>
      <w:r>
        <w:t>k úhradě smluvní pokuty stavebníkovi.</w:t>
      </w:r>
    </w:p>
    <w:p w14:paraId="6B699379" w14:textId="77777777" w:rsidR="00652070" w:rsidRDefault="00652070" w:rsidP="00652070">
      <w:pPr>
        <w:jc w:val="both"/>
      </w:pPr>
    </w:p>
    <w:p w14:paraId="5F6EB323" w14:textId="51D104C3" w:rsidR="001464BF" w:rsidRDefault="00B32B01" w:rsidP="004E7CB4">
      <w:pPr>
        <w:pStyle w:val="Smlouvanadpis3"/>
        <w:numPr>
          <w:ilvl w:val="0"/>
          <w:numId w:val="0"/>
        </w:numPr>
        <w:spacing w:before="0" w:after="0"/>
        <w:ind w:left="425" w:hanging="425"/>
      </w:pPr>
      <w:r>
        <w:t xml:space="preserve">Článek </w:t>
      </w:r>
      <w:r w:rsidR="007A6C85">
        <w:t>V</w:t>
      </w:r>
      <w:r w:rsidR="001464BF">
        <w:t>I</w:t>
      </w:r>
      <w:r w:rsidR="00E66294">
        <w:t>I</w:t>
      </w:r>
      <w:r w:rsidR="003959CC">
        <w:t>.</w:t>
      </w:r>
    </w:p>
    <w:p w14:paraId="653B562B" w14:textId="77777777" w:rsidR="001464BF" w:rsidRPr="002C6FB0" w:rsidRDefault="001464BF" w:rsidP="004E7CB4">
      <w:pPr>
        <w:pStyle w:val="Smlouvanadpis3"/>
        <w:numPr>
          <w:ilvl w:val="0"/>
          <w:numId w:val="0"/>
        </w:numPr>
        <w:spacing w:before="0"/>
        <w:ind w:left="425" w:hanging="425"/>
        <w:rPr>
          <w:b w:val="0"/>
        </w:rPr>
      </w:pPr>
      <w:r w:rsidRPr="002C6FB0">
        <w:t>Ostatní ustanovení</w:t>
      </w:r>
    </w:p>
    <w:p w14:paraId="4B059DEA" w14:textId="41B2FF26" w:rsidR="00B91BD0" w:rsidRPr="002C6FB0" w:rsidRDefault="00B91BD0" w:rsidP="004D04EB">
      <w:pPr>
        <w:pStyle w:val="slo1text"/>
        <w:numPr>
          <w:ilvl w:val="0"/>
          <w:numId w:val="0"/>
        </w:numPr>
        <w:spacing w:after="0"/>
      </w:pPr>
      <w:r w:rsidRPr="002C6FB0">
        <w:rPr>
          <w:color w:val="000000" w:themeColor="text1"/>
        </w:rPr>
        <w:t xml:space="preserve">(1) </w:t>
      </w:r>
      <w:r w:rsidR="00570EC6" w:rsidRPr="002C6FB0">
        <w:t>Vlastník pozemk</w:t>
      </w:r>
      <w:r w:rsidR="00543C2E">
        <w:t>ů</w:t>
      </w:r>
      <w:r w:rsidR="00570EC6" w:rsidRPr="002C6FB0">
        <w:t xml:space="preserve"> bere na vědomí a souhlasí s tím, že situační výkres dokumentace   </w:t>
      </w:r>
      <w:r w:rsidR="00E55858" w:rsidRPr="002C6FB0">
        <w:t>záměru</w:t>
      </w:r>
      <w:r w:rsidR="00570EC6" w:rsidRPr="002C6FB0">
        <w:t>, na kterém bude vyznačen souhlas vlastníka pozemk</w:t>
      </w:r>
      <w:r w:rsidR="001439C1">
        <w:t>ů</w:t>
      </w:r>
      <w:r w:rsidR="00570EC6" w:rsidRPr="002C6FB0">
        <w:t xml:space="preserve"> s navrhovaným záměrem dle čl. IV. odst. 5 smlouvy, bude stavebníkem připojen k žádosti stavebníka o povolení záměru dle ust. § 184 odst. 2 písm. c) zákona č. 283/2021 Sb., stavební zákon, ve znění pozdějších právních předpisů</w:t>
      </w:r>
      <w:r w:rsidR="00E832CF" w:rsidRPr="002C6FB0">
        <w:rPr>
          <w:color w:val="000000" w:themeColor="text1"/>
        </w:rPr>
        <w:t>.</w:t>
      </w:r>
    </w:p>
    <w:p w14:paraId="3FE9F23F" w14:textId="77777777" w:rsidR="001464BF" w:rsidRDefault="001464BF" w:rsidP="001464BF">
      <w:pPr>
        <w:pStyle w:val="slo1text"/>
        <w:numPr>
          <w:ilvl w:val="0"/>
          <w:numId w:val="0"/>
        </w:numPr>
        <w:spacing w:after="0"/>
      </w:pPr>
    </w:p>
    <w:p w14:paraId="2731B382" w14:textId="0ADC995E" w:rsidR="00752006" w:rsidRPr="00752006" w:rsidRDefault="00752006" w:rsidP="00752006">
      <w:pPr>
        <w:keepNext/>
        <w:jc w:val="both"/>
        <w:rPr>
          <w:color w:val="000000" w:themeColor="text1"/>
        </w:rPr>
      </w:pPr>
      <w:r>
        <w:t xml:space="preserve">(2) </w:t>
      </w:r>
      <w:r w:rsidR="008D2412" w:rsidRPr="70E0395B">
        <w:rPr>
          <w:color w:val="000000" w:themeColor="text1"/>
        </w:rPr>
        <w:t>Vlastník pozemk</w:t>
      </w:r>
      <w:r w:rsidR="00CE074D">
        <w:rPr>
          <w:color w:val="000000" w:themeColor="text1"/>
        </w:rPr>
        <w:t>ů</w:t>
      </w:r>
      <w:r w:rsidRPr="70E0395B">
        <w:rPr>
          <w:color w:val="000000" w:themeColor="text1"/>
        </w:rPr>
        <w:t xml:space="preserve"> bere na vědomí a souhlasí s tím, že stavebník </w:t>
      </w:r>
      <w:r w:rsidR="002F7129" w:rsidRPr="70E0395B">
        <w:rPr>
          <w:color w:val="000000" w:themeColor="text1"/>
        </w:rPr>
        <w:t>je</w:t>
      </w:r>
      <w:r w:rsidRPr="70E0395B">
        <w:rPr>
          <w:color w:val="000000" w:themeColor="text1"/>
        </w:rPr>
        <w:t xml:space="preserve"> oprávněn </w:t>
      </w:r>
      <w:r w:rsidR="00A07959">
        <w:rPr>
          <w:color w:val="000000" w:themeColor="text1"/>
        </w:rPr>
        <w:t>realizovat</w:t>
      </w:r>
      <w:r w:rsidRPr="70E0395B">
        <w:rPr>
          <w:color w:val="000000" w:themeColor="text1"/>
        </w:rPr>
        <w:t xml:space="preserve"> </w:t>
      </w:r>
      <w:r w:rsidR="00646A11">
        <w:rPr>
          <w:color w:val="000000" w:themeColor="text1"/>
        </w:rPr>
        <w:t>záměr</w:t>
      </w:r>
      <w:r w:rsidRPr="70E0395B">
        <w:rPr>
          <w:color w:val="000000" w:themeColor="text1"/>
        </w:rPr>
        <w:t xml:space="preserve"> </w:t>
      </w:r>
      <w:r w:rsidR="008D2412">
        <w:t>na dotčen</w:t>
      </w:r>
      <w:r w:rsidR="001E0001">
        <w:t>ých</w:t>
      </w:r>
      <w:r w:rsidR="008D2412">
        <w:t xml:space="preserve"> pozem</w:t>
      </w:r>
      <w:r w:rsidR="001E0001">
        <w:t>cích</w:t>
      </w:r>
      <w:r w:rsidR="008D2412" w:rsidRPr="70E0395B">
        <w:rPr>
          <w:color w:val="000000" w:themeColor="text1"/>
        </w:rPr>
        <w:t xml:space="preserve"> </w:t>
      </w:r>
      <w:r w:rsidR="00351BD9" w:rsidRPr="70E0395B">
        <w:rPr>
          <w:color w:val="000000" w:themeColor="text1"/>
        </w:rPr>
        <w:t xml:space="preserve">i </w:t>
      </w:r>
      <w:r w:rsidRPr="70E0395B">
        <w:rPr>
          <w:color w:val="000000" w:themeColor="text1"/>
        </w:rPr>
        <w:t xml:space="preserve">prostřednictvím třetí strany (dodavatele). V případě, že </w:t>
      </w:r>
      <w:r w:rsidR="002F7129" w:rsidRPr="70E0395B">
        <w:rPr>
          <w:color w:val="000000" w:themeColor="text1"/>
        </w:rPr>
        <w:t xml:space="preserve">stavebník bude </w:t>
      </w:r>
      <w:r w:rsidR="00A07959">
        <w:rPr>
          <w:color w:val="000000" w:themeColor="text1"/>
        </w:rPr>
        <w:t>realizovat</w:t>
      </w:r>
      <w:r w:rsidR="002F7129" w:rsidRPr="70E0395B">
        <w:rPr>
          <w:color w:val="000000" w:themeColor="text1"/>
        </w:rPr>
        <w:t xml:space="preserve"> </w:t>
      </w:r>
      <w:r w:rsidR="00646A11">
        <w:rPr>
          <w:color w:val="000000" w:themeColor="text1"/>
        </w:rPr>
        <w:t>záměr</w:t>
      </w:r>
      <w:r w:rsidRPr="70E0395B">
        <w:rPr>
          <w:color w:val="000000" w:themeColor="text1"/>
        </w:rPr>
        <w:t xml:space="preserve"> </w:t>
      </w:r>
      <w:r w:rsidR="008D2412">
        <w:t>na dotčen</w:t>
      </w:r>
      <w:r w:rsidR="00064057">
        <w:t>ých</w:t>
      </w:r>
      <w:r w:rsidR="008D2412">
        <w:t xml:space="preserve"> pozem</w:t>
      </w:r>
      <w:r w:rsidR="00064057">
        <w:t>cích</w:t>
      </w:r>
      <w:r w:rsidR="1A0A5E31">
        <w:t xml:space="preserve"> </w:t>
      </w:r>
      <w:r w:rsidR="002F7129" w:rsidRPr="70E0395B">
        <w:rPr>
          <w:color w:val="000000" w:themeColor="text1"/>
        </w:rPr>
        <w:t>prostřednictvím třetí strany (dodavatele), odpovídá</w:t>
      </w:r>
      <w:r w:rsidRPr="70E0395B">
        <w:rPr>
          <w:color w:val="000000" w:themeColor="text1"/>
        </w:rPr>
        <w:t xml:space="preserve"> stavebník </w:t>
      </w:r>
      <w:r w:rsidR="002F7129" w:rsidRPr="70E0395B">
        <w:rPr>
          <w:color w:val="000000" w:themeColor="text1"/>
        </w:rPr>
        <w:t>vlastníkovi pozemk</w:t>
      </w:r>
      <w:r w:rsidR="00CE074D">
        <w:rPr>
          <w:color w:val="000000" w:themeColor="text1"/>
        </w:rPr>
        <w:t>ů</w:t>
      </w:r>
      <w:r w:rsidR="002F7129" w:rsidRPr="70E0395B">
        <w:rPr>
          <w:color w:val="000000" w:themeColor="text1"/>
        </w:rPr>
        <w:t xml:space="preserve"> za plnění práv a povinností z této smlouvy</w:t>
      </w:r>
      <w:r w:rsidR="00351BD9" w:rsidRPr="70E0395B">
        <w:rPr>
          <w:color w:val="000000" w:themeColor="text1"/>
        </w:rPr>
        <w:t xml:space="preserve"> stejně, jako kdyby</w:t>
      </w:r>
      <w:r w:rsidR="002F7129" w:rsidRPr="70E0395B">
        <w:rPr>
          <w:color w:val="000000" w:themeColor="text1"/>
        </w:rPr>
        <w:t xml:space="preserve"> </w:t>
      </w:r>
      <w:r w:rsidR="009F576F">
        <w:rPr>
          <w:color w:val="000000" w:themeColor="text1"/>
        </w:rPr>
        <w:t>záměr</w:t>
      </w:r>
      <w:r w:rsidR="002F7129" w:rsidRPr="70E0395B">
        <w:rPr>
          <w:color w:val="000000" w:themeColor="text1"/>
        </w:rPr>
        <w:t xml:space="preserve"> </w:t>
      </w:r>
      <w:r w:rsidR="00A07959">
        <w:rPr>
          <w:color w:val="000000" w:themeColor="text1"/>
        </w:rPr>
        <w:t>realizoval</w:t>
      </w:r>
      <w:r w:rsidR="00351BD9" w:rsidRPr="70E0395B">
        <w:rPr>
          <w:color w:val="000000" w:themeColor="text1"/>
        </w:rPr>
        <w:t xml:space="preserve"> </w:t>
      </w:r>
      <w:r w:rsidR="002F7129" w:rsidRPr="70E0395B">
        <w:rPr>
          <w:color w:val="000000" w:themeColor="text1"/>
        </w:rPr>
        <w:t>svépomocí.</w:t>
      </w:r>
    </w:p>
    <w:p w14:paraId="1F72F646" w14:textId="77777777" w:rsidR="00752006" w:rsidRDefault="00752006" w:rsidP="00201143">
      <w:pPr>
        <w:pStyle w:val="slo1text"/>
        <w:numPr>
          <w:ilvl w:val="0"/>
          <w:numId w:val="0"/>
        </w:numPr>
        <w:spacing w:after="0"/>
      </w:pPr>
    </w:p>
    <w:p w14:paraId="08CE6F91" w14:textId="0D68C8A8" w:rsidR="00E66294" w:rsidRDefault="001464BF" w:rsidP="00081855">
      <w:pPr>
        <w:pStyle w:val="slo1text"/>
        <w:numPr>
          <w:ilvl w:val="0"/>
          <w:numId w:val="0"/>
        </w:numPr>
      </w:pPr>
      <w:r>
        <w:t xml:space="preserve">(3) Smluvní strany se výslovně dohodly, že </w:t>
      </w:r>
      <w:r w:rsidR="00B43943">
        <w:t>pokud se předmětná stavba nebo její část stane součástí dotčen</w:t>
      </w:r>
      <w:r w:rsidR="00064057">
        <w:t>ých</w:t>
      </w:r>
      <w:r w:rsidR="14D45457">
        <w:t xml:space="preserve"> </w:t>
      </w:r>
      <w:r w:rsidR="00B43943">
        <w:t>pozemk</w:t>
      </w:r>
      <w:r w:rsidR="00064057">
        <w:t>ů</w:t>
      </w:r>
      <w:r w:rsidR="00B43943">
        <w:t xml:space="preserve"> nebo pokud v souvislosti s realizací </w:t>
      </w:r>
      <w:r w:rsidR="0075104F">
        <w:t>záměru</w:t>
      </w:r>
      <w:r w:rsidR="00B43943">
        <w:t xml:space="preserve"> stavebníkem dojde k jinému zhodnocení majetku vlastníka pozemk</w:t>
      </w:r>
      <w:r w:rsidR="00CE074D">
        <w:t>ů</w:t>
      </w:r>
      <w:r w:rsidR="00B43943">
        <w:t xml:space="preserve"> (dále jako „</w:t>
      </w:r>
      <w:r w:rsidR="00B43943" w:rsidRPr="70E0395B">
        <w:rPr>
          <w:i/>
          <w:iCs/>
        </w:rPr>
        <w:t>zhodnocení</w:t>
      </w:r>
      <w:r w:rsidR="00B43943">
        <w:t xml:space="preserve">“), stavebník převádí </w:t>
      </w:r>
      <w:r w:rsidR="00B43943">
        <w:lastRenderedPageBreak/>
        <w:t>takové zhodnocení vlastník</w:t>
      </w:r>
      <w:r w:rsidR="002F7129">
        <w:t>ovi</w:t>
      </w:r>
      <w:r w:rsidR="00B43943">
        <w:t xml:space="preserve"> pozemk</w:t>
      </w:r>
      <w:r w:rsidR="00CE074D">
        <w:t>ů</w:t>
      </w:r>
      <w:r w:rsidR="00B43943">
        <w:t xml:space="preserve"> bezúplatně a bez nároku na jakoukoliv finanční náhradu ze strany stavebníka a vlastník pozemk</w:t>
      </w:r>
      <w:r w:rsidR="00062D9C">
        <w:t>ů</w:t>
      </w:r>
      <w:r w:rsidR="00B43943">
        <w:t xml:space="preserve"> toto zhodnocení do svého vlastnictví přijímá.</w:t>
      </w:r>
    </w:p>
    <w:p w14:paraId="6FC3677B" w14:textId="77777777" w:rsidR="00790952" w:rsidRDefault="00790952" w:rsidP="00081855">
      <w:pPr>
        <w:pStyle w:val="slo1text"/>
        <w:numPr>
          <w:ilvl w:val="0"/>
          <w:numId w:val="0"/>
        </w:numPr>
      </w:pPr>
    </w:p>
    <w:p w14:paraId="7AEEFC05" w14:textId="77777777" w:rsidR="00790952" w:rsidRDefault="00790952" w:rsidP="00081855">
      <w:pPr>
        <w:pStyle w:val="slo1text"/>
        <w:numPr>
          <w:ilvl w:val="0"/>
          <w:numId w:val="0"/>
        </w:numPr>
      </w:pPr>
    </w:p>
    <w:p w14:paraId="4F6BCE19" w14:textId="77777777" w:rsidR="00E66294" w:rsidRPr="00A901AE" w:rsidRDefault="00E66294" w:rsidP="00E66294">
      <w:pPr>
        <w:autoSpaceDN w:val="0"/>
        <w:jc w:val="center"/>
        <w:rPr>
          <w:b/>
          <w:color w:val="000000"/>
        </w:rPr>
      </w:pPr>
      <w:r w:rsidRPr="00A901AE">
        <w:rPr>
          <w:b/>
          <w:color w:val="000000"/>
        </w:rPr>
        <w:t>Článek</w:t>
      </w:r>
      <w:r>
        <w:rPr>
          <w:b/>
          <w:color w:val="000000"/>
        </w:rPr>
        <w:t xml:space="preserve"> VIII.</w:t>
      </w:r>
    </w:p>
    <w:p w14:paraId="34F21908" w14:textId="34BC63AA" w:rsidR="00E66294" w:rsidRPr="00A901AE" w:rsidRDefault="00E66294" w:rsidP="00E66294">
      <w:pPr>
        <w:autoSpaceDN w:val="0"/>
        <w:spacing w:after="120"/>
        <w:jc w:val="center"/>
        <w:rPr>
          <w:b/>
          <w:color w:val="000000"/>
        </w:rPr>
      </w:pPr>
      <w:r w:rsidRPr="00A901AE">
        <w:rPr>
          <w:b/>
          <w:color w:val="000000"/>
        </w:rPr>
        <w:t xml:space="preserve">Zánik práva provést </w:t>
      </w:r>
      <w:r w:rsidR="0075104F">
        <w:rPr>
          <w:b/>
          <w:color w:val="000000"/>
        </w:rPr>
        <w:t>záměr</w:t>
      </w:r>
    </w:p>
    <w:p w14:paraId="0FA2128F" w14:textId="4E31F857" w:rsidR="00E66294" w:rsidRDefault="00E66294" w:rsidP="00E66294">
      <w:pPr>
        <w:autoSpaceDN w:val="0"/>
        <w:spacing w:after="120"/>
        <w:jc w:val="both"/>
        <w:rPr>
          <w:color w:val="000000"/>
        </w:rPr>
      </w:pPr>
      <w:r w:rsidRPr="00727282">
        <w:rPr>
          <w:color w:val="000000"/>
        </w:rPr>
        <w:t xml:space="preserve">Smluvní strany se dohodly na rozvazovací podmínce, že právo </w:t>
      </w:r>
      <w:r w:rsidR="00A07959">
        <w:rPr>
          <w:color w:val="000000"/>
        </w:rPr>
        <w:t xml:space="preserve">uskutečnit </w:t>
      </w:r>
      <w:r w:rsidR="00C17DA5">
        <w:rPr>
          <w:color w:val="000000"/>
        </w:rPr>
        <w:t>záměr</w:t>
      </w:r>
      <w:r w:rsidR="00C17DA5" w:rsidRPr="00727282">
        <w:rPr>
          <w:color w:val="000000"/>
        </w:rPr>
        <w:t xml:space="preserve"> </w:t>
      </w:r>
      <w:r w:rsidRPr="00727282">
        <w:rPr>
          <w:color w:val="000000"/>
        </w:rPr>
        <w:t xml:space="preserve">založené </w:t>
      </w:r>
      <w:r>
        <w:rPr>
          <w:color w:val="000000"/>
        </w:rPr>
        <w:t xml:space="preserve">touto </w:t>
      </w:r>
      <w:r w:rsidRPr="00727282">
        <w:rPr>
          <w:color w:val="000000"/>
        </w:rPr>
        <w:t>smlouvou zanikne</w:t>
      </w:r>
      <w:r>
        <w:rPr>
          <w:color w:val="000000"/>
        </w:rPr>
        <w:t>:</w:t>
      </w:r>
    </w:p>
    <w:p w14:paraId="726B2ACF" w14:textId="26892D7C" w:rsidR="00E66294" w:rsidRPr="0019655D" w:rsidRDefault="00E66294" w:rsidP="000D52EC">
      <w:pPr>
        <w:autoSpaceDN w:val="0"/>
        <w:spacing w:after="120"/>
        <w:ind w:left="284" w:hanging="284"/>
        <w:jc w:val="both"/>
        <w:rPr>
          <w:color w:val="000000"/>
        </w:rPr>
      </w:pPr>
      <w:r w:rsidRPr="42939300">
        <w:rPr>
          <w:color w:val="000000" w:themeColor="text1"/>
        </w:rPr>
        <w:t xml:space="preserve">a) uplynutím 3 let ode dne účinnosti smlouvy, pokud v této lhůtě </w:t>
      </w:r>
      <w:r w:rsidR="0019655D" w:rsidRPr="42939300">
        <w:rPr>
          <w:color w:val="000000" w:themeColor="text1"/>
        </w:rPr>
        <w:t xml:space="preserve">nebudou splněny podmínky stanovené příslušnými právními předpisy pro zahájení stavebních prací na realizaci </w:t>
      </w:r>
      <w:r w:rsidR="00C17DA5">
        <w:rPr>
          <w:color w:val="000000" w:themeColor="text1"/>
        </w:rPr>
        <w:t>záměru</w:t>
      </w:r>
      <w:r w:rsidRPr="42939300">
        <w:rPr>
          <w:color w:val="000000" w:themeColor="text1"/>
        </w:rPr>
        <w:t xml:space="preserve">, </w:t>
      </w:r>
      <w:r w:rsidR="75738A28" w:rsidRPr="42939300">
        <w:rPr>
          <w:color w:val="000000" w:themeColor="text1"/>
        </w:rPr>
        <w:t>nebo</w:t>
      </w:r>
    </w:p>
    <w:p w14:paraId="341D1675" w14:textId="3554B849" w:rsidR="00E66294" w:rsidRDefault="000D52EC" w:rsidP="00C1362B">
      <w:pPr>
        <w:autoSpaceDN w:val="0"/>
        <w:spacing w:after="120"/>
        <w:ind w:left="284" w:hanging="284"/>
        <w:jc w:val="both"/>
        <w:rPr>
          <w:color w:val="000000"/>
        </w:rPr>
      </w:pPr>
      <w:r>
        <w:rPr>
          <w:color w:val="000000"/>
        </w:rPr>
        <w:t xml:space="preserve">b) </w:t>
      </w:r>
      <w:r w:rsidR="00E66294">
        <w:rPr>
          <w:color w:val="000000"/>
        </w:rPr>
        <w:t>doručením písemného prohlášení stavebníka vlastníkovi pozemk</w:t>
      </w:r>
      <w:r w:rsidR="00926324">
        <w:rPr>
          <w:color w:val="000000"/>
        </w:rPr>
        <w:t>ů</w:t>
      </w:r>
      <w:r w:rsidR="00E66294">
        <w:rPr>
          <w:color w:val="000000"/>
        </w:rPr>
        <w:t xml:space="preserve">, že </w:t>
      </w:r>
      <w:r w:rsidR="00E66294" w:rsidRPr="00727282">
        <w:rPr>
          <w:color w:val="000000"/>
        </w:rPr>
        <w:t xml:space="preserve">od realizace </w:t>
      </w:r>
      <w:r w:rsidR="0025237C">
        <w:rPr>
          <w:color w:val="000000"/>
        </w:rPr>
        <w:t>záměru</w:t>
      </w:r>
      <w:r w:rsidR="00E66294" w:rsidRPr="00727282">
        <w:rPr>
          <w:color w:val="000000"/>
        </w:rPr>
        <w:t xml:space="preserve"> up</w:t>
      </w:r>
      <w:r w:rsidR="00E66294">
        <w:rPr>
          <w:color w:val="000000"/>
        </w:rPr>
        <w:t xml:space="preserve">ouští, </w:t>
      </w:r>
      <w:r w:rsidR="00D12B37" w:rsidRPr="0005287D">
        <w:rPr>
          <w:color w:val="000000"/>
        </w:rPr>
        <w:t xml:space="preserve">anebo že </w:t>
      </w:r>
      <w:r w:rsidR="00D12B37" w:rsidRPr="0005287D">
        <w:t>dotčen</w:t>
      </w:r>
      <w:r w:rsidR="0005287D" w:rsidRPr="0005287D">
        <w:t>é</w:t>
      </w:r>
      <w:r w:rsidR="00D12B37" w:rsidRPr="0005287D">
        <w:t xml:space="preserve"> pozemk</w:t>
      </w:r>
      <w:r w:rsidR="0005287D" w:rsidRPr="0005287D">
        <w:t>y</w:t>
      </w:r>
      <w:r w:rsidR="00D12B37" w:rsidRPr="0005287D">
        <w:t xml:space="preserve"> nebud</w:t>
      </w:r>
      <w:r w:rsidR="00E7516D">
        <w:t>ou</w:t>
      </w:r>
      <w:r w:rsidR="00D12B37" w:rsidRPr="0005287D">
        <w:t xml:space="preserve"> </w:t>
      </w:r>
      <w:r w:rsidR="0025237C">
        <w:t>záměrem</w:t>
      </w:r>
      <w:r w:rsidR="00D12B37" w:rsidRPr="0005287D">
        <w:t xml:space="preserve"> dotčen</w:t>
      </w:r>
      <w:r w:rsidR="0005287D">
        <w:t>y,</w:t>
      </w:r>
      <w:r w:rsidR="00D12B37">
        <w:rPr>
          <w:color w:val="000000"/>
        </w:rPr>
        <w:t xml:space="preserve"> </w:t>
      </w:r>
      <w:r w:rsidR="00E66294">
        <w:rPr>
          <w:color w:val="000000"/>
        </w:rPr>
        <w:t>které bude doručeno vlastníkovi pozemk</w:t>
      </w:r>
      <w:r w:rsidR="00926324">
        <w:rPr>
          <w:color w:val="000000"/>
        </w:rPr>
        <w:t>ů</w:t>
      </w:r>
      <w:r w:rsidR="00E66294">
        <w:rPr>
          <w:color w:val="000000"/>
        </w:rPr>
        <w:t xml:space="preserve"> </w:t>
      </w:r>
      <w:r w:rsidR="00041E67">
        <w:rPr>
          <w:color w:val="000000"/>
        </w:rPr>
        <w:t>do</w:t>
      </w:r>
      <w:r w:rsidR="00E66294">
        <w:rPr>
          <w:color w:val="000000"/>
        </w:rPr>
        <w:t xml:space="preserve"> 3 let ode dne účinnosti smlouvy.</w:t>
      </w:r>
    </w:p>
    <w:p w14:paraId="5AC4CA55" w14:textId="02FB9AA0" w:rsidR="00425B96" w:rsidRDefault="00425B96" w:rsidP="00425B96">
      <w:pPr>
        <w:autoSpaceDN w:val="0"/>
        <w:ind w:left="284" w:hanging="284"/>
        <w:jc w:val="both"/>
        <w:rPr>
          <w:color w:val="000000"/>
        </w:rPr>
      </w:pPr>
    </w:p>
    <w:p w14:paraId="3AADB4E6" w14:textId="77777777" w:rsidR="00B941D0" w:rsidRPr="00B941D0" w:rsidRDefault="00B941D0" w:rsidP="0060540C">
      <w:pPr>
        <w:autoSpaceDN w:val="0"/>
        <w:spacing w:after="120"/>
        <w:ind w:left="284" w:hanging="284"/>
        <w:jc w:val="center"/>
        <w:rPr>
          <w:b/>
          <w:color w:val="000000"/>
        </w:rPr>
      </w:pPr>
      <w:r w:rsidRPr="00B941D0">
        <w:rPr>
          <w:b/>
          <w:color w:val="000000"/>
        </w:rPr>
        <w:t xml:space="preserve">B. </w:t>
      </w:r>
      <w:r>
        <w:rPr>
          <w:b/>
          <w:color w:val="000000"/>
        </w:rPr>
        <w:t xml:space="preserve"> </w:t>
      </w:r>
      <w:r w:rsidR="00841031">
        <w:rPr>
          <w:b/>
          <w:color w:val="000000"/>
          <w:u w:val="single"/>
        </w:rPr>
        <w:t>Nájemní smlouva</w:t>
      </w:r>
    </w:p>
    <w:p w14:paraId="23DE523C" w14:textId="77777777" w:rsidR="007B5474" w:rsidRDefault="007B5474" w:rsidP="004D2E1E">
      <w:pPr>
        <w:autoSpaceDN w:val="0"/>
        <w:ind w:left="284" w:hanging="284"/>
        <w:jc w:val="center"/>
        <w:rPr>
          <w:b/>
          <w:color w:val="000000"/>
        </w:rPr>
      </w:pPr>
    </w:p>
    <w:p w14:paraId="626AA59F" w14:textId="77777777" w:rsidR="00B941D0" w:rsidRDefault="00B941D0" w:rsidP="004D2E1E">
      <w:pPr>
        <w:autoSpaceDN w:val="0"/>
        <w:ind w:left="284" w:hanging="284"/>
        <w:jc w:val="center"/>
        <w:rPr>
          <w:b/>
          <w:color w:val="000000"/>
        </w:rPr>
      </w:pPr>
      <w:r w:rsidRPr="00B941D0">
        <w:rPr>
          <w:b/>
          <w:color w:val="000000"/>
        </w:rPr>
        <w:t>Článek IX.</w:t>
      </w:r>
    </w:p>
    <w:p w14:paraId="088B1AD7" w14:textId="77777777" w:rsidR="004D2E1E" w:rsidRPr="00B941D0" w:rsidRDefault="004D2E1E" w:rsidP="00B941D0">
      <w:pPr>
        <w:autoSpaceDN w:val="0"/>
        <w:spacing w:after="120"/>
        <w:ind w:left="284" w:hanging="284"/>
        <w:jc w:val="center"/>
        <w:rPr>
          <w:b/>
          <w:color w:val="000000"/>
        </w:rPr>
      </w:pPr>
      <w:r>
        <w:rPr>
          <w:b/>
          <w:color w:val="000000"/>
        </w:rPr>
        <w:t xml:space="preserve">Předmět </w:t>
      </w:r>
      <w:r w:rsidR="009B22C1">
        <w:rPr>
          <w:b/>
          <w:color w:val="000000"/>
        </w:rPr>
        <w:t>nájmu</w:t>
      </w:r>
    </w:p>
    <w:p w14:paraId="23362E7D" w14:textId="6A4ED17E" w:rsidR="005B46CC" w:rsidRDefault="00841031" w:rsidP="004E7CB4">
      <w:pPr>
        <w:spacing w:after="120"/>
        <w:jc w:val="both"/>
      </w:pPr>
      <w:r>
        <w:t xml:space="preserve">Pronajímatel touto smlouvou přenechává nájemci do užívání </w:t>
      </w:r>
      <w:r w:rsidR="00546B7B" w:rsidRPr="00546B7B">
        <w:rPr>
          <w:b/>
          <w:bCs/>
          <w:color w:val="000000" w:themeColor="text1"/>
        </w:rPr>
        <w:t xml:space="preserve">část pozemku parc.č. </w:t>
      </w:r>
      <w:r w:rsidR="00E245BA">
        <w:rPr>
          <w:b/>
          <w:bCs/>
          <w:color w:val="000000" w:themeColor="text1"/>
        </w:rPr>
        <w:t>2486/1</w:t>
      </w:r>
      <w:r w:rsidR="00546B7B" w:rsidRPr="00546B7B">
        <w:rPr>
          <w:b/>
          <w:bCs/>
          <w:color w:val="000000" w:themeColor="text1"/>
        </w:rPr>
        <w:t xml:space="preserve"> o výměře </w:t>
      </w:r>
      <w:r w:rsidR="00E245BA">
        <w:rPr>
          <w:b/>
          <w:bCs/>
          <w:color w:val="000000" w:themeColor="text1"/>
        </w:rPr>
        <w:t>34</w:t>
      </w:r>
      <w:r w:rsidR="00546B7B" w:rsidRPr="00546B7B">
        <w:rPr>
          <w:b/>
          <w:bCs/>
          <w:color w:val="000000" w:themeColor="text1"/>
        </w:rPr>
        <w:t xml:space="preserve"> m</w:t>
      </w:r>
      <w:r w:rsidR="00546B7B" w:rsidRPr="00546B7B">
        <w:rPr>
          <w:b/>
          <w:bCs/>
          <w:color w:val="000000" w:themeColor="text1"/>
          <w:vertAlign w:val="superscript"/>
        </w:rPr>
        <w:t>2</w:t>
      </w:r>
      <w:r w:rsidR="00B0012A">
        <w:rPr>
          <w:b/>
          <w:bCs/>
          <w:color w:val="000000" w:themeColor="text1"/>
        </w:rPr>
        <w:t>,</w:t>
      </w:r>
      <w:r w:rsidR="00B0170C">
        <w:rPr>
          <w:b/>
          <w:bCs/>
          <w:color w:val="000000" w:themeColor="text1"/>
        </w:rPr>
        <w:t xml:space="preserve"> </w:t>
      </w:r>
      <w:r w:rsidR="00546B7B" w:rsidRPr="00546B7B">
        <w:rPr>
          <w:b/>
          <w:bCs/>
          <w:color w:val="000000" w:themeColor="text1"/>
        </w:rPr>
        <w:t>část pozemku parc.č. </w:t>
      </w:r>
      <w:r w:rsidR="00B0012A">
        <w:rPr>
          <w:b/>
          <w:bCs/>
          <w:color w:val="000000" w:themeColor="text1"/>
        </w:rPr>
        <w:t>2486/2</w:t>
      </w:r>
      <w:r w:rsidR="00546B7B" w:rsidRPr="00546B7B">
        <w:rPr>
          <w:b/>
          <w:bCs/>
          <w:color w:val="000000" w:themeColor="text1"/>
        </w:rPr>
        <w:t xml:space="preserve"> o výměře </w:t>
      </w:r>
      <w:r w:rsidR="00B0012A">
        <w:rPr>
          <w:b/>
          <w:bCs/>
          <w:color w:val="000000" w:themeColor="text1"/>
        </w:rPr>
        <w:t>64</w:t>
      </w:r>
      <w:r w:rsidR="00546B7B" w:rsidRPr="00546B7B">
        <w:rPr>
          <w:b/>
          <w:bCs/>
          <w:color w:val="000000" w:themeColor="text1"/>
        </w:rPr>
        <w:t xml:space="preserve"> m</w:t>
      </w:r>
      <w:r w:rsidR="00546B7B" w:rsidRPr="00546B7B">
        <w:rPr>
          <w:b/>
          <w:bCs/>
          <w:color w:val="000000" w:themeColor="text1"/>
          <w:vertAlign w:val="superscript"/>
        </w:rPr>
        <w:t>2</w:t>
      </w:r>
      <w:r w:rsidR="00546B7B" w:rsidRPr="00546B7B">
        <w:rPr>
          <w:b/>
          <w:bCs/>
          <w:color w:val="000000" w:themeColor="text1"/>
        </w:rPr>
        <w:t>,</w:t>
      </w:r>
      <w:r w:rsidR="00B0012A">
        <w:rPr>
          <w:b/>
          <w:bCs/>
          <w:color w:val="000000" w:themeColor="text1"/>
        </w:rPr>
        <w:t xml:space="preserve"> část pozemku parc.č. </w:t>
      </w:r>
      <w:r w:rsidR="00DB5FCF">
        <w:rPr>
          <w:b/>
          <w:bCs/>
          <w:color w:val="000000" w:themeColor="text1"/>
        </w:rPr>
        <w:t xml:space="preserve">5198/40 o výměře 58 </w:t>
      </w:r>
      <w:r w:rsidR="00DB5FCF" w:rsidRPr="00546B7B">
        <w:rPr>
          <w:b/>
          <w:bCs/>
          <w:color w:val="000000" w:themeColor="text1"/>
        </w:rPr>
        <w:t>m</w:t>
      </w:r>
      <w:r w:rsidR="00DB5FCF" w:rsidRPr="00546B7B">
        <w:rPr>
          <w:b/>
          <w:bCs/>
          <w:color w:val="000000" w:themeColor="text1"/>
          <w:vertAlign w:val="superscript"/>
        </w:rPr>
        <w:t>2</w:t>
      </w:r>
      <w:r w:rsidR="00DB5FCF">
        <w:rPr>
          <w:b/>
          <w:bCs/>
          <w:color w:val="000000" w:themeColor="text1"/>
        </w:rPr>
        <w:t>,</w:t>
      </w:r>
      <w:r w:rsidR="00546B7B" w:rsidRPr="00546B7B">
        <w:rPr>
          <w:b/>
          <w:bCs/>
          <w:color w:val="000000" w:themeColor="text1"/>
        </w:rPr>
        <w:t xml:space="preserve"> </w:t>
      </w:r>
      <w:r w:rsidR="00DB5FCF">
        <w:rPr>
          <w:b/>
          <w:bCs/>
          <w:color w:val="000000" w:themeColor="text1"/>
        </w:rPr>
        <w:t>část pozemku parc.č. 5198/4</w:t>
      </w:r>
      <w:r w:rsidR="00D2240B">
        <w:rPr>
          <w:b/>
          <w:bCs/>
          <w:color w:val="000000" w:themeColor="text1"/>
        </w:rPr>
        <w:t>4</w:t>
      </w:r>
      <w:r w:rsidR="00DB5FCF">
        <w:rPr>
          <w:b/>
          <w:bCs/>
          <w:color w:val="000000" w:themeColor="text1"/>
        </w:rPr>
        <w:t xml:space="preserve"> o výměře 5 </w:t>
      </w:r>
      <w:r w:rsidR="00DB5FCF" w:rsidRPr="00546B7B">
        <w:rPr>
          <w:b/>
          <w:bCs/>
          <w:color w:val="000000" w:themeColor="text1"/>
        </w:rPr>
        <w:t>m</w:t>
      </w:r>
      <w:r w:rsidR="00DB5FCF" w:rsidRPr="00546B7B">
        <w:rPr>
          <w:b/>
          <w:bCs/>
          <w:color w:val="000000" w:themeColor="text1"/>
          <w:vertAlign w:val="superscript"/>
        </w:rPr>
        <w:t>2</w:t>
      </w:r>
      <w:r w:rsidR="00DB5FCF">
        <w:rPr>
          <w:b/>
          <w:bCs/>
          <w:color w:val="000000" w:themeColor="text1"/>
        </w:rPr>
        <w:t>,</w:t>
      </w:r>
      <w:r w:rsidR="00DB5FCF" w:rsidRPr="00546B7B">
        <w:rPr>
          <w:b/>
          <w:bCs/>
          <w:color w:val="000000" w:themeColor="text1"/>
        </w:rPr>
        <w:t xml:space="preserve"> </w:t>
      </w:r>
      <w:r w:rsidR="00D2240B">
        <w:rPr>
          <w:b/>
          <w:bCs/>
          <w:color w:val="000000" w:themeColor="text1"/>
        </w:rPr>
        <w:t xml:space="preserve">část pozemku parc.č. 5198/45 o výměře 20 </w:t>
      </w:r>
      <w:r w:rsidR="00D2240B" w:rsidRPr="00546B7B">
        <w:rPr>
          <w:b/>
          <w:bCs/>
          <w:color w:val="000000" w:themeColor="text1"/>
        </w:rPr>
        <w:t>m</w:t>
      </w:r>
      <w:r w:rsidR="00D2240B" w:rsidRPr="00546B7B">
        <w:rPr>
          <w:b/>
          <w:bCs/>
          <w:color w:val="000000" w:themeColor="text1"/>
          <w:vertAlign w:val="superscript"/>
        </w:rPr>
        <w:t>2</w:t>
      </w:r>
      <w:r w:rsidR="00D2240B">
        <w:rPr>
          <w:b/>
          <w:bCs/>
          <w:color w:val="000000" w:themeColor="text1"/>
        </w:rPr>
        <w:t>,</w:t>
      </w:r>
      <w:r w:rsidR="00D2240B" w:rsidRPr="00546B7B">
        <w:rPr>
          <w:b/>
          <w:bCs/>
          <w:color w:val="000000" w:themeColor="text1"/>
        </w:rPr>
        <w:t xml:space="preserve"> </w:t>
      </w:r>
      <w:r w:rsidR="00774E49">
        <w:rPr>
          <w:b/>
          <w:bCs/>
          <w:color w:val="000000" w:themeColor="text1"/>
        </w:rPr>
        <w:t xml:space="preserve">část pozemku parc.č. 5198/49 o výměře 5 </w:t>
      </w:r>
      <w:r w:rsidR="00774E49" w:rsidRPr="00546B7B">
        <w:rPr>
          <w:b/>
          <w:bCs/>
          <w:color w:val="000000" w:themeColor="text1"/>
        </w:rPr>
        <w:t>m</w:t>
      </w:r>
      <w:r w:rsidR="00774E49" w:rsidRPr="00546B7B">
        <w:rPr>
          <w:b/>
          <w:bCs/>
          <w:color w:val="000000" w:themeColor="text1"/>
          <w:vertAlign w:val="superscript"/>
        </w:rPr>
        <w:t>2</w:t>
      </w:r>
      <w:r w:rsidR="00774E49">
        <w:rPr>
          <w:b/>
          <w:bCs/>
          <w:color w:val="000000" w:themeColor="text1"/>
        </w:rPr>
        <w:t>,</w:t>
      </w:r>
      <w:r w:rsidR="00774E49" w:rsidRPr="00546B7B">
        <w:rPr>
          <w:b/>
          <w:bCs/>
          <w:color w:val="000000" w:themeColor="text1"/>
        </w:rPr>
        <w:t xml:space="preserve"> </w:t>
      </w:r>
      <w:r w:rsidR="00774E49">
        <w:rPr>
          <w:b/>
          <w:bCs/>
          <w:color w:val="000000" w:themeColor="text1"/>
        </w:rPr>
        <w:t xml:space="preserve">a část pozemku parc.č. 5198/50 o výměře </w:t>
      </w:r>
      <w:r w:rsidR="00462B55">
        <w:rPr>
          <w:b/>
          <w:bCs/>
          <w:color w:val="000000" w:themeColor="text1"/>
        </w:rPr>
        <w:t>4</w:t>
      </w:r>
      <w:r w:rsidR="00774E49">
        <w:rPr>
          <w:b/>
          <w:bCs/>
          <w:color w:val="000000" w:themeColor="text1"/>
        </w:rPr>
        <w:t xml:space="preserve">8 </w:t>
      </w:r>
      <w:r w:rsidR="00774E49" w:rsidRPr="00546B7B">
        <w:rPr>
          <w:b/>
          <w:bCs/>
          <w:color w:val="000000" w:themeColor="text1"/>
        </w:rPr>
        <w:t>m</w:t>
      </w:r>
      <w:r w:rsidR="00774E49" w:rsidRPr="00546B7B">
        <w:rPr>
          <w:b/>
          <w:bCs/>
          <w:color w:val="000000" w:themeColor="text1"/>
          <w:vertAlign w:val="superscript"/>
        </w:rPr>
        <w:t>2</w:t>
      </w:r>
      <w:r w:rsidR="00774E49">
        <w:rPr>
          <w:b/>
          <w:bCs/>
          <w:color w:val="000000" w:themeColor="text1"/>
        </w:rPr>
        <w:t>,</w:t>
      </w:r>
      <w:r w:rsidR="00774E49" w:rsidRPr="00546B7B">
        <w:rPr>
          <w:b/>
          <w:bCs/>
          <w:color w:val="000000" w:themeColor="text1"/>
        </w:rPr>
        <w:t xml:space="preserve"> </w:t>
      </w:r>
      <w:r w:rsidR="00462B55">
        <w:rPr>
          <w:b/>
          <w:bCs/>
          <w:color w:val="000000" w:themeColor="text1"/>
        </w:rPr>
        <w:t>všechny</w:t>
      </w:r>
      <w:r w:rsidR="00546B7B" w:rsidRPr="00546B7B">
        <w:rPr>
          <w:b/>
          <w:bCs/>
          <w:color w:val="000000" w:themeColor="text1"/>
        </w:rPr>
        <w:t xml:space="preserve"> v k.ú. Přerov</w:t>
      </w:r>
      <w:r w:rsidR="005C3487">
        <w:rPr>
          <w:b/>
          <w:bCs/>
          <w:color w:val="000000" w:themeColor="text1"/>
        </w:rPr>
        <w:t>, celkem tedy plochu o výměře</w:t>
      </w:r>
      <w:r w:rsidR="00546B7B">
        <w:t xml:space="preserve"> </w:t>
      </w:r>
      <w:r w:rsidR="005541A4" w:rsidRPr="005541A4">
        <w:rPr>
          <w:b/>
          <w:bCs/>
        </w:rPr>
        <w:t>234 m²</w:t>
      </w:r>
      <w:r w:rsidR="005541A4">
        <w:t xml:space="preserve"> </w:t>
      </w:r>
      <w:r>
        <w:t>(dále</w:t>
      </w:r>
      <w:r w:rsidR="009B22C1">
        <w:t> </w:t>
      </w:r>
      <w:r>
        <w:t>jako</w:t>
      </w:r>
      <w:r w:rsidR="0091621E">
        <w:t> </w:t>
      </w:r>
      <w:r>
        <w:t>„</w:t>
      </w:r>
      <w:r w:rsidRPr="70E0395B">
        <w:rPr>
          <w:i/>
          <w:iCs/>
        </w:rPr>
        <w:t>předmět nájmu</w:t>
      </w:r>
      <w:r>
        <w:t>“) a</w:t>
      </w:r>
      <w:r w:rsidR="003E6E16">
        <w:t> </w:t>
      </w:r>
      <w:r>
        <w:t>nájemce předmět nájmu za podmínek stanovených touto smlouvou do nájmu přijímá a</w:t>
      </w:r>
      <w:r w:rsidR="003E6E16">
        <w:t> </w:t>
      </w:r>
      <w:r>
        <w:t>zavazuje se hradit pronajímateli za jeho užívání nájemné dle</w:t>
      </w:r>
      <w:r w:rsidR="009B22C1">
        <w:t> </w:t>
      </w:r>
      <w:r>
        <w:t>čl.</w:t>
      </w:r>
      <w:r w:rsidR="009B22C1">
        <w:t> </w:t>
      </w:r>
      <w:r w:rsidR="009B22C1" w:rsidRPr="70E0395B">
        <w:rPr>
          <w:color w:val="000000" w:themeColor="text1"/>
        </w:rPr>
        <w:t>XII</w:t>
      </w:r>
      <w:r w:rsidR="03B3C41D" w:rsidRPr="70E0395B">
        <w:rPr>
          <w:color w:val="000000" w:themeColor="text1"/>
        </w:rPr>
        <w:t>.</w:t>
      </w:r>
      <w:r>
        <w:t xml:space="preserve"> smlouvy.</w:t>
      </w:r>
      <w:r w:rsidR="00F03137">
        <w:t xml:space="preserve"> </w:t>
      </w:r>
    </w:p>
    <w:p w14:paraId="05A2A2E6" w14:textId="6B49EFA1" w:rsidR="00841031" w:rsidRDefault="009B22C1" w:rsidP="00841031">
      <w:pPr>
        <w:jc w:val="center"/>
        <w:rPr>
          <w:b/>
        </w:rPr>
      </w:pPr>
      <w:r>
        <w:rPr>
          <w:b/>
        </w:rPr>
        <w:t xml:space="preserve">Článek </w:t>
      </w:r>
      <w:r w:rsidR="00841031">
        <w:rPr>
          <w:b/>
        </w:rPr>
        <w:t>X.</w:t>
      </w:r>
    </w:p>
    <w:p w14:paraId="6FD150E3" w14:textId="77777777" w:rsidR="00841031" w:rsidRDefault="00841031" w:rsidP="00841031">
      <w:pPr>
        <w:spacing w:after="120"/>
        <w:jc w:val="center"/>
        <w:rPr>
          <w:b/>
        </w:rPr>
      </w:pPr>
      <w:r>
        <w:rPr>
          <w:b/>
        </w:rPr>
        <w:t>Účel nájmu</w:t>
      </w:r>
    </w:p>
    <w:p w14:paraId="57246BE3" w14:textId="32B35734" w:rsidR="00841031" w:rsidRDefault="00841031" w:rsidP="00A67E7A">
      <w:pPr>
        <w:spacing w:after="120"/>
        <w:jc w:val="both"/>
      </w:pPr>
      <w:r>
        <w:t xml:space="preserve">Účelem nájmu je </w:t>
      </w:r>
      <w:r w:rsidRPr="005725FB">
        <w:t xml:space="preserve">využití předmětu nájmu </w:t>
      </w:r>
      <w:r>
        <w:t>jako plochy pro zařízení staveniště</w:t>
      </w:r>
      <w:r w:rsidR="00474A95">
        <w:t xml:space="preserve"> na </w:t>
      </w:r>
      <w:r w:rsidR="00EF5EB5">
        <w:t>realizac</w:t>
      </w:r>
      <w:r w:rsidR="00474A95">
        <w:t>i</w:t>
      </w:r>
      <w:r>
        <w:t xml:space="preserve"> </w:t>
      </w:r>
      <w:r w:rsidR="000817B5">
        <w:t>záměru</w:t>
      </w:r>
      <w:r w:rsidR="001C4CF8">
        <w:t xml:space="preserve">. </w:t>
      </w:r>
    </w:p>
    <w:p w14:paraId="000FA1DA" w14:textId="77777777" w:rsidR="00C760FD" w:rsidRPr="005725FB" w:rsidRDefault="00C760FD" w:rsidP="00C760FD">
      <w:pPr>
        <w:jc w:val="both"/>
      </w:pPr>
    </w:p>
    <w:p w14:paraId="2F2550CF" w14:textId="1631D4A7" w:rsidR="00841031" w:rsidRPr="004E1F42" w:rsidRDefault="009B22C1" w:rsidP="00841031">
      <w:pPr>
        <w:jc w:val="center"/>
        <w:rPr>
          <w:b/>
        </w:rPr>
      </w:pPr>
      <w:r>
        <w:rPr>
          <w:b/>
        </w:rPr>
        <w:t>Článek</w:t>
      </w:r>
      <w:r w:rsidR="00841031" w:rsidRPr="00185D32">
        <w:rPr>
          <w:b/>
        </w:rPr>
        <w:t xml:space="preserve"> </w:t>
      </w:r>
      <w:r w:rsidR="00841031">
        <w:rPr>
          <w:b/>
        </w:rPr>
        <w:t>XI</w:t>
      </w:r>
      <w:r w:rsidR="00841031" w:rsidRPr="004E1F42">
        <w:rPr>
          <w:b/>
        </w:rPr>
        <w:t>.</w:t>
      </w:r>
    </w:p>
    <w:p w14:paraId="54C6FC7B" w14:textId="77777777" w:rsidR="00841031" w:rsidRDefault="00841031" w:rsidP="00841031">
      <w:pPr>
        <w:spacing w:after="120"/>
        <w:jc w:val="center"/>
        <w:rPr>
          <w:b/>
        </w:rPr>
      </w:pPr>
      <w:r>
        <w:rPr>
          <w:b/>
        </w:rPr>
        <w:t>Doba nájmu</w:t>
      </w:r>
    </w:p>
    <w:p w14:paraId="5C8A15C1" w14:textId="3434BD77" w:rsidR="00745894" w:rsidRDefault="00841031" w:rsidP="00081855">
      <w:pPr>
        <w:spacing w:after="120"/>
        <w:jc w:val="both"/>
      </w:pPr>
      <w:r>
        <w:t xml:space="preserve">Nájemní smlouva se uzavírá na dobu určitou po dobu realizace </w:t>
      </w:r>
      <w:r w:rsidR="000817B5">
        <w:t>záměru</w:t>
      </w:r>
      <w:r>
        <w:t>, tj. ode dne, kdy nájemce protokolárně převezme od</w:t>
      </w:r>
      <w:r w:rsidR="007E048F">
        <w:t xml:space="preserve"> </w:t>
      </w:r>
      <w:r>
        <w:t>pronajímatele předmět nájmu dle čl. V</w:t>
      </w:r>
      <w:r w:rsidR="4A73C081">
        <w:t>.</w:t>
      </w:r>
      <w:r>
        <w:t xml:space="preserve"> odst. 2 smlouvy, do dne, kdy nájemce protokolárně předá </w:t>
      </w:r>
      <w:r w:rsidR="001F27AB">
        <w:t xml:space="preserve">pronajímateli </w:t>
      </w:r>
      <w:r>
        <w:t>předmět nájmu dle</w:t>
      </w:r>
      <w:r w:rsidR="00F36B6A">
        <w:t> </w:t>
      </w:r>
      <w:r>
        <w:t>čl.</w:t>
      </w:r>
      <w:r w:rsidR="00F36B6A">
        <w:t> </w:t>
      </w:r>
      <w:r>
        <w:t>V</w:t>
      </w:r>
      <w:r w:rsidR="546478AB">
        <w:t>.</w:t>
      </w:r>
      <w:r>
        <w:t> odst.</w:t>
      </w:r>
      <w:r w:rsidR="003E6E16">
        <w:t> </w:t>
      </w:r>
      <w:r>
        <w:t xml:space="preserve">3 smlouvy zpět. </w:t>
      </w:r>
    </w:p>
    <w:p w14:paraId="396F2D3A" w14:textId="77777777" w:rsidR="00841031" w:rsidRDefault="009B22C1" w:rsidP="004D2E1E">
      <w:pPr>
        <w:jc w:val="center"/>
        <w:rPr>
          <w:b/>
        </w:rPr>
      </w:pPr>
      <w:r>
        <w:rPr>
          <w:b/>
        </w:rPr>
        <w:t xml:space="preserve">Článek </w:t>
      </w:r>
      <w:r w:rsidR="00841031">
        <w:rPr>
          <w:b/>
        </w:rPr>
        <w:t>XII.</w:t>
      </w:r>
    </w:p>
    <w:p w14:paraId="71CE08D9" w14:textId="77777777" w:rsidR="00841031" w:rsidRDefault="00841031" w:rsidP="009B22C1">
      <w:pPr>
        <w:spacing w:after="120"/>
        <w:jc w:val="center"/>
        <w:rPr>
          <w:b/>
        </w:rPr>
      </w:pPr>
      <w:r>
        <w:rPr>
          <w:b/>
        </w:rPr>
        <w:t>Nájemné a způsob jeho úhrady</w:t>
      </w:r>
    </w:p>
    <w:p w14:paraId="259A1154" w14:textId="3EF28AD4" w:rsidR="00196645" w:rsidRPr="00196645" w:rsidRDefault="00196645" w:rsidP="00196645">
      <w:pPr>
        <w:jc w:val="both"/>
        <w:rPr>
          <w:sz w:val="22"/>
          <w:szCs w:val="22"/>
        </w:rPr>
      </w:pPr>
      <w:r w:rsidRPr="00196645">
        <w:t xml:space="preserve">(1) Nájemné je stanoveno dohodou smluvních stran ve výši </w:t>
      </w:r>
      <w:r w:rsidR="00922801" w:rsidRPr="00922801">
        <w:rPr>
          <w:b/>
          <w:bCs/>
        </w:rPr>
        <w:t>4</w:t>
      </w:r>
      <w:r w:rsidR="007024B0">
        <w:rPr>
          <w:b/>
          <w:bCs/>
        </w:rPr>
        <w:t>9</w:t>
      </w:r>
      <w:r w:rsidR="00922801" w:rsidRPr="00922801">
        <w:rPr>
          <w:b/>
          <w:bCs/>
        </w:rPr>
        <w:t>,</w:t>
      </w:r>
      <w:r w:rsidRPr="00922801">
        <w:rPr>
          <w:b/>
          <w:bCs/>
        </w:rPr>
        <w:t>-</w:t>
      </w:r>
      <w:r w:rsidRPr="00196645">
        <w:rPr>
          <w:b/>
          <w:bCs/>
        </w:rPr>
        <w:t xml:space="preserve"> Kč/m</w:t>
      </w:r>
      <w:r w:rsidRPr="00196645">
        <w:rPr>
          <w:b/>
          <w:bCs/>
          <w:vertAlign w:val="superscript"/>
        </w:rPr>
        <w:t>2</w:t>
      </w:r>
      <w:r w:rsidRPr="00196645">
        <w:rPr>
          <w:b/>
          <w:bCs/>
        </w:rPr>
        <w:t>/rok</w:t>
      </w:r>
      <w:r w:rsidRPr="002E2D3C">
        <w:rPr>
          <w:b/>
          <w:bCs/>
        </w:rPr>
        <w:t xml:space="preserve">, </w:t>
      </w:r>
      <w:r w:rsidR="00922801" w:rsidRPr="002E2D3C">
        <w:rPr>
          <w:b/>
          <w:bCs/>
        </w:rPr>
        <w:t xml:space="preserve"> </w:t>
      </w:r>
      <w:r w:rsidRPr="002E2D3C">
        <w:rPr>
          <w:b/>
          <w:bCs/>
        </w:rPr>
        <w:t>tj.</w:t>
      </w:r>
      <w:r w:rsidRPr="00196645">
        <w:t xml:space="preserve"> </w:t>
      </w:r>
      <w:r w:rsidR="00517278">
        <w:rPr>
          <w:b/>
          <w:bCs/>
          <w:color w:val="000000" w:themeColor="text1"/>
        </w:rPr>
        <w:t>11.466</w:t>
      </w:r>
      <w:r w:rsidR="006A4265">
        <w:rPr>
          <w:b/>
          <w:bCs/>
          <w:color w:val="000000" w:themeColor="text1"/>
        </w:rPr>
        <w:t>,-</w:t>
      </w:r>
      <w:r w:rsidR="00292A7F">
        <w:t xml:space="preserve">    </w:t>
      </w:r>
      <w:r w:rsidRPr="00196645">
        <w:rPr>
          <w:b/>
          <w:bCs/>
        </w:rPr>
        <w:t xml:space="preserve"> Kč/rok,</w:t>
      </w:r>
      <w:r w:rsidRPr="00196645">
        <w:t xml:space="preserve"> ke které bude v souladu s ust. § 56a odst. 3 zákona č. 235/2004 Sb., o dani z přidané hodnoty, ve znění pozdějších předpisů, připočtena daň z přidané hodnoty ve</w:t>
      </w:r>
      <w:r w:rsidR="00D23672">
        <w:t> </w:t>
      </w:r>
      <w:r w:rsidRPr="00196645">
        <w:t xml:space="preserve">výši sazby daně platné ke dni uskutečnění zdanitelného plnění (ke dni podpisu smlouvy činí platná sazba 21%). </w:t>
      </w:r>
    </w:p>
    <w:p w14:paraId="229779EA" w14:textId="77777777" w:rsidR="00196645" w:rsidRPr="00196645" w:rsidRDefault="00196645" w:rsidP="00196645">
      <w:pPr>
        <w:jc w:val="both"/>
        <w:rPr>
          <w:b/>
          <w:bCs/>
        </w:rPr>
      </w:pPr>
    </w:p>
    <w:p w14:paraId="176B4D14" w14:textId="47CFD08B" w:rsidR="00196645" w:rsidRDefault="00196645" w:rsidP="00196645">
      <w:pPr>
        <w:jc w:val="both"/>
        <w:rPr>
          <w:iCs/>
          <w:color w:val="000000"/>
        </w:rPr>
      </w:pPr>
      <w:r w:rsidRPr="00196645">
        <w:t xml:space="preserve">(2) Nájemné je sjednáno v režimu dílčích plnění (roční plnění) a bude nájemcem hrazeno pronajímateli na účet pronajímatele vedený u České spořitelny, a.s., č.ú. 19-1884482379/0800, variabilní symbol </w:t>
      </w:r>
      <w:r w:rsidR="00472698" w:rsidRPr="00472698">
        <w:rPr>
          <w:b/>
          <w:bCs/>
        </w:rPr>
        <w:t>2303001542</w:t>
      </w:r>
      <w:r w:rsidRPr="00196645">
        <w:t xml:space="preserve">, na základě daňového dokladu, vystaveného pronajímatelem se splatností </w:t>
      </w:r>
      <w:r w:rsidR="00687BE9">
        <w:t>14</w:t>
      </w:r>
      <w:r w:rsidRPr="00196645">
        <w:t xml:space="preserve"> dnů ode dne vystavení. Za den uskutečnění dílčího zdanitelného plnění je ve smyslu ust. § 21 odst. 7 zákona o DPH považován poslední den kalendářního roku a v kalendářním roku, ve kterém bude nájem ukončen, den ukončení nájmu (tj. den, kdy nájemce protokolárně předá pronajímateli předmět nájmu dle čl. V odst. 3 smlouvy zpět). Úhrada nájemného je považována za zaplacenou dnem připsání částky na účet pronajímatele.</w:t>
      </w:r>
      <w:r w:rsidR="0091075F">
        <w:t xml:space="preserve"> Faktura bude doručena nájemci v elektronické podobě na adresu:</w:t>
      </w:r>
      <w:r w:rsidR="000950E8">
        <w:t xml:space="preserve"> </w:t>
      </w:r>
      <w:r w:rsidR="00583D51">
        <w:rPr>
          <w:b/>
          <w:bCs/>
          <w:iCs/>
        </w:rPr>
        <w:t>xxxxx</w:t>
      </w:r>
      <w:r w:rsidR="0091075F" w:rsidRPr="0091075F">
        <w:rPr>
          <w:iCs/>
        </w:rPr>
        <w:t>@</w:t>
      </w:r>
      <w:r w:rsidR="00583D51">
        <w:rPr>
          <w:b/>
          <w:bCs/>
          <w:iCs/>
        </w:rPr>
        <w:t>xxxxx</w:t>
      </w:r>
      <w:r w:rsidR="0091075F" w:rsidRPr="0091075F">
        <w:rPr>
          <w:iCs/>
          <w:color w:val="000000"/>
        </w:rPr>
        <w:t xml:space="preserve"> popř. v listinné podobě na adresu: </w:t>
      </w:r>
      <w:r w:rsidR="0091075F" w:rsidRPr="0091075F">
        <w:rPr>
          <w:rFonts w:eastAsia="Tahoma"/>
          <w:iCs/>
        </w:rPr>
        <w:t>Veolia Energie ČR, a. s., 28. října 3337/7, Moravská Ostrava, 702 00 Ostrava</w:t>
      </w:r>
      <w:r w:rsidR="0091075F" w:rsidRPr="0091075F">
        <w:rPr>
          <w:iCs/>
          <w:color w:val="000000"/>
        </w:rPr>
        <w:t>.</w:t>
      </w:r>
    </w:p>
    <w:p w14:paraId="669BCF0B" w14:textId="77777777" w:rsidR="0091075F" w:rsidRPr="0091075F" w:rsidRDefault="0091075F" w:rsidP="00196645">
      <w:pPr>
        <w:jc w:val="both"/>
        <w:rPr>
          <w:iCs/>
        </w:rPr>
      </w:pPr>
    </w:p>
    <w:p w14:paraId="6C3B0258" w14:textId="271D1AB5" w:rsidR="00081855" w:rsidRDefault="009B22C1" w:rsidP="00081855">
      <w:pPr>
        <w:jc w:val="both"/>
      </w:pPr>
      <w:r>
        <w:t>(</w:t>
      </w:r>
      <w:r w:rsidR="00CB253E">
        <w:t>3</w:t>
      </w:r>
      <w:r>
        <w:t xml:space="preserve">) V případě prodlení nájemce s platbou nájemného dle odst. 2 tohoto článku smlouvy je nájemce povinen uhradit pronajímateli </w:t>
      </w:r>
      <w:r w:rsidR="00F36B6A">
        <w:t xml:space="preserve">úroky z prodlení určené předpisy práva občanského, přičemž aktuálně je výše těchto úroků z prodlení určena nařízením vlády č. 351/2013 Sb., </w:t>
      </w:r>
      <w:r w:rsidR="000C3F4A">
        <w:t>kterým se určuje výše úroků z prodlení a nákladů spojených s uplatněním pohledávky, určuje odměna likvidátora, likvidačního správce a člena orgánu právnické osoby jmenovaného soudem a upravují některé otázky Obchodního věstníku, veřejných rejstříků právnických a fyzických osob a evidence svěřenských fondů a evidence údajů o skutečných majitelích, ve</w:t>
      </w:r>
      <w:r w:rsidR="0039587E">
        <w:t> </w:t>
      </w:r>
      <w:r w:rsidR="000C3F4A">
        <w:t>znění nařízení vlády č. 434/2017 Sb., nařízení vlády č. 184/2019 Sb.</w:t>
      </w:r>
      <w:r w:rsidR="00885125">
        <w:t>,</w:t>
      </w:r>
      <w:r w:rsidR="000C3F4A">
        <w:t>nařízení vlády č.</w:t>
      </w:r>
      <w:r w:rsidR="0039587E">
        <w:t> </w:t>
      </w:r>
      <w:r w:rsidR="000C3F4A">
        <w:t>25/2021 Sb.</w:t>
      </w:r>
      <w:r w:rsidR="00885125">
        <w:t xml:space="preserve"> a nařízení vlády č. </w:t>
      </w:r>
      <w:r w:rsidR="0098798F">
        <w:t>168/2023 Sb.</w:t>
      </w:r>
    </w:p>
    <w:p w14:paraId="6A3CD348" w14:textId="77777777" w:rsidR="000C1878" w:rsidRDefault="000C1878" w:rsidP="00081855">
      <w:pPr>
        <w:jc w:val="both"/>
      </w:pPr>
    </w:p>
    <w:p w14:paraId="381E7549" w14:textId="77777777" w:rsidR="000C1878" w:rsidRDefault="000C1878" w:rsidP="00081855">
      <w:pPr>
        <w:jc w:val="both"/>
      </w:pPr>
    </w:p>
    <w:p w14:paraId="6069FF91" w14:textId="77777777" w:rsidR="00A06EF3" w:rsidRDefault="00A06EF3" w:rsidP="00081855">
      <w:pPr>
        <w:jc w:val="both"/>
      </w:pPr>
    </w:p>
    <w:p w14:paraId="06965A72" w14:textId="77777777" w:rsidR="00841031" w:rsidRDefault="009B22C1" w:rsidP="00841031">
      <w:pPr>
        <w:jc w:val="center"/>
        <w:rPr>
          <w:b/>
        </w:rPr>
      </w:pPr>
      <w:r>
        <w:rPr>
          <w:b/>
        </w:rPr>
        <w:t>Článek XIII</w:t>
      </w:r>
      <w:r w:rsidR="00841031">
        <w:rPr>
          <w:b/>
        </w:rPr>
        <w:t>.</w:t>
      </w:r>
    </w:p>
    <w:p w14:paraId="3652456D" w14:textId="77777777" w:rsidR="00841031" w:rsidRDefault="00841031" w:rsidP="00841031">
      <w:pPr>
        <w:spacing w:after="120"/>
        <w:jc w:val="center"/>
        <w:rPr>
          <w:b/>
        </w:rPr>
      </w:pPr>
      <w:r>
        <w:rPr>
          <w:b/>
        </w:rPr>
        <w:t>Práva a povinnosti smluvních stran</w:t>
      </w:r>
    </w:p>
    <w:p w14:paraId="5E319DC3" w14:textId="45E500BA" w:rsidR="00841031" w:rsidRDefault="002709C7" w:rsidP="002709C7">
      <w:pPr>
        <w:jc w:val="both"/>
      </w:pPr>
      <w:r>
        <w:t xml:space="preserve">(1) </w:t>
      </w:r>
      <w:r w:rsidR="001C4CF8">
        <w:t xml:space="preserve">Smluvní strany jsou povinny </w:t>
      </w:r>
      <w:r w:rsidR="002A5C01">
        <w:t xml:space="preserve">vzájemně si </w:t>
      </w:r>
      <w:r w:rsidR="001C4CF8">
        <w:t>předat a převzít předmět nájmu způsoby, které</w:t>
      </w:r>
      <w:r w:rsidR="002A5C01">
        <w:t> </w:t>
      </w:r>
      <w:r w:rsidR="001C4CF8">
        <w:t>jsou uvedeny v čl. V</w:t>
      </w:r>
      <w:r w:rsidR="237CF5B3">
        <w:t>.</w:t>
      </w:r>
      <w:r w:rsidR="001C4CF8">
        <w:t xml:space="preserve"> odst. 2 a 3 smlouvy, přičemž o předání a převzetí předmětu nájmu bude </w:t>
      </w:r>
      <w:r w:rsidR="007E048F">
        <w:t xml:space="preserve">mezi </w:t>
      </w:r>
      <w:r w:rsidR="00F36B6A" w:rsidRPr="002709C7">
        <w:rPr>
          <w:color w:val="000000" w:themeColor="text1"/>
        </w:rPr>
        <w:t>pronajímatelem</w:t>
      </w:r>
      <w:r w:rsidR="008D62D3" w:rsidRPr="002709C7">
        <w:rPr>
          <w:color w:val="000000" w:themeColor="text1"/>
        </w:rPr>
        <w:t>, kterého při předání a převzetí majetku zastupuje odbor správy majetku a komunálních služeb Magistrátu města Přerova,</w:t>
      </w:r>
      <w:r w:rsidR="002A5C01">
        <w:t xml:space="preserve"> a nájemcem </w:t>
      </w:r>
      <w:r w:rsidR="001C4CF8">
        <w:t>sepsán protokol</w:t>
      </w:r>
      <w:r w:rsidR="00841031">
        <w:t>.</w:t>
      </w:r>
    </w:p>
    <w:p w14:paraId="1319BB64" w14:textId="77777777" w:rsidR="0060540C" w:rsidRDefault="0060540C" w:rsidP="002A5C01">
      <w:pPr>
        <w:jc w:val="both"/>
      </w:pPr>
    </w:p>
    <w:p w14:paraId="3D4BD781" w14:textId="069B690D" w:rsidR="002A5C01" w:rsidRDefault="002A5C01" w:rsidP="002A5C01">
      <w:pPr>
        <w:jc w:val="both"/>
      </w:pPr>
      <w:r>
        <w:t>(</w:t>
      </w:r>
      <w:r w:rsidR="008D62D3">
        <w:t>2</w:t>
      </w:r>
      <w:r>
        <w:t>) Nájemce je povinen užívat předmět nájmu pouze k účelu, který je uveden v čl. X</w:t>
      </w:r>
      <w:r w:rsidR="708F127D">
        <w:t>.</w:t>
      </w:r>
      <w:r>
        <w:t xml:space="preserve"> smlouvy.</w:t>
      </w:r>
    </w:p>
    <w:p w14:paraId="779079B2" w14:textId="77777777" w:rsidR="00C760FD" w:rsidRDefault="00C760FD" w:rsidP="002A5C01">
      <w:pPr>
        <w:jc w:val="both"/>
      </w:pPr>
    </w:p>
    <w:p w14:paraId="5C58FCB2" w14:textId="1EB94BEC" w:rsidR="002A5C01" w:rsidRDefault="002A5C01" w:rsidP="002A5C01">
      <w:pPr>
        <w:jc w:val="both"/>
      </w:pPr>
      <w:r>
        <w:t>(</w:t>
      </w:r>
      <w:r w:rsidR="008D62D3">
        <w:t>3</w:t>
      </w:r>
      <w:r>
        <w:t>) Nájemce je oprávněn přenechat předmět nájmu do užívání třetích osob jen s</w:t>
      </w:r>
      <w:r w:rsidR="005424F2">
        <w:t> předchozím písemným</w:t>
      </w:r>
      <w:r>
        <w:t xml:space="preserve"> souhlasem pronajímatele s výjimkou přenechání předmětu nájmu do užívání dodavateli, který bude </w:t>
      </w:r>
      <w:r>
        <w:rPr>
          <w:color w:val="000000" w:themeColor="text1"/>
        </w:rPr>
        <w:t>realizovat</w:t>
      </w:r>
      <w:r w:rsidRPr="00752006">
        <w:rPr>
          <w:color w:val="000000" w:themeColor="text1"/>
        </w:rPr>
        <w:t xml:space="preserve"> </w:t>
      </w:r>
      <w:r w:rsidR="00956E91">
        <w:rPr>
          <w:color w:val="000000" w:themeColor="text1"/>
        </w:rPr>
        <w:t>záměr</w:t>
      </w:r>
      <w:r>
        <w:rPr>
          <w:color w:val="000000" w:themeColor="text1"/>
        </w:rPr>
        <w:t xml:space="preserve"> jako zhotovitel </w:t>
      </w:r>
      <w:r>
        <w:t>na základě smlouvy o dílo uzavřené s</w:t>
      </w:r>
      <w:r>
        <w:rPr>
          <w:color w:val="000000" w:themeColor="text1"/>
        </w:rPr>
        <w:t xml:space="preserve"> nájemcem jako objednatelem. </w:t>
      </w:r>
      <w:r>
        <w:t xml:space="preserve"> </w:t>
      </w:r>
    </w:p>
    <w:p w14:paraId="70DF9E56" w14:textId="77777777" w:rsidR="002A5C01" w:rsidRDefault="002A5C01" w:rsidP="002A5C01">
      <w:pPr>
        <w:jc w:val="both"/>
      </w:pPr>
    </w:p>
    <w:p w14:paraId="2DB771F0" w14:textId="7332A416" w:rsidR="002A5C01" w:rsidRDefault="002A5C01" w:rsidP="002A5C01">
      <w:pPr>
        <w:jc w:val="both"/>
      </w:pPr>
      <w:r>
        <w:t>(</w:t>
      </w:r>
      <w:r w:rsidR="008D62D3">
        <w:t>4</w:t>
      </w:r>
      <w:r>
        <w:t xml:space="preserve">) Nájemce je povinen nahradit pronajímateli škodu na předmětu nájmu, která vznikne v souvislosti s realizací </w:t>
      </w:r>
      <w:r w:rsidR="00CA3B91">
        <w:t>záměru</w:t>
      </w:r>
      <w:r>
        <w:t>.</w:t>
      </w:r>
    </w:p>
    <w:p w14:paraId="44E871BC" w14:textId="77777777" w:rsidR="002A5C01" w:rsidRDefault="002A5C01" w:rsidP="002A5C01">
      <w:pPr>
        <w:jc w:val="both"/>
      </w:pPr>
    </w:p>
    <w:p w14:paraId="0258B3A7" w14:textId="65F6BD9E" w:rsidR="002A5C01" w:rsidRDefault="002A5C01" w:rsidP="002A5C01">
      <w:pPr>
        <w:jc w:val="both"/>
      </w:pPr>
      <w:r>
        <w:t>(</w:t>
      </w:r>
      <w:r w:rsidR="008D62D3">
        <w:t>5</w:t>
      </w:r>
      <w:r>
        <w:t xml:space="preserve">) Nájemce je povinen při realizaci </w:t>
      </w:r>
      <w:r w:rsidR="00CA3B91">
        <w:t>záměru</w:t>
      </w:r>
      <w:r>
        <w:t xml:space="preserve"> dodržovat technické, hygienické, bezpečnostní, požární a další právní předpisy vztahující se k bezpečnosti a ochraně osob, majetku</w:t>
      </w:r>
      <w:r w:rsidR="00707BBA">
        <w:t>,</w:t>
      </w:r>
      <w:r>
        <w:t xml:space="preserve"> životního prostředí</w:t>
      </w:r>
      <w:r w:rsidR="00707BBA">
        <w:t xml:space="preserve"> a ukládání odpadů</w:t>
      </w:r>
      <w:r>
        <w:t>.</w:t>
      </w:r>
    </w:p>
    <w:p w14:paraId="4030AF0A" w14:textId="456F3720" w:rsidR="70E0395B" w:rsidRDefault="70E0395B" w:rsidP="70E0395B">
      <w:pPr>
        <w:jc w:val="both"/>
      </w:pPr>
    </w:p>
    <w:p w14:paraId="6D016B84" w14:textId="0AB4C27E" w:rsidR="002A5C01" w:rsidRDefault="002A5C01" w:rsidP="005424F2">
      <w:pPr>
        <w:jc w:val="both"/>
      </w:pPr>
      <w:r>
        <w:t>(</w:t>
      </w:r>
      <w:r w:rsidR="008D62D3">
        <w:t>6</w:t>
      </w:r>
      <w:r>
        <w:t>) Nájemce je povinen zajistit na své náklady denní odstranění odpadového materiálu, který</w:t>
      </w:r>
      <w:r w:rsidR="005424F2">
        <w:t> </w:t>
      </w:r>
      <w:r>
        <w:t xml:space="preserve">vznikne při realizaci </w:t>
      </w:r>
      <w:r w:rsidR="00CA3B91">
        <w:t>záměru</w:t>
      </w:r>
      <w:r>
        <w:t>, z</w:t>
      </w:r>
      <w:r w:rsidR="005424F2">
        <w:t xml:space="preserve"> bezprostředního </w:t>
      </w:r>
      <w:r>
        <w:t>okolí předmětu nájmu, a to vždy do</w:t>
      </w:r>
      <w:r w:rsidR="005424F2">
        <w:t xml:space="preserve"> doby </w:t>
      </w:r>
      <w:r>
        <w:t xml:space="preserve">ukončení </w:t>
      </w:r>
      <w:r w:rsidR="005424F2">
        <w:t>stavebních prací v průběhu každého pracovního dne.</w:t>
      </w:r>
    </w:p>
    <w:p w14:paraId="144A5D23" w14:textId="77777777" w:rsidR="005424F2" w:rsidRDefault="005424F2" w:rsidP="005424F2">
      <w:pPr>
        <w:jc w:val="both"/>
      </w:pPr>
    </w:p>
    <w:p w14:paraId="2D15D070" w14:textId="77777777" w:rsidR="002A5C01" w:rsidRDefault="005424F2" w:rsidP="005424F2">
      <w:pPr>
        <w:jc w:val="both"/>
      </w:pPr>
      <w:r>
        <w:lastRenderedPageBreak/>
        <w:t>(</w:t>
      </w:r>
      <w:r w:rsidR="008D62D3">
        <w:t>7</w:t>
      </w:r>
      <w:r>
        <w:t>) N</w:t>
      </w:r>
      <w:r w:rsidR="002A5C01">
        <w:t>ájemce je povinen umožnit pronajímateli kontrolu dohodnutého způsobu užívání předmětu nájmu a poskytnout mu k tomu potřebnou součinnost</w:t>
      </w:r>
      <w:r>
        <w:t>.</w:t>
      </w:r>
    </w:p>
    <w:p w14:paraId="738610EB" w14:textId="77777777" w:rsidR="005424F2" w:rsidRDefault="005424F2" w:rsidP="005424F2">
      <w:pPr>
        <w:jc w:val="both"/>
      </w:pPr>
    </w:p>
    <w:p w14:paraId="7A2533DB" w14:textId="5FBDB279" w:rsidR="002A5C01" w:rsidRDefault="005424F2" w:rsidP="0060540C">
      <w:pPr>
        <w:spacing w:after="120"/>
        <w:jc w:val="both"/>
      </w:pPr>
      <w:r>
        <w:t>(</w:t>
      </w:r>
      <w:r w:rsidR="008D62D3">
        <w:t>8</w:t>
      </w:r>
      <w:r>
        <w:t>) N</w:t>
      </w:r>
      <w:r w:rsidR="002A5C01">
        <w:t>ájemce je povinen předat pronajímatel</w:t>
      </w:r>
      <w:r w:rsidR="00E373C6">
        <w:t>i</w:t>
      </w:r>
      <w:r w:rsidR="002A5C01">
        <w:t xml:space="preserve"> předmět nájmu ve</w:t>
      </w:r>
      <w:r>
        <w:t> </w:t>
      </w:r>
      <w:r w:rsidR="002A5C01">
        <w:t>stavu, ve kterém ho od</w:t>
      </w:r>
      <w:r>
        <w:t> </w:t>
      </w:r>
      <w:r w:rsidR="002A5C01">
        <w:t xml:space="preserve">pronajímatele převzal </w:t>
      </w:r>
      <w:r w:rsidR="002A5C01" w:rsidRPr="00925E69">
        <w:t>a</w:t>
      </w:r>
      <w:r w:rsidR="002A5C01">
        <w:t xml:space="preserve"> pokud to </w:t>
      </w:r>
      <w:r w:rsidR="002A5C01" w:rsidRPr="00925E69">
        <w:t>ne</w:t>
      </w:r>
      <w:r w:rsidR="002A5C01">
        <w:t>bude</w:t>
      </w:r>
      <w:r w:rsidR="002A5C01" w:rsidRPr="00925E69">
        <w:t xml:space="preserve"> s ohledem na povahu provedených prací</w:t>
      </w:r>
      <w:r w:rsidR="002A5C01">
        <w:t xml:space="preserve"> možné</w:t>
      </w:r>
      <w:r w:rsidR="002A5C01" w:rsidRPr="00925E69">
        <w:t xml:space="preserve">, </w:t>
      </w:r>
      <w:r w:rsidR="002A5C01">
        <w:t>ve</w:t>
      </w:r>
      <w:r w:rsidR="002A5C01" w:rsidRPr="00925E69">
        <w:t xml:space="preserve"> stavu odpovídající</w:t>
      </w:r>
      <w:r w:rsidR="002A5C01">
        <w:t>m</w:t>
      </w:r>
      <w:r w:rsidR="002A5C01" w:rsidRPr="00925E69">
        <w:t xml:space="preserve"> předchozímu účelu nebo užívání </w:t>
      </w:r>
      <w:r w:rsidR="002A5C01">
        <w:t>předmět nájmu</w:t>
      </w:r>
      <w:r w:rsidR="002A5C01" w:rsidRPr="00925E69">
        <w:t>.</w:t>
      </w:r>
    </w:p>
    <w:p w14:paraId="33E62ACD" w14:textId="77777777" w:rsidR="00B32B01" w:rsidRDefault="00B32B01" w:rsidP="00B32B01">
      <w:pPr>
        <w:jc w:val="both"/>
      </w:pPr>
    </w:p>
    <w:p w14:paraId="0A85FCD7" w14:textId="77777777" w:rsidR="005424F2" w:rsidRPr="00714516" w:rsidRDefault="005424F2" w:rsidP="005424F2">
      <w:pPr>
        <w:keepNext/>
        <w:jc w:val="center"/>
        <w:rPr>
          <w:b/>
        </w:rPr>
      </w:pPr>
      <w:r w:rsidRPr="00714516">
        <w:rPr>
          <w:b/>
        </w:rPr>
        <w:t xml:space="preserve">Článek </w:t>
      </w:r>
      <w:r w:rsidR="00A67E7A">
        <w:rPr>
          <w:b/>
        </w:rPr>
        <w:t>XIV</w:t>
      </w:r>
      <w:r w:rsidRPr="00714516">
        <w:rPr>
          <w:b/>
        </w:rPr>
        <w:t>.</w:t>
      </w:r>
    </w:p>
    <w:p w14:paraId="2B8CC9B8" w14:textId="77777777" w:rsidR="005424F2" w:rsidRDefault="005424F2" w:rsidP="005424F2">
      <w:pPr>
        <w:keepNext/>
        <w:spacing w:after="120"/>
        <w:jc w:val="center"/>
        <w:rPr>
          <w:b/>
        </w:rPr>
      </w:pPr>
      <w:r>
        <w:rPr>
          <w:b/>
        </w:rPr>
        <w:t>Smluvní pokuta</w:t>
      </w:r>
    </w:p>
    <w:p w14:paraId="3226B03E" w14:textId="7EB829AB" w:rsidR="00A67E7A" w:rsidRDefault="00A67E7A" w:rsidP="00A67E7A">
      <w:pPr>
        <w:jc w:val="both"/>
      </w:pPr>
      <w:r w:rsidRPr="70E0395B">
        <w:rPr>
          <w:color w:val="000000" w:themeColor="text1"/>
        </w:rPr>
        <w:t>(1) Nájemce se zavazuje, že pokud nesplní povinnost uvedenou v čl. XIII</w:t>
      </w:r>
      <w:r w:rsidR="6AACAE3B" w:rsidRPr="70E0395B">
        <w:rPr>
          <w:color w:val="000000" w:themeColor="text1"/>
        </w:rPr>
        <w:t>.</w:t>
      </w:r>
      <w:r w:rsidRPr="70E0395B">
        <w:rPr>
          <w:color w:val="000000" w:themeColor="text1"/>
        </w:rPr>
        <w:t xml:space="preserve"> odst. </w:t>
      </w:r>
      <w:r w:rsidR="008D62D3" w:rsidRPr="70E0395B">
        <w:rPr>
          <w:color w:val="000000" w:themeColor="text1"/>
        </w:rPr>
        <w:t xml:space="preserve">6 </w:t>
      </w:r>
      <w:r w:rsidRPr="70E0395B">
        <w:rPr>
          <w:color w:val="000000" w:themeColor="text1"/>
        </w:rPr>
        <w:t xml:space="preserve">smlouvy, </w:t>
      </w:r>
      <w:r>
        <w:t>uhradí pronajímateli za každé porušení povi</w:t>
      </w:r>
      <w:r w:rsidR="007C5A7C">
        <w:t>nnosti smluvní pokutu ve výši</w:t>
      </w:r>
      <w:r>
        <w:t xml:space="preserve"> 1.000,- Kč. </w:t>
      </w:r>
    </w:p>
    <w:p w14:paraId="463F29E8" w14:textId="77777777" w:rsidR="00A67E7A" w:rsidRDefault="00A67E7A" w:rsidP="00A67E7A">
      <w:pPr>
        <w:jc w:val="both"/>
        <w:rPr>
          <w:color w:val="000000" w:themeColor="text1"/>
        </w:rPr>
      </w:pPr>
    </w:p>
    <w:p w14:paraId="35E06EB9" w14:textId="067A23E0" w:rsidR="00A67E7A" w:rsidRDefault="00A67E7A" w:rsidP="00A67E7A">
      <w:pPr>
        <w:jc w:val="both"/>
      </w:pPr>
      <w:r w:rsidRPr="48802ABC">
        <w:rPr>
          <w:color w:val="000000" w:themeColor="text1"/>
        </w:rPr>
        <w:t>(2) Nájemce se zavazuje, že pokud nesplní některou povinnost uvedenou v čl. XIII</w:t>
      </w:r>
      <w:r w:rsidR="0480E351" w:rsidRPr="48802ABC">
        <w:rPr>
          <w:color w:val="000000" w:themeColor="text1"/>
        </w:rPr>
        <w:t>.</w:t>
      </w:r>
      <w:r w:rsidR="00BE52DB" w:rsidRPr="48802ABC">
        <w:rPr>
          <w:color w:val="000000" w:themeColor="text1"/>
        </w:rPr>
        <w:t xml:space="preserve"> </w:t>
      </w:r>
      <w:r w:rsidRPr="48802ABC">
        <w:rPr>
          <w:color w:val="000000" w:themeColor="text1"/>
        </w:rPr>
        <w:t xml:space="preserve">odst. </w:t>
      </w:r>
      <w:r w:rsidR="008D62D3" w:rsidRPr="48802ABC">
        <w:rPr>
          <w:color w:val="000000" w:themeColor="text1"/>
        </w:rPr>
        <w:t xml:space="preserve">2 </w:t>
      </w:r>
      <w:r w:rsidRPr="48802ABC">
        <w:rPr>
          <w:color w:val="000000" w:themeColor="text1"/>
        </w:rPr>
        <w:t xml:space="preserve">a </w:t>
      </w:r>
      <w:r w:rsidR="008D62D3" w:rsidRPr="48802ABC">
        <w:rPr>
          <w:color w:val="000000" w:themeColor="text1"/>
        </w:rPr>
        <w:t xml:space="preserve">3 </w:t>
      </w:r>
      <w:r w:rsidRPr="48802ABC">
        <w:rPr>
          <w:color w:val="000000" w:themeColor="text1"/>
        </w:rPr>
        <w:t xml:space="preserve">smlouvy, </w:t>
      </w:r>
      <w:r>
        <w:t>uhradí pronajímateli za každé por</w:t>
      </w:r>
      <w:r w:rsidR="007C5A7C">
        <w:t xml:space="preserve">ušení povinnosti smluvní pokutu </w:t>
      </w:r>
      <w:r>
        <w:t xml:space="preserve">ve výši </w:t>
      </w:r>
      <w:r w:rsidR="7DA26DB8">
        <w:t>3</w:t>
      </w:r>
      <w:r>
        <w:t xml:space="preserve">.000,- Kč. </w:t>
      </w:r>
    </w:p>
    <w:p w14:paraId="3B7B4B86" w14:textId="77777777" w:rsidR="00A67E7A" w:rsidRDefault="00A67E7A" w:rsidP="00A67E7A">
      <w:pPr>
        <w:jc w:val="both"/>
        <w:rPr>
          <w:color w:val="000000" w:themeColor="text1"/>
        </w:rPr>
      </w:pPr>
    </w:p>
    <w:p w14:paraId="7C4231D3" w14:textId="77777777" w:rsidR="005424F2" w:rsidRDefault="00A67E7A" w:rsidP="00B32B01">
      <w:pPr>
        <w:spacing w:after="120"/>
        <w:jc w:val="both"/>
      </w:pPr>
      <w:r>
        <w:t xml:space="preserve">(3) </w:t>
      </w:r>
      <w:r w:rsidR="005424F2">
        <w:t xml:space="preserve">Smluvní pokuta </w:t>
      </w:r>
      <w:r>
        <w:t xml:space="preserve">dle odst. 1 a 2 </w:t>
      </w:r>
      <w:r w:rsidR="005424F2">
        <w:t xml:space="preserve">je splatná do 20 dnů ode dne doručení výzvy </w:t>
      </w:r>
      <w:r>
        <w:t>pronajímatele</w:t>
      </w:r>
      <w:r w:rsidR="005424F2">
        <w:t xml:space="preserve"> k úhradě smluvní pokuty </w:t>
      </w:r>
      <w:r>
        <w:t>nájemci</w:t>
      </w:r>
      <w:r w:rsidR="005424F2">
        <w:t>.</w:t>
      </w:r>
    </w:p>
    <w:p w14:paraId="3A0FF5F2" w14:textId="77777777" w:rsidR="002A5C01" w:rsidRDefault="002A5C01" w:rsidP="00841031">
      <w:pPr>
        <w:jc w:val="both"/>
        <w:rPr>
          <w:color w:val="000000"/>
        </w:rPr>
      </w:pPr>
    </w:p>
    <w:p w14:paraId="5D0E904A" w14:textId="77777777" w:rsidR="00597EE1" w:rsidRPr="00A901AE" w:rsidRDefault="00597EE1" w:rsidP="00597EE1">
      <w:pPr>
        <w:autoSpaceDN w:val="0"/>
        <w:jc w:val="center"/>
        <w:rPr>
          <w:b/>
          <w:color w:val="000000"/>
        </w:rPr>
      </w:pPr>
      <w:r w:rsidRPr="00A901AE">
        <w:rPr>
          <w:b/>
          <w:color w:val="000000"/>
        </w:rPr>
        <w:t>Článek</w:t>
      </w:r>
      <w:r>
        <w:rPr>
          <w:b/>
          <w:color w:val="000000"/>
        </w:rPr>
        <w:t xml:space="preserve"> XV.</w:t>
      </w:r>
    </w:p>
    <w:p w14:paraId="7148FD63" w14:textId="77777777" w:rsidR="00597EE1" w:rsidRPr="00A901AE" w:rsidRDefault="00597EE1" w:rsidP="00597EE1">
      <w:pPr>
        <w:autoSpaceDN w:val="0"/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Zrušení</w:t>
      </w:r>
      <w:r w:rsidRPr="00A901AE">
        <w:rPr>
          <w:b/>
          <w:color w:val="000000"/>
        </w:rPr>
        <w:t xml:space="preserve"> </w:t>
      </w:r>
      <w:r>
        <w:rPr>
          <w:b/>
          <w:color w:val="000000"/>
        </w:rPr>
        <w:t>nájemní smlouvy</w:t>
      </w:r>
    </w:p>
    <w:p w14:paraId="5CFBC159" w14:textId="429A06E1" w:rsidR="00597EE1" w:rsidRPr="0093526F" w:rsidRDefault="00597EE1" w:rsidP="00597EE1">
      <w:pPr>
        <w:autoSpaceDN w:val="0"/>
        <w:spacing w:after="120"/>
        <w:jc w:val="both"/>
        <w:rPr>
          <w:color w:val="000000" w:themeColor="text1"/>
        </w:rPr>
      </w:pPr>
      <w:r w:rsidRPr="0093526F">
        <w:rPr>
          <w:color w:val="000000" w:themeColor="text1"/>
        </w:rPr>
        <w:t xml:space="preserve">Smluvní strany se dohodly na rozvazovací podmínce, že nájemní smlouva </w:t>
      </w:r>
      <w:r w:rsidR="00D8710A" w:rsidRPr="0093526F">
        <w:rPr>
          <w:color w:val="000000" w:themeColor="text1"/>
        </w:rPr>
        <w:t>dle čl. IX</w:t>
      </w:r>
      <w:r w:rsidR="1468CE8A" w:rsidRPr="0093526F">
        <w:rPr>
          <w:color w:val="000000" w:themeColor="text1"/>
        </w:rPr>
        <w:t>.</w:t>
      </w:r>
      <w:r w:rsidR="00D8710A" w:rsidRPr="0093526F">
        <w:rPr>
          <w:color w:val="000000" w:themeColor="text1"/>
        </w:rPr>
        <w:t xml:space="preserve"> smlouvy </w:t>
      </w:r>
      <w:r w:rsidRPr="0093526F">
        <w:rPr>
          <w:color w:val="000000" w:themeColor="text1"/>
        </w:rPr>
        <w:t>se ruší:</w:t>
      </w:r>
    </w:p>
    <w:p w14:paraId="1D13D1A1" w14:textId="62CBAEE0" w:rsidR="00863E92" w:rsidRPr="0093526F" w:rsidRDefault="00863E92" w:rsidP="00597EE1">
      <w:pPr>
        <w:autoSpaceDN w:val="0"/>
        <w:spacing w:after="120"/>
        <w:jc w:val="both"/>
        <w:rPr>
          <w:color w:val="000000"/>
        </w:rPr>
      </w:pPr>
      <w:r w:rsidRPr="0093526F">
        <w:t xml:space="preserve">a) dnem, kdy </w:t>
      </w:r>
      <w:r w:rsidRPr="0093526F">
        <w:rPr>
          <w:color w:val="000000" w:themeColor="text1"/>
        </w:rPr>
        <w:t xml:space="preserve">zanikne právo </w:t>
      </w:r>
      <w:r w:rsidR="00871979">
        <w:rPr>
          <w:color w:val="000000" w:themeColor="text1"/>
        </w:rPr>
        <w:t>uskutečnit</w:t>
      </w:r>
      <w:r w:rsidR="00871979" w:rsidRPr="0093526F">
        <w:rPr>
          <w:color w:val="000000" w:themeColor="text1"/>
        </w:rPr>
        <w:t xml:space="preserve"> </w:t>
      </w:r>
      <w:r w:rsidR="00871979">
        <w:rPr>
          <w:color w:val="000000" w:themeColor="text1"/>
        </w:rPr>
        <w:t>záměr</w:t>
      </w:r>
      <w:r w:rsidR="00871979" w:rsidRPr="0093526F">
        <w:rPr>
          <w:color w:val="000000" w:themeColor="text1"/>
        </w:rPr>
        <w:t xml:space="preserve"> </w:t>
      </w:r>
      <w:r w:rsidRPr="0093526F">
        <w:rPr>
          <w:color w:val="000000" w:themeColor="text1"/>
        </w:rPr>
        <w:t>dle čl. VIII. smlouvy,</w:t>
      </w:r>
      <w:r w:rsidRPr="0093526F">
        <w:rPr>
          <w:color w:val="000000"/>
        </w:rPr>
        <w:t xml:space="preserve"> nebo</w:t>
      </w:r>
    </w:p>
    <w:p w14:paraId="2BD55F8E" w14:textId="5B56FB76" w:rsidR="00C760FD" w:rsidRDefault="0093526F" w:rsidP="00344C2A">
      <w:pPr>
        <w:autoSpaceDN w:val="0"/>
        <w:ind w:left="284" w:hanging="284"/>
        <w:jc w:val="both"/>
        <w:rPr>
          <w:color w:val="000000" w:themeColor="text1"/>
        </w:rPr>
      </w:pPr>
      <w:r w:rsidRPr="0093526F">
        <w:rPr>
          <w:color w:val="000000" w:themeColor="text1"/>
        </w:rPr>
        <w:t>b</w:t>
      </w:r>
      <w:r w:rsidR="00597EE1" w:rsidRPr="0093526F">
        <w:rPr>
          <w:color w:val="000000" w:themeColor="text1"/>
        </w:rPr>
        <w:t xml:space="preserve">) uplynutím 3 let ode dne účinnosti smlouvy, pokud v této lhůtě </w:t>
      </w:r>
      <w:r w:rsidR="00597EE1" w:rsidRPr="0093526F">
        <w:t>nájemce protokolárně nepřevezme od pronajímatele předmět nájmu dle čl. V</w:t>
      </w:r>
      <w:r w:rsidR="213CFBA6" w:rsidRPr="0093526F">
        <w:t>.</w:t>
      </w:r>
      <w:r w:rsidR="00597EE1" w:rsidRPr="0093526F">
        <w:t> odst. 2 smlouvy</w:t>
      </w:r>
      <w:r w:rsidR="00BD2D6D" w:rsidRPr="0093526F">
        <w:rPr>
          <w:color w:val="000000" w:themeColor="text1"/>
        </w:rPr>
        <w:t>.</w:t>
      </w:r>
    </w:p>
    <w:p w14:paraId="71264623" w14:textId="77777777" w:rsidR="00764828" w:rsidRDefault="00764828" w:rsidP="0060540C">
      <w:pPr>
        <w:autoSpaceDN w:val="0"/>
        <w:spacing w:after="120"/>
        <w:ind w:left="284" w:hanging="284"/>
        <w:jc w:val="both"/>
        <w:rPr>
          <w:color w:val="000000" w:themeColor="text1"/>
        </w:rPr>
      </w:pPr>
    </w:p>
    <w:p w14:paraId="54604474" w14:textId="71C8E51E" w:rsidR="007A6C85" w:rsidRPr="00764828" w:rsidRDefault="007A6C85" w:rsidP="00764828">
      <w:pPr>
        <w:pStyle w:val="Odstavecseseznamem"/>
        <w:numPr>
          <w:ilvl w:val="0"/>
          <w:numId w:val="34"/>
        </w:numPr>
        <w:autoSpaceDN w:val="0"/>
        <w:ind w:left="426" w:hanging="426"/>
        <w:jc w:val="center"/>
        <w:rPr>
          <w:b/>
          <w:color w:val="000000" w:themeColor="text1"/>
          <w:u w:val="single"/>
        </w:rPr>
      </w:pPr>
      <w:r w:rsidRPr="00764828">
        <w:rPr>
          <w:b/>
          <w:color w:val="000000" w:themeColor="text1"/>
          <w:u w:val="single"/>
        </w:rPr>
        <w:t>Smlouva o budoucí smlouvě o zřízení služebnosti</w:t>
      </w:r>
    </w:p>
    <w:p w14:paraId="2BA226A1" w14:textId="77777777" w:rsidR="003959CC" w:rsidRDefault="003959CC" w:rsidP="00762A7F">
      <w:pPr>
        <w:spacing w:line="240" w:lineRule="exact"/>
        <w:jc w:val="center"/>
        <w:rPr>
          <w:b/>
        </w:rPr>
      </w:pPr>
    </w:p>
    <w:p w14:paraId="64EA7162" w14:textId="77777777" w:rsidR="006352D6" w:rsidRDefault="006352D6" w:rsidP="00762A7F">
      <w:pPr>
        <w:spacing w:line="240" w:lineRule="exact"/>
        <w:jc w:val="center"/>
        <w:rPr>
          <w:b/>
        </w:rPr>
      </w:pPr>
      <w:r>
        <w:rPr>
          <w:b/>
        </w:rPr>
        <w:t xml:space="preserve">Článek </w:t>
      </w:r>
      <w:r w:rsidR="000D52EC">
        <w:rPr>
          <w:b/>
        </w:rPr>
        <w:t>X</w:t>
      </w:r>
      <w:r w:rsidR="00A67E7A">
        <w:rPr>
          <w:b/>
        </w:rPr>
        <w:t>V</w:t>
      </w:r>
      <w:r w:rsidR="00D8710A">
        <w:rPr>
          <w:b/>
        </w:rPr>
        <w:t>I</w:t>
      </w:r>
      <w:r>
        <w:rPr>
          <w:b/>
        </w:rPr>
        <w:t>.</w:t>
      </w:r>
    </w:p>
    <w:p w14:paraId="3F983CA3" w14:textId="77777777" w:rsidR="00762A7F" w:rsidRPr="00762A7F" w:rsidRDefault="007A6C85" w:rsidP="006352D6">
      <w:pPr>
        <w:spacing w:after="120" w:line="240" w:lineRule="exact"/>
        <w:jc w:val="center"/>
        <w:rPr>
          <w:b/>
        </w:rPr>
      </w:pPr>
      <w:r>
        <w:rPr>
          <w:b/>
        </w:rPr>
        <w:t>Předmět smlouvy</w:t>
      </w:r>
    </w:p>
    <w:p w14:paraId="17AD93B2" w14:textId="08143861" w:rsidR="00F52274" w:rsidRPr="00DF4D08" w:rsidRDefault="007C5A7C" w:rsidP="00332FA5">
      <w:pPr>
        <w:jc w:val="both"/>
      </w:pPr>
      <w:r>
        <w:t xml:space="preserve">(1) Předmětem smlouvy je oboustranný závazek smluvních stran uzavřít v budoucnu smlouvu o zřízení služebnosti, jejímž předmětem bude zřízení služebnosti spočívající v právu budoucího oprávněného ze služebnosti </w:t>
      </w:r>
      <w:r w:rsidR="003A5ADF" w:rsidRPr="003A5ADF">
        <w:rPr>
          <w:b/>
          <w:bCs/>
        </w:rPr>
        <w:t>umístit,</w:t>
      </w:r>
      <w:r w:rsidR="003A5ADF">
        <w:t xml:space="preserve"> </w:t>
      </w:r>
      <w:r w:rsidRPr="70E0395B">
        <w:rPr>
          <w:b/>
          <w:bCs/>
        </w:rPr>
        <w:t>provozovat</w:t>
      </w:r>
      <w:r w:rsidR="003A5ADF">
        <w:rPr>
          <w:b/>
          <w:bCs/>
        </w:rPr>
        <w:t>, opravovat a udržovat</w:t>
      </w:r>
      <w:r w:rsidRPr="70E0395B">
        <w:rPr>
          <w:b/>
          <w:bCs/>
        </w:rPr>
        <w:t xml:space="preserve"> na </w:t>
      </w:r>
      <w:r w:rsidR="00E91075">
        <w:rPr>
          <w:b/>
          <w:bCs/>
        </w:rPr>
        <w:t>budoucí</w:t>
      </w:r>
      <w:r w:rsidR="003C06E6">
        <w:rPr>
          <w:b/>
          <w:bCs/>
        </w:rPr>
        <w:t>ch</w:t>
      </w:r>
      <w:r w:rsidR="00E91075">
        <w:rPr>
          <w:b/>
          <w:bCs/>
        </w:rPr>
        <w:t xml:space="preserve"> služebn</w:t>
      </w:r>
      <w:r w:rsidR="003C06E6">
        <w:rPr>
          <w:b/>
          <w:bCs/>
        </w:rPr>
        <w:t>ých</w:t>
      </w:r>
      <w:r w:rsidR="00E91075">
        <w:rPr>
          <w:b/>
          <w:bCs/>
        </w:rPr>
        <w:t xml:space="preserve"> pozem</w:t>
      </w:r>
      <w:r w:rsidR="003C06E6">
        <w:rPr>
          <w:b/>
          <w:bCs/>
        </w:rPr>
        <w:t>cích</w:t>
      </w:r>
      <w:r w:rsidR="00E91075">
        <w:rPr>
          <w:b/>
          <w:bCs/>
        </w:rPr>
        <w:t xml:space="preserve"> </w:t>
      </w:r>
      <w:r w:rsidR="009849D5">
        <w:rPr>
          <w:b/>
          <w:bCs/>
        </w:rPr>
        <w:t>rozvodné tepelné zařízení</w:t>
      </w:r>
      <w:r w:rsidR="003A5ADF">
        <w:rPr>
          <w:b/>
          <w:bCs/>
        </w:rPr>
        <w:t>, provádět jeho obnovu, výměnu a modernizaci</w:t>
      </w:r>
      <w:r w:rsidR="00226A43">
        <w:rPr>
          <w:b/>
          <w:bCs/>
        </w:rPr>
        <w:t xml:space="preserve"> nebo zlepšení jeho výkonnosti, včetně odstranění</w:t>
      </w:r>
      <w:r w:rsidR="008F1B1D">
        <w:rPr>
          <w:b/>
          <w:bCs/>
        </w:rPr>
        <w:t xml:space="preserve"> </w:t>
      </w:r>
      <w:r w:rsidR="0581B6E8">
        <w:t>a</w:t>
      </w:r>
      <w:r w:rsidRPr="70E0395B">
        <w:rPr>
          <w:b/>
          <w:bCs/>
        </w:rPr>
        <w:t xml:space="preserve"> </w:t>
      </w:r>
      <w:r>
        <w:t>v povinnosti budoucího povinného ze služebnosti</w:t>
      </w:r>
      <w:r w:rsidRPr="70E0395B">
        <w:rPr>
          <w:b/>
          <w:bCs/>
        </w:rPr>
        <w:t xml:space="preserve"> </w:t>
      </w:r>
      <w:r w:rsidR="007107DC">
        <w:rPr>
          <w:b/>
          <w:bCs/>
        </w:rPr>
        <w:t xml:space="preserve">výkon tohoto práva </w:t>
      </w:r>
      <w:r w:rsidRPr="70E0395B">
        <w:rPr>
          <w:b/>
          <w:bCs/>
        </w:rPr>
        <w:t xml:space="preserve">strpět, </w:t>
      </w:r>
      <w:r>
        <w:t>a to za podmínek stanovených touto smlouvou</w:t>
      </w:r>
      <w:r w:rsidR="00332FA5">
        <w:t>.</w:t>
      </w:r>
    </w:p>
    <w:p w14:paraId="2B0D5753" w14:textId="77777777" w:rsidR="00332FA5" w:rsidRDefault="00332FA5" w:rsidP="00197DF8">
      <w:pPr>
        <w:jc w:val="both"/>
      </w:pPr>
    </w:p>
    <w:p w14:paraId="2225AA0D" w14:textId="6D3AC36A" w:rsidR="00197DF8" w:rsidRDefault="00197DF8" w:rsidP="00197DF8">
      <w:pPr>
        <w:jc w:val="both"/>
      </w:pPr>
      <w:r>
        <w:t xml:space="preserve">(2) Budoucí oprávněný ze služebnosti se zavazuje, že do </w:t>
      </w:r>
      <w:r w:rsidR="006E3D11">
        <w:t>12</w:t>
      </w:r>
      <w:r>
        <w:t xml:space="preserve"> měsíců ode dne dokončen</w:t>
      </w:r>
      <w:r w:rsidR="000D52EC">
        <w:t>í</w:t>
      </w:r>
      <w:r>
        <w:t xml:space="preserve"> předmětné stavby doručí budoucímu povinnému ze služebnosti </w:t>
      </w:r>
      <w:r w:rsidRPr="48802ABC">
        <w:rPr>
          <w:color w:val="000000" w:themeColor="text1"/>
        </w:rPr>
        <w:t>doklad</w:t>
      </w:r>
      <w:r w:rsidR="000D52EC" w:rsidRPr="48802ABC">
        <w:rPr>
          <w:color w:val="000000" w:themeColor="text1"/>
        </w:rPr>
        <w:t>y</w:t>
      </w:r>
      <w:r w:rsidRPr="48802ABC">
        <w:rPr>
          <w:color w:val="000000" w:themeColor="text1"/>
        </w:rPr>
        <w:t xml:space="preserve"> o </w:t>
      </w:r>
      <w:r>
        <w:t>splnění podmínek stanovených příslušnými právními předpisy pro užívání dokončené předmětné stavby</w:t>
      </w:r>
      <w:r w:rsidR="00283322">
        <w:t>,</w:t>
      </w:r>
      <w:r w:rsidR="000D52EC">
        <w:t> </w:t>
      </w:r>
      <w:r>
        <w:t>geometrický plán potvrzený příslušným katastrálním úřadem, kterým bude zaměřen rozsah služebnosti na budoucí</w:t>
      </w:r>
      <w:r w:rsidR="008A7085">
        <w:t>ch</w:t>
      </w:r>
      <w:r>
        <w:t xml:space="preserve"> </w:t>
      </w:r>
      <w:r w:rsidR="00ED5E28">
        <w:t>služebn</w:t>
      </w:r>
      <w:r w:rsidR="008A7085">
        <w:t>ých</w:t>
      </w:r>
      <w:r>
        <w:t xml:space="preserve"> pozem</w:t>
      </w:r>
      <w:r w:rsidR="008A7085">
        <w:t>cích</w:t>
      </w:r>
      <w:r w:rsidR="006544B8">
        <w:t xml:space="preserve"> </w:t>
      </w:r>
      <w:r w:rsidR="00F6214D">
        <w:t>a výkaz zpracovaný zhotovitelem geometrického plánu ke geometrickému plánu, který bude obsahovat údaje o délce osy služebnosti a velikosti plochy služebnosti na budoucích služebných pozemcích</w:t>
      </w:r>
      <w:r>
        <w:t>.</w:t>
      </w:r>
    </w:p>
    <w:p w14:paraId="0DE4B5B7" w14:textId="77777777" w:rsidR="00197DF8" w:rsidRDefault="00197DF8" w:rsidP="002B3082">
      <w:pPr>
        <w:jc w:val="both"/>
      </w:pPr>
    </w:p>
    <w:p w14:paraId="7D9E1689" w14:textId="3ADEF08F" w:rsidR="000D52EC" w:rsidRPr="002C6FB0" w:rsidRDefault="000D52EC" w:rsidP="000D52EC">
      <w:pPr>
        <w:jc w:val="both"/>
      </w:pPr>
      <w:r>
        <w:lastRenderedPageBreak/>
        <w:t>(3) Smluvní strany se dohodly, že pokud budoucí oprávněný ze služebnosti nesplní svůj závazek uvedený v odst. 2 tohoto článku smlouvy, je budoucí povinný ze služebnosti oprávněn opatřit si na náklady budoucí</w:t>
      </w:r>
      <w:r w:rsidR="00ED5E28">
        <w:t xml:space="preserve">ho oprávněného ze </w:t>
      </w:r>
      <w:r w:rsidR="00ED5E28" w:rsidRPr="002C6FB0">
        <w:t>služebnosti</w:t>
      </w:r>
      <w:r w:rsidRPr="002C6FB0">
        <w:t xml:space="preserve"> doklady o splnění podmínek stanovených příslušnými právními předpisy pro užívání předmětné stavby</w:t>
      </w:r>
      <w:r w:rsidR="00283322" w:rsidRPr="002C6FB0">
        <w:t>,</w:t>
      </w:r>
      <w:r w:rsidRPr="002C6FB0">
        <w:t> geometrick</w:t>
      </w:r>
      <w:r w:rsidR="00ED5E28" w:rsidRPr="002C6FB0">
        <w:t>ý</w:t>
      </w:r>
      <w:r w:rsidRPr="002C6FB0">
        <w:t xml:space="preserve"> plán potvrzen</w:t>
      </w:r>
      <w:r w:rsidR="00ED5E28" w:rsidRPr="002C6FB0">
        <w:t>ý</w:t>
      </w:r>
      <w:r w:rsidRPr="002C6FB0">
        <w:t xml:space="preserve"> příslušným katastrálním úřadem, kterým bude zaměřen</w:t>
      </w:r>
      <w:r w:rsidR="00521224" w:rsidRPr="002C6FB0">
        <w:t xml:space="preserve"> rozsah služebnosti</w:t>
      </w:r>
      <w:r w:rsidRPr="002C6FB0">
        <w:t xml:space="preserve"> </w:t>
      </w:r>
      <w:r w:rsidR="007C5A7C" w:rsidRPr="002C6FB0">
        <w:t>na budoucí</w:t>
      </w:r>
      <w:r w:rsidR="00BE3273" w:rsidRPr="002C6FB0">
        <w:t>ch</w:t>
      </w:r>
      <w:r w:rsidR="789B8918" w:rsidRPr="002C6FB0">
        <w:t xml:space="preserve"> </w:t>
      </w:r>
      <w:r w:rsidR="007C5A7C" w:rsidRPr="002C6FB0">
        <w:t>služebn</w:t>
      </w:r>
      <w:r w:rsidR="00BE3273" w:rsidRPr="002C6FB0">
        <w:t>ých</w:t>
      </w:r>
      <w:r w:rsidR="007C5A7C" w:rsidRPr="002C6FB0">
        <w:t xml:space="preserve"> pozem</w:t>
      </w:r>
      <w:r w:rsidR="00BE3273" w:rsidRPr="002C6FB0">
        <w:t>cích</w:t>
      </w:r>
      <w:r w:rsidR="00942D3E" w:rsidRPr="002C6FB0">
        <w:t xml:space="preserve"> a výkaz zpracovaný zhotovitelem geometrického plánu ke geometrickému plánu, který bude obsahovat údaje o délce osy služebnosti a velikosti plochy služebnosti na budoucích služebných pozemcích</w:t>
      </w:r>
      <w:r w:rsidR="005F0CF1" w:rsidRPr="002C6FB0">
        <w:t>.</w:t>
      </w:r>
    </w:p>
    <w:p w14:paraId="66204FF1" w14:textId="77777777" w:rsidR="000D52EC" w:rsidRPr="002C6FB0" w:rsidRDefault="000D52EC" w:rsidP="002B3082">
      <w:pPr>
        <w:jc w:val="both"/>
      </w:pPr>
    </w:p>
    <w:p w14:paraId="30CBCF0A" w14:textId="77777777" w:rsidR="00521224" w:rsidRPr="002C6FB0" w:rsidRDefault="00521224" w:rsidP="00521224">
      <w:pPr>
        <w:spacing w:after="120"/>
        <w:jc w:val="both"/>
      </w:pPr>
      <w:r w:rsidRPr="002C6FB0">
        <w:t>(</w:t>
      </w:r>
      <w:r w:rsidR="000A5EBE" w:rsidRPr="002C6FB0">
        <w:t>4</w:t>
      </w:r>
      <w:r w:rsidRPr="002C6FB0">
        <w:t>) Budoucí povinný ze služebnosti se zavazuje, že vyzve budoucího oprávněného ze služebnosti k uzavření smlouvy o zřízení služebnosti dle odst. 1 tohoto článku smlouvy:</w:t>
      </w:r>
    </w:p>
    <w:p w14:paraId="40536E3C" w14:textId="14330FFD" w:rsidR="00521224" w:rsidRDefault="00521224" w:rsidP="00521224">
      <w:pPr>
        <w:spacing w:after="120"/>
        <w:ind w:left="709" w:hanging="284"/>
        <w:jc w:val="both"/>
      </w:pPr>
      <w:r w:rsidRPr="002C6FB0">
        <w:t xml:space="preserve">a) do </w:t>
      </w:r>
      <w:r w:rsidR="00B37ED2" w:rsidRPr="002C6FB0">
        <w:t>3</w:t>
      </w:r>
      <w:r w:rsidRPr="002C6FB0">
        <w:t xml:space="preserve"> měsíc</w:t>
      </w:r>
      <w:r w:rsidR="00942D3E" w:rsidRPr="002C6FB0">
        <w:t>ů</w:t>
      </w:r>
      <w:r w:rsidRPr="002C6FB0">
        <w:t xml:space="preserve"> ode dne, kdy mu budoucí oprávněný ze služebnosti v souladu s odst. 2 tohoto článku smlouvy doručí doklady o splnění podmínek stanovených příslušnými právními předpisy pro užívání dokončené předmětné stavby</w:t>
      </w:r>
      <w:r w:rsidR="00DB2CA3" w:rsidRPr="002C6FB0">
        <w:t>,</w:t>
      </w:r>
      <w:r w:rsidRPr="002C6FB0">
        <w:t xml:space="preserve"> geometrický plán potvrzený příslušným katastrálním úřadem, kterým bude zaměřen </w:t>
      </w:r>
      <w:r>
        <w:t xml:space="preserve">rozsah služebnosti </w:t>
      </w:r>
      <w:r w:rsidR="007C5A7C">
        <w:t>na budoucí</w:t>
      </w:r>
      <w:r w:rsidR="0004052C">
        <w:t>ch</w:t>
      </w:r>
      <w:r w:rsidR="007C5A7C">
        <w:t xml:space="preserve"> služebn</w:t>
      </w:r>
      <w:r w:rsidR="0004052C">
        <w:t>ých</w:t>
      </w:r>
      <w:r w:rsidR="007C5A7C">
        <w:t xml:space="preserve"> pozem</w:t>
      </w:r>
      <w:r w:rsidR="0004052C">
        <w:t>cích</w:t>
      </w:r>
      <w:r w:rsidR="00DB2CA3">
        <w:t xml:space="preserve"> a výkaz zpracovaný zhotovitelem geometrického plánu ke geometrickému plánu, který bude obsahovat údaje o délce osy služebnosti a velikosti plochy služebnosti na budoucích služebných pozemcích</w:t>
      </w:r>
      <w:r>
        <w:t xml:space="preserve">,  </w:t>
      </w:r>
    </w:p>
    <w:p w14:paraId="36860A3F" w14:textId="6F769FC4" w:rsidR="00521224" w:rsidRDefault="00521224" w:rsidP="00521224">
      <w:pPr>
        <w:ind w:left="709" w:hanging="283"/>
        <w:jc w:val="both"/>
      </w:pPr>
      <w:r>
        <w:t xml:space="preserve">b) do </w:t>
      </w:r>
      <w:r w:rsidR="00B37ED2">
        <w:t>3</w:t>
      </w:r>
      <w:r w:rsidR="3F75FB4F">
        <w:t xml:space="preserve"> </w:t>
      </w:r>
      <w:r>
        <w:t>měsíc</w:t>
      </w:r>
      <w:r w:rsidR="00DB2CA3">
        <w:t>ů</w:t>
      </w:r>
      <w:r>
        <w:t xml:space="preserve"> ode dne, kdy si v souladu s odst. 3 tohoto článku smlouvy </w:t>
      </w:r>
      <w:r w:rsidRPr="002C6FB0">
        <w:t>opatří doklady o splnění podmínek stanovených příslušnými právními předpisy pro užívání předmětné stavby</w:t>
      </w:r>
      <w:r w:rsidR="00DB2CA3" w:rsidRPr="002C6FB0">
        <w:t>,</w:t>
      </w:r>
      <w:r w:rsidRPr="002C6FB0">
        <w:t xml:space="preserve"> geometrick</w:t>
      </w:r>
      <w:r w:rsidR="00ED5E28" w:rsidRPr="002C6FB0">
        <w:t>ý</w:t>
      </w:r>
      <w:r w:rsidRPr="002C6FB0">
        <w:t xml:space="preserve"> plán potvrzen</w:t>
      </w:r>
      <w:r w:rsidR="00C51B62" w:rsidRPr="002C6FB0">
        <w:t>ý</w:t>
      </w:r>
      <w:r w:rsidRPr="002C6FB0">
        <w:t xml:space="preserve"> příslušným katastrálním úřadem, kterým bude zaměřen rozsah služebnosti </w:t>
      </w:r>
      <w:r w:rsidR="007C5A7C" w:rsidRPr="002C6FB0">
        <w:t>na budoucí</w:t>
      </w:r>
      <w:r w:rsidR="0004052C" w:rsidRPr="002C6FB0">
        <w:t>ch</w:t>
      </w:r>
      <w:r w:rsidR="00FC6E91" w:rsidRPr="002C6FB0">
        <w:t xml:space="preserve"> </w:t>
      </w:r>
      <w:r w:rsidR="007C5A7C" w:rsidRPr="002C6FB0">
        <w:t>služebn</w:t>
      </w:r>
      <w:r w:rsidR="0004052C" w:rsidRPr="002C6FB0">
        <w:t>ých</w:t>
      </w:r>
      <w:r w:rsidR="007C5A7C" w:rsidRPr="002C6FB0">
        <w:t xml:space="preserve"> pozem</w:t>
      </w:r>
      <w:r w:rsidR="0004052C" w:rsidRPr="002C6FB0">
        <w:t>cích</w:t>
      </w:r>
      <w:r w:rsidR="00DB2CA3" w:rsidRPr="002C6FB0">
        <w:t xml:space="preserve"> a výkaz zpracovaný zhotovitelem geometrického plánu ke geometrickému plánu, který bude </w:t>
      </w:r>
      <w:r w:rsidR="00DB2CA3">
        <w:t>obsahovat údaje o délce osy služebnosti a velikosti plochy služebnosti na budoucích služebných pozemcích</w:t>
      </w:r>
      <w:r>
        <w:t xml:space="preserve">. </w:t>
      </w:r>
    </w:p>
    <w:p w14:paraId="2DBF0D7D" w14:textId="77777777" w:rsidR="00521224" w:rsidRDefault="00521224" w:rsidP="002B3082">
      <w:pPr>
        <w:jc w:val="both"/>
      </w:pPr>
    </w:p>
    <w:p w14:paraId="0D54E57B" w14:textId="77777777" w:rsidR="0010455E" w:rsidRDefault="0010455E" w:rsidP="001204EF">
      <w:pPr>
        <w:spacing w:after="120"/>
        <w:jc w:val="both"/>
      </w:pPr>
    </w:p>
    <w:p w14:paraId="6B62F1B3" w14:textId="039F322F" w:rsidR="00521224" w:rsidRDefault="00521224" w:rsidP="001204EF">
      <w:pPr>
        <w:spacing w:after="120"/>
        <w:jc w:val="both"/>
      </w:pPr>
      <w:r>
        <w:t>(</w:t>
      </w:r>
      <w:r w:rsidR="000A5EBE">
        <w:t>5</w:t>
      </w:r>
      <w:r>
        <w:t xml:space="preserve">) Smluvní strany se zavazují uzavřít smlouvu </w:t>
      </w:r>
      <w:r w:rsidR="002D0266">
        <w:t xml:space="preserve">o zřízení služebnosti </w:t>
      </w:r>
      <w:r>
        <w:t>dle odst. 1 tohoto článku smlouvy do </w:t>
      </w:r>
      <w:r w:rsidR="00AA4536">
        <w:t>3</w:t>
      </w:r>
      <w:r w:rsidR="00144881">
        <w:t xml:space="preserve"> </w:t>
      </w:r>
      <w:r w:rsidR="00AA4536">
        <w:t xml:space="preserve">měsíců </w:t>
      </w:r>
      <w:r>
        <w:t xml:space="preserve">ode dne, </w:t>
      </w:r>
      <w:r w:rsidRPr="48802ABC">
        <w:rPr>
          <w:color w:val="000000" w:themeColor="text1"/>
        </w:rPr>
        <w:t xml:space="preserve">kdy budoucí </w:t>
      </w:r>
      <w:r w:rsidR="002D0266" w:rsidRPr="48802ABC">
        <w:rPr>
          <w:color w:val="000000" w:themeColor="text1"/>
        </w:rPr>
        <w:t xml:space="preserve">povinný ze služebnosti </w:t>
      </w:r>
      <w:r w:rsidRPr="48802ABC">
        <w:rPr>
          <w:color w:val="000000" w:themeColor="text1"/>
        </w:rPr>
        <w:t>vyzve budoucí</w:t>
      </w:r>
      <w:r w:rsidR="002D0266" w:rsidRPr="48802ABC">
        <w:rPr>
          <w:color w:val="000000" w:themeColor="text1"/>
        </w:rPr>
        <w:t>ho</w:t>
      </w:r>
      <w:r w:rsidRPr="48802ABC">
        <w:rPr>
          <w:color w:val="000000" w:themeColor="text1"/>
        </w:rPr>
        <w:t xml:space="preserve"> </w:t>
      </w:r>
      <w:r w:rsidR="002D0266" w:rsidRPr="48802ABC">
        <w:rPr>
          <w:color w:val="000000" w:themeColor="text1"/>
        </w:rPr>
        <w:t xml:space="preserve">oprávněného ze služebnosti </w:t>
      </w:r>
      <w:r w:rsidRPr="48802ABC">
        <w:rPr>
          <w:color w:val="000000" w:themeColor="text1"/>
        </w:rPr>
        <w:t xml:space="preserve">k uzavření smlouvy </w:t>
      </w:r>
      <w:r w:rsidR="002D0266" w:rsidRPr="48802ABC">
        <w:rPr>
          <w:color w:val="000000" w:themeColor="text1"/>
        </w:rPr>
        <w:t xml:space="preserve">o zřízení služebnosti </w:t>
      </w:r>
      <w:r w:rsidRPr="48802ABC">
        <w:rPr>
          <w:color w:val="000000" w:themeColor="text1"/>
        </w:rPr>
        <w:t xml:space="preserve">dle odst. </w:t>
      </w:r>
      <w:r w:rsidR="000A5EBE" w:rsidRPr="48802ABC">
        <w:rPr>
          <w:color w:val="000000" w:themeColor="text1"/>
        </w:rPr>
        <w:t>4</w:t>
      </w:r>
      <w:r w:rsidRPr="48802ABC">
        <w:rPr>
          <w:color w:val="000000" w:themeColor="text1"/>
        </w:rPr>
        <w:t xml:space="preserve"> tohoto článku smlouvy</w:t>
      </w:r>
      <w:r w:rsidR="00DB19A2" w:rsidRPr="48802ABC">
        <w:rPr>
          <w:color w:val="000000" w:themeColor="text1"/>
        </w:rPr>
        <w:t>, přičemž přílohou výzvy k uzavření smlouvy musí být</w:t>
      </w:r>
      <w:r w:rsidR="002D0266" w:rsidRPr="48802ABC">
        <w:rPr>
          <w:color w:val="000000" w:themeColor="text1"/>
        </w:rPr>
        <w:t xml:space="preserve"> </w:t>
      </w:r>
      <w:r w:rsidR="00DB19A2">
        <w:t>návrh smlouvy o zřízení služebnosti</w:t>
      </w:r>
      <w:r w:rsidR="00A6431E">
        <w:t xml:space="preserve"> </w:t>
      </w:r>
      <w:r w:rsidR="00A6431E" w:rsidRPr="0026414B">
        <w:t>a kopie znaleckého posudku</w:t>
      </w:r>
      <w:r w:rsidR="00A6431E">
        <w:t xml:space="preserve">, kterým bude stanovena výše jednorázové úhrady </w:t>
      </w:r>
      <w:r w:rsidR="008B1174">
        <w:t>za zřízení služebnosti</w:t>
      </w:r>
      <w:r>
        <w:t xml:space="preserve">. </w:t>
      </w:r>
    </w:p>
    <w:p w14:paraId="7DFBBD57" w14:textId="77777777" w:rsidR="00BB238D" w:rsidRDefault="00BB238D" w:rsidP="00E519A1">
      <w:pPr>
        <w:jc w:val="both"/>
      </w:pPr>
    </w:p>
    <w:p w14:paraId="407DF798" w14:textId="77777777" w:rsidR="00C02E30" w:rsidRDefault="00C02E30" w:rsidP="00C02E30">
      <w:pPr>
        <w:jc w:val="center"/>
        <w:rPr>
          <w:b/>
        </w:rPr>
      </w:pPr>
      <w:r>
        <w:rPr>
          <w:b/>
        </w:rPr>
        <w:t xml:space="preserve">Článek </w:t>
      </w:r>
      <w:r w:rsidR="00E66294">
        <w:rPr>
          <w:b/>
        </w:rPr>
        <w:t>X</w:t>
      </w:r>
      <w:r w:rsidR="000A5EBE">
        <w:rPr>
          <w:b/>
        </w:rPr>
        <w:t>V</w:t>
      </w:r>
      <w:r w:rsidR="00D8710A">
        <w:rPr>
          <w:b/>
        </w:rPr>
        <w:t>I</w:t>
      </w:r>
      <w:r w:rsidR="000A5EBE">
        <w:rPr>
          <w:b/>
        </w:rPr>
        <w:t>I</w:t>
      </w:r>
      <w:r w:rsidRPr="00DF4D08">
        <w:rPr>
          <w:b/>
        </w:rPr>
        <w:t>.</w:t>
      </w:r>
    </w:p>
    <w:p w14:paraId="6153D823" w14:textId="77777777" w:rsidR="00C02E30" w:rsidRDefault="00C02E30" w:rsidP="00C02E30">
      <w:pPr>
        <w:spacing w:after="120"/>
        <w:jc w:val="center"/>
        <w:rPr>
          <w:b/>
        </w:rPr>
      </w:pPr>
      <w:r>
        <w:rPr>
          <w:b/>
        </w:rPr>
        <w:t>Podstatné náležitosti smlouvy o zřízení služebnosti</w:t>
      </w:r>
    </w:p>
    <w:p w14:paraId="5A94D67B" w14:textId="56507D56" w:rsidR="00C02E30" w:rsidRPr="002F7E82" w:rsidRDefault="00C02E30" w:rsidP="00C02E30">
      <w:pPr>
        <w:spacing w:after="120"/>
        <w:jc w:val="both"/>
      </w:pPr>
      <w:r>
        <w:t xml:space="preserve">Smluvní strany se dohodly, že smlouva o zřízení služebnosti dle čl. </w:t>
      </w:r>
      <w:r w:rsidR="002D0266">
        <w:t>X</w:t>
      </w:r>
      <w:r w:rsidR="000A5EBE">
        <w:t>V</w:t>
      </w:r>
      <w:r w:rsidR="00D8710A">
        <w:t>I</w:t>
      </w:r>
      <w:r w:rsidR="160B7349">
        <w:t>.</w:t>
      </w:r>
      <w:r>
        <w:t xml:space="preserve"> </w:t>
      </w:r>
      <w:r w:rsidR="00235F99">
        <w:t xml:space="preserve">odst. 1 </w:t>
      </w:r>
      <w:r>
        <w:t>smlouvy bude uzavřena za následujících podmínek:</w:t>
      </w:r>
    </w:p>
    <w:p w14:paraId="59814098" w14:textId="77777777" w:rsidR="00C02E30" w:rsidRDefault="00C02E30" w:rsidP="00C02E30">
      <w:pPr>
        <w:spacing w:after="120"/>
        <w:jc w:val="both"/>
      </w:pPr>
      <w:r>
        <w:t>a) služebnost</w:t>
      </w:r>
      <w:r w:rsidRPr="00DF4D08">
        <w:t xml:space="preserve"> bude zřízen</w:t>
      </w:r>
      <w:r>
        <w:t>a</w:t>
      </w:r>
      <w:r w:rsidRPr="00DF4D08">
        <w:t xml:space="preserve"> na dobu neurčitou</w:t>
      </w:r>
      <w:r>
        <w:t>,</w:t>
      </w:r>
    </w:p>
    <w:p w14:paraId="7FFC5054" w14:textId="47A6B7EA" w:rsidR="00A30132" w:rsidRPr="00A93CE7" w:rsidRDefault="00291BE3" w:rsidP="00151367">
      <w:pPr>
        <w:spacing w:after="120"/>
        <w:ind w:left="284" w:hanging="284"/>
        <w:jc w:val="both"/>
        <w:rPr>
          <w:sz w:val="22"/>
          <w:szCs w:val="22"/>
        </w:rPr>
      </w:pPr>
      <w:r>
        <w:t xml:space="preserve">b) služebnost bude zřízena úplatně </w:t>
      </w:r>
      <w:r w:rsidRPr="00A93CE7">
        <w:t>za jednorázovou náhradu</w:t>
      </w:r>
      <w:r w:rsidR="00A30132" w:rsidRPr="003544BF">
        <w:t>, jejíž výše bude stanovena na základě znaleckého posudku, zajištěným budoucím povinným. Budoucí oprávněný ze služebnosti si vyhrazuje právo revize uvedeného znaleckého posudku.</w:t>
      </w:r>
      <w:r w:rsidR="006F4185">
        <w:t xml:space="preserve"> </w:t>
      </w:r>
    </w:p>
    <w:p w14:paraId="1542D0C1" w14:textId="77777777" w:rsidR="004B3BDE" w:rsidRDefault="00480D95" w:rsidP="00C02E30">
      <w:pPr>
        <w:spacing w:after="120"/>
        <w:ind w:left="284" w:hanging="284"/>
        <w:jc w:val="both"/>
      </w:pPr>
      <w:r>
        <w:t>c) v případě, že ke dni uzavření smlouvy o zřízení služebnosti bude</w:t>
      </w:r>
      <w:r w:rsidR="004B3BDE">
        <w:t xml:space="preserve"> zřízení </w:t>
      </w:r>
      <w:r w:rsidR="001C648E">
        <w:t>služebnosti</w:t>
      </w:r>
      <w:r w:rsidR="004B3BDE">
        <w:t xml:space="preserve"> podléhat </w:t>
      </w:r>
      <w:r>
        <w:t>dani z přidané hodnoty</w:t>
      </w:r>
      <w:r w:rsidR="004B3BDE">
        <w:t>, bude jednorázová úhrada</w:t>
      </w:r>
      <w:r w:rsidR="00C02E30">
        <w:t xml:space="preserve"> </w:t>
      </w:r>
      <w:r>
        <w:t xml:space="preserve">za zřízení služebnosti </w:t>
      </w:r>
      <w:r w:rsidR="00C02E30">
        <w:t>navýšena o daň z přidané hodnoty podle platné sazby daně,</w:t>
      </w:r>
      <w:r w:rsidR="004B3BDE">
        <w:t xml:space="preserve"> </w:t>
      </w:r>
    </w:p>
    <w:p w14:paraId="2FE0F1ED" w14:textId="2B951802" w:rsidR="00C02E30" w:rsidRDefault="633490DD" w:rsidP="00C02E30">
      <w:pPr>
        <w:spacing w:after="120"/>
        <w:ind w:left="284" w:hanging="284"/>
        <w:jc w:val="both"/>
      </w:pPr>
      <w:r>
        <w:lastRenderedPageBreak/>
        <w:t xml:space="preserve">d) </w:t>
      </w:r>
      <w:r w:rsidR="00C02E30">
        <w:t>součástí smlouvy bude závazek budoucího oprávněného z</w:t>
      </w:r>
      <w:r w:rsidR="00235F99">
        <w:t>e služebnosti</w:t>
      </w:r>
      <w:r w:rsidR="00C02E30">
        <w:t xml:space="preserve"> uhradit správní poplatek za podání návrhu na vklad služebnosti do katastru nemovitostí, </w:t>
      </w:r>
    </w:p>
    <w:p w14:paraId="0C6C23A3" w14:textId="57C2FFCD" w:rsidR="00B320F3" w:rsidRDefault="00686D12" w:rsidP="00C02E30">
      <w:pPr>
        <w:spacing w:after="120"/>
        <w:ind w:left="284" w:hanging="284"/>
        <w:jc w:val="both"/>
      </w:pPr>
      <w:r w:rsidRPr="009440A1">
        <w:t>e) součástí smlouvy bude závazek budoucího oprávněného ze služebnosti uhradit budoucímu povinnému ze služebnosti náklady spojené s vyhotovením znaleckého posudku, kterým bude stanovena výše jednorázové úhrady za zřízení služebnosti,</w:t>
      </w:r>
    </w:p>
    <w:p w14:paraId="4861B2FD" w14:textId="7D223E92" w:rsidR="002D0266" w:rsidRDefault="00B320F3" w:rsidP="00C02E30">
      <w:pPr>
        <w:spacing w:after="120"/>
        <w:ind w:left="284" w:hanging="284"/>
        <w:jc w:val="both"/>
      </w:pPr>
      <w:r>
        <w:t>f</w:t>
      </w:r>
      <w:r w:rsidR="002D0266">
        <w:t xml:space="preserve">) v případě, že budoucí povinný </w:t>
      </w:r>
      <w:r w:rsidR="00DF26FB">
        <w:t xml:space="preserve">ze služebnosti v souladu s čl. </w:t>
      </w:r>
      <w:r w:rsidR="002D0266">
        <w:t>X</w:t>
      </w:r>
      <w:r w:rsidR="005F0CF1">
        <w:t>V</w:t>
      </w:r>
      <w:r w:rsidR="00D8710A">
        <w:t>I</w:t>
      </w:r>
      <w:r w:rsidR="7ED813A5">
        <w:t>.</w:t>
      </w:r>
      <w:r w:rsidR="002D0266">
        <w:t xml:space="preserve"> </w:t>
      </w:r>
      <w:r w:rsidR="002D0266" w:rsidRPr="002C6FB0">
        <w:t>odst. 3 smlouvy opatří doklady o splnění podmínek stanovených příslušnými právními předpisy pro užívání předmětné stavby</w:t>
      </w:r>
      <w:r w:rsidRPr="002C6FB0">
        <w:t>,</w:t>
      </w:r>
      <w:r w:rsidR="002D0266" w:rsidRPr="002C6FB0">
        <w:t> geometrick</w:t>
      </w:r>
      <w:r w:rsidR="00051B7A" w:rsidRPr="002C6FB0">
        <w:t>ý</w:t>
      </w:r>
      <w:r w:rsidR="002D0266" w:rsidRPr="002C6FB0">
        <w:t xml:space="preserve"> plán potvrzen</w:t>
      </w:r>
      <w:r w:rsidR="00051B7A" w:rsidRPr="002C6FB0">
        <w:t>ý</w:t>
      </w:r>
      <w:r w:rsidR="002D0266" w:rsidRPr="002C6FB0">
        <w:t xml:space="preserve"> příslušným katastrálním </w:t>
      </w:r>
      <w:r w:rsidR="002D0266">
        <w:t>úřadem, kterým bude zaměřen rozsah služebnosti na budoucí</w:t>
      </w:r>
      <w:r w:rsidR="00E31252">
        <w:t>ch</w:t>
      </w:r>
      <w:r w:rsidR="002D0266">
        <w:t xml:space="preserve"> </w:t>
      </w:r>
      <w:r w:rsidR="00051B7A">
        <w:t>služebn</w:t>
      </w:r>
      <w:r w:rsidR="00E31252">
        <w:t>ých</w:t>
      </w:r>
      <w:r w:rsidR="002D0266">
        <w:t xml:space="preserve"> pozem</w:t>
      </w:r>
      <w:r w:rsidR="00E31252">
        <w:t>cích</w:t>
      </w:r>
      <w:r>
        <w:t xml:space="preserve"> a výkaz zpracovaný zhotovitelem geometrického plánu ke geometrickému plánu, který bude obsahovat údaje o délce osy služebnosti a velikosti plochy služebnosti na budoucích služebných pozemcích</w:t>
      </w:r>
      <w:r w:rsidR="002D0266">
        <w:t>, bude</w:t>
      </w:r>
      <w:r w:rsidR="00444B47">
        <w:t> </w:t>
      </w:r>
      <w:r w:rsidR="002D0266">
        <w:t>součástí smlouvy závazek budoucího oprávněného ze</w:t>
      </w:r>
      <w:r w:rsidR="00251DC3">
        <w:t> </w:t>
      </w:r>
      <w:r w:rsidR="002D0266">
        <w:t>služebnosti uhradit budoucímu povinnému ze služebnosti nák</w:t>
      </w:r>
      <w:r w:rsidR="005F0CF1">
        <w:t>lady spojené s opatřením těchto listin</w:t>
      </w:r>
      <w:r w:rsidR="002D0266">
        <w:t xml:space="preserve">, </w:t>
      </w:r>
    </w:p>
    <w:p w14:paraId="3DA56CDD" w14:textId="46D8626E" w:rsidR="00C02E30" w:rsidRDefault="00E8749F" w:rsidP="00C02E30">
      <w:pPr>
        <w:spacing w:after="120"/>
        <w:ind w:left="284" w:hanging="284"/>
        <w:jc w:val="both"/>
      </w:pPr>
      <w:r>
        <w:t>g</w:t>
      </w:r>
      <w:r w:rsidR="00C02E30">
        <w:t>) návrh na vklad služebnosti do katastru nemovitostí předloží příslušnému katastrálnímu úřadu budoucí povinný ze služebnosti, a to do 10 dnů ode dne, kdy budoucí oprávněný ze služebnosti uhradí budoucímu povinnému ze služebnosti jednorázovou úhradu za zřízen</w:t>
      </w:r>
      <w:r w:rsidR="00051B7A">
        <w:t>í služebnosti</w:t>
      </w:r>
      <w:r w:rsidR="00914758" w:rsidRPr="0085275B">
        <w:t xml:space="preserve">, </w:t>
      </w:r>
      <w:r w:rsidR="00914758" w:rsidRPr="00796A80">
        <w:t>náklady spojené s vyhotovením znaleckého posudku</w:t>
      </w:r>
      <w:r w:rsidR="00914758" w:rsidRPr="0085275B">
        <w:t>,</w:t>
      </w:r>
      <w:r w:rsidR="00914758">
        <w:t xml:space="preserve"> kterým bude stanovena výše jednorázové úhrady za zřízení služebnosti</w:t>
      </w:r>
      <w:r w:rsidR="00051B7A">
        <w:t xml:space="preserve"> a v případě </w:t>
      </w:r>
      <w:r w:rsidR="006E09B9">
        <w:t>uvedeném</w:t>
      </w:r>
      <w:r w:rsidR="00DF26FB">
        <w:t xml:space="preserve"> v čl. </w:t>
      </w:r>
      <w:r w:rsidR="00051B7A">
        <w:t>X</w:t>
      </w:r>
      <w:r w:rsidR="005F0CF1">
        <w:t>V</w:t>
      </w:r>
      <w:r w:rsidR="00D8710A">
        <w:t>I</w:t>
      </w:r>
      <w:r w:rsidR="459FEF12">
        <w:t xml:space="preserve">. </w:t>
      </w:r>
      <w:r w:rsidR="00051B7A">
        <w:t xml:space="preserve">odst. 3 smlouvy rovněž náklady spojené s opatřením dokladů </w:t>
      </w:r>
      <w:r w:rsidR="00051B7A" w:rsidRPr="76297E4C">
        <w:rPr>
          <w:color w:val="000000" w:themeColor="text1"/>
        </w:rPr>
        <w:t>o </w:t>
      </w:r>
      <w:r w:rsidR="00051B7A">
        <w:t xml:space="preserve">splnění podmínek stanovených příslušnými právními předpisy </w:t>
      </w:r>
      <w:r w:rsidR="00051B7A" w:rsidRPr="002C6FB0">
        <w:t>pro užívání předmětné stavby</w:t>
      </w:r>
      <w:r w:rsidR="00914758" w:rsidRPr="002C6FB0">
        <w:t>,</w:t>
      </w:r>
      <w:r w:rsidR="00366774" w:rsidRPr="002C6FB0">
        <w:t> </w:t>
      </w:r>
      <w:r w:rsidR="00051B7A" w:rsidRPr="002C6FB0">
        <w:t>geometrického plánu</w:t>
      </w:r>
      <w:r w:rsidR="00366774" w:rsidRPr="002C6FB0">
        <w:t xml:space="preserve"> potvrzeného příslušným katastrálním úřadem</w:t>
      </w:r>
      <w:r w:rsidR="00366774">
        <w:t xml:space="preserve">, kterým bude zaměřen rozsah služebnosti </w:t>
      </w:r>
      <w:r w:rsidR="007C5A7C">
        <w:t>na budoucí</w:t>
      </w:r>
      <w:r w:rsidR="00376820">
        <w:t>ch</w:t>
      </w:r>
      <w:r w:rsidR="007C5A7C">
        <w:t xml:space="preserve"> služebn</w:t>
      </w:r>
      <w:r w:rsidR="00376820">
        <w:t>ých</w:t>
      </w:r>
      <w:r w:rsidR="007C5A7C">
        <w:t xml:space="preserve"> pozem</w:t>
      </w:r>
      <w:r w:rsidR="00376820">
        <w:t>cích</w:t>
      </w:r>
      <w:r w:rsidR="00914758">
        <w:t xml:space="preserve"> a výkaz</w:t>
      </w:r>
      <w:r w:rsidR="001F0732">
        <w:t>u</w:t>
      </w:r>
      <w:r w:rsidR="00914758">
        <w:t xml:space="preserve"> zpracovan</w:t>
      </w:r>
      <w:r w:rsidR="001F0732">
        <w:t>ého</w:t>
      </w:r>
      <w:r w:rsidR="00914758">
        <w:t xml:space="preserve"> zhotovitelem geometrického plánu ke geometrickému plánu, který bude obsahovat údaje o délce osy služebnosti a velikosti plochy služebnosti na budoucích služebných pozemcích</w:t>
      </w:r>
      <w:r w:rsidR="00366774">
        <w:t>,</w:t>
      </w:r>
      <w:r w:rsidR="00AE5F89">
        <w:t xml:space="preserve"> </w:t>
      </w:r>
    </w:p>
    <w:p w14:paraId="6798E793" w14:textId="3767F243" w:rsidR="00081855" w:rsidRDefault="00E8749F" w:rsidP="00081855">
      <w:pPr>
        <w:spacing w:after="120"/>
        <w:ind w:left="284" w:hanging="284"/>
        <w:jc w:val="both"/>
      </w:pPr>
      <w:r>
        <w:t>h</w:t>
      </w:r>
      <w:r w:rsidR="00C02E30">
        <w:t xml:space="preserve">) nedílnou součástí každého vyhotovení smlouvy bude originál nebo úředně ověřená kopie geometrického plánu, potvrzeného příslušným katastrálním úřadem, kterým bude zaměřen rozsah služebnosti </w:t>
      </w:r>
      <w:r w:rsidR="007C5A7C">
        <w:t>na budoucí</w:t>
      </w:r>
      <w:r w:rsidR="00AE5F89">
        <w:t>m</w:t>
      </w:r>
      <w:r w:rsidR="007C5A7C">
        <w:t xml:space="preserve"> služebn</w:t>
      </w:r>
      <w:r w:rsidR="00376820">
        <w:t>ých</w:t>
      </w:r>
      <w:r w:rsidR="007C5A7C">
        <w:t xml:space="preserve"> pozem</w:t>
      </w:r>
      <w:r w:rsidR="00376820">
        <w:t>cích</w:t>
      </w:r>
      <w:r w:rsidR="00C02E30">
        <w:t>.</w:t>
      </w:r>
    </w:p>
    <w:p w14:paraId="5568C062" w14:textId="77777777" w:rsidR="00796A80" w:rsidRDefault="00796A80" w:rsidP="00081855">
      <w:pPr>
        <w:spacing w:after="120"/>
        <w:ind w:left="284" w:hanging="284"/>
        <w:jc w:val="both"/>
      </w:pPr>
    </w:p>
    <w:p w14:paraId="533FB0D4" w14:textId="0EB10319" w:rsidR="00C02E30" w:rsidRPr="00397761" w:rsidRDefault="00C02E30" w:rsidP="00C02E30">
      <w:pPr>
        <w:jc w:val="center"/>
        <w:rPr>
          <w:b/>
        </w:rPr>
      </w:pPr>
      <w:r w:rsidRPr="00397761">
        <w:rPr>
          <w:b/>
        </w:rPr>
        <w:t xml:space="preserve">Článek </w:t>
      </w:r>
      <w:r>
        <w:rPr>
          <w:b/>
        </w:rPr>
        <w:t>X</w:t>
      </w:r>
      <w:r w:rsidR="000A5EBE">
        <w:rPr>
          <w:b/>
        </w:rPr>
        <w:t>VI</w:t>
      </w:r>
      <w:r w:rsidR="00D8710A">
        <w:rPr>
          <w:b/>
        </w:rPr>
        <w:t>I</w:t>
      </w:r>
      <w:r w:rsidR="000A5EBE">
        <w:rPr>
          <w:b/>
        </w:rPr>
        <w:t>I</w:t>
      </w:r>
      <w:r w:rsidRPr="00397761">
        <w:rPr>
          <w:b/>
        </w:rPr>
        <w:t>.</w:t>
      </w:r>
    </w:p>
    <w:p w14:paraId="151D1A4F" w14:textId="77777777" w:rsidR="00C02E30" w:rsidRPr="00397761" w:rsidRDefault="00C02E30" w:rsidP="00C02E30">
      <w:pPr>
        <w:spacing w:after="120"/>
        <w:jc w:val="center"/>
        <w:rPr>
          <w:b/>
        </w:rPr>
      </w:pPr>
      <w:r w:rsidRPr="00397761">
        <w:rPr>
          <w:b/>
        </w:rPr>
        <w:t xml:space="preserve">Závazky </w:t>
      </w:r>
      <w:r w:rsidR="001C364A">
        <w:rPr>
          <w:b/>
        </w:rPr>
        <w:t>b</w:t>
      </w:r>
      <w:r w:rsidR="00235F99">
        <w:rPr>
          <w:b/>
        </w:rPr>
        <w:t>udoucího oprávněného ze služebnosti</w:t>
      </w:r>
    </w:p>
    <w:p w14:paraId="33734400" w14:textId="1E0FD6B2" w:rsidR="004F0845" w:rsidRDefault="004F0845" w:rsidP="004F0845">
      <w:pPr>
        <w:jc w:val="both"/>
      </w:pPr>
      <w:r>
        <w:t>(</w:t>
      </w:r>
      <w:r w:rsidR="00197DF8">
        <w:t>1</w:t>
      </w:r>
      <w:r>
        <w:t xml:space="preserve">) Budoucí </w:t>
      </w:r>
      <w:r w:rsidR="00C02E30">
        <w:t>oprávněný</w:t>
      </w:r>
      <w:r>
        <w:t xml:space="preserve"> ze služebnosti se zavazuje, že </w:t>
      </w:r>
      <w:r w:rsidR="00DC238A">
        <w:t xml:space="preserve">na své náklady zajistí </w:t>
      </w:r>
      <w:r w:rsidR="00806B3E">
        <w:t>čtyři</w:t>
      </w:r>
      <w:r w:rsidR="00DC238A">
        <w:t xml:space="preserve"> vyhotovení </w:t>
      </w:r>
      <w:r>
        <w:t>geometrick</w:t>
      </w:r>
      <w:r w:rsidR="00DC238A">
        <w:t>ého</w:t>
      </w:r>
      <w:r>
        <w:t xml:space="preserve"> plán</w:t>
      </w:r>
      <w:r w:rsidR="00DC238A">
        <w:t>u</w:t>
      </w:r>
      <w:r>
        <w:t xml:space="preserve"> na zaměření rozsahu služebnosti </w:t>
      </w:r>
      <w:r w:rsidR="007C5A7C">
        <w:t>na budoucí</w:t>
      </w:r>
      <w:r w:rsidR="00376820">
        <w:t>ch</w:t>
      </w:r>
      <w:r w:rsidR="755581AC">
        <w:t xml:space="preserve"> </w:t>
      </w:r>
      <w:r w:rsidR="007C5A7C">
        <w:t>služebn</w:t>
      </w:r>
      <w:r w:rsidR="00376820">
        <w:t>ých</w:t>
      </w:r>
      <w:r w:rsidR="007C5A7C">
        <w:t xml:space="preserve"> pozem</w:t>
      </w:r>
      <w:r w:rsidR="00376820">
        <w:t>cích</w:t>
      </w:r>
      <w:r w:rsidR="00AE766B">
        <w:t xml:space="preserve"> a výkaz zpracovaný zhotovitelem geometrického plánu ke geometrickému plánu, který bude obsahovat údaje o délce osy služebnosti a velikosti plochy služebnosti na budoucích služebných pozemcích</w:t>
      </w:r>
      <w:r>
        <w:t xml:space="preserve">. </w:t>
      </w:r>
    </w:p>
    <w:p w14:paraId="680A4E5D" w14:textId="77777777" w:rsidR="00235F99" w:rsidRDefault="00235F99" w:rsidP="004F0845">
      <w:pPr>
        <w:jc w:val="both"/>
      </w:pPr>
    </w:p>
    <w:p w14:paraId="5A5BC755" w14:textId="25023112" w:rsidR="00235F99" w:rsidRPr="002C6FB0" w:rsidRDefault="5D88AB9D" w:rsidP="00235F99">
      <w:pPr>
        <w:jc w:val="both"/>
      </w:pPr>
      <w:r>
        <w:t>(</w:t>
      </w:r>
      <w:r w:rsidR="034C3658">
        <w:t>2</w:t>
      </w:r>
      <w:r w:rsidR="00235F99">
        <w:t>) Budoucí oprávněný ze služebnosti se zavazuje, že uhradí správní poplatek za podání návrhu na vklad služebnosti do katastru nemovitostí</w:t>
      </w:r>
      <w:r w:rsidR="00AE766B">
        <w:t>,</w:t>
      </w:r>
      <w:r w:rsidR="00DF26FB">
        <w:t xml:space="preserve"> </w:t>
      </w:r>
      <w:r w:rsidR="00AE766B">
        <w:t>náklady spojené s vyhotovením znaleckého posudku, kterým bude stanovena výše jednorázové úhrady za </w:t>
      </w:r>
      <w:r w:rsidR="00AE766B" w:rsidRPr="002C6FB0">
        <w:t xml:space="preserve">zřízení služebnosti </w:t>
      </w:r>
      <w:r w:rsidR="00DF26FB" w:rsidRPr="002C6FB0">
        <w:t>a</w:t>
      </w:r>
      <w:r w:rsidR="00904855" w:rsidRPr="002C6FB0">
        <w:t> </w:t>
      </w:r>
      <w:r w:rsidR="00DF26FB" w:rsidRPr="002C6FB0">
        <w:t xml:space="preserve">v případě uvedeném v čl. </w:t>
      </w:r>
      <w:r w:rsidR="006E09B9" w:rsidRPr="002C6FB0">
        <w:t>X</w:t>
      </w:r>
      <w:r w:rsidR="005F0CF1" w:rsidRPr="002C6FB0">
        <w:t>V</w:t>
      </w:r>
      <w:r w:rsidR="00D8710A" w:rsidRPr="002C6FB0">
        <w:t>I</w:t>
      </w:r>
      <w:r w:rsidR="713C9E7C" w:rsidRPr="002C6FB0">
        <w:t xml:space="preserve">. </w:t>
      </w:r>
      <w:r w:rsidR="006E09B9" w:rsidRPr="002C6FB0">
        <w:t>odst. 3 smlouvy rovněž náklady spojené s opatřením dokladů o splnění podmínek stanovených příslušnými právními předpisy pro užívání předmětné stavby</w:t>
      </w:r>
      <w:r w:rsidR="00904855" w:rsidRPr="002C6FB0">
        <w:t>,</w:t>
      </w:r>
      <w:r w:rsidR="006E09B9" w:rsidRPr="002C6FB0">
        <w:t xml:space="preserve"> geometrického plánu potvrzeného příslušným katastrálním úřadem, kterým bude zaměřen rozsah služebnosti </w:t>
      </w:r>
      <w:r w:rsidR="007C5A7C" w:rsidRPr="002C6FB0">
        <w:t>na</w:t>
      </w:r>
      <w:r w:rsidR="00806B3E" w:rsidRPr="002C6FB0">
        <w:t> </w:t>
      </w:r>
      <w:r w:rsidR="007C5A7C" w:rsidRPr="002C6FB0">
        <w:t>budoucí</w:t>
      </w:r>
      <w:r w:rsidR="003461C6" w:rsidRPr="002C6FB0">
        <w:t>ch</w:t>
      </w:r>
      <w:r w:rsidR="007C5A7C" w:rsidRPr="002C6FB0">
        <w:t xml:space="preserve"> služebn</w:t>
      </w:r>
      <w:r w:rsidR="003461C6" w:rsidRPr="002C6FB0">
        <w:t>ých</w:t>
      </w:r>
      <w:r w:rsidR="007C5A7C" w:rsidRPr="002C6FB0">
        <w:t xml:space="preserve"> pozem</w:t>
      </w:r>
      <w:r w:rsidR="003461C6" w:rsidRPr="002C6FB0">
        <w:t>cích</w:t>
      </w:r>
      <w:r w:rsidR="00904855" w:rsidRPr="002C6FB0">
        <w:t xml:space="preserve"> a výkazu zpracovaného zhotovitelem geometrického plánu ke geometrickému plánu, který bude obsahovat údaje o délce osy služebnosti a velikosti plochy služebnosti na budoucích služebných pozemcích</w:t>
      </w:r>
      <w:r w:rsidR="00235F99" w:rsidRPr="002C6FB0">
        <w:t xml:space="preserve">. </w:t>
      </w:r>
    </w:p>
    <w:p w14:paraId="19219836" w14:textId="77777777" w:rsidR="00235F99" w:rsidRPr="002C6FB0" w:rsidRDefault="00235F99" w:rsidP="004F0845">
      <w:pPr>
        <w:jc w:val="both"/>
      </w:pPr>
    </w:p>
    <w:p w14:paraId="2C2CEB93" w14:textId="5F7147C6" w:rsidR="004F0845" w:rsidRDefault="004F0845" w:rsidP="00EC4CC7">
      <w:pPr>
        <w:spacing w:after="120"/>
        <w:jc w:val="both"/>
      </w:pPr>
      <w:r w:rsidRPr="002C6FB0">
        <w:t>(</w:t>
      </w:r>
      <w:r w:rsidR="00197DF8" w:rsidRPr="002C6FB0">
        <w:t>3</w:t>
      </w:r>
      <w:r w:rsidRPr="002C6FB0">
        <w:t xml:space="preserve">) Budoucí </w:t>
      </w:r>
      <w:r w:rsidR="00953F29" w:rsidRPr="002C6FB0">
        <w:t>oprávněný</w:t>
      </w:r>
      <w:r w:rsidRPr="002C6FB0">
        <w:t xml:space="preserve"> ze služebnosti se zavazuje, že pokud </w:t>
      </w:r>
      <w:r w:rsidR="00996ECA" w:rsidRPr="002C6FB0">
        <w:t xml:space="preserve">ve lhůtě </w:t>
      </w:r>
      <w:r w:rsidR="003F4150" w:rsidRPr="002C6FB0">
        <w:t>12</w:t>
      </w:r>
      <w:r w:rsidR="00996ECA" w:rsidRPr="002C6FB0">
        <w:t xml:space="preserve"> měsíců ode dne dokončen</w:t>
      </w:r>
      <w:r w:rsidR="00051B7A" w:rsidRPr="002C6FB0">
        <w:t>í</w:t>
      </w:r>
      <w:r w:rsidR="00996ECA" w:rsidRPr="002C6FB0">
        <w:t xml:space="preserve"> </w:t>
      </w:r>
      <w:r w:rsidR="0017212B" w:rsidRPr="002C6FB0">
        <w:t>záměru</w:t>
      </w:r>
      <w:r w:rsidR="00996ECA" w:rsidRPr="002C6FB0">
        <w:t xml:space="preserve"> </w:t>
      </w:r>
      <w:r w:rsidR="00953F29" w:rsidRPr="002C6FB0">
        <w:t>nedoručí budoucímu povinnému ze služebnosti doklad</w:t>
      </w:r>
      <w:r w:rsidR="00051B7A" w:rsidRPr="002C6FB0">
        <w:t>y</w:t>
      </w:r>
      <w:r w:rsidR="00953F29" w:rsidRPr="002C6FB0">
        <w:t xml:space="preserve"> o splnění podmínek stanovených příslušnými právními předpisy pro užívání dokončené předmětné stavby</w:t>
      </w:r>
      <w:r w:rsidR="00ED3E35" w:rsidRPr="002C6FB0">
        <w:t>,</w:t>
      </w:r>
      <w:r w:rsidR="00953F29" w:rsidRPr="002C6FB0">
        <w:t> geometrický plán potvrzený příslušným katastrálním úřadem, kterým</w:t>
      </w:r>
      <w:r w:rsidR="00051B7A" w:rsidRPr="002C6FB0">
        <w:t> </w:t>
      </w:r>
      <w:r w:rsidR="00953F29" w:rsidRPr="002C6FB0">
        <w:t xml:space="preserve">bude zaměřen </w:t>
      </w:r>
      <w:r w:rsidR="00953F29">
        <w:t xml:space="preserve">rozsah služebnosti </w:t>
      </w:r>
      <w:r w:rsidR="007C5A7C">
        <w:t>na budoucí</w:t>
      </w:r>
      <w:r w:rsidR="00891AC1">
        <w:t>ch</w:t>
      </w:r>
      <w:r w:rsidR="007C5A7C">
        <w:t xml:space="preserve"> služebn</w:t>
      </w:r>
      <w:r w:rsidR="00891AC1">
        <w:t>ých</w:t>
      </w:r>
      <w:r w:rsidR="007C5A7C">
        <w:t xml:space="preserve"> pozem</w:t>
      </w:r>
      <w:r w:rsidR="00891AC1">
        <w:t>cích</w:t>
      </w:r>
      <w:r w:rsidR="00ED3E35">
        <w:t xml:space="preserve"> a výkaz zpracovaný zhotovitelem geometrického plánu ke geometrickému plánu, který bude obsahovat údaje o délce osy služebnosti a velikosti plochy služebnosti na budoucích služebných pozemcích</w:t>
      </w:r>
      <w:r w:rsidR="00953F29">
        <w:t xml:space="preserve">, </w:t>
      </w:r>
      <w:r>
        <w:t xml:space="preserve">uhradí budoucímu </w:t>
      </w:r>
      <w:r w:rsidR="003B72C5">
        <w:t>povinnému</w:t>
      </w:r>
      <w:r>
        <w:t xml:space="preserve"> ze služebnosti smluvní pokutu ve</w:t>
      </w:r>
      <w:r w:rsidR="00051B7A">
        <w:t> </w:t>
      </w:r>
      <w:r>
        <w:t xml:space="preserve">výši </w:t>
      </w:r>
      <w:r w:rsidR="345139CC">
        <w:t>3</w:t>
      </w:r>
      <w:r>
        <w:t>.000,- Kč</w:t>
      </w:r>
      <w:r w:rsidR="00953F29">
        <w:t>. Smluvní pokuta je splatná do</w:t>
      </w:r>
      <w:r w:rsidR="00806B3E">
        <w:t> </w:t>
      </w:r>
      <w:r w:rsidR="00953F29">
        <w:t>20</w:t>
      </w:r>
      <w:r>
        <w:t xml:space="preserve"> dnů ode</w:t>
      </w:r>
      <w:r w:rsidR="00996ECA">
        <w:t> </w:t>
      </w:r>
      <w:r>
        <w:t xml:space="preserve">dne doručení výzvy budoucího </w:t>
      </w:r>
      <w:r w:rsidR="00953F29">
        <w:t>povinného</w:t>
      </w:r>
      <w:r>
        <w:t xml:space="preserve"> ze služebnosti k úhradě smluvní pokuty budoucímu </w:t>
      </w:r>
      <w:r w:rsidR="00953F29">
        <w:t>oprávněnému</w:t>
      </w:r>
      <w:r>
        <w:t xml:space="preserve"> ze služebnosti.</w:t>
      </w:r>
    </w:p>
    <w:p w14:paraId="296FEF7D" w14:textId="77777777" w:rsidR="004F0845" w:rsidRDefault="004F0845" w:rsidP="003D782C">
      <w:pPr>
        <w:jc w:val="both"/>
      </w:pPr>
    </w:p>
    <w:p w14:paraId="528083E5" w14:textId="1E374DC7" w:rsidR="00D90A04" w:rsidRPr="00D90A04" w:rsidRDefault="00F30092" w:rsidP="00D90A04">
      <w:pPr>
        <w:pStyle w:val="Zkladntext2"/>
        <w:rPr>
          <w:b/>
          <w:szCs w:val="24"/>
        </w:rPr>
      </w:pPr>
      <w:r>
        <w:rPr>
          <w:b/>
          <w:szCs w:val="24"/>
        </w:rPr>
        <w:t xml:space="preserve">Článek </w:t>
      </w:r>
      <w:r w:rsidR="00D90A04" w:rsidRPr="00D90A04">
        <w:rPr>
          <w:b/>
          <w:szCs w:val="24"/>
        </w:rPr>
        <w:t>X</w:t>
      </w:r>
      <w:r w:rsidR="00D8710A">
        <w:rPr>
          <w:b/>
          <w:szCs w:val="24"/>
        </w:rPr>
        <w:t>IX</w:t>
      </w:r>
      <w:r w:rsidR="00D90A04" w:rsidRPr="00D90A04">
        <w:rPr>
          <w:b/>
          <w:szCs w:val="24"/>
        </w:rPr>
        <w:t>.</w:t>
      </w:r>
    </w:p>
    <w:p w14:paraId="4D8AAF25" w14:textId="77777777" w:rsidR="00D90A04" w:rsidRPr="00D90A04" w:rsidRDefault="00D90A04" w:rsidP="00D90A04">
      <w:pPr>
        <w:pStyle w:val="Zkladntext2"/>
        <w:rPr>
          <w:b/>
          <w:szCs w:val="24"/>
        </w:rPr>
      </w:pPr>
      <w:r w:rsidRPr="00D90A04">
        <w:rPr>
          <w:b/>
          <w:szCs w:val="24"/>
        </w:rPr>
        <w:t xml:space="preserve">Postoupení </w:t>
      </w:r>
      <w:r w:rsidR="00D64585">
        <w:rPr>
          <w:b/>
          <w:szCs w:val="24"/>
        </w:rPr>
        <w:t>práv a povinností</w:t>
      </w:r>
    </w:p>
    <w:p w14:paraId="1D8AF4E1" w14:textId="023617A9" w:rsidR="00D90A04" w:rsidRPr="00D90A04" w:rsidRDefault="00D90A04" w:rsidP="00D90A04">
      <w:pPr>
        <w:pStyle w:val="Zkladntext2"/>
        <w:spacing w:before="120"/>
        <w:jc w:val="both"/>
      </w:pPr>
      <w:r>
        <w:t xml:space="preserve">(1) </w:t>
      </w:r>
      <w:r w:rsidR="00C32C87">
        <w:t>Budoucí povinný ze služebnosti se zavazuje, že pokud bude</w:t>
      </w:r>
      <w:r w:rsidR="002175E9">
        <w:t xml:space="preserve"> před </w:t>
      </w:r>
      <w:r w:rsidR="00A33D0E">
        <w:t>vkladem služebnosti zřízené na základě</w:t>
      </w:r>
      <w:r w:rsidR="002175E9">
        <w:t xml:space="preserve"> smlouvy o zřízení služebnosti </w:t>
      </w:r>
      <w:r w:rsidR="00A33D0E">
        <w:t xml:space="preserve">uzavřené </w:t>
      </w:r>
      <w:r w:rsidR="002175E9">
        <w:t xml:space="preserve">dle čl. </w:t>
      </w:r>
      <w:r w:rsidR="00051B7A">
        <w:t>X</w:t>
      </w:r>
      <w:r w:rsidR="005F0CF1">
        <w:t>V</w:t>
      </w:r>
      <w:r w:rsidR="00D8710A">
        <w:t>I</w:t>
      </w:r>
      <w:r w:rsidR="787F1A68">
        <w:t>.</w:t>
      </w:r>
      <w:r w:rsidR="002175E9">
        <w:t xml:space="preserve"> </w:t>
      </w:r>
      <w:r w:rsidR="00235F99">
        <w:t xml:space="preserve">odst. 1 </w:t>
      </w:r>
      <w:r w:rsidR="002175E9">
        <w:t>smlouvy</w:t>
      </w:r>
      <w:r w:rsidR="00A33D0E">
        <w:t xml:space="preserve"> do příslušného katastru nemovitostí</w:t>
      </w:r>
      <w:r w:rsidR="002175E9">
        <w:t xml:space="preserve"> převádět </w:t>
      </w:r>
      <w:r w:rsidR="00412421">
        <w:t xml:space="preserve">na třetí osobu </w:t>
      </w:r>
      <w:r w:rsidR="00D64585">
        <w:t>vlastnické právo k</w:t>
      </w:r>
      <w:r w:rsidR="00412421">
        <w:t> </w:t>
      </w:r>
      <w:r w:rsidR="002175E9">
        <w:t>budoucí</w:t>
      </w:r>
      <w:r w:rsidR="007C5A7C">
        <w:t>m</w:t>
      </w:r>
      <w:r w:rsidR="002175E9">
        <w:t xml:space="preserve"> služebn</w:t>
      </w:r>
      <w:r w:rsidR="00CA3FD6">
        <w:t>ým</w:t>
      </w:r>
      <w:r w:rsidR="002175E9">
        <w:t xml:space="preserve"> pozemk</w:t>
      </w:r>
      <w:r w:rsidR="00CA3FD6">
        <w:t>ům</w:t>
      </w:r>
      <w:r w:rsidR="002175E9">
        <w:t xml:space="preserve"> </w:t>
      </w:r>
      <w:r w:rsidR="00412421">
        <w:t>nebo</w:t>
      </w:r>
      <w:r w:rsidR="002175E9">
        <w:t> je</w:t>
      </w:r>
      <w:r w:rsidR="00CA3FD6">
        <w:t>jich</w:t>
      </w:r>
      <w:r w:rsidR="002175E9">
        <w:t> část</w:t>
      </w:r>
      <w:r w:rsidR="00CA3FD6">
        <w:t>em</w:t>
      </w:r>
      <w:r w:rsidR="002175E9">
        <w:t xml:space="preserve">, </w:t>
      </w:r>
      <w:r w:rsidR="007C5A7C">
        <w:t>kter</w:t>
      </w:r>
      <w:r w:rsidR="00CA3FD6">
        <w:t>é</w:t>
      </w:r>
      <w:r w:rsidR="00412421">
        <w:t xml:space="preserve"> by měl</w:t>
      </w:r>
      <w:r w:rsidR="00CA3FD6">
        <w:t>y</w:t>
      </w:r>
      <w:r w:rsidR="00412421">
        <w:t xml:space="preserve"> být re</w:t>
      </w:r>
      <w:r w:rsidR="007C5A7C">
        <w:t>alizac</w:t>
      </w:r>
      <w:r w:rsidR="0072004B">
        <w:t>i</w:t>
      </w:r>
      <w:r w:rsidR="007C5A7C">
        <w:t xml:space="preserve"> </w:t>
      </w:r>
      <w:r w:rsidR="0072004B">
        <w:t>záměru</w:t>
      </w:r>
      <w:r w:rsidR="007C5A7C">
        <w:t xml:space="preserve"> dotčen</w:t>
      </w:r>
      <w:r w:rsidR="00CA3FD6">
        <w:t>y</w:t>
      </w:r>
      <w:r w:rsidR="00412421">
        <w:t xml:space="preserve">, </w:t>
      </w:r>
      <w:r w:rsidR="00C32C87">
        <w:t>převede na </w:t>
      </w:r>
      <w:r w:rsidR="6A590654">
        <w:t xml:space="preserve">tuto </w:t>
      </w:r>
      <w:r w:rsidR="00C32C87">
        <w:t xml:space="preserve">třetí osobu </w:t>
      </w:r>
      <w:r w:rsidR="00C053C1">
        <w:t xml:space="preserve">se souhlasem budoucího oprávněného ze služebnosti </w:t>
      </w:r>
      <w:r w:rsidR="009D7184">
        <w:t>současně i</w:t>
      </w:r>
      <w:r w:rsidR="00F300AB">
        <w:t xml:space="preserve"> práva a povinnosti vyplývající z této smlouvy</w:t>
      </w:r>
      <w:r>
        <w:t>, případně</w:t>
      </w:r>
      <w:r w:rsidR="002175E9">
        <w:t> </w:t>
      </w:r>
      <w:r>
        <w:t>zajist</w:t>
      </w:r>
      <w:r w:rsidR="009D7184">
        <w:t>í</w:t>
      </w:r>
      <w:r>
        <w:t xml:space="preserve"> uzavření nové smlouvy o</w:t>
      </w:r>
      <w:r w:rsidR="00EA58B9">
        <w:t> </w:t>
      </w:r>
      <w:r>
        <w:t xml:space="preserve">smlouvě </w:t>
      </w:r>
      <w:r w:rsidR="009D7184">
        <w:t xml:space="preserve">budoucí </w:t>
      </w:r>
      <w:r>
        <w:t>o</w:t>
      </w:r>
      <w:r w:rsidR="002175E9">
        <w:t> </w:t>
      </w:r>
      <w:r>
        <w:t xml:space="preserve">zřízení </w:t>
      </w:r>
      <w:r w:rsidR="002175E9">
        <w:t>služebnosti</w:t>
      </w:r>
      <w:r>
        <w:t xml:space="preserve"> mezi</w:t>
      </w:r>
      <w:r w:rsidR="002175E9">
        <w:t> třetí osobou jako</w:t>
      </w:r>
      <w:r w:rsidR="00595430">
        <w:t> </w:t>
      </w:r>
      <w:r>
        <w:t xml:space="preserve">budoucím </w:t>
      </w:r>
      <w:r w:rsidR="002175E9">
        <w:t>povinným ze služebnosti a</w:t>
      </w:r>
      <w:r w:rsidR="00D64585">
        <w:t> </w:t>
      </w:r>
      <w:r w:rsidR="00051B7A">
        <w:t xml:space="preserve">budoucím </w:t>
      </w:r>
      <w:r>
        <w:t xml:space="preserve">oprávněným </w:t>
      </w:r>
      <w:r w:rsidR="00EA58B9">
        <w:t>ze</w:t>
      </w:r>
      <w:r w:rsidR="00051B7A">
        <w:t> </w:t>
      </w:r>
      <w:r w:rsidR="00EA58B9">
        <w:t>služebnosti, a</w:t>
      </w:r>
      <w:r w:rsidR="009D7184">
        <w:t> </w:t>
      </w:r>
      <w:r w:rsidR="00EA58B9">
        <w:t>to</w:t>
      </w:r>
      <w:r w:rsidR="009D7184">
        <w:t> </w:t>
      </w:r>
      <w:r w:rsidR="00EA58B9">
        <w:t>za</w:t>
      </w:r>
      <w:r w:rsidR="009D7184">
        <w:t> </w:t>
      </w:r>
      <w:r w:rsidR="00EA58B9">
        <w:t>shodných podmínek</w:t>
      </w:r>
      <w:r w:rsidR="00D64585">
        <w:t>, které jsou</w:t>
      </w:r>
      <w:r w:rsidR="00F300AB">
        <w:t xml:space="preserve"> obsažen</w:t>
      </w:r>
      <w:r w:rsidR="00D64585">
        <w:t>y</w:t>
      </w:r>
      <w:r w:rsidR="00F300AB">
        <w:t xml:space="preserve"> v této smlouvě</w:t>
      </w:r>
      <w:r>
        <w:t xml:space="preserve">. </w:t>
      </w:r>
    </w:p>
    <w:p w14:paraId="7194DBDC" w14:textId="77777777" w:rsidR="00D90A04" w:rsidRPr="00D90A04" w:rsidRDefault="00D90A04" w:rsidP="00D90A04">
      <w:pPr>
        <w:pStyle w:val="Zkladntext2"/>
        <w:ind w:hanging="6"/>
        <w:jc w:val="both"/>
        <w:rPr>
          <w:szCs w:val="24"/>
        </w:rPr>
      </w:pPr>
    </w:p>
    <w:p w14:paraId="3B066380" w14:textId="70365607" w:rsidR="009D7184" w:rsidRDefault="1B6129E0" w:rsidP="00D64585">
      <w:pPr>
        <w:jc w:val="both"/>
      </w:pPr>
      <w:r>
        <w:t>(2</w:t>
      </w:r>
      <w:r w:rsidR="00D90A04">
        <w:t xml:space="preserve">) </w:t>
      </w:r>
      <w:r w:rsidR="009D7184">
        <w:t xml:space="preserve">Budoucí oprávněný ze služebnosti se zavazuje, že </w:t>
      </w:r>
      <w:r w:rsidR="009D7184" w:rsidRPr="002C6FB0">
        <w:t>pokud bude</w:t>
      </w:r>
      <w:r w:rsidR="002175E9" w:rsidRPr="002C6FB0">
        <w:t xml:space="preserve"> před </w:t>
      </w:r>
      <w:r w:rsidR="00A33D0E">
        <w:t xml:space="preserve">vkladem služebnosti zřízené na základě </w:t>
      </w:r>
      <w:r w:rsidR="002175E9" w:rsidRPr="002C6FB0">
        <w:t xml:space="preserve">smlouvy o zřízení služebnosti </w:t>
      </w:r>
      <w:r w:rsidR="00237880">
        <w:t xml:space="preserve">uzavřené </w:t>
      </w:r>
      <w:r w:rsidR="002175E9" w:rsidRPr="002C6FB0">
        <w:t xml:space="preserve">dle čl. </w:t>
      </w:r>
      <w:r w:rsidR="00051B7A" w:rsidRPr="002C6FB0">
        <w:t>X</w:t>
      </w:r>
      <w:r w:rsidR="005F0CF1" w:rsidRPr="002C6FB0">
        <w:t>V</w:t>
      </w:r>
      <w:r w:rsidR="00D8710A" w:rsidRPr="002C6FB0">
        <w:t>I</w:t>
      </w:r>
      <w:r w:rsidR="08B9E4EF" w:rsidRPr="002C6FB0">
        <w:t>.</w:t>
      </w:r>
      <w:r w:rsidR="002175E9" w:rsidRPr="002C6FB0">
        <w:t xml:space="preserve"> </w:t>
      </w:r>
      <w:r w:rsidR="009D7184" w:rsidRPr="002C6FB0">
        <w:t xml:space="preserve">odst. 1 </w:t>
      </w:r>
      <w:r w:rsidR="002175E9" w:rsidRPr="002C6FB0">
        <w:t xml:space="preserve">smlouvy </w:t>
      </w:r>
      <w:r w:rsidR="00237880">
        <w:t xml:space="preserve">do příslušného katastru nemovitostí </w:t>
      </w:r>
      <w:r w:rsidR="002175E9" w:rsidRPr="002C6FB0">
        <w:t xml:space="preserve">převádět </w:t>
      </w:r>
      <w:r w:rsidR="00412421" w:rsidRPr="002C6FB0">
        <w:t xml:space="preserve">na třetí osobu </w:t>
      </w:r>
      <w:r w:rsidR="00D64585" w:rsidRPr="002C6FB0">
        <w:t>vlastnické právo k</w:t>
      </w:r>
      <w:r w:rsidR="0035742C" w:rsidRPr="002C6FB0">
        <w:t> </w:t>
      </w:r>
      <w:r w:rsidR="00412421" w:rsidRPr="002C6FB0">
        <w:t>předmětné stavbě</w:t>
      </w:r>
      <w:r w:rsidR="002175E9" w:rsidRPr="002C6FB0">
        <w:t xml:space="preserve"> </w:t>
      </w:r>
      <w:r w:rsidR="00412421" w:rsidRPr="002C6FB0">
        <w:t>nebo</w:t>
      </w:r>
      <w:r w:rsidR="002175E9" w:rsidRPr="002C6FB0">
        <w:t> je</w:t>
      </w:r>
      <w:r w:rsidR="00412421" w:rsidRPr="002C6FB0">
        <w:t>jí</w:t>
      </w:r>
      <w:r w:rsidR="002175E9" w:rsidRPr="002C6FB0">
        <w:t> část</w:t>
      </w:r>
      <w:r w:rsidR="00D64585" w:rsidRPr="002C6FB0">
        <w:t>i</w:t>
      </w:r>
      <w:r w:rsidR="00412421" w:rsidRPr="002C6FB0">
        <w:t xml:space="preserve">, která bude realizována </w:t>
      </w:r>
      <w:r w:rsidR="007C5A7C" w:rsidRPr="002C6FB0">
        <w:t>na budoucí</w:t>
      </w:r>
      <w:r w:rsidR="009B2956" w:rsidRPr="002C6FB0">
        <w:t>ch</w:t>
      </w:r>
      <w:r w:rsidR="007C5A7C" w:rsidRPr="002C6FB0">
        <w:t xml:space="preserve"> služebn</w:t>
      </w:r>
      <w:r w:rsidR="009B2956" w:rsidRPr="002C6FB0">
        <w:t>ých</w:t>
      </w:r>
      <w:r w:rsidR="007C5A7C" w:rsidRPr="002C6FB0">
        <w:t xml:space="preserve"> pozem</w:t>
      </w:r>
      <w:r w:rsidR="009B2956" w:rsidRPr="002C6FB0">
        <w:t>cích</w:t>
      </w:r>
      <w:r w:rsidR="00D64585" w:rsidRPr="002C6FB0">
        <w:t>, přev</w:t>
      </w:r>
      <w:r w:rsidR="009D7184" w:rsidRPr="002C6FB0">
        <w:t>ede</w:t>
      </w:r>
      <w:r w:rsidR="00D90A04" w:rsidRPr="002C6FB0">
        <w:t xml:space="preserve"> </w:t>
      </w:r>
      <w:r w:rsidR="00D64585" w:rsidRPr="002C6FB0">
        <w:t xml:space="preserve">na třetí osobu </w:t>
      </w:r>
      <w:r w:rsidR="00C053C1" w:rsidRPr="002C6FB0">
        <w:t>se souhlasem budoucího povinného z</w:t>
      </w:r>
      <w:r w:rsidR="00C053C1">
        <w:t xml:space="preserve">e služebnosti </w:t>
      </w:r>
      <w:r w:rsidR="00D90A04">
        <w:t>současně i práva a</w:t>
      </w:r>
      <w:r w:rsidR="00412421">
        <w:t> </w:t>
      </w:r>
      <w:r w:rsidR="00D90A04">
        <w:t>povinnosti vyplývající z této smlouvy, případně</w:t>
      </w:r>
      <w:r w:rsidR="00557B83">
        <w:t> </w:t>
      </w:r>
      <w:r w:rsidR="00D90A04">
        <w:t>zajist</w:t>
      </w:r>
      <w:r w:rsidR="009D7184">
        <w:t>í</w:t>
      </w:r>
      <w:r w:rsidR="00D90A04">
        <w:t xml:space="preserve"> uzavření nové smlouvy o smlouvě </w:t>
      </w:r>
      <w:r w:rsidR="009D7184">
        <w:t xml:space="preserve">budoucí </w:t>
      </w:r>
      <w:r w:rsidR="00D90A04">
        <w:t xml:space="preserve">o zřízení věcného břemene </w:t>
      </w:r>
      <w:r w:rsidR="00D64585">
        <w:t>mezi budoucím povinným ze</w:t>
      </w:r>
      <w:r w:rsidR="009D7184">
        <w:t> </w:t>
      </w:r>
      <w:r w:rsidR="00D64585">
        <w:t>služebnosti a třetí osobou jako budoucím oprávněným ze</w:t>
      </w:r>
      <w:r w:rsidR="002E18B2">
        <w:t> </w:t>
      </w:r>
      <w:r w:rsidR="00D64585">
        <w:t>služebnosti, a to za shodných podmínek</w:t>
      </w:r>
      <w:r w:rsidR="00051B7A">
        <w:t>, které jsou</w:t>
      </w:r>
      <w:r w:rsidR="00D64585">
        <w:t xml:space="preserve"> obsažen</w:t>
      </w:r>
      <w:r w:rsidR="00051B7A">
        <w:t>y</w:t>
      </w:r>
      <w:r w:rsidR="00D64585">
        <w:t xml:space="preserve"> v této smlouvě. </w:t>
      </w:r>
    </w:p>
    <w:p w14:paraId="769D0D3C" w14:textId="77777777" w:rsidR="009D7184" w:rsidRDefault="009D7184" w:rsidP="00D64585">
      <w:pPr>
        <w:jc w:val="both"/>
      </w:pPr>
    </w:p>
    <w:p w14:paraId="3DF57C3E" w14:textId="4DF16C70" w:rsidR="00986EC6" w:rsidRDefault="009D7184" w:rsidP="00EC4CC7">
      <w:pPr>
        <w:spacing w:after="120"/>
        <w:jc w:val="both"/>
      </w:pPr>
      <w:r>
        <w:t xml:space="preserve">(3) </w:t>
      </w:r>
      <w:r w:rsidR="00D64585" w:rsidRPr="00D90A04">
        <w:t>V</w:t>
      </w:r>
      <w:r>
        <w:t> </w:t>
      </w:r>
      <w:r w:rsidR="00D64585" w:rsidRPr="00D90A04">
        <w:t>případě</w:t>
      </w:r>
      <w:r>
        <w:t>, že někter</w:t>
      </w:r>
      <w:r w:rsidR="00BC4074">
        <w:t>á</w:t>
      </w:r>
      <w:r>
        <w:t xml:space="preserve"> ze smluvních stran</w:t>
      </w:r>
      <w:r w:rsidR="00D64585" w:rsidRPr="00D90A04">
        <w:t xml:space="preserve"> </w:t>
      </w:r>
      <w:r>
        <w:t xml:space="preserve">poruší svoji povinnost stanovenou v odst. 1 a 2 tohoto článku smlouvy, </w:t>
      </w:r>
      <w:r w:rsidR="00D64585" w:rsidRPr="00D90A04">
        <w:t xml:space="preserve">vzniká </w:t>
      </w:r>
      <w:r>
        <w:t>druhé smluvní straně</w:t>
      </w:r>
      <w:r w:rsidR="00D64585">
        <w:t xml:space="preserve"> </w:t>
      </w:r>
      <w:r w:rsidR="00D64585" w:rsidRPr="00D90A04">
        <w:t>nárok na náhradu škody</w:t>
      </w:r>
      <w:r>
        <w:t>.</w:t>
      </w:r>
    </w:p>
    <w:p w14:paraId="534CE5CD" w14:textId="3B621CBE" w:rsidR="005E73AE" w:rsidRDefault="00D64585" w:rsidP="003D782C">
      <w:pPr>
        <w:jc w:val="both"/>
        <w:rPr>
          <w:b/>
        </w:rPr>
      </w:pPr>
      <w:r w:rsidRPr="00D90A04">
        <w:t xml:space="preserve"> </w:t>
      </w:r>
    </w:p>
    <w:p w14:paraId="57F309B1" w14:textId="77777777" w:rsidR="00970621" w:rsidRDefault="00762A7F" w:rsidP="002D7B29">
      <w:pPr>
        <w:jc w:val="center"/>
        <w:rPr>
          <w:b/>
        </w:rPr>
      </w:pPr>
      <w:r>
        <w:rPr>
          <w:b/>
        </w:rPr>
        <w:t xml:space="preserve">Článek </w:t>
      </w:r>
      <w:r w:rsidR="00F30092">
        <w:rPr>
          <w:b/>
        </w:rPr>
        <w:t>X</w:t>
      </w:r>
      <w:r w:rsidR="000A5EBE">
        <w:rPr>
          <w:b/>
        </w:rPr>
        <w:t>X</w:t>
      </w:r>
      <w:r w:rsidR="00970621" w:rsidRPr="00DF4D08">
        <w:rPr>
          <w:b/>
        </w:rPr>
        <w:t>.</w:t>
      </w:r>
    </w:p>
    <w:p w14:paraId="0FBFFD12" w14:textId="77777777" w:rsidR="002D7B29" w:rsidRPr="00DF4D08" w:rsidRDefault="002D7B29" w:rsidP="002D7B29">
      <w:pPr>
        <w:spacing w:after="120"/>
        <w:jc w:val="center"/>
        <w:rPr>
          <w:b/>
        </w:rPr>
      </w:pPr>
      <w:r>
        <w:rPr>
          <w:b/>
        </w:rPr>
        <w:t>Zánik závazk</w:t>
      </w:r>
      <w:r w:rsidR="00557B83">
        <w:rPr>
          <w:b/>
        </w:rPr>
        <w:t>u</w:t>
      </w:r>
    </w:p>
    <w:p w14:paraId="4A9D4F6A" w14:textId="59703932" w:rsidR="00FC6F2D" w:rsidRDefault="00FC6F2D" w:rsidP="00FC6F2D">
      <w:pPr>
        <w:spacing w:after="120"/>
        <w:jc w:val="both"/>
      </w:pPr>
      <w:r>
        <w:t xml:space="preserve">(1) </w:t>
      </w:r>
      <w:r w:rsidRPr="00DF4D08">
        <w:t xml:space="preserve">Smluvní strany se dohodly, že závazek uzavřít smlouvu </w:t>
      </w:r>
      <w:r>
        <w:t xml:space="preserve">o zřízení služebnosti dle čl. </w:t>
      </w:r>
      <w:r w:rsidR="00EC387D">
        <w:t>XVI</w:t>
      </w:r>
      <w:r>
        <w:t>.</w:t>
      </w:r>
      <w:r w:rsidRPr="00DF4D08">
        <w:t xml:space="preserve"> </w:t>
      </w:r>
      <w:r>
        <w:t xml:space="preserve">odst. 1 </w:t>
      </w:r>
      <w:r w:rsidRPr="00DF4D08">
        <w:t>smlouvy zanikn</w:t>
      </w:r>
      <w:r>
        <w:t>e:</w:t>
      </w:r>
    </w:p>
    <w:p w14:paraId="0FFC6C5A" w14:textId="4D128989" w:rsidR="00FC6F2D" w:rsidRDefault="00FC6F2D" w:rsidP="00FC6F2D">
      <w:pPr>
        <w:autoSpaceDN w:val="0"/>
        <w:spacing w:after="120"/>
        <w:ind w:left="284" w:firstLine="142"/>
        <w:jc w:val="both"/>
        <w:rPr>
          <w:color w:val="000000"/>
        </w:rPr>
      </w:pPr>
      <w:r>
        <w:t xml:space="preserve">a) dnem, kdy </w:t>
      </w:r>
      <w:r>
        <w:rPr>
          <w:color w:val="000000" w:themeColor="text1"/>
        </w:rPr>
        <w:t xml:space="preserve">zanikne právo provést </w:t>
      </w:r>
      <w:r w:rsidR="005A3808">
        <w:rPr>
          <w:color w:val="000000" w:themeColor="text1"/>
        </w:rPr>
        <w:t xml:space="preserve">záměr </w:t>
      </w:r>
      <w:r>
        <w:rPr>
          <w:color w:val="000000" w:themeColor="text1"/>
        </w:rPr>
        <w:t>dle čl. VIII. smlouvy,</w:t>
      </w:r>
      <w:r>
        <w:rPr>
          <w:color w:val="000000"/>
        </w:rPr>
        <w:t xml:space="preserve"> nebo</w:t>
      </w:r>
    </w:p>
    <w:p w14:paraId="34415D19" w14:textId="10E06BE7" w:rsidR="00FC6F2D" w:rsidRDefault="00FC6F2D" w:rsidP="00EE5668">
      <w:pPr>
        <w:ind w:left="709" w:hanging="283"/>
        <w:jc w:val="both"/>
      </w:pPr>
      <w:r>
        <w:t>b)</w:t>
      </w:r>
      <w:r w:rsidRPr="00DF4D08">
        <w:t xml:space="preserve"> </w:t>
      </w:r>
      <w:r>
        <w:t>uplynutím</w:t>
      </w:r>
      <w:r w:rsidRPr="002B7E33">
        <w:t xml:space="preserve"> </w:t>
      </w:r>
      <w:r>
        <w:t>5</w:t>
      </w:r>
      <w:r w:rsidRPr="002B7E33">
        <w:t xml:space="preserve"> let od </w:t>
      </w:r>
      <w:r>
        <w:t>účinnosti</w:t>
      </w:r>
      <w:r w:rsidRPr="002B7E33">
        <w:t xml:space="preserve"> </w:t>
      </w:r>
      <w:r>
        <w:t xml:space="preserve">této </w:t>
      </w:r>
      <w:r w:rsidRPr="002B7E33">
        <w:t>smlouvy</w:t>
      </w:r>
      <w:r>
        <w:t xml:space="preserve">, pokud v této lhůtě </w:t>
      </w:r>
      <w:r w:rsidRPr="002B7E33">
        <w:t xml:space="preserve">nebude budoucímu </w:t>
      </w:r>
      <w:r w:rsidR="00AF4B98">
        <w:t>oprávněnému</w:t>
      </w:r>
      <w:r>
        <w:t xml:space="preserve"> ze služebnosti</w:t>
      </w:r>
      <w:r w:rsidRPr="002B7E33">
        <w:t xml:space="preserve"> doručena výzva budoucího </w:t>
      </w:r>
      <w:r w:rsidR="00AF4B98">
        <w:t>povinného</w:t>
      </w:r>
      <w:r w:rsidRPr="002B7E33">
        <w:t xml:space="preserve"> ze služebnosti k</w:t>
      </w:r>
      <w:r w:rsidR="00AF4B98">
        <w:t> </w:t>
      </w:r>
      <w:r w:rsidRPr="002B7E33">
        <w:t>uzavření smlouvy o</w:t>
      </w:r>
      <w:r>
        <w:t> </w:t>
      </w:r>
      <w:r w:rsidRPr="002B7E33">
        <w:t xml:space="preserve">zřízení služebnosti dle </w:t>
      </w:r>
      <w:r>
        <w:t xml:space="preserve">čl. </w:t>
      </w:r>
      <w:r w:rsidR="00EC387D">
        <w:t>XVI</w:t>
      </w:r>
      <w:r w:rsidR="00BD7DE1">
        <w:t>.</w:t>
      </w:r>
      <w:r>
        <w:t xml:space="preserve"> odst.</w:t>
      </w:r>
      <w:r w:rsidRPr="002B7E33">
        <w:t xml:space="preserve"> </w:t>
      </w:r>
      <w:r w:rsidR="00BD7DE1">
        <w:t>4</w:t>
      </w:r>
      <w:r w:rsidRPr="002B7E33">
        <w:t xml:space="preserve"> smlouvy</w:t>
      </w:r>
      <w:r w:rsidR="00237880">
        <w:t>, toto ujednání se neuplatní, pakliže k marnému uplynutí výše uvedené lhůty pro doručení výzvy k uzavření smlouvy o zřízení služebnosti došlo z důvodu na straně budoucího povinného ze služebnosti</w:t>
      </w:r>
      <w:r w:rsidR="00BD7DE1">
        <w:t>.</w:t>
      </w:r>
    </w:p>
    <w:p w14:paraId="36FEB5B0" w14:textId="77777777" w:rsidR="00762A7F" w:rsidRDefault="00762A7F" w:rsidP="0025325A">
      <w:pPr>
        <w:jc w:val="both"/>
      </w:pPr>
    </w:p>
    <w:p w14:paraId="48FE4671" w14:textId="2ADB18D6" w:rsidR="00D30C7D" w:rsidRDefault="00970621" w:rsidP="00081855">
      <w:pPr>
        <w:spacing w:after="120"/>
        <w:jc w:val="both"/>
      </w:pPr>
      <w:r>
        <w:t>(</w:t>
      </w:r>
      <w:r w:rsidR="00242907">
        <w:t>2</w:t>
      </w:r>
      <w:r>
        <w:t xml:space="preserve">) Smluvní strany se dohodly, že v případě zániku závazku </w:t>
      </w:r>
      <w:r w:rsidR="002D7B29">
        <w:t xml:space="preserve">uzavřít smlouvu o zřízení služebnosti dle čl. </w:t>
      </w:r>
      <w:r w:rsidR="00051B7A">
        <w:t>X</w:t>
      </w:r>
      <w:r w:rsidR="00707BBA">
        <w:t>V</w:t>
      </w:r>
      <w:r w:rsidR="00D8710A">
        <w:t>I</w:t>
      </w:r>
      <w:r w:rsidR="745A9407">
        <w:t>.</w:t>
      </w:r>
      <w:r w:rsidR="002D7B29">
        <w:t xml:space="preserve"> </w:t>
      </w:r>
      <w:r w:rsidR="00AC7B83">
        <w:t xml:space="preserve">odst. 1 </w:t>
      </w:r>
      <w:r w:rsidR="002D7B29">
        <w:t xml:space="preserve">smlouvy </w:t>
      </w:r>
      <w:r>
        <w:t>nebude žádná ze smluvních stran vyžadovat po druhé smluvní straně náhradu vynaložených nákladů či jiné plnění</w:t>
      </w:r>
      <w:r w:rsidR="56A75892">
        <w:t xml:space="preserve">, s výjimkou případu </w:t>
      </w:r>
      <w:r w:rsidR="002C192A">
        <w:t>uvedeného</w:t>
      </w:r>
      <w:r w:rsidR="56A75892">
        <w:t xml:space="preserve"> v</w:t>
      </w:r>
      <w:r w:rsidR="002C192A">
        <w:t> </w:t>
      </w:r>
      <w:r w:rsidR="56A75892">
        <w:t>čl. XVI. odst. 3 smlouvy</w:t>
      </w:r>
      <w:r>
        <w:t>.</w:t>
      </w:r>
    </w:p>
    <w:p w14:paraId="1C47C859" w14:textId="77777777" w:rsidR="00970621" w:rsidRDefault="00762A7F" w:rsidP="0025325A">
      <w:pPr>
        <w:jc w:val="center"/>
        <w:rPr>
          <w:b/>
        </w:rPr>
      </w:pPr>
      <w:r>
        <w:rPr>
          <w:b/>
        </w:rPr>
        <w:t xml:space="preserve">Článek </w:t>
      </w:r>
      <w:r w:rsidR="0025325A">
        <w:rPr>
          <w:b/>
        </w:rPr>
        <w:t>X</w:t>
      </w:r>
      <w:r w:rsidR="000A5EBE">
        <w:rPr>
          <w:b/>
        </w:rPr>
        <w:t>X</w:t>
      </w:r>
      <w:r w:rsidR="00D8710A">
        <w:rPr>
          <w:b/>
        </w:rPr>
        <w:t>I</w:t>
      </w:r>
      <w:r w:rsidR="00970621" w:rsidRPr="00DF4D08">
        <w:rPr>
          <w:b/>
        </w:rPr>
        <w:t>.</w:t>
      </w:r>
    </w:p>
    <w:p w14:paraId="43A86AC9" w14:textId="77777777" w:rsidR="00762A7F" w:rsidRPr="00DF4D08" w:rsidRDefault="00762A7F" w:rsidP="002D7B29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69453161" w14:textId="733C3B68" w:rsidR="009D3D08" w:rsidRPr="0013675E" w:rsidRDefault="00E268C6" w:rsidP="009D3D08">
      <w:pPr>
        <w:pStyle w:val="Odstavecseseznamem"/>
        <w:shd w:val="clear" w:color="auto" w:fill="FFFFFF"/>
        <w:ind w:left="0"/>
        <w:jc w:val="both"/>
      </w:pPr>
      <w:bookmarkStart w:id="0" w:name="_Hlk149034536"/>
      <w:r>
        <w:t xml:space="preserve">(1) </w:t>
      </w:r>
      <w:r w:rsidR="009D3D08" w:rsidRPr="0013675E">
        <w:t xml:space="preserve">Smluvní strany mohou v souvislosti s touto smlouvou, zejména tedy pro účely efektivní komunikace s druhou Smluvní stranou a pro účely plnění smlouvy či svých zákonných povinností v nezbytném rozsahu shromažďovat a zpracovávat osobní údaje subjektů údajů uvedených v této smlouvě či se jinak podílejících na plnění této smlouvy. Tyto osobní údaje jsou pak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Smluvní strany se zavazují zajistit ochranu osobních údajů, včetně citlivých údajů, se kterými přijdou do styku, v souladu s nařízením Evropského parlamentu a Rady (EU) 2016/679 ze dne 27. 4. 2016 o ochraně fyzických osob v souvislosti se zpracováním osobních údajů a o volném pohybu těchto údajů a o zrušení směrnice 95/46/ES a v souladu s další příslušnou právní úpravou upravující ochranu osobních údajů. </w:t>
      </w:r>
    </w:p>
    <w:p w14:paraId="1E843B78" w14:textId="77777777" w:rsidR="009D3D08" w:rsidRPr="0013675E" w:rsidRDefault="009D3D08" w:rsidP="009D3D08">
      <w:pPr>
        <w:pStyle w:val="Odstavecseseznamem"/>
        <w:ind w:left="0"/>
      </w:pPr>
    </w:p>
    <w:p w14:paraId="51EA2D47" w14:textId="6546791C" w:rsidR="009D3D08" w:rsidRPr="0013675E" w:rsidRDefault="009D3D08" w:rsidP="009D3D08">
      <w:pPr>
        <w:pStyle w:val="Odstavecseseznamem"/>
        <w:shd w:val="clear" w:color="auto" w:fill="FFFFFF"/>
        <w:ind w:left="0"/>
        <w:jc w:val="both"/>
      </w:pPr>
      <w:r w:rsidRPr="0013675E">
        <w:t xml:space="preserve">Více informací o tom, jak Budoucí oprávněná chrání a zpracovává osobní údaje a jakým způsobem mohou subjekty údajů vykonávat svá práva, je uvedeno v Zásadách zpracování osobních údajů pro dodavatele a další osoby dostupných na internetové adrese Budoucí oprávněné </w:t>
      </w:r>
      <w:hyperlink r:id="rId8" w:history="1">
        <w:r w:rsidRPr="0013675E">
          <w:t>https://www.vecr.cz</w:t>
        </w:r>
      </w:hyperlink>
      <w:r w:rsidRPr="0013675E">
        <w:t>. (dále jen „Zásady zpracování“).  Pro případ, že Budoucí povinný předává v souvislosti s touto smlouvou Budoucí oprávněné osobní údaje subjektu údajů, zavazuje se tento subjekt údajů informovat o jejich zpracování ze strany Budoucí oprávněné a předat mu Zásady zpracování Budoucí oprávněné.</w:t>
      </w:r>
    </w:p>
    <w:p w14:paraId="5BA10A60" w14:textId="77777777" w:rsidR="009D3D08" w:rsidRPr="001939D2" w:rsidRDefault="009D3D08" w:rsidP="009D3D08">
      <w:pPr>
        <w:pStyle w:val="Odstavecseseznamem"/>
        <w:shd w:val="clear" w:color="auto" w:fill="FFFFFF"/>
        <w:ind w:left="426"/>
        <w:jc w:val="both"/>
        <w:rPr>
          <w:rStyle w:val="ZkladntextChar1"/>
          <w:color w:val="000000"/>
          <w:sz w:val="20"/>
          <w:szCs w:val="20"/>
        </w:rPr>
      </w:pPr>
    </w:p>
    <w:p w14:paraId="40A260F6" w14:textId="77777777" w:rsidR="00AE608A" w:rsidRPr="0069688D" w:rsidRDefault="009D3D08" w:rsidP="00AE608A">
      <w:pPr>
        <w:jc w:val="both"/>
        <w:rPr>
          <w:color w:val="000000"/>
        </w:rPr>
      </w:pPr>
      <w:r>
        <w:t xml:space="preserve">(2) </w:t>
      </w:r>
      <w:r w:rsidR="009A756C">
        <w:t>Smlouva nabývá platnosti dnem jejího podpisu oběma smluvními stranam</w:t>
      </w:r>
      <w:r w:rsidR="0069688D">
        <w:t>i</w:t>
      </w:r>
      <w:r w:rsidR="00AE608A">
        <w:t xml:space="preserve"> a účinnosti dnem </w:t>
      </w:r>
      <w:r w:rsidR="00AE608A" w:rsidRPr="0069688D">
        <w:rPr>
          <w:color w:val="000000"/>
        </w:rPr>
        <w:t>uveřejnění v registru smluv ve smyslu zákona č. 340/2015 Sb., o zvláštních podmínkách účinnosti některých smluv, uveřejňování těchto smluv a o registru smluv (zákon o registru smluv), ve znění pozdějších předpisů.</w:t>
      </w:r>
    </w:p>
    <w:p w14:paraId="6D3F5A8A" w14:textId="77777777" w:rsidR="00F02BA1" w:rsidRDefault="00F02BA1" w:rsidP="00B736A3">
      <w:pPr>
        <w:jc w:val="both"/>
      </w:pPr>
    </w:p>
    <w:bookmarkEnd w:id="0"/>
    <w:p w14:paraId="3EE1DC0C" w14:textId="7017D09A" w:rsidR="007214B8" w:rsidRPr="0069688D" w:rsidRDefault="009A756C" w:rsidP="007214B8">
      <w:pPr>
        <w:jc w:val="both"/>
        <w:rPr>
          <w:color w:val="000000"/>
        </w:rPr>
      </w:pPr>
      <w:r w:rsidRPr="0069688D">
        <w:t>(</w:t>
      </w:r>
      <w:r w:rsidR="009D3D08">
        <w:t>3</w:t>
      </w:r>
      <w:r w:rsidR="0069688D">
        <w:t>)</w:t>
      </w:r>
      <w:r w:rsidR="007214B8" w:rsidRPr="0069688D">
        <w:t xml:space="preserve"> </w:t>
      </w:r>
      <w:r w:rsidR="007214B8" w:rsidRPr="0069688D">
        <w:rPr>
          <w:color w:val="000000"/>
        </w:rPr>
        <w:t xml:space="preserve">Smluvní strany </w:t>
      </w:r>
      <w:r w:rsidR="00DF6458">
        <w:rPr>
          <w:color w:val="000000"/>
        </w:rPr>
        <w:t>se dohodly</w:t>
      </w:r>
      <w:r w:rsidR="007214B8" w:rsidRPr="0069688D">
        <w:rPr>
          <w:color w:val="000000"/>
        </w:rPr>
        <w:t xml:space="preserve">, že </w:t>
      </w:r>
      <w:r w:rsidR="00DF6458">
        <w:rPr>
          <w:color w:val="000000"/>
        </w:rPr>
        <w:t xml:space="preserve">smlouvu v registru smluv zveřejní </w:t>
      </w:r>
      <w:r w:rsidR="002C3D93">
        <w:rPr>
          <w:color w:val="000000"/>
        </w:rPr>
        <w:t>budoucí povinný ze služebnos</w:t>
      </w:r>
      <w:r w:rsidR="005D1949">
        <w:rPr>
          <w:color w:val="000000"/>
        </w:rPr>
        <w:t>ti bez zbytečného odkladu po jejím podpisu.</w:t>
      </w:r>
    </w:p>
    <w:p w14:paraId="7196D064" w14:textId="77777777" w:rsidR="003A1F4F" w:rsidRDefault="003A1F4F" w:rsidP="00567870">
      <w:pPr>
        <w:jc w:val="both"/>
      </w:pPr>
    </w:p>
    <w:p w14:paraId="58FA5956" w14:textId="2B78FFB0" w:rsidR="00970621" w:rsidRDefault="00254B0F" w:rsidP="00567870">
      <w:pPr>
        <w:jc w:val="both"/>
      </w:pPr>
      <w:r>
        <w:t>(</w:t>
      </w:r>
      <w:r w:rsidR="009D3D08">
        <w:t>4</w:t>
      </w:r>
      <w:r>
        <w:t xml:space="preserve">) </w:t>
      </w:r>
      <w:r w:rsidR="00762A7F">
        <w:t>S</w:t>
      </w:r>
      <w:r w:rsidR="00970621" w:rsidRPr="00DF4D08">
        <w:t xml:space="preserve">mlouva je </w:t>
      </w:r>
      <w:r w:rsidR="00762A7F">
        <w:t>vyhotovena</w:t>
      </w:r>
      <w:r w:rsidR="00970621" w:rsidRPr="00DF4D08">
        <w:t xml:space="preserve"> ve </w:t>
      </w:r>
      <w:r w:rsidR="00762A7F">
        <w:t>čtyřech</w:t>
      </w:r>
      <w:r w:rsidR="00970621" w:rsidRPr="00DF4D08">
        <w:t xml:space="preserve"> </w:t>
      </w:r>
      <w:r w:rsidR="00762A7F">
        <w:t>stejnopisech</w:t>
      </w:r>
      <w:r w:rsidR="00970621" w:rsidRPr="00DF4D08">
        <w:t xml:space="preserve"> s </w:t>
      </w:r>
      <w:r w:rsidR="00806B3E">
        <w:t>povahou</w:t>
      </w:r>
      <w:r w:rsidR="00970621" w:rsidRPr="00DF4D08">
        <w:t xml:space="preserve"> originálu, z nichž </w:t>
      </w:r>
      <w:r w:rsidR="003959CC">
        <w:t xml:space="preserve">každá smluvní strana obdrží </w:t>
      </w:r>
      <w:r w:rsidR="00762A7F">
        <w:t xml:space="preserve">dva </w:t>
      </w:r>
      <w:r w:rsidR="003959CC">
        <w:t>stejnopisy</w:t>
      </w:r>
      <w:r w:rsidR="00762A7F">
        <w:t>.</w:t>
      </w:r>
    </w:p>
    <w:p w14:paraId="34FF1C98" w14:textId="77777777" w:rsidR="00D742B3" w:rsidRDefault="00D742B3" w:rsidP="00567870">
      <w:pPr>
        <w:jc w:val="both"/>
      </w:pPr>
    </w:p>
    <w:p w14:paraId="02D6E896" w14:textId="7D8EC4BA" w:rsidR="00D742B3" w:rsidRPr="00127084" w:rsidRDefault="00D742B3" w:rsidP="00567870">
      <w:pPr>
        <w:jc w:val="both"/>
        <w:rPr>
          <w:color w:val="000000" w:themeColor="text1"/>
        </w:rPr>
      </w:pPr>
      <w:r w:rsidRPr="00127084">
        <w:rPr>
          <w:color w:val="000000" w:themeColor="text1"/>
        </w:rPr>
        <w:t>(</w:t>
      </w:r>
      <w:r w:rsidR="009D3D08">
        <w:rPr>
          <w:color w:val="000000" w:themeColor="text1"/>
        </w:rPr>
        <w:t>5</w:t>
      </w:r>
      <w:r w:rsidRPr="00127084">
        <w:rPr>
          <w:color w:val="000000" w:themeColor="text1"/>
        </w:rPr>
        <w:t>) Smlouv</w:t>
      </w:r>
      <w:r w:rsidR="00673917">
        <w:rPr>
          <w:color w:val="000000" w:themeColor="text1"/>
        </w:rPr>
        <w:t>u</w:t>
      </w:r>
      <w:r w:rsidRPr="00127084">
        <w:rPr>
          <w:color w:val="000000" w:themeColor="text1"/>
        </w:rPr>
        <w:t xml:space="preserve"> </w:t>
      </w:r>
      <w:r w:rsidR="00127084" w:rsidRPr="00127084">
        <w:rPr>
          <w:color w:val="000000" w:themeColor="text1"/>
        </w:rPr>
        <w:t>lze</w:t>
      </w:r>
      <w:r w:rsidRPr="00127084">
        <w:rPr>
          <w:color w:val="000000" w:themeColor="text1"/>
        </w:rPr>
        <w:t xml:space="preserve"> měn</w:t>
      </w:r>
      <w:r w:rsidR="00127084" w:rsidRPr="00127084">
        <w:rPr>
          <w:color w:val="000000" w:themeColor="text1"/>
        </w:rPr>
        <w:t>it</w:t>
      </w:r>
      <w:r w:rsidRPr="00127084">
        <w:rPr>
          <w:color w:val="000000" w:themeColor="text1"/>
        </w:rPr>
        <w:t xml:space="preserve"> pouze písemnými dodatky </w:t>
      </w:r>
      <w:r w:rsidR="00127084" w:rsidRPr="00127084">
        <w:rPr>
          <w:color w:val="000000" w:themeColor="text1"/>
        </w:rPr>
        <w:t>podepsanými</w:t>
      </w:r>
      <w:r w:rsidRPr="00127084">
        <w:rPr>
          <w:color w:val="000000" w:themeColor="text1"/>
        </w:rPr>
        <w:t xml:space="preserve"> oběma smluvními stranami.</w:t>
      </w:r>
    </w:p>
    <w:p w14:paraId="6D072C0D" w14:textId="77777777" w:rsidR="00254B0F" w:rsidRDefault="00254B0F" w:rsidP="00567870">
      <w:pPr>
        <w:pStyle w:val="Odstavecseseznamem"/>
        <w:ind w:left="780"/>
        <w:jc w:val="both"/>
      </w:pPr>
    </w:p>
    <w:p w14:paraId="2ED000FE" w14:textId="6D1EBA8B" w:rsidR="006B4F41" w:rsidRDefault="00970621" w:rsidP="00B97A85">
      <w:pPr>
        <w:spacing w:after="120"/>
        <w:jc w:val="both"/>
      </w:pPr>
      <w:r>
        <w:t>(</w:t>
      </w:r>
      <w:r w:rsidR="009D3D08">
        <w:t>6</w:t>
      </w:r>
      <w:r>
        <w:t>) Smluvní strany prohlašují, že si smlouvu přečetly, že byla uzavřena po vzájemném projednání</w:t>
      </w:r>
      <w:r w:rsidR="00762A7F">
        <w:t xml:space="preserve"> a</w:t>
      </w:r>
      <w:r>
        <w:t xml:space="preserve"> podle jejich pravé a svobodné vůle, </w:t>
      </w:r>
      <w:r w:rsidR="00762A7F">
        <w:t>což stvrzují svými podpisy</w:t>
      </w:r>
      <w:r>
        <w:t xml:space="preserve">. </w:t>
      </w:r>
    </w:p>
    <w:p w14:paraId="780BB8A6" w14:textId="77777777" w:rsidR="00333840" w:rsidRDefault="00333840" w:rsidP="00B97A85">
      <w:pPr>
        <w:spacing w:after="120"/>
        <w:jc w:val="both"/>
      </w:pPr>
    </w:p>
    <w:p w14:paraId="4608F22A" w14:textId="77777777" w:rsidR="00333840" w:rsidRDefault="00333840" w:rsidP="00B97A85">
      <w:pPr>
        <w:spacing w:after="120"/>
        <w:jc w:val="both"/>
      </w:pPr>
    </w:p>
    <w:p w14:paraId="6EF0BB37" w14:textId="77777777" w:rsidR="00333840" w:rsidRDefault="00333840" w:rsidP="00B97A85">
      <w:pPr>
        <w:spacing w:after="120"/>
        <w:jc w:val="both"/>
      </w:pPr>
    </w:p>
    <w:p w14:paraId="08193CDC" w14:textId="77777777" w:rsidR="007350E7" w:rsidRDefault="007350E7" w:rsidP="00B97A85">
      <w:pPr>
        <w:spacing w:after="120"/>
        <w:jc w:val="both"/>
      </w:pPr>
    </w:p>
    <w:p w14:paraId="5B8E06C0" w14:textId="77777777" w:rsidR="006B4F41" w:rsidRDefault="006B4F41" w:rsidP="00B97A85">
      <w:pPr>
        <w:spacing w:after="120"/>
        <w:jc w:val="both"/>
      </w:pPr>
    </w:p>
    <w:p w14:paraId="57A26472" w14:textId="2B55EDFF" w:rsidR="00970621" w:rsidRPr="00DF4D08" w:rsidRDefault="00762A7F" w:rsidP="0025325A">
      <w:pPr>
        <w:jc w:val="center"/>
        <w:rPr>
          <w:b/>
        </w:rPr>
      </w:pPr>
      <w:r>
        <w:rPr>
          <w:b/>
        </w:rPr>
        <w:t xml:space="preserve">Článek </w:t>
      </w:r>
      <w:r w:rsidR="0025325A">
        <w:rPr>
          <w:b/>
        </w:rPr>
        <w:t>X</w:t>
      </w:r>
      <w:r w:rsidR="000A5EBE">
        <w:rPr>
          <w:b/>
        </w:rPr>
        <w:t>X</w:t>
      </w:r>
      <w:r w:rsidR="00D8710A">
        <w:rPr>
          <w:b/>
        </w:rPr>
        <w:t>I</w:t>
      </w:r>
      <w:r w:rsidR="00557B83">
        <w:rPr>
          <w:b/>
        </w:rPr>
        <w:t>I</w:t>
      </w:r>
      <w:r w:rsidR="00970621" w:rsidRPr="00DF4D08">
        <w:rPr>
          <w:b/>
        </w:rPr>
        <w:t>.</w:t>
      </w:r>
    </w:p>
    <w:p w14:paraId="4E3ED6A7" w14:textId="77777777" w:rsidR="00DF4D08" w:rsidRDefault="00970621" w:rsidP="002D7B29">
      <w:pPr>
        <w:spacing w:after="120"/>
        <w:jc w:val="center"/>
        <w:rPr>
          <w:b/>
        </w:rPr>
      </w:pPr>
      <w:r w:rsidRPr="00DF4D08">
        <w:rPr>
          <w:b/>
        </w:rPr>
        <w:t>Doložka</w:t>
      </w:r>
      <w:r w:rsidR="00762A7F">
        <w:rPr>
          <w:b/>
        </w:rPr>
        <w:t xml:space="preserve"> obce </w:t>
      </w:r>
    </w:p>
    <w:p w14:paraId="0B7E5A3F" w14:textId="6127F5ED" w:rsidR="00567870" w:rsidRDefault="007B5474" w:rsidP="00567870">
      <w:pPr>
        <w:jc w:val="both"/>
      </w:pPr>
      <w:r>
        <w:t>T</w:t>
      </w:r>
      <w:r w:rsidR="00970621">
        <w:t>outo doložkou se osvědčuje, že byl</w:t>
      </w:r>
      <w:r w:rsidR="009B4C99">
        <w:t>y</w:t>
      </w:r>
      <w:r w:rsidR="00970621">
        <w:t xml:space="preserve"> splněn</w:t>
      </w:r>
      <w:r w:rsidR="009B4C99">
        <w:t>y</w:t>
      </w:r>
      <w:r w:rsidR="00970621">
        <w:t xml:space="preserve"> podmínk</w:t>
      </w:r>
      <w:r w:rsidR="00F10868">
        <w:t>y</w:t>
      </w:r>
      <w:r w:rsidR="00970621">
        <w:t xml:space="preserve"> platnosti </w:t>
      </w:r>
      <w:r w:rsidR="00F10868">
        <w:t>tohoto právního jednání spočívající ve zveřejnění</w:t>
      </w:r>
      <w:r w:rsidR="00557B83">
        <w:t xml:space="preserve"> záměru nájmu</w:t>
      </w:r>
      <w:r w:rsidR="00F63C70">
        <w:t xml:space="preserve"> </w:t>
      </w:r>
      <w:r w:rsidR="00557B83">
        <w:t xml:space="preserve">na úřední desce obce ve dnech </w:t>
      </w:r>
      <w:r w:rsidR="006055E7">
        <w:t>13</w:t>
      </w:r>
      <w:r w:rsidR="00BF3F1D">
        <w:t>.</w:t>
      </w:r>
      <w:r w:rsidR="00790991">
        <w:t>1</w:t>
      </w:r>
      <w:r w:rsidR="00BF3F1D">
        <w:t>2</w:t>
      </w:r>
      <w:r w:rsidR="00A00E2F">
        <w:t>.</w:t>
      </w:r>
      <w:r w:rsidR="00790991">
        <w:t>2024</w:t>
      </w:r>
      <w:r w:rsidR="00A00E2F">
        <w:t xml:space="preserve"> </w:t>
      </w:r>
      <w:r w:rsidR="00D7588C">
        <w:t>–</w:t>
      </w:r>
      <w:r w:rsidR="003A1F4F">
        <w:t xml:space="preserve"> </w:t>
      </w:r>
      <w:r w:rsidR="00790991">
        <w:t>30</w:t>
      </w:r>
      <w:r w:rsidR="00A00E2F">
        <w:t>.</w:t>
      </w:r>
      <w:r w:rsidR="00790991">
        <w:t>12</w:t>
      </w:r>
      <w:r w:rsidR="00A00E2F">
        <w:t>.202</w:t>
      </w:r>
      <w:r w:rsidR="00790991">
        <w:t>4</w:t>
      </w:r>
      <w:r w:rsidR="00A00E2F">
        <w:t xml:space="preserve"> </w:t>
      </w:r>
      <w:r w:rsidR="00F63C70">
        <w:t>a </w:t>
      </w:r>
      <w:r w:rsidR="00EB2BFE">
        <w:t>doporučením</w:t>
      </w:r>
      <w:r w:rsidR="00F63C70">
        <w:t xml:space="preserve"> tohoto právního jednání</w:t>
      </w:r>
      <w:r w:rsidR="0056275D">
        <w:t xml:space="preserve"> na </w:t>
      </w:r>
      <w:r w:rsidR="00F81D4F">
        <w:t>24</w:t>
      </w:r>
      <w:r w:rsidR="00D03CFB">
        <w:t>. zasedání Komise pro majetkové záležitosti dne 1</w:t>
      </w:r>
      <w:r w:rsidR="00F81D4F">
        <w:t>1</w:t>
      </w:r>
      <w:r w:rsidR="00D03CFB">
        <w:t>.</w:t>
      </w:r>
      <w:r w:rsidR="00F81D4F">
        <w:t>12</w:t>
      </w:r>
      <w:r w:rsidR="00D03CFB">
        <w:t>.2024</w:t>
      </w:r>
      <w:r w:rsidR="0056275D" w:rsidRPr="00733B05">
        <w:t xml:space="preserve"> usnesením č. </w:t>
      </w:r>
      <w:r w:rsidR="006B4F41">
        <w:t>UZKMZ/</w:t>
      </w:r>
      <w:r w:rsidR="00403C75">
        <w:t>24</w:t>
      </w:r>
      <w:r w:rsidR="006B4F41">
        <w:t>/2/</w:t>
      </w:r>
      <w:r w:rsidR="00403C75">
        <w:t>369</w:t>
      </w:r>
      <w:r w:rsidR="006B4F41">
        <w:t>/2024.</w:t>
      </w:r>
    </w:p>
    <w:p w14:paraId="0DFAE634" w14:textId="77777777" w:rsidR="00DB35D7" w:rsidRDefault="00557B83" w:rsidP="00685D77">
      <w:pPr>
        <w:pStyle w:val="Odstavecseseznamem"/>
        <w:ind w:left="750"/>
        <w:jc w:val="both"/>
      </w:pPr>
      <w:r>
        <w:t xml:space="preserve"> </w:t>
      </w:r>
      <w:r w:rsidR="00970621" w:rsidRPr="00DF4D08">
        <w:t xml:space="preserve"> </w:t>
      </w:r>
    </w:p>
    <w:p w14:paraId="75ACB961" w14:textId="6E7CC0A4" w:rsidR="00B97D69" w:rsidRDefault="00F001AE" w:rsidP="00F001AE">
      <w:pPr>
        <w:jc w:val="both"/>
      </w:pPr>
      <w:r>
        <w:t xml:space="preserve">Příloha č. 1 </w:t>
      </w:r>
      <w:r w:rsidR="0025774D">
        <w:t>–</w:t>
      </w:r>
      <w:r>
        <w:t xml:space="preserve"> </w:t>
      </w:r>
      <w:r w:rsidR="0025774D">
        <w:t xml:space="preserve">koordinační </w:t>
      </w:r>
      <w:r>
        <w:rPr>
          <w:color w:val="000000" w:themeColor="text1"/>
        </w:rPr>
        <w:t>situa</w:t>
      </w:r>
      <w:r w:rsidR="0025774D">
        <w:rPr>
          <w:color w:val="000000" w:themeColor="text1"/>
        </w:rPr>
        <w:t>ce</w:t>
      </w:r>
      <w:r>
        <w:rPr>
          <w:color w:val="000000" w:themeColor="text1"/>
        </w:rPr>
        <w:t xml:space="preserve"> </w:t>
      </w:r>
      <w:r w:rsidR="0025774D">
        <w:rPr>
          <w:color w:val="000000" w:themeColor="text1"/>
        </w:rPr>
        <w:t>stavby</w:t>
      </w:r>
    </w:p>
    <w:p w14:paraId="704E7CB6" w14:textId="77777777" w:rsidR="00F001AE" w:rsidRDefault="00F001AE" w:rsidP="42939300">
      <w:pPr>
        <w:pStyle w:val="Odstavecseseznamem"/>
        <w:ind w:left="750"/>
        <w:jc w:val="both"/>
      </w:pPr>
    </w:p>
    <w:p w14:paraId="6BD18F9B" w14:textId="7ADD9F3F" w:rsidR="00970621" w:rsidRPr="00DF4D08" w:rsidRDefault="00970621" w:rsidP="00403C75">
      <w:pPr>
        <w:jc w:val="both"/>
        <w:rPr>
          <w:b/>
        </w:rPr>
      </w:pPr>
      <w:r>
        <w:t>V Přerově dne</w:t>
      </w:r>
      <w:r w:rsidR="00B80447">
        <w:t xml:space="preserve"> </w:t>
      </w:r>
      <w:r w:rsidR="00293D94">
        <w:t>28.01.2025</w:t>
      </w:r>
      <w:r w:rsidR="00036F9B">
        <w:tab/>
      </w:r>
      <w:r w:rsidR="00036F9B">
        <w:tab/>
      </w:r>
      <w:r>
        <w:t xml:space="preserve">   </w:t>
      </w:r>
      <w:r w:rsidR="008649BB">
        <w:t xml:space="preserve"> </w:t>
      </w:r>
      <w:r w:rsidR="00A67B78">
        <w:t xml:space="preserve">      </w:t>
      </w:r>
      <w:r w:rsidR="00415222">
        <w:t xml:space="preserve">   </w:t>
      </w:r>
      <w:r>
        <w:t>V</w:t>
      </w:r>
      <w:r w:rsidR="00415222">
        <w:t xml:space="preserve"> </w:t>
      </w:r>
      <w:r w:rsidR="009D3D08">
        <w:t>Ostravě</w:t>
      </w:r>
      <w:r w:rsidR="4398AA4B">
        <w:t xml:space="preserve"> </w:t>
      </w:r>
      <w:r w:rsidR="003A1F4F">
        <w:t>dne</w:t>
      </w:r>
      <w:r>
        <w:t xml:space="preserve"> </w:t>
      </w:r>
      <w:r w:rsidR="005C5FC5">
        <w:t>13.03.2025</w:t>
      </w:r>
      <w:r w:rsidR="00036F9B">
        <w:rPr>
          <w:b/>
        </w:rPr>
        <w:tab/>
      </w:r>
    </w:p>
    <w:p w14:paraId="238601FE" w14:textId="77777777" w:rsidR="00970621" w:rsidRPr="00DF4D08" w:rsidRDefault="00970621" w:rsidP="00970621">
      <w:pPr>
        <w:spacing w:line="240" w:lineRule="exact"/>
        <w:rPr>
          <w:b/>
        </w:rPr>
      </w:pPr>
    </w:p>
    <w:p w14:paraId="5B08B5D1" w14:textId="77777777" w:rsidR="00762A7F" w:rsidRDefault="00762A7F" w:rsidP="00970621">
      <w:pPr>
        <w:spacing w:line="240" w:lineRule="exact"/>
        <w:rPr>
          <w:b/>
        </w:rPr>
      </w:pPr>
    </w:p>
    <w:p w14:paraId="05CC6F0D" w14:textId="77777777" w:rsidR="00344C2A" w:rsidRPr="00DF4D08" w:rsidRDefault="00344C2A" w:rsidP="00970621">
      <w:pPr>
        <w:spacing w:line="240" w:lineRule="exact"/>
        <w:rPr>
          <w:b/>
        </w:rPr>
      </w:pPr>
    </w:p>
    <w:p w14:paraId="25ABF724" w14:textId="23332268" w:rsidR="00970621" w:rsidRPr="00DF4D08" w:rsidRDefault="00970621" w:rsidP="00970621">
      <w:pPr>
        <w:spacing w:line="240" w:lineRule="exact"/>
        <w:jc w:val="both"/>
      </w:pPr>
      <w:r w:rsidRPr="00DF4D08">
        <w:t xml:space="preserve">                                                                                                                </w:t>
      </w:r>
    </w:p>
    <w:p w14:paraId="295ADF7B" w14:textId="4C35F124" w:rsidR="00036F9B" w:rsidRPr="009D3D08" w:rsidRDefault="00970621" w:rsidP="006B4F41">
      <w:pPr>
        <w:spacing w:line="240" w:lineRule="exact"/>
        <w:jc w:val="both"/>
      </w:pPr>
      <w:r>
        <w:t xml:space="preserve">      </w:t>
      </w:r>
      <w:r w:rsidR="00762A7F">
        <w:t xml:space="preserve"> </w:t>
      </w:r>
      <w:r w:rsidR="00C609E8">
        <w:t xml:space="preserve"> </w:t>
      </w:r>
      <w:r w:rsidR="0003733B">
        <w:t xml:space="preserve"> </w:t>
      </w:r>
      <w:r w:rsidR="008649BB">
        <w:t xml:space="preserve">  </w:t>
      </w:r>
      <w:r w:rsidR="006B4F41">
        <w:t>Bc. Alexandr Salaba</w:t>
      </w:r>
      <w:r w:rsidR="006B4F41">
        <w:tab/>
      </w:r>
      <w:r w:rsidR="00036F9B">
        <w:tab/>
      </w:r>
      <w:r w:rsidR="006B4F41">
        <w:tab/>
      </w:r>
      <w:r w:rsidR="006B4F41">
        <w:tab/>
      </w:r>
      <w:r w:rsidR="006B4F41">
        <w:tab/>
      </w:r>
      <w:r w:rsidR="00BD563B">
        <w:t xml:space="preserve">     Ing. </w:t>
      </w:r>
      <w:r w:rsidR="005C5FC5">
        <w:t>xxxxx xxxxx</w:t>
      </w:r>
    </w:p>
    <w:p w14:paraId="1E3F03BC" w14:textId="592DF887" w:rsidR="00036F9B" w:rsidRDefault="00036F9B" w:rsidP="006B4F41">
      <w:pPr>
        <w:spacing w:line="240" w:lineRule="exact"/>
        <w:jc w:val="both"/>
      </w:pPr>
      <w:r w:rsidRPr="009D3D08">
        <w:t>vedoucí odboru správy majetku a</w:t>
      </w:r>
      <w:r w:rsidR="003A1F36" w:rsidRPr="009D3D08">
        <w:tab/>
      </w:r>
      <w:r w:rsidR="003A1F36" w:rsidRPr="009D3D08">
        <w:tab/>
      </w:r>
      <w:r w:rsidR="003A1F36" w:rsidRPr="009D3D08">
        <w:tab/>
      </w:r>
      <w:r w:rsidR="003A1F36" w:rsidRPr="009D3D08">
        <w:tab/>
        <w:t xml:space="preserve">     </w:t>
      </w:r>
      <w:r w:rsidR="003A1F36" w:rsidRPr="00F4776F">
        <w:t>na základě pověření</w:t>
      </w:r>
    </w:p>
    <w:p w14:paraId="44CF24E5" w14:textId="3EAED10C" w:rsidR="008649BB" w:rsidRDefault="00036F9B" w:rsidP="00A67B78">
      <w:pPr>
        <w:spacing w:line="240" w:lineRule="exact"/>
        <w:jc w:val="both"/>
        <w:rPr>
          <w:color w:val="000000" w:themeColor="text1"/>
        </w:rPr>
      </w:pPr>
      <w:r>
        <w:t xml:space="preserve">           komunálních služeb</w:t>
      </w:r>
      <w:r w:rsidR="00FD3D5F">
        <w:tab/>
      </w:r>
    </w:p>
    <w:sectPr w:rsidR="008649BB" w:rsidSect="00C1362B">
      <w:headerReference w:type="default" r:id="rId9"/>
      <w:pgSz w:w="11906" w:h="16838"/>
      <w:pgMar w:top="964" w:right="1418" w:bottom="96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A27B" w14:textId="77777777" w:rsidR="0034028B" w:rsidRDefault="0034028B" w:rsidP="00567870">
      <w:r>
        <w:separator/>
      </w:r>
    </w:p>
  </w:endnote>
  <w:endnote w:type="continuationSeparator" w:id="0">
    <w:p w14:paraId="781C223B" w14:textId="77777777" w:rsidR="0034028B" w:rsidRDefault="0034028B" w:rsidP="0056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D586" w14:textId="77777777" w:rsidR="0034028B" w:rsidRDefault="0034028B" w:rsidP="00567870">
      <w:r>
        <w:separator/>
      </w:r>
    </w:p>
  </w:footnote>
  <w:footnote w:type="continuationSeparator" w:id="0">
    <w:p w14:paraId="45C8F9D7" w14:textId="77777777" w:rsidR="0034028B" w:rsidRDefault="0034028B" w:rsidP="0056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7FCE" w14:textId="77777777" w:rsidR="00BA3CA2" w:rsidRDefault="008246E3" w:rsidP="008246E3">
    <w:pPr>
      <w:ind w:left="5664" w:firstLine="708"/>
      <w:jc w:val="center"/>
    </w:pPr>
    <w:r>
      <w:t xml:space="preserve">               </w:t>
    </w:r>
    <w:r w:rsidR="00BA3CA2">
      <w:t xml:space="preserve">    </w:t>
    </w:r>
  </w:p>
  <w:p w14:paraId="4A12FD0C" w14:textId="29BEF18A" w:rsidR="00E438F7" w:rsidRDefault="00BA3CA2" w:rsidP="00C10A93">
    <w:pPr>
      <w:ind w:left="6372"/>
      <w:jc w:val="center"/>
    </w:pPr>
    <w:r>
      <w:t xml:space="preserve">          </w:t>
    </w:r>
    <w:r w:rsidR="00C10A93">
      <w:t xml:space="preserve">      </w:t>
    </w:r>
    <w:r w:rsidR="009F062B">
      <w:t>MMPr</w:t>
    </w:r>
    <w:r>
      <w:t>/</w:t>
    </w:r>
    <w:r w:rsidR="00647974" w:rsidRPr="00DF4D08">
      <w:t>SML/</w:t>
    </w:r>
    <w:r w:rsidR="00A36C1D">
      <w:t>0244</w:t>
    </w:r>
    <w:r w:rsidR="008246E3">
      <w:t>/</w:t>
    </w:r>
    <w:r w:rsidR="00647974" w:rsidRPr="00DF4D08">
      <w:t>20</w:t>
    </w:r>
    <w:r w:rsidR="00371BC2">
      <w:t>2</w:t>
    </w:r>
    <w:r w:rsidR="00387D24">
      <w:t>5</w:t>
    </w:r>
  </w:p>
  <w:p w14:paraId="16DEB4AB" w14:textId="6EDFC8DE" w:rsidR="00647974" w:rsidRDefault="003A5ADF" w:rsidP="00B20C55">
    <w:pPr>
      <w:pStyle w:val="Zhlav"/>
    </w:pPr>
    <w:r>
      <w:tab/>
      <w:t xml:space="preserve">                                                                                                   </w:t>
    </w:r>
    <w:r w:rsidR="002D381B">
      <w:t>4220/Ga/2024/0</w:t>
    </w:r>
    <w:r w:rsidR="00387D24">
      <w:t>11</w:t>
    </w:r>
  </w:p>
  <w:p w14:paraId="1A29ECC7" w14:textId="7CFD78B0" w:rsidR="00E71590" w:rsidRDefault="00E71590" w:rsidP="00B20C55">
    <w:pPr>
      <w:pStyle w:val="Zhlav"/>
    </w:pPr>
    <w:r>
      <w:tab/>
      <w:t xml:space="preserve">                                </w:t>
    </w:r>
    <w:r w:rsidR="00FA2393">
      <w:t xml:space="preserve">                                                                        </w:t>
    </w:r>
    <w:r w:rsidRPr="00F4776F">
      <w:t>002/2025/Ha/SBoVB</w:t>
    </w:r>
  </w:p>
  <w:p w14:paraId="679C67C7" w14:textId="2316F3E0" w:rsidR="0015447D" w:rsidRDefault="0015447D" w:rsidP="00B20C55">
    <w:pPr>
      <w:pStyle w:val="Zhlav"/>
    </w:pPr>
    <w:r>
      <w:tab/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1DB"/>
    <w:multiLevelType w:val="hybridMultilevel"/>
    <w:tmpl w:val="B7AAA1E6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BF8"/>
    <w:multiLevelType w:val="hybridMultilevel"/>
    <w:tmpl w:val="22941118"/>
    <w:lvl w:ilvl="0" w:tplc="F814C70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3A4E"/>
    <w:multiLevelType w:val="hybridMultilevel"/>
    <w:tmpl w:val="8A6A7348"/>
    <w:lvl w:ilvl="0" w:tplc="2CF8A2A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8CA"/>
    <w:multiLevelType w:val="hybridMultilevel"/>
    <w:tmpl w:val="E1F29C40"/>
    <w:lvl w:ilvl="0" w:tplc="F5729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544C5"/>
    <w:multiLevelType w:val="hybridMultilevel"/>
    <w:tmpl w:val="878A4B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B6320"/>
    <w:multiLevelType w:val="hybridMultilevel"/>
    <w:tmpl w:val="EAE63A5E"/>
    <w:lvl w:ilvl="0" w:tplc="B84CF3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44D65"/>
    <w:multiLevelType w:val="hybridMultilevel"/>
    <w:tmpl w:val="380236EC"/>
    <w:lvl w:ilvl="0" w:tplc="1D6049C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45E23"/>
    <w:multiLevelType w:val="hybridMultilevel"/>
    <w:tmpl w:val="90F2302A"/>
    <w:lvl w:ilvl="0" w:tplc="15F6EF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1A642C90"/>
    <w:multiLevelType w:val="hybridMultilevel"/>
    <w:tmpl w:val="5E9AB328"/>
    <w:lvl w:ilvl="0" w:tplc="D8EA24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A1F01"/>
    <w:multiLevelType w:val="hybridMultilevel"/>
    <w:tmpl w:val="878A4B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13213"/>
    <w:multiLevelType w:val="hybridMultilevel"/>
    <w:tmpl w:val="5D4E1680"/>
    <w:lvl w:ilvl="0" w:tplc="D15C605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A8290F"/>
    <w:multiLevelType w:val="hybridMultilevel"/>
    <w:tmpl w:val="EE084B26"/>
    <w:lvl w:ilvl="0" w:tplc="087E4D6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08418B"/>
    <w:multiLevelType w:val="hybridMultilevel"/>
    <w:tmpl w:val="8202FDC8"/>
    <w:lvl w:ilvl="0" w:tplc="2BC22F2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35012"/>
    <w:multiLevelType w:val="hybridMultilevel"/>
    <w:tmpl w:val="CDDCEC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C4B81"/>
    <w:multiLevelType w:val="hybridMultilevel"/>
    <w:tmpl w:val="B9044932"/>
    <w:lvl w:ilvl="0" w:tplc="6C02F43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24C51"/>
    <w:multiLevelType w:val="hybridMultilevel"/>
    <w:tmpl w:val="D5DCF9A8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D4178"/>
    <w:multiLevelType w:val="hybridMultilevel"/>
    <w:tmpl w:val="32507CD6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410EE"/>
    <w:multiLevelType w:val="hybridMultilevel"/>
    <w:tmpl w:val="15A4AF72"/>
    <w:lvl w:ilvl="0" w:tplc="11F2E22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76176"/>
    <w:multiLevelType w:val="hybridMultilevel"/>
    <w:tmpl w:val="BB8436A4"/>
    <w:lvl w:ilvl="0" w:tplc="04050015">
      <w:start w:val="1"/>
      <w:numFmt w:val="upperLetter"/>
      <w:lvlText w:val="%1."/>
      <w:lvlJc w:val="left"/>
      <w:pPr>
        <w:ind w:left="50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0" w15:restartNumberingAfterBreak="0">
    <w:nsid w:val="3ED65104"/>
    <w:multiLevelType w:val="hybridMultilevel"/>
    <w:tmpl w:val="72301C46"/>
    <w:lvl w:ilvl="0" w:tplc="602A9CF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06A97"/>
    <w:multiLevelType w:val="hybridMultilevel"/>
    <w:tmpl w:val="C082B592"/>
    <w:lvl w:ilvl="0" w:tplc="19203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D010B"/>
    <w:multiLevelType w:val="hybridMultilevel"/>
    <w:tmpl w:val="E9483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C04F2"/>
    <w:multiLevelType w:val="hybridMultilevel"/>
    <w:tmpl w:val="6F32315A"/>
    <w:lvl w:ilvl="0" w:tplc="17D4A5F0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456B4C71"/>
    <w:multiLevelType w:val="hybridMultilevel"/>
    <w:tmpl w:val="ED7E82F8"/>
    <w:lvl w:ilvl="0" w:tplc="C5E8D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86791"/>
    <w:multiLevelType w:val="hybridMultilevel"/>
    <w:tmpl w:val="4E6019FA"/>
    <w:lvl w:ilvl="0" w:tplc="65305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C25D1"/>
    <w:multiLevelType w:val="hybridMultilevel"/>
    <w:tmpl w:val="2FBED5D0"/>
    <w:lvl w:ilvl="0" w:tplc="E4286D36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E4F69"/>
    <w:multiLevelType w:val="hybridMultilevel"/>
    <w:tmpl w:val="1DA21622"/>
    <w:lvl w:ilvl="0" w:tplc="EE96B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C3192"/>
    <w:multiLevelType w:val="hybridMultilevel"/>
    <w:tmpl w:val="F16A04CC"/>
    <w:lvl w:ilvl="0" w:tplc="12BE44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B13D9"/>
    <w:multiLevelType w:val="multilevel"/>
    <w:tmpl w:val="ECDC5310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77A2014"/>
    <w:multiLevelType w:val="hybridMultilevel"/>
    <w:tmpl w:val="5D367D1A"/>
    <w:lvl w:ilvl="0" w:tplc="300A5294">
      <w:start w:val="4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E4FAB"/>
    <w:multiLevelType w:val="hybridMultilevel"/>
    <w:tmpl w:val="951616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127F7"/>
    <w:multiLevelType w:val="hybridMultilevel"/>
    <w:tmpl w:val="1DA21622"/>
    <w:lvl w:ilvl="0" w:tplc="EE96B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41C45"/>
    <w:multiLevelType w:val="hybridMultilevel"/>
    <w:tmpl w:val="7FDA6FD4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 w15:restartNumberingAfterBreak="0">
    <w:nsid w:val="701A60E7"/>
    <w:multiLevelType w:val="hybridMultilevel"/>
    <w:tmpl w:val="961C5F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046000D"/>
    <w:multiLevelType w:val="hybridMultilevel"/>
    <w:tmpl w:val="C0728168"/>
    <w:lvl w:ilvl="0" w:tplc="6082F37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E162B8"/>
    <w:multiLevelType w:val="hybridMultilevel"/>
    <w:tmpl w:val="6BBED782"/>
    <w:lvl w:ilvl="0" w:tplc="51DE0B06">
      <w:start w:val="1"/>
      <w:numFmt w:val="decimal"/>
      <w:lvlText w:val="(%1)"/>
      <w:lvlJc w:val="left"/>
      <w:pPr>
        <w:ind w:left="1778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8E66EE"/>
    <w:multiLevelType w:val="hybridMultilevel"/>
    <w:tmpl w:val="141CBAFE"/>
    <w:lvl w:ilvl="0" w:tplc="6D106A92">
      <w:start w:val="1"/>
      <w:numFmt w:val="upperRoman"/>
      <w:pStyle w:val="Smlouvanadpis3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AE36A6"/>
    <w:multiLevelType w:val="hybridMultilevel"/>
    <w:tmpl w:val="76B698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8AB094E"/>
    <w:multiLevelType w:val="hybridMultilevel"/>
    <w:tmpl w:val="2BA49D84"/>
    <w:lvl w:ilvl="0" w:tplc="2BD60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93308">
    <w:abstractNumId w:val="26"/>
  </w:num>
  <w:num w:numId="2" w16cid:durableId="937567158">
    <w:abstractNumId w:val="29"/>
  </w:num>
  <w:num w:numId="3" w16cid:durableId="1206677071">
    <w:abstractNumId w:val="36"/>
  </w:num>
  <w:num w:numId="4" w16cid:durableId="1933318867">
    <w:abstractNumId w:val="14"/>
  </w:num>
  <w:num w:numId="5" w16cid:durableId="566459370">
    <w:abstractNumId w:val="37"/>
  </w:num>
  <w:num w:numId="6" w16cid:durableId="702168875">
    <w:abstractNumId w:val="7"/>
  </w:num>
  <w:num w:numId="7" w16cid:durableId="8145080">
    <w:abstractNumId w:val="30"/>
  </w:num>
  <w:num w:numId="8" w16cid:durableId="243533667">
    <w:abstractNumId w:val="19"/>
  </w:num>
  <w:num w:numId="9" w16cid:durableId="1641767322">
    <w:abstractNumId w:val="31"/>
  </w:num>
  <w:num w:numId="10" w16cid:durableId="1030493900">
    <w:abstractNumId w:val="23"/>
  </w:num>
  <w:num w:numId="11" w16cid:durableId="1268974508">
    <w:abstractNumId w:val="4"/>
  </w:num>
  <w:num w:numId="12" w16cid:durableId="17069058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6614414">
    <w:abstractNumId w:val="27"/>
  </w:num>
  <w:num w:numId="14" w16cid:durableId="873883134">
    <w:abstractNumId w:val="32"/>
  </w:num>
  <w:num w:numId="15" w16cid:durableId="723914355">
    <w:abstractNumId w:val="25"/>
  </w:num>
  <w:num w:numId="16" w16cid:durableId="35591608">
    <w:abstractNumId w:val="9"/>
  </w:num>
  <w:num w:numId="17" w16cid:durableId="221797097">
    <w:abstractNumId w:val="18"/>
  </w:num>
  <w:num w:numId="18" w16cid:durableId="348799732">
    <w:abstractNumId w:val="1"/>
  </w:num>
  <w:num w:numId="19" w16cid:durableId="11052234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5956256">
    <w:abstractNumId w:val="21"/>
  </w:num>
  <w:num w:numId="21" w16cid:durableId="1024289990">
    <w:abstractNumId w:val="35"/>
  </w:num>
  <w:num w:numId="22" w16cid:durableId="1559706028">
    <w:abstractNumId w:val="28"/>
  </w:num>
  <w:num w:numId="23" w16cid:durableId="1418095773">
    <w:abstractNumId w:val="33"/>
  </w:num>
  <w:num w:numId="24" w16cid:durableId="1522158270">
    <w:abstractNumId w:val="22"/>
  </w:num>
  <w:num w:numId="25" w16cid:durableId="1653758416">
    <w:abstractNumId w:val="3"/>
  </w:num>
  <w:num w:numId="26" w16cid:durableId="1684628407">
    <w:abstractNumId w:val="2"/>
  </w:num>
  <w:num w:numId="27" w16cid:durableId="1128163080">
    <w:abstractNumId w:val="0"/>
  </w:num>
  <w:num w:numId="28" w16cid:durableId="1114786179">
    <w:abstractNumId w:val="16"/>
  </w:num>
  <w:num w:numId="29" w16cid:durableId="287705624">
    <w:abstractNumId w:val="17"/>
  </w:num>
  <w:num w:numId="30" w16cid:durableId="619454102">
    <w:abstractNumId w:val="24"/>
  </w:num>
  <w:num w:numId="31" w16cid:durableId="1655380230">
    <w:abstractNumId w:val="15"/>
  </w:num>
  <w:num w:numId="32" w16cid:durableId="1168640150">
    <w:abstractNumId w:val="20"/>
  </w:num>
  <w:num w:numId="33" w16cid:durableId="1122847076">
    <w:abstractNumId w:val="6"/>
  </w:num>
  <w:num w:numId="34" w16cid:durableId="38867422">
    <w:abstractNumId w:val="12"/>
  </w:num>
  <w:num w:numId="35" w16cid:durableId="1763717420">
    <w:abstractNumId w:val="8"/>
  </w:num>
  <w:num w:numId="36" w16cid:durableId="14239331">
    <w:abstractNumId w:val="13"/>
  </w:num>
  <w:num w:numId="37" w16cid:durableId="1375427907">
    <w:abstractNumId w:val="10"/>
  </w:num>
  <w:num w:numId="38" w16cid:durableId="134303505">
    <w:abstractNumId w:val="39"/>
  </w:num>
  <w:num w:numId="39" w16cid:durableId="1432975189">
    <w:abstractNumId w:val="34"/>
  </w:num>
  <w:num w:numId="40" w16cid:durableId="169028024">
    <w:abstractNumId w:val="38"/>
  </w:num>
  <w:num w:numId="41" w16cid:durableId="573899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C9"/>
    <w:rsid w:val="00001F3C"/>
    <w:rsid w:val="0001027C"/>
    <w:rsid w:val="0002344F"/>
    <w:rsid w:val="0002401A"/>
    <w:rsid w:val="00026428"/>
    <w:rsid w:val="00026F57"/>
    <w:rsid w:val="00027C51"/>
    <w:rsid w:val="00031245"/>
    <w:rsid w:val="000324E8"/>
    <w:rsid w:val="00032E38"/>
    <w:rsid w:val="000348FC"/>
    <w:rsid w:val="00035C0F"/>
    <w:rsid w:val="00036A4B"/>
    <w:rsid w:val="00036F9B"/>
    <w:rsid w:val="0003733B"/>
    <w:rsid w:val="0004052C"/>
    <w:rsid w:val="00041E67"/>
    <w:rsid w:val="00044539"/>
    <w:rsid w:val="0004545E"/>
    <w:rsid w:val="00046117"/>
    <w:rsid w:val="00047354"/>
    <w:rsid w:val="00051B7A"/>
    <w:rsid w:val="0005287D"/>
    <w:rsid w:val="00053554"/>
    <w:rsid w:val="0005505D"/>
    <w:rsid w:val="00060F3E"/>
    <w:rsid w:val="00062D9C"/>
    <w:rsid w:val="0006371F"/>
    <w:rsid w:val="00064057"/>
    <w:rsid w:val="000647C6"/>
    <w:rsid w:val="000651BE"/>
    <w:rsid w:val="00067F8F"/>
    <w:rsid w:val="000705A6"/>
    <w:rsid w:val="000729D0"/>
    <w:rsid w:val="00072D11"/>
    <w:rsid w:val="0007591E"/>
    <w:rsid w:val="000817B5"/>
    <w:rsid w:val="00081855"/>
    <w:rsid w:val="00083901"/>
    <w:rsid w:val="00085C5F"/>
    <w:rsid w:val="0008738F"/>
    <w:rsid w:val="0009175F"/>
    <w:rsid w:val="000918DC"/>
    <w:rsid w:val="000950E8"/>
    <w:rsid w:val="00095C3D"/>
    <w:rsid w:val="00096C58"/>
    <w:rsid w:val="000A5EBE"/>
    <w:rsid w:val="000A6955"/>
    <w:rsid w:val="000A7123"/>
    <w:rsid w:val="000A7B9F"/>
    <w:rsid w:val="000B0404"/>
    <w:rsid w:val="000B135A"/>
    <w:rsid w:val="000B39EA"/>
    <w:rsid w:val="000C1878"/>
    <w:rsid w:val="000C398C"/>
    <w:rsid w:val="000C3E64"/>
    <w:rsid w:val="000C3F4A"/>
    <w:rsid w:val="000C7BFB"/>
    <w:rsid w:val="000D163D"/>
    <w:rsid w:val="000D52EC"/>
    <w:rsid w:val="000E26AA"/>
    <w:rsid w:val="000F2738"/>
    <w:rsid w:val="000F7CD2"/>
    <w:rsid w:val="000F7EDE"/>
    <w:rsid w:val="001000EA"/>
    <w:rsid w:val="001006E4"/>
    <w:rsid w:val="0010184E"/>
    <w:rsid w:val="00102D7C"/>
    <w:rsid w:val="0010455E"/>
    <w:rsid w:val="00106812"/>
    <w:rsid w:val="00110E9C"/>
    <w:rsid w:val="001130A2"/>
    <w:rsid w:val="00113212"/>
    <w:rsid w:val="0011506F"/>
    <w:rsid w:val="00116D34"/>
    <w:rsid w:val="001204EF"/>
    <w:rsid w:val="00122C1B"/>
    <w:rsid w:val="00123098"/>
    <w:rsid w:val="00127084"/>
    <w:rsid w:val="0013675E"/>
    <w:rsid w:val="001439C1"/>
    <w:rsid w:val="00144881"/>
    <w:rsid w:val="001464BF"/>
    <w:rsid w:val="00151367"/>
    <w:rsid w:val="00151CCE"/>
    <w:rsid w:val="0015294B"/>
    <w:rsid w:val="0015396A"/>
    <w:rsid w:val="0015447D"/>
    <w:rsid w:val="00156E9E"/>
    <w:rsid w:val="001576C2"/>
    <w:rsid w:val="00162847"/>
    <w:rsid w:val="00167BE3"/>
    <w:rsid w:val="00171032"/>
    <w:rsid w:val="00171120"/>
    <w:rsid w:val="00171AC9"/>
    <w:rsid w:val="0017212B"/>
    <w:rsid w:val="001727F7"/>
    <w:rsid w:val="001768F8"/>
    <w:rsid w:val="001846D7"/>
    <w:rsid w:val="001871BB"/>
    <w:rsid w:val="00190ED6"/>
    <w:rsid w:val="0019478E"/>
    <w:rsid w:val="0019655D"/>
    <w:rsid w:val="00196645"/>
    <w:rsid w:val="00196C2D"/>
    <w:rsid w:val="00197DF8"/>
    <w:rsid w:val="001A2D73"/>
    <w:rsid w:val="001B4B23"/>
    <w:rsid w:val="001C1240"/>
    <w:rsid w:val="001C30FF"/>
    <w:rsid w:val="001C364A"/>
    <w:rsid w:val="001C4CF8"/>
    <w:rsid w:val="001C648E"/>
    <w:rsid w:val="001D2002"/>
    <w:rsid w:val="001E0001"/>
    <w:rsid w:val="001E5E47"/>
    <w:rsid w:val="001F0732"/>
    <w:rsid w:val="001F111A"/>
    <w:rsid w:val="001F1C13"/>
    <w:rsid w:val="001F26AF"/>
    <w:rsid w:val="001F27AB"/>
    <w:rsid w:val="001F575C"/>
    <w:rsid w:val="002003EE"/>
    <w:rsid w:val="002007B3"/>
    <w:rsid w:val="00201143"/>
    <w:rsid w:val="00203F69"/>
    <w:rsid w:val="00204CE9"/>
    <w:rsid w:val="002104DC"/>
    <w:rsid w:val="0021318F"/>
    <w:rsid w:val="002175E9"/>
    <w:rsid w:val="00220260"/>
    <w:rsid w:val="00220FCB"/>
    <w:rsid w:val="00221B91"/>
    <w:rsid w:val="00226A43"/>
    <w:rsid w:val="00231AE7"/>
    <w:rsid w:val="00232483"/>
    <w:rsid w:val="0023267B"/>
    <w:rsid w:val="002353E4"/>
    <w:rsid w:val="00235F99"/>
    <w:rsid w:val="00236C59"/>
    <w:rsid w:val="00237880"/>
    <w:rsid w:val="00242907"/>
    <w:rsid w:val="00247963"/>
    <w:rsid w:val="002511E8"/>
    <w:rsid w:val="00251DC3"/>
    <w:rsid w:val="0025237C"/>
    <w:rsid w:val="0025325A"/>
    <w:rsid w:val="00254B0F"/>
    <w:rsid w:val="00254B23"/>
    <w:rsid w:val="00255E6A"/>
    <w:rsid w:val="0025774D"/>
    <w:rsid w:val="002601EA"/>
    <w:rsid w:val="002621E2"/>
    <w:rsid w:val="0026414B"/>
    <w:rsid w:val="00265B72"/>
    <w:rsid w:val="00266D16"/>
    <w:rsid w:val="002709C7"/>
    <w:rsid w:val="00272755"/>
    <w:rsid w:val="00283322"/>
    <w:rsid w:val="00285B04"/>
    <w:rsid w:val="00287279"/>
    <w:rsid w:val="00291BE3"/>
    <w:rsid w:val="00291F53"/>
    <w:rsid w:val="00292A7F"/>
    <w:rsid w:val="00293D94"/>
    <w:rsid w:val="00295026"/>
    <w:rsid w:val="002A4361"/>
    <w:rsid w:val="002A5C01"/>
    <w:rsid w:val="002B262C"/>
    <w:rsid w:val="002B3082"/>
    <w:rsid w:val="002B5AB4"/>
    <w:rsid w:val="002B61EB"/>
    <w:rsid w:val="002C192A"/>
    <w:rsid w:val="002C3D93"/>
    <w:rsid w:val="002C6FB0"/>
    <w:rsid w:val="002D0266"/>
    <w:rsid w:val="002D0898"/>
    <w:rsid w:val="002D245F"/>
    <w:rsid w:val="002D381B"/>
    <w:rsid w:val="002D3886"/>
    <w:rsid w:val="002D7B29"/>
    <w:rsid w:val="002E12B4"/>
    <w:rsid w:val="002E16E2"/>
    <w:rsid w:val="002E18B2"/>
    <w:rsid w:val="002E2D3C"/>
    <w:rsid w:val="002E3BFB"/>
    <w:rsid w:val="002E457E"/>
    <w:rsid w:val="002E6594"/>
    <w:rsid w:val="002F0573"/>
    <w:rsid w:val="002F05B3"/>
    <w:rsid w:val="002F3B4B"/>
    <w:rsid w:val="002F6351"/>
    <w:rsid w:val="002F7129"/>
    <w:rsid w:val="002F7E82"/>
    <w:rsid w:val="003001C0"/>
    <w:rsid w:val="0030707A"/>
    <w:rsid w:val="003112B2"/>
    <w:rsid w:val="003159DF"/>
    <w:rsid w:val="00316C52"/>
    <w:rsid w:val="0032040C"/>
    <w:rsid w:val="003238A3"/>
    <w:rsid w:val="00325715"/>
    <w:rsid w:val="00326468"/>
    <w:rsid w:val="00326D9B"/>
    <w:rsid w:val="00330373"/>
    <w:rsid w:val="003318DF"/>
    <w:rsid w:val="0033238C"/>
    <w:rsid w:val="00332FA5"/>
    <w:rsid w:val="00333840"/>
    <w:rsid w:val="00333871"/>
    <w:rsid w:val="00336A92"/>
    <w:rsid w:val="0034028B"/>
    <w:rsid w:val="00344C2A"/>
    <w:rsid w:val="003461C6"/>
    <w:rsid w:val="00351BD9"/>
    <w:rsid w:val="003544BF"/>
    <w:rsid w:val="003544FE"/>
    <w:rsid w:val="0035742C"/>
    <w:rsid w:val="003605C6"/>
    <w:rsid w:val="00361C88"/>
    <w:rsid w:val="00363DFB"/>
    <w:rsid w:val="00364473"/>
    <w:rsid w:val="00365DCB"/>
    <w:rsid w:val="00366774"/>
    <w:rsid w:val="003667E9"/>
    <w:rsid w:val="0036698B"/>
    <w:rsid w:val="003718CE"/>
    <w:rsid w:val="00371BC2"/>
    <w:rsid w:val="003748E3"/>
    <w:rsid w:val="00376820"/>
    <w:rsid w:val="00382647"/>
    <w:rsid w:val="00387D24"/>
    <w:rsid w:val="00391E2B"/>
    <w:rsid w:val="0039261A"/>
    <w:rsid w:val="0039587E"/>
    <w:rsid w:val="003959CC"/>
    <w:rsid w:val="003A112A"/>
    <w:rsid w:val="003A1F36"/>
    <w:rsid w:val="003A1F4F"/>
    <w:rsid w:val="003A4304"/>
    <w:rsid w:val="003A5ADF"/>
    <w:rsid w:val="003A6E66"/>
    <w:rsid w:val="003B524F"/>
    <w:rsid w:val="003B72C5"/>
    <w:rsid w:val="003B7D9D"/>
    <w:rsid w:val="003C06E6"/>
    <w:rsid w:val="003C290B"/>
    <w:rsid w:val="003C5391"/>
    <w:rsid w:val="003C7D09"/>
    <w:rsid w:val="003D5287"/>
    <w:rsid w:val="003D7423"/>
    <w:rsid w:val="003D782C"/>
    <w:rsid w:val="003D7BAB"/>
    <w:rsid w:val="003E0ED8"/>
    <w:rsid w:val="003E6E16"/>
    <w:rsid w:val="003F08A1"/>
    <w:rsid w:val="003F4150"/>
    <w:rsid w:val="003F4FB3"/>
    <w:rsid w:val="003F61FC"/>
    <w:rsid w:val="003F66CF"/>
    <w:rsid w:val="003F70B6"/>
    <w:rsid w:val="00401713"/>
    <w:rsid w:val="00402710"/>
    <w:rsid w:val="00403C75"/>
    <w:rsid w:val="0040757E"/>
    <w:rsid w:val="00412421"/>
    <w:rsid w:val="00415222"/>
    <w:rsid w:val="004156D9"/>
    <w:rsid w:val="00421B3D"/>
    <w:rsid w:val="00424DC9"/>
    <w:rsid w:val="00425B96"/>
    <w:rsid w:val="004266F1"/>
    <w:rsid w:val="004279B9"/>
    <w:rsid w:val="00427CF9"/>
    <w:rsid w:val="00430A3C"/>
    <w:rsid w:val="00434F2F"/>
    <w:rsid w:val="0043746F"/>
    <w:rsid w:val="00442A48"/>
    <w:rsid w:val="00442AC3"/>
    <w:rsid w:val="004431EB"/>
    <w:rsid w:val="0044352B"/>
    <w:rsid w:val="00444463"/>
    <w:rsid w:val="00444643"/>
    <w:rsid w:val="00444B47"/>
    <w:rsid w:val="004454AC"/>
    <w:rsid w:val="00447747"/>
    <w:rsid w:val="00451C94"/>
    <w:rsid w:val="00453989"/>
    <w:rsid w:val="00454B1D"/>
    <w:rsid w:val="00454C33"/>
    <w:rsid w:val="00460CD0"/>
    <w:rsid w:val="004621E7"/>
    <w:rsid w:val="00462B55"/>
    <w:rsid w:val="00471F5C"/>
    <w:rsid w:val="00472698"/>
    <w:rsid w:val="00472C74"/>
    <w:rsid w:val="00472D82"/>
    <w:rsid w:val="00472EAF"/>
    <w:rsid w:val="0047492C"/>
    <w:rsid w:val="00474A95"/>
    <w:rsid w:val="0047647B"/>
    <w:rsid w:val="00480D95"/>
    <w:rsid w:val="0048438B"/>
    <w:rsid w:val="0048625E"/>
    <w:rsid w:val="0049033D"/>
    <w:rsid w:val="004917CC"/>
    <w:rsid w:val="00491855"/>
    <w:rsid w:val="00491D96"/>
    <w:rsid w:val="00491D98"/>
    <w:rsid w:val="00495580"/>
    <w:rsid w:val="00495793"/>
    <w:rsid w:val="004A11E3"/>
    <w:rsid w:val="004A13A0"/>
    <w:rsid w:val="004A2B70"/>
    <w:rsid w:val="004A64D1"/>
    <w:rsid w:val="004A7767"/>
    <w:rsid w:val="004B3BDE"/>
    <w:rsid w:val="004B51E7"/>
    <w:rsid w:val="004C1238"/>
    <w:rsid w:val="004C1274"/>
    <w:rsid w:val="004C1411"/>
    <w:rsid w:val="004C4E40"/>
    <w:rsid w:val="004D04EB"/>
    <w:rsid w:val="004D2E1E"/>
    <w:rsid w:val="004E583D"/>
    <w:rsid w:val="004E7CB4"/>
    <w:rsid w:val="004F00B5"/>
    <w:rsid w:val="004F0845"/>
    <w:rsid w:val="004F5540"/>
    <w:rsid w:val="005005A1"/>
    <w:rsid w:val="00501F89"/>
    <w:rsid w:val="005118EE"/>
    <w:rsid w:val="00512116"/>
    <w:rsid w:val="00517278"/>
    <w:rsid w:val="00521224"/>
    <w:rsid w:val="005336DB"/>
    <w:rsid w:val="00534704"/>
    <w:rsid w:val="00537DD6"/>
    <w:rsid w:val="005424F2"/>
    <w:rsid w:val="00543C2E"/>
    <w:rsid w:val="005458A9"/>
    <w:rsid w:val="0054606F"/>
    <w:rsid w:val="00546B7B"/>
    <w:rsid w:val="00553F1B"/>
    <w:rsid w:val="005540E6"/>
    <w:rsid w:val="005541A4"/>
    <w:rsid w:val="005548C9"/>
    <w:rsid w:val="00556544"/>
    <w:rsid w:val="00556E4B"/>
    <w:rsid w:val="00557031"/>
    <w:rsid w:val="00557B83"/>
    <w:rsid w:val="00560483"/>
    <w:rsid w:val="0056182F"/>
    <w:rsid w:val="00561E2D"/>
    <w:rsid w:val="0056206E"/>
    <w:rsid w:val="0056275D"/>
    <w:rsid w:val="00562830"/>
    <w:rsid w:val="00562C89"/>
    <w:rsid w:val="00563F2B"/>
    <w:rsid w:val="00567870"/>
    <w:rsid w:val="00570EC6"/>
    <w:rsid w:val="00572B19"/>
    <w:rsid w:val="00572C4A"/>
    <w:rsid w:val="0057346C"/>
    <w:rsid w:val="00583D51"/>
    <w:rsid w:val="0058A356"/>
    <w:rsid w:val="0059171A"/>
    <w:rsid w:val="005942DB"/>
    <w:rsid w:val="00595430"/>
    <w:rsid w:val="00597EE1"/>
    <w:rsid w:val="005A3091"/>
    <w:rsid w:val="005A3808"/>
    <w:rsid w:val="005B011A"/>
    <w:rsid w:val="005B121D"/>
    <w:rsid w:val="005B3116"/>
    <w:rsid w:val="005B40A5"/>
    <w:rsid w:val="005B46CC"/>
    <w:rsid w:val="005B690E"/>
    <w:rsid w:val="005B6F8F"/>
    <w:rsid w:val="005C3487"/>
    <w:rsid w:val="005C3512"/>
    <w:rsid w:val="005C4AF1"/>
    <w:rsid w:val="005C5FC5"/>
    <w:rsid w:val="005C7882"/>
    <w:rsid w:val="005D0EA3"/>
    <w:rsid w:val="005D1685"/>
    <w:rsid w:val="005D1949"/>
    <w:rsid w:val="005D5F57"/>
    <w:rsid w:val="005D6376"/>
    <w:rsid w:val="005D75EA"/>
    <w:rsid w:val="005E2F60"/>
    <w:rsid w:val="005E31DD"/>
    <w:rsid w:val="005E3F76"/>
    <w:rsid w:val="005E5E5B"/>
    <w:rsid w:val="005E64DC"/>
    <w:rsid w:val="005E694A"/>
    <w:rsid w:val="005E73AE"/>
    <w:rsid w:val="005F0CF1"/>
    <w:rsid w:val="005F0FEF"/>
    <w:rsid w:val="005F2C6E"/>
    <w:rsid w:val="005F71A3"/>
    <w:rsid w:val="00601B39"/>
    <w:rsid w:val="006028D4"/>
    <w:rsid w:val="0060540C"/>
    <w:rsid w:val="006055E7"/>
    <w:rsid w:val="0060620D"/>
    <w:rsid w:val="00606E46"/>
    <w:rsid w:val="00621679"/>
    <w:rsid w:val="00622A5A"/>
    <w:rsid w:val="0062341E"/>
    <w:rsid w:val="00630ED3"/>
    <w:rsid w:val="00630EE6"/>
    <w:rsid w:val="006352D6"/>
    <w:rsid w:val="006439A6"/>
    <w:rsid w:val="00643D80"/>
    <w:rsid w:val="00646A11"/>
    <w:rsid w:val="00647974"/>
    <w:rsid w:val="00651E6B"/>
    <w:rsid w:val="00652070"/>
    <w:rsid w:val="006544B8"/>
    <w:rsid w:val="0065515D"/>
    <w:rsid w:val="006721B6"/>
    <w:rsid w:val="00673917"/>
    <w:rsid w:val="0067515E"/>
    <w:rsid w:val="0068170A"/>
    <w:rsid w:val="006821F5"/>
    <w:rsid w:val="006828E5"/>
    <w:rsid w:val="006837B2"/>
    <w:rsid w:val="00685D77"/>
    <w:rsid w:val="00686D12"/>
    <w:rsid w:val="00687540"/>
    <w:rsid w:val="00687BE9"/>
    <w:rsid w:val="00690987"/>
    <w:rsid w:val="00693A86"/>
    <w:rsid w:val="00695AFF"/>
    <w:rsid w:val="0069688D"/>
    <w:rsid w:val="00696E8C"/>
    <w:rsid w:val="006A00FA"/>
    <w:rsid w:val="006A4265"/>
    <w:rsid w:val="006A474D"/>
    <w:rsid w:val="006A729B"/>
    <w:rsid w:val="006B072E"/>
    <w:rsid w:val="006B1C33"/>
    <w:rsid w:val="006B21BC"/>
    <w:rsid w:val="006B4F41"/>
    <w:rsid w:val="006B5460"/>
    <w:rsid w:val="006B6C9B"/>
    <w:rsid w:val="006B6FB1"/>
    <w:rsid w:val="006C3272"/>
    <w:rsid w:val="006C3DAE"/>
    <w:rsid w:val="006C42C6"/>
    <w:rsid w:val="006C5156"/>
    <w:rsid w:val="006C5698"/>
    <w:rsid w:val="006C72D2"/>
    <w:rsid w:val="006D104C"/>
    <w:rsid w:val="006E09B9"/>
    <w:rsid w:val="006E28D5"/>
    <w:rsid w:val="006E3D11"/>
    <w:rsid w:val="006E5D13"/>
    <w:rsid w:val="006F170D"/>
    <w:rsid w:val="006F4185"/>
    <w:rsid w:val="006F5F15"/>
    <w:rsid w:val="006F6804"/>
    <w:rsid w:val="006F6942"/>
    <w:rsid w:val="00700705"/>
    <w:rsid w:val="007024B0"/>
    <w:rsid w:val="0070362E"/>
    <w:rsid w:val="00704507"/>
    <w:rsid w:val="00705A3B"/>
    <w:rsid w:val="00707BBA"/>
    <w:rsid w:val="007107DC"/>
    <w:rsid w:val="007117EF"/>
    <w:rsid w:val="007129C8"/>
    <w:rsid w:val="00713D1A"/>
    <w:rsid w:val="00714516"/>
    <w:rsid w:val="00715E8A"/>
    <w:rsid w:val="00717800"/>
    <w:rsid w:val="0072004B"/>
    <w:rsid w:val="007214B8"/>
    <w:rsid w:val="007215DD"/>
    <w:rsid w:val="007318BD"/>
    <w:rsid w:val="00733B05"/>
    <w:rsid w:val="00734045"/>
    <w:rsid w:val="007350E7"/>
    <w:rsid w:val="007365D8"/>
    <w:rsid w:val="0073670D"/>
    <w:rsid w:val="0074336A"/>
    <w:rsid w:val="00744FD6"/>
    <w:rsid w:val="00745894"/>
    <w:rsid w:val="00746452"/>
    <w:rsid w:val="0075035E"/>
    <w:rsid w:val="0075104F"/>
    <w:rsid w:val="00751AFA"/>
    <w:rsid w:val="00752006"/>
    <w:rsid w:val="00757072"/>
    <w:rsid w:val="007600EA"/>
    <w:rsid w:val="00762A7F"/>
    <w:rsid w:val="00764828"/>
    <w:rsid w:val="007679BC"/>
    <w:rsid w:val="00774E49"/>
    <w:rsid w:val="0077580B"/>
    <w:rsid w:val="00782631"/>
    <w:rsid w:val="00790952"/>
    <w:rsid w:val="00790991"/>
    <w:rsid w:val="00792247"/>
    <w:rsid w:val="00795903"/>
    <w:rsid w:val="00796A80"/>
    <w:rsid w:val="007A46D7"/>
    <w:rsid w:val="007A6C85"/>
    <w:rsid w:val="007B0695"/>
    <w:rsid w:val="007B1F67"/>
    <w:rsid w:val="007B2A12"/>
    <w:rsid w:val="007B5474"/>
    <w:rsid w:val="007B6AE8"/>
    <w:rsid w:val="007C1A87"/>
    <w:rsid w:val="007C5A7C"/>
    <w:rsid w:val="007D203C"/>
    <w:rsid w:val="007D7A90"/>
    <w:rsid w:val="007E048F"/>
    <w:rsid w:val="007E231B"/>
    <w:rsid w:val="007E45C3"/>
    <w:rsid w:val="007E4AA3"/>
    <w:rsid w:val="007E5202"/>
    <w:rsid w:val="007F07A4"/>
    <w:rsid w:val="007F4317"/>
    <w:rsid w:val="007F7ADA"/>
    <w:rsid w:val="008005E8"/>
    <w:rsid w:val="00800F4C"/>
    <w:rsid w:val="00804DFC"/>
    <w:rsid w:val="00806428"/>
    <w:rsid w:val="00806B3E"/>
    <w:rsid w:val="008109EB"/>
    <w:rsid w:val="008124B7"/>
    <w:rsid w:val="00812E18"/>
    <w:rsid w:val="0081381A"/>
    <w:rsid w:val="00814DCF"/>
    <w:rsid w:val="00815031"/>
    <w:rsid w:val="00824504"/>
    <w:rsid w:val="008246E3"/>
    <w:rsid w:val="008249CF"/>
    <w:rsid w:val="008277E7"/>
    <w:rsid w:val="00831872"/>
    <w:rsid w:val="008329EE"/>
    <w:rsid w:val="00833384"/>
    <w:rsid w:val="00833B13"/>
    <w:rsid w:val="00837F67"/>
    <w:rsid w:val="008409EC"/>
    <w:rsid w:val="00841031"/>
    <w:rsid w:val="008426B6"/>
    <w:rsid w:val="00845E61"/>
    <w:rsid w:val="0085275B"/>
    <w:rsid w:val="008610AC"/>
    <w:rsid w:val="00861F59"/>
    <w:rsid w:val="00863E92"/>
    <w:rsid w:val="008649BB"/>
    <w:rsid w:val="00871979"/>
    <w:rsid w:val="00885125"/>
    <w:rsid w:val="00887562"/>
    <w:rsid w:val="00887B4F"/>
    <w:rsid w:val="008901AC"/>
    <w:rsid w:val="00891AC1"/>
    <w:rsid w:val="00893CD9"/>
    <w:rsid w:val="008A1973"/>
    <w:rsid w:val="008A4F47"/>
    <w:rsid w:val="008A6F8E"/>
    <w:rsid w:val="008A7085"/>
    <w:rsid w:val="008B0448"/>
    <w:rsid w:val="008B1174"/>
    <w:rsid w:val="008B62E9"/>
    <w:rsid w:val="008B78E9"/>
    <w:rsid w:val="008C07B0"/>
    <w:rsid w:val="008C0962"/>
    <w:rsid w:val="008C3CBB"/>
    <w:rsid w:val="008C5FBB"/>
    <w:rsid w:val="008C6AD3"/>
    <w:rsid w:val="008D0FA7"/>
    <w:rsid w:val="008D2412"/>
    <w:rsid w:val="008D4820"/>
    <w:rsid w:val="008D62D3"/>
    <w:rsid w:val="008E0669"/>
    <w:rsid w:val="008E13D0"/>
    <w:rsid w:val="008E6D50"/>
    <w:rsid w:val="008E7408"/>
    <w:rsid w:val="008F1B1D"/>
    <w:rsid w:val="008F6D26"/>
    <w:rsid w:val="0090072F"/>
    <w:rsid w:val="0090263D"/>
    <w:rsid w:val="0090418B"/>
    <w:rsid w:val="00904855"/>
    <w:rsid w:val="009066B5"/>
    <w:rsid w:val="00907B3D"/>
    <w:rsid w:val="00907D6B"/>
    <w:rsid w:val="0091075F"/>
    <w:rsid w:val="009131AD"/>
    <w:rsid w:val="00914758"/>
    <w:rsid w:val="0091519E"/>
    <w:rsid w:val="009155D6"/>
    <w:rsid w:val="0091621E"/>
    <w:rsid w:val="00916F0B"/>
    <w:rsid w:val="00922801"/>
    <w:rsid w:val="00923059"/>
    <w:rsid w:val="00926324"/>
    <w:rsid w:val="0092718F"/>
    <w:rsid w:val="00932604"/>
    <w:rsid w:val="00933C90"/>
    <w:rsid w:val="0093526F"/>
    <w:rsid w:val="00937F35"/>
    <w:rsid w:val="00942D3E"/>
    <w:rsid w:val="009435FF"/>
    <w:rsid w:val="00943D71"/>
    <w:rsid w:val="009440A1"/>
    <w:rsid w:val="009459F1"/>
    <w:rsid w:val="009507B1"/>
    <w:rsid w:val="00953F29"/>
    <w:rsid w:val="00956106"/>
    <w:rsid w:val="00956E91"/>
    <w:rsid w:val="00970621"/>
    <w:rsid w:val="00970DAA"/>
    <w:rsid w:val="00972ADA"/>
    <w:rsid w:val="00980E5F"/>
    <w:rsid w:val="0098283D"/>
    <w:rsid w:val="009849D5"/>
    <w:rsid w:val="009866AF"/>
    <w:rsid w:val="00986EC6"/>
    <w:rsid w:val="0098798F"/>
    <w:rsid w:val="00992A27"/>
    <w:rsid w:val="009950C3"/>
    <w:rsid w:val="00996ECA"/>
    <w:rsid w:val="009A178C"/>
    <w:rsid w:val="009A2BF6"/>
    <w:rsid w:val="009A3711"/>
    <w:rsid w:val="009A5042"/>
    <w:rsid w:val="009A68A6"/>
    <w:rsid w:val="009A756C"/>
    <w:rsid w:val="009A79F0"/>
    <w:rsid w:val="009B22C1"/>
    <w:rsid w:val="009B2956"/>
    <w:rsid w:val="009B4C99"/>
    <w:rsid w:val="009B736E"/>
    <w:rsid w:val="009C1C1B"/>
    <w:rsid w:val="009D2CC6"/>
    <w:rsid w:val="009D3D08"/>
    <w:rsid w:val="009D4102"/>
    <w:rsid w:val="009D64DB"/>
    <w:rsid w:val="009D7184"/>
    <w:rsid w:val="009E6B6A"/>
    <w:rsid w:val="009F062B"/>
    <w:rsid w:val="009F11CC"/>
    <w:rsid w:val="009F4915"/>
    <w:rsid w:val="009F536F"/>
    <w:rsid w:val="009F576F"/>
    <w:rsid w:val="00A00E2F"/>
    <w:rsid w:val="00A01F86"/>
    <w:rsid w:val="00A024A6"/>
    <w:rsid w:val="00A06EF3"/>
    <w:rsid w:val="00A06F40"/>
    <w:rsid w:val="00A07959"/>
    <w:rsid w:val="00A07FBF"/>
    <w:rsid w:val="00A13406"/>
    <w:rsid w:val="00A166D8"/>
    <w:rsid w:val="00A22E35"/>
    <w:rsid w:val="00A26A9C"/>
    <w:rsid w:val="00A30132"/>
    <w:rsid w:val="00A30CA5"/>
    <w:rsid w:val="00A31A33"/>
    <w:rsid w:val="00A33D0E"/>
    <w:rsid w:val="00A36C1D"/>
    <w:rsid w:val="00A4377F"/>
    <w:rsid w:val="00A44E2D"/>
    <w:rsid w:val="00A51F5E"/>
    <w:rsid w:val="00A53FD2"/>
    <w:rsid w:val="00A56707"/>
    <w:rsid w:val="00A6102D"/>
    <w:rsid w:val="00A610F8"/>
    <w:rsid w:val="00A6431E"/>
    <w:rsid w:val="00A65892"/>
    <w:rsid w:val="00A666A6"/>
    <w:rsid w:val="00A66D2F"/>
    <w:rsid w:val="00A67B78"/>
    <w:rsid w:val="00A67E7A"/>
    <w:rsid w:val="00A74F97"/>
    <w:rsid w:val="00A86568"/>
    <w:rsid w:val="00A873A3"/>
    <w:rsid w:val="00A93CE7"/>
    <w:rsid w:val="00A9611A"/>
    <w:rsid w:val="00A972EC"/>
    <w:rsid w:val="00AA13E4"/>
    <w:rsid w:val="00AA1E2A"/>
    <w:rsid w:val="00AA4536"/>
    <w:rsid w:val="00AA5FC3"/>
    <w:rsid w:val="00AB4B47"/>
    <w:rsid w:val="00AC21BC"/>
    <w:rsid w:val="00AC2769"/>
    <w:rsid w:val="00AC3C93"/>
    <w:rsid w:val="00AC4B03"/>
    <w:rsid w:val="00AC7B83"/>
    <w:rsid w:val="00AD5133"/>
    <w:rsid w:val="00AE0937"/>
    <w:rsid w:val="00AE5F89"/>
    <w:rsid w:val="00AE608A"/>
    <w:rsid w:val="00AE766B"/>
    <w:rsid w:val="00AF1E8C"/>
    <w:rsid w:val="00AF4B98"/>
    <w:rsid w:val="00AF7BB1"/>
    <w:rsid w:val="00B0012A"/>
    <w:rsid w:val="00B00766"/>
    <w:rsid w:val="00B00EB1"/>
    <w:rsid w:val="00B0170C"/>
    <w:rsid w:val="00B0632C"/>
    <w:rsid w:val="00B06ABC"/>
    <w:rsid w:val="00B17965"/>
    <w:rsid w:val="00B20C55"/>
    <w:rsid w:val="00B2323A"/>
    <w:rsid w:val="00B23A94"/>
    <w:rsid w:val="00B24A61"/>
    <w:rsid w:val="00B320F3"/>
    <w:rsid w:val="00B32B01"/>
    <w:rsid w:val="00B3591F"/>
    <w:rsid w:val="00B37ED2"/>
    <w:rsid w:val="00B42D2F"/>
    <w:rsid w:val="00B43943"/>
    <w:rsid w:val="00B44098"/>
    <w:rsid w:val="00B4658F"/>
    <w:rsid w:val="00B477D0"/>
    <w:rsid w:val="00B6399B"/>
    <w:rsid w:val="00B67980"/>
    <w:rsid w:val="00B72F15"/>
    <w:rsid w:val="00B736A3"/>
    <w:rsid w:val="00B75C1D"/>
    <w:rsid w:val="00B80447"/>
    <w:rsid w:val="00B809BB"/>
    <w:rsid w:val="00B85065"/>
    <w:rsid w:val="00B91BD0"/>
    <w:rsid w:val="00B91CEE"/>
    <w:rsid w:val="00B92413"/>
    <w:rsid w:val="00B941D0"/>
    <w:rsid w:val="00B945C1"/>
    <w:rsid w:val="00B97A85"/>
    <w:rsid w:val="00B97D69"/>
    <w:rsid w:val="00BA2FA3"/>
    <w:rsid w:val="00BA35E7"/>
    <w:rsid w:val="00BA3A03"/>
    <w:rsid w:val="00BA3CA2"/>
    <w:rsid w:val="00BA483C"/>
    <w:rsid w:val="00BA79DA"/>
    <w:rsid w:val="00BB1261"/>
    <w:rsid w:val="00BB12B6"/>
    <w:rsid w:val="00BB163E"/>
    <w:rsid w:val="00BB238D"/>
    <w:rsid w:val="00BB7CB3"/>
    <w:rsid w:val="00BC21EC"/>
    <w:rsid w:val="00BC3465"/>
    <w:rsid w:val="00BC4074"/>
    <w:rsid w:val="00BC7EFE"/>
    <w:rsid w:val="00BD2D6D"/>
    <w:rsid w:val="00BD3385"/>
    <w:rsid w:val="00BD563B"/>
    <w:rsid w:val="00BD6A0D"/>
    <w:rsid w:val="00BD7DE1"/>
    <w:rsid w:val="00BE0771"/>
    <w:rsid w:val="00BE106F"/>
    <w:rsid w:val="00BE324E"/>
    <w:rsid w:val="00BE3273"/>
    <w:rsid w:val="00BE52DB"/>
    <w:rsid w:val="00BE5785"/>
    <w:rsid w:val="00BF3F1D"/>
    <w:rsid w:val="00BF4943"/>
    <w:rsid w:val="00BF4E27"/>
    <w:rsid w:val="00BF50AF"/>
    <w:rsid w:val="00C02E30"/>
    <w:rsid w:val="00C02EF2"/>
    <w:rsid w:val="00C053C1"/>
    <w:rsid w:val="00C10A93"/>
    <w:rsid w:val="00C12EFB"/>
    <w:rsid w:val="00C1362B"/>
    <w:rsid w:val="00C1461A"/>
    <w:rsid w:val="00C1508A"/>
    <w:rsid w:val="00C17C93"/>
    <w:rsid w:val="00C17DA5"/>
    <w:rsid w:val="00C223E3"/>
    <w:rsid w:val="00C22DD0"/>
    <w:rsid w:val="00C26A66"/>
    <w:rsid w:val="00C3071D"/>
    <w:rsid w:val="00C32C87"/>
    <w:rsid w:val="00C33412"/>
    <w:rsid w:val="00C40C4E"/>
    <w:rsid w:val="00C42637"/>
    <w:rsid w:val="00C42E43"/>
    <w:rsid w:val="00C5032B"/>
    <w:rsid w:val="00C5100C"/>
    <w:rsid w:val="00C51769"/>
    <w:rsid w:val="00C51B62"/>
    <w:rsid w:val="00C609E8"/>
    <w:rsid w:val="00C618A7"/>
    <w:rsid w:val="00C61E84"/>
    <w:rsid w:val="00C62D7F"/>
    <w:rsid w:val="00C650FC"/>
    <w:rsid w:val="00C65284"/>
    <w:rsid w:val="00C700D5"/>
    <w:rsid w:val="00C70D9C"/>
    <w:rsid w:val="00C760FD"/>
    <w:rsid w:val="00C828BE"/>
    <w:rsid w:val="00C84013"/>
    <w:rsid w:val="00C85E34"/>
    <w:rsid w:val="00C95452"/>
    <w:rsid w:val="00C97B50"/>
    <w:rsid w:val="00C97EDC"/>
    <w:rsid w:val="00CA1E4D"/>
    <w:rsid w:val="00CA3B91"/>
    <w:rsid w:val="00CA3FD6"/>
    <w:rsid w:val="00CA76CD"/>
    <w:rsid w:val="00CB253E"/>
    <w:rsid w:val="00CB2ABC"/>
    <w:rsid w:val="00CB625E"/>
    <w:rsid w:val="00CC6FD3"/>
    <w:rsid w:val="00CD671F"/>
    <w:rsid w:val="00CD6751"/>
    <w:rsid w:val="00CE074D"/>
    <w:rsid w:val="00CE17D4"/>
    <w:rsid w:val="00CE518C"/>
    <w:rsid w:val="00CF32C5"/>
    <w:rsid w:val="00D00568"/>
    <w:rsid w:val="00D02DD3"/>
    <w:rsid w:val="00D03CFB"/>
    <w:rsid w:val="00D06958"/>
    <w:rsid w:val="00D115C3"/>
    <w:rsid w:val="00D120CC"/>
    <w:rsid w:val="00D12B37"/>
    <w:rsid w:val="00D1608E"/>
    <w:rsid w:val="00D2007E"/>
    <w:rsid w:val="00D209D1"/>
    <w:rsid w:val="00D2240B"/>
    <w:rsid w:val="00D23672"/>
    <w:rsid w:val="00D25C78"/>
    <w:rsid w:val="00D26B17"/>
    <w:rsid w:val="00D30C7D"/>
    <w:rsid w:val="00D3617C"/>
    <w:rsid w:val="00D37DEC"/>
    <w:rsid w:val="00D40335"/>
    <w:rsid w:val="00D40BD2"/>
    <w:rsid w:val="00D40D40"/>
    <w:rsid w:val="00D43605"/>
    <w:rsid w:val="00D4A304"/>
    <w:rsid w:val="00D50383"/>
    <w:rsid w:val="00D5381D"/>
    <w:rsid w:val="00D5523C"/>
    <w:rsid w:val="00D5569A"/>
    <w:rsid w:val="00D57BD2"/>
    <w:rsid w:val="00D60096"/>
    <w:rsid w:val="00D626EE"/>
    <w:rsid w:val="00D64585"/>
    <w:rsid w:val="00D675E6"/>
    <w:rsid w:val="00D6777E"/>
    <w:rsid w:val="00D70212"/>
    <w:rsid w:val="00D70572"/>
    <w:rsid w:val="00D742B3"/>
    <w:rsid w:val="00D7588C"/>
    <w:rsid w:val="00D75B4E"/>
    <w:rsid w:val="00D82AB9"/>
    <w:rsid w:val="00D83BF5"/>
    <w:rsid w:val="00D84AD6"/>
    <w:rsid w:val="00D8710A"/>
    <w:rsid w:val="00D90A04"/>
    <w:rsid w:val="00D91C88"/>
    <w:rsid w:val="00D92D3B"/>
    <w:rsid w:val="00D938C6"/>
    <w:rsid w:val="00D9488A"/>
    <w:rsid w:val="00D94D0B"/>
    <w:rsid w:val="00DA113A"/>
    <w:rsid w:val="00DA6D45"/>
    <w:rsid w:val="00DA6FDE"/>
    <w:rsid w:val="00DB19A2"/>
    <w:rsid w:val="00DB29EE"/>
    <w:rsid w:val="00DB2CA3"/>
    <w:rsid w:val="00DB35D7"/>
    <w:rsid w:val="00DB4450"/>
    <w:rsid w:val="00DB54C3"/>
    <w:rsid w:val="00DB5FCF"/>
    <w:rsid w:val="00DB7646"/>
    <w:rsid w:val="00DC238A"/>
    <w:rsid w:val="00DC2D98"/>
    <w:rsid w:val="00DC5DAE"/>
    <w:rsid w:val="00DC7E4A"/>
    <w:rsid w:val="00DD372C"/>
    <w:rsid w:val="00DD4892"/>
    <w:rsid w:val="00DD4BF7"/>
    <w:rsid w:val="00DD5A57"/>
    <w:rsid w:val="00DD6EA1"/>
    <w:rsid w:val="00DE067A"/>
    <w:rsid w:val="00DE1703"/>
    <w:rsid w:val="00DE5EEA"/>
    <w:rsid w:val="00DF1A1D"/>
    <w:rsid w:val="00DF26FB"/>
    <w:rsid w:val="00DF4D08"/>
    <w:rsid w:val="00DF6458"/>
    <w:rsid w:val="00DF7DC3"/>
    <w:rsid w:val="00E000AA"/>
    <w:rsid w:val="00E044A7"/>
    <w:rsid w:val="00E079E4"/>
    <w:rsid w:val="00E11189"/>
    <w:rsid w:val="00E12B2E"/>
    <w:rsid w:val="00E15E49"/>
    <w:rsid w:val="00E2149A"/>
    <w:rsid w:val="00E235AB"/>
    <w:rsid w:val="00E245BA"/>
    <w:rsid w:val="00E26266"/>
    <w:rsid w:val="00E268C6"/>
    <w:rsid w:val="00E26C68"/>
    <w:rsid w:val="00E276AF"/>
    <w:rsid w:val="00E31252"/>
    <w:rsid w:val="00E31394"/>
    <w:rsid w:val="00E345D8"/>
    <w:rsid w:val="00E35227"/>
    <w:rsid w:val="00E373C6"/>
    <w:rsid w:val="00E410F6"/>
    <w:rsid w:val="00E416F6"/>
    <w:rsid w:val="00E41B8B"/>
    <w:rsid w:val="00E438F7"/>
    <w:rsid w:val="00E44828"/>
    <w:rsid w:val="00E45AD1"/>
    <w:rsid w:val="00E519A1"/>
    <w:rsid w:val="00E51A61"/>
    <w:rsid w:val="00E5275A"/>
    <w:rsid w:val="00E52B60"/>
    <w:rsid w:val="00E52DE5"/>
    <w:rsid w:val="00E53E1E"/>
    <w:rsid w:val="00E543EB"/>
    <w:rsid w:val="00E55858"/>
    <w:rsid w:val="00E55988"/>
    <w:rsid w:val="00E61D81"/>
    <w:rsid w:val="00E66294"/>
    <w:rsid w:val="00E66F56"/>
    <w:rsid w:val="00E706E8"/>
    <w:rsid w:val="00E71590"/>
    <w:rsid w:val="00E71760"/>
    <w:rsid w:val="00E71A99"/>
    <w:rsid w:val="00E7516D"/>
    <w:rsid w:val="00E822D6"/>
    <w:rsid w:val="00E826A4"/>
    <w:rsid w:val="00E826D3"/>
    <w:rsid w:val="00E83161"/>
    <w:rsid w:val="00E832CF"/>
    <w:rsid w:val="00E866D4"/>
    <w:rsid w:val="00E8749F"/>
    <w:rsid w:val="00E91075"/>
    <w:rsid w:val="00E95D14"/>
    <w:rsid w:val="00EA56F6"/>
    <w:rsid w:val="00EA58B9"/>
    <w:rsid w:val="00EB2BFE"/>
    <w:rsid w:val="00EB4AAD"/>
    <w:rsid w:val="00EC313D"/>
    <w:rsid w:val="00EC387D"/>
    <w:rsid w:val="00EC3BB6"/>
    <w:rsid w:val="00EC4CC7"/>
    <w:rsid w:val="00EC75E0"/>
    <w:rsid w:val="00ED0745"/>
    <w:rsid w:val="00ED3E35"/>
    <w:rsid w:val="00ED5E28"/>
    <w:rsid w:val="00ED78A8"/>
    <w:rsid w:val="00EE19A5"/>
    <w:rsid w:val="00EE5668"/>
    <w:rsid w:val="00EF44F3"/>
    <w:rsid w:val="00EF5EB5"/>
    <w:rsid w:val="00F001AE"/>
    <w:rsid w:val="00F02BA1"/>
    <w:rsid w:val="00F03137"/>
    <w:rsid w:val="00F067E4"/>
    <w:rsid w:val="00F10868"/>
    <w:rsid w:val="00F1355E"/>
    <w:rsid w:val="00F16EA4"/>
    <w:rsid w:val="00F21C20"/>
    <w:rsid w:val="00F227DE"/>
    <w:rsid w:val="00F22F1F"/>
    <w:rsid w:val="00F26BC1"/>
    <w:rsid w:val="00F26DB9"/>
    <w:rsid w:val="00F30092"/>
    <w:rsid w:val="00F300AB"/>
    <w:rsid w:val="00F301B2"/>
    <w:rsid w:val="00F3359B"/>
    <w:rsid w:val="00F34B2E"/>
    <w:rsid w:val="00F361D5"/>
    <w:rsid w:val="00F36B6A"/>
    <w:rsid w:val="00F41088"/>
    <w:rsid w:val="00F411AF"/>
    <w:rsid w:val="00F414B4"/>
    <w:rsid w:val="00F418E3"/>
    <w:rsid w:val="00F44ED7"/>
    <w:rsid w:val="00F45DFB"/>
    <w:rsid w:val="00F4776F"/>
    <w:rsid w:val="00F47CB7"/>
    <w:rsid w:val="00F5014B"/>
    <w:rsid w:val="00F52274"/>
    <w:rsid w:val="00F55933"/>
    <w:rsid w:val="00F563BB"/>
    <w:rsid w:val="00F6214D"/>
    <w:rsid w:val="00F63C70"/>
    <w:rsid w:val="00F65701"/>
    <w:rsid w:val="00F72D8A"/>
    <w:rsid w:val="00F762EB"/>
    <w:rsid w:val="00F77B13"/>
    <w:rsid w:val="00F81D4F"/>
    <w:rsid w:val="00F8595A"/>
    <w:rsid w:val="00F91E82"/>
    <w:rsid w:val="00F93C90"/>
    <w:rsid w:val="00F94281"/>
    <w:rsid w:val="00F95550"/>
    <w:rsid w:val="00FA07E9"/>
    <w:rsid w:val="00FA18BB"/>
    <w:rsid w:val="00FA2393"/>
    <w:rsid w:val="00FA7068"/>
    <w:rsid w:val="00FA7124"/>
    <w:rsid w:val="00FA7DBE"/>
    <w:rsid w:val="00FB14F0"/>
    <w:rsid w:val="00FB401F"/>
    <w:rsid w:val="00FB4B9C"/>
    <w:rsid w:val="00FB5F42"/>
    <w:rsid w:val="00FC6BE4"/>
    <w:rsid w:val="00FC6E91"/>
    <w:rsid w:val="00FC6F2D"/>
    <w:rsid w:val="00FC734D"/>
    <w:rsid w:val="00FD3D5F"/>
    <w:rsid w:val="00FD4CFC"/>
    <w:rsid w:val="00FE4BCF"/>
    <w:rsid w:val="00FE55BE"/>
    <w:rsid w:val="00FE7166"/>
    <w:rsid w:val="00FF4334"/>
    <w:rsid w:val="01017216"/>
    <w:rsid w:val="01517D92"/>
    <w:rsid w:val="01A12AEC"/>
    <w:rsid w:val="01C7769A"/>
    <w:rsid w:val="01C865F7"/>
    <w:rsid w:val="01CEC6D3"/>
    <w:rsid w:val="033D37C2"/>
    <w:rsid w:val="034C3658"/>
    <w:rsid w:val="037C924E"/>
    <w:rsid w:val="03B2A558"/>
    <w:rsid w:val="03B3C41D"/>
    <w:rsid w:val="03C0DE72"/>
    <w:rsid w:val="041EC109"/>
    <w:rsid w:val="043DF4DB"/>
    <w:rsid w:val="044F7548"/>
    <w:rsid w:val="0480E351"/>
    <w:rsid w:val="04B2D0A4"/>
    <w:rsid w:val="04FAF578"/>
    <w:rsid w:val="051C8A35"/>
    <w:rsid w:val="055C0B2F"/>
    <w:rsid w:val="0581B6E8"/>
    <w:rsid w:val="05B639C8"/>
    <w:rsid w:val="05B7DF33"/>
    <w:rsid w:val="05D0E6D4"/>
    <w:rsid w:val="05DFDECC"/>
    <w:rsid w:val="05E7575C"/>
    <w:rsid w:val="0618EEF6"/>
    <w:rsid w:val="0677140F"/>
    <w:rsid w:val="06B42C9B"/>
    <w:rsid w:val="070B8502"/>
    <w:rsid w:val="076B3286"/>
    <w:rsid w:val="07A66A0B"/>
    <w:rsid w:val="07CD7FC6"/>
    <w:rsid w:val="07F4DFA7"/>
    <w:rsid w:val="08B9E4EF"/>
    <w:rsid w:val="09E19D7D"/>
    <w:rsid w:val="0A7FCB6E"/>
    <w:rsid w:val="0AE48A18"/>
    <w:rsid w:val="0B1B8B95"/>
    <w:rsid w:val="0B7B1731"/>
    <w:rsid w:val="0B97A32A"/>
    <w:rsid w:val="0C467530"/>
    <w:rsid w:val="0C473AEA"/>
    <w:rsid w:val="0D1066A6"/>
    <w:rsid w:val="0D17BC73"/>
    <w:rsid w:val="0D2F34AB"/>
    <w:rsid w:val="0D44EA5F"/>
    <w:rsid w:val="0D743CD0"/>
    <w:rsid w:val="0E38EA2A"/>
    <w:rsid w:val="0E45BDFC"/>
    <w:rsid w:val="0E86B1C5"/>
    <w:rsid w:val="0ECA5EDD"/>
    <w:rsid w:val="0F82AE1A"/>
    <w:rsid w:val="1051FEC3"/>
    <w:rsid w:val="1053C545"/>
    <w:rsid w:val="10A5F089"/>
    <w:rsid w:val="10E33D6B"/>
    <w:rsid w:val="10E3CAA2"/>
    <w:rsid w:val="112AE23C"/>
    <w:rsid w:val="114A32B5"/>
    <w:rsid w:val="11FDEA39"/>
    <w:rsid w:val="12AA668D"/>
    <w:rsid w:val="134D5D51"/>
    <w:rsid w:val="1362B64E"/>
    <w:rsid w:val="1442F093"/>
    <w:rsid w:val="1468CE8A"/>
    <w:rsid w:val="147B3830"/>
    <w:rsid w:val="14D45457"/>
    <w:rsid w:val="14F51EF7"/>
    <w:rsid w:val="151E1809"/>
    <w:rsid w:val="1562F9B4"/>
    <w:rsid w:val="157941FD"/>
    <w:rsid w:val="157F5912"/>
    <w:rsid w:val="160B7349"/>
    <w:rsid w:val="1644CC2F"/>
    <w:rsid w:val="164BEF0D"/>
    <w:rsid w:val="16731C05"/>
    <w:rsid w:val="17637A61"/>
    <w:rsid w:val="17655A6F"/>
    <w:rsid w:val="17A31F13"/>
    <w:rsid w:val="17E7BF6E"/>
    <w:rsid w:val="1873E61D"/>
    <w:rsid w:val="188F2859"/>
    <w:rsid w:val="18CC1B8F"/>
    <w:rsid w:val="1991946A"/>
    <w:rsid w:val="19AABCC7"/>
    <w:rsid w:val="19ADF1F3"/>
    <w:rsid w:val="19D58141"/>
    <w:rsid w:val="19DC8B0F"/>
    <w:rsid w:val="1A0A5E31"/>
    <w:rsid w:val="1A0FB67E"/>
    <w:rsid w:val="1B6129E0"/>
    <w:rsid w:val="1B824A59"/>
    <w:rsid w:val="1BBBDA9D"/>
    <w:rsid w:val="1BCF5B24"/>
    <w:rsid w:val="1C97460D"/>
    <w:rsid w:val="1CD7BF79"/>
    <w:rsid w:val="1D0FA183"/>
    <w:rsid w:val="1D0FE900"/>
    <w:rsid w:val="1D2410E7"/>
    <w:rsid w:val="1DCE32F6"/>
    <w:rsid w:val="1E5C5463"/>
    <w:rsid w:val="1EA568F5"/>
    <w:rsid w:val="1EDC6D41"/>
    <w:rsid w:val="1F15ECBB"/>
    <w:rsid w:val="1F4A089A"/>
    <w:rsid w:val="1F552DF9"/>
    <w:rsid w:val="1F5D2894"/>
    <w:rsid w:val="207EF802"/>
    <w:rsid w:val="20E2536B"/>
    <w:rsid w:val="213CFBA6"/>
    <w:rsid w:val="214412AE"/>
    <w:rsid w:val="2270AFDC"/>
    <w:rsid w:val="23077D1F"/>
    <w:rsid w:val="2320F953"/>
    <w:rsid w:val="237CF5B3"/>
    <w:rsid w:val="23988908"/>
    <w:rsid w:val="23E26B8C"/>
    <w:rsid w:val="244D07FC"/>
    <w:rsid w:val="24FB7AD9"/>
    <w:rsid w:val="2510C59E"/>
    <w:rsid w:val="251C97FF"/>
    <w:rsid w:val="25539C4B"/>
    <w:rsid w:val="25F26EE8"/>
    <w:rsid w:val="26150E84"/>
    <w:rsid w:val="262D0A97"/>
    <w:rsid w:val="26721006"/>
    <w:rsid w:val="2775153C"/>
    <w:rsid w:val="278066FF"/>
    <w:rsid w:val="27A01A80"/>
    <w:rsid w:val="28576843"/>
    <w:rsid w:val="2865E8DA"/>
    <w:rsid w:val="2868D82F"/>
    <w:rsid w:val="287214B0"/>
    <w:rsid w:val="288AE936"/>
    <w:rsid w:val="2918D323"/>
    <w:rsid w:val="2965D7A3"/>
    <w:rsid w:val="2970F308"/>
    <w:rsid w:val="2A2923AB"/>
    <w:rsid w:val="2A7ACAE6"/>
    <w:rsid w:val="2ABAE341"/>
    <w:rsid w:val="2B8A54FA"/>
    <w:rsid w:val="2B8BD983"/>
    <w:rsid w:val="2B8EE61F"/>
    <w:rsid w:val="2B9B2CD0"/>
    <w:rsid w:val="2BB94703"/>
    <w:rsid w:val="2BCE9BB3"/>
    <w:rsid w:val="2BE9807E"/>
    <w:rsid w:val="2BF56AF7"/>
    <w:rsid w:val="2D0856A6"/>
    <w:rsid w:val="2D26C436"/>
    <w:rsid w:val="2DE88A16"/>
    <w:rsid w:val="2E2270B5"/>
    <w:rsid w:val="2EC2B68D"/>
    <w:rsid w:val="2F544389"/>
    <w:rsid w:val="2FA21979"/>
    <w:rsid w:val="2FA9F0B7"/>
    <w:rsid w:val="2FBBF0CA"/>
    <w:rsid w:val="2FD3E601"/>
    <w:rsid w:val="30B7667F"/>
    <w:rsid w:val="310ABCAB"/>
    <w:rsid w:val="310CA419"/>
    <w:rsid w:val="3157C12B"/>
    <w:rsid w:val="31DC140D"/>
    <w:rsid w:val="31EA74C9"/>
    <w:rsid w:val="31F15DAA"/>
    <w:rsid w:val="31FCFB15"/>
    <w:rsid w:val="3394CE6B"/>
    <w:rsid w:val="33BCB4DD"/>
    <w:rsid w:val="3424BABA"/>
    <w:rsid w:val="345139CC"/>
    <w:rsid w:val="3546E62C"/>
    <w:rsid w:val="35A820E3"/>
    <w:rsid w:val="36120B2F"/>
    <w:rsid w:val="36AB01AB"/>
    <w:rsid w:val="36DC6C73"/>
    <w:rsid w:val="36E0E6FB"/>
    <w:rsid w:val="36E1F06C"/>
    <w:rsid w:val="37022D1B"/>
    <w:rsid w:val="370A20FD"/>
    <w:rsid w:val="3779FE2F"/>
    <w:rsid w:val="37A31D6D"/>
    <w:rsid w:val="3842D213"/>
    <w:rsid w:val="38E528D6"/>
    <w:rsid w:val="38EC6043"/>
    <w:rsid w:val="3919C52B"/>
    <w:rsid w:val="3A0E1F11"/>
    <w:rsid w:val="3AA9A09B"/>
    <w:rsid w:val="3ADABE2F"/>
    <w:rsid w:val="3AF907B0"/>
    <w:rsid w:val="3AFBC675"/>
    <w:rsid w:val="3BC49CF6"/>
    <w:rsid w:val="3BFF2D3F"/>
    <w:rsid w:val="3C34449E"/>
    <w:rsid w:val="3C64728A"/>
    <w:rsid w:val="3C65DABE"/>
    <w:rsid w:val="3C95C040"/>
    <w:rsid w:val="3D2E4464"/>
    <w:rsid w:val="3D54548A"/>
    <w:rsid w:val="3DBD7667"/>
    <w:rsid w:val="3E026810"/>
    <w:rsid w:val="3E30CCE9"/>
    <w:rsid w:val="3E4F18B9"/>
    <w:rsid w:val="3E874880"/>
    <w:rsid w:val="3F5B24BA"/>
    <w:rsid w:val="3F75FB4F"/>
    <w:rsid w:val="3FB993D3"/>
    <w:rsid w:val="3FCD6102"/>
    <w:rsid w:val="3FEAE91A"/>
    <w:rsid w:val="400AB5FB"/>
    <w:rsid w:val="406C5BCB"/>
    <w:rsid w:val="40CF11F5"/>
    <w:rsid w:val="40F622C2"/>
    <w:rsid w:val="414E847D"/>
    <w:rsid w:val="41584DDB"/>
    <w:rsid w:val="415A5371"/>
    <w:rsid w:val="4167F339"/>
    <w:rsid w:val="41FB7B0B"/>
    <w:rsid w:val="4246B8DE"/>
    <w:rsid w:val="42568BD2"/>
    <w:rsid w:val="427AD045"/>
    <w:rsid w:val="42939300"/>
    <w:rsid w:val="429C0795"/>
    <w:rsid w:val="42B06D02"/>
    <w:rsid w:val="4384530D"/>
    <w:rsid w:val="43960DFE"/>
    <w:rsid w:val="4398AA4B"/>
    <w:rsid w:val="439FDAA9"/>
    <w:rsid w:val="443FBE7C"/>
    <w:rsid w:val="4446166F"/>
    <w:rsid w:val="44474660"/>
    <w:rsid w:val="44A2B289"/>
    <w:rsid w:val="450DC026"/>
    <w:rsid w:val="451BF940"/>
    <w:rsid w:val="45888933"/>
    <w:rsid w:val="459FEF12"/>
    <w:rsid w:val="4680AC64"/>
    <w:rsid w:val="46E8148B"/>
    <w:rsid w:val="4738DA0E"/>
    <w:rsid w:val="477B828B"/>
    <w:rsid w:val="47D6617E"/>
    <w:rsid w:val="483C2D80"/>
    <w:rsid w:val="48755F64"/>
    <w:rsid w:val="48802ABC"/>
    <w:rsid w:val="48FE0CC9"/>
    <w:rsid w:val="49370D92"/>
    <w:rsid w:val="49599662"/>
    <w:rsid w:val="495B9628"/>
    <w:rsid w:val="49921F37"/>
    <w:rsid w:val="49AB78ED"/>
    <w:rsid w:val="49C07901"/>
    <w:rsid w:val="49FF6851"/>
    <w:rsid w:val="4A69E649"/>
    <w:rsid w:val="4A73C081"/>
    <w:rsid w:val="4AC1F421"/>
    <w:rsid w:val="4AFB5D6B"/>
    <w:rsid w:val="4B46832D"/>
    <w:rsid w:val="4BF888AC"/>
    <w:rsid w:val="4C206926"/>
    <w:rsid w:val="4C2CE10C"/>
    <w:rsid w:val="4CA75B1B"/>
    <w:rsid w:val="4DAD8A63"/>
    <w:rsid w:val="4DDE9C46"/>
    <w:rsid w:val="4E517887"/>
    <w:rsid w:val="4EB79B27"/>
    <w:rsid w:val="4F7FDF46"/>
    <w:rsid w:val="4F94FB85"/>
    <w:rsid w:val="4FE19774"/>
    <w:rsid w:val="50081B1B"/>
    <w:rsid w:val="50328998"/>
    <w:rsid w:val="508EF6D1"/>
    <w:rsid w:val="50A5DE75"/>
    <w:rsid w:val="50BC9AD9"/>
    <w:rsid w:val="50E24F56"/>
    <w:rsid w:val="50F523AE"/>
    <w:rsid w:val="5138EBAD"/>
    <w:rsid w:val="517ACC3E"/>
    <w:rsid w:val="522AC732"/>
    <w:rsid w:val="5308662E"/>
    <w:rsid w:val="530E9E49"/>
    <w:rsid w:val="53671A0C"/>
    <w:rsid w:val="536D02E3"/>
    <w:rsid w:val="54634F2E"/>
    <w:rsid w:val="546478AB"/>
    <w:rsid w:val="546B6B03"/>
    <w:rsid w:val="548081E8"/>
    <w:rsid w:val="553EDA24"/>
    <w:rsid w:val="558C632B"/>
    <w:rsid w:val="55C3C5EE"/>
    <w:rsid w:val="5623EF17"/>
    <w:rsid w:val="56A75892"/>
    <w:rsid w:val="57EDFBB1"/>
    <w:rsid w:val="5887B1C5"/>
    <w:rsid w:val="58B2A5D1"/>
    <w:rsid w:val="58CEFE37"/>
    <w:rsid w:val="59199A5E"/>
    <w:rsid w:val="5920A238"/>
    <w:rsid w:val="59416D70"/>
    <w:rsid w:val="59665882"/>
    <w:rsid w:val="59CE657C"/>
    <w:rsid w:val="59DC518A"/>
    <w:rsid w:val="5A249E40"/>
    <w:rsid w:val="5AB39A4B"/>
    <w:rsid w:val="5ACF8079"/>
    <w:rsid w:val="5B137813"/>
    <w:rsid w:val="5B299C0A"/>
    <w:rsid w:val="5C1C46A2"/>
    <w:rsid w:val="5D64485D"/>
    <w:rsid w:val="5D75BCFA"/>
    <w:rsid w:val="5D88AB9D"/>
    <w:rsid w:val="5DBA7E59"/>
    <w:rsid w:val="5E19D06C"/>
    <w:rsid w:val="5EC29ED5"/>
    <w:rsid w:val="5ED593C3"/>
    <w:rsid w:val="5EDEE706"/>
    <w:rsid w:val="5F1F4A6E"/>
    <w:rsid w:val="5F5E3C40"/>
    <w:rsid w:val="6022AF35"/>
    <w:rsid w:val="604FE05E"/>
    <w:rsid w:val="6061D6DA"/>
    <w:rsid w:val="611A30AF"/>
    <w:rsid w:val="6171183A"/>
    <w:rsid w:val="6275C70F"/>
    <w:rsid w:val="633490DD"/>
    <w:rsid w:val="6485C184"/>
    <w:rsid w:val="64A49693"/>
    <w:rsid w:val="64BC585C"/>
    <w:rsid w:val="64E78875"/>
    <w:rsid w:val="653912A3"/>
    <w:rsid w:val="653E6197"/>
    <w:rsid w:val="660A53AD"/>
    <w:rsid w:val="66904830"/>
    <w:rsid w:val="66E05847"/>
    <w:rsid w:val="66E9F8EB"/>
    <w:rsid w:val="670A868E"/>
    <w:rsid w:val="67166586"/>
    <w:rsid w:val="67E841E8"/>
    <w:rsid w:val="686CB923"/>
    <w:rsid w:val="68875DCB"/>
    <w:rsid w:val="68A4F158"/>
    <w:rsid w:val="68AEC921"/>
    <w:rsid w:val="68EBF629"/>
    <w:rsid w:val="69B3E654"/>
    <w:rsid w:val="69BB7B7C"/>
    <w:rsid w:val="6A287C19"/>
    <w:rsid w:val="6A567028"/>
    <w:rsid w:val="6A590654"/>
    <w:rsid w:val="6A84E98E"/>
    <w:rsid w:val="6AACAE3B"/>
    <w:rsid w:val="6AC69A64"/>
    <w:rsid w:val="6B3742CF"/>
    <w:rsid w:val="6B4FB6B5"/>
    <w:rsid w:val="6C261D89"/>
    <w:rsid w:val="6CE605F9"/>
    <w:rsid w:val="6CECEAD0"/>
    <w:rsid w:val="6D115AF9"/>
    <w:rsid w:val="6D24B01A"/>
    <w:rsid w:val="6D5EB5D2"/>
    <w:rsid w:val="6D62E3D8"/>
    <w:rsid w:val="6DA006D4"/>
    <w:rsid w:val="6DE66FB0"/>
    <w:rsid w:val="6E2F4920"/>
    <w:rsid w:val="6E4B78D9"/>
    <w:rsid w:val="6E5DC3E9"/>
    <w:rsid w:val="6EF59B9C"/>
    <w:rsid w:val="6F4D09FC"/>
    <w:rsid w:val="708F127D"/>
    <w:rsid w:val="70E0395B"/>
    <w:rsid w:val="70F7080E"/>
    <w:rsid w:val="713C9E7C"/>
    <w:rsid w:val="71D1A2A4"/>
    <w:rsid w:val="71FF7E2C"/>
    <w:rsid w:val="7266A086"/>
    <w:rsid w:val="72E2C152"/>
    <w:rsid w:val="730C3994"/>
    <w:rsid w:val="7331A95C"/>
    <w:rsid w:val="7375DD41"/>
    <w:rsid w:val="737EADDC"/>
    <w:rsid w:val="741B174C"/>
    <w:rsid w:val="745A9407"/>
    <w:rsid w:val="74606814"/>
    <w:rsid w:val="75094366"/>
    <w:rsid w:val="7543FF2B"/>
    <w:rsid w:val="755581AC"/>
    <w:rsid w:val="755AAD48"/>
    <w:rsid w:val="75738A28"/>
    <w:rsid w:val="7591F05C"/>
    <w:rsid w:val="759374E5"/>
    <w:rsid w:val="75D0EA5A"/>
    <w:rsid w:val="75E3A18E"/>
    <w:rsid w:val="75E421E7"/>
    <w:rsid w:val="76297E4C"/>
    <w:rsid w:val="76E759FA"/>
    <w:rsid w:val="76EEC000"/>
    <w:rsid w:val="7714086A"/>
    <w:rsid w:val="776BE966"/>
    <w:rsid w:val="7782B1BF"/>
    <w:rsid w:val="779A5532"/>
    <w:rsid w:val="7808D4D5"/>
    <w:rsid w:val="7815C311"/>
    <w:rsid w:val="78653BCB"/>
    <w:rsid w:val="787F1A68"/>
    <w:rsid w:val="789B8918"/>
    <w:rsid w:val="789D9FB3"/>
    <w:rsid w:val="78A3DA9C"/>
    <w:rsid w:val="78CB15A7"/>
    <w:rsid w:val="78F06F65"/>
    <w:rsid w:val="79F5DCE6"/>
    <w:rsid w:val="79FC67BF"/>
    <w:rsid w:val="7A962954"/>
    <w:rsid w:val="7A98180B"/>
    <w:rsid w:val="7B31E967"/>
    <w:rsid w:val="7C02B669"/>
    <w:rsid w:val="7CC750CB"/>
    <w:rsid w:val="7CCE323B"/>
    <w:rsid w:val="7CE59FF3"/>
    <w:rsid w:val="7CE961D2"/>
    <w:rsid w:val="7DA26DB8"/>
    <w:rsid w:val="7DB98F35"/>
    <w:rsid w:val="7DBCA060"/>
    <w:rsid w:val="7E07311C"/>
    <w:rsid w:val="7ED813A5"/>
    <w:rsid w:val="7F6747FF"/>
    <w:rsid w:val="7F715B77"/>
    <w:rsid w:val="7F805123"/>
    <w:rsid w:val="7F9490A6"/>
    <w:rsid w:val="7FC0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D5A2B"/>
  <w15:docId w15:val="{4E099BD1-E69E-42D5-95A1-F66EAF7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59C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2">
    <w:name w:val="Normální2"/>
    <w:basedOn w:val="Normln"/>
    <w:rsid w:val="00970621"/>
    <w:pPr>
      <w:shd w:val="clear" w:color="auto" w:fill="FFFFFF"/>
    </w:pPr>
  </w:style>
  <w:style w:type="character" w:customStyle="1" w:styleId="nounderline2">
    <w:name w:val="nounderline2"/>
    <w:basedOn w:val="Standardnpsmoodstavce"/>
    <w:rsid w:val="00970621"/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rsid w:val="006352D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6352D6"/>
    <w:pPr>
      <w:ind w:left="720"/>
      <w:contextualSpacing/>
    </w:pPr>
  </w:style>
  <w:style w:type="paragraph" w:customStyle="1" w:styleId="slo1text">
    <w:name w:val="Číslo1 text"/>
    <w:basedOn w:val="Normln"/>
    <w:rsid w:val="003959CC"/>
    <w:pPr>
      <w:widowControl w:val="0"/>
      <w:numPr>
        <w:numId w:val="2"/>
      </w:numPr>
      <w:spacing w:after="120"/>
      <w:jc w:val="both"/>
      <w:outlineLvl w:val="0"/>
    </w:pPr>
  </w:style>
  <w:style w:type="paragraph" w:customStyle="1" w:styleId="slo11text">
    <w:name w:val="Číslo1.1 text"/>
    <w:basedOn w:val="Normln"/>
    <w:rsid w:val="003959CC"/>
    <w:pPr>
      <w:widowControl w:val="0"/>
      <w:numPr>
        <w:ilvl w:val="1"/>
        <w:numId w:val="2"/>
      </w:numPr>
      <w:spacing w:after="120"/>
      <w:jc w:val="both"/>
      <w:outlineLvl w:val="1"/>
    </w:pPr>
  </w:style>
  <w:style w:type="paragraph" w:customStyle="1" w:styleId="slo111text">
    <w:name w:val="Číslo1.1.1 text"/>
    <w:basedOn w:val="Normln"/>
    <w:rsid w:val="003959CC"/>
    <w:pPr>
      <w:widowControl w:val="0"/>
      <w:numPr>
        <w:ilvl w:val="2"/>
        <w:numId w:val="2"/>
      </w:numPr>
      <w:spacing w:after="120"/>
      <w:jc w:val="both"/>
      <w:outlineLvl w:val="2"/>
    </w:pPr>
  </w:style>
  <w:style w:type="character" w:customStyle="1" w:styleId="Nadpis1Char">
    <w:name w:val="Nadpis 1 Char"/>
    <w:basedOn w:val="Standardnpsmoodstavce"/>
    <w:link w:val="Nadpis1"/>
    <w:rsid w:val="003959CC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paragraph" w:customStyle="1" w:styleId="Smlouvanadpis3">
    <w:name w:val="Smlouva nadpis3"/>
    <w:basedOn w:val="Normln"/>
    <w:rsid w:val="003959CC"/>
    <w:pPr>
      <w:keepNext/>
      <w:widowControl w:val="0"/>
      <w:numPr>
        <w:numId w:val="5"/>
      </w:numPr>
      <w:tabs>
        <w:tab w:val="left" w:pos="284"/>
      </w:tabs>
      <w:spacing w:before="240" w:after="120"/>
      <w:jc w:val="center"/>
    </w:pPr>
    <w:rPr>
      <w:b/>
    </w:rPr>
  </w:style>
  <w:style w:type="paragraph" w:styleId="Zkladntext2">
    <w:name w:val="Body Text 2"/>
    <w:basedOn w:val="Normln"/>
    <w:link w:val="Zkladntext2Char"/>
    <w:rsid w:val="00F45DFB"/>
    <w:pPr>
      <w:jc w:val="center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45D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9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93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E34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171AC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71A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71A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A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A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C22DD0"/>
    <w:rPr>
      <w:b/>
      <w:bCs/>
      <w:i w:val="0"/>
      <w:iCs w:val="0"/>
    </w:rPr>
  </w:style>
  <w:style w:type="character" w:customStyle="1" w:styleId="st1">
    <w:name w:val="st1"/>
    <w:basedOn w:val="Standardnpsmoodstavce"/>
    <w:rsid w:val="00C22DD0"/>
  </w:style>
  <w:style w:type="paragraph" w:styleId="Zhlav">
    <w:name w:val="header"/>
    <w:basedOn w:val="Normln"/>
    <w:link w:val="ZhlavChar"/>
    <w:uiPriority w:val="99"/>
    <w:unhideWhenUsed/>
    <w:rsid w:val="005678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8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CharCharCharCharCharCharCharChar0">
    <w:name w:val="Char Char Char Char Char Char Char Char Char Char Char Char Char Char Char Char Char0"/>
    <w:basedOn w:val="Normln"/>
    <w:rsid w:val="0084103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CharCharCharCharCharCharCharChar1">
    <w:name w:val="Char Char Char Char Char Char Char Char Char Char Char Char Char Char Char Char Char1"/>
    <w:basedOn w:val="Normln"/>
    <w:rsid w:val="00F36B6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CharCharCharCharCharCharCharChar2">
    <w:name w:val="Char Char Char Char Char Char Char Char Char Char Char Char Char Char Char Char Char"/>
    <w:basedOn w:val="Normln"/>
    <w:rsid w:val="009A756C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B3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62EB"/>
    <w:rPr>
      <w:color w:val="0000FF" w:themeColor="hyperlink"/>
      <w:u w:val="single"/>
    </w:rPr>
  </w:style>
  <w:style w:type="character" w:customStyle="1" w:styleId="h1a">
    <w:name w:val="h1a"/>
    <w:basedOn w:val="Standardnpsmoodstavce"/>
    <w:rsid w:val="00236C59"/>
  </w:style>
  <w:style w:type="character" w:customStyle="1" w:styleId="preformatted">
    <w:name w:val="preformatted"/>
    <w:basedOn w:val="Standardnpsmoodstavce"/>
    <w:rsid w:val="007E4AA3"/>
  </w:style>
  <w:style w:type="character" w:customStyle="1" w:styleId="ZkladntextChar1">
    <w:name w:val="Základní text Char1"/>
    <w:uiPriority w:val="99"/>
    <w:rsid w:val="009D3D08"/>
    <w:rPr>
      <w:rFonts w:ascii="Arial" w:hAnsi="Arial" w:cs="Arial"/>
      <w:spacing w:val="2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96F5-4611-4712-A840-7F09A190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4446</Words>
  <Characters>26233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30618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Dagmar Šneidrová</cp:lastModifiedBy>
  <cp:revision>5</cp:revision>
  <cp:lastPrinted>2023-09-18T11:24:00Z</cp:lastPrinted>
  <dcterms:created xsi:type="dcterms:W3CDTF">2025-03-19T13:18:00Z</dcterms:created>
  <dcterms:modified xsi:type="dcterms:W3CDTF">2025-03-19T13:21:00Z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2023-12-21T05:48:17Z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c23d552d-d018-4e33-bf94-2488649e7e32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