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20" w:type="dxa"/>
        <w:tblCellMar>
          <w:left w:w="70" w:type="dxa"/>
          <w:right w:w="70" w:type="dxa"/>
        </w:tblCellMar>
        <w:tblLook w:val="04A0" w:firstRow="1" w:lastRow="0" w:firstColumn="1" w:lastColumn="0" w:noHBand="0" w:noVBand="1"/>
      </w:tblPr>
      <w:tblGrid>
        <w:gridCol w:w="1755"/>
        <w:gridCol w:w="809"/>
        <w:gridCol w:w="475"/>
        <w:gridCol w:w="2162"/>
        <w:gridCol w:w="1559"/>
        <w:gridCol w:w="333"/>
        <w:gridCol w:w="333"/>
        <w:gridCol w:w="2594"/>
      </w:tblGrid>
      <w:tr w:rsidR="00C62A15" w:rsidRPr="00E63832" w:rsidTr="00CD2EEB">
        <w:trPr>
          <w:trHeight w:val="285"/>
        </w:trPr>
        <w:tc>
          <w:tcPr>
            <w:tcW w:w="1755" w:type="dxa"/>
            <w:tcBorders>
              <w:top w:val="nil"/>
              <w:left w:val="nil"/>
              <w:bottom w:val="nil"/>
              <w:right w:val="nil"/>
            </w:tcBorders>
            <w:noWrap/>
            <w:vAlign w:val="bottom"/>
            <w:hideMark/>
          </w:tcPr>
          <w:p w:rsidR="00C62A15" w:rsidRPr="00E63832" w:rsidRDefault="00C62A15" w:rsidP="005C608D">
            <w:pPr>
              <w:rPr>
                <w:rFonts w:ascii="Arial" w:hAnsi="Arial" w:cs="Arial"/>
                <w:color w:val="000000"/>
              </w:rPr>
            </w:pPr>
            <w:bookmarkStart w:id="0" w:name="_GoBack"/>
            <w:bookmarkEnd w:id="0"/>
            <w:r w:rsidRPr="00E63832">
              <w:rPr>
                <w:rFonts w:ascii="Arial" w:hAnsi="Arial" w:cs="Arial"/>
                <w:color w:val="000000"/>
              </w:rPr>
              <w:t>IČO:</w:t>
            </w:r>
          </w:p>
        </w:tc>
        <w:tc>
          <w:tcPr>
            <w:tcW w:w="3446" w:type="dxa"/>
            <w:gridSpan w:val="3"/>
            <w:tcBorders>
              <w:top w:val="nil"/>
              <w:left w:val="nil"/>
              <w:bottom w:val="nil"/>
              <w:right w:val="nil"/>
            </w:tcBorders>
            <w:noWrap/>
            <w:vAlign w:val="bottom"/>
            <w:hideMark/>
          </w:tcPr>
          <w:p w:rsidR="00C62A15" w:rsidRPr="00E63832" w:rsidRDefault="00C62A15" w:rsidP="005C608D">
            <w:pPr>
              <w:rPr>
                <w:rFonts w:ascii="Arial" w:hAnsi="Arial" w:cs="Arial"/>
                <w:color w:val="000000"/>
              </w:rPr>
            </w:pPr>
            <w:r w:rsidRPr="00E63832">
              <w:rPr>
                <w:rFonts w:ascii="Arial" w:hAnsi="Arial" w:cs="Arial"/>
                <w:color w:val="000000"/>
              </w:rPr>
              <w:t>00250805</w:t>
            </w:r>
          </w:p>
        </w:tc>
        <w:tc>
          <w:tcPr>
            <w:tcW w:w="1559" w:type="dxa"/>
            <w:tcBorders>
              <w:top w:val="nil"/>
              <w:left w:val="nil"/>
              <w:bottom w:val="nil"/>
              <w:right w:val="nil"/>
            </w:tcBorders>
            <w:noWrap/>
            <w:vAlign w:val="bottom"/>
            <w:hideMark/>
          </w:tcPr>
          <w:p w:rsidR="00C62A15" w:rsidRPr="00E63832" w:rsidRDefault="00C62A15" w:rsidP="005C608D">
            <w:pPr>
              <w:rPr>
                <w:rFonts w:ascii="Arial" w:hAnsi="Arial" w:cs="Arial"/>
                <w:color w:val="000000"/>
              </w:rPr>
            </w:pPr>
            <w:r w:rsidRPr="00E63832">
              <w:rPr>
                <w:rFonts w:ascii="Arial" w:hAnsi="Arial" w:cs="Arial"/>
                <w:color w:val="000000"/>
              </w:rPr>
              <w:t>Vyřizuje:</w:t>
            </w:r>
          </w:p>
        </w:tc>
        <w:tc>
          <w:tcPr>
            <w:tcW w:w="3260" w:type="dxa"/>
            <w:gridSpan w:val="3"/>
            <w:tcBorders>
              <w:top w:val="nil"/>
              <w:left w:val="nil"/>
              <w:bottom w:val="nil"/>
              <w:right w:val="nil"/>
            </w:tcBorders>
            <w:noWrap/>
            <w:vAlign w:val="bottom"/>
            <w:hideMark/>
          </w:tcPr>
          <w:p w:rsidR="00C62A15" w:rsidRPr="00E63832" w:rsidRDefault="00E63832" w:rsidP="00376269">
            <w:pPr>
              <w:rPr>
                <w:rFonts w:ascii="Arial" w:hAnsi="Arial" w:cs="Arial"/>
                <w:color w:val="000000"/>
              </w:rPr>
            </w:pPr>
            <w:r>
              <w:rPr>
                <w:rFonts w:ascii="Arial" w:hAnsi="Arial" w:cs="Arial"/>
                <w:color w:val="000000"/>
              </w:rPr>
              <w:t>Marta Lišková</w:t>
            </w:r>
            <w:r w:rsidR="00C62A15" w:rsidRPr="00E63832">
              <w:rPr>
                <w:rFonts w:ascii="Arial" w:hAnsi="Arial" w:cs="Arial"/>
                <w:color w:val="000000"/>
              </w:rPr>
              <w:t xml:space="preserve"> </w:t>
            </w:r>
          </w:p>
        </w:tc>
      </w:tr>
      <w:tr w:rsidR="00C62A15" w:rsidRPr="00E63832" w:rsidTr="00CD2EEB">
        <w:trPr>
          <w:trHeight w:val="285"/>
        </w:trPr>
        <w:tc>
          <w:tcPr>
            <w:tcW w:w="1755" w:type="dxa"/>
            <w:tcBorders>
              <w:top w:val="nil"/>
              <w:left w:val="nil"/>
              <w:bottom w:val="nil"/>
              <w:right w:val="nil"/>
            </w:tcBorders>
            <w:noWrap/>
            <w:vAlign w:val="bottom"/>
            <w:hideMark/>
          </w:tcPr>
          <w:p w:rsidR="00C62A15" w:rsidRPr="00E63832" w:rsidRDefault="00C62A15" w:rsidP="005C608D">
            <w:pPr>
              <w:rPr>
                <w:rFonts w:ascii="Arial" w:hAnsi="Arial" w:cs="Arial"/>
                <w:color w:val="000000"/>
              </w:rPr>
            </w:pPr>
            <w:r w:rsidRPr="00E63832">
              <w:rPr>
                <w:rFonts w:ascii="Arial" w:hAnsi="Arial" w:cs="Arial"/>
                <w:color w:val="000000"/>
              </w:rPr>
              <w:t>DIČ:</w:t>
            </w:r>
          </w:p>
        </w:tc>
        <w:tc>
          <w:tcPr>
            <w:tcW w:w="3446" w:type="dxa"/>
            <w:gridSpan w:val="3"/>
            <w:tcBorders>
              <w:top w:val="nil"/>
              <w:left w:val="nil"/>
              <w:bottom w:val="nil"/>
              <w:right w:val="nil"/>
            </w:tcBorders>
            <w:noWrap/>
            <w:vAlign w:val="bottom"/>
            <w:hideMark/>
          </w:tcPr>
          <w:p w:rsidR="00C62A15" w:rsidRPr="00E63832" w:rsidRDefault="00C62A15" w:rsidP="005C608D">
            <w:pPr>
              <w:rPr>
                <w:rFonts w:ascii="Arial" w:hAnsi="Arial" w:cs="Arial"/>
                <w:color w:val="000000"/>
              </w:rPr>
            </w:pPr>
            <w:r w:rsidRPr="00E63832">
              <w:rPr>
                <w:rFonts w:ascii="Arial" w:hAnsi="Arial" w:cs="Arial"/>
                <w:color w:val="000000"/>
              </w:rPr>
              <w:t>CZ00250805</w:t>
            </w:r>
          </w:p>
        </w:tc>
        <w:tc>
          <w:tcPr>
            <w:tcW w:w="1559" w:type="dxa"/>
            <w:tcBorders>
              <w:top w:val="nil"/>
              <w:left w:val="nil"/>
              <w:bottom w:val="nil"/>
              <w:right w:val="nil"/>
            </w:tcBorders>
            <w:noWrap/>
            <w:vAlign w:val="bottom"/>
            <w:hideMark/>
          </w:tcPr>
          <w:p w:rsidR="00C62A15" w:rsidRPr="00E63832" w:rsidRDefault="00C62A15" w:rsidP="005C608D">
            <w:pPr>
              <w:rPr>
                <w:rFonts w:ascii="Arial" w:hAnsi="Arial" w:cs="Arial"/>
                <w:color w:val="000000"/>
              </w:rPr>
            </w:pPr>
            <w:r w:rsidRPr="00E63832">
              <w:rPr>
                <w:rFonts w:ascii="Arial" w:hAnsi="Arial" w:cs="Arial"/>
                <w:color w:val="000000"/>
              </w:rPr>
              <w:t>Telefon:</w:t>
            </w:r>
          </w:p>
        </w:tc>
        <w:tc>
          <w:tcPr>
            <w:tcW w:w="3260" w:type="dxa"/>
            <w:gridSpan w:val="3"/>
            <w:tcBorders>
              <w:top w:val="nil"/>
              <w:left w:val="nil"/>
              <w:bottom w:val="nil"/>
              <w:right w:val="nil"/>
            </w:tcBorders>
            <w:noWrap/>
            <w:vAlign w:val="bottom"/>
            <w:hideMark/>
          </w:tcPr>
          <w:p w:rsidR="00C62A15" w:rsidRPr="00E63832" w:rsidRDefault="00E63832" w:rsidP="005C608D">
            <w:pPr>
              <w:rPr>
                <w:rFonts w:ascii="Arial" w:hAnsi="Arial" w:cs="Arial"/>
                <w:color w:val="000000"/>
              </w:rPr>
            </w:pPr>
            <w:r>
              <w:rPr>
                <w:rFonts w:ascii="Arial" w:hAnsi="Arial" w:cs="Arial"/>
                <w:color w:val="000000"/>
              </w:rPr>
              <w:t>+420 388 402 228</w:t>
            </w:r>
          </w:p>
        </w:tc>
      </w:tr>
      <w:tr w:rsidR="00C62A15" w:rsidRPr="00E63832" w:rsidTr="00CD2EEB">
        <w:trPr>
          <w:trHeight w:val="285"/>
        </w:trPr>
        <w:tc>
          <w:tcPr>
            <w:tcW w:w="1755" w:type="dxa"/>
            <w:tcBorders>
              <w:top w:val="nil"/>
              <w:left w:val="nil"/>
              <w:bottom w:val="nil"/>
              <w:right w:val="nil"/>
            </w:tcBorders>
            <w:noWrap/>
            <w:vAlign w:val="bottom"/>
            <w:hideMark/>
          </w:tcPr>
          <w:p w:rsidR="00C62A15" w:rsidRPr="00E63832" w:rsidRDefault="00C62A15" w:rsidP="005C608D">
            <w:pPr>
              <w:rPr>
                <w:rFonts w:ascii="Arial" w:hAnsi="Arial" w:cs="Arial"/>
                <w:color w:val="000000"/>
              </w:rPr>
            </w:pPr>
          </w:p>
        </w:tc>
        <w:tc>
          <w:tcPr>
            <w:tcW w:w="809" w:type="dxa"/>
            <w:tcBorders>
              <w:top w:val="nil"/>
              <w:left w:val="nil"/>
              <w:bottom w:val="nil"/>
              <w:right w:val="nil"/>
            </w:tcBorders>
            <w:noWrap/>
            <w:vAlign w:val="bottom"/>
            <w:hideMark/>
          </w:tcPr>
          <w:p w:rsidR="00C62A15" w:rsidRPr="00E63832" w:rsidRDefault="00C62A15" w:rsidP="005C608D">
            <w:pPr>
              <w:rPr>
                <w:sz w:val="20"/>
                <w:szCs w:val="20"/>
              </w:rPr>
            </w:pPr>
          </w:p>
        </w:tc>
        <w:tc>
          <w:tcPr>
            <w:tcW w:w="475" w:type="dxa"/>
            <w:tcBorders>
              <w:top w:val="nil"/>
              <w:left w:val="nil"/>
              <w:bottom w:val="nil"/>
              <w:right w:val="nil"/>
            </w:tcBorders>
            <w:noWrap/>
            <w:vAlign w:val="bottom"/>
            <w:hideMark/>
          </w:tcPr>
          <w:p w:rsidR="00C62A15" w:rsidRPr="00E63832" w:rsidRDefault="00C62A15" w:rsidP="005C608D">
            <w:pPr>
              <w:rPr>
                <w:sz w:val="20"/>
                <w:szCs w:val="20"/>
              </w:rPr>
            </w:pPr>
          </w:p>
        </w:tc>
        <w:tc>
          <w:tcPr>
            <w:tcW w:w="2162" w:type="dxa"/>
            <w:tcBorders>
              <w:top w:val="nil"/>
              <w:left w:val="nil"/>
              <w:bottom w:val="nil"/>
              <w:right w:val="nil"/>
            </w:tcBorders>
            <w:noWrap/>
            <w:vAlign w:val="bottom"/>
            <w:hideMark/>
          </w:tcPr>
          <w:p w:rsidR="00C62A15" w:rsidRPr="00E63832" w:rsidRDefault="00C62A15" w:rsidP="005C608D">
            <w:pPr>
              <w:rPr>
                <w:sz w:val="20"/>
                <w:szCs w:val="20"/>
              </w:rPr>
            </w:pPr>
          </w:p>
        </w:tc>
        <w:tc>
          <w:tcPr>
            <w:tcW w:w="1559" w:type="dxa"/>
            <w:tcBorders>
              <w:top w:val="nil"/>
              <w:left w:val="nil"/>
              <w:bottom w:val="nil"/>
              <w:right w:val="nil"/>
            </w:tcBorders>
            <w:noWrap/>
            <w:vAlign w:val="bottom"/>
            <w:hideMark/>
          </w:tcPr>
          <w:p w:rsidR="00C62A15" w:rsidRPr="00E63832" w:rsidRDefault="00C62A15" w:rsidP="005C608D">
            <w:pPr>
              <w:rPr>
                <w:rFonts w:ascii="Arial" w:hAnsi="Arial" w:cs="Arial"/>
                <w:color w:val="000000"/>
              </w:rPr>
            </w:pPr>
            <w:r w:rsidRPr="00E63832">
              <w:rPr>
                <w:rFonts w:ascii="Arial" w:hAnsi="Arial" w:cs="Arial"/>
                <w:color w:val="000000"/>
              </w:rPr>
              <w:t>Mobil:</w:t>
            </w:r>
          </w:p>
        </w:tc>
        <w:tc>
          <w:tcPr>
            <w:tcW w:w="3260" w:type="dxa"/>
            <w:gridSpan w:val="3"/>
            <w:tcBorders>
              <w:top w:val="nil"/>
              <w:left w:val="nil"/>
              <w:bottom w:val="nil"/>
              <w:right w:val="nil"/>
            </w:tcBorders>
            <w:noWrap/>
            <w:vAlign w:val="bottom"/>
            <w:hideMark/>
          </w:tcPr>
          <w:p w:rsidR="00C62A15" w:rsidRPr="00E63832" w:rsidRDefault="00C62A15" w:rsidP="005C608D">
            <w:pPr>
              <w:rPr>
                <w:rFonts w:ascii="Arial" w:hAnsi="Arial" w:cs="Arial"/>
                <w:color w:val="000000"/>
              </w:rPr>
            </w:pPr>
          </w:p>
        </w:tc>
      </w:tr>
      <w:tr w:rsidR="00C62A15" w:rsidRPr="00E63832" w:rsidTr="00CD2EEB">
        <w:trPr>
          <w:trHeight w:val="285"/>
        </w:trPr>
        <w:tc>
          <w:tcPr>
            <w:tcW w:w="1755" w:type="dxa"/>
            <w:tcBorders>
              <w:top w:val="nil"/>
              <w:left w:val="nil"/>
              <w:bottom w:val="nil"/>
              <w:right w:val="nil"/>
            </w:tcBorders>
            <w:noWrap/>
            <w:vAlign w:val="bottom"/>
            <w:hideMark/>
          </w:tcPr>
          <w:p w:rsidR="00C62A15" w:rsidRPr="00E63832" w:rsidRDefault="00C62A15" w:rsidP="005C608D">
            <w:pPr>
              <w:rPr>
                <w:rFonts w:ascii="Arial" w:hAnsi="Arial" w:cs="Arial"/>
                <w:color w:val="000000"/>
              </w:rPr>
            </w:pPr>
            <w:r w:rsidRPr="00E63832">
              <w:rPr>
                <w:rFonts w:ascii="Arial" w:hAnsi="Arial" w:cs="Arial"/>
                <w:color w:val="000000"/>
              </w:rPr>
              <w:t>Vimperk</w:t>
            </w:r>
          </w:p>
        </w:tc>
        <w:tc>
          <w:tcPr>
            <w:tcW w:w="3446" w:type="dxa"/>
            <w:gridSpan w:val="3"/>
            <w:tcBorders>
              <w:top w:val="nil"/>
              <w:left w:val="nil"/>
              <w:bottom w:val="nil"/>
              <w:right w:val="nil"/>
            </w:tcBorders>
            <w:noWrap/>
            <w:vAlign w:val="bottom"/>
            <w:hideMark/>
          </w:tcPr>
          <w:p w:rsidR="00C62A15" w:rsidRPr="00E63832" w:rsidRDefault="00E63832" w:rsidP="005C608D">
            <w:pPr>
              <w:rPr>
                <w:rFonts w:ascii="Arial" w:hAnsi="Arial" w:cs="Arial"/>
                <w:color w:val="000000"/>
              </w:rPr>
            </w:pPr>
            <w:r>
              <w:rPr>
                <w:rFonts w:ascii="Arial" w:hAnsi="Arial" w:cs="Arial"/>
                <w:color w:val="000000"/>
              </w:rPr>
              <w:t>18.03.2025</w:t>
            </w:r>
          </w:p>
        </w:tc>
        <w:tc>
          <w:tcPr>
            <w:tcW w:w="1559" w:type="dxa"/>
            <w:tcBorders>
              <w:top w:val="nil"/>
              <w:left w:val="nil"/>
              <w:bottom w:val="nil"/>
              <w:right w:val="nil"/>
            </w:tcBorders>
            <w:noWrap/>
            <w:vAlign w:val="bottom"/>
            <w:hideMark/>
          </w:tcPr>
          <w:p w:rsidR="00C62A15" w:rsidRPr="00E63832" w:rsidRDefault="00C62A15" w:rsidP="005C608D">
            <w:pPr>
              <w:rPr>
                <w:rFonts w:ascii="Arial" w:hAnsi="Arial" w:cs="Arial"/>
                <w:color w:val="000000"/>
              </w:rPr>
            </w:pPr>
            <w:r w:rsidRPr="00E63832">
              <w:rPr>
                <w:rFonts w:ascii="Arial" w:hAnsi="Arial" w:cs="Arial"/>
                <w:color w:val="000000"/>
              </w:rPr>
              <w:t>E-mail:</w:t>
            </w:r>
          </w:p>
        </w:tc>
        <w:tc>
          <w:tcPr>
            <w:tcW w:w="3260" w:type="dxa"/>
            <w:gridSpan w:val="3"/>
            <w:tcBorders>
              <w:top w:val="nil"/>
              <w:left w:val="nil"/>
              <w:bottom w:val="nil"/>
              <w:right w:val="nil"/>
            </w:tcBorders>
            <w:noWrap/>
            <w:vAlign w:val="bottom"/>
            <w:hideMark/>
          </w:tcPr>
          <w:p w:rsidR="00C62A15" w:rsidRPr="00E63832" w:rsidRDefault="00E63832" w:rsidP="005C608D">
            <w:pPr>
              <w:rPr>
                <w:rFonts w:ascii="Arial" w:hAnsi="Arial" w:cs="Arial"/>
                <w:color w:val="000000"/>
              </w:rPr>
            </w:pPr>
            <w:r>
              <w:rPr>
                <w:rFonts w:ascii="Arial" w:hAnsi="Arial" w:cs="Arial"/>
                <w:color w:val="000000"/>
              </w:rPr>
              <w:t>Marta.Liskova@mesto.vimperk.cz</w:t>
            </w:r>
          </w:p>
        </w:tc>
      </w:tr>
      <w:tr w:rsidR="00C62A15" w:rsidRPr="00E63832" w:rsidTr="00CD2EEB">
        <w:trPr>
          <w:trHeight w:val="285"/>
        </w:trPr>
        <w:tc>
          <w:tcPr>
            <w:tcW w:w="1755" w:type="dxa"/>
            <w:tcBorders>
              <w:top w:val="nil"/>
              <w:left w:val="nil"/>
              <w:bottom w:val="nil"/>
              <w:right w:val="nil"/>
            </w:tcBorders>
            <w:noWrap/>
            <w:vAlign w:val="bottom"/>
            <w:hideMark/>
          </w:tcPr>
          <w:p w:rsidR="00C62A15" w:rsidRPr="00E63832" w:rsidRDefault="00C62A15" w:rsidP="005C608D">
            <w:pPr>
              <w:rPr>
                <w:rFonts w:ascii="Arial" w:hAnsi="Arial" w:cs="Arial"/>
                <w:color w:val="000000"/>
              </w:rPr>
            </w:pPr>
          </w:p>
        </w:tc>
        <w:tc>
          <w:tcPr>
            <w:tcW w:w="809" w:type="dxa"/>
            <w:tcBorders>
              <w:top w:val="nil"/>
              <w:left w:val="nil"/>
              <w:bottom w:val="nil"/>
              <w:right w:val="nil"/>
            </w:tcBorders>
            <w:noWrap/>
            <w:vAlign w:val="bottom"/>
            <w:hideMark/>
          </w:tcPr>
          <w:p w:rsidR="00C62A15" w:rsidRPr="00E63832" w:rsidRDefault="00C62A15" w:rsidP="005C608D">
            <w:pPr>
              <w:rPr>
                <w:sz w:val="20"/>
                <w:szCs w:val="20"/>
              </w:rPr>
            </w:pPr>
          </w:p>
        </w:tc>
        <w:tc>
          <w:tcPr>
            <w:tcW w:w="475" w:type="dxa"/>
            <w:tcBorders>
              <w:top w:val="nil"/>
              <w:left w:val="nil"/>
              <w:bottom w:val="nil"/>
              <w:right w:val="nil"/>
            </w:tcBorders>
            <w:noWrap/>
            <w:vAlign w:val="bottom"/>
            <w:hideMark/>
          </w:tcPr>
          <w:p w:rsidR="00C62A15" w:rsidRPr="00E63832" w:rsidRDefault="00C62A15" w:rsidP="005C608D">
            <w:pPr>
              <w:rPr>
                <w:sz w:val="20"/>
                <w:szCs w:val="20"/>
              </w:rPr>
            </w:pPr>
          </w:p>
        </w:tc>
        <w:tc>
          <w:tcPr>
            <w:tcW w:w="2162" w:type="dxa"/>
            <w:tcBorders>
              <w:top w:val="nil"/>
              <w:left w:val="nil"/>
              <w:bottom w:val="nil"/>
              <w:right w:val="nil"/>
            </w:tcBorders>
            <w:noWrap/>
            <w:vAlign w:val="bottom"/>
            <w:hideMark/>
          </w:tcPr>
          <w:p w:rsidR="00C62A15" w:rsidRPr="00E63832" w:rsidRDefault="00C62A15" w:rsidP="005C608D">
            <w:pPr>
              <w:rPr>
                <w:sz w:val="20"/>
                <w:szCs w:val="20"/>
              </w:rPr>
            </w:pPr>
          </w:p>
        </w:tc>
        <w:tc>
          <w:tcPr>
            <w:tcW w:w="1559" w:type="dxa"/>
            <w:tcBorders>
              <w:top w:val="nil"/>
              <w:left w:val="nil"/>
              <w:bottom w:val="nil"/>
              <w:right w:val="nil"/>
            </w:tcBorders>
            <w:noWrap/>
            <w:vAlign w:val="bottom"/>
            <w:hideMark/>
          </w:tcPr>
          <w:p w:rsidR="00C62A15" w:rsidRPr="00E63832" w:rsidRDefault="00C62A15" w:rsidP="005C608D">
            <w:pPr>
              <w:rPr>
                <w:sz w:val="20"/>
                <w:szCs w:val="20"/>
              </w:rPr>
            </w:pPr>
          </w:p>
        </w:tc>
        <w:tc>
          <w:tcPr>
            <w:tcW w:w="333" w:type="dxa"/>
            <w:tcBorders>
              <w:top w:val="nil"/>
              <w:left w:val="nil"/>
              <w:bottom w:val="nil"/>
              <w:right w:val="nil"/>
            </w:tcBorders>
            <w:noWrap/>
            <w:vAlign w:val="bottom"/>
            <w:hideMark/>
          </w:tcPr>
          <w:p w:rsidR="00C62A15" w:rsidRPr="00E63832" w:rsidRDefault="00C62A15" w:rsidP="005C608D">
            <w:pPr>
              <w:rPr>
                <w:sz w:val="20"/>
                <w:szCs w:val="20"/>
              </w:rPr>
            </w:pPr>
          </w:p>
        </w:tc>
        <w:tc>
          <w:tcPr>
            <w:tcW w:w="333" w:type="dxa"/>
            <w:tcBorders>
              <w:top w:val="nil"/>
              <w:left w:val="nil"/>
              <w:bottom w:val="nil"/>
              <w:right w:val="nil"/>
            </w:tcBorders>
            <w:noWrap/>
            <w:vAlign w:val="bottom"/>
            <w:hideMark/>
          </w:tcPr>
          <w:p w:rsidR="00C62A15" w:rsidRPr="00E63832" w:rsidRDefault="00C62A15" w:rsidP="005C608D">
            <w:pPr>
              <w:rPr>
                <w:sz w:val="20"/>
                <w:szCs w:val="20"/>
              </w:rPr>
            </w:pPr>
          </w:p>
        </w:tc>
        <w:tc>
          <w:tcPr>
            <w:tcW w:w="2594" w:type="dxa"/>
            <w:tcBorders>
              <w:top w:val="nil"/>
              <w:left w:val="nil"/>
              <w:bottom w:val="nil"/>
              <w:right w:val="nil"/>
            </w:tcBorders>
            <w:noWrap/>
            <w:vAlign w:val="bottom"/>
            <w:hideMark/>
          </w:tcPr>
          <w:p w:rsidR="00C62A15" w:rsidRPr="00E63832" w:rsidRDefault="00C62A15" w:rsidP="005C608D">
            <w:pPr>
              <w:rPr>
                <w:sz w:val="20"/>
                <w:szCs w:val="20"/>
              </w:rPr>
            </w:pPr>
          </w:p>
        </w:tc>
      </w:tr>
      <w:tr w:rsidR="00C62A15" w:rsidRPr="00E63832" w:rsidTr="00CD2EEB">
        <w:trPr>
          <w:trHeight w:val="285"/>
        </w:trPr>
        <w:tc>
          <w:tcPr>
            <w:tcW w:w="1755" w:type="dxa"/>
            <w:tcBorders>
              <w:top w:val="nil"/>
              <w:left w:val="nil"/>
              <w:bottom w:val="nil"/>
              <w:right w:val="nil"/>
            </w:tcBorders>
            <w:noWrap/>
            <w:vAlign w:val="bottom"/>
            <w:hideMark/>
          </w:tcPr>
          <w:p w:rsidR="00C62A15" w:rsidRPr="00E63832" w:rsidRDefault="00C62A15" w:rsidP="005C608D">
            <w:pPr>
              <w:rPr>
                <w:sz w:val="20"/>
                <w:szCs w:val="20"/>
              </w:rPr>
            </w:pPr>
          </w:p>
        </w:tc>
        <w:tc>
          <w:tcPr>
            <w:tcW w:w="809" w:type="dxa"/>
            <w:tcBorders>
              <w:top w:val="nil"/>
              <w:left w:val="nil"/>
              <w:bottom w:val="nil"/>
              <w:right w:val="nil"/>
            </w:tcBorders>
            <w:noWrap/>
            <w:vAlign w:val="bottom"/>
            <w:hideMark/>
          </w:tcPr>
          <w:p w:rsidR="00C62A15" w:rsidRPr="00E63832" w:rsidRDefault="00C62A15" w:rsidP="005C608D">
            <w:pPr>
              <w:rPr>
                <w:sz w:val="20"/>
                <w:szCs w:val="20"/>
              </w:rPr>
            </w:pPr>
          </w:p>
        </w:tc>
        <w:tc>
          <w:tcPr>
            <w:tcW w:w="475" w:type="dxa"/>
            <w:tcBorders>
              <w:top w:val="nil"/>
              <w:left w:val="nil"/>
              <w:bottom w:val="nil"/>
              <w:right w:val="nil"/>
            </w:tcBorders>
            <w:noWrap/>
            <w:vAlign w:val="bottom"/>
            <w:hideMark/>
          </w:tcPr>
          <w:p w:rsidR="00C62A15" w:rsidRPr="00E63832" w:rsidRDefault="00C62A15" w:rsidP="005C608D">
            <w:pPr>
              <w:rPr>
                <w:sz w:val="20"/>
                <w:szCs w:val="20"/>
              </w:rPr>
            </w:pPr>
          </w:p>
        </w:tc>
        <w:tc>
          <w:tcPr>
            <w:tcW w:w="2162" w:type="dxa"/>
            <w:tcBorders>
              <w:top w:val="nil"/>
              <w:left w:val="nil"/>
              <w:bottom w:val="nil"/>
              <w:right w:val="nil"/>
            </w:tcBorders>
            <w:noWrap/>
            <w:vAlign w:val="bottom"/>
            <w:hideMark/>
          </w:tcPr>
          <w:p w:rsidR="00C62A15" w:rsidRPr="00E63832" w:rsidRDefault="00C62A15" w:rsidP="005C608D">
            <w:pPr>
              <w:rPr>
                <w:sz w:val="20"/>
                <w:szCs w:val="20"/>
              </w:rPr>
            </w:pPr>
          </w:p>
        </w:tc>
        <w:tc>
          <w:tcPr>
            <w:tcW w:w="1559" w:type="dxa"/>
            <w:tcBorders>
              <w:top w:val="nil"/>
              <w:left w:val="nil"/>
              <w:bottom w:val="nil"/>
              <w:right w:val="nil"/>
            </w:tcBorders>
            <w:noWrap/>
            <w:vAlign w:val="bottom"/>
            <w:hideMark/>
          </w:tcPr>
          <w:p w:rsidR="00C62A15" w:rsidRPr="00E63832" w:rsidRDefault="00C62A15" w:rsidP="005C608D">
            <w:pPr>
              <w:rPr>
                <w:sz w:val="20"/>
                <w:szCs w:val="20"/>
              </w:rPr>
            </w:pPr>
          </w:p>
        </w:tc>
        <w:tc>
          <w:tcPr>
            <w:tcW w:w="333" w:type="dxa"/>
            <w:tcBorders>
              <w:top w:val="nil"/>
              <w:left w:val="nil"/>
              <w:bottom w:val="nil"/>
              <w:right w:val="nil"/>
            </w:tcBorders>
            <w:noWrap/>
            <w:vAlign w:val="bottom"/>
            <w:hideMark/>
          </w:tcPr>
          <w:p w:rsidR="00C62A15" w:rsidRPr="00E63832" w:rsidRDefault="00C62A15" w:rsidP="005C608D">
            <w:pPr>
              <w:rPr>
                <w:sz w:val="20"/>
                <w:szCs w:val="20"/>
              </w:rPr>
            </w:pPr>
          </w:p>
        </w:tc>
        <w:tc>
          <w:tcPr>
            <w:tcW w:w="333" w:type="dxa"/>
            <w:tcBorders>
              <w:top w:val="nil"/>
              <w:left w:val="nil"/>
              <w:bottom w:val="nil"/>
              <w:right w:val="nil"/>
            </w:tcBorders>
            <w:noWrap/>
            <w:vAlign w:val="bottom"/>
            <w:hideMark/>
          </w:tcPr>
          <w:p w:rsidR="00C62A15" w:rsidRPr="00E63832" w:rsidRDefault="00C62A15" w:rsidP="005C608D">
            <w:pPr>
              <w:rPr>
                <w:sz w:val="20"/>
                <w:szCs w:val="20"/>
              </w:rPr>
            </w:pPr>
          </w:p>
        </w:tc>
        <w:tc>
          <w:tcPr>
            <w:tcW w:w="2594" w:type="dxa"/>
            <w:tcBorders>
              <w:top w:val="nil"/>
              <w:left w:val="nil"/>
              <w:bottom w:val="nil"/>
              <w:right w:val="nil"/>
            </w:tcBorders>
            <w:noWrap/>
            <w:vAlign w:val="bottom"/>
            <w:hideMark/>
          </w:tcPr>
          <w:p w:rsidR="00C62A15" w:rsidRPr="00E63832" w:rsidRDefault="00C62A15" w:rsidP="005C608D">
            <w:pPr>
              <w:rPr>
                <w:sz w:val="20"/>
                <w:szCs w:val="20"/>
              </w:rPr>
            </w:pPr>
          </w:p>
        </w:tc>
      </w:tr>
      <w:tr w:rsidR="00C62A15" w:rsidRPr="00E63832" w:rsidTr="00CD2EEB">
        <w:trPr>
          <w:trHeight w:val="405"/>
        </w:trPr>
        <w:tc>
          <w:tcPr>
            <w:tcW w:w="10020" w:type="dxa"/>
            <w:gridSpan w:val="8"/>
            <w:tcBorders>
              <w:top w:val="nil"/>
              <w:left w:val="nil"/>
              <w:bottom w:val="nil"/>
              <w:right w:val="nil"/>
            </w:tcBorders>
            <w:noWrap/>
            <w:vAlign w:val="bottom"/>
            <w:hideMark/>
          </w:tcPr>
          <w:p w:rsidR="00C62A15" w:rsidRPr="00E63832" w:rsidRDefault="00C62A15" w:rsidP="005C608D">
            <w:pPr>
              <w:jc w:val="center"/>
              <w:rPr>
                <w:rFonts w:ascii="Arial" w:hAnsi="Arial" w:cs="Arial"/>
                <w:b/>
                <w:bCs/>
                <w:color w:val="000000"/>
                <w:sz w:val="32"/>
                <w:szCs w:val="32"/>
              </w:rPr>
            </w:pPr>
            <w:r w:rsidRPr="00E63832">
              <w:rPr>
                <w:rFonts w:ascii="Arial" w:hAnsi="Arial" w:cs="Arial"/>
                <w:b/>
                <w:bCs/>
                <w:color w:val="000000"/>
                <w:sz w:val="32"/>
                <w:szCs w:val="32"/>
              </w:rPr>
              <w:t xml:space="preserve">OBJEDNÁVKA číslo: </w:t>
            </w:r>
            <w:r w:rsidR="00E63832">
              <w:rPr>
                <w:rFonts w:ascii="Arial" w:hAnsi="Arial" w:cs="Arial"/>
                <w:b/>
                <w:bCs/>
                <w:color w:val="000000"/>
                <w:sz w:val="32"/>
                <w:szCs w:val="32"/>
              </w:rPr>
              <w:t>149/2025</w:t>
            </w:r>
          </w:p>
        </w:tc>
      </w:tr>
      <w:tr w:rsidR="00C62A15" w:rsidRPr="00E63832" w:rsidTr="00CD2EEB">
        <w:trPr>
          <w:trHeight w:val="285"/>
        </w:trPr>
        <w:tc>
          <w:tcPr>
            <w:tcW w:w="1755" w:type="dxa"/>
            <w:tcBorders>
              <w:top w:val="nil"/>
              <w:left w:val="nil"/>
              <w:bottom w:val="nil"/>
              <w:right w:val="nil"/>
            </w:tcBorders>
            <w:noWrap/>
            <w:vAlign w:val="bottom"/>
            <w:hideMark/>
          </w:tcPr>
          <w:p w:rsidR="00C62A15" w:rsidRPr="00E63832" w:rsidRDefault="00C62A15" w:rsidP="005C608D">
            <w:pPr>
              <w:jc w:val="center"/>
              <w:rPr>
                <w:sz w:val="20"/>
                <w:szCs w:val="20"/>
              </w:rPr>
            </w:pPr>
          </w:p>
        </w:tc>
        <w:tc>
          <w:tcPr>
            <w:tcW w:w="809" w:type="dxa"/>
            <w:tcBorders>
              <w:top w:val="nil"/>
              <w:left w:val="nil"/>
              <w:bottom w:val="nil"/>
              <w:right w:val="nil"/>
            </w:tcBorders>
            <w:noWrap/>
            <w:vAlign w:val="bottom"/>
            <w:hideMark/>
          </w:tcPr>
          <w:p w:rsidR="00C62A15" w:rsidRPr="00E63832" w:rsidRDefault="00C62A15" w:rsidP="005C608D">
            <w:pPr>
              <w:rPr>
                <w:sz w:val="20"/>
                <w:szCs w:val="20"/>
              </w:rPr>
            </w:pPr>
          </w:p>
        </w:tc>
        <w:tc>
          <w:tcPr>
            <w:tcW w:w="475" w:type="dxa"/>
            <w:tcBorders>
              <w:top w:val="nil"/>
              <w:left w:val="nil"/>
              <w:bottom w:val="nil"/>
              <w:right w:val="nil"/>
            </w:tcBorders>
            <w:noWrap/>
            <w:vAlign w:val="bottom"/>
            <w:hideMark/>
          </w:tcPr>
          <w:p w:rsidR="00C62A15" w:rsidRPr="00E63832" w:rsidRDefault="00C62A15" w:rsidP="005C608D">
            <w:pPr>
              <w:rPr>
                <w:sz w:val="20"/>
                <w:szCs w:val="20"/>
              </w:rPr>
            </w:pPr>
          </w:p>
        </w:tc>
        <w:tc>
          <w:tcPr>
            <w:tcW w:w="2162" w:type="dxa"/>
            <w:tcBorders>
              <w:top w:val="nil"/>
              <w:left w:val="nil"/>
              <w:bottom w:val="nil"/>
              <w:right w:val="nil"/>
            </w:tcBorders>
            <w:noWrap/>
            <w:vAlign w:val="bottom"/>
            <w:hideMark/>
          </w:tcPr>
          <w:p w:rsidR="00C62A15" w:rsidRPr="00E63832" w:rsidRDefault="00C62A15" w:rsidP="005C608D">
            <w:pPr>
              <w:rPr>
                <w:sz w:val="20"/>
                <w:szCs w:val="20"/>
              </w:rPr>
            </w:pPr>
          </w:p>
        </w:tc>
        <w:tc>
          <w:tcPr>
            <w:tcW w:w="1559" w:type="dxa"/>
            <w:tcBorders>
              <w:top w:val="nil"/>
              <w:left w:val="nil"/>
              <w:bottom w:val="nil"/>
              <w:right w:val="nil"/>
            </w:tcBorders>
            <w:noWrap/>
            <w:vAlign w:val="bottom"/>
            <w:hideMark/>
          </w:tcPr>
          <w:p w:rsidR="00C62A15" w:rsidRPr="00E63832" w:rsidRDefault="00C62A15" w:rsidP="005C608D">
            <w:pPr>
              <w:rPr>
                <w:sz w:val="20"/>
                <w:szCs w:val="20"/>
              </w:rPr>
            </w:pPr>
          </w:p>
        </w:tc>
        <w:tc>
          <w:tcPr>
            <w:tcW w:w="333" w:type="dxa"/>
            <w:tcBorders>
              <w:top w:val="nil"/>
              <w:left w:val="nil"/>
              <w:bottom w:val="nil"/>
              <w:right w:val="nil"/>
            </w:tcBorders>
            <w:noWrap/>
            <w:vAlign w:val="bottom"/>
            <w:hideMark/>
          </w:tcPr>
          <w:p w:rsidR="00C62A15" w:rsidRPr="00E63832" w:rsidRDefault="00C62A15" w:rsidP="005C608D">
            <w:pPr>
              <w:rPr>
                <w:sz w:val="20"/>
                <w:szCs w:val="20"/>
              </w:rPr>
            </w:pPr>
          </w:p>
        </w:tc>
        <w:tc>
          <w:tcPr>
            <w:tcW w:w="333" w:type="dxa"/>
            <w:tcBorders>
              <w:top w:val="nil"/>
              <w:left w:val="nil"/>
              <w:bottom w:val="nil"/>
              <w:right w:val="nil"/>
            </w:tcBorders>
            <w:noWrap/>
            <w:vAlign w:val="bottom"/>
            <w:hideMark/>
          </w:tcPr>
          <w:p w:rsidR="00C62A15" w:rsidRPr="00E63832" w:rsidRDefault="00C62A15" w:rsidP="005C608D">
            <w:pPr>
              <w:rPr>
                <w:sz w:val="20"/>
                <w:szCs w:val="20"/>
              </w:rPr>
            </w:pPr>
          </w:p>
        </w:tc>
        <w:tc>
          <w:tcPr>
            <w:tcW w:w="2594" w:type="dxa"/>
            <w:tcBorders>
              <w:top w:val="nil"/>
              <w:left w:val="nil"/>
              <w:bottom w:val="nil"/>
              <w:right w:val="nil"/>
            </w:tcBorders>
            <w:noWrap/>
            <w:vAlign w:val="bottom"/>
            <w:hideMark/>
          </w:tcPr>
          <w:p w:rsidR="00C62A15" w:rsidRPr="00E63832" w:rsidRDefault="00C62A15" w:rsidP="005C608D">
            <w:pPr>
              <w:rPr>
                <w:sz w:val="20"/>
                <w:szCs w:val="20"/>
              </w:rPr>
            </w:pPr>
          </w:p>
        </w:tc>
      </w:tr>
      <w:tr w:rsidR="00C62A15" w:rsidRPr="00E63832" w:rsidTr="00CD2EEB">
        <w:trPr>
          <w:trHeight w:val="300"/>
        </w:trPr>
        <w:tc>
          <w:tcPr>
            <w:tcW w:w="2564" w:type="dxa"/>
            <w:gridSpan w:val="2"/>
            <w:tcBorders>
              <w:top w:val="nil"/>
              <w:left w:val="nil"/>
              <w:bottom w:val="nil"/>
              <w:right w:val="nil"/>
            </w:tcBorders>
            <w:noWrap/>
            <w:vAlign w:val="bottom"/>
            <w:hideMark/>
          </w:tcPr>
          <w:p w:rsidR="00C62A15" w:rsidRPr="00E63832" w:rsidRDefault="00C62A15" w:rsidP="005C608D">
            <w:pPr>
              <w:rPr>
                <w:rFonts w:ascii="Arial" w:hAnsi="Arial" w:cs="Arial"/>
                <w:b/>
                <w:bCs/>
                <w:color w:val="000000"/>
              </w:rPr>
            </w:pPr>
            <w:r w:rsidRPr="00E63832">
              <w:rPr>
                <w:rFonts w:ascii="Arial" w:hAnsi="Arial" w:cs="Arial"/>
                <w:b/>
                <w:bCs/>
                <w:color w:val="000000"/>
              </w:rPr>
              <w:t>DODAVATEL:</w:t>
            </w:r>
          </w:p>
        </w:tc>
        <w:tc>
          <w:tcPr>
            <w:tcW w:w="475" w:type="dxa"/>
            <w:tcBorders>
              <w:top w:val="nil"/>
              <w:left w:val="nil"/>
              <w:bottom w:val="nil"/>
              <w:right w:val="nil"/>
            </w:tcBorders>
            <w:noWrap/>
            <w:vAlign w:val="bottom"/>
            <w:hideMark/>
          </w:tcPr>
          <w:p w:rsidR="00C62A15" w:rsidRPr="00E63832" w:rsidRDefault="00C62A15" w:rsidP="005C608D">
            <w:pPr>
              <w:rPr>
                <w:rFonts w:ascii="Arial" w:hAnsi="Arial" w:cs="Arial"/>
                <w:b/>
                <w:bCs/>
                <w:color w:val="000000"/>
              </w:rPr>
            </w:pPr>
          </w:p>
        </w:tc>
        <w:tc>
          <w:tcPr>
            <w:tcW w:w="2162" w:type="dxa"/>
            <w:tcBorders>
              <w:top w:val="nil"/>
              <w:left w:val="nil"/>
              <w:bottom w:val="nil"/>
              <w:right w:val="nil"/>
            </w:tcBorders>
            <w:noWrap/>
            <w:vAlign w:val="bottom"/>
            <w:hideMark/>
          </w:tcPr>
          <w:p w:rsidR="00C62A15" w:rsidRPr="00E63832" w:rsidRDefault="00C62A15" w:rsidP="005C608D">
            <w:pPr>
              <w:rPr>
                <w:sz w:val="20"/>
                <w:szCs w:val="20"/>
              </w:rPr>
            </w:pPr>
          </w:p>
        </w:tc>
        <w:tc>
          <w:tcPr>
            <w:tcW w:w="1559" w:type="dxa"/>
            <w:tcBorders>
              <w:top w:val="nil"/>
              <w:left w:val="nil"/>
              <w:bottom w:val="nil"/>
              <w:right w:val="nil"/>
            </w:tcBorders>
            <w:noWrap/>
            <w:vAlign w:val="bottom"/>
            <w:hideMark/>
          </w:tcPr>
          <w:p w:rsidR="00C62A15" w:rsidRPr="00E63832" w:rsidRDefault="00C62A15" w:rsidP="005C608D">
            <w:pPr>
              <w:rPr>
                <w:sz w:val="20"/>
                <w:szCs w:val="20"/>
              </w:rPr>
            </w:pPr>
          </w:p>
        </w:tc>
        <w:tc>
          <w:tcPr>
            <w:tcW w:w="333" w:type="dxa"/>
            <w:tcBorders>
              <w:top w:val="nil"/>
              <w:left w:val="nil"/>
              <w:bottom w:val="nil"/>
              <w:right w:val="nil"/>
            </w:tcBorders>
            <w:noWrap/>
            <w:vAlign w:val="bottom"/>
            <w:hideMark/>
          </w:tcPr>
          <w:p w:rsidR="00C62A15" w:rsidRPr="00E63832" w:rsidRDefault="00C62A15" w:rsidP="005C608D">
            <w:pPr>
              <w:rPr>
                <w:sz w:val="20"/>
                <w:szCs w:val="20"/>
              </w:rPr>
            </w:pPr>
          </w:p>
        </w:tc>
        <w:tc>
          <w:tcPr>
            <w:tcW w:w="333" w:type="dxa"/>
            <w:tcBorders>
              <w:top w:val="nil"/>
              <w:left w:val="nil"/>
              <w:bottom w:val="nil"/>
              <w:right w:val="nil"/>
            </w:tcBorders>
            <w:noWrap/>
            <w:vAlign w:val="bottom"/>
            <w:hideMark/>
          </w:tcPr>
          <w:p w:rsidR="00C62A15" w:rsidRPr="00E63832" w:rsidRDefault="00C62A15" w:rsidP="005C608D">
            <w:pPr>
              <w:rPr>
                <w:sz w:val="20"/>
                <w:szCs w:val="20"/>
              </w:rPr>
            </w:pPr>
          </w:p>
        </w:tc>
        <w:tc>
          <w:tcPr>
            <w:tcW w:w="2594" w:type="dxa"/>
            <w:tcBorders>
              <w:top w:val="nil"/>
              <w:left w:val="nil"/>
              <w:bottom w:val="nil"/>
              <w:right w:val="nil"/>
            </w:tcBorders>
            <w:noWrap/>
            <w:vAlign w:val="bottom"/>
            <w:hideMark/>
          </w:tcPr>
          <w:p w:rsidR="00C62A15" w:rsidRPr="00E63832" w:rsidRDefault="00C62A15" w:rsidP="005C608D">
            <w:pPr>
              <w:rPr>
                <w:sz w:val="20"/>
                <w:szCs w:val="20"/>
              </w:rPr>
            </w:pPr>
          </w:p>
        </w:tc>
      </w:tr>
      <w:tr w:rsidR="00C62A15" w:rsidRPr="00E63832" w:rsidTr="00CD2EEB">
        <w:trPr>
          <w:trHeight w:val="300"/>
        </w:trPr>
        <w:tc>
          <w:tcPr>
            <w:tcW w:w="1755" w:type="dxa"/>
            <w:tcBorders>
              <w:top w:val="nil"/>
              <w:left w:val="nil"/>
              <w:bottom w:val="nil"/>
              <w:right w:val="nil"/>
            </w:tcBorders>
            <w:noWrap/>
            <w:vAlign w:val="bottom"/>
            <w:hideMark/>
          </w:tcPr>
          <w:p w:rsidR="00C62A15" w:rsidRPr="00E63832" w:rsidRDefault="00C62A15" w:rsidP="005C608D">
            <w:pPr>
              <w:rPr>
                <w:sz w:val="20"/>
                <w:szCs w:val="20"/>
              </w:rPr>
            </w:pPr>
          </w:p>
        </w:tc>
        <w:tc>
          <w:tcPr>
            <w:tcW w:w="809" w:type="dxa"/>
            <w:tcBorders>
              <w:top w:val="nil"/>
              <w:left w:val="nil"/>
              <w:bottom w:val="nil"/>
              <w:right w:val="nil"/>
            </w:tcBorders>
            <w:noWrap/>
            <w:vAlign w:val="bottom"/>
            <w:hideMark/>
          </w:tcPr>
          <w:p w:rsidR="00C62A15" w:rsidRPr="00E63832" w:rsidRDefault="00C62A15" w:rsidP="005C608D">
            <w:pPr>
              <w:rPr>
                <w:sz w:val="20"/>
                <w:szCs w:val="20"/>
              </w:rPr>
            </w:pPr>
          </w:p>
        </w:tc>
        <w:tc>
          <w:tcPr>
            <w:tcW w:w="475" w:type="dxa"/>
            <w:tcBorders>
              <w:top w:val="nil"/>
              <w:left w:val="nil"/>
              <w:bottom w:val="nil"/>
              <w:right w:val="nil"/>
            </w:tcBorders>
            <w:noWrap/>
            <w:vAlign w:val="bottom"/>
            <w:hideMark/>
          </w:tcPr>
          <w:p w:rsidR="00C62A15" w:rsidRPr="00E63832" w:rsidRDefault="00C62A15" w:rsidP="005C608D">
            <w:pPr>
              <w:rPr>
                <w:sz w:val="20"/>
                <w:szCs w:val="20"/>
              </w:rPr>
            </w:pPr>
          </w:p>
        </w:tc>
        <w:tc>
          <w:tcPr>
            <w:tcW w:w="2162" w:type="dxa"/>
            <w:tcBorders>
              <w:top w:val="nil"/>
              <w:left w:val="nil"/>
              <w:bottom w:val="nil"/>
              <w:right w:val="nil"/>
            </w:tcBorders>
            <w:noWrap/>
            <w:vAlign w:val="bottom"/>
            <w:hideMark/>
          </w:tcPr>
          <w:p w:rsidR="00C62A15" w:rsidRPr="00E63832" w:rsidRDefault="00C62A15" w:rsidP="005C608D">
            <w:pPr>
              <w:rPr>
                <w:sz w:val="20"/>
                <w:szCs w:val="20"/>
              </w:rPr>
            </w:pPr>
          </w:p>
        </w:tc>
        <w:tc>
          <w:tcPr>
            <w:tcW w:w="1559" w:type="dxa"/>
            <w:tcBorders>
              <w:top w:val="nil"/>
              <w:left w:val="nil"/>
              <w:bottom w:val="nil"/>
              <w:right w:val="nil"/>
            </w:tcBorders>
            <w:noWrap/>
            <w:vAlign w:val="bottom"/>
            <w:hideMark/>
          </w:tcPr>
          <w:p w:rsidR="00C62A15" w:rsidRPr="00E63832" w:rsidRDefault="00C62A15" w:rsidP="005C608D">
            <w:pPr>
              <w:rPr>
                <w:sz w:val="20"/>
                <w:szCs w:val="20"/>
              </w:rPr>
            </w:pPr>
          </w:p>
        </w:tc>
        <w:tc>
          <w:tcPr>
            <w:tcW w:w="333" w:type="dxa"/>
            <w:tcBorders>
              <w:top w:val="nil"/>
              <w:left w:val="nil"/>
              <w:bottom w:val="nil"/>
              <w:right w:val="nil"/>
            </w:tcBorders>
            <w:noWrap/>
            <w:vAlign w:val="bottom"/>
            <w:hideMark/>
          </w:tcPr>
          <w:p w:rsidR="00C62A15" w:rsidRPr="00E63832" w:rsidRDefault="00C62A15" w:rsidP="005C608D">
            <w:pPr>
              <w:rPr>
                <w:sz w:val="20"/>
                <w:szCs w:val="20"/>
              </w:rPr>
            </w:pPr>
          </w:p>
        </w:tc>
        <w:tc>
          <w:tcPr>
            <w:tcW w:w="333" w:type="dxa"/>
            <w:tcBorders>
              <w:top w:val="nil"/>
              <w:left w:val="nil"/>
              <w:bottom w:val="nil"/>
              <w:right w:val="nil"/>
            </w:tcBorders>
            <w:noWrap/>
            <w:vAlign w:val="bottom"/>
            <w:hideMark/>
          </w:tcPr>
          <w:p w:rsidR="00C62A15" w:rsidRPr="00E63832" w:rsidRDefault="00C62A15" w:rsidP="005C608D">
            <w:pPr>
              <w:rPr>
                <w:sz w:val="20"/>
                <w:szCs w:val="20"/>
              </w:rPr>
            </w:pPr>
          </w:p>
        </w:tc>
        <w:tc>
          <w:tcPr>
            <w:tcW w:w="2594" w:type="dxa"/>
            <w:tcBorders>
              <w:top w:val="nil"/>
              <w:left w:val="nil"/>
              <w:bottom w:val="nil"/>
              <w:right w:val="nil"/>
            </w:tcBorders>
            <w:noWrap/>
            <w:vAlign w:val="bottom"/>
            <w:hideMark/>
          </w:tcPr>
          <w:p w:rsidR="00C62A15" w:rsidRPr="00E63832" w:rsidRDefault="00C62A15" w:rsidP="005C608D">
            <w:pPr>
              <w:rPr>
                <w:sz w:val="20"/>
                <w:szCs w:val="20"/>
              </w:rPr>
            </w:pPr>
          </w:p>
        </w:tc>
      </w:tr>
      <w:tr w:rsidR="00C62A15" w:rsidRPr="00E63832" w:rsidTr="00CD2EEB">
        <w:trPr>
          <w:trHeight w:val="300"/>
        </w:trPr>
        <w:tc>
          <w:tcPr>
            <w:tcW w:w="2564" w:type="dxa"/>
            <w:gridSpan w:val="2"/>
            <w:tcBorders>
              <w:top w:val="nil"/>
              <w:left w:val="nil"/>
              <w:bottom w:val="nil"/>
              <w:right w:val="nil"/>
            </w:tcBorders>
            <w:noWrap/>
            <w:vAlign w:val="bottom"/>
            <w:hideMark/>
          </w:tcPr>
          <w:p w:rsidR="00C62A15" w:rsidRPr="00E63832" w:rsidRDefault="00C62A15" w:rsidP="005C608D">
            <w:pPr>
              <w:rPr>
                <w:rFonts w:ascii="Arial" w:hAnsi="Arial" w:cs="Arial"/>
                <w:color w:val="000000"/>
              </w:rPr>
            </w:pPr>
            <w:r w:rsidRPr="00E63832">
              <w:rPr>
                <w:rFonts w:ascii="Arial" w:hAnsi="Arial" w:cs="Arial"/>
                <w:color w:val="000000"/>
              </w:rPr>
              <w:t>Obchodní firma:</w:t>
            </w:r>
          </w:p>
        </w:tc>
        <w:tc>
          <w:tcPr>
            <w:tcW w:w="7456" w:type="dxa"/>
            <w:gridSpan w:val="6"/>
            <w:tcBorders>
              <w:top w:val="nil"/>
              <w:left w:val="nil"/>
              <w:bottom w:val="nil"/>
              <w:right w:val="nil"/>
            </w:tcBorders>
            <w:noWrap/>
            <w:vAlign w:val="bottom"/>
            <w:hideMark/>
          </w:tcPr>
          <w:p w:rsidR="00C62A15" w:rsidRPr="00E63832" w:rsidRDefault="00E63832" w:rsidP="005C608D">
            <w:pPr>
              <w:rPr>
                <w:rFonts w:ascii="Arial" w:hAnsi="Arial" w:cs="Arial"/>
                <w:b/>
                <w:bCs/>
                <w:color w:val="000000"/>
              </w:rPr>
            </w:pPr>
            <w:r>
              <w:rPr>
                <w:rFonts w:ascii="Arial" w:hAnsi="Arial" w:cs="Arial"/>
                <w:b/>
                <w:bCs/>
                <w:color w:val="000000"/>
              </w:rPr>
              <w:t>Městské služby Vimperk, s.r.o.</w:t>
            </w:r>
          </w:p>
        </w:tc>
      </w:tr>
      <w:tr w:rsidR="00C62A15" w:rsidRPr="00E63832" w:rsidTr="00CD2EEB">
        <w:trPr>
          <w:trHeight w:val="285"/>
        </w:trPr>
        <w:tc>
          <w:tcPr>
            <w:tcW w:w="2564" w:type="dxa"/>
            <w:gridSpan w:val="2"/>
            <w:tcBorders>
              <w:top w:val="nil"/>
              <w:left w:val="nil"/>
              <w:bottom w:val="nil"/>
              <w:right w:val="nil"/>
            </w:tcBorders>
            <w:noWrap/>
            <w:vAlign w:val="bottom"/>
            <w:hideMark/>
          </w:tcPr>
          <w:p w:rsidR="00C62A15" w:rsidRPr="00E63832" w:rsidRDefault="00C62A15" w:rsidP="005C608D">
            <w:pPr>
              <w:rPr>
                <w:rFonts w:ascii="Arial" w:hAnsi="Arial" w:cs="Arial"/>
                <w:color w:val="000000"/>
              </w:rPr>
            </w:pPr>
            <w:r w:rsidRPr="00E63832">
              <w:rPr>
                <w:rFonts w:ascii="Arial" w:hAnsi="Arial" w:cs="Arial"/>
                <w:color w:val="000000"/>
              </w:rPr>
              <w:t>Adresa sídla:</w:t>
            </w:r>
          </w:p>
        </w:tc>
        <w:tc>
          <w:tcPr>
            <w:tcW w:w="7456" w:type="dxa"/>
            <w:gridSpan w:val="6"/>
            <w:tcBorders>
              <w:top w:val="nil"/>
              <w:left w:val="nil"/>
              <w:bottom w:val="nil"/>
              <w:right w:val="nil"/>
            </w:tcBorders>
            <w:noWrap/>
            <w:vAlign w:val="bottom"/>
            <w:hideMark/>
          </w:tcPr>
          <w:p w:rsidR="00C62A15" w:rsidRPr="00E63832" w:rsidRDefault="00E63832" w:rsidP="005C608D">
            <w:pPr>
              <w:rPr>
                <w:rFonts w:ascii="Arial" w:hAnsi="Arial" w:cs="Arial"/>
                <w:color w:val="000000"/>
              </w:rPr>
            </w:pPr>
            <w:r>
              <w:rPr>
                <w:rFonts w:ascii="Arial" w:hAnsi="Arial" w:cs="Arial"/>
                <w:color w:val="000000"/>
              </w:rPr>
              <w:t>Steinbrenerova 6/2, Vimperk I, 38501 Vimperk</w:t>
            </w:r>
          </w:p>
        </w:tc>
      </w:tr>
      <w:tr w:rsidR="00F349AC" w:rsidRPr="00E63832" w:rsidTr="00CD2EEB">
        <w:trPr>
          <w:trHeight w:val="285"/>
        </w:trPr>
        <w:tc>
          <w:tcPr>
            <w:tcW w:w="2564" w:type="dxa"/>
            <w:gridSpan w:val="2"/>
            <w:tcBorders>
              <w:top w:val="nil"/>
              <w:left w:val="nil"/>
              <w:bottom w:val="nil"/>
              <w:right w:val="nil"/>
            </w:tcBorders>
            <w:noWrap/>
            <w:vAlign w:val="bottom"/>
            <w:hideMark/>
          </w:tcPr>
          <w:p w:rsidR="00F349AC" w:rsidRPr="00E63832" w:rsidRDefault="00F349AC" w:rsidP="005C608D">
            <w:pPr>
              <w:rPr>
                <w:rFonts w:ascii="Arial" w:hAnsi="Arial" w:cs="Arial"/>
                <w:color w:val="000000"/>
              </w:rPr>
            </w:pPr>
            <w:r w:rsidRPr="00E63832">
              <w:rPr>
                <w:rFonts w:ascii="Arial" w:hAnsi="Arial" w:cs="Arial"/>
                <w:color w:val="000000"/>
              </w:rPr>
              <w:t>IČO:</w:t>
            </w:r>
          </w:p>
        </w:tc>
        <w:tc>
          <w:tcPr>
            <w:tcW w:w="7456" w:type="dxa"/>
            <w:gridSpan w:val="6"/>
            <w:tcBorders>
              <w:top w:val="nil"/>
              <w:left w:val="nil"/>
              <w:bottom w:val="nil"/>
              <w:right w:val="nil"/>
            </w:tcBorders>
            <w:noWrap/>
            <w:vAlign w:val="bottom"/>
            <w:hideMark/>
          </w:tcPr>
          <w:p w:rsidR="00F349AC" w:rsidRPr="00E63832" w:rsidRDefault="00E63832" w:rsidP="00F349AC">
            <w:pPr>
              <w:rPr>
                <w:rFonts w:ascii="Arial" w:hAnsi="Arial" w:cs="Arial"/>
                <w:color w:val="000000"/>
              </w:rPr>
            </w:pPr>
            <w:r>
              <w:rPr>
                <w:rFonts w:ascii="Arial" w:hAnsi="Arial" w:cs="Arial"/>
                <w:color w:val="000000"/>
              </w:rPr>
              <w:t>26015391</w:t>
            </w:r>
          </w:p>
        </w:tc>
      </w:tr>
      <w:tr w:rsidR="00F349AC" w:rsidRPr="00E63832" w:rsidTr="00CD2EEB">
        <w:trPr>
          <w:trHeight w:val="285"/>
        </w:trPr>
        <w:tc>
          <w:tcPr>
            <w:tcW w:w="2564" w:type="dxa"/>
            <w:gridSpan w:val="2"/>
            <w:tcBorders>
              <w:top w:val="nil"/>
              <w:left w:val="nil"/>
              <w:bottom w:val="nil"/>
              <w:right w:val="nil"/>
            </w:tcBorders>
            <w:noWrap/>
            <w:vAlign w:val="bottom"/>
            <w:hideMark/>
          </w:tcPr>
          <w:p w:rsidR="00F349AC" w:rsidRPr="00E63832" w:rsidRDefault="00F349AC" w:rsidP="005C608D">
            <w:pPr>
              <w:rPr>
                <w:rFonts w:ascii="Arial" w:hAnsi="Arial" w:cs="Arial"/>
                <w:color w:val="000000"/>
              </w:rPr>
            </w:pPr>
            <w:r w:rsidRPr="00E63832">
              <w:rPr>
                <w:rFonts w:ascii="Arial" w:hAnsi="Arial" w:cs="Arial"/>
                <w:color w:val="000000"/>
              </w:rPr>
              <w:t>DIČ:</w:t>
            </w:r>
          </w:p>
        </w:tc>
        <w:tc>
          <w:tcPr>
            <w:tcW w:w="7456" w:type="dxa"/>
            <w:gridSpan w:val="6"/>
            <w:tcBorders>
              <w:top w:val="nil"/>
              <w:left w:val="nil"/>
              <w:bottom w:val="nil"/>
              <w:right w:val="nil"/>
            </w:tcBorders>
            <w:noWrap/>
            <w:vAlign w:val="bottom"/>
            <w:hideMark/>
          </w:tcPr>
          <w:p w:rsidR="00F349AC" w:rsidRPr="00E63832" w:rsidRDefault="00E63832" w:rsidP="005C608D">
            <w:pPr>
              <w:rPr>
                <w:rFonts w:ascii="Arial" w:hAnsi="Arial" w:cs="Arial"/>
                <w:color w:val="000000"/>
              </w:rPr>
            </w:pPr>
            <w:r>
              <w:rPr>
                <w:rFonts w:ascii="Arial" w:hAnsi="Arial" w:cs="Arial"/>
                <w:color w:val="000000"/>
              </w:rPr>
              <w:t>CZ26015391</w:t>
            </w:r>
          </w:p>
        </w:tc>
      </w:tr>
      <w:tr w:rsidR="00C62A15" w:rsidRPr="00E63832" w:rsidTr="00CD2EEB">
        <w:trPr>
          <w:trHeight w:val="285"/>
        </w:trPr>
        <w:tc>
          <w:tcPr>
            <w:tcW w:w="1755" w:type="dxa"/>
            <w:tcBorders>
              <w:top w:val="nil"/>
              <w:left w:val="nil"/>
              <w:bottom w:val="nil"/>
              <w:right w:val="nil"/>
            </w:tcBorders>
            <w:noWrap/>
            <w:vAlign w:val="bottom"/>
            <w:hideMark/>
          </w:tcPr>
          <w:p w:rsidR="00C62A15" w:rsidRPr="00E63832" w:rsidRDefault="00C62A15" w:rsidP="005C608D">
            <w:pPr>
              <w:rPr>
                <w:rFonts w:ascii="Arial" w:hAnsi="Arial" w:cs="Arial"/>
                <w:color w:val="000000"/>
              </w:rPr>
            </w:pPr>
          </w:p>
        </w:tc>
        <w:tc>
          <w:tcPr>
            <w:tcW w:w="809" w:type="dxa"/>
            <w:tcBorders>
              <w:top w:val="nil"/>
              <w:left w:val="nil"/>
              <w:bottom w:val="nil"/>
              <w:right w:val="nil"/>
            </w:tcBorders>
            <w:noWrap/>
            <w:vAlign w:val="bottom"/>
            <w:hideMark/>
          </w:tcPr>
          <w:p w:rsidR="00C62A15" w:rsidRPr="00E63832" w:rsidRDefault="00C62A15" w:rsidP="005C608D">
            <w:pPr>
              <w:rPr>
                <w:sz w:val="20"/>
                <w:szCs w:val="20"/>
              </w:rPr>
            </w:pPr>
          </w:p>
        </w:tc>
        <w:tc>
          <w:tcPr>
            <w:tcW w:w="475" w:type="dxa"/>
            <w:tcBorders>
              <w:top w:val="nil"/>
              <w:left w:val="nil"/>
              <w:bottom w:val="nil"/>
              <w:right w:val="nil"/>
            </w:tcBorders>
            <w:noWrap/>
            <w:vAlign w:val="bottom"/>
            <w:hideMark/>
          </w:tcPr>
          <w:p w:rsidR="00C62A15" w:rsidRPr="00E63832" w:rsidRDefault="00C62A15" w:rsidP="005C608D">
            <w:pPr>
              <w:rPr>
                <w:sz w:val="20"/>
                <w:szCs w:val="20"/>
              </w:rPr>
            </w:pPr>
          </w:p>
        </w:tc>
        <w:tc>
          <w:tcPr>
            <w:tcW w:w="2162" w:type="dxa"/>
            <w:tcBorders>
              <w:top w:val="nil"/>
              <w:left w:val="nil"/>
              <w:bottom w:val="nil"/>
              <w:right w:val="nil"/>
            </w:tcBorders>
            <w:noWrap/>
            <w:vAlign w:val="bottom"/>
            <w:hideMark/>
          </w:tcPr>
          <w:p w:rsidR="00C62A15" w:rsidRPr="00E63832" w:rsidRDefault="00C62A15" w:rsidP="005C608D">
            <w:pPr>
              <w:rPr>
                <w:sz w:val="20"/>
                <w:szCs w:val="20"/>
              </w:rPr>
            </w:pPr>
          </w:p>
        </w:tc>
        <w:tc>
          <w:tcPr>
            <w:tcW w:w="1559" w:type="dxa"/>
            <w:tcBorders>
              <w:top w:val="nil"/>
              <w:left w:val="nil"/>
              <w:bottom w:val="nil"/>
              <w:right w:val="nil"/>
            </w:tcBorders>
            <w:noWrap/>
            <w:vAlign w:val="bottom"/>
            <w:hideMark/>
          </w:tcPr>
          <w:p w:rsidR="00C62A15" w:rsidRPr="00E63832" w:rsidRDefault="00C62A15" w:rsidP="005C608D">
            <w:pPr>
              <w:rPr>
                <w:sz w:val="20"/>
                <w:szCs w:val="20"/>
              </w:rPr>
            </w:pPr>
          </w:p>
        </w:tc>
        <w:tc>
          <w:tcPr>
            <w:tcW w:w="333" w:type="dxa"/>
            <w:tcBorders>
              <w:top w:val="nil"/>
              <w:left w:val="nil"/>
              <w:bottom w:val="nil"/>
              <w:right w:val="nil"/>
            </w:tcBorders>
            <w:noWrap/>
            <w:vAlign w:val="bottom"/>
            <w:hideMark/>
          </w:tcPr>
          <w:p w:rsidR="00C62A15" w:rsidRPr="00E63832" w:rsidRDefault="00C62A15" w:rsidP="005C608D">
            <w:pPr>
              <w:rPr>
                <w:sz w:val="20"/>
                <w:szCs w:val="20"/>
              </w:rPr>
            </w:pPr>
          </w:p>
        </w:tc>
        <w:tc>
          <w:tcPr>
            <w:tcW w:w="333" w:type="dxa"/>
            <w:tcBorders>
              <w:top w:val="nil"/>
              <w:left w:val="nil"/>
              <w:bottom w:val="nil"/>
              <w:right w:val="nil"/>
            </w:tcBorders>
            <w:noWrap/>
            <w:vAlign w:val="bottom"/>
            <w:hideMark/>
          </w:tcPr>
          <w:p w:rsidR="00C62A15" w:rsidRPr="00E63832" w:rsidRDefault="00C62A15" w:rsidP="005C608D">
            <w:pPr>
              <w:rPr>
                <w:sz w:val="20"/>
                <w:szCs w:val="20"/>
              </w:rPr>
            </w:pPr>
          </w:p>
        </w:tc>
        <w:tc>
          <w:tcPr>
            <w:tcW w:w="2594" w:type="dxa"/>
            <w:tcBorders>
              <w:top w:val="nil"/>
              <w:left w:val="nil"/>
              <w:bottom w:val="nil"/>
              <w:right w:val="nil"/>
            </w:tcBorders>
            <w:noWrap/>
            <w:vAlign w:val="bottom"/>
            <w:hideMark/>
          </w:tcPr>
          <w:p w:rsidR="00C62A15" w:rsidRPr="00E63832" w:rsidRDefault="00C62A15" w:rsidP="005C608D">
            <w:pPr>
              <w:rPr>
                <w:sz w:val="20"/>
                <w:szCs w:val="20"/>
              </w:rPr>
            </w:pPr>
          </w:p>
        </w:tc>
      </w:tr>
      <w:tr w:rsidR="00C62A15" w:rsidRPr="00E63832" w:rsidTr="00CD2EEB">
        <w:trPr>
          <w:trHeight w:val="285"/>
        </w:trPr>
        <w:tc>
          <w:tcPr>
            <w:tcW w:w="1755" w:type="dxa"/>
            <w:tcBorders>
              <w:top w:val="nil"/>
              <w:left w:val="nil"/>
              <w:bottom w:val="nil"/>
              <w:right w:val="nil"/>
            </w:tcBorders>
            <w:noWrap/>
            <w:vAlign w:val="bottom"/>
            <w:hideMark/>
          </w:tcPr>
          <w:p w:rsidR="00C62A15" w:rsidRPr="00E63832" w:rsidRDefault="00C62A15" w:rsidP="005C608D">
            <w:pPr>
              <w:rPr>
                <w:sz w:val="20"/>
                <w:szCs w:val="20"/>
              </w:rPr>
            </w:pPr>
          </w:p>
        </w:tc>
        <w:tc>
          <w:tcPr>
            <w:tcW w:w="809" w:type="dxa"/>
            <w:tcBorders>
              <w:top w:val="nil"/>
              <w:left w:val="nil"/>
              <w:bottom w:val="nil"/>
              <w:right w:val="nil"/>
            </w:tcBorders>
            <w:noWrap/>
            <w:vAlign w:val="bottom"/>
            <w:hideMark/>
          </w:tcPr>
          <w:p w:rsidR="00C62A15" w:rsidRPr="00E63832" w:rsidRDefault="00C62A15" w:rsidP="005C608D">
            <w:pPr>
              <w:rPr>
                <w:sz w:val="20"/>
                <w:szCs w:val="20"/>
              </w:rPr>
            </w:pPr>
          </w:p>
        </w:tc>
        <w:tc>
          <w:tcPr>
            <w:tcW w:w="475" w:type="dxa"/>
            <w:tcBorders>
              <w:top w:val="nil"/>
              <w:left w:val="nil"/>
              <w:bottom w:val="nil"/>
              <w:right w:val="nil"/>
            </w:tcBorders>
            <w:noWrap/>
            <w:vAlign w:val="bottom"/>
            <w:hideMark/>
          </w:tcPr>
          <w:p w:rsidR="00C62A15" w:rsidRPr="00E63832" w:rsidRDefault="00C62A15" w:rsidP="005C608D">
            <w:pPr>
              <w:rPr>
                <w:sz w:val="20"/>
                <w:szCs w:val="20"/>
              </w:rPr>
            </w:pPr>
          </w:p>
        </w:tc>
        <w:tc>
          <w:tcPr>
            <w:tcW w:w="2162" w:type="dxa"/>
            <w:tcBorders>
              <w:top w:val="nil"/>
              <w:left w:val="nil"/>
              <w:bottom w:val="nil"/>
              <w:right w:val="nil"/>
            </w:tcBorders>
            <w:noWrap/>
            <w:vAlign w:val="bottom"/>
            <w:hideMark/>
          </w:tcPr>
          <w:p w:rsidR="00C62A15" w:rsidRPr="00E63832" w:rsidRDefault="00C62A15" w:rsidP="005C608D">
            <w:pPr>
              <w:rPr>
                <w:sz w:val="20"/>
                <w:szCs w:val="20"/>
              </w:rPr>
            </w:pPr>
          </w:p>
        </w:tc>
        <w:tc>
          <w:tcPr>
            <w:tcW w:w="1559" w:type="dxa"/>
            <w:tcBorders>
              <w:top w:val="nil"/>
              <w:left w:val="nil"/>
              <w:bottom w:val="nil"/>
              <w:right w:val="nil"/>
            </w:tcBorders>
            <w:noWrap/>
            <w:vAlign w:val="bottom"/>
            <w:hideMark/>
          </w:tcPr>
          <w:p w:rsidR="00C62A15" w:rsidRPr="00E63832" w:rsidRDefault="00C62A15" w:rsidP="005C608D">
            <w:pPr>
              <w:rPr>
                <w:sz w:val="20"/>
                <w:szCs w:val="20"/>
              </w:rPr>
            </w:pPr>
          </w:p>
        </w:tc>
        <w:tc>
          <w:tcPr>
            <w:tcW w:w="333" w:type="dxa"/>
            <w:tcBorders>
              <w:top w:val="nil"/>
              <w:left w:val="nil"/>
              <w:bottom w:val="nil"/>
              <w:right w:val="nil"/>
            </w:tcBorders>
            <w:noWrap/>
            <w:vAlign w:val="bottom"/>
            <w:hideMark/>
          </w:tcPr>
          <w:p w:rsidR="00C62A15" w:rsidRPr="00E63832" w:rsidRDefault="00C62A15" w:rsidP="005C608D">
            <w:pPr>
              <w:rPr>
                <w:sz w:val="20"/>
                <w:szCs w:val="20"/>
              </w:rPr>
            </w:pPr>
          </w:p>
        </w:tc>
        <w:tc>
          <w:tcPr>
            <w:tcW w:w="333" w:type="dxa"/>
            <w:tcBorders>
              <w:top w:val="nil"/>
              <w:left w:val="nil"/>
              <w:bottom w:val="nil"/>
              <w:right w:val="nil"/>
            </w:tcBorders>
            <w:noWrap/>
            <w:vAlign w:val="bottom"/>
            <w:hideMark/>
          </w:tcPr>
          <w:p w:rsidR="00C62A15" w:rsidRPr="00E63832" w:rsidRDefault="00C62A15" w:rsidP="005C608D">
            <w:pPr>
              <w:rPr>
                <w:sz w:val="20"/>
                <w:szCs w:val="20"/>
              </w:rPr>
            </w:pPr>
          </w:p>
        </w:tc>
        <w:tc>
          <w:tcPr>
            <w:tcW w:w="2594" w:type="dxa"/>
            <w:tcBorders>
              <w:top w:val="nil"/>
              <w:left w:val="nil"/>
              <w:bottom w:val="nil"/>
              <w:right w:val="nil"/>
            </w:tcBorders>
            <w:noWrap/>
            <w:vAlign w:val="bottom"/>
            <w:hideMark/>
          </w:tcPr>
          <w:p w:rsidR="00C62A15" w:rsidRPr="00E63832" w:rsidRDefault="00C62A15" w:rsidP="005C608D">
            <w:pPr>
              <w:rPr>
                <w:sz w:val="20"/>
                <w:szCs w:val="20"/>
              </w:rPr>
            </w:pPr>
          </w:p>
        </w:tc>
      </w:tr>
      <w:tr w:rsidR="00C62A15" w:rsidRPr="00E63832" w:rsidTr="00CD2EEB">
        <w:trPr>
          <w:trHeight w:val="408"/>
        </w:trPr>
        <w:tc>
          <w:tcPr>
            <w:tcW w:w="10020" w:type="dxa"/>
            <w:gridSpan w:val="8"/>
            <w:vMerge w:val="restart"/>
            <w:tcBorders>
              <w:top w:val="nil"/>
              <w:left w:val="nil"/>
              <w:bottom w:val="nil"/>
              <w:right w:val="nil"/>
            </w:tcBorders>
            <w:noWrap/>
            <w:hideMark/>
          </w:tcPr>
          <w:p w:rsidR="00C62A15" w:rsidRPr="00E63832" w:rsidRDefault="00C62A15" w:rsidP="005C608D">
            <w:pPr>
              <w:rPr>
                <w:rFonts w:ascii="Arial" w:hAnsi="Arial" w:cs="Arial"/>
                <w:color w:val="000000"/>
              </w:rPr>
            </w:pPr>
            <w:r w:rsidRPr="00E63832">
              <w:rPr>
                <w:rFonts w:ascii="Arial" w:hAnsi="Arial" w:cs="Arial"/>
                <w:color w:val="000000"/>
              </w:rPr>
              <w:t xml:space="preserve">Objednáváme u Vás </w:t>
            </w:r>
            <w:r w:rsidR="00E63832">
              <w:rPr>
                <w:rFonts w:ascii="Arial" w:hAnsi="Arial" w:cs="Arial"/>
                <w:color w:val="000000"/>
              </w:rPr>
              <w:t>údržbu okrasných záhonů a dopadových ploch dětských hřišť v měsíci březen-listopad- 2025 dle usnesení RM č. 196 ze dne 10.03.2025</w:t>
            </w:r>
            <w:r w:rsidRPr="00E63832">
              <w:rPr>
                <w:rFonts w:ascii="Arial" w:hAnsi="Arial" w:cs="Arial"/>
                <w:color w:val="000000"/>
              </w:rPr>
              <w:t>.</w:t>
            </w:r>
          </w:p>
        </w:tc>
      </w:tr>
      <w:tr w:rsidR="00C62A15" w:rsidRPr="00E63832" w:rsidTr="00CD2EEB">
        <w:trPr>
          <w:trHeight w:val="408"/>
        </w:trPr>
        <w:tc>
          <w:tcPr>
            <w:tcW w:w="10020" w:type="dxa"/>
            <w:gridSpan w:val="8"/>
            <w:vMerge/>
            <w:tcBorders>
              <w:top w:val="nil"/>
              <w:left w:val="nil"/>
              <w:bottom w:val="nil"/>
              <w:right w:val="nil"/>
            </w:tcBorders>
            <w:vAlign w:val="center"/>
            <w:hideMark/>
          </w:tcPr>
          <w:p w:rsidR="00C62A15" w:rsidRPr="00E63832" w:rsidRDefault="00C62A15" w:rsidP="005C608D">
            <w:pPr>
              <w:rPr>
                <w:rFonts w:ascii="Arial" w:hAnsi="Arial" w:cs="Arial"/>
                <w:color w:val="000000"/>
              </w:rPr>
            </w:pPr>
          </w:p>
        </w:tc>
      </w:tr>
      <w:tr w:rsidR="00C62A15" w:rsidRPr="00E63832" w:rsidTr="00CD2EEB">
        <w:trPr>
          <w:trHeight w:val="408"/>
        </w:trPr>
        <w:tc>
          <w:tcPr>
            <w:tcW w:w="10020" w:type="dxa"/>
            <w:gridSpan w:val="8"/>
            <w:vMerge/>
            <w:tcBorders>
              <w:top w:val="nil"/>
              <w:left w:val="nil"/>
              <w:bottom w:val="nil"/>
              <w:right w:val="nil"/>
            </w:tcBorders>
            <w:vAlign w:val="center"/>
            <w:hideMark/>
          </w:tcPr>
          <w:p w:rsidR="00C62A15" w:rsidRPr="00E63832" w:rsidRDefault="00C62A15" w:rsidP="005C608D">
            <w:pPr>
              <w:rPr>
                <w:rFonts w:ascii="Arial" w:hAnsi="Arial" w:cs="Arial"/>
                <w:color w:val="000000"/>
              </w:rPr>
            </w:pPr>
          </w:p>
        </w:tc>
      </w:tr>
      <w:tr w:rsidR="00C62A15" w:rsidRPr="00E63832" w:rsidTr="00CD2EEB">
        <w:trPr>
          <w:trHeight w:val="408"/>
        </w:trPr>
        <w:tc>
          <w:tcPr>
            <w:tcW w:w="10020" w:type="dxa"/>
            <w:gridSpan w:val="8"/>
            <w:vMerge/>
            <w:tcBorders>
              <w:top w:val="nil"/>
              <w:left w:val="nil"/>
              <w:bottom w:val="nil"/>
              <w:right w:val="nil"/>
            </w:tcBorders>
            <w:vAlign w:val="center"/>
            <w:hideMark/>
          </w:tcPr>
          <w:p w:rsidR="00C62A15" w:rsidRPr="00E63832" w:rsidRDefault="00C62A15" w:rsidP="005C608D">
            <w:pPr>
              <w:rPr>
                <w:rFonts w:ascii="Arial" w:hAnsi="Arial" w:cs="Arial"/>
                <w:color w:val="000000"/>
              </w:rPr>
            </w:pPr>
          </w:p>
        </w:tc>
      </w:tr>
      <w:tr w:rsidR="00C62A15" w:rsidRPr="00E63832" w:rsidTr="00CD2EEB">
        <w:trPr>
          <w:trHeight w:val="408"/>
        </w:trPr>
        <w:tc>
          <w:tcPr>
            <w:tcW w:w="10020" w:type="dxa"/>
            <w:gridSpan w:val="8"/>
            <w:vMerge/>
            <w:tcBorders>
              <w:top w:val="nil"/>
              <w:left w:val="nil"/>
              <w:bottom w:val="nil"/>
              <w:right w:val="nil"/>
            </w:tcBorders>
            <w:vAlign w:val="center"/>
            <w:hideMark/>
          </w:tcPr>
          <w:p w:rsidR="00C62A15" w:rsidRPr="00E63832" w:rsidRDefault="00C62A15" w:rsidP="005C608D">
            <w:pPr>
              <w:rPr>
                <w:rFonts w:ascii="Arial" w:hAnsi="Arial" w:cs="Arial"/>
                <w:color w:val="000000"/>
              </w:rPr>
            </w:pPr>
          </w:p>
        </w:tc>
      </w:tr>
      <w:tr w:rsidR="00C62A15" w:rsidRPr="00E63832" w:rsidTr="00CD2EEB">
        <w:trPr>
          <w:trHeight w:val="285"/>
        </w:trPr>
        <w:tc>
          <w:tcPr>
            <w:tcW w:w="1755" w:type="dxa"/>
            <w:tcBorders>
              <w:top w:val="nil"/>
              <w:left w:val="nil"/>
              <w:bottom w:val="nil"/>
              <w:right w:val="nil"/>
            </w:tcBorders>
            <w:noWrap/>
            <w:vAlign w:val="bottom"/>
            <w:hideMark/>
          </w:tcPr>
          <w:p w:rsidR="00C62A15" w:rsidRPr="00E63832" w:rsidRDefault="00C62A15" w:rsidP="005C608D">
            <w:pPr>
              <w:rPr>
                <w:rFonts w:ascii="Arial" w:hAnsi="Arial" w:cs="Arial"/>
                <w:color w:val="000000"/>
              </w:rPr>
            </w:pPr>
          </w:p>
        </w:tc>
        <w:tc>
          <w:tcPr>
            <w:tcW w:w="809" w:type="dxa"/>
            <w:tcBorders>
              <w:top w:val="nil"/>
              <w:left w:val="nil"/>
              <w:bottom w:val="nil"/>
              <w:right w:val="nil"/>
            </w:tcBorders>
            <w:noWrap/>
            <w:vAlign w:val="bottom"/>
            <w:hideMark/>
          </w:tcPr>
          <w:p w:rsidR="00C62A15" w:rsidRPr="00E63832" w:rsidRDefault="00C62A15" w:rsidP="005C608D">
            <w:pPr>
              <w:rPr>
                <w:sz w:val="20"/>
                <w:szCs w:val="20"/>
              </w:rPr>
            </w:pPr>
          </w:p>
        </w:tc>
        <w:tc>
          <w:tcPr>
            <w:tcW w:w="475" w:type="dxa"/>
            <w:tcBorders>
              <w:top w:val="nil"/>
              <w:left w:val="nil"/>
              <w:bottom w:val="nil"/>
              <w:right w:val="nil"/>
            </w:tcBorders>
            <w:noWrap/>
            <w:vAlign w:val="bottom"/>
            <w:hideMark/>
          </w:tcPr>
          <w:p w:rsidR="00C62A15" w:rsidRPr="00E63832" w:rsidRDefault="00C62A15" w:rsidP="005C608D">
            <w:pPr>
              <w:rPr>
                <w:sz w:val="20"/>
                <w:szCs w:val="20"/>
              </w:rPr>
            </w:pPr>
          </w:p>
        </w:tc>
        <w:tc>
          <w:tcPr>
            <w:tcW w:w="2162" w:type="dxa"/>
            <w:tcBorders>
              <w:top w:val="nil"/>
              <w:left w:val="nil"/>
              <w:bottom w:val="nil"/>
              <w:right w:val="nil"/>
            </w:tcBorders>
            <w:noWrap/>
            <w:vAlign w:val="bottom"/>
            <w:hideMark/>
          </w:tcPr>
          <w:p w:rsidR="00C62A15" w:rsidRPr="00E63832" w:rsidRDefault="00C62A15" w:rsidP="005C608D">
            <w:pPr>
              <w:rPr>
                <w:sz w:val="20"/>
                <w:szCs w:val="20"/>
              </w:rPr>
            </w:pPr>
          </w:p>
        </w:tc>
        <w:tc>
          <w:tcPr>
            <w:tcW w:w="1559" w:type="dxa"/>
            <w:tcBorders>
              <w:top w:val="nil"/>
              <w:left w:val="nil"/>
              <w:bottom w:val="nil"/>
              <w:right w:val="nil"/>
            </w:tcBorders>
            <w:noWrap/>
            <w:vAlign w:val="bottom"/>
            <w:hideMark/>
          </w:tcPr>
          <w:p w:rsidR="00C62A15" w:rsidRPr="00E63832" w:rsidRDefault="00C62A15" w:rsidP="005C608D">
            <w:pPr>
              <w:rPr>
                <w:sz w:val="20"/>
                <w:szCs w:val="20"/>
              </w:rPr>
            </w:pPr>
          </w:p>
        </w:tc>
        <w:tc>
          <w:tcPr>
            <w:tcW w:w="333" w:type="dxa"/>
            <w:tcBorders>
              <w:top w:val="nil"/>
              <w:left w:val="nil"/>
              <w:bottom w:val="nil"/>
              <w:right w:val="nil"/>
            </w:tcBorders>
            <w:noWrap/>
            <w:vAlign w:val="bottom"/>
            <w:hideMark/>
          </w:tcPr>
          <w:p w:rsidR="00C62A15" w:rsidRPr="00E63832" w:rsidRDefault="00C62A15" w:rsidP="005C608D">
            <w:pPr>
              <w:rPr>
                <w:sz w:val="20"/>
                <w:szCs w:val="20"/>
              </w:rPr>
            </w:pPr>
          </w:p>
        </w:tc>
        <w:tc>
          <w:tcPr>
            <w:tcW w:w="333" w:type="dxa"/>
            <w:tcBorders>
              <w:top w:val="nil"/>
              <w:left w:val="nil"/>
              <w:bottom w:val="nil"/>
              <w:right w:val="nil"/>
            </w:tcBorders>
            <w:noWrap/>
            <w:vAlign w:val="bottom"/>
            <w:hideMark/>
          </w:tcPr>
          <w:p w:rsidR="00C62A15" w:rsidRPr="00E63832" w:rsidRDefault="00C62A15" w:rsidP="005C608D">
            <w:pPr>
              <w:rPr>
                <w:sz w:val="20"/>
                <w:szCs w:val="20"/>
              </w:rPr>
            </w:pPr>
          </w:p>
        </w:tc>
        <w:tc>
          <w:tcPr>
            <w:tcW w:w="2594" w:type="dxa"/>
            <w:tcBorders>
              <w:top w:val="nil"/>
              <w:left w:val="nil"/>
              <w:bottom w:val="nil"/>
              <w:right w:val="nil"/>
            </w:tcBorders>
            <w:noWrap/>
            <w:vAlign w:val="bottom"/>
            <w:hideMark/>
          </w:tcPr>
          <w:p w:rsidR="00C62A15" w:rsidRPr="00E63832" w:rsidRDefault="00C62A15" w:rsidP="005C608D">
            <w:pPr>
              <w:rPr>
                <w:sz w:val="20"/>
                <w:szCs w:val="20"/>
              </w:rPr>
            </w:pPr>
          </w:p>
        </w:tc>
      </w:tr>
      <w:tr w:rsidR="00C62A15" w:rsidRPr="00E63832" w:rsidTr="00CD2EEB">
        <w:trPr>
          <w:trHeight w:val="285"/>
        </w:trPr>
        <w:tc>
          <w:tcPr>
            <w:tcW w:w="5201" w:type="dxa"/>
            <w:gridSpan w:val="4"/>
            <w:tcBorders>
              <w:top w:val="nil"/>
              <w:left w:val="nil"/>
              <w:bottom w:val="nil"/>
              <w:right w:val="nil"/>
            </w:tcBorders>
            <w:noWrap/>
            <w:vAlign w:val="bottom"/>
            <w:hideMark/>
          </w:tcPr>
          <w:p w:rsidR="00C62A15" w:rsidRPr="00E63832" w:rsidRDefault="00C62A15" w:rsidP="001B47E5">
            <w:pPr>
              <w:rPr>
                <w:rFonts w:ascii="Arial" w:hAnsi="Arial" w:cs="Arial"/>
                <w:color w:val="000000"/>
              </w:rPr>
            </w:pPr>
            <w:r w:rsidRPr="00E63832">
              <w:rPr>
                <w:rFonts w:ascii="Arial" w:hAnsi="Arial" w:cs="Arial"/>
                <w:color w:val="000000"/>
              </w:rPr>
              <w:t xml:space="preserve">Předpokládaná cena </w:t>
            </w:r>
            <w:r w:rsidR="001B47E5" w:rsidRPr="00E63832">
              <w:rPr>
                <w:rFonts w:ascii="Arial" w:hAnsi="Arial" w:cs="Arial"/>
                <w:color w:val="000000"/>
              </w:rPr>
              <w:t>bez</w:t>
            </w:r>
            <w:r w:rsidRPr="00E63832">
              <w:rPr>
                <w:rFonts w:ascii="Arial" w:hAnsi="Arial" w:cs="Arial"/>
                <w:color w:val="000000"/>
              </w:rPr>
              <w:t xml:space="preserve"> DPH:</w:t>
            </w:r>
          </w:p>
        </w:tc>
        <w:tc>
          <w:tcPr>
            <w:tcW w:w="4819" w:type="dxa"/>
            <w:gridSpan w:val="4"/>
            <w:tcBorders>
              <w:top w:val="nil"/>
              <w:left w:val="nil"/>
              <w:bottom w:val="nil"/>
              <w:right w:val="nil"/>
            </w:tcBorders>
            <w:noWrap/>
            <w:vAlign w:val="bottom"/>
            <w:hideMark/>
          </w:tcPr>
          <w:p w:rsidR="00C62A15" w:rsidRPr="00E63832" w:rsidRDefault="00E63832" w:rsidP="007D326D">
            <w:pPr>
              <w:rPr>
                <w:rFonts w:ascii="Arial" w:hAnsi="Arial" w:cs="Arial"/>
                <w:color w:val="000000"/>
              </w:rPr>
            </w:pPr>
            <w:r>
              <w:rPr>
                <w:rFonts w:ascii="Arial" w:hAnsi="Arial" w:cs="Arial"/>
                <w:color w:val="000000"/>
              </w:rPr>
              <w:t>817 600,00</w:t>
            </w:r>
            <w:r w:rsidR="00C62A15" w:rsidRPr="00E63832">
              <w:rPr>
                <w:rFonts w:ascii="Arial" w:hAnsi="Arial" w:cs="Arial"/>
                <w:color w:val="000000"/>
              </w:rPr>
              <w:t xml:space="preserve"> Kč</w:t>
            </w:r>
          </w:p>
        </w:tc>
      </w:tr>
      <w:tr w:rsidR="00CD2EEB" w:rsidRPr="00E63832" w:rsidTr="00CD2EEB">
        <w:trPr>
          <w:trHeight w:val="285"/>
        </w:trPr>
        <w:tc>
          <w:tcPr>
            <w:tcW w:w="5201" w:type="dxa"/>
            <w:gridSpan w:val="4"/>
            <w:tcBorders>
              <w:top w:val="nil"/>
              <w:left w:val="nil"/>
              <w:bottom w:val="nil"/>
              <w:right w:val="nil"/>
            </w:tcBorders>
            <w:noWrap/>
            <w:vAlign w:val="bottom"/>
            <w:hideMark/>
          </w:tcPr>
          <w:p w:rsidR="00CD2EEB" w:rsidRPr="00E63832" w:rsidRDefault="00CD2EEB" w:rsidP="00CD2EEB">
            <w:pPr>
              <w:rPr>
                <w:sz w:val="20"/>
                <w:szCs w:val="20"/>
              </w:rPr>
            </w:pPr>
            <w:r w:rsidRPr="00E63832">
              <w:rPr>
                <w:rFonts w:ascii="Arial" w:hAnsi="Arial" w:cs="Arial"/>
                <w:color w:val="000000"/>
              </w:rPr>
              <w:t>Předpokládaná cena včetně DPH:</w:t>
            </w:r>
          </w:p>
        </w:tc>
        <w:tc>
          <w:tcPr>
            <w:tcW w:w="1559" w:type="dxa"/>
            <w:tcBorders>
              <w:top w:val="nil"/>
              <w:left w:val="nil"/>
              <w:bottom w:val="nil"/>
              <w:right w:val="nil"/>
            </w:tcBorders>
            <w:noWrap/>
            <w:vAlign w:val="bottom"/>
            <w:hideMark/>
          </w:tcPr>
          <w:p w:rsidR="00CD2EEB" w:rsidRPr="00E63832" w:rsidRDefault="00E63832" w:rsidP="00CD2EEB">
            <w:pPr>
              <w:rPr>
                <w:sz w:val="20"/>
                <w:szCs w:val="20"/>
              </w:rPr>
            </w:pPr>
            <w:r>
              <w:rPr>
                <w:rFonts w:ascii="Arial" w:hAnsi="Arial" w:cs="Arial"/>
                <w:color w:val="000000"/>
              </w:rPr>
              <w:t>989 296,00</w:t>
            </w:r>
            <w:r w:rsidR="00CD2EEB" w:rsidRPr="00E63832">
              <w:rPr>
                <w:rFonts w:ascii="Arial" w:hAnsi="Arial" w:cs="Arial"/>
                <w:color w:val="000000"/>
              </w:rPr>
              <w:t xml:space="preserve"> Kč</w:t>
            </w:r>
          </w:p>
        </w:tc>
        <w:tc>
          <w:tcPr>
            <w:tcW w:w="333" w:type="dxa"/>
            <w:tcBorders>
              <w:top w:val="nil"/>
              <w:left w:val="nil"/>
              <w:bottom w:val="nil"/>
              <w:right w:val="nil"/>
            </w:tcBorders>
            <w:noWrap/>
            <w:vAlign w:val="bottom"/>
            <w:hideMark/>
          </w:tcPr>
          <w:p w:rsidR="00CD2EEB" w:rsidRPr="00E63832" w:rsidRDefault="00CD2EEB" w:rsidP="00CD2EEB">
            <w:pPr>
              <w:rPr>
                <w:sz w:val="20"/>
                <w:szCs w:val="20"/>
              </w:rPr>
            </w:pPr>
          </w:p>
        </w:tc>
        <w:tc>
          <w:tcPr>
            <w:tcW w:w="333" w:type="dxa"/>
            <w:tcBorders>
              <w:top w:val="nil"/>
              <w:left w:val="nil"/>
              <w:bottom w:val="nil"/>
              <w:right w:val="nil"/>
            </w:tcBorders>
            <w:noWrap/>
            <w:vAlign w:val="bottom"/>
            <w:hideMark/>
          </w:tcPr>
          <w:p w:rsidR="00CD2EEB" w:rsidRPr="00E63832" w:rsidRDefault="00CD2EEB" w:rsidP="00CD2EEB">
            <w:pPr>
              <w:rPr>
                <w:sz w:val="20"/>
                <w:szCs w:val="20"/>
              </w:rPr>
            </w:pPr>
          </w:p>
        </w:tc>
        <w:tc>
          <w:tcPr>
            <w:tcW w:w="2594" w:type="dxa"/>
            <w:tcBorders>
              <w:top w:val="nil"/>
              <w:left w:val="nil"/>
              <w:bottom w:val="nil"/>
              <w:right w:val="nil"/>
            </w:tcBorders>
            <w:noWrap/>
            <w:vAlign w:val="bottom"/>
            <w:hideMark/>
          </w:tcPr>
          <w:p w:rsidR="00CD2EEB" w:rsidRPr="00E63832" w:rsidRDefault="00CD2EEB" w:rsidP="00CD2EEB">
            <w:pPr>
              <w:rPr>
                <w:sz w:val="20"/>
                <w:szCs w:val="20"/>
              </w:rPr>
            </w:pPr>
          </w:p>
        </w:tc>
      </w:tr>
      <w:tr w:rsidR="00CD2EEB" w:rsidRPr="00E63832" w:rsidTr="00CD2EEB">
        <w:trPr>
          <w:trHeight w:val="285"/>
        </w:trPr>
        <w:tc>
          <w:tcPr>
            <w:tcW w:w="1755" w:type="dxa"/>
            <w:tcBorders>
              <w:top w:val="nil"/>
              <w:left w:val="nil"/>
              <w:bottom w:val="nil"/>
              <w:right w:val="nil"/>
            </w:tcBorders>
            <w:noWrap/>
            <w:vAlign w:val="bottom"/>
            <w:hideMark/>
          </w:tcPr>
          <w:p w:rsidR="00CD2EEB" w:rsidRPr="00E63832" w:rsidRDefault="00CD2EEB" w:rsidP="00CD2EEB">
            <w:pPr>
              <w:rPr>
                <w:rFonts w:ascii="Arial" w:hAnsi="Arial" w:cs="Arial"/>
                <w:color w:val="000000"/>
              </w:rPr>
            </w:pPr>
          </w:p>
        </w:tc>
        <w:tc>
          <w:tcPr>
            <w:tcW w:w="809" w:type="dxa"/>
            <w:tcBorders>
              <w:top w:val="nil"/>
              <w:left w:val="nil"/>
              <w:bottom w:val="nil"/>
              <w:right w:val="nil"/>
            </w:tcBorders>
            <w:noWrap/>
            <w:vAlign w:val="bottom"/>
            <w:hideMark/>
          </w:tcPr>
          <w:p w:rsidR="00CD2EEB" w:rsidRPr="00E63832" w:rsidRDefault="00CD2EEB" w:rsidP="00CD2EEB">
            <w:pPr>
              <w:rPr>
                <w:sz w:val="20"/>
                <w:szCs w:val="20"/>
              </w:rPr>
            </w:pPr>
          </w:p>
        </w:tc>
        <w:tc>
          <w:tcPr>
            <w:tcW w:w="475" w:type="dxa"/>
            <w:tcBorders>
              <w:top w:val="nil"/>
              <w:left w:val="nil"/>
              <w:bottom w:val="nil"/>
              <w:right w:val="nil"/>
            </w:tcBorders>
            <w:noWrap/>
            <w:vAlign w:val="bottom"/>
            <w:hideMark/>
          </w:tcPr>
          <w:p w:rsidR="00CD2EEB" w:rsidRPr="00E63832" w:rsidRDefault="00CD2EEB" w:rsidP="00CD2EEB">
            <w:pPr>
              <w:rPr>
                <w:sz w:val="20"/>
                <w:szCs w:val="20"/>
              </w:rPr>
            </w:pPr>
          </w:p>
        </w:tc>
        <w:tc>
          <w:tcPr>
            <w:tcW w:w="2162" w:type="dxa"/>
            <w:tcBorders>
              <w:top w:val="nil"/>
              <w:left w:val="nil"/>
              <w:bottom w:val="nil"/>
              <w:right w:val="nil"/>
            </w:tcBorders>
            <w:noWrap/>
            <w:vAlign w:val="bottom"/>
            <w:hideMark/>
          </w:tcPr>
          <w:p w:rsidR="00CD2EEB" w:rsidRPr="00E63832" w:rsidRDefault="00CD2EEB" w:rsidP="00CD2EEB">
            <w:pPr>
              <w:rPr>
                <w:sz w:val="20"/>
                <w:szCs w:val="20"/>
              </w:rPr>
            </w:pPr>
          </w:p>
        </w:tc>
        <w:tc>
          <w:tcPr>
            <w:tcW w:w="1559" w:type="dxa"/>
            <w:tcBorders>
              <w:top w:val="nil"/>
              <w:left w:val="nil"/>
              <w:bottom w:val="nil"/>
              <w:right w:val="nil"/>
            </w:tcBorders>
            <w:noWrap/>
            <w:vAlign w:val="bottom"/>
            <w:hideMark/>
          </w:tcPr>
          <w:p w:rsidR="00CD2EEB" w:rsidRPr="00E63832" w:rsidRDefault="00CD2EEB" w:rsidP="00CD2EEB">
            <w:pPr>
              <w:rPr>
                <w:sz w:val="20"/>
                <w:szCs w:val="20"/>
              </w:rPr>
            </w:pPr>
          </w:p>
        </w:tc>
        <w:tc>
          <w:tcPr>
            <w:tcW w:w="333" w:type="dxa"/>
            <w:tcBorders>
              <w:top w:val="nil"/>
              <w:left w:val="nil"/>
              <w:bottom w:val="nil"/>
              <w:right w:val="nil"/>
            </w:tcBorders>
            <w:noWrap/>
            <w:vAlign w:val="bottom"/>
            <w:hideMark/>
          </w:tcPr>
          <w:p w:rsidR="00CD2EEB" w:rsidRPr="00E63832" w:rsidRDefault="00CD2EEB" w:rsidP="00CD2EEB">
            <w:pPr>
              <w:rPr>
                <w:sz w:val="20"/>
                <w:szCs w:val="20"/>
              </w:rPr>
            </w:pPr>
          </w:p>
        </w:tc>
        <w:tc>
          <w:tcPr>
            <w:tcW w:w="333" w:type="dxa"/>
            <w:tcBorders>
              <w:top w:val="nil"/>
              <w:left w:val="nil"/>
              <w:bottom w:val="nil"/>
              <w:right w:val="nil"/>
            </w:tcBorders>
            <w:noWrap/>
            <w:vAlign w:val="bottom"/>
            <w:hideMark/>
          </w:tcPr>
          <w:p w:rsidR="00CD2EEB" w:rsidRPr="00E63832" w:rsidRDefault="00CD2EEB" w:rsidP="00CD2EEB">
            <w:pPr>
              <w:rPr>
                <w:sz w:val="20"/>
                <w:szCs w:val="20"/>
              </w:rPr>
            </w:pPr>
          </w:p>
        </w:tc>
        <w:tc>
          <w:tcPr>
            <w:tcW w:w="2594" w:type="dxa"/>
            <w:tcBorders>
              <w:top w:val="nil"/>
              <w:left w:val="nil"/>
              <w:bottom w:val="nil"/>
              <w:right w:val="nil"/>
            </w:tcBorders>
            <w:noWrap/>
            <w:vAlign w:val="bottom"/>
            <w:hideMark/>
          </w:tcPr>
          <w:p w:rsidR="00CD2EEB" w:rsidRPr="00E63832" w:rsidRDefault="00CD2EEB" w:rsidP="00CD2EEB">
            <w:pPr>
              <w:rPr>
                <w:sz w:val="20"/>
                <w:szCs w:val="20"/>
              </w:rPr>
            </w:pPr>
          </w:p>
        </w:tc>
      </w:tr>
      <w:tr w:rsidR="00CD2EEB" w:rsidRPr="00E63832" w:rsidTr="00CD2EEB">
        <w:trPr>
          <w:trHeight w:val="285"/>
        </w:trPr>
        <w:tc>
          <w:tcPr>
            <w:tcW w:w="2564" w:type="dxa"/>
            <w:gridSpan w:val="2"/>
            <w:tcBorders>
              <w:top w:val="nil"/>
              <w:left w:val="nil"/>
              <w:bottom w:val="nil"/>
              <w:right w:val="nil"/>
            </w:tcBorders>
            <w:noWrap/>
            <w:vAlign w:val="bottom"/>
            <w:hideMark/>
          </w:tcPr>
          <w:p w:rsidR="00CD2EEB" w:rsidRPr="00E63832" w:rsidRDefault="00CD2EEB" w:rsidP="00CD2EEB">
            <w:pPr>
              <w:rPr>
                <w:rFonts w:ascii="Arial" w:hAnsi="Arial" w:cs="Arial"/>
                <w:color w:val="000000"/>
              </w:rPr>
            </w:pPr>
            <w:r w:rsidRPr="00E63832">
              <w:rPr>
                <w:rFonts w:ascii="Arial" w:hAnsi="Arial" w:cs="Arial"/>
                <w:color w:val="000000"/>
              </w:rPr>
              <w:t>Za objednatele:</w:t>
            </w:r>
          </w:p>
        </w:tc>
        <w:tc>
          <w:tcPr>
            <w:tcW w:w="4196" w:type="dxa"/>
            <w:gridSpan w:val="3"/>
            <w:tcBorders>
              <w:top w:val="nil"/>
              <w:left w:val="nil"/>
              <w:bottom w:val="nil"/>
              <w:right w:val="nil"/>
            </w:tcBorders>
            <w:noWrap/>
            <w:vAlign w:val="bottom"/>
            <w:hideMark/>
          </w:tcPr>
          <w:p w:rsidR="00CD2EEB" w:rsidRPr="00E63832" w:rsidRDefault="00CD2EEB" w:rsidP="00CD2EEB">
            <w:pPr>
              <w:rPr>
                <w:rFonts w:ascii="Arial" w:hAnsi="Arial" w:cs="Arial"/>
                <w:color w:val="000000"/>
              </w:rPr>
            </w:pPr>
            <w:r w:rsidRPr="00E63832">
              <w:rPr>
                <w:rFonts w:ascii="Arial" w:hAnsi="Arial" w:cs="Arial"/>
                <w:color w:val="000000"/>
              </w:rPr>
              <w:t xml:space="preserve"> </w:t>
            </w:r>
            <w:r w:rsidR="00E63832">
              <w:rPr>
                <w:rFonts w:ascii="Arial" w:hAnsi="Arial" w:cs="Arial"/>
                <w:color w:val="000000"/>
              </w:rPr>
              <w:t>Marta Lišková</w:t>
            </w:r>
            <w:r w:rsidRPr="00E63832">
              <w:rPr>
                <w:rFonts w:ascii="Arial" w:hAnsi="Arial" w:cs="Arial"/>
                <w:color w:val="000000"/>
              </w:rPr>
              <w:t xml:space="preserve"> </w:t>
            </w:r>
            <w:r w:rsidR="00E63832">
              <w:rPr>
                <w:rFonts w:ascii="Arial" w:hAnsi="Arial" w:cs="Arial"/>
                <w:color w:val="000000"/>
              </w:rPr>
              <w:t>DiS.</w:t>
            </w:r>
          </w:p>
        </w:tc>
        <w:tc>
          <w:tcPr>
            <w:tcW w:w="333" w:type="dxa"/>
            <w:tcBorders>
              <w:top w:val="nil"/>
              <w:left w:val="nil"/>
              <w:bottom w:val="nil"/>
              <w:right w:val="nil"/>
            </w:tcBorders>
            <w:noWrap/>
            <w:vAlign w:val="bottom"/>
            <w:hideMark/>
          </w:tcPr>
          <w:p w:rsidR="00CD2EEB" w:rsidRPr="00E63832" w:rsidRDefault="00CD2EEB" w:rsidP="00CD2EEB">
            <w:pPr>
              <w:rPr>
                <w:rFonts w:ascii="Arial" w:hAnsi="Arial" w:cs="Arial"/>
                <w:color w:val="000000"/>
              </w:rPr>
            </w:pPr>
          </w:p>
        </w:tc>
        <w:tc>
          <w:tcPr>
            <w:tcW w:w="333" w:type="dxa"/>
            <w:tcBorders>
              <w:top w:val="nil"/>
              <w:left w:val="nil"/>
              <w:bottom w:val="nil"/>
              <w:right w:val="nil"/>
            </w:tcBorders>
            <w:noWrap/>
            <w:vAlign w:val="bottom"/>
            <w:hideMark/>
          </w:tcPr>
          <w:p w:rsidR="00CD2EEB" w:rsidRPr="00E63832" w:rsidRDefault="00CD2EEB" w:rsidP="00CD2EEB">
            <w:pPr>
              <w:rPr>
                <w:sz w:val="20"/>
                <w:szCs w:val="20"/>
              </w:rPr>
            </w:pPr>
          </w:p>
        </w:tc>
        <w:tc>
          <w:tcPr>
            <w:tcW w:w="2594" w:type="dxa"/>
            <w:tcBorders>
              <w:top w:val="nil"/>
              <w:left w:val="nil"/>
              <w:bottom w:val="nil"/>
              <w:right w:val="nil"/>
            </w:tcBorders>
            <w:noWrap/>
            <w:vAlign w:val="bottom"/>
            <w:hideMark/>
          </w:tcPr>
          <w:p w:rsidR="00CD2EEB" w:rsidRPr="00E63832" w:rsidRDefault="00CD2EEB" w:rsidP="00CD2EEB">
            <w:pPr>
              <w:rPr>
                <w:sz w:val="20"/>
                <w:szCs w:val="20"/>
              </w:rPr>
            </w:pPr>
          </w:p>
        </w:tc>
      </w:tr>
      <w:tr w:rsidR="009959A3" w:rsidRPr="00E63832" w:rsidTr="00CD2EEB">
        <w:trPr>
          <w:trHeight w:val="285"/>
        </w:trPr>
        <w:tc>
          <w:tcPr>
            <w:tcW w:w="2564" w:type="dxa"/>
            <w:gridSpan w:val="2"/>
            <w:tcBorders>
              <w:top w:val="nil"/>
              <w:left w:val="nil"/>
              <w:bottom w:val="nil"/>
              <w:right w:val="nil"/>
            </w:tcBorders>
            <w:noWrap/>
            <w:vAlign w:val="bottom"/>
          </w:tcPr>
          <w:p w:rsidR="009959A3" w:rsidRPr="00E63832" w:rsidRDefault="009959A3" w:rsidP="00CD2EEB">
            <w:pPr>
              <w:rPr>
                <w:rFonts w:ascii="Arial" w:hAnsi="Arial" w:cs="Arial"/>
                <w:color w:val="000000"/>
              </w:rPr>
            </w:pPr>
          </w:p>
        </w:tc>
        <w:tc>
          <w:tcPr>
            <w:tcW w:w="4196" w:type="dxa"/>
            <w:gridSpan w:val="3"/>
            <w:tcBorders>
              <w:top w:val="nil"/>
              <w:left w:val="nil"/>
              <w:bottom w:val="nil"/>
              <w:right w:val="nil"/>
            </w:tcBorders>
            <w:noWrap/>
            <w:vAlign w:val="bottom"/>
          </w:tcPr>
          <w:p w:rsidR="009959A3" w:rsidRPr="00E63832" w:rsidRDefault="009959A3" w:rsidP="00CD2EEB">
            <w:pPr>
              <w:rPr>
                <w:rFonts w:ascii="Arial" w:hAnsi="Arial" w:cs="Arial"/>
                <w:color w:val="000000"/>
              </w:rPr>
            </w:pPr>
          </w:p>
        </w:tc>
        <w:tc>
          <w:tcPr>
            <w:tcW w:w="333" w:type="dxa"/>
            <w:tcBorders>
              <w:top w:val="nil"/>
              <w:left w:val="nil"/>
              <w:bottom w:val="nil"/>
              <w:right w:val="nil"/>
            </w:tcBorders>
            <w:noWrap/>
            <w:vAlign w:val="bottom"/>
          </w:tcPr>
          <w:p w:rsidR="009959A3" w:rsidRPr="00E63832" w:rsidRDefault="009959A3" w:rsidP="00CD2EEB">
            <w:pPr>
              <w:rPr>
                <w:rFonts w:ascii="Arial" w:hAnsi="Arial" w:cs="Arial"/>
                <w:color w:val="000000"/>
              </w:rPr>
            </w:pPr>
          </w:p>
        </w:tc>
        <w:tc>
          <w:tcPr>
            <w:tcW w:w="333" w:type="dxa"/>
            <w:tcBorders>
              <w:top w:val="nil"/>
              <w:left w:val="nil"/>
              <w:bottom w:val="nil"/>
              <w:right w:val="nil"/>
            </w:tcBorders>
            <w:noWrap/>
            <w:vAlign w:val="bottom"/>
          </w:tcPr>
          <w:p w:rsidR="009959A3" w:rsidRPr="00E63832" w:rsidRDefault="009959A3" w:rsidP="00CD2EEB">
            <w:pPr>
              <w:rPr>
                <w:sz w:val="20"/>
                <w:szCs w:val="20"/>
              </w:rPr>
            </w:pPr>
          </w:p>
        </w:tc>
        <w:tc>
          <w:tcPr>
            <w:tcW w:w="2594" w:type="dxa"/>
            <w:tcBorders>
              <w:top w:val="nil"/>
              <w:left w:val="nil"/>
              <w:bottom w:val="nil"/>
              <w:right w:val="nil"/>
            </w:tcBorders>
            <w:noWrap/>
            <w:vAlign w:val="bottom"/>
          </w:tcPr>
          <w:p w:rsidR="009959A3" w:rsidRPr="00E63832" w:rsidRDefault="009959A3" w:rsidP="00CD2EEB">
            <w:pPr>
              <w:rPr>
                <w:sz w:val="20"/>
                <w:szCs w:val="20"/>
              </w:rPr>
            </w:pPr>
          </w:p>
        </w:tc>
      </w:tr>
      <w:tr w:rsidR="00CD2EEB" w:rsidRPr="00E63832" w:rsidTr="00CD2EEB">
        <w:trPr>
          <w:trHeight w:val="285"/>
        </w:trPr>
        <w:tc>
          <w:tcPr>
            <w:tcW w:w="1755" w:type="dxa"/>
            <w:tcBorders>
              <w:top w:val="nil"/>
              <w:left w:val="nil"/>
              <w:bottom w:val="nil"/>
              <w:right w:val="nil"/>
            </w:tcBorders>
            <w:noWrap/>
            <w:vAlign w:val="bottom"/>
            <w:hideMark/>
          </w:tcPr>
          <w:p w:rsidR="00CD2EEB" w:rsidRPr="00E63832" w:rsidRDefault="00CD2EEB" w:rsidP="00CD2EEB">
            <w:pPr>
              <w:rPr>
                <w:sz w:val="20"/>
                <w:szCs w:val="20"/>
              </w:rPr>
            </w:pPr>
          </w:p>
        </w:tc>
        <w:tc>
          <w:tcPr>
            <w:tcW w:w="809" w:type="dxa"/>
            <w:tcBorders>
              <w:top w:val="nil"/>
              <w:left w:val="nil"/>
              <w:bottom w:val="nil"/>
              <w:right w:val="nil"/>
            </w:tcBorders>
            <w:noWrap/>
            <w:vAlign w:val="bottom"/>
            <w:hideMark/>
          </w:tcPr>
          <w:p w:rsidR="00CD2EEB" w:rsidRPr="00E63832" w:rsidRDefault="00CD2EEB" w:rsidP="00CD2EEB">
            <w:pPr>
              <w:rPr>
                <w:sz w:val="20"/>
                <w:szCs w:val="20"/>
              </w:rPr>
            </w:pPr>
          </w:p>
        </w:tc>
        <w:tc>
          <w:tcPr>
            <w:tcW w:w="475" w:type="dxa"/>
            <w:tcBorders>
              <w:top w:val="nil"/>
              <w:left w:val="nil"/>
              <w:bottom w:val="nil"/>
              <w:right w:val="nil"/>
            </w:tcBorders>
            <w:noWrap/>
            <w:vAlign w:val="bottom"/>
            <w:hideMark/>
          </w:tcPr>
          <w:p w:rsidR="00CD2EEB" w:rsidRPr="00E63832" w:rsidRDefault="00CD2EEB" w:rsidP="00CD2EEB">
            <w:pPr>
              <w:rPr>
                <w:sz w:val="20"/>
                <w:szCs w:val="20"/>
              </w:rPr>
            </w:pPr>
          </w:p>
        </w:tc>
        <w:tc>
          <w:tcPr>
            <w:tcW w:w="2162" w:type="dxa"/>
            <w:tcBorders>
              <w:top w:val="nil"/>
              <w:left w:val="nil"/>
              <w:bottom w:val="nil"/>
              <w:right w:val="nil"/>
            </w:tcBorders>
            <w:noWrap/>
            <w:vAlign w:val="bottom"/>
            <w:hideMark/>
          </w:tcPr>
          <w:p w:rsidR="00CD2EEB" w:rsidRPr="00E63832" w:rsidRDefault="00CD2EEB" w:rsidP="00CD2EEB">
            <w:pPr>
              <w:rPr>
                <w:sz w:val="20"/>
                <w:szCs w:val="20"/>
              </w:rPr>
            </w:pPr>
          </w:p>
        </w:tc>
        <w:tc>
          <w:tcPr>
            <w:tcW w:w="1559" w:type="dxa"/>
            <w:tcBorders>
              <w:top w:val="nil"/>
              <w:left w:val="nil"/>
              <w:bottom w:val="nil"/>
              <w:right w:val="nil"/>
            </w:tcBorders>
            <w:noWrap/>
            <w:vAlign w:val="bottom"/>
            <w:hideMark/>
          </w:tcPr>
          <w:p w:rsidR="00CD2EEB" w:rsidRPr="00E63832" w:rsidRDefault="00CD2EEB" w:rsidP="00CD2EEB">
            <w:pPr>
              <w:rPr>
                <w:sz w:val="20"/>
                <w:szCs w:val="20"/>
              </w:rPr>
            </w:pPr>
          </w:p>
        </w:tc>
        <w:tc>
          <w:tcPr>
            <w:tcW w:w="333" w:type="dxa"/>
            <w:tcBorders>
              <w:top w:val="nil"/>
              <w:left w:val="nil"/>
              <w:bottom w:val="nil"/>
              <w:right w:val="nil"/>
            </w:tcBorders>
            <w:noWrap/>
            <w:vAlign w:val="bottom"/>
            <w:hideMark/>
          </w:tcPr>
          <w:p w:rsidR="00CD2EEB" w:rsidRPr="00E63832" w:rsidRDefault="00CD2EEB" w:rsidP="00CD2EEB">
            <w:pPr>
              <w:rPr>
                <w:sz w:val="20"/>
                <w:szCs w:val="20"/>
              </w:rPr>
            </w:pPr>
          </w:p>
        </w:tc>
        <w:tc>
          <w:tcPr>
            <w:tcW w:w="333" w:type="dxa"/>
            <w:tcBorders>
              <w:top w:val="nil"/>
              <w:left w:val="nil"/>
              <w:bottom w:val="nil"/>
              <w:right w:val="nil"/>
            </w:tcBorders>
            <w:noWrap/>
            <w:vAlign w:val="bottom"/>
            <w:hideMark/>
          </w:tcPr>
          <w:p w:rsidR="00CD2EEB" w:rsidRPr="00E63832" w:rsidRDefault="00CD2EEB" w:rsidP="00CD2EEB">
            <w:pPr>
              <w:rPr>
                <w:sz w:val="20"/>
                <w:szCs w:val="20"/>
              </w:rPr>
            </w:pPr>
          </w:p>
        </w:tc>
        <w:tc>
          <w:tcPr>
            <w:tcW w:w="2594" w:type="dxa"/>
            <w:tcBorders>
              <w:top w:val="nil"/>
              <w:left w:val="nil"/>
              <w:bottom w:val="nil"/>
              <w:right w:val="nil"/>
            </w:tcBorders>
            <w:noWrap/>
            <w:vAlign w:val="bottom"/>
            <w:hideMark/>
          </w:tcPr>
          <w:p w:rsidR="00CD2EEB" w:rsidRPr="00E63832" w:rsidRDefault="00CD2EEB" w:rsidP="00CD2EEB">
            <w:pPr>
              <w:rPr>
                <w:sz w:val="20"/>
                <w:szCs w:val="20"/>
              </w:rPr>
            </w:pPr>
          </w:p>
        </w:tc>
      </w:tr>
      <w:tr w:rsidR="00CD2EEB" w:rsidRPr="00E63832" w:rsidTr="00CD2EEB">
        <w:trPr>
          <w:trHeight w:val="285"/>
        </w:trPr>
        <w:tc>
          <w:tcPr>
            <w:tcW w:w="10020" w:type="dxa"/>
            <w:gridSpan w:val="8"/>
            <w:tcBorders>
              <w:top w:val="nil"/>
              <w:left w:val="nil"/>
              <w:bottom w:val="nil"/>
              <w:right w:val="nil"/>
            </w:tcBorders>
            <w:noWrap/>
            <w:vAlign w:val="bottom"/>
            <w:hideMark/>
          </w:tcPr>
          <w:p w:rsidR="00CD2EEB" w:rsidRPr="00E63832" w:rsidRDefault="00CD2EEB" w:rsidP="00CD2EEB">
            <w:pPr>
              <w:rPr>
                <w:rFonts w:ascii="Arial" w:hAnsi="Arial" w:cs="Arial"/>
                <w:color w:val="000000"/>
                <w:sz w:val="20"/>
                <w:szCs w:val="20"/>
              </w:rPr>
            </w:pPr>
            <w:r w:rsidRPr="00E63832">
              <w:rPr>
                <w:rFonts w:ascii="Arial" w:hAnsi="Arial" w:cs="Arial"/>
                <w:color w:val="000000"/>
                <w:sz w:val="20"/>
                <w:szCs w:val="20"/>
              </w:rPr>
              <w:t>Objednatel si vyhrazuje právo proplatit fakturu do 14 dnů ode dne doručení.</w:t>
            </w:r>
          </w:p>
        </w:tc>
      </w:tr>
      <w:tr w:rsidR="00CD2EEB" w:rsidRPr="00E63832" w:rsidTr="00CD2EEB">
        <w:trPr>
          <w:trHeight w:val="133"/>
        </w:trPr>
        <w:tc>
          <w:tcPr>
            <w:tcW w:w="10020" w:type="dxa"/>
            <w:gridSpan w:val="8"/>
            <w:tcBorders>
              <w:top w:val="nil"/>
              <w:left w:val="nil"/>
              <w:bottom w:val="nil"/>
              <w:right w:val="nil"/>
            </w:tcBorders>
            <w:vAlign w:val="bottom"/>
            <w:hideMark/>
          </w:tcPr>
          <w:p w:rsidR="00CD2EEB" w:rsidRPr="00E63832" w:rsidRDefault="00CD2EEB" w:rsidP="00CD2EEB">
            <w:pPr>
              <w:rPr>
                <w:rFonts w:ascii="Arial" w:hAnsi="Arial" w:cs="Arial"/>
                <w:color w:val="000000"/>
                <w:sz w:val="20"/>
                <w:szCs w:val="20"/>
              </w:rPr>
            </w:pPr>
          </w:p>
        </w:tc>
      </w:tr>
      <w:tr w:rsidR="00CD2EEB" w:rsidRPr="00E63832" w:rsidTr="00CD2EEB">
        <w:trPr>
          <w:trHeight w:val="285"/>
        </w:trPr>
        <w:tc>
          <w:tcPr>
            <w:tcW w:w="10020" w:type="dxa"/>
            <w:gridSpan w:val="8"/>
            <w:tcBorders>
              <w:top w:val="nil"/>
              <w:left w:val="nil"/>
              <w:bottom w:val="nil"/>
              <w:right w:val="nil"/>
            </w:tcBorders>
            <w:noWrap/>
            <w:vAlign w:val="bottom"/>
            <w:hideMark/>
          </w:tcPr>
          <w:p w:rsidR="00CD2EEB" w:rsidRPr="00E63832" w:rsidRDefault="00CD2EEB" w:rsidP="00CD2EEB">
            <w:pPr>
              <w:rPr>
                <w:rFonts w:ascii="Arial" w:hAnsi="Arial" w:cs="Arial"/>
                <w:color w:val="000000"/>
                <w:sz w:val="20"/>
                <w:szCs w:val="20"/>
              </w:rPr>
            </w:pPr>
            <w:r w:rsidRPr="00E63832">
              <w:rPr>
                <w:rFonts w:ascii="Arial" w:hAnsi="Arial" w:cs="Arial"/>
                <w:color w:val="000000"/>
                <w:sz w:val="20"/>
                <w:szCs w:val="20"/>
              </w:rPr>
              <w:t>K faktuře přikládejte kopii naší objednávky. Děkujeme.</w:t>
            </w:r>
          </w:p>
        </w:tc>
      </w:tr>
    </w:tbl>
    <w:p w:rsidR="00C62A15" w:rsidRPr="00E63832" w:rsidRDefault="00C62A15" w:rsidP="00C62A15">
      <w:pPr>
        <w:rPr>
          <w:sz w:val="16"/>
          <w:szCs w:val="16"/>
        </w:rPr>
      </w:pPr>
    </w:p>
    <w:p w:rsidR="00F71261" w:rsidRPr="00E63832" w:rsidRDefault="00F71261" w:rsidP="00F71261">
      <w:pPr>
        <w:jc w:val="both"/>
        <w:rPr>
          <w:rFonts w:ascii="Arial" w:hAnsi="Arial" w:cs="Arial"/>
          <w:sz w:val="20"/>
          <w:szCs w:val="20"/>
        </w:rPr>
      </w:pPr>
      <w:r w:rsidRPr="00E63832">
        <w:rPr>
          <w:rFonts w:ascii="Arial" w:hAnsi="Arial" w:cs="Arial"/>
          <w:sz w:val="20"/>
          <w:szCs w:val="20"/>
        </w:rPr>
        <w:t>Prohlašujeme, že jsme plátci DPH.</w:t>
      </w:r>
    </w:p>
    <w:p w:rsidR="00F71261" w:rsidRPr="00E63832" w:rsidRDefault="00F71261" w:rsidP="00F71261">
      <w:pPr>
        <w:jc w:val="both"/>
        <w:rPr>
          <w:rFonts w:ascii="Arial" w:hAnsi="Arial" w:cs="Arial"/>
          <w:sz w:val="16"/>
          <w:szCs w:val="16"/>
        </w:rPr>
      </w:pPr>
    </w:p>
    <w:p w:rsidR="00F71261" w:rsidRPr="00E63832" w:rsidRDefault="00F71261" w:rsidP="00F71261">
      <w:pPr>
        <w:pStyle w:val="Odstavecseseznamem"/>
        <w:spacing w:after="0" w:line="240" w:lineRule="auto"/>
        <w:ind w:left="0"/>
        <w:jc w:val="both"/>
      </w:pPr>
      <w:r w:rsidRPr="00E63832">
        <w:rPr>
          <w:rFonts w:cs="Arial"/>
          <w:sz w:val="18"/>
          <w:szCs w:val="18"/>
        </w:rPr>
        <w:t>„Smluvní strany se dále dohodly, že v případě, že se zhotovitel stane ve smyslu ustanovení § 106 a) zákona o dani z přidané hodnoty nespolehlivým plátcem daně a po dobu, kdy za něj ve smyslu uvedeného zákonného ustanovení bude považován (tedy až do doby, kdy bude rozhodnuto, že není nespolehlivým plátcem daně), bude objednatel oprávněn hradit účtované části ceny díla co do částky, odpovídající dani z přidané hodnoty, přímo na účet správce daně. Poukázáním příslušné částky na účet správce daně se v dané části bude považovat účtovaná částka za uhrazenou.“</w:t>
      </w:r>
    </w:p>
    <w:p w:rsidR="009C66CB" w:rsidRPr="00E63832" w:rsidRDefault="009C66CB" w:rsidP="00C62A15">
      <w:pPr>
        <w:rPr>
          <w:sz w:val="16"/>
          <w:szCs w:val="16"/>
        </w:rPr>
      </w:pPr>
    </w:p>
    <w:p w:rsidR="004C552A" w:rsidRPr="00E63832" w:rsidRDefault="004C552A" w:rsidP="00C62A15">
      <w:pPr>
        <w:rPr>
          <w:b/>
        </w:rPr>
      </w:pPr>
      <w:r w:rsidRPr="00E63832">
        <w:rPr>
          <w:b/>
        </w:rPr>
        <w:t>Vyjádření dodavatele:</w:t>
      </w:r>
    </w:p>
    <w:p w:rsidR="004C552A" w:rsidRPr="00E63832" w:rsidRDefault="004C552A" w:rsidP="00C62A15">
      <w:r w:rsidRPr="00E63832">
        <w:t>Souhlasíme a potvrzujeme objednávku.</w:t>
      </w:r>
    </w:p>
    <w:p w:rsidR="004C552A" w:rsidRPr="00E63832" w:rsidRDefault="004C552A" w:rsidP="00C62A15">
      <w:r w:rsidRPr="00E63832">
        <w:t>Datum:</w:t>
      </w:r>
    </w:p>
    <w:p w:rsidR="004C552A" w:rsidRPr="00E63832" w:rsidRDefault="004C552A" w:rsidP="00C62A15">
      <w:r w:rsidRPr="00E63832">
        <w:t>Podpis:</w:t>
      </w:r>
    </w:p>
    <w:sectPr w:rsidR="004C552A" w:rsidRPr="00E63832" w:rsidSect="007C27BE">
      <w:headerReference w:type="even" r:id="rId7"/>
      <w:headerReference w:type="default" r:id="rId8"/>
      <w:footerReference w:type="even" r:id="rId9"/>
      <w:footerReference w:type="default" r:id="rId10"/>
      <w:headerReference w:type="first" r:id="rId11"/>
      <w:footerReference w:type="first" r:id="rId12"/>
      <w:pgSz w:w="11906" w:h="16838" w:code="9"/>
      <w:pgMar w:top="284"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00523" w:rsidRDefault="00D00523">
      <w:r>
        <w:separator/>
      </w:r>
    </w:p>
  </w:endnote>
  <w:endnote w:type="continuationSeparator" w:id="0">
    <w:p w:rsidR="00D00523" w:rsidRDefault="00D005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3832" w:rsidRDefault="00E6383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3832" w:rsidRDefault="00E63832">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3832" w:rsidRDefault="00E6383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00523" w:rsidRDefault="00D00523">
      <w:r>
        <w:separator/>
      </w:r>
    </w:p>
  </w:footnote>
  <w:footnote w:type="continuationSeparator" w:id="0">
    <w:p w:rsidR="00D00523" w:rsidRDefault="00D005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3832" w:rsidRDefault="00E63832">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6C94" w:rsidRDefault="00F16C94" w:rsidP="00F16C94">
    <w:pPr>
      <w:pStyle w:val="Zhlav"/>
      <w:tabs>
        <w:tab w:val="clear" w:pos="4536"/>
        <w:tab w:val="center" w:pos="284"/>
      </w:tabs>
      <w:ind w:left="113" w:right="-709"/>
      <w:jc w:val="center"/>
      <w:rPr>
        <w:rFonts w:cs="Arial"/>
        <w:sz w:val="22"/>
        <w:szCs w:val="2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67.25pt;height:29.25pt" o:allowoverlap="f">
          <v:imagedata r:id="rId1" o:title=""/>
        </v:shape>
      </w:pict>
    </w:r>
  </w:p>
  <w:p w:rsidR="00F16C94" w:rsidRDefault="00F16C94" w:rsidP="00F16C94">
    <w:pPr>
      <w:ind w:left="113"/>
      <w:jc w:val="center"/>
      <w:rPr>
        <w:rFonts w:cs="Arial"/>
        <w:sz w:val="16"/>
        <w:szCs w:val="16"/>
      </w:rPr>
    </w:pPr>
    <w:r>
      <w:rPr>
        <w:rFonts w:cs="Arial"/>
        <w:sz w:val="16"/>
        <w:szCs w:val="16"/>
      </w:rPr>
      <w:t>Steinbrenerova 6/2, 385 17 Vimperk</w:t>
    </w:r>
  </w:p>
  <w:p w:rsidR="00F16C94" w:rsidRDefault="00F16C94" w:rsidP="00F16C94">
    <w:pPr>
      <w:pStyle w:val="Zhlav"/>
      <w:ind w:left="113"/>
      <w:jc w:val="center"/>
      <w:rPr>
        <w:sz w:val="22"/>
        <w:szCs w:val="20"/>
      </w:rPr>
    </w:pPr>
    <w:r>
      <w:rPr>
        <w:rFonts w:cs="Arial"/>
        <w:sz w:val="16"/>
        <w:szCs w:val="16"/>
      </w:rPr>
      <w:t>www.vimperk.cz</w:t>
    </w:r>
  </w:p>
  <w:p w:rsidR="006E19B2" w:rsidRPr="007C27BE" w:rsidRDefault="006E19B2" w:rsidP="007C27BE">
    <w:pPr>
      <w:pStyle w:val="Zhlav"/>
      <w:tabs>
        <w:tab w:val="clear" w:pos="4536"/>
        <w:tab w:val="clear" w:pos="9072"/>
        <w:tab w:val="left" w:pos="2865"/>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3832" w:rsidRDefault="00E63832">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373165"/>
    <w:rsid w:val="00027D12"/>
    <w:rsid w:val="00055304"/>
    <w:rsid w:val="00070C61"/>
    <w:rsid w:val="000822E9"/>
    <w:rsid w:val="0009675C"/>
    <w:rsid w:val="000B0D0E"/>
    <w:rsid w:val="000E1648"/>
    <w:rsid w:val="00105295"/>
    <w:rsid w:val="0018053F"/>
    <w:rsid w:val="001B0B52"/>
    <w:rsid w:val="001B47E5"/>
    <w:rsid w:val="001D2D33"/>
    <w:rsid w:val="001E5B5D"/>
    <w:rsid w:val="00231FBA"/>
    <w:rsid w:val="00264488"/>
    <w:rsid w:val="00266D18"/>
    <w:rsid w:val="0027523E"/>
    <w:rsid w:val="002F13C4"/>
    <w:rsid w:val="002F6312"/>
    <w:rsid w:val="00315B08"/>
    <w:rsid w:val="0031764A"/>
    <w:rsid w:val="00350DF5"/>
    <w:rsid w:val="00373165"/>
    <w:rsid w:val="00373F24"/>
    <w:rsid w:val="00376269"/>
    <w:rsid w:val="00377D94"/>
    <w:rsid w:val="003A3F25"/>
    <w:rsid w:val="003C618E"/>
    <w:rsid w:val="003E4C79"/>
    <w:rsid w:val="003F7EEC"/>
    <w:rsid w:val="00404947"/>
    <w:rsid w:val="00426DCA"/>
    <w:rsid w:val="004533CF"/>
    <w:rsid w:val="004671C1"/>
    <w:rsid w:val="00495343"/>
    <w:rsid w:val="004A206B"/>
    <w:rsid w:val="004A5044"/>
    <w:rsid w:val="004A795F"/>
    <w:rsid w:val="004C52BD"/>
    <w:rsid w:val="004C552A"/>
    <w:rsid w:val="004E646D"/>
    <w:rsid w:val="005045B7"/>
    <w:rsid w:val="00515A54"/>
    <w:rsid w:val="00526F3E"/>
    <w:rsid w:val="00547C7A"/>
    <w:rsid w:val="00567209"/>
    <w:rsid w:val="005B7087"/>
    <w:rsid w:val="005C608D"/>
    <w:rsid w:val="005D2B17"/>
    <w:rsid w:val="005E14E3"/>
    <w:rsid w:val="005E3933"/>
    <w:rsid w:val="005E6975"/>
    <w:rsid w:val="005F301E"/>
    <w:rsid w:val="005F3B17"/>
    <w:rsid w:val="00622862"/>
    <w:rsid w:val="00630120"/>
    <w:rsid w:val="006547AD"/>
    <w:rsid w:val="006B40FE"/>
    <w:rsid w:val="006B702B"/>
    <w:rsid w:val="006E19B2"/>
    <w:rsid w:val="00752EDB"/>
    <w:rsid w:val="007659CD"/>
    <w:rsid w:val="00771DED"/>
    <w:rsid w:val="00794E2B"/>
    <w:rsid w:val="007C27BE"/>
    <w:rsid w:val="007C4366"/>
    <w:rsid w:val="007D326D"/>
    <w:rsid w:val="0080338B"/>
    <w:rsid w:val="00811A58"/>
    <w:rsid w:val="00813EB8"/>
    <w:rsid w:val="00836827"/>
    <w:rsid w:val="008F13C0"/>
    <w:rsid w:val="008F64B5"/>
    <w:rsid w:val="008F684D"/>
    <w:rsid w:val="0095590F"/>
    <w:rsid w:val="009831D9"/>
    <w:rsid w:val="009959A3"/>
    <w:rsid w:val="009A1381"/>
    <w:rsid w:val="009C1C15"/>
    <w:rsid w:val="009C5F74"/>
    <w:rsid w:val="009C66CB"/>
    <w:rsid w:val="009E1CA7"/>
    <w:rsid w:val="00A046FA"/>
    <w:rsid w:val="00A04A84"/>
    <w:rsid w:val="00A10A85"/>
    <w:rsid w:val="00A50D45"/>
    <w:rsid w:val="00A63634"/>
    <w:rsid w:val="00A67E74"/>
    <w:rsid w:val="00A72507"/>
    <w:rsid w:val="00AE3FAD"/>
    <w:rsid w:val="00B14B6E"/>
    <w:rsid w:val="00B5642A"/>
    <w:rsid w:val="00B74497"/>
    <w:rsid w:val="00BA4379"/>
    <w:rsid w:val="00BF6FF7"/>
    <w:rsid w:val="00C05817"/>
    <w:rsid w:val="00C23F8E"/>
    <w:rsid w:val="00C4062D"/>
    <w:rsid w:val="00C46943"/>
    <w:rsid w:val="00C52323"/>
    <w:rsid w:val="00C62A15"/>
    <w:rsid w:val="00C72D9E"/>
    <w:rsid w:val="00C92B3D"/>
    <w:rsid w:val="00CD2EEB"/>
    <w:rsid w:val="00CD3A94"/>
    <w:rsid w:val="00CF129B"/>
    <w:rsid w:val="00CF6E1F"/>
    <w:rsid w:val="00D00523"/>
    <w:rsid w:val="00D12DA7"/>
    <w:rsid w:val="00D313AF"/>
    <w:rsid w:val="00D63FB6"/>
    <w:rsid w:val="00D724B9"/>
    <w:rsid w:val="00D8055B"/>
    <w:rsid w:val="00D80A09"/>
    <w:rsid w:val="00D945D3"/>
    <w:rsid w:val="00DD0DAE"/>
    <w:rsid w:val="00DD1E17"/>
    <w:rsid w:val="00DF3E18"/>
    <w:rsid w:val="00E3347C"/>
    <w:rsid w:val="00E63832"/>
    <w:rsid w:val="00E83688"/>
    <w:rsid w:val="00EA1AB6"/>
    <w:rsid w:val="00EC7DE9"/>
    <w:rsid w:val="00F16C94"/>
    <w:rsid w:val="00F24EA1"/>
    <w:rsid w:val="00F25CD8"/>
    <w:rsid w:val="00F349AC"/>
    <w:rsid w:val="00F71261"/>
    <w:rsid w:val="00FB69DC"/>
    <w:rsid w:val="00FC1C42"/>
    <w:rsid w:val="00FC4C59"/>
    <w:rsid w:val="00FC74B7"/>
    <w:rsid w:val="00FD37D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F0124733-D105-469E-AEEB-71853F269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pPr>
      <w:autoSpaceDE w:val="0"/>
      <w:autoSpaceDN w:val="0"/>
      <w:spacing w:after="0" w:line="240" w:lineRule="auto"/>
    </w:pPr>
    <w:rPr>
      <w:sz w:val="24"/>
      <w:szCs w:val="24"/>
    </w:rPr>
  </w:style>
  <w:style w:type="paragraph" w:styleId="Nadpis1">
    <w:name w:val="heading 1"/>
    <w:basedOn w:val="Normln"/>
    <w:next w:val="Normln"/>
    <w:link w:val="Nadpis1Char"/>
    <w:uiPriority w:val="99"/>
    <w:qFormat/>
    <w:pPr>
      <w:keepNext/>
      <w:pBdr>
        <w:top w:val="single" w:sz="4" w:space="1" w:color="auto"/>
      </w:pBdr>
      <w:ind w:left="2520" w:hanging="2520"/>
      <w:jc w:val="center"/>
      <w:outlineLvl w:val="0"/>
    </w:pPr>
    <w:rPr>
      <w:b/>
      <w:bCs/>
      <w:sz w:val="30"/>
      <w:szCs w:val="30"/>
    </w:rPr>
  </w:style>
  <w:style w:type="character" w:default="1" w:styleId="Standardnpsmoodstavce">
    <w:name w:val="Default Paragraph Font"/>
    <w:uiPriority w:val="99"/>
    <w:semiHidden/>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Pr>
      <w:rFonts w:asciiTheme="majorHAnsi" w:eastAsiaTheme="majorEastAsia" w:hAnsiTheme="majorHAnsi" w:cs="Times New Roman"/>
      <w:b/>
      <w:bCs/>
      <w:kern w:val="32"/>
      <w:sz w:val="32"/>
      <w:szCs w:val="32"/>
    </w:rPr>
  </w:style>
  <w:style w:type="paragraph" w:styleId="Textbubliny">
    <w:name w:val="Balloon Text"/>
    <w:basedOn w:val="Normln"/>
    <w:link w:val="TextbublinyChar"/>
    <w:uiPriority w:val="99"/>
    <w:semiHidden/>
    <w:rPr>
      <w:rFonts w:ascii="Tahoma" w:hAnsi="Tahoma" w:cs="Tahoma"/>
      <w:sz w:val="16"/>
      <w:szCs w:val="16"/>
    </w:rPr>
  </w:style>
  <w:style w:type="character" w:customStyle="1" w:styleId="TextbublinyChar">
    <w:name w:val="Text bubliny Char"/>
    <w:basedOn w:val="Standardnpsmoodstavce"/>
    <w:link w:val="Textbubliny"/>
    <w:uiPriority w:val="99"/>
    <w:semiHidden/>
    <w:locked/>
    <w:rPr>
      <w:rFonts w:ascii="Segoe UI" w:hAnsi="Segoe UI" w:cs="Segoe UI"/>
      <w:sz w:val="18"/>
      <w:szCs w:val="18"/>
    </w:rPr>
  </w:style>
  <w:style w:type="table" w:styleId="Mkatabulky">
    <w:name w:val="Table Grid"/>
    <w:basedOn w:val="Normlntabulka"/>
    <w:uiPriority w:val="99"/>
    <w:rsid w:val="004A795F"/>
    <w:pPr>
      <w:autoSpaceDE w:val="0"/>
      <w:autoSpaceDN w:val="0"/>
      <w:spacing w:after="0" w:line="240" w:lineRule="auto"/>
    </w:pPr>
    <w:rPr>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pat">
    <w:name w:val="footer"/>
    <w:basedOn w:val="Normln"/>
    <w:link w:val="ZpatChar"/>
    <w:uiPriority w:val="99"/>
    <w:rsid w:val="005E6975"/>
    <w:pPr>
      <w:tabs>
        <w:tab w:val="center" w:pos="4536"/>
        <w:tab w:val="right" w:pos="9072"/>
      </w:tabs>
    </w:pPr>
    <w:rPr>
      <w:rFonts w:ascii="Arial" w:hAnsi="Arial" w:cs="Arial"/>
    </w:rPr>
  </w:style>
  <w:style w:type="character" w:customStyle="1" w:styleId="ZpatChar">
    <w:name w:val="Zápatí Char"/>
    <w:basedOn w:val="Standardnpsmoodstavce"/>
    <w:link w:val="Zpat"/>
    <w:uiPriority w:val="99"/>
    <w:semiHidden/>
    <w:locked/>
    <w:rPr>
      <w:rFonts w:cs="Times New Roman"/>
      <w:sz w:val="24"/>
      <w:szCs w:val="24"/>
    </w:rPr>
  </w:style>
  <w:style w:type="paragraph" w:styleId="Zhlav">
    <w:name w:val="header"/>
    <w:basedOn w:val="Normln"/>
    <w:link w:val="ZhlavChar"/>
    <w:uiPriority w:val="99"/>
    <w:rsid w:val="00027D12"/>
    <w:pPr>
      <w:tabs>
        <w:tab w:val="center" w:pos="4536"/>
        <w:tab w:val="right" w:pos="9072"/>
      </w:tabs>
    </w:pPr>
  </w:style>
  <w:style w:type="character" w:customStyle="1" w:styleId="ZhlavChar">
    <w:name w:val="Záhlaví Char"/>
    <w:basedOn w:val="Standardnpsmoodstavce"/>
    <w:link w:val="Zhlav"/>
    <w:uiPriority w:val="99"/>
    <w:semiHidden/>
    <w:locked/>
    <w:rPr>
      <w:rFonts w:cs="Times New Roman"/>
      <w:sz w:val="24"/>
      <w:szCs w:val="24"/>
    </w:rPr>
  </w:style>
  <w:style w:type="paragraph" w:styleId="Odstavecseseznamem">
    <w:name w:val="List Paragraph"/>
    <w:basedOn w:val="Normln"/>
    <w:uiPriority w:val="34"/>
    <w:qFormat/>
    <w:rsid w:val="00F71261"/>
    <w:pPr>
      <w:autoSpaceDE/>
      <w:autoSpaceDN/>
      <w:spacing w:after="200" w:line="276" w:lineRule="auto"/>
      <w:ind w:left="720"/>
      <w:contextualSpacing/>
    </w:pPr>
    <w:rPr>
      <w:rFonts w:ascii="Arial" w:hAnsi="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3962034">
      <w:marLeft w:val="0"/>
      <w:marRight w:val="0"/>
      <w:marTop w:val="0"/>
      <w:marBottom w:val="0"/>
      <w:divBdr>
        <w:top w:val="none" w:sz="0" w:space="0" w:color="auto"/>
        <w:left w:val="none" w:sz="0" w:space="0" w:color="auto"/>
        <w:bottom w:val="none" w:sz="0" w:space="0" w:color="auto"/>
        <w:right w:val="none" w:sz="0" w:space="0" w:color="auto"/>
      </w:divBdr>
    </w:div>
    <w:div w:id="1193962035">
      <w:marLeft w:val="0"/>
      <w:marRight w:val="0"/>
      <w:marTop w:val="0"/>
      <w:marBottom w:val="0"/>
      <w:divBdr>
        <w:top w:val="none" w:sz="0" w:space="0" w:color="auto"/>
        <w:left w:val="none" w:sz="0" w:space="0" w:color="auto"/>
        <w:bottom w:val="none" w:sz="0" w:space="0" w:color="auto"/>
        <w:right w:val="none" w:sz="0" w:space="0" w:color="auto"/>
      </w:divBdr>
    </w:div>
    <w:div w:id="1193962036">
      <w:marLeft w:val="0"/>
      <w:marRight w:val="0"/>
      <w:marTop w:val="0"/>
      <w:marBottom w:val="0"/>
      <w:divBdr>
        <w:top w:val="none" w:sz="0" w:space="0" w:color="auto"/>
        <w:left w:val="none" w:sz="0" w:space="0" w:color="auto"/>
        <w:bottom w:val="none" w:sz="0" w:space="0" w:color="auto"/>
        <w:right w:val="none" w:sz="0" w:space="0" w:color="auto"/>
      </w:divBdr>
    </w:div>
    <w:div w:id="1193962037">
      <w:marLeft w:val="0"/>
      <w:marRight w:val="0"/>
      <w:marTop w:val="0"/>
      <w:marBottom w:val="0"/>
      <w:divBdr>
        <w:top w:val="none" w:sz="0" w:space="0" w:color="auto"/>
        <w:left w:val="none" w:sz="0" w:space="0" w:color="auto"/>
        <w:bottom w:val="none" w:sz="0" w:space="0" w:color="auto"/>
        <w:right w:val="none" w:sz="0" w:space="0" w:color="auto"/>
      </w:divBdr>
    </w:div>
    <w:div w:id="1193962038">
      <w:marLeft w:val="0"/>
      <w:marRight w:val="0"/>
      <w:marTop w:val="0"/>
      <w:marBottom w:val="0"/>
      <w:divBdr>
        <w:top w:val="none" w:sz="0" w:space="0" w:color="auto"/>
        <w:left w:val="none" w:sz="0" w:space="0" w:color="auto"/>
        <w:bottom w:val="none" w:sz="0" w:space="0" w:color="auto"/>
        <w:right w:val="none" w:sz="0" w:space="0" w:color="auto"/>
      </w:divBdr>
    </w:div>
    <w:div w:id="1193962039">
      <w:marLeft w:val="0"/>
      <w:marRight w:val="0"/>
      <w:marTop w:val="0"/>
      <w:marBottom w:val="0"/>
      <w:divBdr>
        <w:top w:val="none" w:sz="0" w:space="0" w:color="auto"/>
        <w:left w:val="none" w:sz="0" w:space="0" w:color="auto"/>
        <w:bottom w:val="none" w:sz="0" w:space="0" w:color="auto"/>
        <w:right w:val="none" w:sz="0" w:space="0" w:color="auto"/>
      </w:divBdr>
    </w:div>
    <w:div w:id="119396204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1F4F59-BED5-4995-A549-6D7166CB3F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220</Words>
  <Characters>1304</Characters>
  <Application>Microsoft Office Word</Application>
  <DocSecurity>0</DocSecurity>
  <Lines>10</Lines>
  <Paragraphs>3</Paragraphs>
  <ScaleCrop>false</ScaleCrop>
  <Company>Vera s.r.o</Company>
  <LinksUpToDate>false</LinksUpToDate>
  <CharactersWithSpaces>1521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STATUTÁRNÍ MĚSTO VERÁČKOV</dc:title>
  <dc:subject/>
  <dc:creator>Bareš Václav</dc:creator>
  <cp:keywords/>
  <dc:description/>
  <cp:lastModifiedBy>VeraVas</cp:lastModifiedBy>
  <cp:revision>2</cp:revision>
  <cp:lastPrinted>2019-08-15T09:11:00Z</cp:lastPrinted>
  <dcterms:created xsi:type="dcterms:W3CDTF">2025-03-18T11:22:00Z</dcterms:created>
  <dcterms:modified xsi:type="dcterms:W3CDTF">2025-03-18T11:22:00Z</dcterms:modified>
</cp:coreProperties>
</file>