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A4EB7" w14:textId="6E517F57" w:rsidR="000A2B2E" w:rsidRDefault="007B3249">
      <w:pPr>
        <w:rPr>
          <w:noProof/>
          <w:lang w:eastAsia="cs-CZ"/>
        </w:rPr>
      </w:pPr>
      <w:r>
        <w:rPr>
          <w:noProof/>
        </w:rPr>
        <w:drawing>
          <wp:inline distT="0" distB="0" distL="0" distR="0" wp14:anchorId="478F3041" wp14:editId="60E8B33D">
            <wp:extent cx="5760720" cy="456565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8E1B1" w14:textId="5899399E" w:rsidR="007B3249" w:rsidRDefault="001025AE">
      <w:pPr>
        <w:rPr>
          <w:noProof/>
          <w:lang w:eastAsia="cs-CZ"/>
        </w:rPr>
      </w:pP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</w:p>
    <w:p w14:paraId="6C12A7E7" w14:textId="77777777" w:rsidR="000C76A0" w:rsidRPr="00CF356B" w:rsidRDefault="000C76A0">
      <w:pPr>
        <w:rPr>
          <w:rFonts w:ascii="Arial" w:hAnsi="Arial" w:cs="Arial"/>
          <w:noProof/>
          <w:sz w:val="24"/>
          <w:szCs w:val="24"/>
          <w:lang w:eastAsia="cs-CZ"/>
        </w:rPr>
      </w:pPr>
    </w:p>
    <w:p w14:paraId="6382D917" w14:textId="77777777" w:rsidR="00403921" w:rsidRPr="00C830BF" w:rsidRDefault="00CD31D6" w:rsidP="003E0825">
      <w:pPr>
        <w:spacing w:after="0"/>
        <w:rPr>
          <w:rFonts w:eastAsiaTheme="minorEastAsia" w:cstheme="minorHAnsi"/>
          <w:noProof/>
        </w:rPr>
      </w:pPr>
      <w:r w:rsidRPr="00CF356B">
        <w:rPr>
          <w:rFonts w:ascii="Arial" w:hAnsi="Arial" w:cs="Arial"/>
          <w:sz w:val="24"/>
          <w:szCs w:val="24"/>
        </w:rPr>
        <w:tab/>
      </w:r>
      <w:r w:rsidRPr="00CF356B">
        <w:rPr>
          <w:rFonts w:ascii="Arial" w:hAnsi="Arial" w:cs="Arial"/>
          <w:sz w:val="24"/>
          <w:szCs w:val="24"/>
        </w:rPr>
        <w:tab/>
      </w:r>
      <w:r w:rsidRPr="00CF356B">
        <w:rPr>
          <w:rFonts w:ascii="Arial" w:hAnsi="Arial" w:cs="Arial"/>
          <w:sz w:val="24"/>
          <w:szCs w:val="24"/>
        </w:rPr>
        <w:tab/>
      </w:r>
      <w:r w:rsidRPr="00CF356B">
        <w:rPr>
          <w:rFonts w:ascii="Arial" w:hAnsi="Arial" w:cs="Arial"/>
          <w:sz w:val="24"/>
          <w:szCs w:val="24"/>
        </w:rPr>
        <w:tab/>
      </w:r>
      <w:r w:rsidRPr="00CF356B">
        <w:rPr>
          <w:rFonts w:ascii="Arial" w:hAnsi="Arial" w:cs="Arial"/>
          <w:sz w:val="24"/>
          <w:szCs w:val="24"/>
        </w:rPr>
        <w:tab/>
      </w:r>
      <w:r w:rsidRPr="00CF356B">
        <w:rPr>
          <w:rFonts w:ascii="Arial" w:hAnsi="Arial" w:cs="Arial"/>
          <w:sz w:val="24"/>
          <w:szCs w:val="24"/>
        </w:rPr>
        <w:tab/>
      </w:r>
      <w:r w:rsidRPr="00CF356B">
        <w:rPr>
          <w:rFonts w:ascii="Arial" w:hAnsi="Arial" w:cs="Arial"/>
          <w:sz w:val="24"/>
          <w:szCs w:val="24"/>
        </w:rPr>
        <w:tab/>
      </w:r>
      <w:r w:rsidR="00403921" w:rsidRPr="00C830BF">
        <w:rPr>
          <w:rFonts w:eastAsiaTheme="minorEastAsia" w:cstheme="minorHAnsi"/>
          <w:noProof/>
        </w:rPr>
        <w:t xml:space="preserve">AV MEDIA SYSTEMS, a.s. </w:t>
      </w:r>
    </w:p>
    <w:p w14:paraId="0016775F" w14:textId="289B5442" w:rsidR="00403921" w:rsidRPr="00C830BF" w:rsidRDefault="00403921" w:rsidP="003E0825">
      <w:pPr>
        <w:spacing w:after="0"/>
        <w:ind w:left="4248" w:firstLine="708"/>
        <w:rPr>
          <w:rFonts w:eastAsiaTheme="minorEastAsia" w:cstheme="minorHAnsi"/>
          <w:noProof/>
        </w:rPr>
      </w:pPr>
      <w:r w:rsidRPr="00C830BF">
        <w:rPr>
          <w:rFonts w:eastAsiaTheme="minorEastAsia" w:cstheme="minorHAnsi"/>
          <w:noProof/>
        </w:rPr>
        <w:t>Pražská 1335/63</w:t>
      </w:r>
    </w:p>
    <w:p w14:paraId="78EE30FB" w14:textId="0A1A4745" w:rsidR="00403921" w:rsidRPr="00C830BF" w:rsidRDefault="00403921" w:rsidP="003E0825">
      <w:pPr>
        <w:spacing w:after="0"/>
        <w:ind w:left="4248" w:firstLine="708"/>
        <w:rPr>
          <w:rFonts w:eastAsiaTheme="minorEastAsia" w:cstheme="minorHAnsi"/>
          <w:noProof/>
        </w:rPr>
      </w:pPr>
      <w:r w:rsidRPr="00C830BF">
        <w:rPr>
          <w:rFonts w:eastAsiaTheme="minorEastAsia" w:cstheme="minorHAnsi"/>
          <w:noProof/>
        </w:rPr>
        <w:t xml:space="preserve">102 00  Praha </w:t>
      </w:r>
      <w:r w:rsidR="00987AFE">
        <w:rPr>
          <w:rFonts w:eastAsiaTheme="minorEastAsia" w:cstheme="minorHAnsi"/>
          <w:noProof/>
        </w:rPr>
        <w:t>10</w:t>
      </w:r>
    </w:p>
    <w:p w14:paraId="64D9F33C" w14:textId="77777777" w:rsidR="00403921" w:rsidRPr="00C830BF" w:rsidRDefault="00403921" w:rsidP="00403921">
      <w:pPr>
        <w:rPr>
          <w:rFonts w:eastAsiaTheme="minorEastAsia" w:cstheme="minorHAnsi"/>
          <w:noProof/>
        </w:rPr>
      </w:pPr>
    </w:p>
    <w:p w14:paraId="732F96D2" w14:textId="585B17AE" w:rsidR="00CD31D6" w:rsidRPr="003E0825" w:rsidRDefault="00CD31D6" w:rsidP="00CD31D6">
      <w:pPr>
        <w:rPr>
          <w:rFonts w:ascii="Calibri" w:hAnsi="Calibri" w:cs="Calibri"/>
          <w:sz w:val="24"/>
          <w:szCs w:val="24"/>
        </w:rPr>
      </w:pP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  <w:t xml:space="preserve">Pardubice </w:t>
      </w:r>
      <w:r w:rsidR="003E0825">
        <w:rPr>
          <w:rFonts w:ascii="Calibri" w:hAnsi="Calibri" w:cs="Calibri"/>
          <w:sz w:val="24"/>
          <w:szCs w:val="24"/>
        </w:rPr>
        <w:t>19</w:t>
      </w:r>
      <w:r w:rsidR="00764E9C" w:rsidRPr="003E0825">
        <w:rPr>
          <w:rFonts w:ascii="Calibri" w:hAnsi="Calibri" w:cs="Calibri"/>
          <w:sz w:val="24"/>
          <w:szCs w:val="24"/>
        </w:rPr>
        <w:t>.</w:t>
      </w:r>
      <w:r w:rsidR="003E0825">
        <w:rPr>
          <w:rFonts w:ascii="Calibri" w:hAnsi="Calibri" w:cs="Calibri"/>
          <w:sz w:val="24"/>
          <w:szCs w:val="24"/>
        </w:rPr>
        <w:t>03</w:t>
      </w:r>
      <w:r w:rsidRPr="003E0825">
        <w:rPr>
          <w:rFonts w:ascii="Calibri" w:hAnsi="Calibri" w:cs="Calibri"/>
          <w:sz w:val="24"/>
          <w:szCs w:val="24"/>
        </w:rPr>
        <w:t>.202</w:t>
      </w:r>
      <w:r w:rsidR="003E0825">
        <w:rPr>
          <w:rFonts w:ascii="Calibri" w:hAnsi="Calibri" w:cs="Calibri"/>
          <w:sz w:val="24"/>
          <w:szCs w:val="24"/>
        </w:rPr>
        <w:t>5</w:t>
      </w:r>
    </w:p>
    <w:p w14:paraId="3FB84B33" w14:textId="77777777" w:rsidR="00286D2A" w:rsidRPr="003E0825" w:rsidRDefault="00286D2A" w:rsidP="00CD31D6">
      <w:pPr>
        <w:rPr>
          <w:rFonts w:ascii="Calibri" w:hAnsi="Calibri" w:cs="Calibri"/>
          <w:sz w:val="24"/>
          <w:szCs w:val="24"/>
        </w:rPr>
      </w:pPr>
    </w:p>
    <w:p w14:paraId="4F9A5962" w14:textId="49D215B0" w:rsidR="00CD31D6" w:rsidRDefault="00CD31D6" w:rsidP="00CD31D6">
      <w:pPr>
        <w:rPr>
          <w:rFonts w:ascii="Calibri" w:hAnsi="Calibri" w:cs="Calibri"/>
          <w:b/>
          <w:bCs/>
          <w:sz w:val="24"/>
          <w:szCs w:val="24"/>
        </w:rPr>
      </w:pPr>
      <w:r w:rsidRPr="003E0825">
        <w:rPr>
          <w:rFonts w:ascii="Calibri" w:hAnsi="Calibri" w:cs="Calibri"/>
          <w:sz w:val="24"/>
          <w:szCs w:val="24"/>
        </w:rPr>
        <w:t xml:space="preserve">Věc: </w:t>
      </w:r>
      <w:r w:rsidRPr="003E0825">
        <w:rPr>
          <w:rFonts w:ascii="Calibri" w:hAnsi="Calibri" w:cs="Calibri"/>
          <w:b/>
          <w:bCs/>
          <w:sz w:val="24"/>
          <w:szCs w:val="24"/>
        </w:rPr>
        <w:t xml:space="preserve">Objednávka </w:t>
      </w:r>
      <w:r w:rsidR="00A03FF0">
        <w:rPr>
          <w:rFonts w:ascii="Calibri" w:hAnsi="Calibri" w:cs="Calibri"/>
          <w:b/>
          <w:bCs/>
          <w:sz w:val="24"/>
          <w:szCs w:val="24"/>
        </w:rPr>
        <w:t>techniky</w:t>
      </w:r>
      <w:r w:rsidR="009A674A" w:rsidRPr="003E0825">
        <w:rPr>
          <w:rFonts w:ascii="Calibri" w:hAnsi="Calibri" w:cs="Calibri"/>
          <w:b/>
          <w:bCs/>
          <w:sz w:val="24"/>
          <w:szCs w:val="24"/>
        </w:rPr>
        <w:t xml:space="preserve"> do učeben </w:t>
      </w:r>
    </w:p>
    <w:p w14:paraId="391539F7" w14:textId="77777777" w:rsidR="00A03FF0" w:rsidRDefault="00A03FF0" w:rsidP="00A03FF0">
      <w:pPr>
        <w:spacing w:after="120"/>
        <w:rPr>
          <w:rFonts w:ascii="Calibri" w:hAnsi="Calibri" w:cs="Calibri"/>
          <w:b/>
          <w:bCs/>
          <w:sz w:val="24"/>
          <w:szCs w:val="24"/>
        </w:rPr>
      </w:pPr>
    </w:p>
    <w:p w14:paraId="62148AD9" w14:textId="796B2358" w:rsidR="00402E2D" w:rsidRDefault="00402E2D" w:rsidP="00402E2D">
      <w:pPr>
        <w:pStyle w:val="Default"/>
        <w:jc w:val="both"/>
      </w:pPr>
      <w:r>
        <w:t>O</w:t>
      </w:r>
      <w:r w:rsidRPr="003E0825">
        <w:t>bjednáváme dodávku</w:t>
      </w:r>
      <w:r w:rsidR="00A03FF0">
        <w:t xml:space="preserve"> interaktivní techniky a datové projekce dle specifikací níže:</w:t>
      </w:r>
      <w:r w:rsidRPr="003E0825">
        <w:t xml:space="preserve"> </w:t>
      </w:r>
    </w:p>
    <w:p w14:paraId="7A77E397" w14:textId="77777777" w:rsidR="007F660D" w:rsidRPr="003E0825" w:rsidRDefault="007F660D" w:rsidP="00402E2D">
      <w:pPr>
        <w:pStyle w:val="Default"/>
        <w:jc w:val="both"/>
      </w:pPr>
    </w:p>
    <w:p w14:paraId="449E7081" w14:textId="1C86D056" w:rsidR="00402E2D" w:rsidRPr="00402E2D" w:rsidRDefault="00402E2D" w:rsidP="00846EBD">
      <w:pPr>
        <w:numPr>
          <w:ilvl w:val="0"/>
          <w:numId w:val="2"/>
        </w:numPr>
        <w:spacing w:after="120"/>
        <w:rPr>
          <w:rFonts w:ascii="Calibri" w:hAnsi="Calibri" w:cs="Calibri"/>
          <w:sz w:val="24"/>
          <w:szCs w:val="24"/>
        </w:rPr>
      </w:pPr>
      <w:r w:rsidRPr="00402E2D">
        <w:rPr>
          <w:rFonts w:ascii="Calibri" w:hAnsi="Calibri" w:cs="Calibri"/>
          <w:sz w:val="24"/>
          <w:szCs w:val="24"/>
        </w:rPr>
        <w:t xml:space="preserve">Interaktivní displej SMART </w:t>
      </w:r>
      <w:proofErr w:type="spellStart"/>
      <w:r w:rsidRPr="00402E2D">
        <w:rPr>
          <w:rFonts w:ascii="Calibri" w:hAnsi="Calibri" w:cs="Calibri"/>
          <w:sz w:val="24"/>
          <w:szCs w:val="24"/>
        </w:rPr>
        <w:t>Board</w:t>
      </w:r>
      <w:proofErr w:type="spellEnd"/>
      <w:r w:rsidRPr="00402E2D">
        <w:rPr>
          <w:rFonts w:ascii="Calibri" w:hAnsi="Calibri" w:cs="Calibri"/>
          <w:sz w:val="24"/>
          <w:szCs w:val="24"/>
        </w:rPr>
        <w:t xml:space="preserve"> GX086, cena s DPH 39</w:t>
      </w:r>
      <w:r w:rsidR="0047044D">
        <w:rPr>
          <w:rFonts w:ascii="Calibri" w:hAnsi="Calibri" w:cs="Calibri"/>
          <w:sz w:val="24"/>
          <w:szCs w:val="24"/>
        </w:rPr>
        <w:t xml:space="preserve"> </w:t>
      </w:r>
      <w:r w:rsidRPr="00402E2D">
        <w:rPr>
          <w:rFonts w:ascii="Calibri" w:hAnsi="Calibri" w:cs="Calibri"/>
          <w:sz w:val="24"/>
          <w:szCs w:val="24"/>
        </w:rPr>
        <w:t xml:space="preserve">990 Kč </w:t>
      </w:r>
    </w:p>
    <w:p w14:paraId="0D4ED20B" w14:textId="0C753391" w:rsidR="00402E2D" w:rsidRPr="00402E2D" w:rsidRDefault="00402E2D" w:rsidP="00846EBD">
      <w:pPr>
        <w:numPr>
          <w:ilvl w:val="0"/>
          <w:numId w:val="2"/>
        </w:numPr>
        <w:spacing w:after="120"/>
        <w:rPr>
          <w:rFonts w:ascii="Calibri" w:hAnsi="Calibri" w:cs="Calibri"/>
          <w:sz w:val="24"/>
          <w:szCs w:val="24"/>
        </w:rPr>
      </w:pPr>
      <w:r w:rsidRPr="00402E2D">
        <w:rPr>
          <w:rFonts w:ascii="Calibri" w:hAnsi="Calibri" w:cs="Calibri"/>
          <w:sz w:val="24"/>
          <w:szCs w:val="24"/>
        </w:rPr>
        <w:t xml:space="preserve">Univerzální </w:t>
      </w:r>
      <w:proofErr w:type="spellStart"/>
      <w:r w:rsidRPr="00402E2D">
        <w:rPr>
          <w:rFonts w:ascii="Calibri" w:hAnsi="Calibri" w:cs="Calibri"/>
          <w:sz w:val="24"/>
          <w:szCs w:val="24"/>
        </w:rPr>
        <w:t>náklopný</w:t>
      </w:r>
      <w:proofErr w:type="spellEnd"/>
      <w:r w:rsidRPr="00402E2D">
        <w:rPr>
          <w:rFonts w:ascii="Calibri" w:hAnsi="Calibri" w:cs="Calibri"/>
          <w:sz w:val="24"/>
          <w:szCs w:val="24"/>
        </w:rPr>
        <w:t xml:space="preserve"> držák s vysokou nosností včetně montáže, cena s DPH 10</w:t>
      </w:r>
      <w:r w:rsidR="0047044D">
        <w:rPr>
          <w:rFonts w:ascii="Calibri" w:hAnsi="Calibri" w:cs="Calibri"/>
          <w:sz w:val="24"/>
          <w:szCs w:val="24"/>
        </w:rPr>
        <w:t> </w:t>
      </w:r>
      <w:r w:rsidRPr="00402E2D">
        <w:rPr>
          <w:rFonts w:ascii="Calibri" w:hAnsi="Calibri" w:cs="Calibri"/>
          <w:sz w:val="24"/>
          <w:szCs w:val="24"/>
        </w:rPr>
        <w:t>000</w:t>
      </w:r>
      <w:r w:rsidR="0047044D">
        <w:rPr>
          <w:rFonts w:ascii="Calibri" w:hAnsi="Calibri" w:cs="Calibri"/>
          <w:sz w:val="24"/>
          <w:szCs w:val="24"/>
        </w:rPr>
        <w:t xml:space="preserve"> </w:t>
      </w:r>
      <w:r w:rsidRPr="00402E2D">
        <w:rPr>
          <w:rFonts w:ascii="Calibri" w:hAnsi="Calibri" w:cs="Calibri"/>
          <w:sz w:val="24"/>
          <w:szCs w:val="24"/>
        </w:rPr>
        <w:t>Kč</w:t>
      </w:r>
    </w:p>
    <w:p w14:paraId="62FC64AE" w14:textId="094A5DF5" w:rsidR="00402E2D" w:rsidRPr="00402E2D" w:rsidRDefault="00402E2D" w:rsidP="00846EBD">
      <w:pPr>
        <w:numPr>
          <w:ilvl w:val="0"/>
          <w:numId w:val="2"/>
        </w:numPr>
        <w:spacing w:after="120"/>
        <w:rPr>
          <w:rFonts w:ascii="Calibri" w:hAnsi="Calibri" w:cs="Calibri"/>
          <w:sz w:val="24"/>
          <w:szCs w:val="24"/>
        </w:rPr>
      </w:pPr>
      <w:r w:rsidRPr="00402E2D">
        <w:rPr>
          <w:rFonts w:ascii="Calibri" w:hAnsi="Calibri" w:cs="Calibri"/>
          <w:sz w:val="24"/>
          <w:szCs w:val="24"/>
        </w:rPr>
        <w:t xml:space="preserve">Interaktivní tabule SMART </w:t>
      </w:r>
      <w:proofErr w:type="spellStart"/>
      <w:r w:rsidRPr="00402E2D">
        <w:rPr>
          <w:rFonts w:ascii="Calibri" w:hAnsi="Calibri" w:cs="Calibri"/>
          <w:sz w:val="24"/>
          <w:szCs w:val="24"/>
        </w:rPr>
        <w:t>Board</w:t>
      </w:r>
      <w:proofErr w:type="spellEnd"/>
      <w:r w:rsidRPr="00402E2D">
        <w:rPr>
          <w:rFonts w:ascii="Calibri" w:hAnsi="Calibri" w:cs="Calibri"/>
          <w:sz w:val="24"/>
          <w:szCs w:val="24"/>
        </w:rPr>
        <w:t xml:space="preserve"> M787 včetně montáže, cena s DPH 39</w:t>
      </w:r>
      <w:r w:rsidR="0047044D">
        <w:rPr>
          <w:rFonts w:ascii="Calibri" w:hAnsi="Calibri" w:cs="Calibri"/>
          <w:sz w:val="24"/>
          <w:szCs w:val="24"/>
        </w:rPr>
        <w:t xml:space="preserve"> </w:t>
      </w:r>
      <w:r w:rsidRPr="00402E2D">
        <w:rPr>
          <w:rFonts w:ascii="Calibri" w:hAnsi="Calibri" w:cs="Calibri"/>
          <w:sz w:val="24"/>
          <w:szCs w:val="24"/>
        </w:rPr>
        <w:t>990 Kč</w:t>
      </w:r>
    </w:p>
    <w:p w14:paraId="07AF42DA" w14:textId="05033F2C" w:rsidR="00402E2D" w:rsidRPr="00402E2D" w:rsidRDefault="00402E2D" w:rsidP="00846EBD">
      <w:pPr>
        <w:numPr>
          <w:ilvl w:val="0"/>
          <w:numId w:val="2"/>
        </w:numPr>
        <w:spacing w:after="120"/>
        <w:rPr>
          <w:rFonts w:ascii="Calibri" w:hAnsi="Calibri" w:cs="Calibri"/>
          <w:sz w:val="24"/>
          <w:szCs w:val="24"/>
        </w:rPr>
      </w:pPr>
      <w:r w:rsidRPr="00402E2D">
        <w:rPr>
          <w:rFonts w:ascii="Calibri" w:hAnsi="Calibri" w:cs="Calibri"/>
          <w:sz w:val="24"/>
          <w:szCs w:val="24"/>
        </w:rPr>
        <w:t>Datový projektor EPSON EB-</w:t>
      </w:r>
      <w:proofErr w:type="gramStart"/>
      <w:r w:rsidRPr="00402E2D">
        <w:rPr>
          <w:rFonts w:ascii="Calibri" w:hAnsi="Calibri" w:cs="Calibri"/>
          <w:sz w:val="24"/>
          <w:szCs w:val="24"/>
        </w:rPr>
        <w:t>685W</w:t>
      </w:r>
      <w:proofErr w:type="gramEnd"/>
      <w:r w:rsidRPr="00402E2D">
        <w:rPr>
          <w:rFonts w:ascii="Calibri" w:hAnsi="Calibri" w:cs="Calibri"/>
          <w:sz w:val="24"/>
          <w:szCs w:val="24"/>
        </w:rPr>
        <w:t xml:space="preserve"> včetně montáže, cena s DPH 30</w:t>
      </w:r>
      <w:r w:rsidR="0047044D">
        <w:rPr>
          <w:rFonts w:ascii="Calibri" w:hAnsi="Calibri" w:cs="Calibri"/>
          <w:sz w:val="24"/>
          <w:szCs w:val="24"/>
        </w:rPr>
        <w:t xml:space="preserve"> </w:t>
      </w:r>
      <w:r w:rsidRPr="00402E2D">
        <w:rPr>
          <w:rFonts w:ascii="Calibri" w:hAnsi="Calibri" w:cs="Calibri"/>
          <w:sz w:val="24"/>
          <w:szCs w:val="24"/>
        </w:rPr>
        <w:t>000 Kč</w:t>
      </w:r>
    </w:p>
    <w:p w14:paraId="61C22674" w14:textId="043DF792" w:rsidR="00402E2D" w:rsidRPr="00402E2D" w:rsidRDefault="00402E2D" w:rsidP="00846EBD">
      <w:pPr>
        <w:numPr>
          <w:ilvl w:val="0"/>
          <w:numId w:val="3"/>
        </w:numPr>
        <w:spacing w:after="120"/>
        <w:rPr>
          <w:rFonts w:ascii="Calibri" w:hAnsi="Calibri" w:cs="Calibri"/>
          <w:sz w:val="24"/>
          <w:szCs w:val="24"/>
        </w:rPr>
      </w:pPr>
      <w:r w:rsidRPr="00402E2D">
        <w:rPr>
          <w:rFonts w:ascii="Calibri" w:hAnsi="Calibri" w:cs="Calibri"/>
          <w:sz w:val="24"/>
          <w:szCs w:val="24"/>
        </w:rPr>
        <w:t>Datový projektor EPSON EB-</w:t>
      </w:r>
      <w:proofErr w:type="gramStart"/>
      <w:r w:rsidRPr="00402E2D">
        <w:rPr>
          <w:rFonts w:ascii="Calibri" w:hAnsi="Calibri" w:cs="Calibri"/>
          <w:sz w:val="24"/>
          <w:szCs w:val="24"/>
        </w:rPr>
        <w:t>760W</w:t>
      </w:r>
      <w:proofErr w:type="gramEnd"/>
      <w:r w:rsidRPr="00402E2D">
        <w:rPr>
          <w:rFonts w:ascii="Calibri" w:hAnsi="Calibri" w:cs="Calibri"/>
          <w:sz w:val="24"/>
          <w:szCs w:val="24"/>
        </w:rPr>
        <w:t>, cena s DPH 39</w:t>
      </w:r>
      <w:r w:rsidR="0047044D">
        <w:rPr>
          <w:rFonts w:ascii="Calibri" w:hAnsi="Calibri" w:cs="Calibri"/>
          <w:sz w:val="24"/>
          <w:szCs w:val="24"/>
        </w:rPr>
        <w:t> </w:t>
      </w:r>
      <w:r w:rsidRPr="00402E2D">
        <w:rPr>
          <w:rFonts w:ascii="Calibri" w:hAnsi="Calibri" w:cs="Calibri"/>
          <w:sz w:val="24"/>
          <w:szCs w:val="24"/>
        </w:rPr>
        <w:t>990</w:t>
      </w:r>
      <w:r w:rsidR="0047044D">
        <w:rPr>
          <w:rFonts w:ascii="Calibri" w:hAnsi="Calibri" w:cs="Calibri"/>
          <w:sz w:val="24"/>
          <w:szCs w:val="24"/>
        </w:rPr>
        <w:t xml:space="preserve"> Kč</w:t>
      </w:r>
    </w:p>
    <w:p w14:paraId="704A2DB8" w14:textId="0D99697D" w:rsidR="00402E2D" w:rsidRPr="00402E2D" w:rsidRDefault="00402E2D" w:rsidP="00846EBD">
      <w:pPr>
        <w:numPr>
          <w:ilvl w:val="0"/>
          <w:numId w:val="3"/>
        </w:numPr>
        <w:spacing w:after="120"/>
        <w:rPr>
          <w:rFonts w:ascii="Calibri" w:hAnsi="Calibri" w:cs="Calibri"/>
          <w:sz w:val="24"/>
          <w:szCs w:val="24"/>
        </w:rPr>
      </w:pPr>
      <w:r w:rsidRPr="00402E2D">
        <w:rPr>
          <w:rFonts w:ascii="Calibri" w:hAnsi="Calibri" w:cs="Calibri"/>
          <w:sz w:val="24"/>
          <w:szCs w:val="24"/>
        </w:rPr>
        <w:t>Univerzální držák EPSON ELPMB62 včetně montáže, cena s DPH 5</w:t>
      </w:r>
      <w:r w:rsidR="0047044D">
        <w:rPr>
          <w:rFonts w:ascii="Calibri" w:hAnsi="Calibri" w:cs="Calibri"/>
          <w:sz w:val="24"/>
          <w:szCs w:val="24"/>
        </w:rPr>
        <w:t xml:space="preserve"> </w:t>
      </w:r>
      <w:r w:rsidRPr="00402E2D">
        <w:rPr>
          <w:rFonts w:ascii="Calibri" w:hAnsi="Calibri" w:cs="Calibri"/>
          <w:sz w:val="24"/>
          <w:szCs w:val="24"/>
        </w:rPr>
        <w:t>000 Kč</w:t>
      </w:r>
    </w:p>
    <w:p w14:paraId="7BCCFFDE" w14:textId="566EC093" w:rsidR="00402E2D" w:rsidRPr="00402E2D" w:rsidRDefault="00402E2D" w:rsidP="00846EBD">
      <w:pPr>
        <w:numPr>
          <w:ilvl w:val="0"/>
          <w:numId w:val="3"/>
        </w:numPr>
        <w:spacing w:after="120"/>
        <w:rPr>
          <w:rFonts w:ascii="Calibri" w:hAnsi="Calibri" w:cs="Calibri"/>
          <w:sz w:val="24"/>
          <w:szCs w:val="24"/>
        </w:rPr>
      </w:pPr>
      <w:r w:rsidRPr="00402E2D">
        <w:rPr>
          <w:rFonts w:ascii="Calibri" w:hAnsi="Calibri" w:cs="Calibri"/>
          <w:sz w:val="24"/>
          <w:szCs w:val="24"/>
        </w:rPr>
        <w:t>Datový projektor EPSON EB-992f včetně montáže, cena s DPH 27</w:t>
      </w:r>
      <w:r w:rsidR="0047044D">
        <w:rPr>
          <w:rFonts w:ascii="Calibri" w:hAnsi="Calibri" w:cs="Calibri"/>
          <w:sz w:val="24"/>
          <w:szCs w:val="24"/>
        </w:rPr>
        <w:t xml:space="preserve"> </w:t>
      </w:r>
      <w:r w:rsidRPr="00402E2D">
        <w:rPr>
          <w:rFonts w:ascii="Calibri" w:hAnsi="Calibri" w:cs="Calibri"/>
          <w:sz w:val="24"/>
          <w:szCs w:val="24"/>
        </w:rPr>
        <w:t>390 Kč</w:t>
      </w:r>
    </w:p>
    <w:p w14:paraId="0280D619" w14:textId="77777777" w:rsidR="00402E2D" w:rsidRPr="00402E2D" w:rsidRDefault="00402E2D" w:rsidP="00846EBD">
      <w:pPr>
        <w:spacing w:after="120"/>
        <w:rPr>
          <w:rFonts w:ascii="Calibri" w:hAnsi="Calibri" w:cs="Calibri"/>
          <w:sz w:val="24"/>
          <w:szCs w:val="24"/>
        </w:rPr>
      </w:pPr>
    </w:p>
    <w:p w14:paraId="05A27066" w14:textId="689C655D" w:rsidR="0038134C" w:rsidRPr="003E0825" w:rsidRDefault="008756F1" w:rsidP="00DC4C08">
      <w:pPr>
        <w:pStyle w:val="Default"/>
        <w:jc w:val="both"/>
      </w:pPr>
      <w:r w:rsidRPr="003E0825">
        <w:t>S</w:t>
      </w:r>
      <w:r w:rsidR="00AB650B">
        <w:t xml:space="preserve"> celkovou </w:t>
      </w:r>
      <w:r w:rsidRPr="003E0825">
        <w:t xml:space="preserve">cenovou </w:t>
      </w:r>
      <w:r w:rsidR="00D00C47">
        <w:t>1</w:t>
      </w:r>
      <w:r w:rsidR="00AB650B" w:rsidRPr="00AB650B">
        <w:t>92</w:t>
      </w:r>
      <w:r w:rsidR="00AB650B">
        <w:t xml:space="preserve"> </w:t>
      </w:r>
      <w:r w:rsidR="00AB650B" w:rsidRPr="00AB650B">
        <w:t>3</w:t>
      </w:r>
      <w:r w:rsidR="003965D4">
        <w:t>6</w:t>
      </w:r>
      <w:r w:rsidR="00AB650B" w:rsidRPr="00AB650B">
        <w:t>0 Kč s</w:t>
      </w:r>
      <w:r w:rsidR="00AB650B">
        <w:t> </w:t>
      </w:r>
      <w:r w:rsidR="00AB650B" w:rsidRPr="00AB650B">
        <w:t>DPH</w:t>
      </w:r>
      <w:r w:rsidR="00AB650B">
        <w:t xml:space="preserve"> </w:t>
      </w:r>
      <w:r w:rsidR="00BC2867" w:rsidRPr="003E0825">
        <w:t xml:space="preserve">souhlasíme. </w:t>
      </w:r>
      <w:r w:rsidRPr="003E0825">
        <w:t xml:space="preserve"> </w:t>
      </w:r>
    </w:p>
    <w:p w14:paraId="5B4B87B6" w14:textId="77777777" w:rsidR="00AA7F15" w:rsidRPr="003E0825" w:rsidRDefault="00AA7F15" w:rsidP="00DC4C08">
      <w:pPr>
        <w:pStyle w:val="Default"/>
        <w:jc w:val="both"/>
      </w:pPr>
    </w:p>
    <w:p w14:paraId="7C74F23F" w14:textId="3A1678AB" w:rsidR="00300293" w:rsidRPr="003E0825" w:rsidRDefault="00300293" w:rsidP="00DC4C08">
      <w:pPr>
        <w:pStyle w:val="Default"/>
        <w:jc w:val="both"/>
      </w:pPr>
      <w:r w:rsidRPr="003E0825">
        <w:t xml:space="preserve">Fakturu </w:t>
      </w:r>
      <w:r w:rsidR="00D85ADF" w:rsidRPr="003E0825">
        <w:t>p</w:t>
      </w:r>
      <w:r w:rsidRPr="003E0825">
        <w:t>rosím vystavte na adresu školy uvedenou v záhlaví.</w:t>
      </w:r>
    </w:p>
    <w:p w14:paraId="1C0522CD" w14:textId="77777777" w:rsidR="00300293" w:rsidRPr="003E0825" w:rsidRDefault="00300293" w:rsidP="00DC4C08">
      <w:pPr>
        <w:pStyle w:val="Default"/>
        <w:jc w:val="both"/>
      </w:pPr>
    </w:p>
    <w:p w14:paraId="4E69B8DC" w14:textId="3296D882" w:rsidR="003D4A95" w:rsidRPr="003E0825" w:rsidRDefault="003D4A95" w:rsidP="003D4A95">
      <w:pPr>
        <w:pStyle w:val="Default"/>
      </w:pPr>
      <w:r w:rsidRPr="003E0825">
        <w:t>Děkujeme</w:t>
      </w:r>
      <w:r w:rsidR="00D85ADF" w:rsidRPr="003E0825">
        <w:t>.</w:t>
      </w:r>
      <w:r w:rsidRPr="003E0825">
        <w:t xml:space="preserve"> </w:t>
      </w:r>
    </w:p>
    <w:p w14:paraId="25A0BDE6" w14:textId="77777777" w:rsidR="000C76A0" w:rsidRDefault="000C76A0" w:rsidP="00D23035">
      <w:pPr>
        <w:rPr>
          <w:rFonts w:ascii="Calibri" w:hAnsi="Calibri" w:cs="Calibri"/>
          <w:sz w:val="24"/>
          <w:szCs w:val="24"/>
        </w:rPr>
      </w:pPr>
    </w:p>
    <w:p w14:paraId="6E1546A1" w14:textId="1DC18F3C" w:rsidR="00D23035" w:rsidRPr="003E0825" w:rsidRDefault="003D4A95" w:rsidP="00D23035">
      <w:pPr>
        <w:rPr>
          <w:rFonts w:ascii="Calibri" w:hAnsi="Calibri" w:cs="Calibri"/>
          <w:sz w:val="24"/>
          <w:szCs w:val="24"/>
        </w:rPr>
      </w:pPr>
      <w:r w:rsidRPr="003E0825">
        <w:rPr>
          <w:rFonts w:ascii="Calibri" w:hAnsi="Calibri" w:cs="Calibri"/>
          <w:sz w:val="24"/>
          <w:szCs w:val="24"/>
        </w:rPr>
        <w:t>S pozdravem</w:t>
      </w:r>
      <w:r w:rsidR="00D23035" w:rsidRPr="003E0825">
        <w:rPr>
          <w:rFonts w:ascii="Calibri" w:hAnsi="Calibri" w:cs="Calibri"/>
          <w:sz w:val="24"/>
          <w:szCs w:val="24"/>
        </w:rPr>
        <w:tab/>
      </w:r>
    </w:p>
    <w:p w14:paraId="39A0B782" w14:textId="68D5137F" w:rsidR="003D4A95" w:rsidRPr="003E0825" w:rsidRDefault="00D23035" w:rsidP="00CC7182">
      <w:pPr>
        <w:rPr>
          <w:rFonts w:ascii="Calibri" w:hAnsi="Calibri" w:cs="Calibri"/>
          <w:sz w:val="24"/>
          <w:szCs w:val="24"/>
        </w:rPr>
      </w:pP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</w:r>
      <w:r w:rsidR="00D00C47">
        <w:rPr>
          <w:rFonts w:ascii="Calibri" w:hAnsi="Calibri" w:cs="Calibri"/>
          <w:sz w:val="24"/>
          <w:szCs w:val="24"/>
        </w:rPr>
        <w:tab/>
      </w:r>
      <w:r w:rsidR="00D00C47">
        <w:rPr>
          <w:rFonts w:ascii="Calibri" w:hAnsi="Calibri" w:cs="Calibri"/>
          <w:sz w:val="24"/>
          <w:szCs w:val="24"/>
        </w:rPr>
        <w:tab/>
      </w:r>
    </w:p>
    <w:p w14:paraId="5751DC9C" w14:textId="388C8D84" w:rsidR="00B45B72" w:rsidRPr="003E0825" w:rsidRDefault="00B45B72" w:rsidP="002D61EC">
      <w:pPr>
        <w:rPr>
          <w:rFonts w:ascii="Calibri" w:hAnsi="Calibri" w:cs="Calibri"/>
          <w:sz w:val="24"/>
          <w:szCs w:val="24"/>
        </w:rPr>
      </w:pP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</w:r>
    </w:p>
    <w:p w14:paraId="020125B7" w14:textId="77777777" w:rsidR="003D0F70" w:rsidRPr="003E0825" w:rsidRDefault="003D0F70" w:rsidP="00CD31D6">
      <w:pPr>
        <w:rPr>
          <w:rFonts w:ascii="Calibri" w:hAnsi="Calibri" w:cs="Calibri"/>
          <w:sz w:val="24"/>
          <w:szCs w:val="24"/>
        </w:rPr>
      </w:pPr>
    </w:p>
    <w:p w14:paraId="55F5FDDC" w14:textId="77777777" w:rsidR="00286D2A" w:rsidRPr="005665D9" w:rsidRDefault="00286D2A" w:rsidP="00CD31D6">
      <w:pPr>
        <w:rPr>
          <w:rFonts w:ascii="Arial" w:hAnsi="Arial" w:cs="Arial"/>
          <w:sz w:val="24"/>
          <w:szCs w:val="24"/>
        </w:rPr>
      </w:pPr>
    </w:p>
    <w:sectPr w:rsidR="00286D2A" w:rsidRPr="005665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B6A6B" w14:textId="77777777" w:rsidR="00FF5003" w:rsidRDefault="00FF5003" w:rsidP="00E00E0B">
      <w:pPr>
        <w:spacing w:after="0" w:line="240" w:lineRule="auto"/>
      </w:pPr>
      <w:r>
        <w:separator/>
      </w:r>
    </w:p>
  </w:endnote>
  <w:endnote w:type="continuationSeparator" w:id="0">
    <w:p w14:paraId="06004CA4" w14:textId="77777777" w:rsidR="00FF5003" w:rsidRDefault="00FF5003" w:rsidP="00E00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C120" w14:textId="1BCFD079" w:rsidR="00E00E0B" w:rsidRDefault="00E00E0B">
    <w:pPr>
      <w:pStyle w:val="Zpat"/>
    </w:pPr>
    <w:r w:rsidRPr="00BE5CB3">
      <w:rPr>
        <w:noProof/>
        <w:color w:val="323E4F" w:themeColor="text2" w:themeShade="BF"/>
      </w:rPr>
      <w:drawing>
        <wp:anchor distT="0" distB="0" distL="114300" distR="114300" simplePos="0" relativeHeight="251659264" behindDoc="1" locked="0" layoutInCell="1" allowOverlap="1" wp14:anchorId="0E7D73F9" wp14:editId="097B702C">
          <wp:simplePos x="0" y="0"/>
          <wp:positionH relativeFrom="column">
            <wp:posOffset>0</wp:posOffset>
          </wp:positionH>
          <wp:positionV relativeFrom="page">
            <wp:posOffset>9852660</wp:posOffset>
          </wp:positionV>
          <wp:extent cx="1799590" cy="417195"/>
          <wp:effectExtent l="0" t="0" r="0" b="1905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9" descr="Obsah obrázku text&#10;&#10;Popis byl vytvořen automaticky"/>
                  <pic:cNvPicPr/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41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693C7" w14:textId="77777777" w:rsidR="00FF5003" w:rsidRDefault="00FF5003" w:rsidP="00E00E0B">
      <w:pPr>
        <w:spacing w:after="0" w:line="240" w:lineRule="auto"/>
      </w:pPr>
      <w:r>
        <w:separator/>
      </w:r>
    </w:p>
  </w:footnote>
  <w:footnote w:type="continuationSeparator" w:id="0">
    <w:p w14:paraId="0A3925FA" w14:textId="77777777" w:rsidR="00FF5003" w:rsidRDefault="00FF5003" w:rsidP="00E00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9513B"/>
    <w:multiLevelType w:val="hybridMultilevel"/>
    <w:tmpl w:val="564C087A"/>
    <w:lvl w:ilvl="0" w:tplc="DEBA2114">
      <w:start w:val="397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66C31"/>
    <w:multiLevelType w:val="hybridMultilevel"/>
    <w:tmpl w:val="BDE48B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F35DB"/>
    <w:multiLevelType w:val="hybridMultilevel"/>
    <w:tmpl w:val="C5725076"/>
    <w:lvl w:ilvl="0" w:tplc="71E274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114875">
    <w:abstractNumId w:val="1"/>
  </w:num>
  <w:num w:numId="2" w16cid:durableId="1949652770">
    <w:abstractNumId w:val="2"/>
  </w:num>
  <w:num w:numId="3" w16cid:durableId="145151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D6"/>
    <w:rsid w:val="0004259C"/>
    <w:rsid w:val="000542F9"/>
    <w:rsid w:val="00056889"/>
    <w:rsid w:val="00085D71"/>
    <w:rsid w:val="000A2B2E"/>
    <w:rsid w:val="000C76A0"/>
    <w:rsid w:val="000F1ECC"/>
    <w:rsid w:val="000F6D49"/>
    <w:rsid w:val="001020FC"/>
    <w:rsid w:val="001025AE"/>
    <w:rsid w:val="00115A0F"/>
    <w:rsid w:val="001A25AB"/>
    <w:rsid w:val="001C35F7"/>
    <w:rsid w:val="0020504B"/>
    <w:rsid w:val="002379E4"/>
    <w:rsid w:val="00286D2A"/>
    <w:rsid w:val="002A78E9"/>
    <w:rsid w:val="002D35EB"/>
    <w:rsid w:val="002D61EC"/>
    <w:rsid w:val="002F5202"/>
    <w:rsid w:val="002F5273"/>
    <w:rsid w:val="00300293"/>
    <w:rsid w:val="00303EA9"/>
    <w:rsid w:val="003158A3"/>
    <w:rsid w:val="003301F2"/>
    <w:rsid w:val="003740BD"/>
    <w:rsid w:val="0038134C"/>
    <w:rsid w:val="003965D4"/>
    <w:rsid w:val="003D0F70"/>
    <w:rsid w:val="003D4A95"/>
    <w:rsid w:val="003E0825"/>
    <w:rsid w:val="003E62DA"/>
    <w:rsid w:val="003F44CD"/>
    <w:rsid w:val="003F533E"/>
    <w:rsid w:val="00402E2D"/>
    <w:rsid w:val="00403921"/>
    <w:rsid w:val="00421D37"/>
    <w:rsid w:val="00460146"/>
    <w:rsid w:val="0047044D"/>
    <w:rsid w:val="0047600A"/>
    <w:rsid w:val="004A124B"/>
    <w:rsid w:val="004A1CB8"/>
    <w:rsid w:val="004B2F46"/>
    <w:rsid w:val="00524CAA"/>
    <w:rsid w:val="00537ED2"/>
    <w:rsid w:val="005665D9"/>
    <w:rsid w:val="00571A6E"/>
    <w:rsid w:val="005A407A"/>
    <w:rsid w:val="005B47E5"/>
    <w:rsid w:val="005B689F"/>
    <w:rsid w:val="006B17A6"/>
    <w:rsid w:val="006B5D07"/>
    <w:rsid w:val="006C07A3"/>
    <w:rsid w:val="006C6678"/>
    <w:rsid w:val="00707254"/>
    <w:rsid w:val="007435CE"/>
    <w:rsid w:val="00764E9C"/>
    <w:rsid w:val="007725D4"/>
    <w:rsid w:val="00772D23"/>
    <w:rsid w:val="00791226"/>
    <w:rsid w:val="007B3249"/>
    <w:rsid w:val="007B4596"/>
    <w:rsid w:val="007D43B3"/>
    <w:rsid w:val="007F660D"/>
    <w:rsid w:val="00830F05"/>
    <w:rsid w:val="00845718"/>
    <w:rsid w:val="00845745"/>
    <w:rsid w:val="00846EBD"/>
    <w:rsid w:val="00847653"/>
    <w:rsid w:val="00852289"/>
    <w:rsid w:val="00867EA0"/>
    <w:rsid w:val="0087044F"/>
    <w:rsid w:val="008756F1"/>
    <w:rsid w:val="008869A2"/>
    <w:rsid w:val="008A2044"/>
    <w:rsid w:val="008B45B4"/>
    <w:rsid w:val="008B7691"/>
    <w:rsid w:val="008C6028"/>
    <w:rsid w:val="009170C1"/>
    <w:rsid w:val="00950803"/>
    <w:rsid w:val="00957632"/>
    <w:rsid w:val="00987AFE"/>
    <w:rsid w:val="009906EF"/>
    <w:rsid w:val="00992D00"/>
    <w:rsid w:val="009A674A"/>
    <w:rsid w:val="009B4E38"/>
    <w:rsid w:val="009B5517"/>
    <w:rsid w:val="009B6960"/>
    <w:rsid w:val="009F5DCF"/>
    <w:rsid w:val="00A023A9"/>
    <w:rsid w:val="00A03FF0"/>
    <w:rsid w:val="00A179B9"/>
    <w:rsid w:val="00A4413E"/>
    <w:rsid w:val="00A4619A"/>
    <w:rsid w:val="00A57C8E"/>
    <w:rsid w:val="00A714C1"/>
    <w:rsid w:val="00A83823"/>
    <w:rsid w:val="00AA7F15"/>
    <w:rsid w:val="00AB650B"/>
    <w:rsid w:val="00B13390"/>
    <w:rsid w:val="00B45B72"/>
    <w:rsid w:val="00BA550B"/>
    <w:rsid w:val="00BC2867"/>
    <w:rsid w:val="00BD0A56"/>
    <w:rsid w:val="00BE3626"/>
    <w:rsid w:val="00C02E01"/>
    <w:rsid w:val="00C044E3"/>
    <w:rsid w:val="00C13E4D"/>
    <w:rsid w:val="00C4090A"/>
    <w:rsid w:val="00C515F1"/>
    <w:rsid w:val="00C577A8"/>
    <w:rsid w:val="00C60489"/>
    <w:rsid w:val="00C70B2C"/>
    <w:rsid w:val="00C73C3C"/>
    <w:rsid w:val="00CB15E1"/>
    <w:rsid w:val="00CB27AC"/>
    <w:rsid w:val="00CB4CCC"/>
    <w:rsid w:val="00CC7182"/>
    <w:rsid w:val="00CD31D6"/>
    <w:rsid w:val="00CE07E2"/>
    <w:rsid w:val="00CE5255"/>
    <w:rsid w:val="00CF356B"/>
    <w:rsid w:val="00D00C47"/>
    <w:rsid w:val="00D12BB7"/>
    <w:rsid w:val="00D23035"/>
    <w:rsid w:val="00D76EB6"/>
    <w:rsid w:val="00D81513"/>
    <w:rsid w:val="00D85ADF"/>
    <w:rsid w:val="00DC4C08"/>
    <w:rsid w:val="00DE3CF8"/>
    <w:rsid w:val="00E00E0B"/>
    <w:rsid w:val="00E058C0"/>
    <w:rsid w:val="00E20A6A"/>
    <w:rsid w:val="00E25260"/>
    <w:rsid w:val="00E426C6"/>
    <w:rsid w:val="00E71476"/>
    <w:rsid w:val="00E74F47"/>
    <w:rsid w:val="00E754D9"/>
    <w:rsid w:val="00EA6255"/>
    <w:rsid w:val="00EE531D"/>
    <w:rsid w:val="00EF4693"/>
    <w:rsid w:val="00F0358E"/>
    <w:rsid w:val="00F071D1"/>
    <w:rsid w:val="00F20873"/>
    <w:rsid w:val="00F238DC"/>
    <w:rsid w:val="00F278FC"/>
    <w:rsid w:val="00F34AB6"/>
    <w:rsid w:val="00F56213"/>
    <w:rsid w:val="00F619B0"/>
    <w:rsid w:val="00FC4362"/>
    <w:rsid w:val="00FF0721"/>
    <w:rsid w:val="00FF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2E4D"/>
  <w15:chartTrackingRefBased/>
  <w15:docId w15:val="{596EC541-EEE1-4C95-A72F-AB5E91D1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C60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D31D6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C577A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C602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0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0E0B"/>
  </w:style>
  <w:style w:type="paragraph" w:styleId="Zpat">
    <w:name w:val="footer"/>
    <w:basedOn w:val="Normln"/>
    <w:link w:val="ZpatChar"/>
    <w:uiPriority w:val="99"/>
    <w:unhideWhenUsed/>
    <w:rsid w:val="00E00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0E0B"/>
  </w:style>
  <w:style w:type="paragraph" w:customStyle="1" w:styleId="Default">
    <w:name w:val="Default"/>
    <w:rsid w:val="003D4A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Vopršalová</dc:creator>
  <cp:keywords/>
  <dc:description/>
  <cp:lastModifiedBy>Vopršalová Renata</cp:lastModifiedBy>
  <cp:revision>4</cp:revision>
  <cp:lastPrinted>2025-03-19T08:26:00Z</cp:lastPrinted>
  <dcterms:created xsi:type="dcterms:W3CDTF">2025-03-19T08:29:00Z</dcterms:created>
  <dcterms:modified xsi:type="dcterms:W3CDTF">2025-03-19T08:36:00Z</dcterms:modified>
</cp:coreProperties>
</file>