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50C" w:rsidRDefault="000A099B">
      <w:pPr>
        <w:spacing w:before="128" w:line="425" w:lineRule="exact"/>
        <w:ind w:left="650" w:right="397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1241200001</w:t>
      </w:r>
    </w:p>
    <w:p w:rsidR="00B1550C" w:rsidRDefault="000A099B">
      <w:pPr>
        <w:spacing w:line="425" w:lineRule="exact"/>
        <w:ind w:left="650" w:right="403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B1550C" w:rsidRDefault="000A099B">
      <w:pPr>
        <w:spacing w:line="425" w:lineRule="exact"/>
        <w:ind w:left="650" w:right="406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B1550C" w:rsidRDefault="000A099B">
      <w:pPr>
        <w:spacing w:before="2"/>
        <w:ind w:left="650" w:right="404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rámci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Národního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plánu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obnovy</w:t>
      </w:r>
    </w:p>
    <w:p w:rsidR="00B1550C" w:rsidRDefault="00B1550C">
      <w:pPr>
        <w:pStyle w:val="Zkladntext"/>
        <w:spacing w:before="9"/>
        <w:jc w:val="left"/>
        <w:rPr>
          <w:sz w:val="51"/>
        </w:rPr>
      </w:pPr>
    </w:p>
    <w:p w:rsidR="00B1550C" w:rsidRDefault="000A099B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B1550C" w:rsidRDefault="000A099B">
      <w:pPr>
        <w:pStyle w:val="Nadpis2"/>
        <w:spacing w:before="231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B1550C" w:rsidRDefault="000A099B">
      <w:pPr>
        <w:pStyle w:val="Zkladntext"/>
        <w:tabs>
          <w:tab w:val="left" w:pos="3262"/>
        </w:tabs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 Praha</w:t>
      </w:r>
      <w:r>
        <w:rPr>
          <w:spacing w:val="-3"/>
        </w:rPr>
        <w:t xml:space="preserve"> </w:t>
      </w:r>
      <w:r>
        <w:t>11</w:t>
      </w:r>
    </w:p>
    <w:p w:rsidR="00B1550C" w:rsidRDefault="000A099B">
      <w:pPr>
        <w:pStyle w:val="Zkladntext"/>
        <w:tabs>
          <w:tab w:val="left" w:pos="3262"/>
        </w:tabs>
        <w:spacing w:before="1"/>
        <w:ind w:left="38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B1550C" w:rsidRDefault="000A099B">
      <w:pPr>
        <w:pStyle w:val="Zkladntext"/>
        <w:tabs>
          <w:tab w:val="right" w:pos="4126"/>
        </w:tabs>
        <w:spacing w:before="1" w:line="265" w:lineRule="exact"/>
        <w:ind w:left="382"/>
        <w:jc w:val="left"/>
      </w:pPr>
      <w:r>
        <w:t>IČO:</w:t>
      </w:r>
      <w:r>
        <w:tab/>
        <w:t>00020729</w:t>
      </w:r>
    </w:p>
    <w:p w:rsidR="00B1550C" w:rsidRDefault="000A099B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B1550C" w:rsidRDefault="000A099B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B1550C" w:rsidRDefault="000A099B">
      <w:pPr>
        <w:pStyle w:val="Zkladntext"/>
        <w:tabs>
          <w:tab w:val="left" w:pos="3262"/>
        </w:tabs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B1550C" w:rsidRDefault="000A099B">
      <w:pPr>
        <w:pStyle w:val="Zkladntext"/>
        <w:spacing w:before="1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B1550C" w:rsidRDefault="000A099B">
      <w:pPr>
        <w:pStyle w:val="Zkladntext"/>
        <w:spacing w:before="231"/>
        <w:ind w:left="382"/>
        <w:jc w:val="left"/>
      </w:pPr>
      <w:r>
        <w:rPr>
          <w:w w:val="99"/>
        </w:rPr>
        <w:t>a</w:t>
      </w:r>
    </w:p>
    <w:p w:rsidR="00B1550C" w:rsidRDefault="000A099B">
      <w:pPr>
        <w:pStyle w:val="Nadpis2"/>
        <w:spacing w:before="228"/>
        <w:ind w:left="382"/>
        <w:jc w:val="left"/>
      </w:pPr>
      <w:r>
        <w:t>PRODUKCE</w:t>
      </w:r>
      <w:r>
        <w:rPr>
          <w:spacing w:val="-5"/>
        </w:rPr>
        <w:t xml:space="preserve"> </w:t>
      </w:r>
      <w:r>
        <w:t>RADIM</w:t>
      </w:r>
      <w:r>
        <w:rPr>
          <w:spacing w:val="-3"/>
        </w:rPr>
        <w:t xml:space="preserve"> </w:t>
      </w:r>
      <w:r>
        <w:t>PROCHÁZKA</w:t>
      </w:r>
      <w:r>
        <w:rPr>
          <w:spacing w:val="-5"/>
        </w:rPr>
        <w:t xml:space="preserve"> </w:t>
      </w:r>
      <w:r>
        <w:t>s.r.o.</w:t>
      </w:r>
    </w:p>
    <w:p w:rsidR="00B1550C" w:rsidRDefault="000A099B">
      <w:pPr>
        <w:pStyle w:val="Zkladntext"/>
        <w:ind w:left="382"/>
        <w:jc w:val="left"/>
      </w:pPr>
      <w:r>
        <w:t>obchodní</w:t>
      </w:r>
      <w:r>
        <w:rPr>
          <w:spacing w:val="13"/>
        </w:rPr>
        <w:t xml:space="preserve"> </w:t>
      </w:r>
      <w:r>
        <w:t>společnost</w:t>
      </w:r>
      <w:r>
        <w:rPr>
          <w:spacing w:val="14"/>
        </w:rPr>
        <w:t xml:space="preserve"> </w:t>
      </w:r>
      <w:r>
        <w:t>zapsaná</w:t>
      </w:r>
      <w:r>
        <w:rPr>
          <w:spacing w:val="14"/>
        </w:rPr>
        <w:t xml:space="preserve"> </w:t>
      </w:r>
      <w:r>
        <w:t>v</w:t>
      </w:r>
      <w:r>
        <w:rPr>
          <w:spacing w:val="15"/>
        </w:rPr>
        <w:t xml:space="preserve"> </w:t>
      </w:r>
      <w:r>
        <w:t>obchodním</w:t>
      </w:r>
      <w:r>
        <w:rPr>
          <w:spacing w:val="14"/>
        </w:rPr>
        <w:t xml:space="preserve"> </w:t>
      </w:r>
      <w:r>
        <w:t>rejstříku</w:t>
      </w:r>
      <w:r>
        <w:rPr>
          <w:spacing w:val="15"/>
        </w:rPr>
        <w:t xml:space="preserve"> </w:t>
      </w:r>
      <w:r>
        <w:t>vedeném</w:t>
      </w:r>
      <w:r>
        <w:rPr>
          <w:spacing w:val="15"/>
        </w:rPr>
        <w:t xml:space="preserve"> </w:t>
      </w:r>
      <w:r>
        <w:t>Městským</w:t>
      </w:r>
      <w:r>
        <w:rPr>
          <w:spacing w:val="15"/>
        </w:rPr>
        <w:t xml:space="preserve"> </w:t>
      </w:r>
      <w:r>
        <w:t>soudem</w:t>
      </w:r>
      <w:r>
        <w:rPr>
          <w:spacing w:val="15"/>
        </w:rPr>
        <w:t xml:space="preserve"> </w:t>
      </w:r>
      <w:r>
        <w:t>v</w:t>
      </w:r>
      <w:r>
        <w:rPr>
          <w:spacing w:val="14"/>
        </w:rPr>
        <w:t xml:space="preserve"> </w:t>
      </w:r>
      <w:r>
        <w:t>Praze,</w:t>
      </w:r>
      <w:r>
        <w:rPr>
          <w:spacing w:val="15"/>
        </w:rPr>
        <w:t xml:space="preserve"> </w:t>
      </w:r>
      <w:r>
        <w:t>oddíl</w:t>
      </w:r>
      <w:r>
        <w:rPr>
          <w:spacing w:val="17"/>
        </w:rPr>
        <w:t xml:space="preserve"> </w:t>
      </w:r>
      <w:r>
        <w:t>C</w:t>
      </w:r>
      <w:r>
        <w:rPr>
          <w:spacing w:val="13"/>
        </w:rPr>
        <w:t xml:space="preserve"> </w:t>
      </w:r>
      <w:r>
        <w:t>vložka</w:t>
      </w:r>
    </w:p>
    <w:p w:rsidR="00B1550C" w:rsidRDefault="000A099B">
      <w:pPr>
        <w:pStyle w:val="Zkladntext"/>
        <w:spacing w:before="1"/>
        <w:ind w:left="382"/>
        <w:jc w:val="left"/>
      </w:pPr>
      <w:r>
        <w:t>115373</w:t>
      </w:r>
    </w:p>
    <w:p w:rsidR="00B1550C" w:rsidRDefault="000A099B">
      <w:pPr>
        <w:pStyle w:val="Zkladntext"/>
        <w:tabs>
          <w:tab w:val="left" w:pos="3262"/>
        </w:tabs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Řehořova</w:t>
      </w:r>
      <w:r>
        <w:rPr>
          <w:spacing w:val="-3"/>
        </w:rPr>
        <w:t xml:space="preserve"> </w:t>
      </w:r>
      <w:r>
        <w:t>1039/54,</w:t>
      </w:r>
      <w:r>
        <w:rPr>
          <w:spacing w:val="-3"/>
        </w:rPr>
        <w:t xml:space="preserve"> </w:t>
      </w:r>
      <w:r>
        <w:t>Žižkov, 130</w:t>
      </w:r>
      <w:r>
        <w:rPr>
          <w:spacing w:val="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3</w:t>
      </w:r>
    </w:p>
    <w:p w:rsidR="00B1550C" w:rsidRDefault="000A099B">
      <w:pPr>
        <w:pStyle w:val="Zkladntext"/>
        <w:tabs>
          <w:tab w:val="left" w:pos="3262"/>
        </w:tabs>
        <w:ind w:left="382"/>
        <w:jc w:val="left"/>
      </w:pPr>
      <w:r>
        <w:t>IČO:</w:t>
      </w:r>
      <w:r>
        <w:tab/>
        <w:t>27383229</w:t>
      </w:r>
    </w:p>
    <w:p w:rsidR="00B1550C" w:rsidRDefault="000A099B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zastoupená:</w:t>
      </w:r>
      <w:r>
        <w:tab/>
        <w:t>Radimem</w:t>
      </w:r>
      <w:r>
        <w:rPr>
          <w:spacing w:val="-1"/>
        </w:rPr>
        <w:t xml:space="preserve"> </w:t>
      </w:r>
      <w:r>
        <w:t>P 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o u,</w:t>
      </w:r>
      <w:r>
        <w:rPr>
          <w:spacing w:val="-2"/>
        </w:rPr>
        <w:t xml:space="preserve"> </w:t>
      </w:r>
      <w:r>
        <w:t>jednatelem</w:t>
      </w:r>
    </w:p>
    <w:p w:rsidR="00B1550C" w:rsidRDefault="000A099B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B1550C" w:rsidRDefault="000A099B">
      <w:pPr>
        <w:pStyle w:val="Zkladntext"/>
        <w:tabs>
          <w:tab w:val="left" w:pos="3262"/>
        </w:tabs>
        <w:spacing w:before="1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t>51-1052630287/0100</w:t>
      </w:r>
    </w:p>
    <w:p w:rsidR="00B1550C" w:rsidRDefault="000A099B">
      <w:pPr>
        <w:pStyle w:val="Zkladntext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B1550C" w:rsidRDefault="00B1550C">
      <w:pPr>
        <w:pStyle w:val="Zkladntext"/>
        <w:jc w:val="left"/>
        <w:rPr>
          <w:sz w:val="26"/>
        </w:rPr>
      </w:pPr>
    </w:p>
    <w:p w:rsidR="00B1550C" w:rsidRDefault="000A099B">
      <w:pPr>
        <w:pStyle w:val="Zkladntext"/>
        <w:spacing w:before="187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B1550C" w:rsidRDefault="00B1550C">
      <w:pPr>
        <w:pStyle w:val="Zkladntext"/>
        <w:spacing w:before="13"/>
        <w:jc w:val="left"/>
        <w:rPr>
          <w:sz w:val="35"/>
        </w:rPr>
      </w:pPr>
    </w:p>
    <w:p w:rsidR="00B1550C" w:rsidRDefault="000A099B">
      <w:pPr>
        <w:pStyle w:val="Nadpis1"/>
        <w:ind w:right="402"/>
      </w:pPr>
      <w:r>
        <w:t>I.</w:t>
      </w:r>
    </w:p>
    <w:p w:rsidR="00B1550C" w:rsidRDefault="000A099B">
      <w:pPr>
        <w:pStyle w:val="Nadpis2"/>
        <w:ind w:right="406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B1550C" w:rsidRDefault="00B1550C">
      <w:pPr>
        <w:pStyle w:val="Zkladntext"/>
        <w:spacing w:before="1"/>
        <w:jc w:val="left"/>
        <w:rPr>
          <w:b/>
          <w:sz w:val="18"/>
        </w:rPr>
      </w:pPr>
    </w:p>
    <w:p w:rsidR="00B1550C" w:rsidRDefault="000A099B">
      <w:pPr>
        <w:pStyle w:val="Odstavecseseznamem"/>
        <w:numPr>
          <w:ilvl w:val="0"/>
          <w:numId w:val="12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B1550C" w:rsidRDefault="000A099B">
      <w:pPr>
        <w:pStyle w:val="Zkladntext"/>
        <w:spacing w:before="1"/>
        <w:ind w:left="665" w:right="130"/>
      </w:pPr>
      <w:r>
        <w:t>„Smlouva“) se uzavírá na základě Rozhodnutí ministra životního prostředí č. 1241200001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29. 1. 2025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</w:t>
      </w:r>
      <w:r>
        <w:rPr>
          <w:spacing w:val="1"/>
        </w:rPr>
        <w:t xml:space="preserve"> </w:t>
      </w:r>
      <w:r>
        <w:t>6/2024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</w:t>
      </w:r>
      <w:r>
        <w:t>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B1550C" w:rsidRDefault="000A099B">
      <w:pPr>
        <w:pStyle w:val="Zkladntext"/>
        <w:spacing w:line="266" w:lineRule="exact"/>
        <w:ind w:left="665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 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B1550C" w:rsidRDefault="000A099B">
      <w:pPr>
        <w:pStyle w:val="Odstavecseseznamem"/>
        <w:numPr>
          <w:ilvl w:val="0"/>
          <w:numId w:val="12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financována</w:t>
      </w:r>
      <w:r>
        <w:rPr>
          <w:spacing w:val="-4"/>
          <w:sz w:val="20"/>
        </w:rPr>
        <w:t xml:space="preserve"> </w:t>
      </w:r>
      <w:r>
        <w:rPr>
          <w:sz w:val="20"/>
        </w:rPr>
        <w:t>z Národního</w:t>
      </w:r>
      <w:r>
        <w:rPr>
          <w:spacing w:val="-3"/>
          <w:sz w:val="20"/>
        </w:rPr>
        <w:t xml:space="preserve"> </w:t>
      </w:r>
      <w:r>
        <w:rPr>
          <w:sz w:val="20"/>
        </w:rPr>
        <w:t>programu</w:t>
      </w:r>
      <w:r>
        <w:rPr>
          <w:spacing w:val="-3"/>
          <w:sz w:val="20"/>
        </w:rPr>
        <w:t xml:space="preserve"> </w:t>
      </w:r>
      <w:r>
        <w:rPr>
          <w:sz w:val="20"/>
        </w:rPr>
        <w:t>Životní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prostředí.</w:t>
      </w:r>
    </w:p>
    <w:p w:rsidR="00B1550C" w:rsidRDefault="00B1550C">
      <w:pPr>
        <w:jc w:val="both"/>
        <w:rPr>
          <w:sz w:val="20"/>
        </w:rPr>
        <w:sectPr w:rsidR="00B1550C">
          <w:headerReference w:type="default" r:id="rId7"/>
          <w:footerReference w:type="default" r:id="rId8"/>
          <w:type w:val="continuous"/>
          <w:pgSz w:w="12240" w:h="15840"/>
          <w:pgMar w:top="1560" w:right="1000" w:bottom="1580" w:left="1320" w:header="617" w:footer="1396" w:gutter="0"/>
          <w:pgNumType w:start="1"/>
          <w:cols w:space="708"/>
        </w:sectPr>
      </w:pPr>
    </w:p>
    <w:p w:rsidR="00B1550C" w:rsidRDefault="000A099B">
      <w:pPr>
        <w:pStyle w:val="Odstavecseseznamem"/>
        <w:numPr>
          <w:ilvl w:val="0"/>
          <w:numId w:val="12"/>
        </w:numPr>
        <w:tabs>
          <w:tab w:val="left" w:pos="666"/>
        </w:tabs>
        <w:spacing w:before="128"/>
        <w:ind w:right="130"/>
        <w:jc w:val="both"/>
        <w:rPr>
          <w:sz w:val="20"/>
        </w:rPr>
      </w:pPr>
      <w:r>
        <w:rPr>
          <w:sz w:val="20"/>
        </w:rPr>
        <w:lastRenderedPageBreak/>
        <w:t>Příjemce podpory potvrzuje, že se seznámil se Směrnicí MŽP a Výzvou č. 12/2024 k předkládání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poskytnutí podpory v rámci Národního programu Životní prostředí, vydanou podle článku 4 Směrnice</w:t>
      </w:r>
      <w:r>
        <w:rPr>
          <w:spacing w:val="-52"/>
          <w:sz w:val="20"/>
        </w:rPr>
        <w:t xml:space="preserve"> </w:t>
      </w:r>
      <w:r>
        <w:rPr>
          <w:sz w:val="20"/>
        </w:rPr>
        <w:t>MŽP</w:t>
      </w:r>
      <w:r>
        <w:rPr>
          <w:spacing w:val="17"/>
          <w:sz w:val="20"/>
        </w:rPr>
        <w:t xml:space="preserve"> </w:t>
      </w:r>
      <w:r>
        <w:rPr>
          <w:sz w:val="20"/>
        </w:rPr>
        <w:t>(dále</w:t>
      </w:r>
      <w:r>
        <w:rPr>
          <w:spacing w:val="16"/>
          <w:sz w:val="20"/>
        </w:rPr>
        <w:t xml:space="preserve"> </w:t>
      </w:r>
      <w:r>
        <w:rPr>
          <w:sz w:val="20"/>
        </w:rPr>
        <w:t>jen</w:t>
      </w:r>
      <w:r>
        <w:rPr>
          <w:spacing w:val="17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6"/>
          <w:sz w:val="20"/>
        </w:rPr>
        <w:t xml:space="preserve"> </w:t>
      </w:r>
      <w:r>
        <w:rPr>
          <w:sz w:val="20"/>
        </w:rPr>
        <w:t>akce</w:t>
      </w:r>
      <w:r>
        <w:rPr>
          <w:spacing w:val="16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6"/>
          <w:sz w:val="20"/>
        </w:rPr>
        <w:t xml:space="preserve"> </w:t>
      </w:r>
      <w:r>
        <w:rPr>
          <w:sz w:val="20"/>
        </w:rPr>
        <w:t>podmínkám</w:t>
      </w:r>
      <w:r>
        <w:rPr>
          <w:spacing w:val="16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7"/>
          <w:sz w:val="20"/>
        </w:rPr>
        <w:t xml:space="preserve"> </w:t>
      </w:r>
      <w:r>
        <w:rPr>
          <w:sz w:val="20"/>
        </w:rPr>
        <w:t>touto</w:t>
      </w:r>
      <w:r>
        <w:rPr>
          <w:spacing w:val="18"/>
          <w:sz w:val="20"/>
        </w:rPr>
        <w:t xml:space="preserve"> </w:t>
      </w:r>
      <w:r>
        <w:rPr>
          <w:sz w:val="20"/>
        </w:rPr>
        <w:t>Směrnicí</w:t>
      </w:r>
      <w:r>
        <w:rPr>
          <w:spacing w:val="16"/>
          <w:sz w:val="20"/>
        </w:rPr>
        <w:t xml:space="preserve"> </w:t>
      </w:r>
      <w:r>
        <w:rPr>
          <w:sz w:val="20"/>
        </w:rPr>
        <w:t>MŽP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Výzvou.</w:t>
      </w:r>
    </w:p>
    <w:p w:rsidR="00B1550C" w:rsidRDefault="000A099B">
      <w:pPr>
        <w:pStyle w:val="Odstavecseseznamem"/>
        <w:numPr>
          <w:ilvl w:val="0"/>
          <w:numId w:val="12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B1550C" w:rsidRDefault="000A099B">
      <w:pPr>
        <w:pStyle w:val="Nadpis2"/>
        <w:spacing w:before="120"/>
        <w:ind w:right="402"/>
      </w:pPr>
      <w:r>
        <w:t>„Farský</w:t>
      </w:r>
      <w:r>
        <w:rPr>
          <w:spacing w:val="-3"/>
        </w:rPr>
        <w:t xml:space="preserve"> </w:t>
      </w:r>
      <w:r>
        <w:t>rybník“</w:t>
      </w:r>
    </w:p>
    <w:p w:rsidR="00B1550C" w:rsidRDefault="000A099B">
      <w:pPr>
        <w:pStyle w:val="Zkladntext"/>
        <w:spacing w:before="121"/>
        <w:ind w:left="650" w:right="6438"/>
        <w:jc w:val="center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B1550C" w:rsidRDefault="000A099B">
      <w:pPr>
        <w:pStyle w:val="Odstavecseseznamem"/>
        <w:numPr>
          <w:ilvl w:val="0"/>
          <w:numId w:val="12"/>
        </w:numPr>
        <w:tabs>
          <w:tab w:val="left" w:pos="666"/>
        </w:tabs>
        <w:spacing w:before="118"/>
        <w:ind w:right="138"/>
        <w:jc w:val="both"/>
        <w:rPr>
          <w:sz w:val="20"/>
        </w:rPr>
      </w:pPr>
      <w:r>
        <w:rPr>
          <w:sz w:val="20"/>
        </w:rPr>
        <w:t>Podpora je poskytována v souladu s Nařízením Komise 2023/2831 ze dne 13. prosince 2023 o použití</w:t>
      </w:r>
      <w:r>
        <w:rPr>
          <w:spacing w:val="1"/>
          <w:sz w:val="20"/>
        </w:rPr>
        <w:t xml:space="preserve"> </w:t>
      </w:r>
      <w:r>
        <w:rPr>
          <w:sz w:val="20"/>
        </w:rPr>
        <w:t>článků 107 a 108 Smlouvy o fungování Evropské unie na podporu de minimis, zveřejněném v Úředním</w:t>
      </w:r>
      <w:r>
        <w:rPr>
          <w:spacing w:val="1"/>
          <w:sz w:val="20"/>
        </w:rPr>
        <w:t xml:space="preserve"> </w:t>
      </w:r>
      <w:r>
        <w:rPr>
          <w:sz w:val="20"/>
        </w:rPr>
        <w:t>věstníku</w:t>
      </w:r>
      <w:r>
        <w:rPr>
          <w:spacing w:val="-1"/>
          <w:sz w:val="20"/>
        </w:rPr>
        <w:t xml:space="preserve"> </w:t>
      </w:r>
      <w:r>
        <w:rPr>
          <w:sz w:val="20"/>
        </w:rPr>
        <w:t>EU</w:t>
      </w:r>
      <w:r>
        <w:rPr>
          <w:spacing w:val="-1"/>
          <w:sz w:val="20"/>
        </w:rPr>
        <w:t xml:space="preserve"> </w:t>
      </w:r>
      <w:r>
        <w:rPr>
          <w:sz w:val="20"/>
        </w:rPr>
        <w:t>dne</w:t>
      </w:r>
      <w:r>
        <w:rPr>
          <w:spacing w:val="-1"/>
          <w:sz w:val="20"/>
        </w:rPr>
        <w:t xml:space="preserve"> </w:t>
      </w:r>
      <w:r>
        <w:rPr>
          <w:sz w:val="20"/>
        </w:rPr>
        <w:t>15.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z w:val="20"/>
        </w:rPr>
        <w:t>2.</w:t>
      </w:r>
      <w:r>
        <w:rPr>
          <w:spacing w:val="-1"/>
          <w:sz w:val="20"/>
        </w:rPr>
        <w:t xml:space="preserve"> </w:t>
      </w:r>
      <w:r>
        <w:rPr>
          <w:sz w:val="20"/>
        </w:rPr>
        <w:t>2023.</w:t>
      </w:r>
    </w:p>
    <w:p w:rsidR="00B1550C" w:rsidRDefault="00B1550C">
      <w:pPr>
        <w:pStyle w:val="Zkladntext"/>
        <w:spacing w:before="3"/>
        <w:jc w:val="left"/>
        <w:rPr>
          <w:sz w:val="36"/>
        </w:rPr>
      </w:pPr>
    </w:p>
    <w:p w:rsidR="00B1550C" w:rsidRDefault="000A099B">
      <w:pPr>
        <w:pStyle w:val="Nadpis1"/>
        <w:ind w:right="402"/>
      </w:pPr>
      <w:r>
        <w:t>II.</w:t>
      </w:r>
    </w:p>
    <w:p w:rsidR="00B1550C" w:rsidRDefault="000A099B">
      <w:pPr>
        <w:pStyle w:val="Nadpis2"/>
        <w:ind w:right="405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B1550C" w:rsidRDefault="00B1550C">
      <w:pPr>
        <w:pStyle w:val="Zkladntext"/>
        <w:spacing w:before="1"/>
        <w:jc w:val="left"/>
        <w:rPr>
          <w:b/>
          <w:sz w:val="18"/>
        </w:rPr>
      </w:pPr>
    </w:p>
    <w:p w:rsidR="00B1550C" w:rsidRDefault="000A099B">
      <w:pPr>
        <w:pStyle w:val="Odstavecseseznamem"/>
        <w:numPr>
          <w:ilvl w:val="0"/>
          <w:numId w:val="11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příjemci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2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formou</w:t>
      </w:r>
      <w:r>
        <w:rPr>
          <w:spacing w:val="3"/>
          <w:sz w:val="20"/>
        </w:rPr>
        <w:t xml:space="preserve"> </w:t>
      </w:r>
      <w:r>
        <w:rPr>
          <w:sz w:val="20"/>
        </w:rPr>
        <w:t>dotace 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7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000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 xml:space="preserve">Kč </w:t>
      </w:r>
      <w:r>
        <w:rPr>
          <w:sz w:val="20"/>
        </w:rPr>
        <w:t>(slovy:</w:t>
      </w:r>
    </w:p>
    <w:p w:rsidR="00B1550C" w:rsidRDefault="000A099B">
      <w:pPr>
        <w:pStyle w:val="Zkladntext"/>
        <w:ind w:left="665"/>
      </w:pPr>
      <w:r>
        <w:t>tři</w:t>
      </w:r>
      <w:r>
        <w:rPr>
          <w:spacing w:val="-5"/>
        </w:rPr>
        <w:t xml:space="preserve"> </w:t>
      </w:r>
      <w:r>
        <w:t>miliony</w:t>
      </w:r>
      <w:r>
        <w:rPr>
          <w:spacing w:val="-5"/>
        </w:rPr>
        <w:t xml:space="preserve"> </w:t>
      </w:r>
      <w:r>
        <w:t>korun</w:t>
      </w:r>
      <w:r>
        <w:rPr>
          <w:spacing w:val="-2"/>
        </w:rPr>
        <w:t xml:space="preserve"> </w:t>
      </w:r>
      <w:r>
        <w:t>českých).</w:t>
      </w:r>
    </w:p>
    <w:p w:rsidR="00B1550C" w:rsidRDefault="000A099B">
      <w:pPr>
        <w:pStyle w:val="Odstavecseseznamem"/>
        <w:numPr>
          <w:ilvl w:val="0"/>
          <w:numId w:val="11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Základní</w:t>
      </w:r>
      <w:r>
        <w:rPr>
          <w:spacing w:val="45"/>
          <w:sz w:val="20"/>
        </w:rPr>
        <w:t xml:space="preserve"> </w:t>
      </w:r>
      <w:r>
        <w:rPr>
          <w:sz w:val="20"/>
        </w:rPr>
        <w:t>výše</w:t>
      </w:r>
      <w:r>
        <w:rPr>
          <w:spacing w:val="44"/>
          <w:sz w:val="20"/>
        </w:rPr>
        <w:t xml:space="preserve"> </w:t>
      </w:r>
      <w:r>
        <w:rPr>
          <w:sz w:val="20"/>
        </w:rPr>
        <w:t>podpory</w:t>
      </w:r>
      <w:r>
        <w:rPr>
          <w:spacing w:val="48"/>
          <w:sz w:val="20"/>
        </w:rPr>
        <w:t xml:space="preserve"> </w:t>
      </w:r>
      <w:r>
        <w:rPr>
          <w:sz w:val="20"/>
        </w:rPr>
        <w:t>činí</w:t>
      </w:r>
      <w:r>
        <w:rPr>
          <w:spacing w:val="46"/>
          <w:sz w:val="20"/>
        </w:rPr>
        <w:t xml:space="preserve"> </w:t>
      </w:r>
      <w:r>
        <w:rPr>
          <w:sz w:val="20"/>
        </w:rPr>
        <w:t>700</w:t>
      </w:r>
      <w:r>
        <w:rPr>
          <w:spacing w:val="46"/>
          <w:sz w:val="20"/>
        </w:rPr>
        <w:t xml:space="preserve"> </w:t>
      </w:r>
      <w:r>
        <w:rPr>
          <w:sz w:val="20"/>
        </w:rPr>
        <w:t>tis.</w:t>
      </w:r>
      <w:r>
        <w:rPr>
          <w:spacing w:val="46"/>
          <w:sz w:val="20"/>
        </w:rPr>
        <w:t xml:space="preserve"> </w:t>
      </w:r>
      <w:r>
        <w:rPr>
          <w:sz w:val="20"/>
        </w:rPr>
        <w:t>Kč</w:t>
      </w:r>
      <w:r>
        <w:rPr>
          <w:spacing w:val="45"/>
          <w:sz w:val="20"/>
        </w:rPr>
        <w:t xml:space="preserve"> </w:t>
      </w:r>
      <w:r>
        <w:rPr>
          <w:sz w:val="20"/>
        </w:rPr>
        <w:t>na</w:t>
      </w:r>
      <w:r>
        <w:rPr>
          <w:spacing w:val="45"/>
          <w:sz w:val="20"/>
        </w:rPr>
        <w:t xml:space="preserve"> </w:t>
      </w:r>
      <w:r>
        <w:rPr>
          <w:sz w:val="20"/>
        </w:rPr>
        <w:t>jedno</w:t>
      </w:r>
      <w:r>
        <w:rPr>
          <w:spacing w:val="51"/>
          <w:sz w:val="20"/>
        </w:rPr>
        <w:t xml:space="preserve"> </w:t>
      </w:r>
      <w:r>
        <w:rPr>
          <w:sz w:val="20"/>
        </w:rPr>
        <w:t>audiovizuální</w:t>
      </w:r>
      <w:r>
        <w:rPr>
          <w:spacing w:val="46"/>
          <w:sz w:val="20"/>
        </w:rPr>
        <w:t xml:space="preserve"> </w:t>
      </w:r>
      <w:r>
        <w:rPr>
          <w:sz w:val="20"/>
        </w:rPr>
        <w:t>dílo.</w:t>
      </w:r>
      <w:r>
        <w:rPr>
          <w:spacing w:val="47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6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se</w:t>
      </w:r>
      <w:r>
        <w:rPr>
          <w:spacing w:val="44"/>
          <w:sz w:val="20"/>
        </w:rPr>
        <w:t xml:space="preserve"> </w:t>
      </w:r>
      <w:r>
        <w:rPr>
          <w:sz w:val="20"/>
        </w:rPr>
        <w:t>jedná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47"/>
          <w:sz w:val="20"/>
        </w:rPr>
        <w:t xml:space="preserve"> </w:t>
      </w:r>
      <w:r>
        <w:rPr>
          <w:sz w:val="20"/>
        </w:rPr>
        <w:t>dílo</w:t>
      </w:r>
      <w:r>
        <w:rPr>
          <w:spacing w:val="-52"/>
          <w:sz w:val="20"/>
        </w:rPr>
        <w:t xml:space="preserve"> </w:t>
      </w:r>
      <w:r>
        <w:rPr>
          <w:sz w:val="20"/>
        </w:rPr>
        <w:t>s mimořádně vysokou osvětovou hodnotou, na aktuální téma, s hlubokým odborným vhledem do</w:t>
      </w:r>
      <w:r>
        <w:rPr>
          <w:spacing w:val="1"/>
          <w:sz w:val="20"/>
        </w:rPr>
        <w:t xml:space="preserve"> </w:t>
      </w:r>
      <w:r>
        <w:rPr>
          <w:sz w:val="20"/>
        </w:rPr>
        <w:t>problematiky a s propracovanou širokou publicitou, lze k této výši podpory získat dotační bonus ve výši</w:t>
      </w:r>
      <w:r>
        <w:rPr>
          <w:spacing w:val="-52"/>
          <w:sz w:val="20"/>
        </w:rPr>
        <w:t xml:space="preserve"> </w:t>
      </w:r>
      <w:r>
        <w:rPr>
          <w:sz w:val="20"/>
        </w:rPr>
        <w:t>2,3 mil. Kč. Maximální výše podpory, včetně dotačního bonusu, p</w:t>
      </w:r>
      <w:r>
        <w:rPr>
          <w:sz w:val="20"/>
        </w:rPr>
        <w:t>ak činí 3 mil. Kč na jedno audiovizuální</w:t>
      </w:r>
      <w:r>
        <w:rPr>
          <w:spacing w:val="-52"/>
          <w:sz w:val="20"/>
        </w:rPr>
        <w:t xml:space="preserve"> </w:t>
      </w:r>
      <w:r>
        <w:rPr>
          <w:sz w:val="20"/>
        </w:rPr>
        <w:t>dílo. Současně platí, že výše podpory nesmí přesáhnout 60 % z celkových výdajů projektu. Nárok na</w:t>
      </w:r>
      <w:r>
        <w:rPr>
          <w:spacing w:val="1"/>
          <w:sz w:val="20"/>
        </w:rPr>
        <w:t xml:space="preserve"> </w:t>
      </w:r>
      <w:r>
        <w:rPr>
          <w:sz w:val="20"/>
        </w:rPr>
        <w:t>dotační</w:t>
      </w:r>
      <w:r>
        <w:rPr>
          <w:spacing w:val="-3"/>
          <w:sz w:val="20"/>
        </w:rPr>
        <w:t xml:space="preserve"> </w:t>
      </w:r>
      <w:r>
        <w:rPr>
          <w:sz w:val="20"/>
        </w:rPr>
        <w:t>bonus</w:t>
      </w:r>
      <w:r>
        <w:rPr>
          <w:spacing w:val="-2"/>
          <w:sz w:val="20"/>
        </w:rPr>
        <w:t xml:space="preserve"> </w:t>
      </w:r>
      <w:r>
        <w:rPr>
          <w:sz w:val="20"/>
        </w:rPr>
        <w:t>posoudila</w:t>
      </w:r>
      <w:r>
        <w:rPr>
          <w:spacing w:val="-2"/>
          <w:sz w:val="20"/>
        </w:rPr>
        <w:t xml:space="preserve"> </w:t>
      </w:r>
      <w:r>
        <w:rPr>
          <w:sz w:val="20"/>
        </w:rPr>
        <w:t>expertní</w:t>
      </w:r>
      <w:r>
        <w:rPr>
          <w:spacing w:val="-2"/>
          <w:sz w:val="20"/>
        </w:rPr>
        <w:t xml:space="preserve"> </w:t>
      </w:r>
      <w:r>
        <w:rPr>
          <w:sz w:val="20"/>
        </w:rPr>
        <w:t>komise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</w:t>
      </w:r>
      <w:r>
        <w:rPr>
          <w:spacing w:val="-3"/>
          <w:sz w:val="20"/>
        </w:rPr>
        <w:t xml:space="preserve"> </w:t>
      </w:r>
      <w:r>
        <w:rPr>
          <w:sz w:val="20"/>
        </w:rPr>
        <w:t>stanovisko</w:t>
      </w:r>
      <w:r>
        <w:rPr>
          <w:spacing w:val="3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2"/>
          <w:sz w:val="20"/>
        </w:rPr>
        <w:t xml:space="preserve"> </w:t>
      </w:r>
      <w:r>
        <w:rPr>
          <w:sz w:val="20"/>
        </w:rPr>
        <w:t>odborného posudku.</w:t>
      </w:r>
    </w:p>
    <w:p w:rsidR="00B1550C" w:rsidRDefault="000A099B">
      <w:pPr>
        <w:pStyle w:val="Odstavecseseznamem"/>
        <w:numPr>
          <w:ilvl w:val="0"/>
          <w:numId w:val="11"/>
        </w:numPr>
        <w:tabs>
          <w:tab w:val="left" w:pos="66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4"/>
          <w:sz w:val="20"/>
        </w:rPr>
        <w:t xml:space="preserve"> </w:t>
      </w:r>
      <w:r>
        <w:rPr>
          <w:sz w:val="20"/>
        </w:rPr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-4"/>
          <w:sz w:val="20"/>
        </w:rPr>
        <w:t xml:space="preserve"> </w:t>
      </w:r>
      <w:r>
        <w:rPr>
          <w:sz w:val="20"/>
        </w:rPr>
        <w:t>částkou</w:t>
      </w:r>
      <w:r>
        <w:rPr>
          <w:spacing w:val="-2"/>
          <w:sz w:val="20"/>
        </w:rPr>
        <w:t xml:space="preserve"> </w:t>
      </w:r>
      <w:r>
        <w:rPr>
          <w:sz w:val="20"/>
        </w:rPr>
        <w:t>uvedenou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Výzvou.</w:t>
      </w:r>
      <w:r>
        <w:rPr>
          <w:spacing w:val="-3"/>
          <w:sz w:val="20"/>
        </w:rPr>
        <w:t xml:space="preserve"> </w:t>
      </w:r>
      <w:r>
        <w:rPr>
          <w:sz w:val="20"/>
        </w:rPr>
        <w:t>Pokud</w:t>
      </w:r>
      <w:r>
        <w:rPr>
          <w:spacing w:val="-2"/>
          <w:sz w:val="20"/>
        </w:rPr>
        <w:t xml:space="preserve"> </w:t>
      </w:r>
      <w:r>
        <w:rPr>
          <w:sz w:val="20"/>
        </w:rPr>
        <w:t>skutečné</w:t>
      </w:r>
      <w:r>
        <w:rPr>
          <w:spacing w:val="-4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2"/>
          <w:sz w:val="20"/>
        </w:rPr>
        <w:t xml:space="preserve"> </w:t>
      </w:r>
      <w:r>
        <w:rPr>
          <w:sz w:val="20"/>
        </w:rPr>
        <w:t>uvedené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částky,</w:t>
      </w:r>
      <w:r>
        <w:rPr>
          <w:spacing w:val="1"/>
          <w:sz w:val="20"/>
        </w:rPr>
        <w:t xml:space="preserve"> </w:t>
      </w:r>
      <w:r>
        <w:rPr>
          <w:sz w:val="20"/>
        </w:rPr>
        <w:t>uhradí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toto 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zdrojů.</w:t>
      </w:r>
    </w:p>
    <w:p w:rsidR="00B1550C" w:rsidRDefault="000A099B">
      <w:pPr>
        <w:pStyle w:val="Odstavecseseznamem"/>
        <w:numPr>
          <w:ilvl w:val="0"/>
          <w:numId w:val="11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 v</w:t>
      </w:r>
      <w:r>
        <w:rPr>
          <w:spacing w:val="2"/>
          <w:sz w:val="20"/>
        </w:rPr>
        <w:t xml:space="preserve"> </w:t>
      </w:r>
      <w:r>
        <w:rPr>
          <w:sz w:val="20"/>
        </w:rPr>
        <w:t>přímé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B1550C" w:rsidRDefault="000A099B">
      <w:pPr>
        <w:pStyle w:val="Odstavecseseznamem"/>
        <w:numPr>
          <w:ilvl w:val="0"/>
          <w:numId w:val="11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10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</w:t>
      </w:r>
      <w:r>
        <w:rPr>
          <w:sz w:val="20"/>
        </w:rPr>
        <w:t>ku</w:t>
      </w:r>
      <w:r>
        <w:rPr>
          <w:spacing w:val="4"/>
          <w:sz w:val="20"/>
        </w:rPr>
        <w:t xml:space="preserve"> </w:t>
      </w:r>
      <w:r>
        <w:rPr>
          <w:sz w:val="20"/>
        </w:rPr>
        <w:t>9</w:t>
      </w:r>
    </w:p>
    <w:p w:rsidR="00B1550C" w:rsidRDefault="000A099B">
      <w:pPr>
        <w:pStyle w:val="Zkladntext"/>
        <w:spacing w:before="1"/>
        <w:ind w:left="665"/>
        <w:jc w:val="left"/>
      </w:pPr>
      <w:r>
        <w:t>Výzvy.</w:t>
      </w:r>
    </w:p>
    <w:p w:rsidR="00B1550C" w:rsidRDefault="00B1550C">
      <w:pPr>
        <w:pStyle w:val="Zkladntext"/>
        <w:spacing w:before="12"/>
        <w:jc w:val="left"/>
        <w:rPr>
          <w:sz w:val="35"/>
        </w:rPr>
      </w:pPr>
    </w:p>
    <w:p w:rsidR="00B1550C" w:rsidRDefault="000A099B">
      <w:pPr>
        <w:pStyle w:val="Nadpis1"/>
        <w:ind w:right="406"/>
      </w:pPr>
      <w:r>
        <w:t>III.</w:t>
      </w:r>
    </w:p>
    <w:p w:rsidR="00B1550C" w:rsidRDefault="000A099B">
      <w:pPr>
        <w:pStyle w:val="Nadpis2"/>
        <w:ind w:right="406"/>
      </w:pPr>
      <w:r>
        <w:t>Režim</w:t>
      </w:r>
      <w:r>
        <w:rPr>
          <w:spacing w:val="-4"/>
        </w:rPr>
        <w:t xml:space="preserve"> </w:t>
      </w:r>
      <w:r>
        <w:t>financování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platební</w:t>
      </w:r>
      <w:r>
        <w:rPr>
          <w:spacing w:val="-2"/>
        </w:rPr>
        <w:t xml:space="preserve"> </w:t>
      </w:r>
      <w:r>
        <w:t>podmínky</w:t>
      </w:r>
    </w:p>
    <w:p w:rsidR="00B1550C" w:rsidRDefault="00B1550C">
      <w:pPr>
        <w:pStyle w:val="Zkladntext"/>
        <w:spacing w:before="1"/>
        <w:jc w:val="left"/>
        <w:rPr>
          <w:b/>
          <w:sz w:val="18"/>
        </w:rPr>
      </w:pPr>
    </w:p>
    <w:p w:rsidR="00B1550C" w:rsidRDefault="000A099B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63"/>
          <w:sz w:val="20"/>
        </w:rPr>
        <w:t xml:space="preserve"> </w:t>
      </w:r>
      <w:r>
        <w:rPr>
          <w:sz w:val="20"/>
        </w:rPr>
        <w:t xml:space="preserve">bude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poskytována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bankovním  </w:t>
      </w:r>
      <w:r>
        <w:rPr>
          <w:spacing w:val="9"/>
          <w:sz w:val="20"/>
        </w:rPr>
        <w:t xml:space="preserve"> </w:t>
      </w:r>
      <w:r>
        <w:rPr>
          <w:sz w:val="20"/>
        </w:rPr>
        <w:t xml:space="preserve">převodem  </w:t>
      </w:r>
      <w:r>
        <w:rPr>
          <w:spacing w:val="9"/>
          <w:sz w:val="20"/>
        </w:rPr>
        <w:t xml:space="preserve"> </w:t>
      </w:r>
      <w:r>
        <w:rPr>
          <w:sz w:val="20"/>
        </w:rPr>
        <w:t xml:space="preserve">peněžních  </w:t>
      </w:r>
      <w:r>
        <w:rPr>
          <w:spacing w:val="9"/>
          <w:sz w:val="20"/>
        </w:rPr>
        <w:t xml:space="preserve"> </w:t>
      </w:r>
      <w:r>
        <w:rPr>
          <w:sz w:val="20"/>
        </w:rPr>
        <w:t xml:space="preserve">prostředků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v korunách  </w:t>
      </w:r>
      <w:r>
        <w:rPr>
          <w:spacing w:val="8"/>
          <w:sz w:val="20"/>
        </w:rPr>
        <w:t xml:space="preserve"> </w:t>
      </w:r>
      <w:r>
        <w:rPr>
          <w:sz w:val="20"/>
        </w:rPr>
        <w:t>českých</w:t>
      </w:r>
    </w:p>
    <w:p w:rsidR="00B1550C" w:rsidRDefault="000A099B">
      <w:pPr>
        <w:pStyle w:val="Zkladntext"/>
        <w:spacing w:before="1"/>
        <w:ind w:left="665"/>
      </w:pPr>
      <w:r>
        <w:t>z</w:t>
      </w:r>
      <w:r>
        <w:rPr>
          <w:spacing w:val="-1"/>
        </w:rPr>
        <w:t xml:space="preserve"> </w:t>
      </w:r>
      <w:r>
        <w:t>bankovního</w:t>
      </w:r>
      <w:r>
        <w:rPr>
          <w:spacing w:val="-2"/>
        </w:rPr>
        <w:t xml:space="preserve"> </w:t>
      </w:r>
      <w:r>
        <w:t>účtu</w:t>
      </w:r>
      <w:r>
        <w:rPr>
          <w:spacing w:val="-2"/>
        </w:rPr>
        <w:t xml:space="preserve"> </w:t>
      </w:r>
      <w:r>
        <w:t>Fondu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bankovní</w:t>
      </w:r>
      <w:r>
        <w:rPr>
          <w:spacing w:val="-3"/>
        </w:rPr>
        <w:t xml:space="preserve"> </w:t>
      </w:r>
      <w:r>
        <w:t>účet</w:t>
      </w:r>
      <w:r>
        <w:rPr>
          <w:spacing w:val="-2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B1550C" w:rsidRDefault="000A099B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Po nabytí účinnosti Smlouvy Fond poskytne příjemci podpory zálohovou ex-ante platbu, její vyúčtování</w:t>
      </w:r>
      <w:r>
        <w:rPr>
          <w:spacing w:val="1"/>
          <w:sz w:val="20"/>
        </w:rPr>
        <w:t xml:space="preserve"> </w:t>
      </w:r>
      <w:r>
        <w:rPr>
          <w:sz w:val="20"/>
        </w:rPr>
        <w:t>příjemce podpory provádí formou žádosti o ex-post platbu prostřednictvím Agendového informačního</w:t>
      </w:r>
      <w:r>
        <w:rPr>
          <w:spacing w:val="1"/>
          <w:sz w:val="20"/>
        </w:rPr>
        <w:t xml:space="preserve"> </w:t>
      </w:r>
      <w:r>
        <w:rPr>
          <w:sz w:val="20"/>
        </w:rPr>
        <w:t>systému</w:t>
      </w:r>
      <w:r>
        <w:rPr>
          <w:spacing w:val="-1"/>
          <w:sz w:val="20"/>
        </w:rPr>
        <w:t xml:space="preserve"> </w:t>
      </w:r>
      <w:r>
        <w:rPr>
          <w:sz w:val="20"/>
        </w:rPr>
        <w:t>Fondu (dále</w:t>
      </w:r>
      <w:r>
        <w:rPr>
          <w:spacing w:val="-2"/>
          <w:sz w:val="20"/>
        </w:rPr>
        <w:t xml:space="preserve"> </w:t>
      </w:r>
      <w:r>
        <w:rPr>
          <w:sz w:val="20"/>
        </w:rPr>
        <w:t>jen „AIS SFŽP ČR“) dle</w:t>
      </w:r>
      <w:r>
        <w:rPr>
          <w:spacing w:val="-2"/>
          <w:sz w:val="20"/>
        </w:rPr>
        <w:t xml:space="preserve"> </w:t>
      </w:r>
      <w:r>
        <w:rPr>
          <w:sz w:val="20"/>
        </w:rPr>
        <w:t>podmínek</w:t>
      </w:r>
      <w:r>
        <w:rPr>
          <w:spacing w:val="3"/>
          <w:sz w:val="20"/>
        </w:rPr>
        <w:t xml:space="preserve"> </w:t>
      </w:r>
      <w:r>
        <w:rPr>
          <w:sz w:val="20"/>
        </w:rPr>
        <w:t>stanov</w:t>
      </w:r>
      <w:r>
        <w:rPr>
          <w:sz w:val="20"/>
        </w:rPr>
        <w:t>ených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B1550C" w:rsidRDefault="000A099B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w w:val="95"/>
          <w:sz w:val="20"/>
        </w:rPr>
        <w:t>Zálohovou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(ex-ante)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platbu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Fond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příjemci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poskytne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formou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převodu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bez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žádosti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platbu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ve</w:t>
      </w:r>
      <w:r>
        <w:rPr>
          <w:spacing w:val="34"/>
          <w:w w:val="95"/>
          <w:sz w:val="20"/>
        </w:rPr>
        <w:t xml:space="preserve"> </w:t>
      </w:r>
      <w:r>
        <w:rPr>
          <w:w w:val="95"/>
          <w:sz w:val="20"/>
        </w:rPr>
        <w:t>výši</w:t>
      </w:r>
    </w:p>
    <w:p w:rsidR="00B1550C" w:rsidRDefault="000A099B">
      <w:pPr>
        <w:pStyle w:val="Zkladntext"/>
        <w:ind w:left="665"/>
      </w:pPr>
      <w:r>
        <w:t>100</w:t>
      </w:r>
      <w:r>
        <w:rPr>
          <w:spacing w:val="-2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celkové</w:t>
      </w:r>
      <w:r>
        <w:rPr>
          <w:spacing w:val="-3"/>
        </w:rPr>
        <w:t xml:space="preserve"> </w:t>
      </w:r>
      <w:r>
        <w:t>částky,</w:t>
      </w:r>
      <w:r>
        <w:rPr>
          <w:spacing w:val="-2"/>
        </w:rPr>
        <w:t xml:space="preserve"> </w:t>
      </w:r>
      <w:r>
        <w:t>uvedené</w:t>
      </w:r>
      <w:r>
        <w:rPr>
          <w:spacing w:val="-3"/>
        </w:rPr>
        <w:t xml:space="preserve"> </w:t>
      </w:r>
      <w:r>
        <w:t>v článku</w:t>
      </w:r>
      <w:r>
        <w:rPr>
          <w:spacing w:val="-2"/>
        </w:rPr>
        <w:t xml:space="preserve"> </w:t>
      </w:r>
      <w:r>
        <w:t>II,</w:t>
      </w:r>
      <w:r>
        <w:rPr>
          <w:spacing w:val="-2"/>
        </w:rPr>
        <w:t xml:space="preserve"> </w:t>
      </w:r>
      <w:r>
        <w:t>bodu</w:t>
      </w:r>
      <w:r>
        <w:rPr>
          <w:spacing w:val="-2"/>
        </w:rPr>
        <w:t xml:space="preserve"> </w:t>
      </w:r>
      <w:r>
        <w:t>1.</w:t>
      </w:r>
    </w:p>
    <w:p w:rsidR="00B1550C" w:rsidRDefault="00B1550C">
      <w:pPr>
        <w:sectPr w:rsidR="00B1550C">
          <w:pgSz w:w="12240" w:h="15840"/>
          <w:pgMar w:top="1560" w:right="1000" w:bottom="1660" w:left="1320" w:header="617" w:footer="1396" w:gutter="0"/>
          <w:cols w:space="708"/>
        </w:sectPr>
      </w:pPr>
    </w:p>
    <w:p w:rsidR="00B1550C" w:rsidRDefault="000A099B">
      <w:pPr>
        <w:pStyle w:val="Odstavecseseznamem"/>
        <w:numPr>
          <w:ilvl w:val="0"/>
          <w:numId w:val="10"/>
        </w:numPr>
        <w:tabs>
          <w:tab w:val="left" w:pos="666"/>
        </w:tabs>
        <w:spacing w:before="128"/>
        <w:ind w:right="135"/>
        <w:jc w:val="both"/>
        <w:rPr>
          <w:sz w:val="20"/>
        </w:rPr>
      </w:pPr>
      <w:r>
        <w:rPr>
          <w:sz w:val="20"/>
        </w:rPr>
        <w:lastRenderedPageBreak/>
        <w:t>Zálohová platba bude proplacena dle převažujícího typu investičních nebo a neinvestičních způsobilých</w:t>
      </w:r>
      <w:r>
        <w:rPr>
          <w:spacing w:val="-52"/>
          <w:sz w:val="20"/>
        </w:rPr>
        <w:t xml:space="preserve"> </w:t>
      </w:r>
      <w:r>
        <w:rPr>
          <w:sz w:val="20"/>
        </w:rPr>
        <w:t>výdajů uvedených v rozpočtu projektu v AIS SFŽP ČR. Vyúčtování poskytnuté zálohy bude odpovídat</w:t>
      </w:r>
      <w:r>
        <w:rPr>
          <w:spacing w:val="1"/>
          <w:sz w:val="20"/>
        </w:rPr>
        <w:t xml:space="preserve"> </w:t>
      </w:r>
      <w:r>
        <w:rPr>
          <w:sz w:val="20"/>
        </w:rPr>
        <w:t>typu prostředků podle skutečné realizace. Nedodržení vypla</w:t>
      </w:r>
      <w:r>
        <w:rPr>
          <w:sz w:val="20"/>
        </w:rPr>
        <w:t>ceného typu prostředků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zálohové</w:t>
      </w:r>
      <w:r>
        <w:rPr>
          <w:spacing w:val="-2"/>
          <w:sz w:val="20"/>
        </w:rPr>
        <w:t xml:space="preserve"> </w:t>
      </w:r>
      <w:r>
        <w:rPr>
          <w:sz w:val="20"/>
        </w:rPr>
        <w:t>platby</w:t>
      </w:r>
      <w:r>
        <w:rPr>
          <w:spacing w:val="-1"/>
          <w:sz w:val="20"/>
        </w:rPr>
        <w:t xml:space="preserve"> </w:t>
      </w:r>
      <w:r>
        <w:rPr>
          <w:sz w:val="20"/>
        </w:rPr>
        <w:t>při vyúčtování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porušením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B1550C" w:rsidRDefault="000A099B">
      <w:pPr>
        <w:pStyle w:val="Odstavecseseznamem"/>
        <w:numPr>
          <w:ilvl w:val="0"/>
          <w:numId w:val="10"/>
        </w:numPr>
        <w:tabs>
          <w:tab w:val="left" w:pos="666"/>
        </w:tabs>
        <w:spacing w:line="237" w:lineRule="auto"/>
        <w:ind w:right="137"/>
        <w:jc w:val="both"/>
        <w:rPr>
          <w:rFonts w:ascii="Calibri" w:hAnsi="Calibri"/>
          <w:sz w:val="20"/>
        </w:rPr>
      </w:pPr>
      <w:r>
        <w:rPr>
          <w:sz w:val="20"/>
        </w:rPr>
        <w:t>V případě, že celkové skutečně vynaložené způsobilé výdaje jsou nižší než částka zálohové platby, je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 podpory povinen vrátit nevyužité finanční prostředky do 30 dnů od vyzvání na bankovní účet</w:t>
      </w:r>
      <w:r>
        <w:rPr>
          <w:spacing w:val="1"/>
          <w:sz w:val="20"/>
        </w:rPr>
        <w:t xml:space="preserve"> </w:t>
      </w:r>
      <w:r>
        <w:rPr>
          <w:sz w:val="20"/>
        </w:rPr>
        <w:t>uvedený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rFonts w:ascii="Calibri" w:hAnsi="Calibri"/>
          <w:sz w:val="20"/>
        </w:rPr>
        <w:t>.</w:t>
      </w:r>
    </w:p>
    <w:p w:rsidR="00B1550C" w:rsidRDefault="000A099B">
      <w:pPr>
        <w:pStyle w:val="Odstavecseseznamem"/>
        <w:numPr>
          <w:ilvl w:val="0"/>
          <w:numId w:val="10"/>
        </w:numPr>
        <w:tabs>
          <w:tab w:val="left" w:pos="666"/>
        </w:tabs>
        <w:spacing w:before="123"/>
        <w:jc w:val="both"/>
        <w:rPr>
          <w:sz w:val="20"/>
        </w:rPr>
      </w:pP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</w:t>
      </w:r>
      <w:r>
        <w:rPr>
          <w:spacing w:val="-4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3"/>
          <w:sz w:val="20"/>
        </w:rPr>
        <w:t xml:space="preserve"> </w:t>
      </w:r>
      <w:r>
        <w:rPr>
          <w:sz w:val="20"/>
        </w:rPr>
        <w:t>postupem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Smlouvou.</w:t>
      </w:r>
    </w:p>
    <w:p w:rsidR="00B1550C" w:rsidRDefault="000A099B">
      <w:pPr>
        <w:pStyle w:val="Odstavecseseznamem"/>
        <w:numPr>
          <w:ilvl w:val="0"/>
          <w:numId w:val="10"/>
        </w:numPr>
        <w:tabs>
          <w:tab w:val="left" w:pos="742"/>
        </w:tabs>
        <w:spacing w:before="120"/>
        <w:ind w:left="741" w:right="129" w:hanging="360"/>
        <w:jc w:val="both"/>
        <w:rPr>
          <w:sz w:val="20"/>
        </w:rPr>
      </w:pPr>
      <w:r>
        <w:rPr>
          <w:sz w:val="20"/>
        </w:rPr>
        <w:t>Rozložení investičních a neinvestičních prostředků je uvedeno v rozpoč</w:t>
      </w:r>
      <w:r>
        <w:rPr>
          <w:sz w:val="20"/>
        </w:rPr>
        <w:t>tu v AIS SFŽP</w:t>
      </w:r>
      <w:r>
        <w:rPr>
          <w:spacing w:val="1"/>
          <w:sz w:val="20"/>
        </w:rPr>
        <w:t xml:space="preserve"> </w:t>
      </w:r>
      <w:r>
        <w:rPr>
          <w:sz w:val="20"/>
        </w:rPr>
        <w:t>ČR. Změnu</w:t>
      </w:r>
      <w:r>
        <w:rPr>
          <w:spacing w:val="1"/>
          <w:sz w:val="20"/>
        </w:rPr>
        <w:t xml:space="preserve"> </w:t>
      </w:r>
      <w:r>
        <w:rPr>
          <w:sz w:val="20"/>
        </w:rPr>
        <w:t>rozložení investic a neinvestic je možné provést změnovým řízením pouze na neprofinancovaných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 a</w:t>
      </w:r>
      <w:r>
        <w:rPr>
          <w:spacing w:val="-2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zálohy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nevyúčtovaných prostředcích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B1550C" w:rsidRDefault="000A099B">
      <w:pPr>
        <w:pStyle w:val="Odstavecseseznamem"/>
        <w:numPr>
          <w:ilvl w:val="0"/>
          <w:numId w:val="10"/>
        </w:numPr>
        <w:tabs>
          <w:tab w:val="left" w:pos="66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5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4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platí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případ,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nehradí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1"/>
          <w:sz w:val="20"/>
        </w:rPr>
        <w:t xml:space="preserve"> </w:t>
      </w:r>
      <w:r>
        <w:rPr>
          <w:sz w:val="20"/>
        </w:rPr>
        <w:t>plně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 přiznanou</w:t>
      </w:r>
      <w:r>
        <w:rPr>
          <w:spacing w:val="3"/>
          <w:sz w:val="20"/>
        </w:rPr>
        <w:t xml:space="preserve"> </w:t>
      </w:r>
      <w:r>
        <w:rPr>
          <w:sz w:val="20"/>
        </w:rPr>
        <w:t>podporu.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 1</w:t>
      </w:r>
      <w:r>
        <w:rPr>
          <w:spacing w:val="-1"/>
          <w:sz w:val="20"/>
        </w:rPr>
        <w:t xml:space="preserve"> </w:t>
      </w:r>
      <w:r>
        <w:rPr>
          <w:sz w:val="20"/>
        </w:rPr>
        <w:t>tím 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B1550C" w:rsidRDefault="000A099B">
      <w:pPr>
        <w:pStyle w:val="Odstavecseseznamem"/>
        <w:numPr>
          <w:ilvl w:val="0"/>
          <w:numId w:val="10"/>
        </w:numPr>
        <w:tabs>
          <w:tab w:val="left" w:pos="66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B1550C" w:rsidRDefault="000A099B">
      <w:pPr>
        <w:pStyle w:val="Odstavecseseznamem"/>
        <w:numPr>
          <w:ilvl w:val="0"/>
          <w:numId w:val="10"/>
        </w:numPr>
        <w:tabs>
          <w:tab w:val="left" w:pos="666"/>
        </w:tabs>
        <w:spacing w:before="118"/>
        <w:ind w:hanging="426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B1550C" w:rsidRDefault="000A099B">
      <w:pPr>
        <w:pStyle w:val="Zkladntext"/>
        <w:spacing w:before="1"/>
        <w:ind w:left="665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1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B1550C" w:rsidRDefault="000A099B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</w:t>
      </w:r>
      <w:r>
        <w:rPr>
          <w:spacing w:val="-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B1550C" w:rsidRDefault="000A099B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1" w:hanging="425"/>
        <w:jc w:val="both"/>
        <w:rPr>
          <w:sz w:val="20"/>
        </w:rPr>
      </w:pPr>
      <w:r>
        <w:rPr>
          <w:sz w:val="20"/>
        </w:rPr>
        <w:t>Žádostí o platbu a předložením dokladů definovaných výzvou příjemce podpory mj. potvrzuje, že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2"/>
          <w:sz w:val="20"/>
        </w:rPr>
        <w:t xml:space="preserve"> </w:t>
      </w:r>
      <w:r>
        <w:rPr>
          <w:sz w:val="20"/>
        </w:rPr>
        <w:t>účelně</w:t>
      </w:r>
      <w:r>
        <w:rPr>
          <w:spacing w:val="-3"/>
          <w:sz w:val="20"/>
        </w:rPr>
        <w:t xml:space="preserve"> </w:t>
      </w:r>
      <w:r>
        <w:rPr>
          <w:sz w:val="20"/>
        </w:rPr>
        <w:t>vynaloženým a</w:t>
      </w:r>
      <w:r>
        <w:rPr>
          <w:spacing w:val="-2"/>
          <w:sz w:val="20"/>
        </w:rPr>
        <w:t xml:space="preserve"> </w:t>
      </w:r>
      <w:r>
        <w:rPr>
          <w:sz w:val="20"/>
        </w:rPr>
        <w:t>způsobilým výdajům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B1550C" w:rsidRDefault="000A099B">
      <w:pPr>
        <w:pStyle w:val="Odstavecseseznamem"/>
        <w:numPr>
          <w:ilvl w:val="0"/>
          <w:numId w:val="10"/>
        </w:numPr>
        <w:tabs>
          <w:tab w:val="left" w:pos="666"/>
        </w:tabs>
        <w:ind w:right="14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</w:t>
      </w:r>
      <w:r>
        <w:rPr>
          <w:sz w:val="20"/>
        </w:rPr>
        <w:t>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B1550C" w:rsidRDefault="00B1550C">
      <w:pPr>
        <w:pStyle w:val="Zkladntext"/>
        <w:spacing w:before="7"/>
        <w:jc w:val="left"/>
        <w:rPr>
          <w:sz w:val="28"/>
        </w:rPr>
      </w:pPr>
    </w:p>
    <w:p w:rsidR="00B1550C" w:rsidRDefault="000A099B">
      <w:pPr>
        <w:pStyle w:val="Nadpis1"/>
        <w:spacing w:before="99"/>
      </w:pPr>
      <w:r>
        <w:t>IV.</w:t>
      </w:r>
    </w:p>
    <w:p w:rsidR="00B1550C" w:rsidRDefault="000A099B">
      <w:pPr>
        <w:pStyle w:val="Nadpis2"/>
        <w:spacing w:before="1"/>
        <w:ind w:right="407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B1550C" w:rsidRDefault="00B1550C">
      <w:pPr>
        <w:pStyle w:val="Zkladntext"/>
        <w:spacing w:before="1"/>
        <w:jc w:val="left"/>
        <w:rPr>
          <w:b/>
          <w:sz w:val="18"/>
        </w:rPr>
      </w:pPr>
    </w:p>
    <w:p w:rsidR="00B1550C" w:rsidRDefault="000A099B">
      <w:pPr>
        <w:pStyle w:val="Odstavecseseznamem"/>
        <w:numPr>
          <w:ilvl w:val="0"/>
          <w:numId w:val="9"/>
        </w:numPr>
        <w:tabs>
          <w:tab w:val="left" w:pos="742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B1550C" w:rsidRDefault="000A099B">
      <w:pPr>
        <w:pStyle w:val="Odstavecseseznamem"/>
        <w:numPr>
          <w:ilvl w:val="1"/>
          <w:numId w:val="9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B1550C" w:rsidRDefault="000A099B">
      <w:pPr>
        <w:pStyle w:val="Odstavecseseznamem"/>
        <w:numPr>
          <w:ilvl w:val="0"/>
          <w:numId w:val="8"/>
        </w:numPr>
        <w:tabs>
          <w:tab w:val="left" w:pos="742"/>
        </w:tabs>
        <w:ind w:left="741" w:right="131"/>
        <w:rPr>
          <w:sz w:val="20"/>
        </w:rPr>
      </w:pP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provedena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Fondem</w:t>
      </w:r>
      <w:r>
        <w:rPr>
          <w:spacing w:val="-11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-11"/>
          <w:sz w:val="20"/>
        </w:rPr>
        <w:t xml:space="preserve"> </w:t>
      </w:r>
      <w:r>
        <w:rPr>
          <w:sz w:val="20"/>
        </w:rPr>
        <w:t>popisu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12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dne</w:t>
      </w:r>
      <w:r>
        <w:rPr>
          <w:spacing w:val="-12"/>
          <w:sz w:val="20"/>
        </w:rPr>
        <w:t xml:space="preserve"> </w:t>
      </w:r>
      <w:r>
        <w:rPr>
          <w:sz w:val="20"/>
        </w:rPr>
        <w:t>17.</w:t>
      </w:r>
      <w:r>
        <w:rPr>
          <w:spacing w:val="-6"/>
          <w:sz w:val="20"/>
        </w:rPr>
        <w:t xml:space="preserve"> </w:t>
      </w:r>
      <w:r>
        <w:rPr>
          <w:sz w:val="20"/>
        </w:rPr>
        <w:t>9.</w:t>
      </w:r>
      <w:r>
        <w:rPr>
          <w:spacing w:val="-11"/>
          <w:sz w:val="20"/>
        </w:rPr>
        <w:t xml:space="preserve"> </w:t>
      </w:r>
      <w:r>
        <w:rPr>
          <w:sz w:val="20"/>
        </w:rPr>
        <w:t>2024,</w:t>
      </w:r>
      <w:r>
        <w:rPr>
          <w:spacing w:val="-14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je součástí žádosti o podporu, včetně případných změn a doplňků těchto dokumentů, pokud je Fond</w:t>
      </w:r>
      <w:r>
        <w:rPr>
          <w:spacing w:val="1"/>
          <w:sz w:val="20"/>
        </w:rPr>
        <w:t xml:space="preserve"> </w:t>
      </w:r>
      <w:r>
        <w:rPr>
          <w:sz w:val="20"/>
        </w:rPr>
        <w:t>odsouhlasil,</w:t>
      </w:r>
    </w:p>
    <w:p w:rsidR="00B1550C" w:rsidRDefault="000A099B">
      <w:pPr>
        <w:pStyle w:val="Odstavecseseznamem"/>
        <w:numPr>
          <w:ilvl w:val="0"/>
          <w:numId w:val="8"/>
        </w:numPr>
        <w:tabs>
          <w:tab w:val="left" w:pos="742"/>
        </w:tabs>
        <w:spacing w:before="118"/>
        <w:rPr>
          <w:sz w:val="20"/>
        </w:rPr>
      </w:pPr>
      <w:r>
        <w:rPr>
          <w:sz w:val="20"/>
        </w:rPr>
        <w:t>vytvoří</w:t>
      </w:r>
      <w:r>
        <w:rPr>
          <w:spacing w:val="-4"/>
          <w:sz w:val="20"/>
        </w:rPr>
        <w:t xml:space="preserve"> </w:t>
      </w:r>
      <w:r>
        <w:rPr>
          <w:sz w:val="20"/>
        </w:rPr>
        <w:t>jedno</w:t>
      </w:r>
      <w:r>
        <w:rPr>
          <w:spacing w:val="-2"/>
          <w:sz w:val="20"/>
        </w:rPr>
        <w:t xml:space="preserve"> </w:t>
      </w:r>
      <w:r>
        <w:rPr>
          <w:sz w:val="20"/>
        </w:rPr>
        <w:t>audiovizuální</w:t>
      </w:r>
      <w:r>
        <w:rPr>
          <w:spacing w:val="-2"/>
          <w:sz w:val="20"/>
        </w:rPr>
        <w:t xml:space="preserve"> </w:t>
      </w:r>
      <w:r>
        <w:rPr>
          <w:sz w:val="20"/>
        </w:rPr>
        <w:t>dílo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minimální</w:t>
      </w:r>
      <w:r>
        <w:rPr>
          <w:spacing w:val="-2"/>
          <w:sz w:val="20"/>
        </w:rPr>
        <w:t xml:space="preserve"> </w:t>
      </w:r>
      <w:r>
        <w:rPr>
          <w:sz w:val="20"/>
        </w:rPr>
        <w:t>stopáží</w:t>
      </w:r>
      <w:r>
        <w:rPr>
          <w:spacing w:val="-4"/>
          <w:sz w:val="20"/>
        </w:rPr>
        <w:t xml:space="preserve"> </w:t>
      </w:r>
      <w:r>
        <w:rPr>
          <w:sz w:val="20"/>
        </w:rPr>
        <w:t>20</w:t>
      </w:r>
      <w:r>
        <w:rPr>
          <w:spacing w:val="-3"/>
          <w:sz w:val="20"/>
        </w:rPr>
        <w:t xml:space="preserve"> </w:t>
      </w:r>
      <w:r>
        <w:rPr>
          <w:sz w:val="20"/>
        </w:rPr>
        <w:t>minut,</w:t>
      </w:r>
    </w:p>
    <w:p w:rsidR="00B1550C" w:rsidRDefault="000A099B">
      <w:pPr>
        <w:pStyle w:val="Odstavecseseznamem"/>
        <w:numPr>
          <w:ilvl w:val="0"/>
          <w:numId w:val="8"/>
        </w:numPr>
        <w:tabs>
          <w:tab w:val="left" w:pos="742"/>
        </w:tabs>
        <w:rPr>
          <w:sz w:val="20"/>
        </w:rPr>
      </w:pPr>
      <w:r>
        <w:rPr>
          <w:sz w:val="20"/>
        </w:rPr>
        <w:t>audiovizuálním</w:t>
      </w:r>
      <w:r>
        <w:rPr>
          <w:spacing w:val="-4"/>
          <w:sz w:val="20"/>
        </w:rPr>
        <w:t xml:space="preserve"> </w:t>
      </w:r>
      <w:r>
        <w:rPr>
          <w:sz w:val="20"/>
        </w:rPr>
        <w:t>dílem</w:t>
      </w:r>
      <w:r>
        <w:rPr>
          <w:spacing w:val="-2"/>
          <w:sz w:val="20"/>
        </w:rPr>
        <w:t xml:space="preserve"> </w:t>
      </w:r>
      <w:r>
        <w:rPr>
          <w:sz w:val="20"/>
        </w:rPr>
        <w:t>osloví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3"/>
          <w:sz w:val="20"/>
        </w:rPr>
        <w:t xml:space="preserve"> </w:t>
      </w:r>
      <w:r>
        <w:rPr>
          <w:sz w:val="20"/>
        </w:rPr>
        <w:t>000</w:t>
      </w:r>
      <w:r>
        <w:rPr>
          <w:spacing w:val="-3"/>
          <w:sz w:val="20"/>
        </w:rPr>
        <w:t xml:space="preserve"> </w:t>
      </w:r>
      <w:r>
        <w:rPr>
          <w:sz w:val="20"/>
        </w:rPr>
        <w:t>osob,</w:t>
      </w:r>
    </w:p>
    <w:p w:rsidR="00B1550C" w:rsidRDefault="000A099B">
      <w:pPr>
        <w:pStyle w:val="Odstavecseseznamem"/>
        <w:numPr>
          <w:ilvl w:val="1"/>
          <w:numId w:val="9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B1550C" w:rsidRDefault="000A099B">
      <w:pPr>
        <w:pStyle w:val="Odstavecseseznamem"/>
        <w:numPr>
          <w:ilvl w:val="0"/>
          <w:numId w:val="8"/>
        </w:numPr>
        <w:tabs>
          <w:tab w:val="left" w:pos="742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B1550C" w:rsidRDefault="000A099B">
      <w:pPr>
        <w:pStyle w:val="Odstavecseseznamem"/>
        <w:numPr>
          <w:ilvl w:val="0"/>
          <w:numId w:val="8"/>
        </w:numPr>
        <w:tabs>
          <w:tab w:val="left" w:pos="742"/>
        </w:tabs>
        <w:spacing w:before="120"/>
        <w:rPr>
          <w:sz w:val="20"/>
        </w:rPr>
      </w:pPr>
      <w:r>
        <w:rPr>
          <w:sz w:val="20"/>
        </w:rPr>
        <w:t>informuje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o termínu</w:t>
      </w:r>
      <w:r>
        <w:rPr>
          <w:spacing w:val="-3"/>
          <w:sz w:val="20"/>
        </w:rPr>
        <w:t xml:space="preserve"> </w:t>
      </w:r>
      <w:r>
        <w:rPr>
          <w:sz w:val="20"/>
        </w:rPr>
        <w:t>uvedení</w:t>
      </w:r>
      <w:r>
        <w:rPr>
          <w:spacing w:val="-3"/>
          <w:sz w:val="20"/>
        </w:rPr>
        <w:t xml:space="preserve"> </w:t>
      </w:r>
      <w:r>
        <w:rPr>
          <w:sz w:val="20"/>
        </w:rPr>
        <w:t>filmové</w:t>
      </w:r>
      <w:r>
        <w:rPr>
          <w:spacing w:val="-3"/>
          <w:sz w:val="20"/>
        </w:rPr>
        <w:t xml:space="preserve"> </w:t>
      </w:r>
      <w:r>
        <w:rPr>
          <w:sz w:val="20"/>
        </w:rPr>
        <w:t>premiéry,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s dostatečným předstihem,</w:t>
      </w:r>
    </w:p>
    <w:p w:rsidR="00B1550C" w:rsidRDefault="00B1550C">
      <w:pPr>
        <w:jc w:val="both"/>
        <w:rPr>
          <w:sz w:val="20"/>
        </w:rPr>
        <w:sectPr w:rsidR="00B1550C">
          <w:pgSz w:w="12240" w:h="15840"/>
          <w:pgMar w:top="1560" w:right="1000" w:bottom="1660" w:left="1320" w:header="617" w:footer="1396" w:gutter="0"/>
          <w:cols w:space="708"/>
        </w:sectPr>
      </w:pPr>
    </w:p>
    <w:p w:rsidR="00B1550C" w:rsidRDefault="000A099B">
      <w:pPr>
        <w:pStyle w:val="Odstavecseseznamem"/>
        <w:numPr>
          <w:ilvl w:val="0"/>
          <w:numId w:val="8"/>
        </w:numPr>
        <w:tabs>
          <w:tab w:val="left" w:pos="742"/>
        </w:tabs>
        <w:spacing w:before="128"/>
        <w:ind w:left="741" w:right="135"/>
        <w:rPr>
          <w:sz w:val="20"/>
        </w:rPr>
      </w:pPr>
      <w:r>
        <w:rPr>
          <w:sz w:val="20"/>
        </w:rPr>
        <w:lastRenderedPageBreak/>
        <w:t>zabezpečí,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účel,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který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1"/>
          <w:sz w:val="20"/>
        </w:rPr>
        <w:t xml:space="preserve"> </w:t>
      </w:r>
      <w:r>
        <w:rPr>
          <w:sz w:val="20"/>
        </w:rPr>
        <w:t>podpora</w:t>
      </w:r>
      <w:r>
        <w:rPr>
          <w:spacing w:val="1"/>
          <w:sz w:val="20"/>
        </w:rPr>
        <w:t xml:space="preserve"> </w:t>
      </w:r>
      <w:r>
        <w:rPr>
          <w:sz w:val="20"/>
        </w:rPr>
        <w:t>pod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1"/>
          <w:sz w:val="20"/>
        </w:rPr>
        <w:t xml:space="preserve"> </w:t>
      </w:r>
      <w:r>
        <w:rPr>
          <w:sz w:val="20"/>
        </w:rPr>
        <w:t>projektových výstupů</w:t>
      </w:r>
      <w:r>
        <w:rPr>
          <w:spacing w:val="-1"/>
          <w:sz w:val="20"/>
        </w:rPr>
        <w:t xml:space="preserve"> </w:t>
      </w:r>
      <w:r>
        <w:rPr>
          <w:sz w:val="20"/>
        </w:rPr>
        <w:t>řádně</w:t>
      </w:r>
      <w:r>
        <w:rPr>
          <w:spacing w:val="1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1"/>
          <w:sz w:val="20"/>
        </w:rPr>
        <w:t xml:space="preserve"> </w:t>
      </w:r>
      <w:r>
        <w:rPr>
          <w:sz w:val="20"/>
        </w:rPr>
        <w:t>2 let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 projektu,</w:t>
      </w:r>
    </w:p>
    <w:p w:rsidR="00B1550C" w:rsidRDefault="000A099B">
      <w:pPr>
        <w:pStyle w:val="Odstavecseseznamem"/>
        <w:numPr>
          <w:ilvl w:val="0"/>
          <w:numId w:val="8"/>
        </w:numPr>
        <w:tabs>
          <w:tab w:val="left" w:pos="742"/>
        </w:tabs>
        <w:spacing w:before="118"/>
        <w:ind w:left="741" w:right="137"/>
        <w:rPr>
          <w:sz w:val="20"/>
        </w:rPr>
      </w:pPr>
      <w:r>
        <w:rPr>
          <w:w w:val="95"/>
          <w:sz w:val="20"/>
        </w:rPr>
        <w:t>po ukončení realizace projektu (pokud Fond nepovolí jiný termín) se stane, pokud jím již není, vlastníkem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věcí</w:t>
      </w:r>
      <w:r>
        <w:rPr>
          <w:spacing w:val="-2"/>
          <w:sz w:val="20"/>
        </w:rPr>
        <w:t xml:space="preserve"> </w:t>
      </w:r>
      <w:r>
        <w:rPr>
          <w:sz w:val="20"/>
        </w:rPr>
        <w:t>pořizovaných s</w:t>
      </w:r>
      <w:r>
        <w:rPr>
          <w:spacing w:val="1"/>
          <w:sz w:val="20"/>
        </w:rPr>
        <w:t xml:space="preserve"> </w:t>
      </w:r>
      <w:r>
        <w:rPr>
          <w:sz w:val="20"/>
        </w:rPr>
        <w:t>podporou 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B1550C" w:rsidRDefault="000A099B">
      <w:pPr>
        <w:pStyle w:val="Odstavecseseznamem"/>
        <w:numPr>
          <w:ilvl w:val="0"/>
          <w:numId w:val="8"/>
        </w:numPr>
        <w:tabs>
          <w:tab w:val="left" w:pos="742"/>
        </w:tabs>
        <w:ind w:left="741" w:right="134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průběhu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4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doby</w:t>
      </w:r>
      <w:r>
        <w:rPr>
          <w:spacing w:val="-6"/>
          <w:sz w:val="20"/>
        </w:rPr>
        <w:t xml:space="preserve"> </w:t>
      </w:r>
      <w:r>
        <w:rPr>
          <w:sz w:val="20"/>
        </w:rPr>
        <w:t>závěrečného</w:t>
      </w:r>
      <w:r>
        <w:rPr>
          <w:spacing w:val="-2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4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(dále jen „ZVA“) a definitivního přiznání podpory dojde ke změně platnosti obecně platných právních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 nebo ke změně vlastnických vztahů</w:t>
      </w:r>
      <w:r>
        <w:rPr>
          <w:sz w:val="20"/>
        </w:rPr>
        <w:t xml:space="preserve"> výstupů projektu, vyhrazuje si Fond právo přehodnotit</w:t>
      </w:r>
      <w:r>
        <w:rPr>
          <w:spacing w:val="1"/>
          <w:sz w:val="20"/>
        </w:rPr>
        <w:t xml:space="preserve"> </w:t>
      </w:r>
      <w:r>
        <w:rPr>
          <w:sz w:val="20"/>
        </w:rPr>
        <w:t>přístup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jednotlivých případech,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2"/>
          <w:sz w:val="20"/>
        </w:rPr>
        <w:t xml:space="preserve"> </w:t>
      </w:r>
      <w:r>
        <w:rPr>
          <w:sz w:val="20"/>
        </w:rPr>
        <w:t>vypovědět</w:t>
      </w:r>
      <w:r>
        <w:rPr>
          <w:spacing w:val="1"/>
          <w:sz w:val="20"/>
        </w:rPr>
        <w:t xml:space="preserve"> </w:t>
      </w:r>
      <w:r>
        <w:rPr>
          <w:sz w:val="20"/>
        </w:rPr>
        <w:t>Smlouvu,</w:t>
      </w:r>
    </w:p>
    <w:p w:rsidR="00B1550C" w:rsidRDefault="000A099B">
      <w:pPr>
        <w:pStyle w:val="Odstavecseseznamem"/>
        <w:numPr>
          <w:ilvl w:val="0"/>
          <w:numId w:val="8"/>
        </w:numPr>
        <w:tabs>
          <w:tab w:val="left" w:pos="742"/>
        </w:tabs>
        <w:spacing w:before="119"/>
        <w:ind w:left="741" w:right="131"/>
        <w:rPr>
          <w:sz w:val="20"/>
        </w:rPr>
      </w:pPr>
      <w:r>
        <w:rPr>
          <w:sz w:val="20"/>
        </w:rPr>
        <w:t>bude veškeré výdaje akce vést v účetnictví (zákon č. 563/1991 Sb., o účetnictví, ve znění pozdějších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předpisů)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daňové</w:t>
      </w:r>
      <w:r>
        <w:rPr>
          <w:spacing w:val="-12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1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586/1992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daních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příjmů,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2"/>
          <w:sz w:val="20"/>
        </w:rPr>
        <w:t xml:space="preserve"> </w:t>
      </w:r>
      <w:r>
        <w:rPr>
          <w:sz w:val="20"/>
        </w:rPr>
        <w:t>předpisů)</w:t>
      </w:r>
      <w:r>
        <w:rPr>
          <w:spacing w:val="-5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10 písm.</w:t>
      </w:r>
      <w:r>
        <w:rPr>
          <w:spacing w:val="1"/>
          <w:sz w:val="20"/>
        </w:rPr>
        <w:t xml:space="preserve"> </w:t>
      </w:r>
      <w:r>
        <w:rPr>
          <w:sz w:val="20"/>
        </w:rPr>
        <w:t>j)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B1550C" w:rsidRDefault="000A099B">
      <w:pPr>
        <w:pStyle w:val="Odstavecseseznamem"/>
        <w:numPr>
          <w:ilvl w:val="0"/>
          <w:numId w:val="8"/>
        </w:numPr>
        <w:tabs>
          <w:tab w:val="left" w:pos="742"/>
        </w:tabs>
        <w:ind w:left="741" w:right="133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3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 a</w:t>
      </w:r>
      <w:r>
        <w:rPr>
          <w:spacing w:val="-4"/>
          <w:sz w:val="20"/>
        </w:rPr>
        <w:t xml:space="preserve"> </w:t>
      </w:r>
      <w:r>
        <w:rPr>
          <w:sz w:val="20"/>
        </w:rPr>
        <w:t>jiné</w:t>
      </w:r>
      <w:r>
        <w:rPr>
          <w:spacing w:val="-4"/>
          <w:sz w:val="20"/>
        </w:rPr>
        <w:t xml:space="preserve"> </w:t>
      </w:r>
      <w:r>
        <w:rPr>
          <w:sz w:val="20"/>
        </w:rPr>
        <w:t>subjekty</w:t>
      </w:r>
      <w:r>
        <w:rPr>
          <w:spacing w:val="-3"/>
          <w:sz w:val="20"/>
        </w:rPr>
        <w:t xml:space="preserve"> </w:t>
      </w:r>
      <w:r>
        <w:rPr>
          <w:sz w:val="20"/>
        </w:rPr>
        <w:t>EU a</w:t>
      </w:r>
      <w:r>
        <w:rPr>
          <w:spacing w:val="-4"/>
          <w:sz w:val="20"/>
        </w:rPr>
        <w:t xml:space="preserve"> </w:t>
      </w:r>
      <w:r>
        <w:rPr>
          <w:sz w:val="20"/>
        </w:rPr>
        <w:t>která</w:t>
      </w:r>
      <w:r>
        <w:rPr>
          <w:spacing w:val="2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přímo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2"/>
          <w:sz w:val="20"/>
        </w:rPr>
        <w:t xml:space="preserve"> </w:t>
      </w:r>
      <w:r>
        <w:rPr>
          <w:sz w:val="20"/>
        </w:rPr>
        <w:t>pod</w:t>
      </w:r>
      <w:r>
        <w:rPr>
          <w:spacing w:val="-3"/>
          <w:sz w:val="20"/>
        </w:rPr>
        <w:t xml:space="preserve"> </w:t>
      </w:r>
      <w:r>
        <w:rPr>
          <w:sz w:val="20"/>
        </w:rPr>
        <w:t>kontrolou</w:t>
      </w:r>
      <w:r>
        <w:rPr>
          <w:spacing w:val="-2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minimis,</w:t>
      </w:r>
    </w:p>
    <w:p w:rsidR="00B1550C" w:rsidRDefault="000A099B">
      <w:pPr>
        <w:pStyle w:val="Odstavecseseznamem"/>
        <w:numPr>
          <w:ilvl w:val="0"/>
          <w:numId w:val="8"/>
        </w:numPr>
        <w:tabs>
          <w:tab w:val="left" w:pos="742"/>
        </w:tabs>
        <w:spacing w:before="120"/>
        <w:ind w:left="741" w:right="139"/>
        <w:rPr>
          <w:sz w:val="20"/>
        </w:rPr>
      </w:pPr>
      <w:r>
        <w:rPr>
          <w:sz w:val="20"/>
        </w:rPr>
        <w:t>v případě</w:t>
      </w:r>
      <w:r>
        <w:rPr>
          <w:spacing w:val="55"/>
          <w:sz w:val="20"/>
        </w:rPr>
        <w:t xml:space="preserve"> </w:t>
      </w:r>
      <w:r>
        <w:rPr>
          <w:sz w:val="20"/>
        </w:rPr>
        <w:t>zapojení   dalších   veřejných   spolufinancujících   subjektů   do   financování   projektu,</w:t>
      </w:r>
      <w:r>
        <w:rPr>
          <w:spacing w:val="1"/>
          <w:sz w:val="20"/>
        </w:rPr>
        <w:t xml:space="preserve"> </w:t>
      </w:r>
      <w:r>
        <w:rPr>
          <w:sz w:val="20"/>
        </w:rPr>
        <w:t>popř.</w:t>
      </w:r>
      <w:r>
        <w:rPr>
          <w:spacing w:val="-2"/>
          <w:sz w:val="20"/>
        </w:rPr>
        <w:t xml:space="preserve"> </w:t>
      </w:r>
      <w:r>
        <w:rPr>
          <w:sz w:val="20"/>
        </w:rPr>
        <w:t>programu,</w:t>
      </w:r>
      <w:r>
        <w:rPr>
          <w:spacing w:val="-2"/>
          <w:sz w:val="20"/>
        </w:rPr>
        <w:t xml:space="preserve"> </w:t>
      </w:r>
      <w:r>
        <w:rPr>
          <w:sz w:val="20"/>
        </w:rPr>
        <w:t>jehož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projekt</w:t>
      </w:r>
      <w:r>
        <w:rPr>
          <w:spacing w:val="-3"/>
          <w:sz w:val="20"/>
        </w:rPr>
        <w:t xml:space="preserve"> </w:t>
      </w:r>
      <w:r>
        <w:rPr>
          <w:sz w:val="20"/>
        </w:rPr>
        <w:t>součástí,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postupovat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zněním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2"/>
          <w:sz w:val="20"/>
        </w:rPr>
        <w:t xml:space="preserve"> </w:t>
      </w:r>
      <w:r>
        <w:rPr>
          <w:sz w:val="20"/>
        </w:rPr>
        <w:t>l)</w:t>
      </w:r>
      <w:r>
        <w:rPr>
          <w:spacing w:val="-3"/>
          <w:sz w:val="20"/>
        </w:rPr>
        <w:t xml:space="preserve"> </w:t>
      </w:r>
      <w:r>
        <w:rPr>
          <w:sz w:val="20"/>
        </w:rPr>
        <w:t>Výzvy</w:t>
      </w:r>
    </w:p>
    <w:p w:rsidR="00B1550C" w:rsidRDefault="000A099B">
      <w:pPr>
        <w:pStyle w:val="Odstavecseseznamem"/>
        <w:numPr>
          <w:ilvl w:val="0"/>
          <w:numId w:val="8"/>
        </w:numPr>
        <w:tabs>
          <w:tab w:val="left" w:pos="742"/>
        </w:tabs>
        <w:ind w:left="741" w:right="138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opatření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</w:t>
      </w:r>
      <w:r>
        <w:rPr>
          <w:spacing w:val="1"/>
          <w:sz w:val="20"/>
        </w:rPr>
        <w:t xml:space="preserve"> </w:t>
      </w:r>
      <w:r>
        <w:rPr>
          <w:sz w:val="20"/>
        </w:rPr>
        <w:t>pověřeným Fondem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2"/>
          <w:sz w:val="20"/>
        </w:rPr>
        <w:t xml:space="preserve"> </w:t>
      </w:r>
      <w:r>
        <w:rPr>
          <w:sz w:val="20"/>
        </w:rPr>
        <w:t>jiným</w:t>
      </w:r>
      <w:r>
        <w:rPr>
          <w:spacing w:val="1"/>
          <w:sz w:val="20"/>
        </w:rPr>
        <w:t xml:space="preserve"> </w:t>
      </w:r>
      <w:r>
        <w:rPr>
          <w:sz w:val="20"/>
        </w:rPr>
        <w:t>oprávněným kontrolním orgánům,</w:t>
      </w:r>
    </w:p>
    <w:p w:rsidR="00B1550C" w:rsidRDefault="000A099B">
      <w:pPr>
        <w:pStyle w:val="Zkladntext"/>
        <w:spacing w:before="121"/>
        <w:ind w:left="741" w:right="136" w:hanging="360"/>
      </w:pPr>
      <w:r>
        <w:rPr>
          <w:rFonts w:ascii="Arial" w:hAnsi="Arial"/>
        </w:rPr>
        <w:t xml:space="preserve">-   </w:t>
      </w:r>
      <w:r>
        <w:rPr>
          <w:rFonts w:ascii="Arial" w:hAnsi="Arial"/>
          <w:spacing w:val="6"/>
        </w:rPr>
        <w:t xml:space="preserve"> </w:t>
      </w:r>
      <w:r>
        <w:t>zabezpečí</w:t>
      </w:r>
      <w:r>
        <w:rPr>
          <w:spacing w:val="16"/>
        </w:rPr>
        <w:t xml:space="preserve"> </w:t>
      </w:r>
      <w:r>
        <w:t>uchování</w:t>
      </w:r>
      <w:r>
        <w:rPr>
          <w:spacing w:val="16"/>
        </w:rPr>
        <w:t xml:space="preserve"> </w:t>
      </w:r>
      <w:r>
        <w:t>informací</w:t>
      </w:r>
      <w:r>
        <w:rPr>
          <w:spacing w:val="17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projektu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rozsahu</w:t>
      </w:r>
      <w:r>
        <w:rPr>
          <w:spacing w:val="17"/>
        </w:rPr>
        <w:t xml:space="preserve"> </w:t>
      </w:r>
      <w:r>
        <w:t>požadovaném</w:t>
      </w:r>
      <w:r>
        <w:rPr>
          <w:spacing w:val="17"/>
        </w:rPr>
        <w:t xml:space="preserve"> </w:t>
      </w:r>
      <w:r>
        <w:t>právními</w:t>
      </w:r>
      <w:r>
        <w:rPr>
          <w:spacing w:val="16"/>
        </w:rPr>
        <w:t xml:space="preserve"> </w:t>
      </w:r>
      <w:r>
        <w:t>předpisy</w:t>
      </w:r>
      <w:r>
        <w:rPr>
          <w:spacing w:val="16"/>
        </w:rPr>
        <w:t xml:space="preserve"> </w:t>
      </w:r>
      <w:r>
        <w:t>České</w:t>
      </w:r>
      <w:r>
        <w:rPr>
          <w:spacing w:val="15"/>
        </w:rPr>
        <w:t xml:space="preserve"> </w:t>
      </w:r>
      <w:r>
        <w:t>republiky</w:t>
      </w:r>
      <w:r>
        <w:rPr>
          <w:spacing w:val="-53"/>
        </w:rPr>
        <w:t xml:space="preserve"> </w:t>
      </w:r>
      <w:r>
        <w:t>a EU, a to po dobu deseti let od konce roku, ve kter</w:t>
      </w:r>
      <w:r>
        <w:t>ém došlo k ukončení projektu konečného příjemce</w:t>
      </w:r>
      <w:r>
        <w:rPr>
          <w:spacing w:val="1"/>
        </w:rPr>
        <w:t xml:space="preserve"> </w:t>
      </w:r>
      <w:r>
        <w:t>podpory.</w:t>
      </w:r>
    </w:p>
    <w:p w:rsidR="00B1550C" w:rsidRDefault="000A099B">
      <w:pPr>
        <w:pStyle w:val="Odstavecseseznamem"/>
        <w:numPr>
          <w:ilvl w:val="0"/>
          <w:numId w:val="7"/>
        </w:numPr>
        <w:tabs>
          <w:tab w:val="left" w:pos="742"/>
        </w:tabs>
        <w:spacing w:before="118"/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 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B1550C" w:rsidRDefault="000A099B">
      <w:pPr>
        <w:pStyle w:val="Odstavecseseznamem"/>
        <w:numPr>
          <w:ilvl w:val="1"/>
          <w:numId w:val="9"/>
        </w:numPr>
        <w:tabs>
          <w:tab w:val="left" w:pos="949"/>
        </w:tabs>
        <w:spacing w:before="116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B1550C" w:rsidRDefault="000A099B">
      <w:pPr>
        <w:pStyle w:val="Odstavecseseznamem"/>
        <w:numPr>
          <w:ilvl w:val="0"/>
          <w:numId w:val="7"/>
        </w:numPr>
        <w:tabs>
          <w:tab w:val="left" w:pos="742"/>
        </w:tabs>
        <w:rPr>
          <w:sz w:val="20"/>
        </w:rPr>
      </w:pPr>
      <w:r>
        <w:rPr>
          <w:sz w:val="20"/>
        </w:rPr>
        <w:t>termín</w:t>
      </w:r>
      <w:r>
        <w:rPr>
          <w:spacing w:val="9"/>
          <w:sz w:val="20"/>
        </w:rPr>
        <w:t xml:space="preserve"> </w:t>
      </w:r>
      <w:r>
        <w:rPr>
          <w:sz w:val="20"/>
        </w:rPr>
        <w:t>dokončení</w:t>
      </w:r>
      <w:r>
        <w:rPr>
          <w:spacing w:val="9"/>
          <w:sz w:val="20"/>
        </w:rPr>
        <w:t xml:space="preserve"> </w:t>
      </w:r>
      <w:r>
        <w:rPr>
          <w:sz w:val="20"/>
        </w:rPr>
        <w:t>akce</w:t>
      </w:r>
      <w:r>
        <w:rPr>
          <w:spacing w:val="9"/>
          <w:sz w:val="20"/>
        </w:rPr>
        <w:t xml:space="preserve"> </w:t>
      </w:r>
      <w:r>
        <w:rPr>
          <w:sz w:val="20"/>
        </w:rPr>
        <w:t>do</w:t>
      </w:r>
      <w:r>
        <w:rPr>
          <w:spacing w:val="12"/>
          <w:sz w:val="20"/>
        </w:rPr>
        <w:t xml:space="preserve"> </w:t>
      </w:r>
      <w:r>
        <w:rPr>
          <w:sz w:val="20"/>
        </w:rPr>
        <w:t>konce</w:t>
      </w:r>
      <w:r>
        <w:rPr>
          <w:spacing w:val="15"/>
          <w:sz w:val="20"/>
        </w:rPr>
        <w:t xml:space="preserve"> </w:t>
      </w:r>
      <w:r>
        <w:rPr>
          <w:sz w:val="20"/>
        </w:rPr>
        <w:t>12/2027</w:t>
      </w:r>
      <w:r>
        <w:rPr>
          <w:spacing w:val="11"/>
          <w:sz w:val="20"/>
        </w:rPr>
        <w:t xml:space="preserve"> </w:t>
      </w:r>
      <w:r>
        <w:rPr>
          <w:sz w:val="20"/>
        </w:rPr>
        <w:t>(za</w:t>
      </w:r>
      <w:r>
        <w:rPr>
          <w:spacing w:val="9"/>
          <w:sz w:val="20"/>
        </w:rPr>
        <w:t xml:space="preserve"> </w:t>
      </w:r>
      <w:r>
        <w:rPr>
          <w:sz w:val="20"/>
        </w:rPr>
        <w:t>termín</w:t>
      </w:r>
      <w:r>
        <w:rPr>
          <w:spacing w:val="11"/>
          <w:sz w:val="20"/>
        </w:rPr>
        <w:t xml:space="preserve"> </w:t>
      </w:r>
      <w:r>
        <w:rPr>
          <w:sz w:val="20"/>
        </w:rPr>
        <w:t>ukončení</w:t>
      </w:r>
      <w:r>
        <w:rPr>
          <w:spacing w:val="9"/>
          <w:sz w:val="20"/>
        </w:rPr>
        <w:t xml:space="preserve"> </w:t>
      </w:r>
      <w:r>
        <w:rPr>
          <w:sz w:val="20"/>
        </w:rPr>
        <w:t>projektu</w:t>
      </w:r>
      <w:r>
        <w:rPr>
          <w:spacing w:val="12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považuje</w:t>
      </w:r>
      <w:r>
        <w:rPr>
          <w:spacing w:val="8"/>
          <w:sz w:val="20"/>
        </w:rPr>
        <w:t xml:space="preserve"> </w:t>
      </w:r>
      <w:r>
        <w:rPr>
          <w:sz w:val="20"/>
        </w:rPr>
        <w:t>datum</w:t>
      </w:r>
      <w:r>
        <w:rPr>
          <w:spacing w:val="9"/>
          <w:sz w:val="20"/>
        </w:rPr>
        <w:t xml:space="preserve"> </w:t>
      </w:r>
      <w:r>
        <w:rPr>
          <w:sz w:val="20"/>
        </w:rPr>
        <w:t>protokolu</w:t>
      </w:r>
    </w:p>
    <w:p w:rsidR="00B1550C" w:rsidRDefault="000A099B">
      <w:pPr>
        <w:pStyle w:val="Zkladntext"/>
        <w:ind w:left="741"/>
      </w:pPr>
      <w:r>
        <w:t>o</w:t>
      </w:r>
      <w:r>
        <w:rPr>
          <w:spacing w:val="-1"/>
        </w:rPr>
        <w:t xml:space="preserve"> </w:t>
      </w:r>
      <w:r>
        <w:t>předání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převzetí</w:t>
      </w:r>
      <w:r>
        <w:rPr>
          <w:spacing w:val="-2"/>
        </w:rPr>
        <w:t xml:space="preserve"> </w:t>
      </w:r>
      <w:r>
        <w:t>díla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relevantních</w:t>
      </w:r>
      <w:r>
        <w:rPr>
          <w:spacing w:val="-2"/>
        </w:rPr>
        <w:t xml:space="preserve"> </w:t>
      </w:r>
      <w:r>
        <w:t>aktivit).</w:t>
      </w:r>
      <w:r>
        <w:rPr>
          <w:spacing w:val="-2"/>
        </w:rPr>
        <w:t xml:space="preserve"> </w:t>
      </w:r>
      <w:r>
        <w:t>Přitom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konstatuje,</w:t>
      </w:r>
      <w:r>
        <w:rPr>
          <w:spacing w:val="-3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byla</w:t>
      </w:r>
      <w:r>
        <w:rPr>
          <w:spacing w:val="-1"/>
        </w:rPr>
        <w:t xml:space="preserve"> </w:t>
      </w:r>
      <w:r>
        <w:t>zahájena</w:t>
      </w:r>
      <w:r>
        <w:rPr>
          <w:spacing w:val="-3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09/2024,</w:t>
      </w:r>
    </w:p>
    <w:p w:rsidR="00B1550C" w:rsidRDefault="000A099B">
      <w:pPr>
        <w:pStyle w:val="Odstavecseseznamem"/>
        <w:numPr>
          <w:ilvl w:val="1"/>
          <w:numId w:val="9"/>
        </w:numPr>
        <w:tabs>
          <w:tab w:val="left" w:pos="949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zavazuje</w:t>
      </w:r>
      <w:r>
        <w:rPr>
          <w:spacing w:val="-9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konce</w:t>
      </w:r>
      <w:r>
        <w:rPr>
          <w:spacing w:val="-6"/>
          <w:sz w:val="20"/>
        </w:rPr>
        <w:t xml:space="preserve"> </w:t>
      </w:r>
      <w:r>
        <w:rPr>
          <w:sz w:val="20"/>
        </w:rPr>
        <w:t>03/2028</w:t>
      </w:r>
      <w:r>
        <w:rPr>
          <w:spacing w:val="-6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9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7"/>
          <w:sz w:val="20"/>
        </w:rPr>
        <w:t xml:space="preserve"> </w:t>
      </w:r>
      <w:r>
        <w:rPr>
          <w:sz w:val="20"/>
        </w:rPr>
        <w:t>AIS</w:t>
      </w:r>
      <w:r>
        <w:rPr>
          <w:spacing w:val="-8"/>
          <w:sz w:val="20"/>
        </w:rPr>
        <w:t xml:space="preserve"> </w:t>
      </w:r>
      <w:r>
        <w:rPr>
          <w:sz w:val="20"/>
        </w:rPr>
        <w:t>SFŽP</w:t>
      </w:r>
      <w:r>
        <w:rPr>
          <w:spacing w:val="-5"/>
          <w:sz w:val="20"/>
        </w:rPr>
        <w:t xml:space="preserve"> </w:t>
      </w:r>
      <w:r>
        <w:rPr>
          <w:sz w:val="20"/>
        </w:rPr>
        <w:t>ČR</w:t>
      </w:r>
      <w:r>
        <w:rPr>
          <w:spacing w:val="-7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tyto</w:t>
      </w:r>
      <w:r>
        <w:rPr>
          <w:spacing w:val="-7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ZVA:</w:t>
      </w:r>
    </w:p>
    <w:p w:rsidR="00B1550C" w:rsidRDefault="000A099B">
      <w:pPr>
        <w:pStyle w:val="Odstavecseseznamem"/>
        <w:numPr>
          <w:ilvl w:val="0"/>
          <w:numId w:val="6"/>
        </w:numPr>
        <w:tabs>
          <w:tab w:val="left" w:pos="1102"/>
        </w:tabs>
        <w:ind w:hanging="361"/>
        <w:rPr>
          <w:sz w:val="20"/>
        </w:rPr>
      </w:pPr>
      <w:r>
        <w:rPr>
          <w:sz w:val="20"/>
        </w:rPr>
        <w:t>čestné</w:t>
      </w:r>
      <w:r>
        <w:rPr>
          <w:spacing w:val="-3"/>
          <w:sz w:val="20"/>
        </w:rPr>
        <w:t xml:space="preserve"> </w:t>
      </w:r>
      <w:r>
        <w:rPr>
          <w:sz w:val="20"/>
        </w:rPr>
        <w:t>prohlášení,</w:t>
      </w:r>
      <w:r>
        <w:rPr>
          <w:spacing w:val="-2"/>
          <w:sz w:val="20"/>
        </w:rPr>
        <w:t xml:space="preserve"> </w:t>
      </w:r>
      <w:r>
        <w:rPr>
          <w:sz w:val="20"/>
        </w:rPr>
        <w:t>zda</w:t>
      </w:r>
      <w:r>
        <w:rPr>
          <w:spacing w:val="-3"/>
          <w:sz w:val="20"/>
        </w:rPr>
        <w:t xml:space="preserve"> </w:t>
      </w:r>
      <w:r>
        <w:rPr>
          <w:sz w:val="20"/>
        </w:rPr>
        <w:t>projekt</w:t>
      </w:r>
      <w:r>
        <w:rPr>
          <w:spacing w:val="-2"/>
          <w:sz w:val="20"/>
        </w:rPr>
        <w:t xml:space="preserve"> </w:t>
      </w:r>
      <w:r>
        <w:rPr>
          <w:sz w:val="20"/>
        </w:rPr>
        <w:t>generoval</w:t>
      </w:r>
      <w:r>
        <w:rPr>
          <w:spacing w:val="-3"/>
          <w:sz w:val="20"/>
        </w:rPr>
        <w:t xml:space="preserve"> </w:t>
      </w:r>
      <w:r>
        <w:rPr>
          <w:sz w:val="20"/>
        </w:rPr>
        <w:t>příjmy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2"/>
          <w:sz w:val="20"/>
        </w:rPr>
        <w:t xml:space="preserve"> </w:t>
      </w:r>
      <w:r>
        <w:rPr>
          <w:sz w:val="20"/>
        </w:rPr>
        <w:t>ano,</w:t>
      </w:r>
      <w:r>
        <w:rPr>
          <w:spacing w:val="-1"/>
          <w:sz w:val="20"/>
        </w:rPr>
        <w:t xml:space="preserve"> </w:t>
      </w:r>
      <w:r>
        <w:rPr>
          <w:sz w:val="20"/>
        </w:rPr>
        <w:t>tak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jaké</w:t>
      </w:r>
      <w:r>
        <w:rPr>
          <w:spacing w:val="-3"/>
          <w:sz w:val="20"/>
        </w:rPr>
        <w:t xml:space="preserve"> </w:t>
      </w:r>
      <w:r>
        <w:rPr>
          <w:sz w:val="20"/>
        </w:rPr>
        <w:t>výši,</w:t>
      </w:r>
    </w:p>
    <w:p w:rsidR="00B1550C" w:rsidRDefault="000A099B">
      <w:pPr>
        <w:pStyle w:val="Odstavecseseznamem"/>
        <w:numPr>
          <w:ilvl w:val="0"/>
          <w:numId w:val="6"/>
        </w:numPr>
        <w:tabs>
          <w:tab w:val="left" w:pos="1102"/>
        </w:tabs>
        <w:spacing w:before="120"/>
        <w:ind w:hanging="361"/>
        <w:rPr>
          <w:sz w:val="20"/>
        </w:rPr>
      </w:pPr>
      <w:r>
        <w:rPr>
          <w:spacing w:val="-1"/>
          <w:sz w:val="20"/>
        </w:rPr>
        <w:t>doklady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prokazující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realizaci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12"/>
          <w:sz w:val="20"/>
        </w:rPr>
        <w:t xml:space="preserve"> </w:t>
      </w:r>
      <w:r>
        <w:rPr>
          <w:sz w:val="20"/>
        </w:rPr>
        <w:t>již</w:t>
      </w:r>
      <w:r>
        <w:rPr>
          <w:spacing w:val="-11"/>
          <w:sz w:val="20"/>
        </w:rPr>
        <w:t xml:space="preserve"> </w:t>
      </w:r>
      <w:r>
        <w:rPr>
          <w:sz w:val="20"/>
        </w:rPr>
        <w:t>nebyly</w:t>
      </w:r>
      <w:r>
        <w:rPr>
          <w:spacing w:val="-13"/>
          <w:sz w:val="20"/>
        </w:rPr>
        <w:t xml:space="preserve"> </w:t>
      </w:r>
      <w:r>
        <w:rPr>
          <w:sz w:val="20"/>
        </w:rPr>
        <w:t>doloženy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rámci</w:t>
      </w:r>
      <w:r>
        <w:rPr>
          <w:spacing w:val="-12"/>
          <w:sz w:val="20"/>
        </w:rPr>
        <w:t xml:space="preserve"> </w:t>
      </w:r>
      <w:r>
        <w:rPr>
          <w:sz w:val="20"/>
        </w:rPr>
        <w:t>žádosti</w:t>
      </w:r>
    </w:p>
    <w:p w:rsidR="00B1550C" w:rsidRDefault="000A099B">
      <w:pPr>
        <w:pStyle w:val="Zkladntext"/>
        <w:ind w:left="1101"/>
      </w:pPr>
      <w:r>
        <w:t>o</w:t>
      </w:r>
      <w:r>
        <w:rPr>
          <w:spacing w:val="-2"/>
        </w:rPr>
        <w:t xml:space="preserve"> </w:t>
      </w:r>
      <w:r>
        <w:t>platbu,</w:t>
      </w:r>
    </w:p>
    <w:p w:rsidR="00B1550C" w:rsidRDefault="000A099B">
      <w:pPr>
        <w:pStyle w:val="Odstavecseseznamem"/>
        <w:numPr>
          <w:ilvl w:val="0"/>
          <w:numId w:val="6"/>
        </w:numPr>
        <w:tabs>
          <w:tab w:val="left" w:pos="1102"/>
        </w:tabs>
        <w:ind w:left="1101" w:right="131"/>
        <w:rPr>
          <w:sz w:val="20"/>
        </w:rPr>
      </w:pPr>
      <w:r>
        <w:rPr>
          <w:sz w:val="20"/>
        </w:rPr>
        <w:t>zprávu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počtu</w:t>
      </w:r>
      <w:r>
        <w:rPr>
          <w:spacing w:val="-5"/>
          <w:sz w:val="20"/>
        </w:rPr>
        <w:t xml:space="preserve"> </w:t>
      </w:r>
      <w:r>
        <w:rPr>
          <w:sz w:val="20"/>
        </w:rPr>
        <w:t>oslovených</w:t>
      </w:r>
      <w:r>
        <w:rPr>
          <w:spacing w:val="-3"/>
          <w:sz w:val="20"/>
        </w:rPr>
        <w:t xml:space="preserve"> </w:t>
      </w:r>
      <w:r>
        <w:rPr>
          <w:sz w:val="20"/>
        </w:rPr>
        <w:t>osob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a)</w:t>
      </w:r>
      <w:r>
        <w:rPr>
          <w:spacing w:val="-6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třetí,</w:t>
      </w:r>
      <w:r>
        <w:rPr>
          <w:spacing w:val="-6"/>
          <w:sz w:val="20"/>
        </w:rPr>
        <w:t xml:space="preserve"> </w:t>
      </w:r>
      <w:r>
        <w:rPr>
          <w:sz w:val="20"/>
        </w:rPr>
        <w:t>vypracovanou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6"/>
          <w:sz w:val="20"/>
        </w:rPr>
        <w:t xml:space="preserve"> </w:t>
      </w:r>
      <w:r>
        <w:rPr>
          <w:sz w:val="20"/>
        </w:rPr>
        <w:t>měřitelných</w:t>
      </w:r>
      <w:r>
        <w:rPr>
          <w:spacing w:val="-52"/>
          <w:sz w:val="20"/>
        </w:rPr>
        <w:t xml:space="preserve"> </w:t>
      </w:r>
      <w:r>
        <w:rPr>
          <w:sz w:val="20"/>
        </w:rPr>
        <w:t>objektivních</w:t>
      </w:r>
      <w:r>
        <w:rPr>
          <w:spacing w:val="-9"/>
          <w:sz w:val="20"/>
        </w:rPr>
        <w:t xml:space="preserve"> </w:t>
      </w:r>
      <w:r>
        <w:rPr>
          <w:sz w:val="20"/>
        </w:rPr>
        <w:t>kritérií</w:t>
      </w:r>
      <w:r>
        <w:rPr>
          <w:spacing w:val="-7"/>
          <w:sz w:val="20"/>
        </w:rPr>
        <w:t xml:space="preserve"> </w:t>
      </w:r>
      <w:r>
        <w:rPr>
          <w:sz w:val="20"/>
        </w:rPr>
        <w:t>(např.</w:t>
      </w:r>
      <w:r>
        <w:rPr>
          <w:spacing w:val="-9"/>
          <w:sz w:val="20"/>
        </w:rPr>
        <w:t xml:space="preserve"> </w:t>
      </w:r>
      <w:r>
        <w:rPr>
          <w:sz w:val="20"/>
        </w:rPr>
        <w:t>počtem</w:t>
      </w:r>
      <w:r>
        <w:rPr>
          <w:spacing w:val="-7"/>
          <w:sz w:val="20"/>
        </w:rPr>
        <w:t xml:space="preserve"> </w:t>
      </w:r>
      <w:r>
        <w:rPr>
          <w:sz w:val="20"/>
        </w:rPr>
        <w:t>diváků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kinodistribuci,</w:t>
      </w:r>
      <w:r>
        <w:rPr>
          <w:spacing w:val="-8"/>
          <w:sz w:val="20"/>
        </w:rPr>
        <w:t xml:space="preserve"> </w:t>
      </w:r>
      <w:r>
        <w:rPr>
          <w:sz w:val="20"/>
        </w:rPr>
        <w:t>počtem</w:t>
      </w:r>
      <w:r>
        <w:rPr>
          <w:spacing w:val="-7"/>
          <w:sz w:val="20"/>
        </w:rPr>
        <w:t xml:space="preserve"> </w:t>
      </w:r>
      <w:r>
        <w:rPr>
          <w:sz w:val="20"/>
        </w:rPr>
        <w:t>online</w:t>
      </w:r>
      <w:r>
        <w:rPr>
          <w:spacing w:val="-10"/>
          <w:sz w:val="20"/>
        </w:rPr>
        <w:t xml:space="preserve"> </w:t>
      </w:r>
      <w:r>
        <w:rPr>
          <w:sz w:val="20"/>
        </w:rPr>
        <w:t>shlédnutí,</w:t>
      </w:r>
      <w:r>
        <w:rPr>
          <w:spacing w:val="-6"/>
          <w:sz w:val="20"/>
        </w:rPr>
        <w:t xml:space="preserve"> </w:t>
      </w:r>
      <w:r>
        <w:rPr>
          <w:sz w:val="20"/>
        </w:rPr>
        <w:t>TV</w:t>
      </w:r>
      <w:r>
        <w:rPr>
          <w:spacing w:val="-7"/>
          <w:sz w:val="20"/>
        </w:rPr>
        <w:t xml:space="preserve"> </w:t>
      </w:r>
      <w:r>
        <w:rPr>
          <w:sz w:val="20"/>
        </w:rPr>
        <w:t>ratingem</w:t>
      </w:r>
      <w:r>
        <w:rPr>
          <w:spacing w:val="-8"/>
          <w:sz w:val="20"/>
        </w:rPr>
        <w:t xml:space="preserve"> </w:t>
      </w:r>
      <w:r>
        <w:rPr>
          <w:sz w:val="20"/>
        </w:rPr>
        <w:t>aj.).</w:t>
      </w:r>
    </w:p>
    <w:p w:rsidR="00B1550C" w:rsidRDefault="000A099B">
      <w:pPr>
        <w:pStyle w:val="Zkladntext"/>
        <w:spacing w:before="119"/>
        <w:ind w:left="741" w:right="126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 povinen vydat protokol o ZVA dříve,</w:t>
      </w:r>
      <w:r>
        <w:rPr>
          <w:spacing w:val="1"/>
        </w:rPr>
        <w:t xml:space="preserve"> </w:t>
      </w:r>
      <w:r>
        <w:t xml:space="preserve">než obdrží veškeré požadované podklady a informace, na </w:t>
      </w:r>
      <w:r>
        <w:t>základě kterých,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20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plnění</w:t>
      </w:r>
      <w:r>
        <w:rPr>
          <w:spacing w:val="21"/>
        </w:rPr>
        <w:t xml:space="preserve"> </w:t>
      </w:r>
      <w:r>
        <w:t>podmínek</w:t>
      </w:r>
      <w:r>
        <w:rPr>
          <w:spacing w:val="20"/>
        </w:rPr>
        <w:t xml:space="preserve"> </w:t>
      </w:r>
      <w:r>
        <w:t>této</w:t>
      </w:r>
      <w:r>
        <w:rPr>
          <w:spacing w:val="21"/>
        </w:rPr>
        <w:t xml:space="preserve"> </w:t>
      </w:r>
      <w:r>
        <w:t>Smlouvy</w:t>
      </w:r>
      <w:r>
        <w:rPr>
          <w:spacing w:val="2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22"/>
        </w:rPr>
        <w:t xml:space="preserve"> </w:t>
      </w:r>
      <w:r>
        <w:t>v</w:t>
      </w:r>
      <w:r>
        <w:rPr>
          <w:spacing w:val="21"/>
        </w:rPr>
        <w:t xml:space="preserve"> </w:t>
      </w:r>
      <w:r>
        <w:t>případě,</w:t>
      </w:r>
      <w:r>
        <w:rPr>
          <w:spacing w:val="21"/>
        </w:rPr>
        <w:t xml:space="preserve"> </w:t>
      </w:r>
      <w:r>
        <w:t>že</w:t>
      </w:r>
      <w:r>
        <w:rPr>
          <w:spacing w:val="20"/>
        </w:rPr>
        <w:t xml:space="preserve"> </w:t>
      </w:r>
      <w:r>
        <w:t>příjemce</w:t>
      </w:r>
      <w:r>
        <w:rPr>
          <w:spacing w:val="20"/>
        </w:rPr>
        <w:t xml:space="preserve"> </w:t>
      </w:r>
      <w:r>
        <w:t>podpory</w:t>
      </w:r>
      <w:r>
        <w:rPr>
          <w:spacing w:val="21"/>
        </w:rPr>
        <w:t xml:space="preserve"> </w:t>
      </w:r>
      <w:r>
        <w:t>je</w:t>
      </w:r>
      <w:r>
        <w:rPr>
          <w:spacing w:val="20"/>
        </w:rPr>
        <w:t xml:space="preserve"> </w:t>
      </w:r>
      <w:r>
        <w:t>v</w:t>
      </w:r>
      <w:r>
        <w:rPr>
          <w:spacing w:val="22"/>
        </w:rPr>
        <w:t xml:space="preserve"> </w:t>
      </w:r>
      <w:r>
        <w:t>prodlení</w:t>
      </w:r>
      <w:r>
        <w:rPr>
          <w:spacing w:val="-53"/>
        </w:rPr>
        <w:t xml:space="preserve"> </w:t>
      </w:r>
      <w:r>
        <w:t>s plněním finančních závazků vůči Fondu. Protokol o</w:t>
      </w:r>
      <w:r>
        <w:rPr>
          <w:spacing w:val="1"/>
        </w:rPr>
        <w:t xml:space="preserve"> </w:t>
      </w:r>
      <w:r>
        <w:t>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</w:t>
      </w:r>
      <w:r>
        <w:t>ní</w:t>
      </w:r>
      <w:r>
        <w:rPr>
          <w:spacing w:val="-2"/>
        </w:rPr>
        <w:t xml:space="preserve"> </w:t>
      </w:r>
      <w:r>
        <w:t>smluvních podmínek.</w:t>
      </w:r>
    </w:p>
    <w:p w:rsidR="00B1550C" w:rsidRDefault="00B1550C">
      <w:pPr>
        <w:sectPr w:rsidR="00B1550C">
          <w:pgSz w:w="12240" w:h="15840"/>
          <w:pgMar w:top="1560" w:right="1000" w:bottom="1580" w:left="1320" w:header="617" w:footer="1396" w:gutter="0"/>
          <w:cols w:space="708"/>
        </w:sectPr>
      </w:pPr>
    </w:p>
    <w:p w:rsidR="00B1550C" w:rsidRDefault="000A099B">
      <w:pPr>
        <w:pStyle w:val="Odstavecseseznamem"/>
        <w:numPr>
          <w:ilvl w:val="0"/>
          <w:numId w:val="9"/>
        </w:numPr>
        <w:tabs>
          <w:tab w:val="left" w:pos="742"/>
        </w:tabs>
        <w:spacing w:before="128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B1550C" w:rsidRDefault="000A099B">
      <w:pPr>
        <w:pStyle w:val="Odstavecseseznamem"/>
        <w:numPr>
          <w:ilvl w:val="1"/>
          <w:numId w:val="9"/>
        </w:numPr>
        <w:tabs>
          <w:tab w:val="left" w:pos="949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1"/>
          <w:sz w:val="20"/>
        </w:rPr>
        <w:t xml:space="preserve"> </w:t>
      </w:r>
      <w:r>
        <w:rPr>
          <w:sz w:val="20"/>
        </w:rPr>
        <w:t>informovat Fond v případě,</w:t>
      </w:r>
      <w:r>
        <w:rPr>
          <w:spacing w:val="54"/>
          <w:sz w:val="20"/>
        </w:rPr>
        <w:t xml:space="preserve"> </w:t>
      </w:r>
      <w:r>
        <w:rPr>
          <w:sz w:val="20"/>
        </w:rPr>
        <w:t>kdy odpadl</w:t>
      </w:r>
      <w:r>
        <w:rPr>
          <w:spacing w:val="55"/>
          <w:sz w:val="20"/>
        </w:rPr>
        <w:t xml:space="preserve"> </w:t>
      </w:r>
      <w:r>
        <w:rPr>
          <w:sz w:val="20"/>
        </w:rPr>
        <w:t>účel</w:t>
      </w:r>
      <w:r>
        <w:rPr>
          <w:spacing w:val="55"/>
          <w:sz w:val="20"/>
        </w:rPr>
        <w:t xml:space="preserve"> </w:t>
      </w:r>
      <w:r>
        <w:rPr>
          <w:sz w:val="20"/>
        </w:rPr>
        <w:t>akce, pro</w:t>
      </w:r>
      <w:r>
        <w:rPr>
          <w:spacing w:val="55"/>
          <w:sz w:val="20"/>
        </w:rPr>
        <w:t xml:space="preserve"> </w:t>
      </w:r>
      <w:r>
        <w:rPr>
          <w:sz w:val="20"/>
        </w:rPr>
        <w:t>který</w:t>
      </w:r>
      <w:r>
        <w:rPr>
          <w:spacing w:val="54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podpora poskytována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vrátit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-5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jejich</w:t>
      </w:r>
      <w:r>
        <w:rPr>
          <w:spacing w:val="-4"/>
          <w:sz w:val="20"/>
        </w:rPr>
        <w:t xml:space="preserve"> </w:t>
      </w:r>
      <w:r>
        <w:rPr>
          <w:sz w:val="20"/>
        </w:rPr>
        <w:t>část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2"/>
          <w:sz w:val="20"/>
        </w:rPr>
        <w:t xml:space="preserve"> </w:t>
      </w:r>
      <w:r>
        <w:rPr>
          <w:sz w:val="20"/>
        </w:rPr>
        <w:t>dnů</w:t>
      </w:r>
      <w:r>
        <w:rPr>
          <w:spacing w:val="-4"/>
          <w:sz w:val="20"/>
        </w:rPr>
        <w:t xml:space="preserve"> </w:t>
      </w:r>
      <w:r>
        <w:rPr>
          <w:sz w:val="20"/>
        </w:rPr>
        <w:t>poté,</w:t>
      </w:r>
      <w:r>
        <w:rPr>
          <w:spacing w:val="-3"/>
          <w:sz w:val="20"/>
        </w:rPr>
        <w:t xml:space="preserve"> </w:t>
      </w:r>
      <w:r>
        <w:rPr>
          <w:sz w:val="20"/>
        </w:rPr>
        <w:t>co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vrácení</w:t>
      </w:r>
      <w:r>
        <w:rPr>
          <w:spacing w:val="-5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vyzván,</w:t>
      </w:r>
    </w:p>
    <w:p w:rsidR="00B1550C" w:rsidRDefault="000A099B">
      <w:pPr>
        <w:pStyle w:val="Odstavecseseznamem"/>
        <w:numPr>
          <w:ilvl w:val="1"/>
          <w:numId w:val="9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B1550C" w:rsidRDefault="000A099B">
      <w:pPr>
        <w:pStyle w:val="Odstavecseseznamem"/>
        <w:numPr>
          <w:ilvl w:val="1"/>
          <w:numId w:val="9"/>
        </w:numPr>
        <w:tabs>
          <w:tab w:val="left" w:pos="949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B1550C" w:rsidRDefault="000A099B">
      <w:pPr>
        <w:pStyle w:val="Odstavecseseznamem"/>
        <w:numPr>
          <w:ilvl w:val="1"/>
          <w:numId w:val="9"/>
        </w:numPr>
        <w:tabs>
          <w:tab w:val="left" w:pos="949"/>
        </w:tabs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B1550C" w:rsidRDefault="000A099B">
      <w:pPr>
        <w:pStyle w:val="Odstavecseseznamem"/>
        <w:numPr>
          <w:ilvl w:val="1"/>
          <w:numId w:val="9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B1550C" w:rsidRDefault="000A099B">
      <w:pPr>
        <w:pStyle w:val="Odstavecseseznamem"/>
        <w:numPr>
          <w:ilvl w:val="1"/>
          <w:numId w:val="9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dod</w:t>
      </w:r>
      <w:r>
        <w:rPr>
          <w:sz w:val="20"/>
        </w:rPr>
        <w:t>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i)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B1550C" w:rsidRDefault="000A099B">
      <w:pPr>
        <w:pStyle w:val="Odstavecseseznamem"/>
        <w:numPr>
          <w:ilvl w:val="1"/>
          <w:numId w:val="9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0"/>
          <w:sz w:val="20"/>
        </w:rPr>
        <w:t xml:space="preserve"> </w:t>
      </w:r>
      <w:r>
        <w:rPr>
          <w:sz w:val="20"/>
        </w:rPr>
        <w:t>podpory</w:t>
      </w:r>
      <w:r>
        <w:rPr>
          <w:spacing w:val="74"/>
          <w:sz w:val="20"/>
        </w:rPr>
        <w:t xml:space="preserve"> </w:t>
      </w:r>
      <w:r>
        <w:rPr>
          <w:sz w:val="20"/>
        </w:rPr>
        <w:t>umožní</w:t>
      </w:r>
      <w:r>
        <w:rPr>
          <w:spacing w:val="76"/>
          <w:sz w:val="20"/>
        </w:rPr>
        <w:t xml:space="preserve"> </w:t>
      </w:r>
      <w:r>
        <w:rPr>
          <w:sz w:val="20"/>
        </w:rPr>
        <w:t>pořízení</w:t>
      </w:r>
      <w:r>
        <w:rPr>
          <w:spacing w:val="74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73"/>
          <w:sz w:val="20"/>
        </w:rPr>
        <w:t xml:space="preserve"> </w:t>
      </w:r>
      <w:r>
        <w:rPr>
          <w:sz w:val="20"/>
        </w:rPr>
        <w:t>Fondem</w:t>
      </w:r>
      <w:r>
        <w:rPr>
          <w:spacing w:val="75"/>
          <w:sz w:val="20"/>
        </w:rPr>
        <w:t xml:space="preserve"> </w:t>
      </w:r>
      <w:r>
        <w:rPr>
          <w:sz w:val="20"/>
        </w:rPr>
        <w:t>nebo</w:t>
      </w:r>
      <w:r>
        <w:rPr>
          <w:spacing w:val="75"/>
          <w:sz w:val="20"/>
        </w:rPr>
        <w:t xml:space="preserve"> </w:t>
      </w:r>
      <w:r>
        <w:rPr>
          <w:sz w:val="20"/>
        </w:rPr>
        <w:t>MŽP</w:t>
      </w:r>
      <w:r>
        <w:rPr>
          <w:spacing w:val="75"/>
          <w:sz w:val="20"/>
        </w:rPr>
        <w:t xml:space="preserve"> </w:t>
      </w:r>
      <w:r>
        <w:rPr>
          <w:sz w:val="20"/>
        </w:rPr>
        <w:t>pověřenou</w:t>
      </w:r>
      <w:r>
        <w:rPr>
          <w:spacing w:val="74"/>
          <w:sz w:val="20"/>
        </w:rPr>
        <w:t xml:space="preserve"> </w:t>
      </w:r>
      <w:r>
        <w:rPr>
          <w:sz w:val="20"/>
        </w:rPr>
        <w:t>osobou</w:t>
      </w:r>
    </w:p>
    <w:p w:rsidR="00B1550C" w:rsidRDefault="000A099B">
      <w:pPr>
        <w:pStyle w:val="Zkladntext"/>
        <w:ind w:left="948"/>
      </w:pPr>
      <w:r>
        <w:t>za</w:t>
      </w:r>
      <w:r>
        <w:rPr>
          <w:spacing w:val="-3"/>
        </w:rPr>
        <w:t xml:space="preserve"> </w:t>
      </w:r>
      <w:r>
        <w:t>účelem</w:t>
      </w:r>
      <w:r>
        <w:rPr>
          <w:spacing w:val="-1"/>
        </w:rPr>
        <w:t xml:space="preserve"> </w:t>
      </w:r>
      <w:r>
        <w:t>prezentace</w:t>
      </w:r>
      <w:r>
        <w:rPr>
          <w:spacing w:val="-3"/>
        </w:rPr>
        <w:t xml:space="preserve"> </w:t>
      </w:r>
      <w:r>
        <w:t>projektů</w:t>
      </w:r>
      <w:r>
        <w:rPr>
          <w:spacing w:val="-3"/>
        </w:rPr>
        <w:t xml:space="preserve"> </w:t>
      </w:r>
      <w:r>
        <w:t>podpořených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programu.</w:t>
      </w:r>
    </w:p>
    <w:p w:rsidR="00B1550C" w:rsidRDefault="000A099B">
      <w:pPr>
        <w:pStyle w:val="Odstavecseseznamem"/>
        <w:numPr>
          <w:ilvl w:val="1"/>
          <w:numId w:val="9"/>
        </w:numPr>
        <w:tabs>
          <w:tab w:val="left" w:pos="949"/>
        </w:tabs>
        <w:spacing w:before="118"/>
        <w:ind w:right="138"/>
        <w:jc w:val="both"/>
        <w:rPr>
          <w:sz w:val="20"/>
        </w:rPr>
      </w:pPr>
      <w:r>
        <w:rPr>
          <w:spacing w:val="-1"/>
          <w:sz w:val="20"/>
        </w:rPr>
        <w:t>bez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zbytečného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odkladu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poskytovatele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dotace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změnách</w:t>
      </w:r>
      <w:r>
        <w:rPr>
          <w:spacing w:val="-14"/>
          <w:sz w:val="20"/>
        </w:rPr>
        <w:t xml:space="preserve"> </w:t>
      </w:r>
      <w:r>
        <w:rPr>
          <w:sz w:val="20"/>
        </w:rPr>
        <w:t>předmětných</w:t>
      </w:r>
      <w:r>
        <w:rPr>
          <w:spacing w:val="-12"/>
          <w:sz w:val="20"/>
        </w:rPr>
        <w:t xml:space="preserve"> </w:t>
      </w:r>
      <w:r>
        <w:rPr>
          <w:sz w:val="20"/>
        </w:rPr>
        <w:t>údajů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-12"/>
          <w:sz w:val="20"/>
        </w:rPr>
        <w:t xml:space="preserve"> </w:t>
      </w:r>
      <w:r>
        <w:rPr>
          <w:sz w:val="20"/>
        </w:rPr>
        <w:t>majitelích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takové</w:t>
      </w:r>
      <w:r>
        <w:rPr>
          <w:spacing w:val="-2"/>
          <w:sz w:val="20"/>
        </w:rPr>
        <w:t xml:space="preserve"> </w:t>
      </w:r>
      <w:r>
        <w:rPr>
          <w:sz w:val="20"/>
        </w:rPr>
        <w:t>změny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2"/>
          <w:sz w:val="20"/>
        </w:rPr>
        <w:t xml:space="preserve"> </w:t>
      </w:r>
      <w:r>
        <w:rPr>
          <w:sz w:val="20"/>
        </w:rPr>
        <w:t>nově</w:t>
      </w:r>
      <w:r>
        <w:rPr>
          <w:spacing w:val="-3"/>
          <w:sz w:val="20"/>
        </w:rPr>
        <w:t xml:space="preserve"> </w:t>
      </w:r>
      <w:r>
        <w:rPr>
          <w:sz w:val="20"/>
        </w:rPr>
        <w:t>vyplněné</w:t>
      </w:r>
      <w:r>
        <w:rPr>
          <w:spacing w:val="-2"/>
          <w:sz w:val="20"/>
        </w:rPr>
        <w:t xml:space="preserve"> </w:t>
      </w:r>
      <w:r>
        <w:rPr>
          <w:sz w:val="20"/>
        </w:rPr>
        <w:t>Čestné</w:t>
      </w:r>
      <w:r>
        <w:rPr>
          <w:spacing w:val="-3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majitelích.</w:t>
      </w:r>
    </w:p>
    <w:p w:rsidR="00B1550C" w:rsidRDefault="00B1550C">
      <w:pPr>
        <w:pStyle w:val="Zkladntext"/>
        <w:spacing w:before="2"/>
        <w:jc w:val="left"/>
        <w:rPr>
          <w:sz w:val="36"/>
        </w:rPr>
      </w:pPr>
    </w:p>
    <w:p w:rsidR="00B1550C" w:rsidRDefault="000A099B">
      <w:pPr>
        <w:pStyle w:val="Nadpis1"/>
      </w:pPr>
      <w:r>
        <w:t>V.</w:t>
      </w:r>
    </w:p>
    <w:p w:rsidR="00B1550C" w:rsidRDefault="000A099B">
      <w:pPr>
        <w:pStyle w:val="Nadpis2"/>
        <w:spacing w:before="1"/>
        <w:ind w:right="405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B1550C" w:rsidRDefault="00B1550C">
      <w:pPr>
        <w:pStyle w:val="Zkladntext"/>
        <w:jc w:val="left"/>
        <w:rPr>
          <w:b/>
          <w:sz w:val="18"/>
        </w:rPr>
      </w:pPr>
    </w:p>
    <w:p w:rsidR="00B1550C" w:rsidRDefault="000A099B">
      <w:pPr>
        <w:pStyle w:val="Odstavecseseznamem"/>
        <w:numPr>
          <w:ilvl w:val="0"/>
          <w:numId w:val="5"/>
        </w:numPr>
        <w:tabs>
          <w:tab w:val="left" w:pos="742"/>
        </w:tabs>
        <w:spacing w:before="1"/>
        <w:ind w:left="741" w:right="136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8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4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0"/>
          <w:sz w:val="20"/>
        </w:rPr>
        <w:t xml:space="preserve"> </w:t>
      </w:r>
      <w:r>
        <w:rPr>
          <w:sz w:val="20"/>
        </w:rPr>
        <w:t>zákona</w:t>
      </w:r>
      <w:r>
        <w:rPr>
          <w:spacing w:val="48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0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 změně</w:t>
      </w:r>
      <w:r>
        <w:rPr>
          <w:spacing w:val="-3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2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znění</w:t>
      </w:r>
      <w:r>
        <w:rPr>
          <w:spacing w:val="-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"/>
          <w:sz w:val="20"/>
        </w:rPr>
        <w:t xml:space="preserve"> </w:t>
      </w:r>
      <w:r>
        <w:rPr>
          <w:sz w:val="20"/>
        </w:rPr>
        <w:t>předpisů.</w:t>
      </w:r>
    </w:p>
    <w:p w:rsidR="00B1550C" w:rsidRDefault="000A099B">
      <w:pPr>
        <w:pStyle w:val="Odstavecseseznamem"/>
        <w:numPr>
          <w:ilvl w:val="0"/>
          <w:numId w:val="5"/>
        </w:numPr>
        <w:tabs>
          <w:tab w:val="left" w:pos="742"/>
        </w:tabs>
        <w:spacing w:before="118"/>
        <w:ind w:left="741"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II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4,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a)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53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první</w:t>
      </w:r>
      <w:r>
        <w:rPr>
          <w:spacing w:val="-1"/>
          <w:sz w:val="20"/>
        </w:rPr>
        <w:t xml:space="preserve"> </w:t>
      </w:r>
      <w:r>
        <w:rPr>
          <w:sz w:val="20"/>
        </w:rPr>
        <w:t>odrážkou,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 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B1550C" w:rsidRDefault="000A099B">
      <w:pPr>
        <w:pStyle w:val="Odstavecseseznamem"/>
        <w:numPr>
          <w:ilvl w:val="0"/>
          <w:numId w:val="5"/>
        </w:numPr>
        <w:tabs>
          <w:tab w:val="left" w:pos="742"/>
        </w:tabs>
        <w:ind w:left="741" w:right="130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7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druhou</w:t>
      </w:r>
      <w:r>
        <w:rPr>
          <w:spacing w:val="-6"/>
          <w:sz w:val="20"/>
        </w:rPr>
        <w:t xml:space="preserve"> </w:t>
      </w:r>
      <w:r>
        <w:rPr>
          <w:sz w:val="20"/>
        </w:rPr>
        <w:t>odrážkou,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100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pacing w:val="-1"/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podpory.</w:t>
      </w:r>
      <w:r>
        <w:rPr>
          <w:spacing w:val="-11"/>
          <w:sz w:val="20"/>
        </w:rPr>
        <w:t xml:space="preserve"> </w:t>
      </w:r>
      <w:r>
        <w:rPr>
          <w:sz w:val="20"/>
        </w:rPr>
        <w:t>Nesplnění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2"/>
          <w:sz w:val="20"/>
        </w:rPr>
        <w:t xml:space="preserve"> </w:t>
      </w:r>
      <w:r>
        <w:rPr>
          <w:sz w:val="20"/>
        </w:rPr>
        <w:t>v článku IV bodu 1 písm. a) za třetí odrážkou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1550C" w:rsidRDefault="000A099B">
      <w:pPr>
        <w:pStyle w:val="Odstavecseseznamem"/>
        <w:numPr>
          <w:ilvl w:val="0"/>
          <w:numId w:val="5"/>
        </w:numPr>
        <w:tabs>
          <w:tab w:val="left" w:pos="742"/>
        </w:tabs>
        <w:spacing w:before="120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6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6"/>
          <w:sz w:val="20"/>
        </w:rPr>
        <w:t xml:space="preserve"> </w:t>
      </w:r>
      <w:r>
        <w:rPr>
          <w:sz w:val="20"/>
        </w:rPr>
        <w:t>uve</w:t>
      </w:r>
      <w:r>
        <w:rPr>
          <w:sz w:val="20"/>
        </w:rPr>
        <w:t>dených</w:t>
      </w:r>
      <w:r>
        <w:rPr>
          <w:spacing w:val="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6"/>
          <w:sz w:val="20"/>
        </w:rPr>
        <w:t xml:space="preserve"> </w:t>
      </w:r>
      <w:r>
        <w:rPr>
          <w:sz w:val="20"/>
        </w:rPr>
        <w:t>IV</w:t>
      </w:r>
      <w:r>
        <w:rPr>
          <w:spacing w:val="10"/>
          <w:sz w:val="20"/>
        </w:rPr>
        <w:t xml:space="preserve"> </w:t>
      </w:r>
      <w:r>
        <w:rPr>
          <w:sz w:val="20"/>
        </w:rPr>
        <w:t>bodu</w:t>
      </w:r>
      <w:r>
        <w:rPr>
          <w:spacing w:val="8"/>
          <w:sz w:val="20"/>
        </w:rPr>
        <w:t xml:space="preserve"> </w:t>
      </w:r>
      <w:r>
        <w:rPr>
          <w:sz w:val="20"/>
        </w:rPr>
        <w:t>1</w:t>
      </w:r>
      <w:r>
        <w:rPr>
          <w:spacing w:val="8"/>
          <w:sz w:val="20"/>
        </w:rPr>
        <w:t xml:space="preserve"> </w:t>
      </w:r>
      <w:r>
        <w:rPr>
          <w:sz w:val="20"/>
        </w:rPr>
        <w:t>písm.</w:t>
      </w:r>
      <w:r>
        <w:rPr>
          <w:spacing w:val="9"/>
          <w:sz w:val="20"/>
        </w:rPr>
        <w:t xml:space="preserve"> </w:t>
      </w:r>
      <w:r>
        <w:rPr>
          <w:sz w:val="20"/>
        </w:rPr>
        <w:t>b)</w:t>
      </w:r>
      <w:r>
        <w:rPr>
          <w:spacing w:val="7"/>
          <w:sz w:val="20"/>
        </w:rPr>
        <w:t xml:space="preserve"> </w:t>
      </w:r>
      <w:r>
        <w:rPr>
          <w:sz w:val="20"/>
        </w:rPr>
        <w:t>za</w:t>
      </w:r>
      <w:r>
        <w:rPr>
          <w:spacing w:val="7"/>
          <w:sz w:val="20"/>
        </w:rPr>
        <w:t xml:space="preserve"> </w:t>
      </w:r>
      <w:r>
        <w:rPr>
          <w:sz w:val="20"/>
        </w:rPr>
        <w:t>druhou</w:t>
      </w:r>
      <w:r>
        <w:rPr>
          <w:spacing w:val="6"/>
          <w:sz w:val="20"/>
        </w:rPr>
        <w:t xml:space="preserve"> </w:t>
      </w:r>
      <w:r>
        <w:rPr>
          <w:sz w:val="20"/>
        </w:rPr>
        <w:t>odrážkou,</w:t>
      </w:r>
      <w:r>
        <w:rPr>
          <w:spacing w:val="7"/>
          <w:sz w:val="20"/>
        </w:rPr>
        <w:t xml:space="preserve"> </w:t>
      </w:r>
      <w:r>
        <w:rPr>
          <w:sz w:val="20"/>
        </w:rPr>
        <w:t>bude</w:t>
      </w:r>
      <w:r>
        <w:rPr>
          <w:spacing w:val="6"/>
          <w:sz w:val="20"/>
        </w:rPr>
        <w:t xml:space="preserve"> </w:t>
      </w:r>
      <w:r>
        <w:rPr>
          <w:sz w:val="20"/>
        </w:rPr>
        <w:t>toto</w:t>
      </w:r>
    </w:p>
    <w:p w:rsidR="00B1550C" w:rsidRDefault="000A099B">
      <w:pPr>
        <w:pStyle w:val="Zkladntext"/>
        <w:ind w:left="741"/>
      </w:pPr>
      <w:r>
        <w:t>porušení</w:t>
      </w:r>
      <w:r>
        <w:rPr>
          <w:spacing w:val="-3"/>
        </w:rPr>
        <w:t xml:space="preserve"> </w:t>
      </w:r>
      <w:r>
        <w:t>postiženo</w:t>
      </w:r>
      <w:r>
        <w:rPr>
          <w:spacing w:val="-1"/>
        </w:rPr>
        <w:t xml:space="preserve"> </w:t>
      </w:r>
      <w:r>
        <w:t>odvodem</w:t>
      </w:r>
      <w:r>
        <w:rPr>
          <w:spacing w:val="1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0,5</w:t>
      </w:r>
      <w:r>
        <w:rPr>
          <w:spacing w:val="-1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poskytnuté</w:t>
      </w:r>
      <w:r>
        <w:rPr>
          <w:spacing w:val="-4"/>
        </w:rPr>
        <w:t xml:space="preserve"> </w:t>
      </w:r>
      <w:r>
        <w:t>podpory.</w:t>
      </w:r>
    </w:p>
    <w:p w:rsidR="00B1550C" w:rsidRDefault="00B1550C">
      <w:pPr>
        <w:sectPr w:rsidR="00B1550C">
          <w:pgSz w:w="12240" w:h="15840"/>
          <w:pgMar w:top="1560" w:right="1000" w:bottom="1660" w:left="1320" w:header="617" w:footer="1396" w:gutter="0"/>
          <w:cols w:space="708"/>
        </w:sectPr>
      </w:pPr>
    </w:p>
    <w:p w:rsidR="00B1550C" w:rsidRDefault="000A099B">
      <w:pPr>
        <w:pStyle w:val="Odstavecseseznamem"/>
        <w:numPr>
          <w:ilvl w:val="0"/>
          <w:numId w:val="5"/>
        </w:numPr>
        <w:tabs>
          <w:tab w:val="left" w:pos="742"/>
        </w:tabs>
        <w:spacing w:before="128"/>
        <w:ind w:left="741" w:right="130"/>
        <w:jc w:val="both"/>
        <w:rPr>
          <w:sz w:val="20"/>
        </w:rPr>
      </w:pPr>
      <w:r>
        <w:rPr>
          <w:sz w:val="20"/>
        </w:rPr>
        <w:lastRenderedPageBreak/>
        <w:t>Porušení</w:t>
      </w:r>
      <w:r>
        <w:rPr>
          <w:spacing w:val="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článku</w:t>
      </w:r>
      <w:r>
        <w:rPr>
          <w:spacing w:val="12"/>
          <w:sz w:val="20"/>
        </w:rPr>
        <w:t xml:space="preserve"> </w:t>
      </w:r>
      <w:r>
        <w:rPr>
          <w:sz w:val="20"/>
        </w:rPr>
        <w:t>IV</w:t>
      </w:r>
      <w:r>
        <w:rPr>
          <w:spacing w:val="14"/>
          <w:sz w:val="20"/>
        </w:rPr>
        <w:t xml:space="preserve"> </w:t>
      </w:r>
      <w:r>
        <w:rPr>
          <w:sz w:val="20"/>
        </w:rPr>
        <w:t>bodu</w:t>
      </w:r>
      <w:r>
        <w:rPr>
          <w:spacing w:val="12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2"/>
          <w:sz w:val="20"/>
        </w:rPr>
        <w:t xml:space="preserve"> </w:t>
      </w:r>
      <w:r>
        <w:rPr>
          <w:sz w:val="20"/>
        </w:rPr>
        <w:t>c)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3"/>
          <w:sz w:val="20"/>
        </w:rPr>
        <w:t xml:space="preserve"> </w:t>
      </w:r>
      <w:r>
        <w:rPr>
          <w:sz w:val="20"/>
        </w:rPr>
        <w:t>d)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3"/>
          <w:sz w:val="20"/>
        </w:rPr>
        <w:t xml:space="preserve"> </w:t>
      </w:r>
      <w:r>
        <w:rPr>
          <w:sz w:val="20"/>
        </w:rPr>
        <w:t>odvodem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výši</w:t>
      </w:r>
      <w:r>
        <w:rPr>
          <w:spacing w:val="12"/>
          <w:sz w:val="20"/>
        </w:rPr>
        <w:t xml:space="preserve"> </w:t>
      </w:r>
      <w:r>
        <w:rPr>
          <w:sz w:val="20"/>
        </w:rPr>
        <w:t>0,5</w:t>
      </w:r>
      <w:r>
        <w:rPr>
          <w:spacing w:val="12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každý</w:t>
      </w:r>
      <w:r>
        <w:rPr>
          <w:spacing w:val="-9"/>
          <w:sz w:val="20"/>
        </w:rPr>
        <w:t xml:space="preserve"> </w:t>
      </w:r>
      <w:r>
        <w:rPr>
          <w:sz w:val="20"/>
        </w:rPr>
        <w:t>započatý</w:t>
      </w:r>
      <w:r>
        <w:rPr>
          <w:spacing w:val="-11"/>
          <w:sz w:val="20"/>
        </w:rPr>
        <w:t xml:space="preserve"> </w:t>
      </w:r>
      <w:r>
        <w:rPr>
          <w:sz w:val="20"/>
        </w:rPr>
        <w:t>měsíc</w:t>
      </w:r>
      <w:r>
        <w:rPr>
          <w:spacing w:val="-10"/>
          <w:sz w:val="20"/>
        </w:rPr>
        <w:t xml:space="preserve"> </w:t>
      </w:r>
      <w:r>
        <w:rPr>
          <w:sz w:val="20"/>
        </w:rPr>
        <w:t>prodlení.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těchto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10"/>
          <w:sz w:val="20"/>
        </w:rPr>
        <w:t xml:space="preserve"> </w:t>
      </w:r>
      <w:r>
        <w:rPr>
          <w:sz w:val="20"/>
        </w:rPr>
        <w:t>lhůtu</w:t>
      </w:r>
      <w:r>
        <w:rPr>
          <w:spacing w:val="-53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B1550C" w:rsidRDefault="000A099B">
      <w:pPr>
        <w:pStyle w:val="Odstavecseseznamem"/>
        <w:numPr>
          <w:ilvl w:val="0"/>
          <w:numId w:val="5"/>
        </w:numPr>
        <w:tabs>
          <w:tab w:val="left" w:pos="742"/>
        </w:tabs>
        <w:spacing w:before="119"/>
        <w:ind w:left="741" w:right="139"/>
        <w:jc w:val="both"/>
        <w:rPr>
          <w:sz w:val="20"/>
        </w:rPr>
      </w:pPr>
      <w:r>
        <w:rPr>
          <w:sz w:val="20"/>
        </w:rPr>
        <w:t>Dvojí financování (tj. předkládání žádostí o proplacení totožných</w:t>
      </w:r>
      <w:r>
        <w:rPr>
          <w:sz w:val="20"/>
        </w:rPr>
        <w:t xml:space="preserve"> výdajů nebo jejich částí, které již byly</w:t>
      </w:r>
      <w:r>
        <w:rPr>
          <w:spacing w:val="1"/>
          <w:sz w:val="20"/>
        </w:rPr>
        <w:t xml:space="preserve"> </w:t>
      </w:r>
      <w:r>
        <w:rPr>
          <w:sz w:val="20"/>
        </w:rPr>
        <w:t>podpořeny z jiných národních nebo evropských dotačních programů) je posuzováno jako závažné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podmínek podpory a bude postiženo odvodem ve výši odpovídající neoprávněně 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B1550C" w:rsidRDefault="000A099B">
      <w:pPr>
        <w:pStyle w:val="Odstavecseseznamem"/>
        <w:numPr>
          <w:ilvl w:val="0"/>
          <w:numId w:val="5"/>
        </w:numPr>
        <w:tabs>
          <w:tab w:val="left" w:pos="742"/>
        </w:tabs>
        <w:spacing w:before="119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z w:val="20"/>
        </w:rPr>
        <w:t>jde</w:t>
      </w:r>
      <w:r>
        <w:rPr>
          <w:spacing w:val="-6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f),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stanoven</w:t>
      </w:r>
      <w:r>
        <w:rPr>
          <w:spacing w:val="-5"/>
          <w:sz w:val="20"/>
        </w:rPr>
        <w:t xml:space="preserve"> </w:t>
      </w:r>
      <w:r>
        <w:rPr>
          <w:sz w:val="20"/>
        </w:rPr>
        <w:t>odvod</w:t>
      </w:r>
    </w:p>
    <w:p w:rsidR="00B1550C" w:rsidRDefault="000A099B">
      <w:pPr>
        <w:pStyle w:val="Zkladntext"/>
        <w:spacing w:before="1"/>
        <w:ind w:left="741"/>
      </w:pPr>
      <w:r>
        <w:t>podle</w:t>
      </w:r>
      <w:r>
        <w:rPr>
          <w:spacing w:val="-4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B1550C" w:rsidRDefault="000A099B">
      <w:pPr>
        <w:pStyle w:val="Odstavecseseznamem"/>
        <w:numPr>
          <w:ilvl w:val="0"/>
          <w:numId w:val="5"/>
        </w:numPr>
        <w:tabs>
          <w:tab w:val="left" w:pos="742"/>
        </w:tabs>
        <w:spacing w:before="12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9"/>
          <w:sz w:val="20"/>
        </w:rPr>
        <w:t xml:space="preserve"> </w:t>
      </w:r>
      <w:r>
        <w:rPr>
          <w:sz w:val="20"/>
        </w:rPr>
        <w:t>ostatních</w:t>
      </w:r>
      <w:r>
        <w:rPr>
          <w:spacing w:val="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8"/>
          <w:sz w:val="20"/>
        </w:rPr>
        <w:t xml:space="preserve"> </w:t>
      </w:r>
      <w:r>
        <w:rPr>
          <w:sz w:val="20"/>
        </w:rPr>
        <w:t>podle</w:t>
      </w:r>
      <w:r>
        <w:rPr>
          <w:spacing w:val="8"/>
          <w:sz w:val="20"/>
        </w:rPr>
        <w:t xml:space="preserve"> </w:t>
      </w:r>
      <w:r>
        <w:rPr>
          <w:sz w:val="20"/>
        </w:rPr>
        <w:t>této</w:t>
      </w:r>
      <w:r>
        <w:rPr>
          <w:spacing w:val="10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bude</w:t>
      </w:r>
      <w:r>
        <w:rPr>
          <w:spacing w:val="8"/>
          <w:sz w:val="20"/>
        </w:rPr>
        <w:t xml:space="preserve"> </w:t>
      </w:r>
      <w:r>
        <w:rPr>
          <w:sz w:val="20"/>
        </w:rPr>
        <w:t>postiženo</w:t>
      </w:r>
      <w:r>
        <w:rPr>
          <w:spacing w:val="9"/>
          <w:sz w:val="20"/>
        </w:rPr>
        <w:t xml:space="preserve"> </w:t>
      </w:r>
      <w:r>
        <w:rPr>
          <w:sz w:val="20"/>
        </w:rPr>
        <w:t>odvodem</w:t>
      </w:r>
      <w:r>
        <w:rPr>
          <w:spacing w:val="11"/>
          <w:sz w:val="20"/>
        </w:rPr>
        <w:t xml:space="preserve"> </w:t>
      </w:r>
      <w:r>
        <w:rPr>
          <w:sz w:val="20"/>
        </w:rPr>
        <w:t>ve</w:t>
      </w:r>
      <w:r>
        <w:rPr>
          <w:spacing w:val="8"/>
          <w:sz w:val="20"/>
        </w:rPr>
        <w:t xml:space="preserve"> </w:t>
      </w:r>
      <w:r>
        <w:rPr>
          <w:sz w:val="20"/>
        </w:rPr>
        <w:t>výši</w:t>
      </w:r>
      <w:r>
        <w:rPr>
          <w:spacing w:val="8"/>
          <w:sz w:val="20"/>
        </w:rPr>
        <w:t xml:space="preserve"> </w:t>
      </w:r>
      <w:r>
        <w:rPr>
          <w:sz w:val="20"/>
        </w:rPr>
        <w:t>1</w:t>
      </w:r>
      <w:r>
        <w:rPr>
          <w:spacing w:val="9"/>
          <w:sz w:val="20"/>
        </w:rPr>
        <w:t xml:space="preserve"> </w:t>
      </w:r>
      <w:r>
        <w:rPr>
          <w:sz w:val="20"/>
        </w:rPr>
        <w:t>%</w:t>
      </w:r>
      <w:r>
        <w:rPr>
          <w:spacing w:val="9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B1550C" w:rsidRDefault="000A099B">
      <w:pPr>
        <w:pStyle w:val="Zkladntext"/>
        <w:ind w:left="741"/>
        <w:jc w:val="left"/>
      </w:pPr>
      <w:r>
        <w:t>podpory.</w:t>
      </w:r>
    </w:p>
    <w:p w:rsidR="00B1550C" w:rsidRDefault="00B1550C">
      <w:pPr>
        <w:pStyle w:val="Zkladntext"/>
        <w:spacing w:before="2"/>
        <w:jc w:val="left"/>
        <w:rPr>
          <w:sz w:val="36"/>
        </w:rPr>
      </w:pPr>
    </w:p>
    <w:p w:rsidR="00B1550C" w:rsidRDefault="000A099B">
      <w:pPr>
        <w:pStyle w:val="Nadpis1"/>
      </w:pPr>
      <w:r>
        <w:t>VI.</w:t>
      </w:r>
    </w:p>
    <w:p w:rsidR="00B1550C" w:rsidRDefault="000A099B">
      <w:pPr>
        <w:pStyle w:val="Nadpis2"/>
        <w:spacing w:before="1"/>
        <w:ind w:right="404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B1550C" w:rsidRDefault="00B1550C">
      <w:pPr>
        <w:pStyle w:val="Zkladntext"/>
        <w:spacing w:before="12"/>
        <w:jc w:val="left"/>
        <w:rPr>
          <w:b/>
          <w:sz w:val="17"/>
        </w:rPr>
      </w:pPr>
    </w:p>
    <w:p w:rsidR="00B1550C" w:rsidRDefault="000A099B">
      <w:pPr>
        <w:pStyle w:val="Odstavecseseznamem"/>
        <w:numPr>
          <w:ilvl w:val="0"/>
          <w:numId w:val="4"/>
        </w:numPr>
        <w:tabs>
          <w:tab w:val="left" w:pos="742"/>
        </w:tabs>
        <w:spacing w:before="0"/>
        <w:ind w:left="741" w:right="13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B1550C" w:rsidRDefault="000A099B">
      <w:pPr>
        <w:pStyle w:val="Odstavecseseznamem"/>
        <w:numPr>
          <w:ilvl w:val="0"/>
          <w:numId w:val="4"/>
        </w:numPr>
        <w:tabs>
          <w:tab w:val="left" w:pos="742"/>
        </w:tabs>
        <w:ind w:left="741"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4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B1550C" w:rsidRDefault="000A099B">
      <w:pPr>
        <w:pStyle w:val="Odstavecseseznamem"/>
        <w:numPr>
          <w:ilvl w:val="0"/>
          <w:numId w:val="4"/>
        </w:numPr>
        <w:tabs>
          <w:tab w:val="left" w:pos="742"/>
        </w:tabs>
        <w:spacing w:before="119"/>
        <w:ind w:left="741" w:right="136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</w:t>
      </w:r>
      <w:r>
        <w:rPr>
          <w:sz w:val="20"/>
        </w:rPr>
        <w:t>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72"/>
          <w:sz w:val="20"/>
        </w:rPr>
        <w:t xml:space="preserve"> </w:t>
      </w:r>
      <w:r>
        <w:rPr>
          <w:sz w:val="20"/>
        </w:rPr>
        <w:t xml:space="preserve">článku  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III,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a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to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zejména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tehdy,  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kdy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bude  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docíleno  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nižších  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přínosů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(nebo  </w:t>
      </w:r>
      <w:r>
        <w:rPr>
          <w:spacing w:val="19"/>
          <w:sz w:val="20"/>
        </w:rPr>
        <w:t xml:space="preserve"> </w:t>
      </w:r>
      <w:r>
        <w:rPr>
          <w:sz w:val="20"/>
        </w:rPr>
        <w:t>dojde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jejich 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</w:t>
      </w:r>
      <w:r>
        <w:rPr>
          <w:spacing w:val="-1"/>
          <w:sz w:val="20"/>
        </w:rPr>
        <w:t xml:space="preserve"> </w:t>
      </w:r>
      <w:r>
        <w:rPr>
          <w:sz w:val="20"/>
        </w:rPr>
        <w:t>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B1550C" w:rsidRDefault="000A099B">
      <w:pPr>
        <w:pStyle w:val="Odstavecseseznamem"/>
        <w:numPr>
          <w:ilvl w:val="0"/>
          <w:numId w:val="4"/>
        </w:numPr>
        <w:tabs>
          <w:tab w:val="left" w:pos="742"/>
        </w:tabs>
        <w:spacing w:before="122"/>
        <w:ind w:left="741" w:right="132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zákonem,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 nebo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n)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B1550C" w:rsidRDefault="000A099B">
      <w:pPr>
        <w:pStyle w:val="Odstavecseseznamem"/>
        <w:numPr>
          <w:ilvl w:val="0"/>
          <w:numId w:val="4"/>
        </w:numPr>
        <w:tabs>
          <w:tab w:val="left" w:pos="742"/>
        </w:tabs>
        <w:spacing w:before="118"/>
        <w:ind w:left="741" w:right="138"/>
        <w:jc w:val="both"/>
        <w:rPr>
          <w:sz w:val="20"/>
        </w:rPr>
      </w:pPr>
      <w:r>
        <w:rPr>
          <w:sz w:val="20"/>
        </w:rPr>
        <w:t>Vztahy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1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řídí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1"/>
          <w:sz w:val="20"/>
        </w:rPr>
        <w:t xml:space="preserve"> </w:t>
      </w:r>
      <w:r>
        <w:rPr>
          <w:sz w:val="20"/>
        </w:rPr>
        <w:t>platného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B1550C" w:rsidRDefault="000A099B">
      <w:pPr>
        <w:pStyle w:val="Odstavecseseznamem"/>
        <w:numPr>
          <w:ilvl w:val="0"/>
          <w:numId w:val="4"/>
        </w:numPr>
        <w:tabs>
          <w:tab w:val="left" w:pos="742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B1550C" w:rsidRDefault="000A099B">
      <w:pPr>
        <w:pStyle w:val="Odstavecseseznamem"/>
        <w:numPr>
          <w:ilvl w:val="0"/>
          <w:numId w:val="4"/>
        </w:numPr>
        <w:tabs>
          <w:tab w:val="left" w:pos="742"/>
        </w:tabs>
        <w:spacing w:before="120"/>
        <w:ind w:left="741" w:right="132"/>
        <w:jc w:val="both"/>
        <w:rPr>
          <w:sz w:val="20"/>
        </w:rPr>
      </w:pPr>
      <w:r>
        <w:rPr>
          <w:sz w:val="20"/>
        </w:rPr>
        <w:t>Pro</w:t>
      </w:r>
      <w:r>
        <w:rPr>
          <w:spacing w:val="11"/>
          <w:sz w:val="20"/>
        </w:rPr>
        <w:t xml:space="preserve"> </w:t>
      </w:r>
      <w:r>
        <w:rPr>
          <w:sz w:val="20"/>
        </w:rPr>
        <w:t>účely</w:t>
      </w:r>
      <w:r>
        <w:rPr>
          <w:spacing w:val="10"/>
          <w:sz w:val="20"/>
        </w:rPr>
        <w:t xml:space="preserve"> </w:t>
      </w:r>
      <w:r>
        <w:rPr>
          <w:sz w:val="20"/>
        </w:rPr>
        <w:t>této</w:t>
      </w:r>
      <w:r>
        <w:rPr>
          <w:spacing w:val="12"/>
          <w:sz w:val="20"/>
        </w:rPr>
        <w:t xml:space="preserve"> </w:t>
      </w:r>
      <w:r>
        <w:rPr>
          <w:sz w:val="20"/>
        </w:rPr>
        <w:t>Smlouvy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informací</w:t>
      </w:r>
      <w:r>
        <w:rPr>
          <w:spacing w:val="11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1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1"/>
          <w:sz w:val="20"/>
        </w:rPr>
        <w:t xml:space="preserve"> </w:t>
      </w:r>
      <w:r>
        <w:rPr>
          <w:sz w:val="20"/>
        </w:rPr>
        <w:t>rozumí</w:t>
      </w:r>
      <w:r>
        <w:rPr>
          <w:spacing w:val="11"/>
          <w:sz w:val="20"/>
        </w:rPr>
        <w:t xml:space="preserve"> </w:t>
      </w:r>
      <w:r>
        <w:rPr>
          <w:sz w:val="20"/>
        </w:rPr>
        <w:t>podání</w:t>
      </w:r>
      <w:r>
        <w:rPr>
          <w:spacing w:val="11"/>
          <w:sz w:val="20"/>
        </w:rPr>
        <w:t xml:space="preserve"> </w:t>
      </w:r>
      <w:r>
        <w:rPr>
          <w:sz w:val="20"/>
        </w:rPr>
        <w:t>informace</w:t>
      </w:r>
      <w:r>
        <w:rPr>
          <w:spacing w:val="10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AIS</w:t>
      </w:r>
      <w:r>
        <w:rPr>
          <w:spacing w:val="11"/>
          <w:sz w:val="20"/>
        </w:rPr>
        <w:t xml:space="preserve"> </w:t>
      </w:r>
      <w:r>
        <w:rPr>
          <w:sz w:val="20"/>
        </w:rPr>
        <w:t>SFŽP</w:t>
      </w:r>
      <w:r>
        <w:rPr>
          <w:spacing w:val="12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 písemné</w:t>
      </w:r>
      <w:r>
        <w:rPr>
          <w:spacing w:val="1"/>
          <w:sz w:val="20"/>
        </w:rPr>
        <w:t xml:space="preserve"> </w:t>
      </w:r>
      <w:r>
        <w:rPr>
          <w:sz w:val="20"/>
        </w:rPr>
        <w:t>podobě,</w:t>
      </w:r>
      <w:r>
        <w:rPr>
          <w:spacing w:val="1"/>
          <w:sz w:val="20"/>
        </w:rPr>
        <w:t xml:space="preserve"> </w:t>
      </w:r>
      <w:r>
        <w:rPr>
          <w:sz w:val="20"/>
        </w:rPr>
        <w:t>příp</w:t>
      </w:r>
      <w:r>
        <w:rPr>
          <w:sz w:val="20"/>
        </w:rPr>
        <w:t>adně</w:t>
      </w:r>
      <w:r>
        <w:rPr>
          <w:spacing w:val="1"/>
          <w:sz w:val="20"/>
        </w:rPr>
        <w:t xml:space="preserve"> </w:t>
      </w:r>
      <w:r>
        <w:rPr>
          <w:sz w:val="20"/>
        </w:rPr>
        <w:t>e-mailem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1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datovou</w:t>
      </w:r>
      <w:r>
        <w:rPr>
          <w:spacing w:val="1"/>
          <w:sz w:val="20"/>
        </w:rPr>
        <w:t xml:space="preserve"> </w:t>
      </w:r>
      <w:r>
        <w:rPr>
          <w:sz w:val="20"/>
        </w:rPr>
        <w:t>schránkou.</w:t>
      </w:r>
    </w:p>
    <w:p w:rsidR="00B1550C" w:rsidRDefault="000A099B">
      <w:pPr>
        <w:pStyle w:val="Odstavecseseznamem"/>
        <w:numPr>
          <w:ilvl w:val="0"/>
          <w:numId w:val="4"/>
        </w:numPr>
        <w:tabs>
          <w:tab w:val="left" w:pos="742"/>
        </w:tabs>
        <w:spacing w:before="119"/>
        <w:ind w:left="741"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1"/>
          <w:sz w:val="20"/>
        </w:rPr>
        <w:t xml:space="preserve"> </w:t>
      </w:r>
      <w:r>
        <w:rPr>
          <w:sz w:val="20"/>
        </w:rPr>
        <w:t>podpory</w:t>
      </w:r>
      <w:r>
        <w:rPr>
          <w:spacing w:val="22"/>
          <w:sz w:val="20"/>
        </w:rPr>
        <w:t xml:space="preserve"> </w:t>
      </w:r>
      <w:r>
        <w:rPr>
          <w:sz w:val="20"/>
        </w:rPr>
        <w:t>souhlasí</w:t>
      </w:r>
      <w:r>
        <w:rPr>
          <w:spacing w:val="25"/>
          <w:sz w:val="20"/>
        </w:rPr>
        <w:t xml:space="preserve"> </w:t>
      </w:r>
      <w:r>
        <w:rPr>
          <w:sz w:val="20"/>
        </w:rPr>
        <w:t>se</w:t>
      </w:r>
      <w:r>
        <w:rPr>
          <w:spacing w:val="21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3"/>
          <w:sz w:val="20"/>
        </w:rPr>
        <w:t xml:space="preserve"> </w:t>
      </w:r>
      <w:r>
        <w:rPr>
          <w:sz w:val="20"/>
        </w:rPr>
        <w:t>celého</w:t>
      </w:r>
      <w:r>
        <w:rPr>
          <w:spacing w:val="24"/>
          <w:sz w:val="20"/>
        </w:rPr>
        <w:t xml:space="preserve"> </w:t>
      </w:r>
      <w:r>
        <w:rPr>
          <w:sz w:val="20"/>
        </w:rPr>
        <w:t>textu</w:t>
      </w:r>
      <w:r>
        <w:rPr>
          <w:spacing w:val="22"/>
          <w:sz w:val="20"/>
        </w:rPr>
        <w:t xml:space="preserve"> </w:t>
      </w:r>
      <w:r>
        <w:rPr>
          <w:sz w:val="20"/>
        </w:rPr>
        <w:t>této</w:t>
      </w:r>
      <w:r>
        <w:rPr>
          <w:spacing w:val="23"/>
          <w:sz w:val="20"/>
        </w:rPr>
        <w:t xml:space="preserve"> </w:t>
      </w:r>
      <w:r>
        <w:rPr>
          <w:sz w:val="20"/>
        </w:rPr>
        <w:t>Smlouvy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registru</w:t>
      </w:r>
      <w:r>
        <w:rPr>
          <w:spacing w:val="25"/>
          <w:sz w:val="20"/>
        </w:rPr>
        <w:t xml:space="preserve"> </w:t>
      </w:r>
      <w:r>
        <w:rPr>
          <w:sz w:val="20"/>
        </w:rPr>
        <w:t>smluv</w:t>
      </w:r>
      <w:r>
        <w:rPr>
          <w:spacing w:val="24"/>
          <w:sz w:val="20"/>
        </w:rPr>
        <w:t xml:space="preserve"> </w:t>
      </w:r>
      <w:r>
        <w:rPr>
          <w:sz w:val="20"/>
        </w:rPr>
        <w:t>podle</w:t>
      </w:r>
      <w:r>
        <w:rPr>
          <w:spacing w:val="21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340/2015</w:t>
      </w:r>
      <w:r>
        <w:rPr>
          <w:spacing w:val="62"/>
          <w:sz w:val="20"/>
        </w:rPr>
        <w:t xml:space="preserve"> </w:t>
      </w:r>
      <w:r>
        <w:rPr>
          <w:sz w:val="20"/>
        </w:rPr>
        <w:t>Sb.,</w:t>
      </w:r>
      <w:r>
        <w:rPr>
          <w:spacing w:val="62"/>
          <w:sz w:val="20"/>
        </w:rPr>
        <w:t xml:space="preserve"> </w:t>
      </w:r>
      <w:r>
        <w:rPr>
          <w:sz w:val="20"/>
        </w:rPr>
        <w:t>o</w:t>
      </w:r>
      <w:r>
        <w:rPr>
          <w:spacing w:val="64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6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65"/>
          <w:sz w:val="20"/>
        </w:rPr>
        <w:t xml:space="preserve"> </w:t>
      </w:r>
      <w:r>
        <w:rPr>
          <w:sz w:val="20"/>
        </w:rPr>
        <w:t>účinnosti</w:t>
      </w:r>
      <w:r>
        <w:rPr>
          <w:spacing w:val="6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62"/>
          <w:sz w:val="20"/>
        </w:rPr>
        <w:t xml:space="preserve"> </w:t>
      </w:r>
      <w:r>
        <w:rPr>
          <w:sz w:val="20"/>
        </w:rPr>
        <w:t>smluv,</w:t>
      </w:r>
      <w:r>
        <w:rPr>
          <w:spacing w:val="6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63"/>
          <w:sz w:val="20"/>
        </w:rPr>
        <w:t xml:space="preserve"> </w:t>
      </w:r>
      <w:r>
        <w:rPr>
          <w:sz w:val="20"/>
        </w:rPr>
        <w:t>těchto</w:t>
      </w:r>
      <w:r>
        <w:rPr>
          <w:spacing w:val="63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registru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smluv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(zákon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registru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smluv),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znění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pozdějších</w:t>
      </w:r>
      <w:r>
        <w:rPr>
          <w:spacing w:val="-12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3"/>
          <w:sz w:val="20"/>
        </w:rPr>
        <w:t xml:space="preserve"> </w:t>
      </w:r>
      <w:r>
        <w:rPr>
          <w:sz w:val="20"/>
        </w:rPr>
        <w:t>pokud</w:t>
      </w:r>
      <w:r>
        <w:rPr>
          <w:spacing w:val="-1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B1550C" w:rsidRDefault="00B1550C">
      <w:pPr>
        <w:jc w:val="both"/>
        <w:rPr>
          <w:sz w:val="20"/>
        </w:rPr>
        <w:sectPr w:rsidR="00B1550C">
          <w:pgSz w:w="12240" w:h="15840"/>
          <w:pgMar w:top="1560" w:right="1000" w:bottom="1660" w:left="1320" w:header="617" w:footer="1396" w:gutter="0"/>
          <w:cols w:space="708"/>
        </w:sectPr>
      </w:pPr>
    </w:p>
    <w:p w:rsidR="00B1550C" w:rsidRDefault="000A099B">
      <w:pPr>
        <w:pStyle w:val="Odstavecseseznamem"/>
        <w:numPr>
          <w:ilvl w:val="0"/>
          <w:numId w:val="4"/>
        </w:numPr>
        <w:tabs>
          <w:tab w:val="left" w:pos="742"/>
        </w:tabs>
        <w:spacing w:before="128"/>
        <w:ind w:left="741" w:right="131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B1550C" w:rsidRDefault="00B1550C">
      <w:pPr>
        <w:pStyle w:val="Zkladntext"/>
        <w:jc w:val="left"/>
        <w:rPr>
          <w:sz w:val="36"/>
        </w:rPr>
      </w:pPr>
    </w:p>
    <w:p w:rsidR="00B1550C" w:rsidRDefault="000A099B">
      <w:pPr>
        <w:pStyle w:val="Zkladntext"/>
        <w:tabs>
          <w:tab w:val="left" w:pos="6831"/>
        </w:tabs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B1550C" w:rsidRDefault="00B1550C">
      <w:pPr>
        <w:pStyle w:val="Zkladntext"/>
        <w:spacing w:before="1"/>
        <w:jc w:val="left"/>
        <w:rPr>
          <w:sz w:val="18"/>
        </w:rPr>
      </w:pPr>
    </w:p>
    <w:p w:rsidR="00B1550C" w:rsidRDefault="000A099B">
      <w:pPr>
        <w:pStyle w:val="Zkladntext"/>
        <w:ind w:left="382"/>
        <w:jc w:val="left"/>
      </w:pPr>
      <w:r>
        <w:t>dne:</w:t>
      </w:r>
    </w:p>
    <w:p w:rsidR="00B1550C" w:rsidRDefault="00B1550C">
      <w:pPr>
        <w:pStyle w:val="Zkladntext"/>
        <w:jc w:val="left"/>
        <w:rPr>
          <w:sz w:val="26"/>
        </w:rPr>
      </w:pPr>
    </w:p>
    <w:p w:rsidR="00B1550C" w:rsidRDefault="00B1550C">
      <w:pPr>
        <w:pStyle w:val="Zkladntext"/>
        <w:jc w:val="left"/>
        <w:rPr>
          <w:sz w:val="26"/>
        </w:rPr>
      </w:pPr>
    </w:p>
    <w:p w:rsidR="00B1550C" w:rsidRDefault="00B1550C">
      <w:pPr>
        <w:pStyle w:val="Zkladntext"/>
        <w:spacing w:before="3"/>
        <w:jc w:val="left"/>
        <w:rPr>
          <w:sz w:val="29"/>
        </w:rPr>
      </w:pPr>
    </w:p>
    <w:p w:rsidR="00B1550C" w:rsidRDefault="000A099B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B1550C" w:rsidRDefault="000A099B">
      <w:pPr>
        <w:pStyle w:val="Zkladntext"/>
        <w:tabs>
          <w:tab w:val="left" w:pos="6862"/>
        </w:tabs>
        <w:spacing w:before="1"/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B1550C" w:rsidRDefault="00B1550C">
      <w:pPr>
        <w:pStyle w:val="Zkladntext"/>
        <w:jc w:val="left"/>
        <w:rPr>
          <w:sz w:val="26"/>
        </w:rPr>
      </w:pPr>
    </w:p>
    <w:p w:rsidR="00B1550C" w:rsidRDefault="00B1550C">
      <w:pPr>
        <w:pStyle w:val="Zkladntext"/>
        <w:jc w:val="left"/>
        <w:rPr>
          <w:sz w:val="26"/>
        </w:rPr>
      </w:pPr>
    </w:p>
    <w:p w:rsidR="00B1550C" w:rsidRDefault="00B1550C">
      <w:pPr>
        <w:pStyle w:val="Zkladntext"/>
        <w:jc w:val="left"/>
        <w:rPr>
          <w:sz w:val="26"/>
        </w:rPr>
      </w:pPr>
    </w:p>
    <w:p w:rsidR="00B1550C" w:rsidRDefault="00B1550C">
      <w:pPr>
        <w:pStyle w:val="Zkladntext"/>
        <w:jc w:val="left"/>
        <w:rPr>
          <w:sz w:val="26"/>
        </w:rPr>
      </w:pPr>
    </w:p>
    <w:p w:rsidR="00B1550C" w:rsidRDefault="000A099B">
      <w:pPr>
        <w:pStyle w:val="Zkladntext"/>
        <w:spacing w:before="213" w:line="264" w:lineRule="auto"/>
        <w:ind w:left="382"/>
        <w:jc w:val="left"/>
      </w:pPr>
      <w:r>
        <w:t>Příloha</w:t>
      </w:r>
      <w:r>
        <w:rPr>
          <w:spacing w:val="53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B1550C" w:rsidRDefault="00B1550C">
      <w:pPr>
        <w:spacing w:line="264" w:lineRule="auto"/>
        <w:sectPr w:rsidR="00B1550C">
          <w:pgSz w:w="12240" w:h="15840"/>
          <w:pgMar w:top="1560" w:right="1000" w:bottom="1660" w:left="1320" w:header="617" w:footer="1396" w:gutter="0"/>
          <w:cols w:space="708"/>
        </w:sectPr>
      </w:pPr>
    </w:p>
    <w:p w:rsidR="00B1550C" w:rsidRDefault="000A099B">
      <w:pPr>
        <w:pStyle w:val="Zkladntext"/>
        <w:spacing w:before="128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B1550C" w:rsidRDefault="00B1550C">
      <w:pPr>
        <w:pStyle w:val="Zkladntext"/>
        <w:jc w:val="left"/>
        <w:rPr>
          <w:sz w:val="26"/>
        </w:rPr>
      </w:pPr>
    </w:p>
    <w:p w:rsidR="00B1550C" w:rsidRDefault="00B1550C">
      <w:pPr>
        <w:pStyle w:val="Zkladntext"/>
        <w:spacing w:before="1"/>
        <w:jc w:val="left"/>
        <w:rPr>
          <w:sz w:val="32"/>
        </w:rPr>
      </w:pPr>
    </w:p>
    <w:p w:rsidR="00B1550C" w:rsidRDefault="000A099B">
      <w:pPr>
        <w:pStyle w:val="Nadpis2"/>
        <w:spacing w:before="1" w:line="261" w:lineRule="auto"/>
        <w:ind w:left="382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7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B1550C" w:rsidRDefault="00B1550C">
      <w:pPr>
        <w:pStyle w:val="Zkladntext"/>
        <w:spacing w:before="4"/>
        <w:jc w:val="left"/>
        <w:rPr>
          <w:b/>
          <w:sz w:val="27"/>
        </w:rPr>
      </w:pPr>
    </w:p>
    <w:p w:rsidR="00B1550C" w:rsidRDefault="000A099B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ustanovení</w:t>
      </w:r>
    </w:p>
    <w:p w:rsidR="00B1550C" w:rsidRDefault="00B1550C">
      <w:pPr>
        <w:pStyle w:val="Zkladntext"/>
        <w:spacing w:before="1"/>
        <w:jc w:val="left"/>
        <w:rPr>
          <w:b/>
          <w:sz w:val="29"/>
        </w:rPr>
      </w:pPr>
    </w:p>
    <w:p w:rsidR="00B1550C" w:rsidRDefault="000A099B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28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pravidlech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 (rozpočtová pravidla), ve znění pozdějších předpisů, stanovuje 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 za porušení rozpočtové kázně v případě pochybení, které spočívá v porušení povinnosti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IV bodu 2 písm. f) při zadávání zakázek/veřejných z</w:t>
      </w:r>
      <w:r>
        <w:rPr>
          <w:sz w:val="20"/>
        </w:rPr>
        <w:t>akázek (souhrnně dále jen „veřejné zakázky“),</w:t>
      </w:r>
      <w:r>
        <w:rPr>
          <w:spacing w:val="-52"/>
          <w:sz w:val="20"/>
        </w:rPr>
        <w:t xml:space="preserve"> </w:t>
      </w:r>
      <w:r>
        <w:rPr>
          <w:sz w:val="20"/>
        </w:rPr>
        <w:t>zejména v nedodržení postupu podle 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 v Po</w:t>
      </w:r>
      <w:r>
        <w:rPr>
          <w:sz w:val="20"/>
        </w:rPr>
        <w:t>kynech pro zadávání zakázek pro programy spolufinancované z rozpočtu Fondu, 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 ČR“).</w:t>
      </w:r>
    </w:p>
    <w:p w:rsidR="00B1550C" w:rsidRDefault="000A099B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B1550C" w:rsidRDefault="000A099B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B1550C" w:rsidRDefault="000A099B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 xml:space="preserve">Výše   odvodu   se   vypočte   z   částky,   která  </w:t>
      </w:r>
      <w:r>
        <w:rPr>
          <w:sz w:val="20"/>
        </w:rPr>
        <w:t xml:space="preserve">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B1550C" w:rsidRDefault="000A099B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B1550C" w:rsidRDefault="000A099B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</w:t>
      </w:r>
      <w:r>
        <w:rPr>
          <w:sz w:val="20"/>
        </w:rPr>
        <w:t xml:space="preserve">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B1550C" w:rsidRDefault="000A099B">
      <w:pPr>
        <w:pStyle w:val="Odstavecseseznamem"/>
        <w:numPr>
          <w:ilvl w:val="0"/>
          <w:numId w:val="2"/>
        </w:numPr>
        <w:tabs>
          <w:tab w:val="left" w:pos="666"/>
        </w:tabs>
        <w:spacing w:before="0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B1550C" w:rsidRDefault="000A099B">
      <w:pPr>
        <w:pStyle w:val="Zkladntext"/>
        <w:spacing w:before="80"/>
        <w:ind w:left="665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B1550C" w:rsidRDefault="00B1550C">
      <w:pPr>
        <w:sectPr w:rsidR="00B1550C">
          <w:pgSz w:w="12240" w:h="15840"/>
          <w:pgMar w:top="1560" w:right="1000" w:bottom="1660" w:left="1320" w:header="617" w:footer="1396" w:gutter="0"/>
          <w:cols w:space="708"/>
        </w:sectPr>
      </w:pPr>
    </w:p>
    <w:p w:rsidR="00B1550C" w:rsidRDefault="000A099B">
      <w:pPr>
        <w:pStyle w:val="Nadpis1"/>
        <w:numPr>
          <w:ilvl w:val="0"/>
          <w:numId w:val="3"/>
        </w:numPr>
        <w:tabs>
          <w:tab w:val="left" w:pos="666"/>
        </w:tabs>
        <w:spacing w:before="128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B1550C" w:rsidRDefault="00B1550C">
      <w:pPr>
        <w:pStyle w:val="Zkladntext"/>
        <w:spacing w:before="11" w:after="1"/>
        <w:jc w:val="left"/>
        <w:rPr>
          <w:b/>
          <w:sz w:val="28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1550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1550C" w:rsidRDefault="000A099B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1550C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B1550C" w:rsidRDefault="000A099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B1550C" w:rsidRDefault="000A099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B1550C" w:rsidRDefault="000A099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1550C" w:rsidRDefault="000A099B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B1550C" w:rsidRDefault="000A099B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1550C" w:rsidRDefault="000A099B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1550C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1550C" w:rsidRDefault="00B155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550C" w:rsidRDefault="00B1550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550C" w:rsidRDefault="00B155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1550C" w:rsidRDefault="000A099B">
            <w:pPr>
              <w:pStyle w:val="TableParagraph"/>
              <w:spacing w:before="105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B1550C" w:rsidRDefault="000A099B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B1550C" w:rsidRDefault="000A099B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B1550C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B1550C" w:rsidRDefault="000A099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B1550C" w:rsidRDefault="000A099B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B1550C" w:rsidRDefault="000A099B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B1550C" w:rsidRDefault="000A099B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B1550C" w:rsidRDefault="000A099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B1550C" w:rsidRDefault="000A099B">
            <w:pPr>
              <w:pStyle w:val="TableParagraph"/>
              <w:spacing w:before="1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1550C" w:rsidRDefault="000A099B">
            <w:pPr>
              <w:pStyle w:val="TableParagraph"/>
              <w:spacing w:before="113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B1550C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1550C" w:rsidRDefault="00B155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0C" w:rsidRDefault="00B1550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0C" w:rsidRDefault="00B155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B1550C" w:rsidRDefault="000A099B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B1550C" w:rsidRDefault="000A099B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B1550C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3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B1550C" w:rsidRDefault="000A099B">
            <w:pPr>
              <w:pStyle w:val="TableParagraph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B1550C" w:rsidRDefault="000A099B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B1550C" w:rsidRDefault="000A099B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1550C" w:rsidRDefault="000A099B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B1550C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B1550C" w:rsidRDefault="000A099B">
            <w:pPr>
              <w:pStyle w:val="TableParagraph"/>
              <w:spacing w:before="3" w:line="237" w:lineRule="auto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B1550C" w:rsidRDefault="000A099B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1550C" w:rsidRDefault="000A099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B1550C" w:rsidRDefault="000A099B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1550C" w:rsidRDefault="000A099B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B1550C" w:rsidRDefault="00B1550C">
      <w:pPr>
        <w:rPr>
          <w:sz w:val="20"/>
        </w:rPr>
        <w:sectPr w:rsidR="00B1550C">
          <w:pgSz w:w="12240" w:h="15840"/>
          <w:pgMar w:top="1560" w:right="1000" w:bottom="1660" w:left="1320" w:header="617" w:footer="1396" w:gutter="0"/>
          <w:cols w:space="708"/>
        </w:sectPr>
      </w:pPr>
    </w:p>
    <w:p w:rsidR="00B1550C" w:rsidRDefault="00B1550C">
      <w:pPr>
        <w:pStyle w:val="Zkladntext"/>
        <w:spacing w:before="7" w:after="1"/>
        <w:jc w:val="left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1550C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1550C">
        <w:trPr>
          <w:trHeight w:val="17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1550C" w:rsidRDefault="00B155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B1550C" w:rsidRDefault="000A099B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B1550C" w:rsidRDefault="000A099B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1550C" w:rsidRDefault="000A099B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B1550C" w:rsidRDefault="000A099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1550C" w:rsidRDefault="000A099B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B1550C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1550C" w:rsidRDefault="00B155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0C" w:rsidRDefault="00B1550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0C" w:rsidRDefault="00B155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B1550C" w:rsidRDefault="000A099B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1550C" w:rsidRDefault="000A099B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B1550C" w:rsidRDefault="000A099B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B1550C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1550C" w:rsidRDefault="00B155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0C" w:rsidRDefault="00B1550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0C" w:rsidRDefault="00B155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B1550C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B1550C" w:rsidRDefault="000A099B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1550C" w:rsidRDefault="000A099B">
            <w:pPr>
              <w:pStyle w:val="TableParagraph"/>
              <w:spacing w:before="3" w:line="237" w:lineRule="auto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B1550C" w:rsidRDefault="000A099B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B1550C" w:rsidRDefault="000A099B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B1550C" w:rsidRDefault="000A099B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B1550C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1550C" w:rsidRDefault="00B155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550C" w:rsidRDefault="00B1550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550C" w:rsidRDefault="00B155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50C" w:rsidRDefault="000A099B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B1550C" w:rsidRDefault="000A099B">
            <w:pPr>
              <w:pStyle w:val="TableParagraph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B1550C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1550C" w:rsidRDefault="00B155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550C" w:rsidRDefault="00B1550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550C" w:rsidRDefault="00B155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1550C" w:rsidRDefault="000A099B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B1550C" w:rsidRDefault="000A099B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B1550C" w:rsidRDefault="000A099B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B1550C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1550C" w:rsidRDefault="000A099B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B1550C" w:rsidRDefault="00B1550C">
      <w:pPr>
        <w:jc w:val="center"/>
        <w:rPr>
          <w:sz w:val="20"/>
        </w:rPr>
        <w:sectPr w:rsidR="00B1550C">
          <w:pgSz w:w="12240" w:h="15840"/>
          <w:pgMar w:top="1560" w:right="1000" w:bottom="1660" w:left="1320" w:header="617" w:footer="1396" w:gutter="0"/>
          <w:cols w:space="708"/>
        </w:sectPr>
      </w:pPr>
    </w:p>
    <w:p w:rsidR="00B1550C" w:rsidRDefault="00B1550C">
      <w:pPr>
        <w:pStyle w:val="Zkladntext"/>
        <w:spacing w:before="7" w:after="1"/>
        <w:jc w:val="left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1550C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1550C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1550C" w:rsidRDefault="00B155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B1550C" w:rsidRDefault="000A099B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1550C" w:rsidRDefault="000A099B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B1550C" w:rsidRDefault="000A099B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B1550C" w:rsidRDefault="000A099B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B1550C" w:rsidRDefault="000A099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B1550C" w:rsidRDefault="000A099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1550C" w:rsidRDefault="000A099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B1550C" w:rsidRDefault="000A099B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1550C" w:rsidRDefault="000A099B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B1550C" w:rsidRDefault="000A099B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B1550C" w:rsidRDefault="000A099B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B1550C" w:rsidRDefault="000A099B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1550C" w:rsidRDefault="000A099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B1550C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1550C" w:rsidRDefault="00B155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0C" w:rsidRDefault="00B1550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0C" w:rsidRDefault="00B155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B1550C" w:rsidRDefault="000A099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B1550C" w:rsidRDefault="000A099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B1550C" w:rsidRDefault="000A099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B1550C" w:rsidRDefault="000A099B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B1550C" w:rsidRDefault="000A099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B1550C" w:rsidRDefault="000A099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B1550C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1550C" w:rsidRDefault="000A099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1550C" w:rsidRDefault="000A099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B1550C" w:rsidRDefault="000A099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B1550C" w:rsidRDefault="000A099B">
            <w:pPr>
              <w:pStyle w:val="TableParagraph"/>
              <w:spacing w:before="4" w:line="237" w:lineRule="auto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B1550C" w:rsidRDefault="000A099B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B1550C" w:rsidRDefault="000A099B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B1550C" w:rsidRDefault="000A099B">
            <w:pPr>
              <w:pStyle w:val="TableParagraph"/>
              <w:spacing w:before="1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1550C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1550C" w:rsidRDefault="00B155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550C" w:rsidRDefault="00B1550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550C" w:rsidRDefault="00B155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1550C" w:rsidRDefault="000A099B">
            <w:pPr>
              <w:pStyle w:val="TableParagraph"/>
              <w:spacing w:before="103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B1550C" w:rsidRDefault="000A099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B1550C" w:rsidRDefault="000A099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B1550C" w:rsidRDefault="000A099B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B1550C" w:rsidRDefault="000A099B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B1550C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B1550C" w:rsidRDefault="000A099B">
            <w:pPr>
              <w:pStyle w:val="TableParagraph"/>
              <w:spacing w:before="2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1550C" w:rsidRDefault="000A099B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B1550C" w:rsidRDefault="00B1550C">
      <w:pPr>
        <w:rPr>
          <w:sz w:val="20"/>
        </w:rPr>
        <w:sectPr w:rsidR="00B1550C">
          <w:pgSz w:w="12240" w:h="15840"/>
          <w:pgMar w:top="1560" w:right="1000" w:bottom="1660" w:left="1320" w:header="617" w:footer="1396" w:gutter="0"/>
          <w:cols w:space="708"/>
        </w:sectPr>
      </w:pPr>
    </w:p>
    <w:p w:rsidR="00B1550C" w:rsidRDefault="00B1550C">
      <w:pPr>
        <w:pStyle w:val="Zkladntext"/>
        <w:spacing w:before="7" w:after="1"/>
        <w:jc w:val="left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1550C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1550C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B1550C" w:rsidRDefault="00B155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B1550C" w:rsidRDefault="000A099B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1550C" w:rsidRDefault="000A099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</w:p>
          <w:p w:rsidR="00B1550C" w:rsidRDefault="000A099B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B1550C" w:rsidRDefault="000A099B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B1550C" w:rsidRDefault="000A099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B1550C" w:rsidRDefault="000A099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B1550C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1550C" w:rsidRDefault="000A099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B1550C" w:rsidRDefault="000A099B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B1550C" w:rsidRDefault="000A099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1550C" w:rsidRDefault="000A099B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B1550C" w:rsidRDefault="000A099B">
            <w:pPr>
              <w:pStyle w:val="TableParagraph"/>
              <w:spacing w:before="3" w:line="237" w:lineRule="auto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B1550C" w:rsidRDefault="000A099B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B1550C" w:rsidRDefault="000A099B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B1550C" w:rsidRDefault="000A099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B1550C" w:rsidRDefault="000A099B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B1550C" w:rsidRDefault="000A099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B1550C" w:rsidRDefault="000A099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1550C" w:rsidRDefault="000A099B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B1550C" w:rsidRDefault="000A099B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B1550C" w:rsidRDefault="000A099B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B1550C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1550C" w:rsidRDefault="00B155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550C" w:rsidRDefault="00B1550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550C" w:rsidRDefault="00B155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1550C" w:rsidRDefault="000A099B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B1550C" w:rsidRDefault="000A099B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1550C" w:rsidRDefault="000A099B">
            <w:pPr>
              <w:pStyle w:val="TableParagraph"/>
              <w:spacing w:before="3" w:line="237" w:lineRule="auto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B1550C" w:rsidRDefault="000A099B">
            <w:pPr>
              <w:pStyle w:val="TableParagraph"/>
              <w:spacing w:before="2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B1550C" w:rsidRDefault="000A099B">
            <w:pPr>
              <w:pStyle w:val="TableParagraph"/>
              <w:spacing w:before="1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B1550C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B1550C" w:rsidRDefault="000A099B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B1550C" w:rsidRDefault="000A099B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1550C" w:rsidRDefault="000A099B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B1550C" w:rsidRDefault="000A099B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B1550C" w:rsidRDefault="000A099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B1550C" w:rsidRDefault="000A099B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1550C" w:rsidRDefault="000A099B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1550C" w:rsidRDefault="000A099B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1550C" w:rsidRDefault="000A099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1550C" w:rsidRDefault="000A099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1550C" w:rsidRDefault="000A099B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B1550C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1550C" w:rsidRDefault="00B155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550C" w:rsidRDefault="00B1550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550C" w:rsidRDefault="00B155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1550C" w:rsidRDefault="000A099B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B1550C" w:rsidRDefault="004D33C1">
      <w:pPr>
        <w:pStyle w:val="Zkladntext"/>
        <w:spacing w:before="8"/>
        <w:jc w:val="left"/>
        <w:rPr>
          <w:b/>
          <w:sz w:val="1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163830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3F9C4" id="docshape2" o:spid="_x0000_s1026" style="position:absolute;margin-left:85.1pt;margin-top:12.9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KXmkd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B1550C" w:rsidRDefault="00B1550C">
      <w:pPr>
        <w:pStyle w:val="Zkladntext"/>
        <w:jc w:val="left"/>
        <w:rPr>
          <w:b/>
        </w:rPr>
      </w:pPr>
    </w:p>
    <w:p w:rsidR="00B1550C" w:rsidRDefault="00B1550C">
      <w:pPr>
        <w:pStyle w:val="Zkladntext"/>
        <w:spacing w:before="12"/>
        <w:jc w:val="left"/>
        <w:rPr>
          <w:b/>
          <w:sz w:val="13"/>
        </w:rPr>
      </w:pPr>
    </w:p>
    <w:p w:rsidR="00B1550C" w:rsidRDefault="000A099B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B1550C" w:rsidRDefault="00B1550C">
      <w:pPr>
        <w:rPr>
          <w:sz w:val="16"/>
        </w:rPr>
        <w:sectPr w:rsidR="00B1550C">
          <w:pgSz w:w="12240" w:h="15840"/>
          <w:pgMar w:top="1560" w:right="1000" w:bottom="1660" w:left="1320" w:header="617" w:footer="1396" w:gutter="0"/>
          <w:cols w:space="708"/>
        </w:sectPr>
      </w:pPr>
    </w:p>
    <w:p w:rsidR="00B1550C" w:rsidRDefault="00B1550C">
      <w:pPr>
        <w:pStyle w:val="Zkladntext"/>
        <w:spacing w:before="7" w:after="1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1550C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1550C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B1550C" w:rsidRDefault="00B155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B1550C" w:rsidRDefault="000A099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1550C" w:rsidRDefault="00B155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1550C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B1550C" w:rsidRDefault="000A099B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B1550C" w:rsidRDefault="000A099B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1550C" w:rsidRDefault="000A099B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B1550C" w:rsidRDefault="000A099B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B1550C" w:rsidRDefault="000A099B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B1550C" w:rsidRDefault="000A099B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1550C" w:rsidRDefault="000A099B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1550C" w:rsidRDefault="000A099B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1550C" w:rsidRDefault="000A099B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B1550C" w:rsidRDefault="000A099B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B1550C" w:rsidRDefault="000A099B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B1550C" w:rsidRDefault="000A099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B1550C" w:rsidRDefault="000A099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B1550C" w:rsidRDefault="000A099B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1550C" w:rsidRDefault="000A099B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B1550C" w:rsidRDefault="000A099B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B1550C" w:rsidRDefault="000A099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B1550C">
        <w:trPr>
          <w:trHeight w:val="580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1550C" w:rsidRDefault="00B155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550C" w:rsidRDefault="00B1550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550C" w:rsidRDefault="00B155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1550C" w:rsidRDefault="000A099B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B1550C" w:rsidRDefault="000A099B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B1550C" w:rsidRDefault="000A099B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B1550C" w:rsidRDefault="000A099B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B1550C" w:rsidRDefault="000A099B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1550C" w:rsidRDefault="000A099B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B1550C" w:rsidRDefault="000A099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B1550C" w:rsidRDefault="000A099B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B1550C" w:rsidRDefault="000A099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B1550C" w:rsidRDefault="00B1550C">
      <w:pPr>
        <w:spacing w:line="265" w:lineRule="exact"/>
        <w:rPr>
          <w:sz w:val="20"/>
        </w:rPr>
        <w:sectPr w:rsidR="00B1550C">
          <w:pgSz w:w="12240" w:h="15840"/>
          <w:pgMar w:top="1560" w:right="1000" w:bottom="1660" w:left="1320" w:header="617" w:footer="1396" w:gutter="0"/>
          <w:cols w:space="708"/>
        </w:sectPr>
      </w:pPr>
    </w:p>
    <w:p w:rsidR="00B1550C" w:rsidRDefault="00B1550C">
      <w:pPr>
        <w:pStyle w:val="Zkladntext"/>
        <w:spacing w:before="7" w:after="1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1550C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1550C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B1550C" w:rsidRDefault="00B155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B155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B155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1550C" w:rsidRDefault="000A099B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B1550C" w:rsidRDefault="000A099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B1550C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1550C" w:rsidRDefault="000A099B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B1550C" w:rsidRDefault="000A099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B1550C" w:rsidRDefault="000A099B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B1550C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B1550C" w:rsidRDefault="000A099B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B1550C" w:rsidRDefault="000A099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B1550C" w:rsidRDefault="000A099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1550C" w:rsidRDefault="000A099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B1550C" w:rsidRDefault="00B1550C">
      <w:pPr>
        <w:rPr>
          <w:sz w:val="20"/>
        </w:rPr>
        <w:sectPr w:rsidR="00B1550C">
          <w:pgSz w:w="12240" w:h="15840"/>
          <w:pgMar w:top="1560" w:right="1000" w:bottom="1660" w:left="1320" w:header="617" w:footer="1396" w:gutter="0"/>
          <w:cols w:space="708"/>
        </w:sectPr>
      </w:pPr>
    </w:p>
    <w:p w:rsidR="00B1550C" w:rsidRDefault="00B1550C">
      <w:pPr>
        <w:pStyle w:val="Zkladntext"/>
        <w:spacing w:before="7" w:after="1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1550C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1550C">
        <w:trPr>
          <w:trHeight w:val="6126"/>
        </w:trPr>
        <w:tc>
          <w:tcPr>
            <w:tcW w:w="670" w:type="dxa"/>
            <w:tcBorders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B1550C" w:rsidRDefault="000A099B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B1550C" w:rsidRDefault="000A099B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B1550C" w:rsidRDefault="000A099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B1550C" w:rsidRDefault="000A099B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B1550C" w:rsidRDefault="000A099B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B1550C" w:rsidRDefault="000A099B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1550C" w:rsidRDefault="000A099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1550C" w:rsidRDefault="000A099B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B1550C" w:rsidRDefault="000A099B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1550C" w:rsidRDefault="000A099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1550C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B1550C" w:rsidRDefault="000A099B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B1550C" w:rsidRDefault="000A099B">
            <w:pPr>
              <w:pStyle w:val="TableParagraph"/>
              <w:spacing w:before="3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B1550C" w:rsidRDefault="000A099B">
            <w:pPr>
              <w:pStyle w:val="TableParagraph"/>
              <w:spacing w:before="1"/>
              <w:ind w:right="139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B1550C" w:rsidRDefault="000A099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6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B1550C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1550C" w:rsidRDefault="00B155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550C" w:rsidRDefault="00B1550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550C" w:rsidRDefault="00B155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6" w:space="0" w:color="000000"/>
              <w:left w:val="single" w:sz="4" w:space="0" w:color="000000"/>
            </w:tcBorders>
          </w:tcPr>
          <w:p w:rsidR="00B1550C" w:rsidRDefault="000A099B"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B1550C" w:rsidRDefault="000A099B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B1550C" w:rsidRDefault="000A099B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B1550C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B1550C" w:rsidRDefault="000A099B">
            <w:pPr>
              <w:pStyle w:val="TableParagraph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B1550C" w:rsidRDefault="000A099B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1550C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1550C" w:rsidRDefault="00B155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0C" w:rsidRDefault="00B1550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50C" w:rsidRDefault="000A099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B1550C" w:rsidRDefault="00B1550C">
      <w:pPr>
        <w:rPr>
          <w:sz w:val="20"/>
        </w:rPr>
        <w:sectPr w:rsidR="00B1550C">
          <w:pgSz w:w="12240" w:h="15840"/>
          <w:pgMar w:top="1560" w:right="1000" w:bottom="1660" w:left="1320" w:header="617" w:footer="1396" w:gutter="0"/>
          <w:cols w:space="708"/>
        </w:sectPr>
      </w:pPr>
    </w:p>
    <w:p w:rsidR="00B1550C" w:rsidRDefault="00B1550C">
      <w:pPr>
        <w:pStyle w:val="Zkladntext"/>
        <w:spacing w:before="7" w:after="1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1550C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1550C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B1550C" w:rsidRDefault="000A099B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B1550C" w:rsidRDefault="000A099B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B1550C" w:rsidRDefault="000A099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B1550C" w:rsidRDefault="000A099B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B1550C" w:rsidRDefault="000A099B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B1550C" w:rsidRDefault="000A099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B1550C" w:rsidRDefault="000A099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B1550C" w:rsidRDefault="000A099B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1550C" w:rsidRDefault="000A099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1550C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B1550C" w:rsidRDefault="000A099B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B1550C" w:rsidRDefault="000A099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B1550C" w:rsidRDefault="000A099B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B1550C" w:rsidRDefault="000A099B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B1550C" w:rsidRDefault="000A099B"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1550C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B1550C" w:rsidRDefault="000A099B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1550C" w:rsidRDefault="000A099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B1550C" w:rsidRDefault="000A099B"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B1550C" w:rsidRDefault="000A099B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B1550C" w:rsidRDefault="00B1550C">
      <w:pPr>
        <w:rPr>
          <w:sz w:val="20"/>
        </w:rPr>
        <w:sectPr w:rsidR="00B1550C">
          <w:pgSz w:w="12240" w:h="15840"/>
          <w:pgMar w:top="1560" w:right="1000" w:bottom="1660" w:left="1320" w:header="617" w:footer="1396" w:gutter="0"/>
          <w:cols w:space="708"/>
        </w:sectPr>
      </w:pPr>
    </w:p>
    <w:p w:rsidR="00B1550C" w:rsidRDefault="00B1550C">
      <w:pPr>
        <w:pStyle w:val="Zkladntext"/>
        <w:spacing w:before="7" w:after="1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1550C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1550C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B1550C" w:rsidRDefault="000A099B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B1550C" w:rsidRDefault="000A099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B1550C" w:rsidRDefault="000A099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1550C" w:rsidRDefault="000A099B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B1550C" w:rsidRDefault="000A099B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B1550C" w:rsidRDefault="000A099B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1550C" w:rsidRDefault="000A099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1550C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1550C" w:rsidRDefault="000A099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B1550C" w:rsidRDefault="000A099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B1550C" w:rsidRDefault="000A099B">
            <w:pPr>
              <w:pStyle w:val="TableParagraph"/>
              <w:spacing w:before="3" w:line="237" w:lineRule="auto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B1550C" w:rsidRDefault="000A099B">
            <w:pPr>
              <w:pStyle w:val="TableParagraph"/>
              <w:spacing w:before="2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1550C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4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B1550C" w:rsidRDefault="000A099B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</w:t>
            </w:r>
            <w:r>
              <w:rPr>
                <w:sz w:val="20"/>
              </w:rPr>
              <w:t>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1550C" w:rsidRDefault="000A099B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B1550C" w:rsidRDefault="000A099B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B1550C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1550C" w:rsidRDefault="00B155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550C" w:rsidRDefault="00B1550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550C" w:rsidRDefault="00B155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B1550C" w:rsidRDefault="000A099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B1550C" w:rsidRDefault="000A099B"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B1550C" w:rsidRDefault="00B1550C">
      <w:pPr>
        <w:pStyle w:val="Zkladntext"/>
        <w:jc w:val="left"/>
      </w:pPr>
    </w:p>
    <w:p w:rsidR="00B1550C" w:rsidRDefault="004D33C1">
      <w:pPr>
        <w:pStyle w:val="Zkladntext"/>
        <w:jc w:val="left"/>
        <w:rPr>
          <w:sz w:val="1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99695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1B786" id="docshape3" o:spid="_x0000_s1026" style="position:absolute;margin-left:85.1pt;margin-top:7.8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CoYOiP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B1550C" w:rsidRDefault="00B1550C">
      <w:pPr>
        <w:pStyle w:val="Zkladntext"/>
        <w:jc w:val="left"/>
      </w:pPr>
    </w:p>
    <w:p w:rsidR="00B1550C" w:rsidRDefault="00B1550C">
      <w:pPr>
        <w:pStyle w:val="Zkladntext"/>
        <w:spacing w:before="12"/>
        <w:jc w:val="left"/>
        <w:rPr>
          <w:sz w:val="13"/>
        </w:rPr>
      </w:pPr>
    </w:p>
    <w:p w:rsidR="00B1550C" w:rsidRDefault="000A099B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B1550C" w:rsidRDefault="00B1550C">
      <w:pPr>
        <w:rPr>
          <w:sz w:val="16"/>
        </w:rPr>
        <w:sectPr w:rsidR="00B1550C">
          <w:pgSz w:w="12240" w:h="15840"/>
          <w:pgMar w:top="1560" w:right="1000" w:bottom="1660" w:left="1320" w:header="617" w:footer="1396" w:gutter="0"/>
          <w:cols w:space="708"/>
        </w:sectPr>
      </w:pPr>
    </w:p>
    <w:p w:rsidR="00B1550C" w:rsidRDefault="00B1550C">
      <w:pPr>
        <w:pStyle w:val="Zkladntext"/>
        <w:spacing w:before="7" w:after="1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1550C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1550C">
        <w:trPr>
          <w:trHeight w:val="2619"/>
        </w:trPr>
        <w:tc>
          <w:tcPr>
            <w:tcW w:w="670" w:type="dxa"/>
            <w:tcBorders>
              <w:right w:val="single" w:sz="4" w:space="0" w:color="000000"/>
            </w:tcBorders>
          </w:tcPr>
          <w:p w:rsidR="00B1550C" w:rsidRDefault="00B155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B155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B155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1550C" w:rsidRDefault="000A099B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B1550C" w:rsidRDefault="000A099B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B1550C" w:rsidRDefault="000A099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B1550C" w:rsidRDefault="000A099B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B1550C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1550C" w:rsidRDefault="000A099B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1550C" w:rsidRDefault="000A099B">
            <w:pPr>
              <w:pStyle w:val="TableParagraph"/>
              <w:spacing w:before="114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1550C" w:rsidRDefault="00B1550C">
            <w:pPr>
              <w:pStyle w:val="TableParagraph"/>
              <w:ind w:left="0"/>
              <w:rPr>
                <w:sz w:val="20"/>
              </w:rPr>
            </w:pPr>
          </w:p>
          <w:p w:rsidR="00B1550C" w:rsidRDefault="000A099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B1550C" w:rsidRDefault="00B1550C">
            <w:pPr>
              <w:pStyle w:val="TableParagraph"/>
              <w:ind w:left="0"/>
              <w:rPr>
                <w:sz w:val="20"/>
              </w:rPr>
            </w:pPr>
          </w:p>
          <w:p w:rsidR="00B1550C" w:rsidRDefault="000A099B">
            <w:pPr>
              <w:pStyle w:val="TableParagraph"/>
              <w:spacing w:before="1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</w:t>
            </w:r>
            <w:r>
              <w:rPr>
                <w:sz w:val="20"/>
              </w:rPr>
              <w:t>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B1550C" w:rsidRDefault="000A099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B1550C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1550C" w:rsidRDefault="00B155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550C" w:rsidRDefault="00B1550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550C" w:rsidRDefault="00B155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1550C" w:rsidRDefault="00B1550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B1550C" w:rsidRDefault="000A099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B1550C" w:rsidRDefault="00B1550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B1550C" w:rsidRDefault="000A099B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B1550C" w:rsidRDefault="000A099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B1550C" w:rsidRDefault="000A099B">
            <w:pPr>
              <w:pStyle w:val="TableParagraph"/>
              <w:spacing w:before="1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B1550C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B1550C" w:rsidRDefault="000A099B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článku IV bodu 2 </w:t>
            </w:r>
            <w:r>
              <w:t>písm. f),</w:t>
            </w:r>
            <w:r>
              <w:rPr>
                <w:spacing w:val="1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zásad 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1550C" w:rsidRDefault="000A099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1550C">
        <w:trPr>
          <w:trHeight w:val="240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1550C" w:rsidRDefault="00B155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550C" w:rsidRDefault="00B1550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550C" w:rsidRDefault="00B155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1550C" w:rsidRDefault="000A099B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B1550C" w:rsidRDefault="000A099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0A099B" w:rsidRDefault="000A099B"/>
    <w:sectPr w:rsidR="000A099B">
      <w:pgSz w:w="12240" w:h="15840"/>
      <w:pgMar w:top="1560" w:right="1000" w:bottom="1660" w:left="1320" w:header="617" w:footer="13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99B" w:rsidRDefault="000A099B">
      <w:r>
        <w:separator/>
      </w:r>
    </w:p>
  </w:endnote>
  <w:endnote w:type="continuationSeparator" w:id="0">
    <w:p w:rsidR="000A099B" w:rsidRDefault="000A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50C" w:rsidRDefault="004D33C1">
    <w:pPr>
      <w:pStyle w:val="Zkladntext"/>
      <w:spacing w:line="14" w:lineRule="auto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50C" w:rsidRDefault="000A099B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D33C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" filled="f" stroked="f">
              <v:textbox inset="0,0,0,0">
                <w:txbxContent>
                  <w:p w:rsidR="00B1550C" w:rsidRDefault="000A099B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D33C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99B" w:rsidRDefault="000A099B">
      <w:r>
        <w:separator/>
      </w:r>
    </w:p>
  </w:footnote>
  <w:footnote w:type="continuationSeparator" w:id="0">
    <w:p w:rsidR="000A099B" w:rsidRDefault="000A0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50C" w:rsidRDefault="000A099B">
    <w:pPr>
      <w:pStyle w:val="Zkladntext"/>
      <w:spacing w:line="14" w:lineRule="auto"/>
      <w:jc w:val="left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1144172</wp:posOffset>
          </wp:positionH>
          <wp:positionV relativeFrom="page">
            <wp:posOffset>392095</wp:posOffset>
          </wp:positionV>
          <wp:extent cx="5324292" cy="52654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24292" cy="5265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7D2"/>
    <w:multiLevelType w:val="hybridMultilevel"/>
    <w:tmpl w:val="9D36B7EC"/>
    <w:lvl w:ilvl="0" w:tplc="61AEA62E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0FCE59E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674AF6C8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F2A2EECA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4DD44CBE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6658B22E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0F743336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F5A8E4FE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90BABCAA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1" w15:restartNumberingAfterBreak="0">
    <w:nsid w:val="06F1084E"/>
    <w:multiLevelType w:val="hybridMultilevel"/>
    <w:tmpl w:val="7FBCD514"/>
    <w:lvl w:ilvl="0" w:tplc="F76EE9F4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4DE765C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1C66454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52E8FA74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DA34B2F4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E848C2BE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A7F049DE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35986530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5FCA2950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2434C16"/>
    <w:multiLevelType w:val="hybridMultilevel"/>
    <w:tmpl w:val="7E5E71CA"/>
    <w:lvl w:ilvl="0" w:tplc="E1D4372C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1180702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2FE60066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9B06DBAC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FB86F514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ABA0C774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3EE8A394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1514E9E8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F03270B2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1C504D27"/>
    <w:multiLevelType w:val="hybridMultilevel"/>
    <w:tmpl w:val="17EE607E"/>
    <w:lvl w:ilvl="0" w:tplc="1DB403D4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w w:val="100"/>
        <w:lang w:val="cs-CZ" w:eastAsia="en-US" w:bidi="ar-SA"/>
      </w:rPr>
    </w:lvl>
    <w:lvl w:ilvl="1" w:tplc="271E35BC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D02E00F2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7B8E6E44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8C1A2E52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4F361ACE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CFD47138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02E45314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A53677EE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1CBC1A6F"/>
    <w:multiLevelType w:val="hybridMultilevel"/>
    <w:tmpl w:val="ADC85674"/>
    <w:lvl w:ilvl="0" w:tplc="1388A76A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AA2095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00F2B5A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4269B3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6628EF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0ECB2F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FB0F6E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71A82B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636A302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2F256426"/>
    <w:multiLevelType w:val="hybridMultilevel"/>
    <w:tmpl w:val="8BD4DFE2"/>
    <w:lvl w:ilvl="0" w:tplc="9828B17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81A33A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A4D4D47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2DA68C2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C036817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30A8E5C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92C6392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03C79C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2CC958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35344C96"/>
    <w:multiLevelType w:val="hybridMultilevel"/>
    <w:tmpl w:val="9260F03C"/>
    <w:lvl w:ilvl="0" w:tplc="D13A4066">
      <w:start w:val="1"/>
      <w:numFmt w:val="decimal"/>
      <w:lvlText w:val="%1)"/>
      <w:lvlJc w:val="left"/>
      <w:pPr>
        <w:ind w:left="665" w:hanging="284"/>
        <w:jc w:val="right"/>
      </w:pPr>
      <w:rPr>
        <w:rFonts w:hint="default"/>
        <w:w w:val="99"/>
        <w:lang w:val="cs-CZ" w:eastAsia="en-US" w:bidi="ar-SA"/>
      </w:rPr>
    </w:lvl>
    <w:lvl w:ilvl="1" w:tplc="DA02050C">
      <w:numFmt w:val="bullet"/>
      <w:lvlText w:val="•"/>
      <w:lvlJc w:val="left"/>
      <w:pPr>
        <w:ind w:left="1040" w:hanging="284"/>
      </w:pPr>
      <w:rPr>
        <w:rFonts w:hint="default"/>
        <w:lang w:val="cs-CZ" w:eastAsia="en-US" w:bidi="ar-SA"/>
      </w:rPr>
    </w:lvl>
    <w:lvl w:ilvl="2" w:tplc="F502EA82">
      <w:numFmt w:val="bullet"/>
      <w:lvlText w:val="•"/>
      <w:lvlJc w:val="left"/>
      <w:pPr>
        <w:ind w:left="2026" w:hanging="284"/>
      </w:pPr>
      <w:rPr>
        <w:rFonts w:hint="default"/>
        <w:lang w:val="cs-CZ" w:eastAsia="en-US" w:bidi="ar-SA"/>
      </w:rPr>
    </w:lvl>
    <w:lvl w:ilvl="3" w:tplc="1D20BFC6">
      <w:numFmt w:val="bullet"/>
      <w:lvlText w:val="•"/>
      <w:lvlJc w:val="left"/>
      <w:pPr>
        <w:ind w:left="3013" w:hanging="284"/>
      </w:pPr>
      <w:rPr>
        <w:rFonts w:hint="default"/>
        <w:lang w:val="cs-CZ" w:eastAsia="en-US" w:bidi="ar-SA"/>
      </w:rPr>
    </w:lvl>
    <w:lvl w:ilvl="4" w:tplc="CA9A139A">
      <w:numFmt w:val="bullet"/>
      <w:lvlText w:val="•"/>
      <w:lvlJc w:val="left"/>
      <w:pPr>
        <w:ind w:left="4000" w:hanging="284"/>
      </w:pPr>
      <w:rPr>
        <w:rFonts w:hint="default"/>
        <w:lang w:val="cs-CZ" w:eastAsia="en-US" w:bidi="ar-SA"/>
      </w:rPr>
    </w:lvl>
    <w:lvl w:ilvl="5" w:tplc="6FACA6BE">
      <w:numFmt w:val="bullet"/>
      <w:lvlText w:val="•"/>
      <w:lvlJc w:val="left"/>
      <w:pPr>
        <w:ind w:left="4986" w:hanging="284"/>
      </w:pPr>
      <w:rPr>
        <w:rFonts w:hint="default"/>
        <w:lang w:val="cs-CZ" w:eastAsia="en-US" w:bidi="ar-SA"/>
      </w:rPr>
    </w:lvl>
    <w:lvl w:ilvl="6" w:tplc="32BA88CC">
      <w:numFmt w:val="bullet"/>
      <w:lvlText w:val="•"/>
      <w:lvlJc w:val="left"/>
      <w:pPr>
        <w:ind w:left="5973" w:hanging="284"/>
      </w:pPr>
      <w:rPr>
        <w:rFonts w:hint="default"/>
        <w:lang w:val="cs-CZ" w:eastAsia="en-US" w:bidi="ar-SA"/>
      </w:rPr>
    </w:lvl>
    <w:lvl w:ilvl="7" w:tplc="931661B8">
      <w:numFmt w:val="bullet"/>
      <w:lvlText w:val="•"/>
      <w:lvlJc w:val="left"/>
      <w:pPr>
        <w:ind w:left="6960" w:hanging="284"/>
      </w:pPr>
      <w:rPr>
        <w:rFonts w:hint="default"/>
        <w:lang w:val="cs-CZ" w:eastAsia="en-US" w:bidi="ar-SA"/>
      </w:rPr>
    </w:lvl>
    <w:lvl w:ilvl="8" w:tplc="456E14EC">
      <w:numFmt w:val="bullet"/>
      <w:lvlText w:val="•"/>
      <w:lvlJc w:val="left"/>
      <w:pPr>
        <w:ind w:left="7946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403C1027"/>
    <w:multiLevelType w:val="hybridMultilevel"/>
    <w:tmpl w:val="B02C33A2"/>
    <w:lvl w:ilvl="0" w:tplc="435CABBE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8F808EE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FF005BB6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F00A64BA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A602104A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5C26A4FC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F67EFC1C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79729BE4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E8CEB0B8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4FE72801"/>
    <w:multiLevelType w:val="hybridMultilevel"/>
    <w:tmpl w:val="C7409D90"/>
    <w:lvl w:ilvl="0" w:tplc="41B2D124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0568BFAC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DA6C003E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820A22D8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06320C8E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ECFE4E64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C66EE6FA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AF6E7F2A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072A2C0A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9" w15:restartNumberingAfterBreak="0">
    <w:nsid w:val="59BA6D80"/>
    <w:multiLevelType w:val="hybridMultilevel"/>
    <w:tmpl w:val="2B1085C4"/>
    <w:lvl w:ilvl="0" w:tplc="4378AF80">
      <w:numFmt w:val="bullet"/>
      <w:lvlText w:val="-"/>
      <w:lvlJc w:val="left"/>
      <w:pPr>
        <w:ind w:left="110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3EE0B14">
      <w:numFmt w:val="bullet"/>
      <w:lvlText w:val="•"/>
      <w:lvlJc w:val="left"/>
      <w:pPr>
        <w:ind w:left="1982" w:hanging="360"/>
      </w:pPr>
      <w:rPr>
        <w:rFonts w:hint="default"/>
        <w:lang w:val="cs-CZ" w:eastAsia="en-US" w:bidi="ar-SA"/>
      </w:rPr>
    </w:lvl>
    <w:lvl w:ilvl="2" w:tplc="81D2F62E">
      <w:numFmt w:val="bullet"/>
      <w:lvlText w:val="•"/>
      <w:lvlJc w:val="left"/>
      <w:pPr>
        <w:ind w:left="2864" w:hanging="360"/>
      </w:pPr>
      <w:rPr>
        <w:rFonts w:hint="default"/>
        <w:lang w:val="cs-CZ" w:eastAsia="en-US" w:bidi="ar-SA"/>
      </w:rPr>
    </w:lvl>
    <w:lvl w:ilvl="3" w:tplc="F118BDC8">
      <w:numFmt w:val="bullet"/>
      <w:lvlText w:val="•"/>
      <w:lvlJc w:val="left"/>
      <w:pPr>
        <w:ind w:left="3746" w:hanging="360"/>
      </w:pPr>
      <w:rPr>
        <w:rFonts w:hint="default"/>
        <w:lang w:val="cs-CZ" w:eastAsia="en-US" w:bidi="ar-SA"/>
      </w:rPr>
    </w:lvl>
    <w:lvl w:ilvl="4" w:tplc="53544652">
      <w:numFmt w:val="bullet"/>
      <w:lvlText w:val="•"/>
      <w:lvlJc w:val="left"/>
      <w:pPr>
        <w:ind w:left="4628" w:hanging="360"/>
      </w:pPr>
      <w:rPr>
        <w:rFonts w:hint="default"/>
        <w:lang w:val="cs-CZ" w:eastAsia="en-US" w:bidi="ar-SA"/>
      </w:rPr>
    </w:lvl>
    <w:lvl w:ilvl="5" w:tplc="22660C92">
      <w:numFmt w:val="bullet"/>
      <w:lvlText w:val="•"/>
      <w:lvlJc w:val="left"/>
      <w:pPr>
        <w:ind w:left="5510" w:hanging="360"/>
      </w:pPr>
      <w:rPr>
        <w:rFonts w:hint="default"/>
        <w:lang w:val="cs-CZ" w:eastAsia="en-US" w:bidi="ar-SA"/>
      </w:rPr>
    </w:lvl>
    <w:lvl w:ilvl="6" w:tplc="AFE09B68">
      <w:numFmt w:val="bullet"/>
      <w:lvlText w:val="•"/>
      <w:lvlJc w:val="left"/>
      <w:pPr>
        <w:ind w:left="6392" w:hanging="360"/>
      </w:pPr>
      <w:rPr>
        <w:rFonts w:hint="default"/>
        <w:lang w:val="cs-CZ" w:eastAsia="en-US" w:bidi="ar-SA"/>
      </w:rPr>
    </w:lvl>
    <w:lvl w:ilvl="7" w:tplc="558AF8B8">
      <w:numFmt w:val="bullet"/>
      <w:lvlText w:val="•"/>
      <w:lvlJc w:val="left"/>
      <w:pPr>
        <w:ind w:left="7274" w:hanging="360"/>
      </w:pPr>
      <w:rPr>
        <w:rFonts w:hint="default"/>
        <w:lang w:val="cs-CZ" w:eastAsia="en-US" w:bidi="ar-SA"/>
      </w:rPr>
    </w:lvl>
    <w:lvl w:ilvl="8" w:tplc="75245D00">
      <w:numFmt w:val="bullet"/>
      <w:lvlText w:val="•"/>
      <w:lvlJc w:val="left"/>
      <w:pPr>
        <w:ind w:left="8156" w:hanging="360"/>
      </w:pPr>
      <w:rPr>
        <w:rFonts w:hint="default"/>
        <w:lang w:val="cs-CZ" w:eastAsia="en-US" w:bidi="ar-SA"/>
      </w:rPr>
    </w:lvl>
  </w:abstractNum>
  <w:abstractNum w:abstractNumId="10" w15:restartNumberingAfterBreak="0">
    <w:nsid w:val="73E97D92"/>
    <w:multiLevelType w:val="hybridMultilevel"/>
    <w:tmpl w:val="48F2E3D6"/>
    <w:lvl w:ilvl="0" w:tplc="28E6597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D9ADC3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594D89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99C4671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350A305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9C9C9C3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79F0719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6F0F35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4A44FF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74D97944"/>
    <w:multiLevelType w:val="hybridMultilevel"/>
    <w:tmpl w:val="D2EADA60"/>
    <w:lvl w:ilvl="0" w:tplc="453EB650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ADCE480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85F6AC36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1BAC14CA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048CB6D8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EEF0EC48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292E5162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9BB04CE6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A21E0164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"/>
  </w:num>
  <w:num w:numId="5">
    <w:abstractNumId w:val="11"/>
  </w:num>
  <w:num w:numId="6">
    <w:abstractNumId w:val="9"/>
  </w:num>
  <w:num w:numId="7">
    <w:abstractNumId w:val="3"/>
  </w:num>
  <w:num w:numId="8">
    <w:abstractNumId w:val="7"/>
  </w:num>
  <w:num w:numId="9">
    <w:abstractNumId w:val="1"/>
  </w:num>
  <w:num w:numId="10">
    <w:abstractNumId w:val="6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50C"/>
    <w:rsid w:val="000A099B"/>
    <w:rsid w:val="004D33C1"/>
    <w:rsid w:val="00B1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37D230-DA27-4A7F-AA21-43C9F98C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650" w:right="404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650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4767</Words>
  <Characters>28131</Characters>
  <Application>Microsoft Office Word</Application>
  <DocSecurity>0</DocSecurity>
  <Lines>234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2025-03-18T13:20:00Z</dcterms:created>
  <dcterms:modified xsi:type="dcterms:W3CDTF">2025-03-18T13:20:00Z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2025-03-18T00:00:00Z</vt:filetime>
  </property>
</Properties>
</file>