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C3E0" w14:textId="733C1994" w:rsidR="003C1674" w:rsidRDefault="00B65337">
      <w:pPr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SMLOUVA O DÍLO</w:t>
      </w:r>
    </w:p>
    <w:p w14:paraId="723710AF" w14:textId="31490646" w:rsidR="00B65337" w:rsidRDefault="00A925A6">
      <w:pPr>
        <w:rPr>
          <w:b/>
          <w:bCs/>
          <w:u w:val="single"/>
        </w:rPr>
      </w:pPr>
      <w:r>
        <w:t xml:space="preserve">         </w:t>
      </w:r>
      <w:r w:rsidR="00B65337">
        <w:rPr>
          <w:b/>
          <w:bCs/>
          <w:u w:val="single"/>
        </w:rPr>
        <w:t xml:space="preserve"> uzavřená podle </w:t>
      </w:r>
      <w:proofErr w:type="spellStart"/>
      <w:r w:rsidR="00B65337">
        <w:rPr>
          <w:b/>
          <w:bCs/>
          <w:u w:val="single"/>
        </w:rPr>
        <w:t>ust</w:t>
      </w:r>
      <w:proofErr w:type="spellEnd"/>
      <w:r w:rsidR="00B65337">
        <w:rPr>
          <w:b/>
          <w:bCs/>
          <w:u w:val="single"/>
        </w:rPr>
        <w:t>. 2576 a násl. Zákona č. 89/2012 Sb., občanský zákoník</w:t>
      </w:r>
    </w:p>
    <w:p w14:paraId="13225B05" w14:textId="31C399C0" w:rsidR="00A925A6" w:rsidRDefault="00A925A6">
      <w:r>
        <w:t xml:space="preserve">                                                                                          č. smlouvy: 20250019</w:t>
      </w:r>
    </w:p>
    <w:p w14:paraId="0F6E4AF7" w14:textId="54AB057F" w:rsidR="00AA49E5" w:rsidRDefault="00AA49E5">
      <w:r w:rsidRPr="00AA49E5">
        <w:t xml:space="preserve">1. Smluvní </w:t>
      </w:r>
      <w:proofErr w:type="gramStart"/>
      <w:r w:rsidRPr="00AA49E5">
        <w:t>strany: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                                           </w:t>
      </w:r>
      <w:r w:rsidRPr="00AA49E5">
        <w:t xml:space="preserve"> 1.1 OBJEDNATEL (společnost): </w:t>
      </w:r>
      <w:r>
        <w:t xml:space="preserve">                                 </w:t>
      </w:r>
      <w:r w:rsidRPr="00AA49E5">
        <w:t>Domov pro seniory Dobětice, přís</w:t>
      </w:r>
      <w:r>
        <w:t xml:space="preserve">pěvková                                                                    organizace                                                                     </w:t>
      </w:r>
      <w:proofErr w:type="spellStart"/>
      <w:r>
        <w:t>organizace</w:t>
      </w:r>
      <w:proofErr w:type="spellEnd"/>
    </w:p>
    <w:p w14:paraId="2D15E51A" w14:textId="77777777" w:rsidR="00AA49E5" w:rsidRDefault="00AA49E5">
      <w:r>
        <w:t xml:space="preserve">                                                                                       Šrámkova 3305/</w:t>
      </w:r>
      <w:proofErr w:type="gramStart"/>
      <w:r>
        <w:t>38a</w:t>
      </w:r>
      <w:proofErr w:type="gramEnd"/>
      <w:r>
        <w:t xml:space="preserve">, 400 11 Ústí nad Labem </w:t>
      </w:r>
    </w:p>
    <w:p w14:paraId="3B6F1624" w14:textId="77777777" w:rsidR="00AA49E5" w:rsidRDefault="00AA49E5">
      <w:r>
        <w:t xml:space="preserve">     </w:t>
      </w:r>
      <w:proofErr w:type="gramStart"/>
      <w:r>
        <w:t xml:space="preserve">Zastoupená:   </w:t>
      </w:r>
      <w:proofErr w:type="gramEnd"/>
      <w:r>
        <w:t xml:space="preserve">                                                         </w:t>
      </w:r>
      <w:proofErr w:type="spellStart"/>
      <w:r w:rsidRPr="00F32B0D">
        <w:rPr>
          <w:highlight w:val="black"/>
        </w:rPr>
        <w:t>xxxxxxxxxxxxxxx</w:t>
      </w:r>
      <w:proofErr w:type="spellEnd"/>
      <w:r w:rsidRPr="00F32B0D">
        <w:rPr>
          <w:highlight w:val="black"/>
        </w:rPr>
        <w:t>,</w:t>
      </w:r>
      <w:r>
        <w:t xml:space="preserve"> ředitel</w:t>
      </w:r>
    </w:p>
    <w:p w14:paraId="3B035240" w14:textId="3DF1D53A" w:rsidR="00AA49E5" w:rsidRDefault="00AA49E5">
      <w:r>
        <w:t xml:space="preserve">     </w:t>
      </w:r>
      <w:proofErr w:type="gramStart"/>
      <w:r>
        <w:t xml:space="preserve">IČO:   </w:t>
      </w:r>
      <w:proofErr w:type="gramEnd"/>
      <w:r>
        <w:t xml:space="preserve">                                                                        445 55 407</w:t>
      </w:r>
    </w:p>
    <w:p w14:paraId="468E314B" w14:textId="7376A3E5" w:rsidR="00AA49E5" w:rsidRDefault="00AA49E5">
      <w:r>
        <w:t xml:space="preserve">     </w:t>
      </w:r>
      <w:proofErr w:type="gramStart"/>
      <w:r>
        <w:t xml:space="preserve">DIČ:   </w:t>
      </w:r>
      <w:proofErr w:type="gramEnd"/>
      <w:r>
        <w:t xml:space="preserve">                                                                         CZ445 55 407</w:t>
      </w:r>
    </w:p>
    <w:p w14:paraId="7EAE6DD9" w14:textId="77777777" w:rsidR="00AA49E5" w:rsidRDefault="00AA49E5">
      <w:r>
        <w:t xml:space="preserve">     Daňový </w:t>
      </w:r>
      <w:proofErr w:type="gramStart"/>
      <w:r>
        <w:t xml:space="preserve">režim:   </w:t>
      </w:r>
      <w:proofErr w:type="gramEnd"/>
      <w:r>
        <w:t xml:space="preserve">                                                       Není plátce DPH</w:t>
      </w:r>
    </w:p>
    <w:p w14:paraId="12C20730" w14:textId="77777777" w:rsidR="00AA49E5" w:rsidRDefault="00AA49E5">
      <w:r>
        <w:t xml:space="preserve">     BANKOVNÍ </w:t>
      </w:r>
      <w:proofErr w:type="gramStart"/>
      <w:r>
        <w:t xml:space="preserve">SPOJENÍ:   </w:t>
      </w:r>
      <w:proofErr w:type="gramEnd"/>
      <w:r>
        <w:t xml:space="preserve">                                            Komerční banka a.s., </w:t>
      </w:r>
      <w:proofErr w:type="spellStart"/>
      <w:r>
        <w:t>č.ú</w:t>
      </w:r>
      <w:proofErr w:type="spellEnd"/>
      <w:r>
        <w:t>.: 3783800277/0100</w:t>
      </w:r>
    </w:p>
    <w:p w14:paraId="71ABA72F" w14:textId="77777777" w:rsidR="00F32B0D" w:rsidRDefault="00AA49E5">
      <w:r>
        <w:t xml:space="preserve">    (dále jen objednatel)</w:t>
      </w:r>
    </w:p>
    <w:p w14:paraId="67E9ACF4" w14:textId="77777777" w:rsidR="00F32B0D" w:rsidRDefault="00F32B0D">
      <w:r>
        <w:t>1.2 ZHOTOVITEL (společnost</w:t>
      </w:r>
      <w:proofErr w:type="gramStart"/>
      <w:r>
        <w:t xml:space="preserve">):   </w:t>
      </w:r>
      <w:proofErr w:type="gramEnd"/>
      <w:r>
        <w:t xml:space="preserve">                               CAMBRIDGE COMPANY, s.r.o.</w:t>
      </w:r>
    </w:p>
    <w:p w14:paraId="4E451C56" w14:textId="77777777" w:rsidR="00F32B0D" w:rsidRDefault="00F32B0D">
      <w:r>
        <w:t xml:space="preserve">                                                                                       193 00 Praha 9, Plkovská 1</w:t>
      </w:r>
    </w:p>
    <w:p w14:paraId="51F3CD27" w14:textId="77777777" w:rsidR="00F32B0D" w:rsidRDefault="00F32B0D">
      <w:r>
        <w:t xml:space="preserve">      </w:t>
      </w:r>
      <w:proofErr w:type="gramStart"/>
      <w:r>
        <w:t xml:space="preserve">ZASTOUPENÁ:   </w:t>
      </w:r>
      <w:proofErr w:type="gramEnd"/>
      <w:r>
        <w:t xml:space="preserve">                                                    </w:t>
      </w:r>
      <w:proofErr w:type="spellStart"/>
      <w:r w:rsidRPr="00F32B0D">
        <w:rPr>
          <w:highlight w:val="black"/>
        </w:rPr>
        <w:t>xxxxxxxxxxxxxxxxx</w:t>
      </w:r>
      <w:proofErr w:type="spellEnd"/>
      <w:r>
        <w:t>, jednatel společnosti</w:t>
      </w:r>
    </w:p>
    <w:p w14:paraId="76249253" w14:textId="77777777" w:rsidR="00F32B0D" w:rsidRDefault="00F32B0D">
      <w:r>
        <w:t xml:space="preserve">     </w:t>
      </w:r>
      <w:proofErr w:type="gramStart"/>
      <w:r>
        <w:t xml:space="preserve">IČO:   </w:t>
      </w:r>
      <w:proofErr w:type="gramEnd"/>
      <w:r>
        <w:t xml:space="preserve">                                                                       27406113</w:t>
      </w:r>
    </w:p>
    <w:p w14:paraId="3B3DC4F5" w14:textId="77777777" w:rsidR="00F32B0D" w:rsidRDefault="00F32B0D">
      <w:r>
        <w:t xml:space="preserve">     </w:t>
      </w:r>
      <w:proofErr w:type="gramStart"/>
      <w:r>
        <w:t xml:space="preserve">DIČ:   </w:t>
      </w:r>
      <w:proofErr w:type="gramEnd"/>
      <w:r>
        <w:t xml:space="preserve">                                                                       CZ27406113</w:t>
      </w:r>
    </w:p>
    <w:p w14:paraId="30F804DF" w14:textId="72661407" w:rsidR="00F32B0D" w:rsidRDefault="00F32B0D">
      <w:r>
        <w:t xml:space="preserve">     Zapsaná v OR vedeného Městským soudem v Praze, oddíl C, vložka 110211</w:t>
      </w:r>
    </w:p>
    <w:p w14:paraId="1FA504C2" w14:textId="4A6F7AB0" w:rsidR="00F32B0D" w:rsidRDefault="00F32B0D">
      <w:r>
        <w:t xml:space="preserve">    Daňový </w:t>
      </w:r>
      <w:proofErr w:type="gramStart"/>
      <w:r>
        <w:t xml:space="preserve">režim:   </w:t>
      </w:r>
      <w:proofErr w:type="gramEnd"/>
      <w:r>
        <w:t xml:space="preserve">                                                      Plátce DPH</w:t>
      </w:r>
    </w:p>
    <w:p w14:paraId="11AC899F" w14:textId="07D068AC" w:rsidR="00F32B0D" w:rsidRDefault="00F32B0D">
      <w:r>
        <w:t xml:space="preserve">    BANKOVNÍ </w:t>
      </w:r>
      <w:proofErr w:type="gramStart"/>
      <w:r>
        <w:t xml:space="preserve">SPOJENÍ:   </w:t>
      </w:r>
      <w:proofErr w:type="gramEnd"/>
      <w:r>
        <w:t xml:space="preserve">                                           CS a.s. – Praha 9, č. </w:t>
      </w:r>
      <w:proofErr w:type="spellStart"/>
      <w:r>
        <w:t>ú.</w:t>
      </w:r>
      <w:proofErr w:type="spellEnd"/>
      <w:r>
        <w:t>: 222792349/0800</w:t>
      </w:r>
    </w:p>
    <w:p w14:paraId="63B7A6CD" w14:textId="27A8D108" w:rsidR="00F32B0D" w:rsidRDefault="00F32B0D">
      <w:r>
        <w:t xml:space="preserve">    (dále jen zhotovitel)</w:t>
      </w:r>
    </w:p>
    <w:p w14:paraId="6726747E" w14:textId="77777777" w:rsidR="00ED3928" w:rsidRDefault="0036014C">
      <w:r w:rsidRPr="0036014C">
        <w:t>2. Zástupci:</w:t>
      </w:r>
      <w:r>
        <w:t xml:space="preserve">                                                                                                                                                                            </w:t>
      </w:r>
      <w:r w:rsidRPr="0036014C">
        <w:t xml:space="preserve"> 2.1 K sjednávání a k podpisu dodatků k této smlouvě jsou oprávněni za zhotovitele: </w:t>
      </w:r>
      <w:proofErr w:type="spellStart"/>
      <w:r w:rsidRPr="0036014C">
        <w:rPr>
          <w:highlight w:val="black"/>
        </w:rPr>
        <w:t>xxxxxxxxxxx</w:t>
      </w:r>
      <w:proofErr w:type="spellEnd"/>
      <w:r w:rsidRPr="0036014C">
        <w:t xml:space="preserve"> / vysnevskyj@cambridgeco.cz / +420 777 242 250 </w:t>
      </w:r>
      <w:r>
        <w:t xml:space="preserve">                                                                                             </w:t>
      </w:r>
      <w:r w:rsidRPr="0036014C">
        <w:t xml:space="preserve">za objednatele: </w:t>
      </w:r>
      <w:r>
        <w:t xml:space="preserve">                                                                                                                                                      </w:t>
      </w:r>
      <w:r w:rsidRPr="0036014C">
        <w:t xml:space="preserve">2.2 K zastupování na místě realizace, ke kontrole a k převzetí díla jsou oprávněni za zhotovitele: Jiří </w:t>
      </w:r>
      <w:proofErr w:type="spellStart"/>
      <w:r w:rsidRPr="0036014C">
        <w:t>Vyšnevskyj</w:t>
      </w:r>
      <w:proofErr w:type="spellEnd"/>
      <w:r w:rsidRPr="0036014C">
        <w:t xml:space="preserve"> / vysnevskyj@cambridgeco.cz / +420 777 242 250 za objednatele: Zdeněk Matouš / z.matous@dd-dobetice.cz / +420 606 638</w:t>
      </w:r>
      <w:r w:rsidR="008A47A9">
        <w:t> </w:t>
      </w:r>
      <w:r w:rsidRPr="0036014C">
        <w:t>743</w:t>
      </w:r>
      <w:r w:rsidR="008A47A9">
        <w:t xml:space="preserve">                                                                                                 </w:t>
      </w:r>
      <w:r w:rsidRPr="0036014C">
        <w:t xml:space="preserve"> 3. Předmět plnění:</w:t>
      </w:r>
      <w:r w:rsidR="008A47A9">
        <w:t xml:space="preserve">                                                                                                                                                                  </w:t>
      </w:r>
      <w:r w:rsidRPr="0036014C">
        <w:t xml:space="preserve"> 3.1 Zhotovitel se zavazuje, že za podmínek sjednaných v této smlouvě provede pro objednatele dodávku a montáž strukturované kabeláže SK v objektu domova seniorů Dobětice.</w:t>
      </w:r>
      <w:r w:rsidR="008A47A9">
        <w:t xml:space="preserve">                                                      </w:t>
      </w:r>
      <w:r w:rsidRPr="0036014C">
        <w:t xml:space="preserve"> 3.2 Objednatel se zavazuje, že dokončené dílo převezme a zaplatí za jeho zhotovení dohodnutou cenu.</w:t>
      </w:r>
      <w:r w:rsidR="008A47A9">
        <w:t xml:space="preserve">                                                                                                                                                                          </w:t>
      </w:r>
      <w:r w:rsidRPr="0036014C">
        <w:t xml:space="preserve"> 4. Rozsah a obsah předmětu plnění:</w:t>
      </w:r>
      <w:r w:rsidR="008A47A9">
        <w:t xml:space="preserve">                                                                                                                                      </w:t>
      </w:r>
      <w:r w:rsidRPr="0036014C">
        <w:t xml:space="preserve"> 4.1 Realizací díla se rozumí: </w:t>
      </w:r>
      <w:r w:rsidR="008A47A9">
        <w:t xml:space="preserve">                                                                                                                                      </w:t>
      </w:r>
      <w:r w:rsidRPr="0036014C">
        <w:t>4.1.1 Kabelové rozvody strukturované kabeláže SK;</w:t>
      </w:r>
      <w:r w:rsidR="008A47A9">
        <w:t xml:space="preserve">                                                                                                        </w:t>
      </w:r>
      <w:r w:rsidRPr="0036014C">
        <w:t xml:space="preserve"> </w:t>
      </w:r>
      <w:r w:rsidRPr="0036014C">
        <w:lastRenderedPageBreak/>
        <w:t>4.1.2 Dodávka a instalace jednotlivých komponentů strukturované kabeláže SK;</w:t>
      </w:r>
      <w:r w:rsidR="008A47A9">
        <w:t xml:space="preserve">                                                  </w:t>
      </w:r>
      <w:r w:rsidRPr="0036014C">
        <w:t xml:space="preserve"> 4.1.3 Oživení, naprogramování včetně měření systémů strukturované kabeláže SK</w:t>
      </w:r>
      <w:r w:rsidR="00ED3928">
        <w:t xml:space="preserve">                              </w:t>
      </w:r>
      <w:r w:rsidR="00ED3928" w:rsidRPr="00ED3928">
        <w:t>4.1.4 Zaškolení obsluhy včetně předání uživatelských návodů dle ČSN a předepsaných certifikátů. 4.1.5 Záruční servis. 4.2 Pokud v průběhu realizace díla dojde na základě požadavku objednatele ke změně rozsahu plnění závazku z této smlouvy, zavazuje se objednatel upravit dodatkem k této smlouvě cenu a termín plnění ve vazbě na změnu rozsahu plnění.</w:t>
      </w:r>
      <w:r w:rsidR="00ED3928">
        <w:t xml:space="preserve"> </w:t>
      </w:r>
    </w:p>
    <w:p w14:paraId="1F6B2449" w14:textId="77777777" w:rsidR="00ED3928" w:rsidRDefault="00ED3928">
      <w:r>
        <w:t xml:space="preserve"> </w:t>
      </w:r>
      <w:r w:rsidRPr="00ED3928">
        <w:t xml:space="preserve">5. Doba </w:t>
      </w:r>
      <w:proofErr w:type="gramStart"/>
      <w:r w:rsidRPr="00ED3928">
        <w:t xml:space="preserve">plnění: </w:t>
      </w:r>
      <w:r>
        <w:t xml:space="preserve">  </w:t>
      </w:r>
      <w:proofErr w:type="gramEnd"/>
      <w:r>
        <w:t xml:space="preserve">                                                                                                                                                                </w:t>
      </w:r>
      <w:r w:rsidRPr="00ED3928">
        <w:t xml:space="preserve">5.1 Objednatel předá zhotoviteli pracoviště způsobilá pro zahájení prací na sjednaném díle dne: 1.4.2025 5.2 Zhotovitel provede sjednané dílo v rozsahu čl.4.1.1 - 4.1.3 v termínu: Od 1.4.2025 do 31.7.2025 5.3 Dokončené práce v rozsahu čl.4.1.4 předá zhotovitel objednateli zápisem o předání a převzetí do 31.7.2025 </w:t>
      </w:r>
    </w:p>
    <w:p w14:paraId="512F3C3A" w14:textId="77777777" w:rsidR="00ED3928" w:rsidRDefault="00ED3928">
      <w:r>
        <w:t xml:space="preserve">  </w:t>
      </w:r>
      <w:r w:rsidRPr="00ED3928">
        <w:t xml:space="preserve">6. Cena předmětu plnění a platební podmínky: </w:t>
      </w:r>
      <w:r>
        <w:t xml:space="preserve">                                                                                                        </w:t>
      </w:r>
      <w:r w:rsidRPr="00ED3928">
        <w:t>6.1 Celková cena za zhotovení předmětu smlouvy v rozsahu bodu 4.1.1 - 4.1.4 této smlouvy je dojednána dohodou smluvních stran ve výši (bez DPH 12%): 1 168 353,- Kč 6.2 Smluvní strany se dále dohodly, že cena dle bodu 6.1 bude fakturována takto:</w:t>
      </w:r>
      <w:r>
        <w:t xml:space="preserve">                                                                                                                </w:t>
      </w:r>
      <w:r w:rsidRPr="00ED3928">
        <w:t xml:space="preserve"> 6.2.1 Před nástupem na kabelové rozvody uhradí objednatel zhotoviteli 30% (350 506,- Kč) z ceny díla dle </w:t>
      </w:r>
      <w:proofErr w:type="spellStart"/>
      <w:r w:rsidRPr="00ED3928">
        <w:t>SoD</w:t>
      </w:r>
      <w:proofErr w:type="spellEnd"/>
      <w:r w:rsidRPr="00ED3928">
        <w:t>.</w:t>
      </w:r>
      <w:r>
        <w:t xml:space="preserve">                                                                                                                                                              </w:t>
      </w:r>
      <w:r w:rsidRPr="00ED3928">
        <w:t xml:space="preserve"> 6.2.3 Konečné vyúčtování bude provedeno do 14 dnů po předání díla a po podepsání předávacího protokolu oběma stranami na základě konečné zúčtovací faktury vystavené zhotovitelem.</w:t>
      </w:r>
      <w:r>
        <w:t xml:space="preserve">                                              </w:t>
      </w:r>
      <w:r w:rsidRPr="00ED3928">
        <w:t xml:space="preserve"> 6.3 Splatnost zálohové a konečné faktury dle čl.6.2.1, 6.2.2 a 6.2.3, je stanovena dohodou smluvních stran a to 14 dní ode dne doručení objednateli. Dnem úhrady faktury se rozumí datum odepsání příslušné částky z účtu objednatele. </w:t>
      </w:r>
      <w:r>
        <w:t xml:space="preserve">                                                                                                                            </w:t>
      </w:r>
      <w:r w:rsidRPr="00ED3928">
        <w:t xml:space="preserve">6.4 Nedodržení lhůty splatnosti faktury zhotovitele podléhá úroku z prodlení ve výši 0,05 % z dlužné částky za každý započatý den prodlení a splatným do 14 dnů od jeho vyúčtování a doručení objednateli. </w:t>
      </w:r>
    </w:p>
    <w:p w14:paraId="35887BE4" w14:textId="77777777" w:rsidR="00ED3928" w:rsidRDefault="00ED3928">
      <w:r>
        <w:t xml:space="preserve"> </w:t>
      </w:r>
      <w:r w:rsidRPr="00ED3928">
        <w:t xml:space="preserve">7. Povinnosti </w:t>
      </w:r>
      <w:proofErr w:type="gramStart"/>
      <w:r w:rsidRPr="00ED3928">
        <w:t xml:space="preserve">zhotovitele: </w:t>
      </w:r>
      <w:r>
        <w:t xml:space="preserve">  </w:t>
      </w:r>
      <w:proofErr w:type="gramEnd"/>
      <w:r>
        <w:t xml:space="preserve">                                                                                                                                             </w:t>
      </w:r>
      <w:r w:rsidRPr="00ED3928">
        <w:t xml:space="preserve">7.1 Zhotovitel je povinen osvědčit připravenost díla k předání a převzetí provedením měření a zkoušek jednotlivých systémů v rozsahu nutném pro prověření řádného provedení montáže a funkceschopnosti díla a bude realizovat dílo v souladu s platnými normami a předpisy. Zhotovitel je povinen s dílem předat objednateli zprávu o výchozí revizi </w:t>
      </w:r>
      <w:proofErr w:type="spellStart"/>
      <w:proofErr w:type="gramStart"/>
      <w:r w:rsidRPr="00ED3928">
        <w:t>el.zařízení</w:t>
      </w:r>
      <w:proofErr w:type="spellEnd"/>
      <w:proofErr w:type="gramEnd"/>
      <w:r w:rsidRPr="00ED3928">
        <w:t xml:space="preserve">. </w:t>
      </w:r>
      <w:r>
        <w:t xml:space="preserve">                                                                     </w:t>
      </w:r>
      <w:r w:rsidRPr="00ED3928">
        <w:t xml:space="preserve">7.2 Zhotovitel je povinen při provádění díla dodržovat ustanovení příslušných předpisů o bezpečnosti práce a ochraně zdraví při práci, zejména zákoníku práce a vyhlášky ČÚBP č.324/1990, 110/1975 a 274/90. </w:t>
      </w:r>
      <w:r>
        <w:t xml:space="preserve">                                                                                                                                                                         </w:t>
      </w:r>
      <w:r w:rsidRPr="00ED3928">
        <w:t xml:space="preserve">7.3 Zhotovitel je povinen dodržovat ustanovení zákona č.133/1985 o požární ochraně v úplném znění zákona č.91/1995 Sb. A vyhlášky MV č.21/96 o požární ochraně. </w:t>
      </w:r>
    </w:p>
    <w:p w14:paraId="670C5E63" w14:textId="3D65070A" w:rsidR="00ED3928" w:rsidRDefault="00ED3928">
      <w:r>
        <w:t xml:space="preserve"> </w:t>
      </w:r>
      <w:r w:rsidRPr="00ED3928">
        <w:t xml:space="preserve">8. Součinnosti </w:t>
      </w:r>
      <w:proofErr w:type="gramStart"/>
      <w:r w:rsidRPr="00ED3928">
        <w:t>objednatele: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                     </w:t>
      </w:r>
      <w:r w:rsidRPr="00ED3928">
        <w:t xml:space="preserve"> 8.1 Prostoje, zaviněné objednatelem, které přeruší práce zhotovitele nebo zabrání zhotoviteli pokračovat v díle, jsou nezapočitatelné do prodlení plnění díla a o tuto dobu se prodlužuje termín dokončení díla. Důvody přerušení prací musí být přesně specifikovány a odsouhlaseny oběma smluvními stranami. Uvedené skutečnosti musí být uvedeny v zápisu podepsaném oběma smluvními stranami. </w:t>
      </w:r>
      <w:r>
        <w:t xml:space="preserve">                                                                                                                                                                           </w:t>
      </w:r>
      <w:r w:rsidRPr="00ED3928">
        <w:t>8.2 Objednatel umožní zhotoviteli provádět práce spojené s realizací díla v dohodnuté lhůtě bez omezení a to tak, aby zhotovitel mohl práce provádět nejméně po dobu 10 hodin denně, včetně</w:t>
      </w:r>
    </w:p>
    <w:p w14:paraId="7118D709" w14:textId="77777777" w:rsidR="007152E7" w:rsidRDefault="007152E7"/>
    <w:p w14:paraId="5540E86D" w14:textId="77777777" w:rsidR="007152E7" w:rsidRDefault="007152E7"/>
    <w:p w14:paraId="3003664D" w14:textId="77777777" w:rsidR="007152E7" w:rsidRDefault="0038090C">
      <w:r w:rsidRPr="0038090C">
        <w:lastRenderedPageBreak/>
        <w:t xml:space="preserve">případných prací ve dnech pracovního klidu nebo volna. Objednatel zajistí možnost použití sociálních zařízení pro pracovníky zhotovitele. Objednatel zajistí podle požadavků zhotovitele provedení stavebních oborově cizích prací, bude-li to potřebné pro řádné provedení díla. Objednatel je povinen na výzvu zhotovitele se zúčastnit přejímky díla a podepsat při převzetí díla předávací protokol v den převzetí díla, který bude také dnem zdanitelného plnění dle zákona o DPH. </w:t>
      </w:r>
      <w:r w:rsidR="007152E7">
        <w:t xml:space="preserve">                                                           </w:t>
      </w:r>
      <w:r w:rsidRPr="0038090C">
        <w:t xml:space="preserve">8.3 Objednatel poskytne po dobu realizace díla zhotoviteli následující služby a výkony: napojovací bod elektro a odběr </w:t>
      </w:r>
      <w:proofErr w:type="spellStart"/>
      <w:proofErr w:type="gramStart"/>
      <w:r w:rsidRPr="0038090C">
        <w:t>el.energie</w:t>
      </w:r>
      <w:proofErr w:type="spellEnd"/>
      <w:proofErr w:type="gramEnd"/>
      <w:r w:rsidRPr="0038090C">
        <w:t xml:space="preserve"> – bezplatně. </w:t>
      </w:r>
      <w:r w:rsidR="007152E7">
        <w:t xml:space="preserve"> </w:t>
      </w:r>
    </w:p>
    <w:p w14:paraId="26322D6F" w14:textId="77777777" w:rsidR="007152E7" w:rsidRDefault="007152E7">
      <w:r>
        <w:t xml:space="preserve"> </w:t>
      </w:r>
      <w:r w:rsidR="0038090C" w:rsidRPr="0038090C">
        <w:t xml:space="preserve">9. Ostatní ujednání: </w:t>
      </w:r>
      <w:r>
        <w:t xml:space="preserve">                                                                                                                                                           </w:t>
      </w:r>
      <w:r w:rsidR="0038090C" w:rsidRPr="0038090C">
        <w:t xml:space="preserve">9.2 Při nedodržení termínu zhotovení díla uvedených v bodech 5.2 - 5.3 zaviněním zhotovitele (viz bod 8.1) sjednávají smluvní strany smluvní slevu ve výši 0,05% z ceny díla za každý započatý den prodlení, která bude automaticky zohledněna v konečné zúčtovací faktuře. </w:t>
      </w:r>
      <w:r>
        <w:t xml:space="preserve">                                                                </w:t>
      </w:r>
      <w:r w:rsidR="0038090C" w:rsidRPr="0038090C">
        <w:t>9.3 V návaznosti na úst. §560 obchod. Zákoníku zhotovitel přebírá smluvní záruku za vady odevzdaného díla v rozsahu 24 měsíců ode dne jeho odevzdání a převzetí objednatelem.</w:t>
      </w:r>
      <w:r>
        <w:t xml:space="preserve">                                        </w:t>
      </w:r>
      <w:r w:rsidR="0038090C" w:rsidRPr="0038090C">
        <w:t xml:space="preserve"> 9.4 Veškeré vícepráce související s předmětem díla budou provedeny na základě písemného dodatku k této smlouvě a po odsouhlasení cenové specifikace těchto víceprací oběma smluvními stranami. V dodatku bude zároveň zohledněn termín dokončení díla v případě, že rozsah víceprací bude mít na něj vliv. </w:t>
      </w:r>
      <w:r>
        <w:t xml:space="preserve">                                                                                                                                                                                  </w:t>
      </w:r>
      <w:r w:rsidR="0038090C" w:rsidRPr="0038090C">
        <w:t xml:space="preserve">9.5 Vlastnické právo k předmětu díla přechází na objednatele převzetím díla dle odsouhlasených předávacích protokolů zástupcem objednatele, podpisem předávacího protokolu oběma smluvními stranami a po uhrazení celkové ceny díla dle čl.6.1. </w:t>
      </w:r>
    </w:p>
    <w:p w14:paraId="0CBEB8C9" w14:textId="77777777" w:rsidR="007152E7" w:rsidRDefault="007152E7">
      <w:r>
        <w:t xml:space="preserve">  </w:t>
      </w:r>
      <w:r w:rsidR="0038090C" w:rsidRPr="0038090C">
        <w:t xml:space="preserve">10. Závěrečná </w:t>
      </w:r>
      <w:proofErr w:type="gramStart"/>
      <w:r w:rsidR="0038090C" w:rsidRPr="0038090C">
        <w:t>ustanovení: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                             </w:t>
      </w:r>
      <w:r w:rsidR="0038090C" w:rsidRPr="0038090C">
        <w:t xml:space="preserve"> 10.1 Tato smlouva nabývá platnosti dnem jejího podepsání oprávněnými zástupci smluvních stran. 10.2 Tato smlouva se řídí zákonem č. 89/2012 Sb., občanským zákoníkem, ve znění pozdějších předpisů. </w:t>
      </w:r>
      <w:r>
        <w:t xml:space="preserve">                                                                                                                                                                          </w:t>
      </w:r>
      <w:r w:rsidR="0038090C" w:rsidRPr="0038090C">
        <w:t xml:space="preserve">10.3 Všechny změny a dodatky této smlouvy jsou možné pouze písemnou dohodou obou smluvních stran. </w:t>
      </w:r>
      <w:r>
        <w:t xml:space="preserve">                                                                                                                                                                          </w:t>
      </w:r>
      <w:r w:rsidR="0038090C" w:rsidRPr="0038090C">
        <w:t>10.4 Tato smlouva je vyhotovena ve 2 stejnopisech, z nichž 1 stejnopis obdrží objednatel a 1 zhotovitel.</w:t>
      </w:r>
      <w:r>
        <w:t xml:space="preserve">                                                                                                                                                                           </w:t>
      </w:r>
      <w:r w:rsidR="0038090C" w:rsidRPr="0038090C">
        <w:t xml:space="preserve"> 10.5 Smluvní strany se dohodly, že případné spory plynoucí z této smlouvy budou řešit především přátelskými cestami. </w:t>
      </w:r>
      <w:r>
        <w:t xml:space="preserve">                                                                                                                                                           </w:t>
      </w:r>
      <w:r w:rsidR="0038090C" w:rsidRPr="0038090C">
        <w:t xml:space="preserve">10.6 Obě smluvní strany prohlašují, že uzavírají tuto smlouvu na základě pravdivých údajů, svobodně, vážně a bez záměru zajistit jedné smluvní straně neoprávněný prospěch. </w:t>
      </w:r>
      <w:r>
        <w:t xml:space="preserve">                                                                   </w:t>
      </w:r>
      <w:r w:rsidR="0038090C" w:rsidRPr="0038090C">
        <w:t>10.7 Tato smlouva má celkem 3 strany a přílohy ve formě položkového rozpočtu.</w:t>
      </w:r>
      <w:r>
        <w:t xml:space="preserve">  </w:t>
      </w:r>
    </w:p>
    <w:p w14:paraId="0166BAF3" w14:textId="77777777" w:rsidR="007152E7" w:rsidRDefault="007152E7">
      <w:r>
        <w:t xml:space="preserve">   </w:t>
      </w:r>
      <w:r w:rsidR="0038090C" w:rsidRPr="0038090C">
        <w:t xml:space="preserve"> V Praze dne: 17.3.2025</w:t>
      </w:r>
      <w:r w:rsidR="00AA49E5">
        <w:t xml:space="preserve">      </w:t>
      </w:r>
    </w:p>
    <w:p w14:paraId="7AAB8EEA" w14:textId="77777777" w:rsidR="007152E7" w:rsidRDefault="007152E7"/>
    <w:p w14:paraId="0A6B3F6B" w14:textId="77777777" w:rsidR="007152E7" w:rsidRDefault="007152E7"/>
    <w:p w14:paraId="781BC4BE" w14:textId="77777777" w:rsidR="007152E7" w:rsidRDefault="007152E7">
      <w:r>
        <w:t>_________________________                                            ______________________________</w:t>
      </w:r>
    </w:p>
    <w:p w14:paraId="6AD754FD" w14:textId="77777777" w:rsidR="007152E7" w:rsidRDefault="007152E7"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                                                         za zhotovitele:</w:t>
      </w:r>
    </w:p>
    <w:p w14:paraId="3CB699C9" w14:textId="77777777" w:rsidR="007152E7" w:rsidRDefault="007152E7">
      <w:r>
        <w:t xml:space="preserve">Domov seniorů Dobětice                                                       Cambridge </w:t>
      </w:r>
      <w:proofErr w:type="spellStart"/>
      <w:r>
        <w:t>Company</w:t>
      </w:r>
      <w:proofErr w:type="spellEnd"/>
      <w:r>
        <w:t xml:space="preserve"> s.r.o.</w:t>
      </w:r>
    </w:p>
    <w:p w14:paraId="3799B8E2" w14:textId="77BFA49B" w:rsidR="00A925A6" w:rsidRPr="00A925A6" w:rsidRDefault="007152E7">
      <w:proofErr w:type="spellStart"/>
      <w:r w:rsidRPr="007152E7">
        <w:rPr>
          <w:highlight w:val="black"/>
        </w:rPr>
        <w:t>Xxxxxxxxxxxxxxx</w:t>
      </w:r>
      <w:proofErr w:type="spellEnd"/>
      <w:r>
        <w:t xml:space="preserve"> – Ředitel                                                     </w:t>
      </w:r>
      <w:proofErr w:type="spellStart"/>
      <w:proofErr w:type="gramStart"/>
      <w:r w:rsidRPr="007152E7">
        <w:rPr>
          <w:highlight w:val="black"/>
        </w:rPr>
        <w:t>xxxxxxxxxxxxxx</w:t>
      </w:r>
      <w:proofErr w:type="spellEnd"/>
      <w:r>
        <w:t xml:space="preserve"> - Jednatel</w:t>
      </w:r>
      <w:proofErr w:type="gramEnd"/>
      <w:r w:rsidR="00AA49E5">
        <w:t xml:space="preserve">                                           </w:t>
      </w:r>
      <w:r w:rsidR="00AA49E5" w:rsidRPr="00AA49E5">
        <w:t xml:space="preserve"> </w:t>
      </w:r>
      <w:r w:rsidR="00AA49E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925A6" w:rsidRPr="00A9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37"/>
    <w:rsid w:val="0036014C"/>
    <w:rsid w:val="0038090C"/>
    <w:rsid w:val="003C1674"/>
    <w:rsid w:val="007152E7"/>
    <w:rsid w:val="008A47A9"/>
    <w:rsid w:val="00A925A6"/>
    <w:rsid w:val="00AA49E5"/>
    <w:rsid w:val="00B65337"/>
    <w:rsid w:val="00C86408"/>
    <w:rsid w:val="00CE5534"/>
    <w:rsid w:val="00D03228"/>
    <w:rsid w:val="00ED3928"/>
    <w:rsid w:val="00F32B0D"/>
    <w:rsid w:val="00F64F4A"/>
    <w:rsid w:val="00F7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5F2B"/>
  <w15:chartTrackingRefBased/>
  <w15:docId w15:val="{D2A7F6D4-8C78-45A5-B49B-164580F7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5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3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3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3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3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3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3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53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3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53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3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1956</Words>
  <Characters>11541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Hrušková</dc:creator>
  <cp:keywords/>
  <dc:description/>
  <cp:lastModifiedBy>Gabriela Hrušková</cp:lastModifiedBy>
  <cp:revision>6</cp:revision>
  <dcterms:created xsi:type="dcterms:W3CDTF">2025-03-18T11:49:00Z</dcterms:created>
  <dcterms:modified xsi:type="dcterms:W3CDTF">2025-03-18T12:30:00Z</dcterms:modified>
</cp:coreProperties>
</file>