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9130" w14:textId="77777777" w:rsidR="00AA14E8" w:rsidRDefault="00F039B1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C049131" w14:textId="77777777" w:rsidR="00AA14E8" w:rsidRDefault="00F039B1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14:paraId="6C049132" w14:textId="77777777" w:rsidR="00AA14E8" w:rsidRDefault="00F039B1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6C049133" w14:textId="77777777" w:rsidR="00AA14E8" w:rsidRDefault="00F039B1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C049134" w14:textId="77777777" w:rsidR="00AA14E8" w:rsidRDefault="00F039B1">
      <w:pPr>
        <w:pStyle w:val="Standard"/>
      </w:pPr>
      <w:r>
        <w:rPr>
          <w:rFonts w:ascii="Arial" w:hAnsi="Arial" w:cs="Arial"/>
          <w:sz w:val="22"/>
          <w:szCs w:val="22"/>
        </w:rPr>
        <w:t>za který právně jedná Ing. Jitka Blehová, vedoucí Pobočky Děčín</w:t>
      </w:r>
    </w:p>
    <w:p w14:paraId="6C049135" w14:textId="77777777" w:rsidR="00AA14E8" w:rsidRDefault="00F039B1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C049136" w14:textId="77777777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6C049137" w14:textId="77777777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C049138" w14:textId="77777777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6C049139" w14:textId="77777777" w:rsidR="00AA14E8" w:rsidRDefault="00F039B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04913A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13B" w14:textId="77777777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6C04913C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13D" w14:textId="77777777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6C04913E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13F" w14:textId="77777777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6C049140" w14:textId="77777777" w:rsidR="00AA14E8" w:rsidRDefault="00AA14E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bookmarkStart w:id="0" w:name="_Hlk184376885"/>
    </w:p>
    <w:bookmarkEnd w:id="0"/>
    <w:p w14:paraId="6C049141" w14:textId="3694EDCD" w:rsidR="00AA14E8" w:rsidRDefault="00F039B1">
      <w:r>
        <w:rPr>
          <w:rFonts w:ascii="Arial" w:hAnsi="Arial" w:cs="Arial"/>
          <w:color w:val="000000"/>
          <w:sz w:val="22"/>
          <w:szCs w:val="22"/>
        </w:rPr>
        <w:t xml:space="preserve">Libor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Stružinský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="00414E28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414E28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40502 Labská Stráň</w:t>
      </w:r>
      <w:r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color w:val="000000"/>
          <w:sz w:val="22"/>
          <w:szCs w:val="22"/>
        </w:rPr>
        <w:t>15662675</w:t>
      </w:r>
      <w:r>
        <w:rPr>
          <w:rFonts w:ascii="Arial" w:hAnsi="Arial" w:cs="Arial"/>
          <w:sz w:val="22"/>
          <w:szCs w:val="22"/>
        </w:rPr>
        <w:br/>
      </w:r>
    </w:p>
    <w:p w14:paraId="6C049142" w14:textId="77777777" w:rsidR="00AA14E8" w:rsidRDefault="00F039B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6C049143" w14:textId="77777777" w:rsidR="00AA14E8" w:rsidRDefault="00AA14E8">
      <w:pPr>
        <w:rPr>
          <w:rFonts w:ascii="Arial" w:hAnsi="Arial" w:cs="Arial"/>
          <w:sz w:val="22"/>
          <w:szCs w:val="22"/>
        </w:rPr>
      </w:pPr>
    </w:p>
    <w:p w14:paraId="6C049144" w14:textId="77777777" w:rsidR="00AA14E8" w:rsidRDefault="00F039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6C049145" w14:textId="77777777" w:rsidR="00AA14E8" w:rsidRDefault="00AA14E8">
      <w:pPr>
        <w:rPr>
          <w:rFonts w:ascii="Arial" w:hAnsi="Arial" w:cs="Arial"/>
          <w:sz w:val="22"/>
          <w:szCs w:val="22"/>
        </w:rPr>
      </w:pPr>
    </w:p>
    <w:p w14:paraId="6C049146" w14:textId="77777777" w:rsidR="00AA14E8" w:rsidRDefault="00F0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 (dále jen „OZ“), tuto</w:t>
      </w:r>
    </w:p>
    <w:p w14:paraId="6C049147" w14:textId="77777777" w:rsidR="00AA14E8" w:rsidRDefault="00AA14E8">
      <w:pPr>
        <w:jc w:val="both"/>
        <w:rPr>
          <w:rFonts w:ascii="Arial" w:hAnsi="Arial" w:cs="Arial"/>
          <w:sz w:val="22"/>
          <w:szCs w:val="22"/>
        </w:rPr>
      </w:pPr>
    </w:p>
    <w:p w14:paraId="6C049148" w14:textId="77777777" w:rsidR="00AA14E8" w:rsidRDefault="00F039B1">
      <w:pPr>
        <w:pStyle w:val="Nadpis2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PACHTOVNÍ SMLOUVU</w:t>
      </w:r>
    </w:p>
    <w:p w14:paraId="6C049149" w14:textId="77777777" w:rsidR="00AA14E8" w:rsidRDefault="00F039B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12N25/11</w:t>
      </w:r>
    </w:p>
    <w:p w14:paraId="6C04914A" w14:textId="77777777" w:rsidR="00AA14E8" w:rsidRDefault="00AA14E8">
      <w:pPr>
        <w:jc w:val="center"/>
        <w:rPr>
          <w:rFonts w:ascii="Arial" w:hAnsi="Arial" w:cs="Arial"/>
          <w:sz w:val="22"/>
          <w:szCs w:val="22"/>
        </w:rPr>
      </w:pPr>
    </w:p>
    <w:p w14:paraId="6C04914B" w14:textId="77777777" w:rsidR="00AA14E8" w:rsidRDefault="00F039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6C04914C" w14:textId="77777777" w:rsidR="00AA14E8" w:rsidRDefault="00AA14E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C04914D" w14:textId="77777777" w:rsidR="00AA14E8" w:rsidRDefault="00F0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 u Katastrálního úřadu pro Ústecký kraj, Katastrální pracoviště Děčín.</w:t>
      </w:r>
    </w:p>
    <w:p w14:paraId="6C04914E" w14:textId="77777777" w:rsidR="00AA14E8" w:rsidRDefault="00AA14E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AA14E8" w14:paraId="6C049157" w14:textId="77777777">
        <w:trPr>
          <w:trHeight w:val="5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4F" w14:textId="77777777" w:rsidR="00AA14E8" w:rsidRDefault="00F039B1">
            <w:pPr>
              <w:widowControl/>
              <w:jc w:val="center"/>
              <w:textAlignment w:val="auto"/>
            </w:pPr>
            <w:r>
              <w:rPr>
                <w:rFonts w:ascii="Arial" w:hAnsi="Arial" w:cs="Arial"/>
                <w:kern w:val="0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50" w14:textId="77777777" w:rsidR="00AA14E8" w:rsidRDefault="00F039B1">
            <w:pPr>
              <w:widowControl/>
              <w:jc w:val="center"/>
              <w:textAlignment w:val="auto"/>
            </w:pPr>
            <w:r>
              <w:rPr>
                <w:rFonts w:ascii="Arial" w:hAnsi="Arial" w:cs="Arial"/>
                <w:kern w:val="0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51" w14:textId="77777777" w:rsidR="00AA14E8" w:rsidRDefault="00F039B1">
            <w:pPr>
              <w:widowControl/>
              <w:jc w:val="center"/>
              <w:textAlignment w:val="auto"/>
            </w:pPr>
            <w:r>
              <w:rPr>
                <w:rFonts w:ascii="Arial" w:hAnsi="Arial" w:cs="Arial"/>
                <w:kern w:val="0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52" w14:textId="77777777" w:rsidR="00AA14E8" w:rsidRDefault="00F039B1">
            <w:pPr>
              <w:widowControl/>
              <w:tabs>
                <w:tab w:val="left" w:pos="568"/>
              </w:tabs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3" w14:textId="77777777" w:rsidR="00AA14E8" w:rsidRDefault="00F039B1">
            <w:pPr>
              <w:widowControl/>
              <w:tabs>
                <w:tab w:val="left" w:pos="568"/>
              </w:tabs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54" w14:textId="77777777" w:rsidR="00AA14E8" w:rsidRDefault="00F039B1">
            <w:pPr>
              <w:widowControl/>
              <w:tabs>
                <w:tab w:val="left" w:pos="568"/>
              </w:tabs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výměra</w:t>
            </w:r>
          </w:p>
          <w:p w14:paraId="6C049155" w14:textId="77777777" w:rsidR="00AA14E8" w:rsidRDefault="00F039B1">
            <w:pPr>
              <w:widowControl/>
              <w:tabs>
                <w:tab w:val="left" w:pos="568"/>
              </w:tabs>
              <w:jc w:val="center"/>
              <w:textAlignment w:val="auto"/>
            </w:pPr>
            <w:r>
              <w:rPr>
                <w:rFonts w:ascii="Arial" w:hAnsi="Arial" w:cs="Arial"/>
                <w:kern w:val="0"/>
                <w:szCs w:val="22"/>
              </w:rPr>
              <w:t>(m</w:t>
            </w:r>
            <w:r>
              <w:rPr>
                <w:rFonts w:ascii="Arial" w:hAnsi="Arial" w:cs="Arial"/>
                <w:kern w:val="0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kern w:val="0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56" w14:textId="77777777" w:rsidR="00AA14E8" w:rsidRDefault="00F039B1">
            <w:pPr>
              <w:widowControl/>
              <w:jc w:val="center"/>
              <w:textAlignment w:val="auto"/>
            </w:pPr>
            <w:r>
              <w:rPr>
                <w:rFonts w:ascii="Arial" w:hAnsi="Arial" w:cs="Arial"/>
                <w:kern w:val="0"/>
                <w:szCs w:val="22"/>
              </w:rPr>
              <w:t>druh pozemku</w:t>
            </w:r>
          </w:p>
        </w:tc>
      </w:tr>
      <w:tr w:rsidR="00AA14E8" w14:paraId="6C04915F" w14:textId="77777777">
        <w:trPr>
          <w:trHeight w:val="23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8" w14:textId="77777777" w:rsidR="00AA14E8" w:rsidRDefault="00AA14E8">
            <w:pPr>
              <w:widowControl/>
              <w:textAlignment w:val="auto"/>
              <w:rPr>
                <w:rFonts w:ascii="Times New Roman" w:hAnsi="Times New Roman" w:cs="Arial"/>
                <w:kern w:val="0"/>
                <w:sz w:val="4"/>
                <w:szCs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9" w14:textId="77777777" w:rsidR="00AA14E8" w:rsidRDefault="00AA14E8">
            <w:pPr>
              <w:widowControl/>
              <w:textAlignment w:val="auto"/>
              <w:rPr>
                <w:rFonts w:ascii="Times New Roman" w:hAnsi="Times New Roman" w:cs="Arial"/>
                <w:kern w:val="0"/>
                <w:sz w:val="4"/>
                <w:szCs w:val="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A" w14:textId="77777777" w:rsidR="00AA14E8" w:rsidRDefault="00AA14E8">
            <w:pPr>
              <w:widowControl/>
              <w:textAlignment w:val="auto"/>
              <w:rPr>
                <w:rFonts w:ascii="Times New Roman" w:hAnsi="Times New Roman" w:cs="Arial"/>
                <w:kern w:val="0"/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B" w14:textId="77777777" w:rsidR="00AA14E8" w:rsidRDefault="00AA14E8">
            <w:pPr>
              <w:widowControl/>
              <w:textAlignment w:val="auto"/>
              <w:rPr>
                <w:rFonts w:ascii="Times New Roman" w:hAnsi="Times New Roman" w:cs="Arial"/>
                <w:kern w:val="0"/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C" w14:textId="77777777" w:rsidR="00AA14E8" w:rsidRDefault="00AA14E8">
            <w:pPr>
              <w:widowControl/>
              <w:textAlignment w:val="auto"/>
              <w:rPr>
                <w:rFonts w:ascii="Times New Roman" w:hAnsi="Times New Roman" w:cs="Arial"/>
                <w:kern w:val="0"/>
                <w:sz w:val="4"/>
                <w:szCs w:val="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D" w14:textId="77777777" w:rsidR="00AA14E8" w:rsidRDefault="00AA14E8">
            <w:pPr>
              <w:widowControl/>
              <w:textAlignment w:val="auto"/>
              <w:rPr>
                <w:rFonts w:ascii="Times New Roman" w:hAnsi="Times New Roman" w:cs="Arial"/>
                <w:kern w:val="0"/>
                <w:sz w:val="4"/>
                <w:szCs w:val="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5E" w14:textId="77777777" w:rsidR="00AA14E8" w:rsidRDefault="00AA14E8">
            <w:pPr>
              <w:widowControl/>
              <w:textAlignment w:val="auto"/>
              <w:rPr>
                <w:rFonts w:ascii="Times New Roman" w:hAnsi="Times New Roman" w:cs="Arial"/>
                <w:kern w:val="0"/>
                <w:sz w:val="4"/>
                <w:szCs w:val="4"/>
              </w:rPr>
            </w:pPr>
          </w:p>
        </w:tc>
      </w:tr>
      <w:tr w:rsidR="00AA14E8" w14:paraId="6C049167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0" w14:textId="77777777" w:rsidR="00AA14E8" w:rsidRDefault="00F039B1">
            <w:pPr>
              <w:widowControl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Labská Stráň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1" w14:textId="77777777" w:rsidR="00AA14E8" w:rsidRDefault="00F039B1">
            <w:pPr>
              <w:widowControl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Labská Stráň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2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3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KN 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4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5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22088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6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trvalý travní porost</w:t>
            </w:r>
          </w:p>
        </w:tc>
      </w:tr>
      <w:tr w:rsidR="00AA14E8" w14:paraId="6C04916F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8" w14:textId="77777777" w:rsidR="00AA14E8" w:rsidRDefault="00F039B1">
            <w:pPr>
              <w:widowControl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Labská Stráň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9" w14:textId="77777777" w:rsidR="00AA14E8" w:rsidRDefault="00F039B1">
            <w:pPr>
              <w:widowControl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Labská Stráň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A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B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KN 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C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D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7781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916E" w14:textId="77777777" w:rsidR="00AA14E8" w:rsidRDefault="00F039B1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kern w:val="0"/>
                <w:szCs w:val="22"/>
              </w:rPr>
              <w:t>trvalý travní porost</w:t>
            </w:r>
          </w:p>
        </w:tc>
      </w:tr>
    </w:tbl>
    <w:p w14:paraId="6C049170" w14:textId="77777777" w:rsidR="00AA14E8" w:rsidRDefault="00AA14E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C049171" w14:textId="77777777" w:rsidR="00AA14E8" w:rsidRDefault="00F039B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6C049172" w14:textId="77777777" w:rsidR="00AA14E8" w:rsidRDefault="00F039B1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6C049173" w14:textId="77777777" w:rsidR="00AA14E8" w:rsidRDefault="00F039B1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5192"/>
        </w:tabs>
      </w:pPr>
      <w:r>
        <w:rPr>
          <w:rFonts w:ascii="Arial" w:hAnsi="Arial" w:cs="Arial"/>
          <w:b/>
          <w:bCs/>
          <w:sz w:val="22"/>
          <w:szCs w:val="22"/>
        </w:rPr>
        <w:t>provozování zemědělské činnosti.</w:t>
      </w:r>
    </w:p>
    <w:p w14:paraId="6C049174" w14:textId="77777777" w:rsidR="00AA14E8" w:rsidRDefault="00AA14E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C049175" w14:textId="77777777" w:rsidR="00AA14E8" w:rsidRDefault="00F039B1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t>Čl. III</w:t>
      </w:r>
    </w:p>
    <w:p w14:paraId="6C049176" w14:textId="77777777" w:rsidR="00AA14E8" w:rsidRDefault="00F039B1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6C049177" w14:textId="77777777" w:rsidR="00AA14E8" w:rsidRDefault="00F039B1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užívat pozemek řádně v souladu s jeho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6C049178" w14:textId="77777777" w:rsidR="00AA14E8" w:rsidRDefault="00AA14E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049179" w14:textId="77777777" w:rsidR="00AA14E8" w:rsidRDefault="00F039B1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C04917A" w14:textId="77777777" w:rsidR="00AA14E8" w:rsidRDefault="00AA14E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6C04917B" w14:textId="77777777" w:rsidR="00AA14E8" w:rsidRDefault="00F039B1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C04917C" w14:textId="77777777" w:rsidR="00AA14E8" w:rsidRDefault="00AA14E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6C04917D" w14:textId="77777777" w:rsidR="00AA14E8" w:rsidRDefault="00F039B1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pozemek,</w:t>
      </w:r>
    </w:p>
    <w:p w14:paraId="6C04917E" w14:textId="77777777" w:rsidR="00AA14E8" w:rsidRDefault="00AA14E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6C04917F" w14:textId="77777777" w:rsidR="00AA14E8" w:rsidRDefault="00F039B1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6C049180" w14:textId="77777777" w:rsidR="00AA14E8" w:rsidRDefault="00AA14E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049181" w14:textId="77777777" w:rsidR="00AA14E8" w:rsidRDefault="00F039B1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6C049182" w14:textId="77777777" w:rsidR="00AA14E8" w:rsidRDefault="00AA14E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049183" w14:textId="77777777" w:rsidR="00AA14E8" w:rsidRDefault="00F039B1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pozemku nebo při provádění změny druhu pozemku,</w:t>
      </w:r>
    </w:p>
    <w:p w14:paraId="6C049184" w14:textId="77777777" w:rsidR="00AA14E8" w:rsidRDefault="00AA14E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049185" w14:textId="77777777" w:rsidR="00AA14E8" w:rsidRDefault="00F039B1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pozemkem, jenž je předmětem pachtu,</w:t>
      </w:r>
    </w:p>
    <w:p w14:paraId="6C049186" w14:textId="77777777" w:rsidR="00AA14E8" w:rsidRDefault="00AA14E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6C049187" w14:textId="77777777" w:rsidR="00AA14E8" w:rsidRDefault="00F039B1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propachtovaný pozemek, jenž je předmětem pachtu.</w:t>
      </w:r>
    </w:p>
    <w:p w14:paraId="6C049188" w14:textId="77777777" w:rsidR="00AA14E8" w:rsidRDefault="00AA14E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C049189" w14:textId="77777777" w:rsidR="00AA14E8" w:rsidRDefault="00F039B1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pozemku, jenž může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6C04918A" w14:textId="77777777" w:rsidR="00AA14E8" w:rsidRDefault="00AA14E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6C04918B" w14:textId="77777777" w:rsidR="00AA14E8" w:rsidRDefault="00F039B1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C04918C" w14:textId="77777777" w:rsidR="00AA14E8" w:rsidRDefault="00F039B1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 xml:space="preserve">1. 5. 2025 </w:t>
      </w:r>
      <w:r>
        <w:rPr>
          <w:rFonts w:ascii="Arial" w:hAnsi="Arial" w:cs="Arial"/>
          <w:sz w:val="22"/>
          <w:szCs w:val="22"/>
        </w:rPr>
        <w:t>na dobu neurčitou.</w:t>
      </w:r>
    </w:p>
    <w:p w14:paraId="6C04918D" w14:textId="77777777" w:rsidR="00AA14E8" w:rsidRDefault="00AA14E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6C04918E" w14:textId="77777777" w:rsidR="00AA14E8" w:rsidRDefault="00F039B1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Právní vztah založený touto smlouvou lze ukončit dohodou smluvních stran nebo písemnou výpovědí.</w:t>
      </w:r>
    </w:p>
    <w:p w14:paraId="6C04918F" w14:textId="77777777" w:rsidR="00AA14E8" w:rsidRDefault="00AA14E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049190" w14:textId="77777777" w:rsidR="00AA14E8" w:rsidRDefault="00F039B1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6C049191" w14:textId="77777777" w:rsidR="00AA14E8" w:rsidRDefault="00AA14E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049192" w14:textId="77777777" w:rsidR="00AA14E8" w:rsidRDefault="00F039B1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6C049193" w14:textId="77777777" w:rsidR="00AA14E8" w:rsidRDefault="00AA14E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6C049194" w14:textId="77777777" w:rsidR="00AA14E8" w:rsidRDefault="00F039B1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6C049195" w14:textId="77777777" w:rsidR="00AA14E8" w:rsidRDefault="00AA14E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6C049196" w14:textId="77777777" w:rsidR="00AA14E8" w:rsidRDefault="00F039B1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1" w:name="_Hlk25313805"/>
      <w:r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C049197" w14:textId="77777777" w:rsidR="00AA14E8" w:rsidRDefault="00F039B1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6C049198" w14:textId="77777777" w:rsidR="00AA14E8" w:rsidRDefault="00AA14E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C049199" w14:textId="77777777" w:rsidR="00AA14E8" w:rsidRDefault="00F039B1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bookmarkEnd w:id="1"/>
    <w:p w14:paraId="6C04919A" w14:textId="77777777" w:rsidR="00AA14E8" w:rsidRDefault="00AA14E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C04919B" w14:textId="77777777" w:rsidR="00AA14E8" w:rsidRDefault="00F039B1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Tato smlouva zaniká dnem úmrtí pachtýře.</w:t>
      </w:r>
    </w:p>
    <w:p w14:paraId="6C04919C" w14:textId="77777777" w:rsidR="00AA14E8" w:rsidRDefault="00AA14E8">
      <w:pPr>
        <w:rPr>
          <w:rFonts w:ascii="Arial" w:hAnsi="Arial" w:cs="Arial"/>
          <w:sz w:val="22"/>
          <w:szCs w:val="22"/>
        </w:rPr>
      </w:pPr>
    </w:p>
    <w:p w14:paraId="6C04919D" w14:textId="77777777" w:rsidR="00AA14E8" w:rsidRDefault="00F039B1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6C04919E" w14:textId="77777777" w:rsidR="00AA14E8" w:rsidRDefault="00F039B1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C04919F" w14:textId="77777777" w:rsidR="00AA14E8" w:rsidRDefault="00F039B1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C0491A0" w14:textId="77777777" w:rsidR="00AA14E8" w:rsidRDefault="00F039B1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>Roční pachtovné se stanovuje dohodou ve výši</w:t>
      </w:r>
      <w:r>
        <w:rPr>
          <w:rFonts w:ascii="Arial" w:hAnsi="Arial" w:cs="Arial"/>
          <w:b/>
          <w:bCs/>
          <w:sz w:val="22"/>
          <w:szCs w:val="22"/>
        </w:rPr>
        <w:t xml:space="preserve"> 14 791 Kč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(slovy: čtrnáct tisíc sedm set devadesát jedna korun českých).</w:t>
      </w:r>
    </w:p>
    <w:p w14:paraId="6C0491A1" w14:textId="77777777" w:rsidR="00AA14E8" w:rsidRDefault="00F039B1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6"/>
        <w:jc w:val="both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2025 včetně činí</w:t>
      </w:r>
      <w:r>
        <w:rPr>
          <w:rFonts w:ascii="Arial" w:hAnsi="Arial" w:cs="Arial"/>
          <w:b/>
          <w:sz w:val="22"/>
          <w:szCs w:val="22"/>
        </w:rPr>
        <w:t xml:space="preserve"> 6200 </w:t>
      </w:r>
      <w:r>
        <w:rPr>
          <w:rFonts w:ascii="Arial" w:hAnsi="Arial" w:cs="Arial"/>
          <w:b/>
          <w:bCs/>
          <w:sz w:val="22"/>
          <w:szCs w:val="22"/>
        </w:rPr>
        <w:t xml:space="preserve">Kč </w:t>
      </w:r>
      <w:r>
        <w:rPr>
          <w:rFonts w:ascii="Arial" w:hAnsi="Arial" w:cs="Arial"/>
          <w:b/>
          <w:sz w:val="22"/>
          <w:szCs w:val="22"/>
        </w:rPr>
        <w:t xml:space="preserve">(slovy: </w:t>
      </w:r>
      <w:r>
        <w:rPr>
          <w:rFonts w:ascii="Arial" w:hAnsi="Arial" w:cs="Arial"/>
          <w:b/>
          <w:bCs/>
          <w:sz w:val="22"/>
          <w:szCs w:val="22"/>
        </w:rPr>
        <w:t>šest tisíc dvě stě korun českých)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bude uhrazeno k 1. 10. 2025.</w:t>
      </w:r>
    </w:p>
    <w:p w14:paraId="6C0491A2" w14:textId="77777777" w:rsidR="00AA14E8" w:rsidRDefault="00F039B1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1212511.</w:t>
      </w:r>
    </w:p>
    <w:p w14:paraId="6C0491A3" w14:textId="77777777" w:rsidR="00AA14E8" w:rsidRDefault="00F039B1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C0491A4" w14:textId="77777777" w:rsidR="00AA14E8" w:rsidRDefault="00F039B1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</w:pP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>
        <w:rPr>
          <w:rFonts w:ascii="Arial" w:hAnsi="Arial" w:cs="Arial"/>
          <w:b/>
          <w:sz w:val="22"/>
          <w:szCs w:val="22"/>
        </w:rPr>
        <w:t>1212511</w:t>
      </w:r>
      <w:r>
        <w:rPr>
          <w:rFonts w:ascii="Arial" w:hAnsi="Arial" w:cs="Arial"/>
          <w:sz w:val="22"/>
          <w:szCs w:val="22"/>
        </w:rPr>
        <w:t>.</w:t>
      </w:r>
    </w:p>
    <w:p w14:paraId="6C0491A5" w14:textId="77777777" w:rsidR="00AA14E8" w:rsidRDefault="00F039B1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6C0491A6" w14:textId="77777777" w:rsidR="00AA14E8" w:rsidRDefault="00F039B1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C0491A7" w14:textId="77777777" w:rsidR="00AA14E8" w:rsidRDefault="00F039B1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6C0491A8" w14:textId="77777777" w:rsidR="00AA14E8" w:rsidRDefault="00F039B1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C0491A9" w14:textId="77777777" w:rsidR="00AA14E8" w:rsidRDefault="00F039B1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C0491AA" w14:textId="77777777" w:rsidR="00AA14E8" w:rsidRDefault="00F039B1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6C0491AB" w14:textId="77777777" w:rsidR="00AA14E8" w:rsidRDefault="00AA14E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0491AC" w14:textId="77777777" w:rsidR="00AA14E8" w:rsidRDefault="00F039B1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6C0491AD" w14:textId="77777777" w:rsidR="00AA14E8" w:rsidRDefault="00F039B1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6C0491AE" w14:textId="77777777" w:rsidR="00AA14E8" w:rsidRDefault="00F039B1">
      <w:pPr>
        <w:pStyle w:val="Standard"/>
        <w:numPr>
          <w:ilvl w:val="0"/>
          <w:numId w:val="20"/>
        </w:numPr>
        <w:tabs>
          <w:tab w:val="left" w:pos="1497"/>
          <w:tab w:val="left" w:pos="1781"/>
          <w:tab w:val="left" w:pos="2064"/>
          <w:tab w:val="left" w:pos="2489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C0491AF" w14:textId="77777777" w:rsidR="00AA14E8" w:rsidRDefault="00F039B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C0491B0" w14:textId="77777777" w:rsidR="00AA14E8" w:rsidRDefault="00AA14E8">
      <w:pPr>
        <w:pStyle w:val="Zkladntext2"/>
        <w:tabs>
          <w:tab w:val="clear" w:pos="284"/>
          <w:tab w:val="clear" w:pos="568"/>
          <w:tab w:val="left" w:pos="2064"/>
          <w:tab w:val="left" w:pos="2489"/>
        </w:tabs>
        <w:ind w:left="1213"/>
      </w:pPr>
    </w:p>
    <w:p w14:paraId="6C0491B1" w14:textId="77777777" w:rsidR="00AA14E8" w:rsidRDefault="00F039B1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6C0491B2" w14:textId="77777777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pozemek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 2221 a § 2222 OZ.</w:t>
      </w:r>
    </w:p>
    <w:p w14:paraId="6C0491B3" w14:textId="77777777" w:rsidR="00AA14E8" w:rsidRDefault="00AA14E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6C0491B4" w14:textId="77777777" w:rsidR="00AA14E8" w:rsidRDefault="00F039B1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6C0491B5" w14:textId="77777777" w:rsidR="00AA14E8" w:rsidRDefault="00F039B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oprávněn propachtovaný pozemek nebo jeho část propachtovat nebo dát do užívání třetí osobě jen s předchozím písemným souhlasem propachtovatele.</w:t>
      </w:r>
    </w:p>
    <w:p w14:paraId="6C0491B6" w14:textId="77777777" w:rsidR="00AA14E8" w:rsidRDefault="00AA14E8">
      <w:pPr>
        <w:pStyle w:val="Standard"/>
        <w:jc w:val="both"/>
      </w:pPr>
    </w:p>
    <w:p w14:paraId="6C0491B7" w14:textId="77777777" w:rsidR="00AA14E8" w:rsidRDefault="00F039B1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6C0491B8" w14:textId="77777777" w:rsidR="00AA14E8" w:rsidRDefault="00F039B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6C0491B9" w14:textId="77777777" w:rsidR="00AA14E8" w:rsidRDefault="00AA14E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C0491BA" w14:textId="77777777" w:rsidR="00AA14E8" w:rsidRDefault="00F039B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6C0491BB" w14:textId="77777777" w:rsidR="00AA14E8" w:rsidRDefault="00F039B1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C0491BC" w14:textId="77777777" w:rsidR="00AA14E8" w:rsidRDefault="00AA14E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0491BD" w14:textId="77777777" w:rsidR="00AA14E8" w:rsidRDefault="00F039B1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6C0491BE" w14:textId="77777777" w:rsidR="00AA14E8" w:rsidRDefault="00F039B1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6C0491BF" w14:textId="77777777" w:rsidR="00AA14E8" w:rsidRDefault="00F039B1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6C0491C0" w14:textId="77777777" w:rsidR="00AA14E8" w:rsidRDefault="00AA14E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0491C1" w14:textId="77777777" w:rsidR="00AA14E8" w:rsidRDefault="00F039B1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6C0491C2" w14:textId="77777777" w:rsidR="00AA14E8" w:rsidRDefault="00F039B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2718715"/>
      <w:r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2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C0491C3" w14:textId="77777777" w:rsidR="00AA14E8" w:rsidRDefault="00F039B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C0491C4" w14:textId="77777777" w:rsidR="00AA14E8" w:rsidRDefault="00AA14E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0491C5" w14:textId="77777777" w:rsidR="00AA14E8" w:rsidRDefault="00F039B1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6C0491C6" w14:textId="77777777" w:rsidR="00AA14E8" w:rsidRDefault="00F039B1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C0491C7" w14:textId="77777777" w:rsidR="00AA14E8" w:rsidRDefault="00AA14E8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C0491C8" w14:textId="77777777" w:rsidR="00AA14E8" w:rsidRDefault="00AA14E8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C0491C9" w14:textId="77777777" w:rsidR="00AA14E8" w:rsidRDefault="00AA14E8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C0491CA" w14:textId="77777777" w:rsidR="00AA14E8" w:rsidRDefault="00AA14E8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C0491CB" w14:textId="77777777" w:rsidR="00AA14E8" w:rsidRDefault="00F0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C0491CC" w14:textId="77777777" w:rsidR="00AA14E8" w:rsidRDefault="00AA14E8">
      <w:pPr>
        <w:jc w:val="both"/>
        <w:rPr>
          <w:rFonts w:ascii="Arial" w:hAnsi="Arial" w:cs="Arial"/>
          <w:sz w:val="22"/>
          <w:szCs w:val="22"/>
        </w:rPr>
      </w:pPr>
    </w:p>
    <w:p w14:paraId="6C0491CD" w14:textId="77777777" w:rsidR="00AA14E8" w:rsidRDefault="00AA14E8">
      <w:pPr>
        <w:jc w:val="both"/>
        <w:rPr>
          <w:rFonts w:ascii="Arial" w:hAnsi="Arial" w:cs="Arial"/>
          <w:sz w:val="22"/>
          <w:szCs w:val="22"/>
        </w:rPr>
      </w:pPr>
    </w:p>
    <w:p w14:paraId="6C0491CE" w14:textId="77777777" w:rsidR="00AA14E8" w:rsidRDefault="00F0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C0491CF" w14:textId="77777777" w:rsidR="00AA14E8" w:rsidRDefault="00F0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………………………………...</w:t>
      </w:r>
    </w:p>
    <w:p w14:paraId="6C0491D0" w14:textId="77777777" w:rsidR="00AA14E8" w:rsidRDefault="00F0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0491D1" w14:textId="77777777" w:rsidR="00AA14E8" w:rsidRDefault="00F039B1">
      <w:pPr>
        <w:jc w:val="both"/>
      </w:pPr>
      <w:r>
        <w:rPr>
          <w:rFonts w:ascii="Arial" w:hAnsi="Arial" w:cs="Arial"/>
          <w:sz w:val="22"/>
          <w:szCs w:val="22"/>
        </w:rPr>
        <w:t>Registraci provedl…………………………</w:t>
      </w:r>
    </w:p>
    <w:p w14:paraId="6C0491D2" w14:textId="77777777" w:rsidR="00AA14E8" w:rsidRDefault="00AA14E8">
      <w:pPr>
        <w:jc w:val="both"/>
        <w:rPr>
          <w:rFonts w:ascii="Arial" w:hAnsi="Arial" w:cs="Arial"/>
          <w:sz w:val="22"/>
          <w:szCs w:val="22"/>
        </w:rPr>
      </w:pPr>
    </w:p>
    <w:p w14:paraId="6C0491D3" w14:textId="77777777" w:rsidR="00AA14E8" w:rsidRDefault="00AA14E8">
      <w:pPr>
        <w:pStyle w:val="Standard"/>
        <w:tabs>
          <w:tab w:val="left" w:pos="567"/>
          <w:tab w:val="left" w:pos="709"/>
        </w:tabs>
        <w:jc w:val="both"/>
      </w:pPr>
    </w:p>
    <w:p w14:paraId="6C0491D4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1D5" w14:textId="09B3C042" w:rsidR="00AA14E8" w:rsidRDefault="00F039B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 Děčíně dne ………</w:t>
      </w:r>
      <w:r w:rsidR="00414E28">
        <w:rPr>
          <w:rFonts w:ascii="Arial" w:hAnsi="Arial" w:cs="Arial"/>
          <w:sz w:val="22"/>
          <w:szCs w:val="22"/>
        </w:rPr>
        <w:t>13.3.2025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6C0491D6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1D7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1D8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0491D9" w14:textId="77777777" w:rsidR="00AA14E8" w:rsidRDefault="00AA14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AA14E8" w14:paraId="6C0491D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DA" w14:textId="77777777" w:rsidR="00AA14E8" w:rsidRDefault="00F039B1">
            <w:pPr>
              <w:pStyle w:val="Standard"/>
              <w:jc w:val="center"/>
            </w:pPr>
            <w:bookmarkStart w:id="4" w:name="OLE_LINK3"/>
            <w:bookmarkStart w:id="5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DB" w14:textId="77777777" w:rsidR="00AA14E8" w:rsidRDefault="00F039B1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AA14E8" w14:paraId="6C0491E1" w14:textId="77777777">
        <w:trPr>
          <w:trHeight w:val="435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DD" w14:textId="77777777" w:rsidR="00AA14E8" w:rsidRDefault="00F039B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0491DE" w14:textId="77777777" w:rsidR="00AA14E8" w:rsidRDefault="00F039B1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DF" w14:textId="77777777" w:rsidR="00AA14E8" w:rsidRDefault="00F039B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Libor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Stružinský</w:t>
            </w:r>
            <w:proofErr w:type="spellEnd"/>
          </w:p>
          <w:p w14:paraId="6C0491E0" w14:textId="77777777" w:rsidR="00AA14E8" w:rsidRDefault="00F039B1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AA14E8" w14:paraId="6C0491E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E2" w14:textId="77777777" w:rsidR="00AA14E8" w:rsidRDefault="00F039B1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E3" w14:textId="77777777" w:rsidR="00AA14E8" w:rsidRDefault="00AA14E8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14E8" w14:paraId="6C0491E7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E5" w14:textId="77777777" w:rsidR="00AA14E8" w:rsidRDefault="00AA14E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1E6" w14:textId="77777777" w:rsidR="00AA14E8" w:rsidRDefault="00AA14E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4"/>
    <w:bookmarkEnd w:id="5"/>
    <w:p w14:paraId="6C0491E8" w14:textId="77777777" w:rsidR="00AA14E8" w:rsidRDefault="00F039B1">
      <w:pPr>
        <w:pStyle w:val="adresa"/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iCs/>
          <w:sz w:val="22"/>
          <w:szCs w:val="22"/>
        </w:rPr>
        <w:t>Bc. Markéta Tkáčová</w:t>
      </w:r>
    </w:p>
    <w:p w14:paraId="6C0491E9" w14:textId="77777777" w:rsidR="00AA14E8" w:rsidRDefault="00AA14E8">
      <w:pPr>
        <w:pStyle w:val="adresa"/>
      </w:pPr>
    </w:p>
    <w:sectPr w:rsidR="00AA14E8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9134" w14:textId="77777777" w:rsidR="00F039B1" w:rsidRDefault="00F039B1">
      <w:r>
        <w:separator/>
      </w:r>
    </w:p>
  </w:endnote>
  <w:endnote w:type="continuationSeparator" w:id="0">
    <w:p w14:paraId="6C049136" w14:textId="77777777" w:rsidR="00F039B1" w:rsidRDefault="00F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913D" w14:textId="77777777" w:rsidR="00F039B1" w:rsidRDefault="00F039B1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fldSimple w:instr=" NUMPAGES \* 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9130" w14:textId="77777777" w:rsidR="00F039B1" w:rsidRDefault="00F039B1">
      <w:r>
        <w:rPr>
          <w:color w:val="000000"/>
        </w:rPr>
        <w:separator/>
      </w:r>
    </w:p>
  </w:footnote>
  <w:footnote w:type="continuationSeparator" w:id="0">
    <w:p w14:paraId="6C049132" w14:textId="77777777" w:rsidR="00F039B1" w:rsidRDefault="00F0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9138" w14:textId="77777777" w:rsidR="00F039B1" w:rsidRDefault="00F039B1">
    <w:pPr>
      <w:pStyle w:val="Standard"/>
      <w:tabs>
        <w:tab w:val="left" w:pos="7380"/>
      </w:tabs>
    </w:pPr>
  </w:p>
  <w:p w14:paraId="6C049139" w14:textId="77777777" w:rsidR="00F039B1" w:rsidRDefault="00F039B1">
    <w:pPr>
      <w:pStyle w:val="Standard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Č.j.: SPU 019007/2025</w:t>
    </w:r>
  </w:p>
  <w:p w14:paraId="6C04913A" w14:textId="77777777" w:rsidR="00F039B1" w:rsidRDefault="00F039B1">
    <w:pPr>
      <w:pStyle w:val="Standard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 spuess97fe33fe</w:t>
    </w:r>
  </w:p>
  <w:p w14:paraId="6C04913B" w14:textId="77777777" w:rsidR="00F039B1" w:rsidRDefault="00F039B1">
    <w:pPr>
      <w:pStyle w:val="Standard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CEB"/>
    <w:multiLevelType w:val="multilevel"/>
    <w:tmpl w:val="952AF06C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424DDF"/>
    <w:multiLevelType w:val="multilevel"/>
    <w:tmpl w:val="3CD8764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2" w15:restartNumberingAfterBreak="0">
    <w:nsid w:val="0B2704D9"/>
    <w:multiLevelType w:val="multilevel"/>
    <w:tmpl w:val="4172FCB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D860E05"/>
    <w:multiLevelType w:val="multilevel"/>
    <w:tmpl w:val="165C5032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0F17BD"/>
    <w:multiLevelType w:val="multilevel"/>
    <w:tmpl w:val="D1148A62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1E87F80"/>
    <w:multiLevelType w:val="multilevel"/>
    <w:tmpl w:val="33A83B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1F1467"/>
    <w:multiLevelType w:val="multilevel"/>
    <w:tmpl w:val="CB365658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D54184C"/>
    <w:multiLevelType w:val="multilevel"/>
    <w:tmpl w:val="962C949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73D63D2"/>
    <w:multiLevelType w:val="multilevel"/>
    <w:tmpl w:val="76C27B4C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A005F96"/>
    <w:multiLevelType w:val="multilevel"/>
    <w:tmpl w:val="9496B1D2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AC609DC"/>
    <w:multiLevelType w:val="multilevel"/>
    <w:tmpl w:val="D3AC2E08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1" w15:restartNumberingAfterBreak="0">
    <w:nsid w:val="44C1638F"/>
    <w:multiLevelType w:val="multilevel"/>
    <w:tmpl w:val="80AE256A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B1E71D2"/>
    <w:multiLevelType w:val="multilevel"/>
    <w:tmpl w:val="98CC5DAE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3C31BDD"/>
    <w:multiLevelType w:val="multilevel"/>
    <w:tmpl w:val="3A5AE54C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4" w15:restartNumberingAfterBreak="0">
    <w:nsid w:val="54934551"/>
    <w:multiLevelType w:val="multilevel"/>
    <w:tmpl w:val="E06AC940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15" w15:restartNumberingAfterBreak="0">
    <w:nsid w:val="5BC90AEA"/>
    <w:multiLevelType w:val="multilevel"/>
    <w:tmpl w:val="C1706A22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5CE627ED"/>
    <w:multiLevelType w:val="multilevel"/>
    <w:tmpl w:val="DDD027C0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1676DF2"/>
    <w:multiLevelType w:val="multilevel"/>
    <w:tmpl w:val="4F6A1B16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8" w15:restartNumberingAfterBreak="0">
    <w:nsid w:val="66C61023"/>
    <w:multiLevelType w:val="multilevel"/>
    <w:tmpl w:val="8C24A674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3722108">
    <w:abstractNumId w:val="1"/>
  </w:num>
  <w:num w:numId="2" w16cid:durableId="1946686866">
    <w:abstractNumId w:val="6"/>
  </w:num>
  <w:num w:numId="3" w16cid:durableId="762652058">
    <w:abstractNumId w:val="7"/>
  </w:num>
  <w:num w:numId="4" w16cid:durableId="917709703">
    <w:abstractNumId w:val="10"/>
  </w:num>
  <w:num w:numId="5" w16cid:durableId="417681388">
    <w:abstractNumId w:val="9"/>
  </w:num>
  <w:num w:numId="6" w16cid:durableId="644823098">
    <w:abstractNumId w:val="13"/>
  </w:num>
  <w:num w:numId="7" w16cid:durableId="459493019">
    <w:abstractNumId w:val="14"/>
  </w:num>
  <w:num w:numId="8" w16cid:durableId="2083721455">
    <w:abstractNumId w:val="15"/>
  </w:num>
  <w:num w:numId="9" w16cid:durableId="976640134">
    <w:abstractNumId w:val="17"/>
  </w:num>
  <w:num w:numId="10" w16cid:durableId="660620861">
    <w:abstractNumId w:val="18"/>
  </w:num>
  <w:num w:numId="11" w16cid:durableId="561991319">
    <w:abstractNumId w:val="12"/>
  </w:num>
  <w:num w:numId="12" w16cid:durableId="1373656992">
    <w:abstractNumId w:val="8"/>
  </w:num>
  <w:num w:numId="13" w16cid:durableId="1006785891">
    <w:abstractNumId w:val="16"/>
  </w:num>
  <w:num w:numId="14" w16cid:durableId="294678685">
    <w:abstractNumId w:val="0"/>
  </w:num>
  <w:num w:numId="15" w16cid:durableId="1958902680">
    <w:abstractNumId w:val="2"/>
  </w:num>
  <w:num w:numId="16" w16cid:durableId="1345550704">
    <w:abstractNumId w:val="11"/>
  </w:num>
  <w:num w:numId="17" w16cid:durableId="189808264">
    <w:abstractNumId w:val="3"/>
  </w:num>
  <w:num w:numId="18" w16cid:durableId="539629334">
    <w:abstractNumId w:val="4"/>
  </w:num>
  <w:num w:numId="19" w16cid:durableId="1220674874">
    <w:abstractNumId w:val="5"/>
  </w:num>
  <w:num w:numId="20" w16cid:durableId="17123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E8"/>
    <w:rsid w:val="00414E28"/>
    <w:rsid w:val="00AA14E8"/>
    <w:rsid w:val="00F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9130"/>
  <w15:docId w15:val="{58520731-10F1-4CA3-89C6-997BC954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9277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dc:description/>
  <cp:lastModifiedBy>Blehová Jitka Ing.</cp:lastModifiedBy>
  <cp:revision>2</cp:revision>
  <cp:lastPrinted>2024-12-09T15:03:00Z</cp:lastPrinted>
  <dcterms:created xsi:type="dcterms:W3CDTF">2025-03-18T12:08:00Z</dcterms:created>
  <dcterms:modified xsi:type="dcterms:W3CDTF">2025-03-18T12:08:00Z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