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78"/>
        <w:gridCol w:w="1853"/>
        <w:gridCol w:w="1354"/>
        <w:gridCol w:w="1032"/>
        <w:gridCol w:w="1628"/>
      </w:tblGrid>
      <w:tr>
        <w:trPr>
          <w:trHeight w:val="1087" w:hRule="atLeast"/>
        </w:trPr>
        <w:tc>
          <w:tcPr>
            <w:tcW w:w="2578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9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2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 ě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 </w:t>
            </w:r>
            <w:r>
              <w:rPr>
                <w:b/>
                <w:spacing w:val="-10"/>
                <w:sz w:val="20"/>
              </w:rPr>
              <w:t>í</w:t>
            </w:r>
          </w:p>
        </w:tc>
        <w:tc>
          <w:tcPr>
            <w:tcW w:w="1853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9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55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Formát,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popis</w:t>
            </w:r>
          </w:p>
        </w:tc>
        <w:tc>
          <w:tcPr>
            <w:tcW w:w="1354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95"/>
              <w:ind w:left="117" w:right="74" w:hanging="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Předpokládané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množství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hodin</w:t>
            </w:r>
            <w:r>
              <w:rPr>
                <w:b/>
                <w:sz w:val="18"/>
              </w:rPr>
              <w:t> za 1 rok</w:t>
            </w:r>
          </w:p>
        </w:tc>
        <w:tc>
          <w:tcPr>
            <w:tcW w:w="1032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95"/>
              <w:ind w:left="115" w:right="71" w:firstLine="2"/>
              <w:rPr>
                <w:b/>
                <w:sz w:val="18"/>
              </w:rPr>
            </w:pPr>
            <w:r>
              <w:rPr>
                <w:b/>
                <w:sz w:val="18"/>
              </w:rPr>
              <w:t>Cena v Kč bez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DPH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za </w:t>
            </w:r>
            <w:r>
              <w:rPr>
                <w:b/>
                <w:spacing w:val="-2"/>
                <w:sz w:val="18"/>
              </w:rPr>
              <w:t>hodinu</w:t>
            </w:r>
          </w:p>
        </w:tc>
        <w:tc>
          <w:tcPr>
            <w:tcW w:w="1628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9" w:lineRule="auto" w:before="195"/>
              <w:ind w:left="160" w:right="93" w:hanging="22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bez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DPH za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předpokládané množství za rok</w:t>
            </w:r>
          </w:p>
        </w:tc>
      </w:tr>
      <w:tr>
        <w:trPr>
          <w:trHeight w:val="473" w:hRule="atLeast"/>
        </w:trPr>
        <w:tc>
          <w:tcPr>
            <w:tcW w:w="2578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8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Venkovní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reklama,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inzerce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10"/>
                <w:sz w:val="18"/>
              </w:rPr>
              <w:t>a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propagace</w:t>
            </w:r>
          </w:p>
        </w:tc>
        <w:tc>
          <w:tcPr>
            <w:tcW w:w="18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libovolný</w:t>
            </w:r>
          </w:p>
        </w:tc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0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300</w:t>
            </w:r>
          </w:p>
        </w:tc>
        <w:tc>
          <w:tcPr>
            <w:tcW w:w="10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20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3" w:lineRule="exact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75000</w:t>
            </w:r>
          </w:p>
        </w:tc>
      </w:tr>
      <w:tr>
        <w:trPr>
          <w:trHeight w:val="486" w:hRule="atLeast"/>
        </w:trPr>
        <w:tc>
          <w:tcPr>
            <w:tcW w:w="25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Online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reklama,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inzerce,</w:t>
            </w:r>
          </w:p>
          <w:p>
            <w:pPr>
              <w:pStyle w:val="TableParagraph"/>
              <w:spacing w:before="18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propagace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libovolný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400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33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3" w:lineRule="exact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100000</w:t>
            </w:r>
          </w:p>
        </w:tc>
      </w:tr>
      <w:tr>
        <w:trPr>
          <w:trHeight w:val="486" w:hRule="atLeast"/>
        </w:trPr>
        <w:tc>
          <w:tcPr>
            <w:tcW w:w="25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Periodické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tiskoviny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libovolný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58" w:right="15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33"/>
              <w:ind w:left="58" w:right="14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3" w:lineRule="exact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50000</w:t>
            </w:r>
          </w:p>
        </w:tc>
      </w:tr>
      <w:tr>
        <w:trPr>
          <w:trHeight w:val="474" w:hRule="atLeast"/>
        </w:trPr>
        <w:tc>
          <w:tcPr>
            <w:tcW w:w="257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15" w:lineRule="exact"/>
              <w:ind w:left="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Ostatní</w:t>
            </w:r>
          </w:p>
        </w:tc>
        <w:tc>
          <w:tcPr>
            <w:tcW w:w="185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libovolný</w:t>
            </w:r>
          </w:p>
        </w:tc>
        <w:tc>
          <w:tcPr>
            <w:tcW w:w="13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3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before="133"/>
              <w:ind w:left="58" w:right="14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6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01" w:lineRule="exact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25000</w:t>
            </w:r>
          </w:p>
        </w:tc>
      </w:tr>
      <w:tr>
        <w:trPr>
          <w:trHeight w:val="259" w:hRule="atLeast"/>
        </w:trPr>
        <w:tc>
          <w:tcPr>
            <w:tcW w:w="8445" w:type="dxa"/>
            <w:gridSpan w:val="5"/>
          </w:tcPr>
          <w:p>
            <w:pPr>
              <w:pStyle w:val="TableParagraph"/>
              <w:spacing w:line="240" w:lineRule="exact"/>
              <w:ind w:left="53"/>
              <w:rPr>
                <w:sz w:val="22"/>
              </w:rPr>
            </w:pPr>
            <w:r>
              <w:rPr>
                <w:spacing w:val="-2"/>
                <w:sz w:val="22"/>
              </w:rPr>
              <w:t>CELKEM</w:t>
            </w:r>
          </w:p>
        </w:tc>
      </w:tr>
    </w:tbl>
    <w:p>
      <w:pPr>
        <w:spacing w:after="0" w:line="240" w:lineRule="exact"/>
        <w:rPr>
          <w:sz w:val="22"/>
        </w:rPr>
        <w:sectPr>
          <w:type w:val="continuous"/>
          <w:pgSz w:w="11910" w:h="16840"/>
          <w:pgMar w:top="1680" w:bottom="280" w:left="880" w:right="1680"/>
        </w:sectPr>
      </w:pPr>
    </w:p>
    <w:tbl>
      <w:tblPr>
        <w:tblW w:w="0" w:type="auto"/>
        <w:jc w:val="left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8"/>
      </w:tblGrid>
      <w:tr>
        <w:trPr>
          <w:trHeight w:val="1087" w:hRule="atLeast"/>
        </w:trPr>
        <w:tc>
          <w:tcPr>
            <w:tcW w:w="1628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7"/>
              <w:ind w:left="57" w:right="5"/>
              <w:rPr>
                <w:b/>
                <w:sz w:val="18"/>
              </w:rPr>
            </w:pPr>
            <w:r>
              <w:rPr>
                <w:b/>
                <w:sz w:val="18"/>
              </w:rPr>
              <w:t>Cena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v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Kč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včetně</w:t>
            </w:r>
          </w:p>
          <w:p>
            <w:pPr>
              <w:pStyle w:val="TableParagraph"/>
              <w:spacing w:line="259" w:lineRule="auto" w:before="18"/>
              <w:ind w:left="57"/>
              <w:rPr>
                <w:b/>
                <w:sz w:val="18"/>
              </w:rPr>
            </w:pPr>
            <w:r>
              <w:rPr>
                <w:b/>
                <w:sz w:val="18"/>
              </w:rPr>
              <w:t>DPH za </w:t>
            </w:r>
            <w:r>
              <w:rPr>
                <w:b/>
                <w:spacing w:val="-2"/>
                <w:sz w:val="18"/>
              </w:rPr>
              <w:t>předpokládané</w:t>
            </w:r>
            <w:r>
              <w:rPr>
                <w:b/>
                <w:sz w:val="18"/>
              </w:rPr>
              <w:t> množství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rok</w:t>
            </w:r>
          </w:p>
        </w:tc>
      </w:tr>
      <w:tr>
        <w:trPr>
          <w:trHeight w:val="473" w:hRule="atLeast"/>
        </w:trPr>
        <w:tc>
          <w:tcPr>
            <w:tcW w:w="16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1" w:lineRule="exact" w:before="202"/>
              <w:ind w:right="-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75000</w:t>
            </w:r>
          </w:p>
        </w:tc>
      </w:tr>
      <w:tr>
        <w:trPr>
          <w:trHeight w:val="486" w:hRule="atLeast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1" w:lineRule="exact" w:before="215"/>
              <w:ind w:right="-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100000</w:t>
            </w:r>
          </w:p>
        </w:tc>
      </w:tr>
      <w:tr>
        <w:trPr>
          <w:trHeight w:val="486" w:hRule="atLeast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51" w:lineRule="exact" w:before="215"/>
              <w:ind w:right="-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50000</w:t>
            </w:r>
          </w:p>
        </w:tc>
      </w:tr>
      <w:tr>
        <w:trPr>
          <w:trHeight w:val="474" w:hRule="atLeast"/>
        </w:trPr>
        <w:tc>
          <w:tcPr>
            <w:tcW w:w="162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00"/>
          </w:tcPr>
          <w:p>
            <w:pPr>
              <w:pStyle w:val="TableParagraph"/>
              <w:spacing w:line="239" w:lineRule="exact" w:before="215"/>
              <w:ind w:right="-15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25000</w:t>
            </w:r>
          </w:p>
        </w:tc>
      </w:tr>
      <w:tr>
        <w:trPr>
          <w:trHeight w:val="259" w:hRule="atLeast"/>
        </w:trPr>
        <w:tc>
          <w:tcPr>
            <w:tcW w:w="162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sectPr>
      <w:pgSz w:w="11910" w:h="16840"/>
      <w:pgMar w:top="1680" w:bottom="280" w:left="8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2025-03-18T11:42:44Z</dcterms:created>
  <dcterms:modified xsi:type="dcterms:W3CDTF">2025-03-18T11:42:44Z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2025-03-18T00:00:00Z</vt:filetime>
  </property>
</Properties>
</file>