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C4EA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6494680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46803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9757E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9757E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0025320144/1000</w:t>
            </w: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9757EB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right="40"/>
              <w:jc w:val="right"/>
            </w:pPr>
            <w:r>
              <w:rPr>
                <w:b/>
              </w:rPr>
              <w:t>UZFG2025-1219</w:t>
            </w: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9757EB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25320144</w:t>
            </w: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9757E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385925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59255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9757EB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9757EB">
            <w:pPr>
              <w:pStyle w:val="default10"/>
              <w:ind w:left="40"/>
            </w:pPr>
            <w:r>
              <w:rPr>
                <w:b/>
              </w:rPr>
              <w:t>SPRINGER NATURE</w:t>
            </w: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9757EB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9757EB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9757EB">
            <w:pPr>
              <w:pStyle w:val="default10"/>
              <w:ind w:left="60" w:right="60"/>
            </w:pPr>
            <w:r>
              <w:rPr>
                <w:b/>
              </w:rPr>
              <w:t>Mgr. Jansová Denisa, Ph.D.</w:t>
            </w: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9757EB">
            <w:pPr>
              <w:pStyle w:val="default10"/>
              <w:ind w:left="60" w:right="60"/>
            </w:pPr>
            <w:r>
              <w:rPr>
                <w:b/>
              </w:rPr>
              <w:t xml:space="preserve">Tel.: 315 639 589, Fax: </w:t>
            </w:r>
            <w:r>
              <w:rPr>
                <w:b/>
              </w:rPr>
              <w:br/>
              <w:t>E-mail: jansova@iapg.cas.cz</w:t>
            </w: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default10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25.03.2025</w:t>
            </w:r>
            <w:proofErr w:type="gramEnd"/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9757E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default10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</w:pPr>
            <w:r>
              <w:rPr>
                <w:b/>
              </w:rPr>
              <w:t xml:space="preserve"> 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default10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default10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default10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0C4EAA">
            <w:pPr>
              <w:pStyle w:val="default10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9757EB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C4EAA" w:rsidRDefault="009757EB">
            <w:pPr>
              <w:pStyle w:val="default10"/>
              <w:ind w:left="40" w:right="40"/>
            </w:pPr>
            <w:r>
              <w:rPr>
                <w:sz w:val="18"/>
              </w:rPr>
              <w:t xml:space="preserve">publikační poplatek k článku  CDDIS-24-6254RR </w:t>
            </w:r>
            <w:proofErr w:type="spellStart"/>
            <w:r>
              <w:rPr>
                <w:sz w:val="18"/>
              </w:rPr>
              <w:t>offline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inovice</w:t>
            </w:r>
            <w:proofErr w:type="spellEnd"/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4EAA" w:rsidRDefault="000C4EA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3 990,00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3 990,00 EUR</w:t>
            </w: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3 990,00 EUR</w:t>
            </w: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EAA" w:rsidRDefault="009757EB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17.03.2025</w:t>
            </w:r>
            <w:proofErr w:type="gramEnd"/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EAA" w:rsidRDefault="009757E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5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8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30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7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3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1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  <w:tr w:rsidR="000C4EA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4EAA" w:rsidRDefault="009757EB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90011 Fond ředitele \ 0900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260" w:type="dxa"/>
          </w:tcPr>
          <w:p w:rsidR="000C4EAA" w:rsidRDefault="000C4EAA">
            <w:pPr>
              <w:pStyle w:val="EMPTYCELLSTYLE"/>
            </w:pPr>
          </w:p>
        </w:tc>
        <w:tc>
          <w:tcPr>
            <w:tcW w:w="460" w:type="dxa"/>
          </w:tcPr>
          <w:p w:rsidR="000C4EAA" w:rsidRDefault="000C4EAA">
            <w:pPr>
              <w:pStyle w:val="EMPTYCELLSTYLE"/>
            </w:pPr>
          </w:p>
        </w:tc>
      </w:tr>
    </w:tbl>
    <w:p w:rsidR="009757EB" w:rsidRDefault="009757EB"/>
    <w:sectPr w:rsidR="009757E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AA"/>
    <w:rsid w:val="000C4EAA"/>
    <w:rsid w:val="004D0451"/>
    <w:rsid w:val="0097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B5005-BCF4-4617-9D09-C6BBA45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2025-03-17T11:36:00Z</cp:lastPrinted>
  <dcterms:created xsi:type="dcterms:W3CDTF">2025-03-17T11:37:00Z</dcterms:created>
  <dcterms:modified xsi:type="dcterms:W3CDTF">2025-03-17T11:37:00Z</dcterms:modified>
</cp:coreProperties>
</file>