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ind w:right="0" w:left="0" w:firstLine="0"/>
        <w:spacing w:before="0" w:after="108" w:line="360" w:lineRule="auto"/>
        <w:jc w:val="center"/>
        <w:rPr>
          <w:b w:val="true"/>
          <w:color w:val="#000000"/>
          <w:sz w:val="19"/>
          <w:lang w:val="en-US"/>
          <w:spacing w:val="-4"/>
          <w:w w:val="105"/>
          <w:strike w:val="false"/>
          <w:vertAlign w:val="baseline"/>
          <w:rFonts w:ascii="Arial" w:hAnsi="Arial"/>
        </w:rPr>
      </w:pPr>
      <w:r>
        <w:pict>
          <v:shapetype id="_x0000_t1" coordsize="21600,21600" o:spt="202" path="m,l,21600r21600,l21600,xe">
            <v:stroke joinstyle="miter"/>
            <v:path gradientshapeok="t" o:connecttype="rect"/>
          </v:shapetype>
          <v:shape id="_x0000_s0" type="#_x0000_t1" fillcolor="#F1F1F1" strokecolor="#000000" stroked="f" style="position:absolute;width:527.5pt;height:40.05pt;z-index:-1000;margin-left:5.55pt;margin-top:733.9pt;mso-wrap-distance-left:0pt;mso-wrap-distance-right:0pt">
            <w10:wrap type="square" side="both"/>
            <v:textbox inset="0pt, 0pt, 0pt, 0pt">
              <w:txbxContent>
                <w:p>
                  <w:pPr>
                    <w:ind w:right="0" w:left="0" w:firstLine="0"/>
                    <w:spacing w:before="36" w:after="252" w:line="240" w:lineRule="auto"/>
                    <w:jc w:val="center"/>
                    <w:shd w:val="solid" w:color="#F1F1F1" w:fill="#F1F1F1"/>
                    <w:framePr w:hAnchor="text" w:vAnchor="text" w:x="111" w:y="14678" w:w="10550" w:h="801" w:hSpace="0" w:vSpace="0" w:wrap="3"/>
                    <w:rPr>
                      <w:b w:val="true"/>
                      <w:color w:val="#000000"/>
                      <w:sz w:val="19"/>
                      <w:lang w:val="en-US"/>
                      <w:spacing w:val="-3"/>
                      <w:w w:val="105"/>
                      <w:strike w:val="false"/>
                      <w:vertAlign w:val="baseline"/>
                      <w:rFonts w:ascii="Arial" w:hAnsi="Arial"/>
                    </w:rPr>
                  </w:pPr>
                  <w:r>
                    <w:rPr>
                      <w:b w:val="true"/>
                      <w:color w:val="#000000"/>
                      <w:sz w:val="19"/>
                      <w:lang w:val="en-US"/>
                      <w:spacing w:val="-3"/>
                      <w:w w:val="105"/>
                      <w:strike w:val="false"/>
                      <w:vertAlign w:val="baseline"/>
                      <w:rFonts w:ascii="Arial" w:hAnsi="Arial"/>
                    </w:rPr>
                    <w:t xml:space="preserve">Nedílnou sou</w:t>
                    <w:br/>
                  </w:r>
                  <w:r>
                    <w:rPr>
                      <w:b w:val="true"/>
                      <w:color w:val="#000000"/>
                      <w:sz w:val="19"/>
                      <w:lang w:val="en-US"/>
                      <w:spacing w:val="-3"/>
                      <w:w w:val="105"/>
                      <w:strike w:val="false"/>
                      <w:vertAlign w:val="baseline"/>
                      <w:rFonts w:ascii="Arial" w:hAnsi="Arial"/>
                    </w:rPr>
                    <w:t xml:space="preserve">částí této smlouvy jsou i všeobecné podmínky
</w:t>
                    <w:br/>
                  </w:r>
                  <w:r>
                    <w:rPr>
                      <w:b w:val="true"/>
                      <w:color w:val="#000000"/>
                      <w:sz w:val="19"/>
                      <w:lang w:val="en-US"/>
                      <w:spacing w:val="-3"/>
                      <w:w w:val="105"/>
                      <w:strike w:val="false"/>
                      <w:vertAlign w:val="baseline"/>
                      <w:rFonts w:ascii="Arial" w:hAnsi="Arial"/>
                    </w:rPr>
                    <w:t xml:space="preserve">a ostatní přiložené dokumenty. Podepsané pošlete zpět na email </w:t>
                  </w:r>
                  <w:hyperlink r:id="drId3">
                    <w:r>
                      <w:rPr>
                        <w:b w:val="true"/>
                        <w:color w:val="#0000FF"/>
                        <w:sz w:val="19"/>
                        <w:lang w:val="en-US"/>
                        <w:spacing w:val="-3"/>
                        <w:w w:val="105"/>
                        <w:strike w:val="false"/>
                        <w:u w:val="single"/>
                        <w:vertAlign w:val="baseline"/>
                        <w:rFonts w:ascii="Arial" w:hAnsi="Arial"/>
                      </w:rPr>
                      <w:t xml:space="preserve">richart@richart.cz</w:t>
                    </w:r>
                  </w:hyperlink>
                  <w:r>
                    <w:rPr>
                      <w:b w:val="true"/>
                      <w:color w:val="#000000"/>
                      <w:sz w:val="19"/>
                      <w:lang w:val="en-US"/>
                      <w:spacing w:val="-3"/>
                      <w:w w:val="105"/>
                      <w:strike w:val="false"/>
                      <w:vertAlign w:val="baseline"/>
                      <w:rFonts w:ascii="Arial" w:hAnsi="Arial"/>
                    </w:rPr>
                    <w:t xml:space="preserve">.</w:t>
                  </w:r>
                </w:p>
              </w:txbxContent>
            </v:textbox>
          </v:shape>
        </w:pict>
      </w:r>
      <w:r>
        <w:rPr>
          <w:b w:val="true"/>
          <w:color w:val="#000000"/>
          <w:sz w:val="19"/>
          <w:lang w:val="en-US"/>
          <w:spacing w:val="-4"/>
          <w:w w:val="105"/>
          <w:strike w:val="false"/>
          <w:vertAlign w:val="baseline"/>
          <w:rFonts w:ascii="Arial" w:hAnsi="Arial"/>
        </w:rPr>
        <w:t xml:space="preserve">SMLOUVA </w:t>
        <w:br/>
      </w:r>
      <w:r>
        <w:rPr>
          <w:b w:val="true"/>
          <w:color w:val="#000000"/>
          <w:sz w:val="19"/>
          <w:lang w:val="en-US"/>
          <w:spacing w:val="-4"/>
          <w:w w:val="105"/>
          <w:strike w:val="false"/>
          <w:vertAlign w:val="baseline"/>
          <w:rFonts w:ascii="Arial" w:hAnsi="Arial"/>
        </w:rPr>
        <w:t xml:space="preserve">č. 25/2025
</w:t>
        <w:br/>
      </w:r>
      <w:r>
        <w:rPr>
          <w:b w:val="true"/>
          <w:color w:val="#000000"/>
          <w:sz w:val="19"/>
          <w:lang w:val="en-US"/>
          <w:spacing w:val="-4"/>
          <w:w w:val="105"/>
          <w:strike w:val="false"/>
          <w:vertAlign w:val="baseline"/>
          <w:rFonts w:ascii="Arial" w:hAnsi="Arial"/>
        </w:rPr>
        <w:t xml:space="preserve">O ZAJIŠTĚNÍ UMĚLECKÝCH VYSTOUPENÍ PRO POŘADATELE AKCE</w:t>
      </w:r>
    </w:p>
    <w:p>
      <w:pPr>
        <w:ind w:right="0" w:left="144" w:firstLine="0"/>
        <w:spacing w:before="0" w:after="0" w:line="240" w:lineRule="auto"/>
        <w:jc w:val="left"/>
        <w:shd w:val="solid" w:color="#F1F1F1" w:fill="#F1F1F1"/>
        <w:rPr>
          <w:color w:val="#000000"/>
          <w:sz w:val="15"/>
          <w:lang w:val="en-US"/>
          <w:spacing w:val="1"/>
          <w:w w:val="100"/>
          <w:strike w:val="false"/>
          <w:vertAlign w:val="baseline"/>
          <w:rFonts w:ascii="Arial" w:hAnsi="Arial"/>
        </w:rPr>
      </w:pPr>
      <w:r>
        <w:rPr>
          <w:color w:val="#000000"/>
          <w:sz w:val="15"/>
          <w:lang w:val="en-US"/>
          <w:spacing w:val="1"/>
          <w:w w:val="100"/>
          <w:strike w:val="false"/>
          <w:vertAlign w:val="baseline"/>
          <w:rFonts w:ascii="Arial" w:hAnsi="Arial"/>
        </w:rPr>
        <w:t xml:space="preserve">Sjednaná mezi po</w:t>
      </w:r>
      <w:r>
        <w:rPr>
          <w:color w:val="#000000"/>
          <w:sz w:val="15"/>
          <w:lang w:val="en-US"/>
          <w:spacing w:val="1"/>
          <w:w w:val="100"/>
          <w:strike w:val="false"/>
          <w:vertAlign w:val="baseline"/>
          <w:rFonts w:ascii="Arial" w:hAnsi="Arial"/>
        </w:rPr>
        <w:t xml:space="preserve">řadatelem:</w:t>
      </w:r>
    </w:p>
    <w:p>
      <w:pPr>
        <w:ind w:right="0" w:left="144" w:firstLine="0"/>
        <w:spacing w:before="144" w:after="0" w:line="240" w:lineRule="auto"/>
        <w:jc w:val="left"/>
        <w:shd w:val="solid" w:color="#F1F1F1" w:fill="#F1F1F1"/>
        <w:rPr>
          <w:b w:val="true"/>
          <w:color w:val="#000000"/>
          <w:sz w:val="19"/>
          <w:lang w:val="en-US"/>
          <w:spacing w:val="-4"/>
          <w:w w:val="105"/>
          <w:strike w:val="false"/>
          <w:vertAlign w:val="baseline"/>
          <w:rFonts w:ascii="Arial" w:hAnsi="Arial"/>
        </w:rPr>
      </w:pPr>
      <w:r>
        <w:rPr>
          <w:b w:val="true"/>
          <w:color w:val="#000000"/>
          <w:sz w:val="19"/>
          <w:lang w:val="en-US"/>
          <w:spacing w:val="-4"/>
          <w:w w:val="105"/>
          <w:strike w:val="false"/>
          <w:vertAlign w:val="baseline"/>
          <w:rFonts w:ascii="Arial" w:hAnsi="Arial"/>
        </w:rPr>
        <w:t xml:space="preserve">Kulturní centrum LaRitma, p</w:t>
      </w:r>
      <w:r>
        <w:rPr>
          <w:b w:val="true"/>
          <w:color w:val="#000000"/>
          <w:sz w:val="19"/>
          <w:lang w:val="en-US"/>
          <w:spacing w:val="-4"/>
          <w:w w:val="105"/>
          <w:strike w:val="false"/>
          <w:vertAlign w:val="baseline"/>
          <w:rFonts w:ascii="Arial" w:hAnsi="Arial"/>
        </w:rPr>
        <w:t xml:space="preserve">říspěvková organizace</w:t>
      </w:r>
    </w:p>
    <w:p>
      <w:pPr>
        <w:ind w:right="0" w:left="144" w:firstLine="0"/>
        <w:spacing w:before="216" w:after="0" w:line="213" w:lineRule="auto"/>
        <w:jc w:val="left"/>
        <w:shd w:val="solid" w:color="#F1F1F1" w:fill="#F1F1F1"/>
        <w:rPr>
          <w:color w:val="#000000"/>
          <w:sz w:val="15"/>
          <w:lang w:val="en-US"/>
          <w:spacing w:val="0"/>
          <w:w w:val="100"/>
          <w:strike w:val="false"/>
          <w:vertAlign w:val="baseline"/>
          <w:rFonts w:ascii="Arial" w:hAnsi="Arial"/>
        </w:rPr>
      </w:pPr>
      <w:r>
        <w:rPr>
          <w:color w:val="#000000"/>
          <w:sz w:val="15"/>
          <w:lang w:val="en-US"/>
          <w:spacing w:val="0"/>
          <w:w w:val="100"/>
          <w:strike w:val="false"/>
          <w:vertAlign w:val="baseline"/>
          <w:rFonts w:ascii="Arial" w:hAnsi="Arial"/>
        </w:rPr>
        <w:t xml:space="preserve">Kostelní 43</w:t>
      </w:r>
    </w:p>
    <w:p>
      <w:pPr>
        <w:ind w:right="0" w:left="144" w:firstLine="0"/>
        <w:spacing w:before="180" w:after="0" w:line="266" w:lineRule="auto"/>
        <w:jc w:val="left"/>
        <w:shd w:val="solid" w:color="#F1F1F1" w:fill="#F1F1F1"/>
        <w:tabs>
          <w:tab w:val="right" w:leader="none" w:pos="7536"/>
        </w:tabs>
        <w:rPr>
          <w:color w:val="#000000"/>
          <w:sz w:val="15"/>
          <w:lang w:val="en-US"/>
          <w:spacing w:val="-8"/>
          <w:w w:val="100"/>
          <w:strike w:val="false"/>
          <w:vertAlign w:val="baseline"/>
          <w:rFonts w:ascii="Arial" w:hAnsi="Arial"/>
        </w:rPr>
      </w:pPr>
      <w:r>
        <w:rPr>
          <w:color w:val="#000000"/>
          <w:sz w:val="15"/>
          <w:lang w:val="en-US"/>
          <w:spacing w:val="-8"/>
          <w:w w:val="100"/>
          <w:strike w:val="false"/>
          <w:vertAlign w:val="baseline"/>
          <w:rFonts w:ascii="Arial" w:hAnsi="Arial"/>
        </w:rPr>
        <w:t xml:space="preserve">35201, Aš	</w:t>
      </w:r>
      <w:r>
        <w:rPr>
          <w:color w:val="#000000"/>
          <w:sz w:val="15"/>
          <w:lang w:val="en-US"/>
          <w:spacing w:val="0"/>
          <w:w w:val="100"/>
          <w:strike w:val="false"/>
          <w:vertAlign w:val="baseline"/>
          <w:rFonts w:ascii="Arial" w:hAnsi="Arial"/>
        </w:rPr>
        <w:t xml:space="preserve">Zastoupená: Petr Všete</w:t>
      </w:r>
      <w:r>
        <w:rPr>
          <w:color w:val="#000000"/>
          <w:sz w:val="15"/>
          <w:lang w:val="en-US"/>
          <w:spacing w:val="0"/>
          <w:w w:val="100"/>
          <w:strike w:val="false"/>
          <w:vertAlign w:val="baseline"/>
          <w:rFonts w:ascii="Arial" w:hAnsi="Arial"/>
        </w:rPr>
        <w:t xml:space="preserve">čka</w:t>
      </w:r>
    </w:p>
    <w:p>
      <w:pPr>
        <w:ind w:right="0" w:left="144" w:firstLine="0"/>
        <w:spacing w:before="144" w:after="0" w:line="216" w:lineRule="auto"/>
        <w:jc w:val="left"/>
        <w:shd w:val="solid" w:color="#F1F1F1" w:fill="#F1F1F1"/>
        <w:tabs>
          <w:tab w:val="left" w:leader="none" w:pos="1848"/>
          <w:tab w:val="right" w:leader="none" w:pos="6744"/>
        </w:tabs>
        <w:rPr>
          <w:color w:val="#000000"/>
          <w:sz w:val="15"/>
          <w:lang w:val="en-US"/>
          <w:spacing w:val="-8"/>
          <w:w w:val="100"/>
          <w:strike w:val="false"/>
          <w:vertAlign w:val="baseline"/>
          <w:rFonts w:ascii="Arial" w:hAnsi="Arial"/>
        </w:rPr>
      </w:pPr>
      <w:r>
        <w:rPr>
          <w:color w:val="#000000"/>
          <w:sz w:val="15"/>
          <w:lang w:val="en-US"/>
          <w:spacing w:val="-8"/>
          <w:w w:val="100"/>
          <w:strike w:val="false"/>
          <w:vertAlign w:val="baseline"/>
          <w:rFonts w:ascii="Arial" w:hAnsi="Arial"/>
        </w:rPr>
        <w:t xml:space="preserve">I</w:t>
      </w:r>
      <w:r>
        <w:rPr>
          <w:color w:val="#000000"/>
          <w:sz w:val="15"/>
          <w:lang w:val="en-US"/>
          <w:spacing w:val="-8"/>
          <w:w w:val="100"/>
          <w:strike w:val="false"/>
          <w:vertAlign w:val="baseline"/>
          <w:rFonts w:ascii="Arial" w:hAnsi="Arial"/>
        </w:rPr>
        <w:t xml:space="preserve">Č: 71294431	</w:t>
      </w:r>
      <w:r>
        <w:rPr>
          <w:color w:val="#000000"/>
          <w:sz w:val="15"/>
          <w:lang w:val="en-US"/>
          <w:spacing w:val="0"/>
          <w:w w:val="100"/>
          <w:strike w:val="false"/>
          <w:vertAlign w:val="baseline"/>
          <w:rFonts w:ascii="Arial" w:hAnsi="Arial"/>
        </w:rPr>
        <w:t xml:space="preserve">DIČ:	</w:t>
      </w:r>
      <w:r>
        <w:rPr>
          <w:color w:val="#000000"/>
          <w:sz w:val="15"/>
          <w:lang w:val="en-US"/>
          <w:spacing w:val="0"/>
          <w:w w:val="100"/>
          <w:strike w:val="false"/>
          <w:vertAlign w:val="baseline"/>
          <w:rFonts w:ascii="Arial" w:hAnsi="Arial"/>
        </w:rPr>
        <w:t xml:space="preserve">tel.: 607140842</w:t>
      </w:r>
    </w:p>
    <w:p>
      <w:pPr>
        <w:ind w:right="0" w:left="144" w:firstLine="0"/>
        <w:spacing w:before="144" w:after="144" w:line="240" w:lineRule="auto"/>
        <w:jc w:val="left"/>
        <w:shd w:val="solid" w:color="#F1F1F1" w:fill="#F1F1F1"/>
        <w:tabs>
          <w:tab w:val="right" w:leader="none" w:pos="7368"/>
        </w:tabs>
        <w:rPr>
          <w:color w:val="#000000"/>
          <w:sz w:val="15"/>
          <w:lang w:val="en-US"/>
          <w:spacing w:val="-8"/>
          <w:w w:val="100"/>
          <w:strike w:val="false"/>
          <w:vertAlign w:val="baseline"/>
          <w:rFonts w:ascii="Arial" w:hAnsi="Arial"/>
        </w:rPr>
      </w:pPr>
      <w:r>
        <w:rPr>
          <w:color w:val="#000000"/>
          <w:sz w:val="15"/>
          <w:lang w:val="en-US"/>
          <w:spacing w:val="-8"/>
          <w:w w:val="100"/>
          <w:strike w:val="false"/>
          <w:vertAlign w:val="baseline"/>
          <w:rFonts w:ascii="Arial" w:hAnsi="Arial"/>
        </w:rPr>
        <w:t xml:space="preserve">Dat.nar.:	</w:t>
      </w:r>
      <w:hyperlink r:id="drId4">
        <w:r>
          <w:rPr>
            <w:color w:val="#0000FF"/>
            <w:sz w:val="15"/>
            <w:lang w:val="en-US"/>
            <w:spacing w:val="1"/>
            <w:w w:val="100"/>
            <w:strike w:val="false"/>
            <w:u w:val="single"/>
            <w:vertAlign w:val="baseline"/>
            <w:rFonts w:ascii="Arial" w:hAnsi="Arial"/>
          </w:rPr>
          <w:t xml:space="preserve">email: reditel@laritma.cz</w:t>
        </w:r>
      </w:hyperlink>
      <w:r>
        <w:rPr>
          <w:color w:val="#000000"/>
          <w:sz w:val="15"/>
          <w:lang w:val="en-US"/>
          <w:spacing w:val="1"/>
          <w:w w:val="100"/>
          <w:strike w:val="false"/>
          <w:vertAlign w:val="baseline"/>
          <w:rFonts w:ascii="Arial" w:hAnsi="Arial"/>
        </w:rPr>
      </w:r>
    </w:p>
    <w:p>
      <w:pPr>
        <w:ind w:right="0" w:left="144" w:firstLine="0"/>
        <w:spacing w:before="72" w:after="0" w:line="180" w:lineRule="auto"/>
        <w:jc w:val="left"/>
        <w:rPr>
          <w:color w:val="#000000"/>
          <w:sz w:val="15"/>
          <w:lang w:val="en-US"/>
          <w:spacing w:val="0"/>
          <w:w w:val="110"/>
          <w:strike w:val="false"/>
          <w:vertAlign w:val="baseline"/>
          <w:rFonts w:ascii="Arial" w:hAnsi="Arial"/>
        </w:rPr>
      </w:pPr>
      <w:r>
        <w:rPr>
          <w:color w:val="#000000"/>
          <w:sz w:val="15"/>
          <w:lang w:val="en-US"/>
          <w:spacing w:val="0"/>
          <w:w w:val="110"/>
          <w:strike w:val="false"/>
          <w:vertAlign w:val="baseline"/>
          <w:rFonts w:ascii="Arial" w:hAnsi="Arial"/>
        </w:rPr>
        <w:t xml:space="preserve">a:</w:t>
      </w:r>
    </w:p>
    <w:p>
      <w:pPr>
        <w:ind w:right="0" w:left="144" w:firstLine="0"/>
        <w:spacing w:before="216" w:after="0" w:line="208" w:lineRule="auto"/>
        <w:jc w:val="left"/>
        <w:rPr>
          <w:b w:val="true"/>
          <w:color w:val="#000000"/>
          <w:sz w:val="19"/>
          <w:lang w:val="en-US"/>
          <w:spacing w:val="0"/>
          <w:w w:val="105"/>
          <w:strike w:val="false"/>
          <w:vertAlign w:val="baseline"/>
          <w:rFonts w:ascii="Arial" w:hAnsi="Arial"/>
        </w:rPr>
      </w:pPr>
      <w:r>
        <w:rPr>
          <w:b w:val="true"/>
          <w:color w:val="#000000"/>
          <w:sz w:val="19"/>
          <w:lang w:val="en-US"/>
          <w:spacing w:val="0"/>
          <w:w w:val="105"/>
          <w:strike w:val="false"/>
          <w:vertAlign w:val="baseline"/>
          <w:rFonts w:ascii="Arial" w:hAnsi="Arial"/>
        </w:rPr>
        <w:t xml:space="preserve">Richard Dušák</w:t>
      </w:r>
    </w:p>
    <w:p>
      <w:pPr>
        <w:ind w:right="0" w:left="144" w:firstLine="0"/>
        <w:spacing w:before="144" w:after="0" w:line="213" w:lineRule="auto"/>
        <w:jc w:val="left"/>
        <w:rPr>
          <w:color w:val="#000000"/>
          <w:sz w:val="15"/>
          <w:lang w:val="en-US"/>
          <w:spacing w:val="-8"/>
          <w:w w:val="110"/>
          <w:strike w:val="false"/>
          <w:vertAlign w:val="baseline"/>
          <w:rFonts w:ascii="Arial" w:hAnsi="Arial"/>
        </w:rPr>
      </w:pPr>
      <w:r>
        <w:rPr>
          <w:color w:val="#000000"/>
          <w:sz w:val="15"/>
          <w:lang w:val="en-US"/>
          <w:spacing w:val="-8"/>
          <w:w w:val="110"/>
          <w:strike w:val="false"/>
          <w:vertAlign w:val="baseline"/>
          <w:rFonts w:ascii="Arial" w:hAnsi="Arial"/>
        </w:rPr>
        <w:t xml:space="preserve">Kožešnická 511</w:t>
      </w:r>
    </w:p>
    <w:p>
      <w:pPr>
        <w:ind w:right="0" w:left="144" w:firstLine="0"/>
        <w:spacing w:before="144" w:after="0" w:line="240" w:lineRule="auto"/>
        <w:jc w:val="left"/>
        <w:rPr>
          <w:color w:val="#000000"/>
          <w:sz w:val="15"/>
          <w:lang w:val="en-US"/>
          <w:spacing w:val="0"/>
          <w:w w:val="110"/>
          <w:strike w:val="false"/>
          <w:vertAlign w:val="baseline"/>
          <w:rFonts w:ascii="Arial" w:hAnsi="Arial"/>
        </w:rPr>
      </w:pPr>
      <w:r>
        <w:rPr>
          <w:color w:val="#000000"/>
          <w:sz w:val="15"/>
          <w:lang w:val="en-US"/>
          <w:spacing w:val="0"/>
          <w:w w:val="110"/>
          <w:strike w:val="false"/>
          <w:vertAlign w:val="baseline"/>
          <w:rFonts w:ascii="Arial" w:hAnsi="Arial"/>
        </w:rPr>
        <w:t xml:space="preserve">39001 Tábor</w:t>
      </w:r>
    </w:p>
    <w:p>
      <w:pPr>
        <w:ind w:right="0" w:left="144" w:firstLine="0"/>
        <w:spacing w:before="180" w:after="0" w:line="216" w:lineRule="auto"/>
        <w:jc w:val="left"/>
        <w:tabs>
          <w:tab w:val="left" w:leader="none" w:pos="1503"/>
          <w:tab w:val="right" w:leader="none" w:pos="6696"/>
        </w:tabs>
        <w:rPr>
          <w:color w:val="#000000"/>
          <w:sz w:val="15"/>
          <w:lang w:val="en-US"/>
          <w:spacing w:val="-8"/>
          <w:w w:val="110"/>
          <w:strike w:val="false"/>
          <w:vertAlign w:val="baseline"/>
          <w:rFonts w:ascii="Arial" w:hAnsi="Arial"/>
        </w:rPr>
      </w:pPr>
      <w:r>
        <w:rPr>
          <w:color w:val="#000000"/>
          <w:sz w:val="15"/>
          <w:lang w:val="en-US"/>
          <w:spacing w:val="-8"/>
          <w:w w:val="110"/>
          <w:strike w:val="false"/>
          <w:vertAlign w:val="baseline"/>
          <w:rFonts w:ascii="Arial" w:hAnsi="Arial"/>
        </w:rPr>
        <w:t xml:space="preserve">I</w:t>
      </w:r>
      <w:r>
        <w:rPr>
          <w:color w:val="#000000"/>
          <w:sz w:val="15"/>
          <w:lang w:val="en-US"/>
          <w:spacing w:val="-8"/>
          <w:w w:val="110"/>
          <w:strike w:val="false"/>
          <w:vertAlign w:val="baseline"/>
          <w:rFonts w:ascii="Arial" w:hAnsi="Arial"/>
        </w:rPr>
        <w:t xml:space="preserve">Č: 15778126	</w:t>
      </w:r>
      <w:r>
        <w:rPr>
          <w:color w:val="#000000"/>
          <w:sz w:val="15"/>
          <w:lang w:val="en-US"/>
          <w:spacing w:val="-10"/>
          <w:w w:val="110"/>
          <w:strike w:val="false"/>
          <w:vertAlign w:val="baseline"/>
          <w:rFonts w:ascii="Arial" w:hAnsi="Arial"/>
        </w:rPr>
        <w:t xml:space="preserve">CZ5604251730	</w:t>
      </w:r>
      <w:r>
        <w:rPr>
          <w:color w:val="#000000"/>
          <w:sz w:val="15"/>
          <w:lang w:val="en-US"/>
          <w:spacing w:val="-4"/>
          <w:w w:val="110"/>
          <w:strike w:val="false"/>
          <w:vertAlign w:val="baseline"/>
          <w:rFonts w:ascii="Arial" w:hAnsi="Arial"/>
        </w:rPr>
        <w:t xml:space="preserve">tel.:724003814</w:t>
      </w:r>
    </w:p>
    <w:p>
      <w:pPr>
        <w:ind w:right="0" w:left="144" w:firstLine="0"/>
        <w:spacing w:before="144" w:after="0" w:line="240" w:lineRule="auto"/>
        <w:jc w:val="left"/>
        <w:tabs>
          <w:tab w:val="right" w:leader="none" w:pos="6893"/>
        </w:tabs>
        <w:rPr>
          <w:color w:val="#000000"/>
          <w:sz w:val="15"/>
          <w:lang w:val="en-US"/>
          <w:spacing w:val="-7"/>
          <w:w w:val="110"/>
          <w:strike w:val="false"/>
          <w:vertAlign w:val="baseline"/>
          <w:rFonts w:ascii="Arial" w:hAnsi="Arial"/>
        </w:rPr>
      </w:pPr>
      <w:r>
        <w:rPr>
          <w:color w:val="#000000"/>
          <w:sz w:val="15"/>
          <w:lang w:val="en-US"/>
          <w:spacing w:val="-7"/>
          <w:w w:val="110"/>
          <w:strike w:val="false"/>
          <w:vertAlign w:val="baseline"/>
          <w:rFonts w:ascii="Arial" w:hAnsi="Arial"/>
        </w:rPr>
        <w:t xml:space="preserve">Bankovní spojení: 43-8421820257/0100	</w:t>
      </w:r>
      <w:hyperlink r:id="drId5">
        <w:r>
          <w:rPr>
            <w:color w:val="#0000FF"/>
            <w:sz w:val="15"/>
            <w:lang w:val="en-US"/>
            <w:spacing w:val="-4"/>
            <w:w w:val="110"/>
            <w:strike w:val="false"/>
            <w:u w:val="single"/>
            <w:vertAlign w:val="baseline"/>
            <w:rFonts w:ascii="Arial" w:hAnsi="Arial"/>
          </w:rPr>
          <w:t xml:space="preserve">richart@richart.cz</w:t>
        </w:r>
      </w:hyperlink>
      <w:r>
        <w:rPr>
          <w:color w:val="#000000"/>
          <w:sz w:val="15"/>
          <w:lang w:val="en-US"/>
          <w:spacing w:val="-4"/>
          <w:w w:val="110"/>
          <w:strike w:val="false"/>
          <w:vertAlign w:val="baseline"/>
          <w:rFonts w:ascii="Arial" w:hAnsi="Arial"/>
        </w:rPr>
      </w:r>
    </w:p>
    <w:p>
      <w:pPr>
        <w:spacing w:before="52" w:after="0" w:line="20" w:lineRule="exact"/>
      </w:pPr>
      <w:r>
        <w:pict>
          <v:shapetype id="_x0000_t2" coordsize="21600,21600" o:spt="202" path="m,l,21600r21600,l21600,xe">
            <v:stroke joinstyle="miter"/>
            <v:path gradientshapeok="t" o:connecttype="rect"/>
          </v:shapetype>
          <v:shape id="_x0000_s1" type="#_x0000_t2" fillcolor="#F1F1F1" strokecolor="#000000" style="position:absolute;width:540pt;height:181.7pt;z-index:-999;margin-left:0pt;margin-top:0pt;mso-wrap-distance-left:0pt;mso-wrap-distance-right:0pt">
            <v:textbox inset="0pt, 0pt, 0pt, 0pt">
              <w:txbxContent>
                <w:p>
                  <w:pPr>
                    <w:pBdr/>
                  </w:pPr>
                </w:p>
              </w:txbxContent>
            </v:textbox>
          </v:shape>
        </w:pict>
      </w:r>
      <w:r>
        <w:pict>
          <v:shapetype id="_x0000_t3" coordsize="21600,21600" o:spt="202" path="m,l,21600r21600,l21600,xe">
            <v:stroke joinstyle="miter"/>
            <v:path gradientshapeok="t" o:connecttype="rect"/>
          </v:shapetype>
          <v:shape id="_x0000_s2" type="#_x0000_t3" fillcolor="#F1F1F1" strokecolor="#000000" style="position:absolute;width:540pt;height:181.7pt;z-index:-998;margin-left:0pt;margin-top:0pt;mso-wrap-distance-left:0pt;mso-wrap-distance-right:0pt">
            <v:textbox inset="0pt, 0pt, 0pt, 0pt">
              <w:txbxContent>
                <w:p>
                  <w:pPr>
                    <w:pBdr/>
                  </w:pPr>
                </w:p>
              </w:txbxContent>
            </v:textbox>
          </v:shape>
        </w:pict>
      </w:r>
    </w:p>
    <w:tbl>
      <w:tblPr>
        <w:jc w:val="left"/>
        <w:tblLayout w:type="fixed"/>
        <w:tblCellMar>
          <w:left w:w="0" w:type="dxa"/>
          <w:right w:w="0" w:type="dxa"/>
        </w:tblCellMar>
      </w:tblPr>
      <w:tblGrid>
        <w:gridCol w:w="1090"/>
        <w:gridCol w:w="9710"/>
      </w:tblGrid>
      <w:tr>
        <w:trPr>
          <w:trHeight w:val="322" w:hRule="exact"/>
        </w:trPr>
        <w:tc>
          <w:tcPr>
            <w:gridSpan w:val="1"/>
            <w:tcBorders>
              <w:top w:val="none" w:sz="0" w:color="#000000"/>
              <w:bottom w:val="none" w:sz="0" w:color="#000000"/>
              <w:left w:val="none" w:sz="0" w:color="#000000"/>
              <w:right w:val="none" w:sz="0" w:color="#000000"/>
            </w:tcBorders>
            <w:tcW w:w="1090" w:type="auto"/>
            <w:textDirection w:val="lrTb"/>
            <w:vAlign w:val="top"/>
          </w:tcPr>
          <w:p>
            <w:pPr>
              <w:ind w:right="108" w:left="144" w:firstLine="0"/>
              <w:spacing w:before="0" w:after="0" w:line="158" w:lineRule="exact"/>
              <w:jc w:val="left"/>
              <w:rPr>
                <w:color w:val="#000000"/>
                <w:sz w:val="15"/>
                <w:lang w:val="en-US"/>
                <w:spacing w:val="-5"/>
                <w:w w:val="100"/>
                <w:strike w:val="false"/>
                <w:vertAlign w:val="baseline"/>
                <w:rFonts w:ascii="Arial" w:hAnsi="Arial"/>
              </w:rPr>
            </w:pPr>
            <w:r>
              <w:rPr>
                <w:color w:val="#000000"/>
                <w:sz w:val="15"/>
                <w:lang w:val="en-US"/>
                <w:spacing w:val="-5"/>
                <w:w w:val="100"/>
                <w:strike w:val="false"/>
                <w:vertAlign w:val="baseline"/>
                <w:rFonts w:ascii="Arial" w:hAnsi="Arial"/>
              </w:rPr>
              <w:t xml:space="preserve">zastupovaný </w:t>
            </w:r>
            <w:r>
              <w:rPr>
                <w:color w:val="#000000"/>
                <w:sz w:val="15"/>
                <w:lang w:val="en-US"/>
                <w:spacing w:val="0"/>
                <w:w w:val="100"/>
                <w:strike w:val="false"/>
                <w:vertAlign w:val="baseline"/>
                <w:rFonts w:ascii="Arial" w:hAnsi="Arial"/>
              </w:rPr>
              <w:t xml:space="preserve">um</w:t>
            </w:r>
            <w:r>
              <w:rPr>
                <w:color w:val="#000000"/>
                <w:sz w:val="15"/>
                <w:lang w:val="en-US"/>
                <w:spacing w:val="0"/>
                <w:w w:val="100"/>
                <w:strike w:val="false"/>
                <w:vertAlign w:val="baseline"/>
                <w:rFonts w:ascii="Arial" w:hAnsi="Arial"/>
              </w:rPr>
              <w:t xml:space="preserve">ělec:</w:t>
            </w:r>
          </w:p>
        </w:tc>
        <w:tc>
          <w:tcPr>
            <w:gridSpan w:val="1"/>
            <w:tcBorders>
              <w:top w:val="none" w:sz="0" w:color="#000000"/>
              <w:bottom w:val="none" w:sz="0" w:color="#000000"/>
              <w:left w:val="none" w:sz="0" w:color="#000000"/>
              <w:right w:val="none" w:sz="0" w:color="#000000"/>
            </w:tcBorders>
            <w:tcW w:w="10800" w:type="auto"/>
            <w:textDirection w:val="lrTb"/>
            <w:vAlign w:val="center"/>
          </w:tcPr>
          <w:p>
            <w:pPr>
              <w:ind w:right="7790" w:left="0" w:firstLine="0"/>
              <w:spacing w:before="0" w:after="0" w:line="240" w:lineRule="auto"/>
              <w:jc w:val="right"/>
              <w:rPr>
                <w:b w:val="true"/>
                <w:color w:val="#000000"/>
                <w:sz w:val="19"/>
                <w:lang w:val="en-US"/>
                <w:spacing w:val="-5"/>
                <w:w w:val="105"/>
                <w:strike w:val="false"/>
                <w:vertAlign w:val="baseline"/>
                <w:rFonts w:ascii="Arial" w:hAnsi="Arial"/>
              </w:rPr>
            </w:pPr>
            <w:r>
              <w:rPr>
                <w:b w:val="true"/>
                <w:color w:val="#000000"/>
                <w:sz w:val="19"/>
                <w:lang w:val="en-US"/>
                <w:spacing w:val="-5"/>
                <w:w w:val="105"/>
                <w:strike w:val="false"/>
                <w:vertAlign w:val="baseline"/>
                <w:rFonts w:ascii="Arial" w:hAnsi="Arial"/>
              </w:rPr>
              <w:t xml:space="preserve">Ilona Csáková - sólo</w:t>
            </w:r>
          </w:p>
        </w:tc>
      </w:tr>
    </w:tbl>
    <w:p>
      <w:pPr>
        <w:spacing w:before="0" w:after="628" w:line="20" w:lineRule="exact"/>
      </w:pPr>
    </w:p>
    <w:tbl>
      <w:tblPr>
        <w:jc w:val="left"/>
        <w:tblLayout w:type="fixed"/>
        <w:tblCellMar>
          <w:left w:w="0" w:type="dxa"/>
          <w:right w:w="0" w:type="dxa"/>
        </w:tblCellMar>
      </w:tblPr>
      <w:tblGrid>
        <w:gridCol w:w="4999"/>
        <w:gridCol w:w="5801"/>
      </w:tblGrid>
      <w:tr>
        <w:trPr>
          <w:trHeight w:val="1749" w:hRule="exact"/>
        </w:trPr>
        <w:tc>
          <w:tcPr>
            <w:gridSpan w:val="1"/>
            <w:tcBorders>
              <w:top w:val="none" w:sz="0" w:color="#000000"/>
              <w:bottom w:val="none" w:sz="0" w:color="#000000"/>
              <w:left w:val="none" w:sz="0" w:color="#000000"/>
              <w:right w:val="none" w:sz="0" w:color="#000000"/>
            </w:tcBorders>
            <w:tcW w:w="4999" w:type="auto"/>
            <w:textDirection w:val="lrTb"/>
            <w:vAlign w:val="top"/>
          </w:tcPr>
          <w:p>
            <w:pPr>
              <w:ind w:right="0" w:left="135" w:firstLine="0"/>
              <w:spacing w:before="0" w:after="0" w:line="213" w:lineRule="auto"/>
              <w:jc w:val="left"/>
              <w:tabs>
                <w:tab w:val="right" w:leader="none" w:pos="1695"/>
              </w:tabs>
              <w:rPr>
                <w:color w:val="#000000"/>
                <w:sz w:val="15"/>
                <w:lang w:val="en-US"/>
                <w:spacing w:val="-10"/>
                <w:w w:val="100"/>
                <w:strike w:val="false"/>
                <w:vertAlign w:val="baseline"/>
                <w:rFonts w:ascii="Arial" w:hAnsi="Arial"/>
              </w:rPr>
            </w:pPr>
            <w:r>
              <w:rPr>
                <w:color w:val="#000000"/>
                <w:sz w:val="15"/>
                <w:lang w:val="en-US"/>
                <w:spacing w:val="-10"/>
                <w:w w:val="100"/>
                <w:strike w:val="false"/>
                <w:vertAlign w:val="baseline"/>
                <w:rFonts w:ascii="Arial" w:hAnsi="Arial"/>
              </w:rPr>
              <w:t xml:space="preserve">Termín:	</w:t>
            </w:r>
            <w:r>
              <w:rPr>
                <w:color w:val="#000000"/>
                <w:sz w:val="15"/>
                <w:lang w:val="en-US"/>
                <w:spacing w:val="0"/>
                <w:w w:val="100"/>
                <w:strike w:val="false"/>
                <w:vertAlign w:val="baseline"/>
                <w:rFonts w:ascii="Arial" w:hAnsi="Arial"/>
              </w:rPr>
              <w:t xml:space="preserve">29.11.2025</w:t>
            </w:r>
          </w:p>
          <w:p>
            <w:pPr>
              <w:ind w:right="0" w:left="135" w:firstLine="0"/>
              <w:spacing w:before="144" w:after="0" w:line="240" w:lineRule="auto"/>
              <w:jc w:val="left"/>
              <w:rPr>
                <w:color w:val="#000000"/>
                <w:sz w:val="15"/>
                <w:lang w:val="en-US"/>
                <w:spacing w:val="3"/>
                <w:w w:val="100"/>
                <w:strike w:val="false"/>
                <w:vertAlign w:val="baseline"/>
                <w:rFonts w:ascii="Arial" w:hAnsi="Arial"/>
              </w:rPr>
            </w:pPr>
            <w:r>
              <w:rPr>
                <w:color w:val="#000000"/>
                <w:sz w:val="15"/>
                <w:lang w:val="en-US"/>
                <w:spacing w:val="3"/>
                <w:w w:val="100"/>
                <w:strike w:val="false"/>
                <w:vertAlign w:val="baseline"/>
                <w:rFonts w:ascii="Arial" w:hAnsi="Arial"/>
              </w:rPr>
              <w:t xml:space="preserve">Místo Konání: Aš, Poštovní nám</w:t>
            </w:r>
            <w:r>
              <w:rPr>
                <w:color w:val="#000000"/>
                <w:sz w:val="15"/>
                <w:lang w:val="en-US"/>
                <w:spacing w:val="3"/>
                <w:w w:val="100"/>
                <w:strike w:val="false"/>
                <w:vertAlign w:val="baseline"/>
                <w:rFonts w:ascii="Arial" w:hAnsi="Arial"/>
              </w:rPr>
              <w:t xml:space="preserve">ěstí</w:t>
            </w:r>
          </w:p>
          <w:p>
            <w:pPr>
              <w:ind w:right="0" w:left="135" w:firstLine="0"/>
              <w:spacing w:before="396" w:after="0" w:line="240" w:lineRule="auto"/>
              <w:jc w:val="left"/>
              <w:rPr>
                <w:color w:val="#000000"/>
                <w:sz w:val="15"/>
                <w:lang w:val="en-US"/>
                <w:spacing w:val="0"/>
                <w:w w:val="100"/>
                <w:strike w:val="false"/>
                <w:vertAlign w:val="baseline"/>
                <w:rFonts w:ascii="Arial" w:hAnsi="Arial"/>
              </w:rPr>
            </w:pPr>
            <w:r>
              <w:rPr>
                <w:color w:val="#000000"/>
                <w:sz w:val="15"/>
                <w:lang w:val="en-US"/>
                <w:spacing w:val="0"/>
                <w:w w:val="100"/>
                <w:strike w:val="false"/>
                <w:vertAlign w:val="baseline"/>
                <w:rFonts w:ascii="Arial" w:hAnsi="Arial"/>
              </w:rPr>
              <w:t xml:space="preserve">Akce: váno</w:t>
            </w:r>
            <w:r>
              <w:rPr>
                <w:color w:val="#000000"/>
                <w:sz w:val="15"/>
                <w:lang w:val="en-US"/>
                <w:spacing w:val="0"/>
                <w:w w:val="100"/>
                <w:strike w:val="false"/>
                <w:vertAlign w:val="baseline"/>
                <w:rFonts w:ascii="Arial" w:hAnsi="Arial"/>
              </w:rPr>
              <w:t xml:space="preserve">ční trhy</w:t>
            </w:r>
          </w:p>
          <w:p>
            <w:pPr>
              <w:ind w:right="0" w:left="135" w:firstLine="0"/>
              <w:spacing w:before="180" w:after="0" w:line="240" w:lineRule="auto"/>
              <w:jc w:val="left"/>
              <w:rPr>
                <w:color w:val="#000000"/>
                <w:sz w:val="15"/>
                <w:lang w:val="en-US"/>
                <w:spacing w:val="0"/>
                <w:w w:val="100"/>
                <w:strike w:val="false"/>
                <w:vertAlign w:val="baseline"/>
                <w:rFonts w:ascii="Arial" w:hAnsi="Arial"/>
              </w:rPr>
            </w:pPr>
            <w:r>
              <w:rPr>
                <w:color w:val="#000000"/>
                <w:sz w:val="15"/>
                <w:lang w:val="en-US"/>
                <w:spacing w:val="0"/>
                <w:w w:val="100"/>
                <w:strike w:val="false"/>
                <w:vertAlign w:val="baseline"/>
                <w:rFonts w:ascii="Arial" w:hAnsi="Arial"/>
              </w:rPr>
              <w:t xml:space="preserve">Typ akce - ve</w:t>
            </w:r>
            <w:r>
              <w:rPr>
                <w:color w:val="#000000"/>
                <w:sz w:val="15"/>
                <w:lang w:val="en-US"/>
                <w:spacing w:val="0"/>
                <w:w w:val="100"/>
                <w:strike w:val="false"/>
                <w:vertAlign w:val="baseline"/>
                <w:rFonts w:ascii="Arial" w:hAnsi="Arial"/>
              </w:rPr>
              <w:t xml:space="preserve">řejná</w:t>
            </w:r>
          </w:p>
          <w:p>
            <w:pPr>
              <w:ind w:right="0" w:left="135" w:firstLine="0"/>
              <w:spacing w:before="108" w:after="0" w:line="266" w:lineRule="auto"/>
              <w:jc w:val="left"/>
              <w:rPr>
                <w:color w:val="#000000"/>
                <w:sz w:val="15"/>
                <w:lang w:val="en-US"/>
                <w:spacing w:val="3"/>
                <w:w w:val="100"/>
                <w:strike w:val="false"/>
                <w:vertAlign w:val="baseline"/>
                <w:rFonts w:ascii="Arial" w:hAnsi="Arial"/>
              </w:rPr>
            </w:pPr>
            <w:r>
              <w:rPr>
                <w:color w:val="#000000"/>
                <w:sz w:val="15"/>
                <w:lang w:val="en-US"/>
                <w:spacing w:val="3"/>
                <w:w w:val="100"/>
                <w:strike w:val="false"/>
                <w:vertAlign w:val="baseline"/>
                <w:rFonts w:ascii="Arial" w:hAnsi="Arial"/>
              </w:rPr>
              <w:t xml:space="preserve">Platba: p</w:t>
            </w:r>
            <w:r>
              <w:rPr>
                <w:color w:val="#000000"/>
                <w:sz w:val="15"/>
                <w:lang w:val="en-US"/>
                <w:spacing w:val="3"/>
                <w:w w:val="100"/>
                <w:strike w:val="false"/>
                <w:vertAlign w:val="baseline"/>
                <w:rFonts w:ascii="Arial" w:hAnsi="Arial"/>
              </w:rPr>
              <w:t xml:space="preserve">řevodem na BU před akcí oproti vystavené faktuře</w:t>
            </w:r>
          </w:p>
        </w:tc>
        <w:tc>
          <w:tcPr>
            <w:gridSpan w:val="1"/>
            <w:tcBorders>
              <w:top w:val="none" w:sz="0" w:color="#000000"/>
              <w:bottom w:val="none" w:sz="0" w:color="#000000"/>
              <w:left w:val="none" w:sz="0" w:color="#000000"/>
              <w:right w:val="none" w:sz="0" w:color="#000000"/>
            </w:tcBorders>
            <w:tcW w:w="10800" w:type="auto"/>
            <w:textDirection w:val="lrTb"/>
            <w:vAlign w:val="top"/>
          </w:tcPr>
          <w:p>
            <w:pPr>
              <w:ind w:right="0" w:left="694" w:firstLine="0"/>
              <w:spacing w:before="0" w:after="0" w:line="240" w:lineRule="auto"/>
              <w:jc w:val="left"/>
              <w:rPr>
                <w:color w:val="#000000"/>
                <w:sz w:val="15"/>
                <w:lang w:val="en-US"/>
                <w:spacing w:val="0"/>
                <w:w w:val="100"/>
                <w:strike w:val="false"/>
                <w:vertAlign w:val="baseline"/>
                <w:rFonts w:ascii="Arial" w:hAnsi="Arial"/>
              </w:rPr>
            </w:pPr>
            <w:r>
              <w:rPr>
                <w:color w:val="#000000"/>
                <w:sz w:val="15"/>
                <w:lang w:val="en-US"/>
                <w:spacing w:val="0"/>
                <w:w w:val="100"/>
                <w:strike w:val="false"/>
                <w:vertAlign w:val="baseline"/>
                <w:rFonts w:ascii="Arial" w:hAnsi="Arial"/>
              </w:rPr>
              <w:t xml:space="preserve">Čas vystoupení: 18:00</w:t>
            </w:r>
          </w:p>
          <w:p>
            <w:pPr>
              <w:ind w:right="3276" w:left="684" w:firstLine="0"/>
              <w:spacing w:before="144" w:after="0" w:line="480" w:lineRule="auto"/>
              <w:jc w:val="left"/>
              <w:rPr>
                <w:color w:val="#000000"/>
                <w:sz w:val="15"/>
                <w:lang w:val="en-US"/>
                <w:spacing w:val="-4"/>
                <w:w w:val="100"/>
                <w:strike w:val="false"/>
                <w:vertAlign w:val="baseline"/>
                <w:rFonts w:ascii="Arial" w:hAnsi="Arial"/>
              </w:rPr>
            </w:pPr>
            <w:r>
              <w:rPr>
                <w:color w:val="#000000"/>
                <w:sz w:val="15"/>
                <w:lang w:val="en-US"/>
                <w:spacing w:val="-4"/>
                <w:w w:val="100"/>
                <w:strike w:val="false"/>
                <w:vertAlign w:val="baseline"/>
                <w:rFonts w:ascii="Arial" w:hAnsi="Arial"/>
              </w:rPr>
              <w:t xml:space="preserve">Délka vystoupení: 30 minut </w:t>
            </w:r>
            <w:r>
              <w:rPr>
                <w:color w:val="#000000"/>
                <w:sz w:val="15"/>
                <w:lang w:val="en-US"/>
                <w:spacing w:val="8"/>
                <w:w w:val="100"/>
                <w:strike w:val="false"/>
                <w:vertAlign w:val="baseline"/>
                <w:rFonts w:ascii="Arial" w:hAnsi="Arial"/>
              </w:rPr>
              <w:t xml:space="preserve">P</w:t>
            </w:r>
            <w:r>
              <w:rPr>
                <w:color w:val="#000000"/>
                <w:sz w:val="15"/>
                <w:lang w:val="en-US"/>
                <w:spacing w:val="8"/>
                <w:w w:val="100"/>
                <w:strike w:val="false"/>
                <w:vertAlign w:val="baseline"/>
                <w:rFonts w:ascii="Arial" w:hAnsi="Arial"/>
              </w:rPr>
              <w:t xml:space="preserve">říjezd technika: xxx</w:t>
            </w:r>
          </w:p>
          <w:p>
            <w:pPr>
              <w:ind w:right="0" w:left="694" w:firstLine="0"/>
              <w:spacing w:before="108" w:after="0" w:line="240" w:lineRule="auto"/>
              <w:jc w:val="left"/>
              <w:tabs>
                <w:tab w:val="right" w:leader="none" w:pos="2821"/>
              </w:tabs>
              <w:rPr>
                <w:color w:val="#000000"/>
                <w:sz w:val="15"/>
                <w:lang w:val="en-US"/>
                <w:spacing w:val="-2"/>
                <w:w w:val="100"/>
                <w:strike w:val="false"/>
                <w:vertAlign w:val="baseline"/>
                <w:rFonts w:ascii="Arial" w:hAnsi="Arial"/>
              </w:rPr>
            </w:pPr>
            <w:r>
              <w:rPr>
                <w:color w:val="#000000"/>
                <w:sz w:val="15"/>
                <w:lang w:val="en-US"/>
                <w:spacing w:val="-2"/>
                <w:w w:val="100"/>
                <w:strike w:val="false"/>
                <w:vertAlign w:val="baseline"/>
                <w:rFonts w:ascii="Arial" w:hAnsi="Arial"/>
              </w:rPr>
              <w:t xml:space="preserve">Zvuková zkouška:	</w:t>
            </w:r>
            <w:r>
              <w:rPr>
                <w:color w:val="#000000"/>
                <w:sz w:val="15"/>
                <w:lang w:val="en-US"/>
                <w:spacing w:val="0"/>
                <w:w w:val="100"/>
                <w:strike w:val="false"/>
                <w:vertAlign w:val="baseline"/>
                <w:rFonts w:ascii="Arial" w:hAnsi="Arial"/>
              </w:rPr>
              <w:t xml:space="preserve">p</w:t>
            </w:r>
            <w:r>
              <w:rPr>
                <w:color w:val="#000000"/>
                <w:sz w:val="15"/>
                <w:lang w:val="en-US"/>
                <w:spacing w:val="0"/>
                <w:w w:val="100"/>
                <w:strike w:val="false"/>
                <w:vertAlign w:val="baseline"/>
                <w:rFonts w:ascii="Arial" w:hAnsi="Arial"/>
              </w:rPr>
              <w:t xml:space="preserve">řed vyst.</w:t>
            </w:r>
          </w:p>
        </w:tc>
      </w:tr>
    </w:tbl>
    <w:p>
      <w:pPr>
        <w:spacing w:before="0" w:after="160" w:line="20" w:lineRule="exact"/>
      </w:pPr>
    </w:p>
    <w:p>
      <w:pPr>
        <w:ind w:right="0" w:left="144" w:firstLine="0"/>
        <w:spacing w:before="0" w:after="0" w:line="240" w:lineRule="auto"/>
        <w:jc w:val="left"/>
        <w:tabs>
          <w:tab w:val="left" w:leader="none" w:pos="2276"/>
          <w:tab w:val="left" w:leader="none" w:pos="5703"/>
          <w:tab w:val="right" w:leader="none" w:pos="8496"/>
        </w:tabs>
        <w:rPr>
          <w:color w:val="#000000"/>
          <w:sz w:val="15"/>
          <w:lang w:val="en-US"/>
          <w:spacing w:val="-2"/>
          <w:w w:val="100"/>
          <w:strike w:val="false"/>
          <w:vertAlign w:val="baseline"/>
          <w:rFonts w:ascii="Arial" w:hAnsi="Arial"/>
        </w:rPr>
      </w:pPr>
      <w:r>
        <w:rPr>
          <w:color w:val="#000000"/>
          <w:sz w:val="15"/>
          <w:lang w:val="en-US"/>
          <w:spacing w:val="-2"/>
          <w:w w:val="100"/>
          <w:strike w:val="false"/>
          <w:vertAlign w:val="baseline"/>
          <w:rFonts w:ascii="Arial" w:hAnsi="Arial"/>
        </w:rPr>
        <w:t xml:space="preserve">Celková sjednaná cena:	</w:t>
      </w:r>
      <w:r>
        <w:rPr>
          <w:color w:val="#000000"/>
          <w:sz w:val="15"/>
          <w:lang w:val="en-US"/>
          <w:spacing w:val="12"/>
          <w:w w:val="100"/>
          <w:strike w:val="false"/>
          <w:vertAlign w:val="baseline"/>
          <w:rFonts w:ascii="Arial" w:hAnsi="Arial"/>
        </w:rPr>
        <w:t xml:space="preserve">60000 K</w:t>
      </w:r>
      <w:r>
        <w:rPr>
          <w:color w:val="#000000"/>
          <w:sz w:val="15"/>
          <w:lang w:val="en-US"/>
          <w:spacing w:val="12"/>
          <w:w w:val="100"/>
          <w:strike w:val="false"/>
          <w:vertAlign w:val="baseline"/>
          <w:rFonts w:ascii="Arial" w:hAnsi="Arial"/>
        </w:rPr>
        <w:t xml:space="preserve">čbez DPH	</w:t>
      </w:r>
      <w:r>
        <w:rPr>
          <w:color w:val="#000000"/>
          <w:sz w:val="15"/>
          <w:lang w:val="en-US"/>
          <w:spacing w:val="-2"/>
          <w:w w:val="100"/>
          <w:strike w:val="false"/>
          <w:vertAlign w:val="baseline"/>
          <w:rFonts w:ascii="Arial" w:hAnsi="Arial"/>
        </w:rPr>
        <w:t xml:space="preserve">Kontaktní osoba na místě:	</w:t>
      </w:r>
      <w:r>
        <w:rPr>
          <w:color w:val="#000000"/>
          <w:sz w:val="15"/>
          <w:lang w:val="en-US"/>
          <w:spacing w:val="0"/>
          <w:w w:val="100"/>
          <w:strike w:val="false"/>
          <w:vertAlign w:val="baseline"/>
          <w:rFonts w:ascii="Arial" w:hAnsi="Arial"/>
        </w:rPr>
        <w:t xml:space="preserve">607140842</w:t>
      </w:r>
    </w:p>
    <w:p>
      <w:pPr>
        <w:ind w:right="0" w:left="2232" w:firstLine="0"/>
        <w:spacing w:before="108" w:after="108" w:line="240" w:lineRule="auto"/>
        <w:jc w:val="left"/>
        <w:tabs>
          <w:tab w:val="left" w:leader="none" w:pos="5703"/>
          <w:tab w:val="right" w:leader="none" w:pos="7248"/>
        </w:tabs>
        <w:rPr>
          <w:color w:val="#000000"/>
          <w:sz w:val="15"/>
          <w:lang w:val="en-US"/>
          <w:spacing w:val="14"/>
          <w:w w:val="100"/>
          <w:strike w:val="false"/>
          <w:vertAlign w:val="baseline"/>
          <w:rFonts w:ascii="Arial" w:hAnsi="Arial"/>
        </w:rPr>
      </w:pPr>
      <w:r>
        <w:rPr>
          <w:color w:val="#000000"/>
          <w:sz w:val="15"/>
          <w:lang w:val="en-US"/>
          <w:spacing w:val="14"/>
          <w:w w:val="100"/>
          <w:strike w:val="false"/>
          <w:vertAlign w:val="baseline"/>
          <w:rFonts w:ascii="Arial" w:hAnsi="Arial"/>
        </w:rPr>
        <w:t xml:space="preserve">72600 K</w:t>
      </w:r>
      <w:r>
        <w:rPr>
          <w:color w:val="#000000"/>
          <w:sz w:val="15"/>
          <w:lang w:val="en-US"/>
          <w:spacing w:val="14"/>
          <w:w w:val="100"/>
          <w:strike w:val="false"/>
          <w:vertAlign w:val="baseline"/>
          <w:rFonts w:ascii="Arial" w:hAnsi="Arial"/>
        </w:rPr>
        <w:t xml:space="preserve">čs DPH	</w:t>
      </w:r>
      <w:r>
        <w:rPr>
          <w:color w:val="#000000"/>
          <w:sz w:val="15"/>
          <w:lang w:val="en-US"/>
          <w:spacing w:val="-10"/>
          <w:w w:val="100"/>
          <w:strike w:val="false"/>
          <w:vertAlign w:val="baseline"/>
          <w:rFonts w:ascii="Arial" w:hAnsi="Arial"/>
        </w:rPr>
        <w:t xml:space="preserve">Zvukař:	</w:t>
      </w:r>
      <w:r>
        <w:rPr>
          <w:color w:val="#000000"/>
          <w:sz w:val="15"/>
          <w:lang w:val="en-US"/>
          <w:spacing w:val="0"/>
          <w:w w:val="100"/>
          <w:strike w:val="false"/>
          <w:vertAlign w:val="baseline"/>
          <w:rFonts w:ascii="Arial" w:hAnsi="Arial"/>
        </w:rPr>
        <w:t xml:space="preserve">777224846</w:t>
      </w:r>
    </w:p>
    <w:p>
      <w:pPr>
        <w:ind w:right="8424" w:left="144" w:firstLine="0"/>
        <w:spacing w:before="324" w:after="2988" w:line="480" w:lineRule="auto"/>
        <w:jc w:val="left"/>
        <w:rPr>
          <w:b w:val="true"/>
          <w:color w:val="#000000"/>
          <w:sz w:val="15"/>
          <w:lang w:val="en-US"/>
          <w:spacing w:val="-1"/>
          <w:w w:val="100"/>
          <w:strike w:val="false"/>
          <w:vertAlign w:val="baseline"/>
          <w:rFonts w:ascii="Arial" w:hAnsi="Arial"/>
        </w:rPr>
      </w:pPr>
      <w:r>
        <w:rPr>
          <w:b w:val="true"/>
          <w:color w:val="#000000"/>
          <w:sz w:val="15"/>
          <w:lang w:val="en-US"/>
          <w:spacing w:val="-1"/>
          <w:w w:val="100"/>
          <w:strike w:val="false"/>
          <w:vertAlign w:val="baseline"/>
          <w:rFonts w:ascii="Arial" w:hAnsi="Arial"/>
        </w:rPr>
        <w:t xml:space="preserve">P</w:t>
      </w:r>
      <w:r>
        <w:rPr>
          <w:b w:val="true"/>
          <w:color w:val="#000000"/>
          <w:sz w:val="15"/>
          <w:lang w:val="en-US"/>
          <w:spacing w:val="-1"/>
          <w:w w:val="100"/>
          <w:strike w:val="false"/>
          <w:vertAlign w:val="baseline"/>
          <w:rFonts w:ascii="Arial" w:hAnsi="Arial"/>
        </w:rPr>
        <w:t xml:space="preserve">řílohy: </w:t>
      </w:r>
      <w:r>
        <w:rPr>
          <w:color w:val="#000000"/>
          <w:sz w:val="15"/>
          <w:lang w:val="en-US"/>
          <w:spacing w:val="-1"/>
          <w:w w:val="110"/>
          <w:strike w:val="false"/>
          <w:vertAlign w:val="baseline"/>
          <w:rFonts w:ascii="Arial" w:hAnsi="Arial"/>
        </w:rPr>
        <w:t xml:space="preserve">Technické podmínky </w:t>
      </w:r>
      <w:r>
        <w:rPr>
          <w:b w:val="true"/>
          <w:color w:val="#000000"/>
          <w:sz w:val="15"/>
          <w:lang w:val="en-US"/>
          <w:spacing w:val="0"/>
          <w:w w:val="100"/>
          <w:strike w:val="false"/>
          <w:vertAlign w:val="baseline"/>
          <w:rFonts w:ascii="Arial" w:hAnsi="Arial"/>
        </w:rPr>
        <w:t xml:space="preserve">Další ujednání:</w:t>
      </w:r>
    </w:p>
    <w:tbl>
      <w:tblPr>
        <w:jc w:val="left"/>
        <w:tblInd w:w="72" w:type="dxa"/>
        <w:tblLayout w:type="fixed"/>
        <w:tblCellMar>
          <w:left w:w="0" w:type="dxa"/>
          <w:right w:w="0" w:type="dxa"/>
        </w:tblCellMar>
      </w:tblPr>
      <w:tblGrid>
        <w:gridCol w:w="3566"/>
        <w:gridCol w:w="1345"/>
        <w:gridCol w:w="5457"/>
      </w:tblGrid>
      <w:tr>
        <w:trPr>
          <w:trHeight w:val="1008" w:hRule="exact"/>
        </w:trPr>
        <w:tc>
          <w:tcPr>
            <w:gridSpan w:val="1"/>
            <w:tcBorders>
              <w:top w:val="none" w:sz="0" w:color="#000000"/>
              <w:bottom w:val="single" w:sz="5" w:color="#000000"/>
              <w:left w:val="none" w:sz="0" w:color="#000000"/>
              <w:right w:val="none" w:sz="0" w:color="#000000"/>
            </w:tcBorders>
            <w:tcW w:w="3638" w:type="auto"/>
            <w:textDirection w:val="lrTb"/>
            <w:vAlign w:val="top"/>
          </w:tcPr>
          <w:p>
            <w:pPr>
              <w:ind w:right="1536" w:left="0" w:firstLine="0"/>
              <w:spacing w:before="0" w:after="0" w:line="240" w:lineRule="auto"/>
              <w:jc w:val="right"/>
              <w:rPr>
                <w:color w:val="#000000"/>
                <w:sz w:val="15"/>
                <w:lang w:val="en-US"/>
                <w:spacing w:val="0"/>
                <w:w w:val="110"/>
                <w:strike w:val="false"/>
                <w:vertAlign w:val="baseline"/>
                <w:rFonts w:ascii="Arial" w:hAnsi="Arial"/>
              </w:rPr>
            </w:pPr>
            <w:r>
              <w:rPr>
                <w:color w:val="#000000"/>
                <w:sz w:val="15"/>
                <w:lang w:val="en-US"/>
                <w:spacing w:val="0"/>
                <w:w w:val="110"/>
                <w:strike w:val="false"/>
                <w:vertAlign w:val="baseline"/>
                <w:rFonts w:ascii="Arial" w:hAnsi="Arial"/>
              </w:rPr>
              <w:t xml:space="preserve">V Tábo</w:t>
            </w:r>
            <w:r>
              <w:rPr>
                <w:color w:val="#000000"/>
                <w:sz w:val="15"/>
                <w:lang w:val="en-US"/>
                <w:spacing w:val="0"/>
                <w:w w:val="110"/>
                <w:strike w:val="false"/>
                <w:vertAlign w:val="baseline"/>
                <w:rFonts w:ascii="Arial" w:hAnsi="Arial"/>
              </w:rPr>
              <w:t xml:space="preserve">ře, dne 17.02.2025</w:t>
            </w:r>
          </w:p>
        </w:tc>
        <w:tc>
          <w:tcPr>
            <w:gridSpan w:val="1"/>
            <w:tcBorders>
              <w:top w:val="none" w:sz="0" w:color="#000000"/>
              <w:bottom w:val="none" w:sz="0" w:color="#000000"/>
              <w:left w:val="none" w:sz="0" w:color="#000000"/>
              <w:right w:val="none" w:sz="0" w:color="#000000"/>
            </w:tcBorders>
            <w:tcW w:w="4983" w:type="auto"/>
            <w:textDirection w:val="lrTb"/>
            <w:vAlign w:val="top"/>
          </w:tcPr>
          <w:p/>
        </w:tc>
        <w:tc>
          <w:tcPr>
            <w:gridSpan w:val="1"/>
            <w:tcBorders>
              <w:top w:val="none" w:sz="0" w:color="#000000"/>
              <w:bottom w:val="single" w:sz="5" w:color="#000000"/>
              <w:left w:val="none" w:sz="0" w:color="#000000"/>
              <w:right w:val="none" w:sz="0" w:color="#000000"/>
            </w:tcBorders>
            <w:tcW w:w="10440" w:type="auto"/>
            <w:textDirection w:val="lrTb"/>
            <w:vAlign w:val="top"/>
          </w:tcPr>
          <w:p/>
        </w:tc>
      </w:tr>
      <w:tr>
        <w:trPr>
          <w:trHeight w:val="288" w:hRule="exact"/>
        </w:trPr>
        <w:tc>
          <w:tcPr>
            <w:gridSpan w:val="1"/>
            <w:tcBorders>
              <w:top w:val="single" w:sz="5" w:color="#000000"/>
              <w:bottom w:val="none" w:sz="0" w:color="#000000"/>
              <w:left w:val="none" w:sz="0" w:color="#000000"/>
              <w:right w:val="none" w:sz="0" w:color="#000000"/>
            </w:tcBorders>
            <w:tcW w:w="3638" w:type="auto"/>
            <w:textDirection w:val="lrTb"/>
            <w:vAlign w:val="center"/>
          </w:tcPr>
          <w:p>
            <w:pPr>
              <w:ind w:right="1266" w:left="0" w:firstLine="0"/>
              <w:spacing w:before="0" w:after="0" w:line="240" w:lineRule="auto"/>
              <w:jc w:val="right"/>
              <w:rPr>
                <w:color w:val="#000000"/>
                <w:sz w:val="15"/>
                <w:lang w:val="en-US"/>
                <w:spacing w:val="-6"/>
                <w:w w:val="110"/>
                <w:strike w:val="false"/>
                <w:vertAlign w:val="baseline"/>
                <w:rFonts w:ascii="Arial" w:hAnsi="Arial"/>
              </w:rPr>
            </w:pPr>
            <w:r>
              <w:rPr>
                <w:color w:val="#000000"/>
                <w:sz w:val="15"/>
                <w:lang w:val="en-US"/>
                <w:spacing w:val="-6"/>
                <w:w w:val="110"/>
                <w:strike w:val="false"/>
                <w:vertAlign w:val="baseline"/>
                <w:rFonts w:ascii="Arial" w:hAnsi="Arial"/>
              </w:rPr>
              <w:t xml:space="preserve">Richard Dušák</w:t>
            </w:r>
          </w:p>
        </w:tc>
        <w:tc>
          <w:tcPr>
            <w:gridSpan w:val="1"/>
            <w:tcBorders>
              <w:top w:val="none" w:sz="0" w:color="#000000"/>
              <w:bottom w:val="none" w:sz="0" w:color="#000000"/>
              <w:left w:val="none" w:sz="0" w:color="#000000"/>
              <w:right w:val="none" w:sz="0" w:color="#000000"/>
            </w:tcBorders>
            <w:tcW w:w="4983" w:type="auto"/>
            <w:textDirection w:val="lrTb"/>
            <w:vAlign w:val="top"/>
          </w:tcPr>
          <w:p/>
        </w:tc>
        <w:tc>
          <w:tcPr>
            <w:gridSpan w:val="1"/>
            <w:tcBorders>
              <w:top w:val="single" w:sz="5" w:color="#000000"/>
              <w:bottom w:val="none" w:sz="0" w:color="#000000"/>
              <w:left w:val="none" w:sz="0" w:color="#000000"/>
              <w:right w:val="none" w:sz="0" w:color="#000000"/>
            </w:tcBorders>
            <w:tcW w:w="10440" w:type="auto"/>
            <w:textDirection w:val="lrTb"/>
            <w:vAlign w:val="center"/>
          </w:tcPr>
          <w:p>
            <w:pPr>
              <w:ind w:right="0" w:left="0" w:firstLine="0"/>
              <w:spacing w:before="0" w:after="0" w:line="240" w:lineRule="auto"/>
              <w:jc w:val="center"/>
              <w:rPr>
                <w:color w:val="#000000"/>
                <w:sz w:val="15"/>
                <w:lang w:val="en-US"/>
                <w:spacing w:val="-5"/>
                <w:w w:val="110"/>
                <w:strike w:val="false"/>
                <w:vertAlign w:val="baseline"/>
                <w:rFonts w:ascii="Arial" w:hAnsi="Arial"/>
              </w:rPr>
            </w:pPr>
            <w:r>
              <w:rPr>
                <w:color w:val="#000000"/>
                <w:sz w:val="15"/>
                <w:lang w:val="en-US"/>
                <w:spacing w:val="-5"/>
                <w:w w:val="110"/>
                <w:strike w:val="false"/>
                <w:vertAlign w:val="baseline"/>
                <w:rFonts w:ascii="Arial" w:hAnsi="Arial"/>
              </w:rPr>
              <w:t xml:space="preserve">Kulturní centrum LaRitma, p</w:t>
            </w:r>
            <w:r>
              <w:rPr>
                <w:color w:val="#000000"/>
                <w:sz w:val="15"/>
                <w:lang w:val="en-US"/>
                <w:spacing w:val="-5"/>
                <w:w w:val="110"/>
                <w:strike w:val="false"/>
                <w:vertAlign w:val="baseline"/>
                <w:rFonts w:ascii="Arial" w:hAnsi="Arial"/>
              </w:rPr>
              <w:t xml:space="preserve">říspěvková organizace</w:t>
            </w:r>
          </w:p>
        </w:tc>
      </w:tr>
    </w:tbl>
    <w:p>
      <w:pPr>
        <w:sectPr>
          <w:pgSz w:w="11918" w:h="16854" w:orient="portrait"/>
          <w:type w:val="nextPage"/>
          <w:textDirection w:val="lrTb"/>
          <w:pgMar w:bottom="1090" w:top="756" w:right="373" w:left="685" w:header="720" w:footer="720"/>
          <w:titlePg w:val="false"/>
        </w:sectPr>
      </w:pPr>
    </w:p>
    <w:p>
      <w:pPr>
        <w:ind w:right="0" w:left="3384" w:firstLine="0"/>
        <w:spacing w:before="0" w:after="0" w:line="240" w:lineRule="auto"/>
        <w:jc w:val="0"/>
        <w:rPr>
          <w:b w:val="true"/>
          <w:color w:val="#000000"/>
          <w:sz w:val="19"/>
          <w:lang w:val="en-US"/>
          <w:spacing w:val="-4"/>
          <w:w w:val="105"/>
          <w:strike w:val="false"/>
          <w:vertAlign w:val="baseline"/>
          <w:rFonts w:ascii="Arial" w:hAnsi="Arial"/>
        </w:rPr>
      </w:pPr>
      <w:r>
        <w:pict>
          <v:shapetype id="_x0000_t4" coordsize="21600,21600" o:spt="202" path="m,l,21600r21600,l21600,xe">
            <v:stroke joinstyle="miter"/>
            <v:path gradientshapeok="t" o:connecttype="rect"/>
          </v:shapetype>
          <v:shape id="_x0000_s3" type="#_x0000_t4" fillcolor="#F1F1F1" strokecolor="#000000" stroked="f" style="position:absolute;width:532.3pt;height:40.05pt;z-index:-997;margin-left:0pt;margin-top:721.9pt;mso-wrap-distance-left:0pt;mso-wrap-distance-right:0pt">
            <w10:wrap type="square" side="both"/>
            <v:textbox inset="0pt, 0pt, 0pt, 0pt">
              <w:txbxContent>
                <w:p>
                  <w:pPr>
                    <w:ind w:right="0" w:left="0" w:firstLine="0"/>
                    <w:spacing w:before="36" w:after="252" w:line="240" w:lineRule="auto"/>
                    <w:jc w:val="center"/>
                    <w:shd w:val="solid" w:color="#F1F1F1" w:fill="#F1F1F1"/>
                    <w:framePr w:hAnchor="text" w:vAnchor="text" w:y="14438" w:w="10646" w:h="801" w:hSpace="0" w:vSpace="0" w:wrap="3"/>
                    <w:rPr>
                      <w:b w:val="true"/>
                      <w:color w:val="#000000"/>
                      <w:sz w:val="19"/>
                      <w:lang w:val="en-US"/>
                      <w:spacing w:val="-3"/>
                      <w:w w:val="105"/>
                      <w:strike w:val="false"/>
                      <w:vertAlign w:val="baseline"/>
                      <w:rFonts w:ascii="Arial" w:hAnsi="Arial"/>
                    </w:rPr>
                  </w:pPr>
                  <w:r>
                    <w:rPr>
                      <w:b w:val="true"/>
                      <w:color w:val="#000000"/>
                      <w:sz w:val="19"/>
                      <w:lang w:val="en-US"/>
                      <w:spacing w:val="-3"/>
                      <w:w w:val="105"/>
                      <w:strike w:val="false"/>
                      <w:vertAlign w:val="baseline"/>
                      <w:rFonts w:ascii="Arial" w:hAnsi="Arial"/>
                    </w:rPr>
                    <w:t xml:space="preserve">Nedílnou sou</w:t>
                    <w:br/>
                  </w:r>
                  <w:r>
                    <w:rPr>
                      <w:b w:val="true"/>
                      <w:color w:val="#000000"/>
                      <w:sz w:val="19"/>
                      <w:lang w:val="en-US"/>
                      <w:spacing w:val="-3"/>
                      <w:w w:val="105"/>
                      <w:strike w:val="false"/>
                      <w:vertAlign w:val="baseline"/>
                      <w:rFonts w:ascii="Arial" w:hAnsi="Arial"/>
                    </w:rPr>
                    <w:t xml:space="preserve">částí této smlouvy jsou i všeobecné podmínky
</w:t>
                    <w:br/>
                  </w:r>
                  <w:r>
                    <w:rPr>
                      <w:b w:val="true"/>
                      <w:color w:val="#000000"/>
                      <w:sz w:val="19"/>
                      <w:lang w:val="en-US"/>
                      <w:spacing w:val="-2"/>
                      <w:w w:val="105"/>
                      <w:strike w:val="false"/>
                      <w:vertAlign w:val="baseline"/>
                      <w:rFonts w:ascii="Arial" w:hAnsi="Arial"/>
                    </w:rPr>
                    <w:t xml:space="preserve">a ostatní piložené dokumenty. Podepsané pošlete zpět na email </w:t>
                  </w:r>
                  <w:hyperlink r:id="drId6">
                    <w:r>
                      <w:rPr>
                        <w:b w:val="true"/>
                        <w:color w:val="#0000FF"/>
                        <w:sz w:val="19"/>
                        <w:lang w:val="en-US"/>
                        <w:spacing w:val="-2"/>
                        <w:w w:val="105"/>
                        <w:strike w:val="false"/>
                        <w:u w:val="single"/>
                        <w:vertAlign w:val="baseline"/>
                        <w:rFonts w:ascii="Arial" w:hAnsi="Arial"/>
                      </w:rPr>
                      <w:t xml:space="preserve">richart@richart.cz</w:t>
                    </w:r>
                  </w:hyperlink>
                  <w:r>
                    <w:rPr>
                      <w:b w:val="true"/>
                      <w:color w:val="#000000"/>
                      <w:sz w:val="19"/>
                      <w:lang w:val="en-US"/>
                      <w:spacing w:val="-2"/>
                      <w:w w:val="105"/>
                      <w:strike w:val="false"/>
                      <w:vertAlign w:val="baseline"/>
                      <w:rFonts w:ascii="Arial" w:hAnsi="Arial"/>
                    </w:rPr>
                    <w:t xml:space="preserve">.</w:t>
                  </w:r>
                </w:p>
              </w:txbxContent>
            </v:textbox>
          </v:shape>
        </w:pict>
      </w:r>
      <w:r>
        <w:rPr>
          <w:b w:val="true"/>
          <w:color w:val="#000000"/>
          <w:sz w:val="19"/>
          <w:lang w:val="en-US"/>
          <w:spacing w:val="-4"/>
          <w:w w:val="105"/>
          <w:strike w:val="false"/>
          <w:vertAlign w:val="baseline"/>
          <w:rFonts w:ascii="Arial" w:hAnsi="Arial"/>
        </w:rPr>
        <w:t xml:space="preserve">Všeobecné podmínky smlouvy </w:t>
      </w:r>
      <w:r>
        <w:rPr>
          <w:b w:val="true"/>
          <w:color w:val="#000000"/>
          <w:sz w:val="19"/>
          <w:lang w:val="en-US"/>
          <w:spacing w:val="-4"/>
          <w:w w:val="105"/>
          <w:strike w:val="false"/>
          <w:vertAlign w:val="baseline"/>
          <w:rFonts w:ascii="Arial" w:hAnsi="Arial"/>
        </w:rPr>
        <w:t xml:space="preserve">č. 25/2025</w:t>
      </w:r>
    </w:p>
    <w:p>
      <w:pPr>
        <w:ind w:right="0" w:left="72" w:firstLine="72"/>
        <w:spacing w:before="36" w:after="0" w:line="240" w:lineRule="auto"/>
        <w:jc w:val="left"/>
        <w:tabs>
          <w:tab w:val="clear" w:pos="216"/>
          <w:tab w:val="decimal" w:pos="360"/>
        </w:tabs>
        <w:numPr>
          <w:ilvl w:val="0"/>
          <w:numId w:val="2"/>
        </w:numPr>
        <w:rPr>
          <w:color w:val="#000000"/>
          <w:sz w:val="15"/>
          <w:lang w:val="en-US"/>
          <w:spacing w:val="6"/>
          <w:w w:val="100"/>
          <w:strike w:val="false"/>
          <w:vertAlign w:val="baseline"/>
          <w:rFonts w:ascii="Arial" w:hAnsi="Arial"/>
        </w:rPr>
      </w:pPr>
      <w:r>
        <w:rPr>
          <w:color w:val="#000000"/>
          <w:sz w:val="15"/>
          <w:lang w:val="en-US"/>
          <w:spacing w:val="6"/>
          <w:w w:val="100"/>
          <w:strike w:val="false"/>
          <w:vertAlign w:val="baseline"/>
          <w:rFonts w:ascii="Arial" w:hAnsi="Arial"/>
        </w:rPr>
        <w:t xml:space="preserve">Richard Dušák zabezpe</w:t>
      </w:r>
      <w:r>
        <w:rPr>
          <w:color w:val="#000000"/>
          <w:sz w:val="15"/>
          <w:lang w:val="en-US"/>
          <w:spacing w:val="6"/>
          <w:w w:val="100"/>
          <w:strike w:val="false"/>
          <w:vertAlign w:val="baseline"/>
          <w:rFonts w:ascii="Arial" w:hAnsi="Arial"/>
        </w:rPr>
        <w:t xml:space="preserve">či dopravu, účinkováni skupiny / interpreta. Pokud neni smlouvou stanoveno jinak.</w:t>
      </w:r>
    </w:p>
    <w:p>
      <w:pPr>
        <w:ind w:right="72" w:left="72" w:firstLine="72"/>
        <w:spacing w:before="216" w:after="0" w:line="264" w:lineRule="auto"/>
        <w:jc w:val="left"/>
        <w:tabs>
          <w:tab w:val="clear" w:pos="216"/>
          <w:tab w:val="decimal" w:pos="360"/>
        </w:tabs>
        <w:numPr>
          <w:ilvl w:val="0"/>
          <w:numId w:val="2"/>
        </w:numPr>
        <w:rPr>
          <w:color w:val="#000000"/>
          <w:sz w:val="15"/>
          <w:lang w:val="en-US"/>
          <w:spacing w:val="3"/>
          <w:w w:val="100"/>
          <w:strike w:val="false"/>
          <w:vertAlign w:val="baseline"/>
          <w:rFonts w:ascii="Arial" w:hAnsi="Arial"/>
        </w:rPr>
      </w:pPr>
      <w:r>
        <w:rPr>
          <w:color w:val="#000000"/>
          <w:sz w:val="15"/>
          <w:lang w:val="en-US"/>
          <w:spacing w:val="3"/>
          <w:w w:val="100"/>
          <w:strike w:val="false"/>
          <w:vertAlign w:val="baseline"/>
          <w:rFonts w:ascii="Arial" w:hAnsi="Arial"/>
        </w:rPr>
        <w:t xml:space="preserve">Po</w:t>
      </w:r>
      <w:r>
        <w:rPr>
          <w:color w:val="#000000"/>
          <w:sz w:val="15"/>
          <w:lang w:val="en-US"/>
          <w:spacing w:val="3"/>
          <w:w w:val="100"/>
          <w:strike w:val="false"/>
          <w:vertAlign w:val="baseline"/>
          <w:rFonts w:ascii="Arial" w:hAnsi="Arial"/>
        </w:rPr>
        <w:t xml:space="preserve">řadatel je povinen zajistit včas dostatečnou propagaci vystoupeni. Pořadatel použije pro propagaci vystoupeni um Lilce, propagaci akce výhradn Li a jen materiály poskytnuté agenturou a to jak propagace na internetu, tak propagaci pomoci tišt Liných materiálů/plakátů.</w:t>
      </w:r>
    </w:p>
    <w:p>
      <w:pPr>
        <w:ind w:right="0" w:left="72" w:firstLine="72"/>
        <w:spacing w:before="180" w:after="0" w:line="240" w:lineRule="auto"/>
        <w:jc w:val="left"/>
        <w:tabs>
          <w:tab w:val="clear" w:pos="216"/>
          <w:tab w:val="decimal" w:pos="360"/>
        </w:tabs>
        <w:numPr>
          <w:ilvl w:val="0"/>
          <w:numId w:val="2"/>
        </w:numPr>
        <w:rPr>
          <w:color w:val="#000000"/>
          <w:sz w:val="15"/>
          <w:lang w:val="en-US"/>
          <w:spacing w:val="8"/>
          <w:w w:val="100"/>
          <w:strike w:val="false"/>
          <w:vertAlign w:val="baseline"/>
          <w:rFonts w:ascii="Arial" w:hAnsi="Arial"/>
        </w:rPr>
      </w:pPr>
      <w:r>
        <w:rPr>
          <w:color w:val="#000000"/>
          <w:sz w:val="15"/>
          <w:lang w:val="en-US"/>
          <w:spacing w:val="8"/>
          <w:w w:val="100"/>
          <w:strike w:val="false"/>
          <w:vertAlign w:val="baseline"/>
          <w:rFonts w:ascii="Arial" w:hAnsi="Arial"/>
        </w:rPr>
        <w:t xml:space="preserve">Po</w:t>
      </w:r>
      <w:r>
        <w:rPr>
          <w:color w:val="#000000"/>
          <w:sz w:val="15"/>
          <w:lang w:val="en-US"/>
          <w:spacing w:val="8"/>
          <w:w w:val="100"/>
          <w:strike w:val="false"/>
          <w:vertAlign w:val="baseline"/>
          <w:rFonts w:ascii="Arial" w:hAnsi="Arial"/>
        </w:rPr>
        <w:t xml:space="preserve">řadatel zajisti prostor pro vystoupeni.</w:t>
      </w:r>
    </w:p>
    <w:p>
      <w:pPr>
        <w:ind w:right="144" w:left="72" w:firstLine="72"/>
        <w:spacing w:before="180" w:after="0" w:line="240" w:lineRule="auto"/>
        <w:jc w:val="left"/>
        <w:tabs>
          <w:tab w:val="clear" w:pos="216"/>
          <w:tab w:val="decimal" w:pos="360"/>
        </w:tabs>
        <w:numPr>
          <w:ilvl w:val="0"/>
          <w:numId w:val="2"/>
        </w:numPr>
        <w:rPr>
          <w:color w:val="#000000"/>
          <w:sz w:val="15"/>
          <w:lang w:val="en-US"/>
          <w:spacing w:val="3"/>
          <w:w w:val="100"/>
          <w:strike w:val="false"/>
          <w:vertAlign w:val="baseline"/>
          <w:rFonts w:ascii="Arial" w:hAnsi="Arial"/>
        </w:rPr>
      </w:pPr>
      <w:r>
        <w:rPr>
          <w:color w:val="#000000"/>
          <w:sz w:val="15"/>
          <w:lang w:val="en-US"/>
          <w:spacing w:val="3"/>
          <w:w w:val="100"/>
          <w:strike w:val="false"/>
          <w:vertAlign w:val="baseline"/>
          <w:rFonts w:ascii="Arial" w:hAnsi="Arial"/>
        </w:rPr>
        <w:t xml:space="preserve">Pokud je na prvni stran Li smlouvy bliže specifikovaný požadavek na ubytováni (po</w:t>
      </w:r>
      <w:r>
        <w:rPr>
          <w:color w:val="#000000"/>
          <w:sz w:val="15"/>
          <w:lang w:val="en-US"/>
          <w:spacing w:val="3"/>
          <w:w w:val="100"/>
          <w:strike w:val="false"/>
          <w:vertAlign w:val="baseline"/>
          <w:rFonts w:ascii="Arial" w:hAnsi="Arial"/>
        </w:rPr>
        <w:t xml:space="preserve">čet pokojů, počet osob) -zajišťuje pořadatel v kategorii A, pokoje </w:t>
      </w:r>
      <w:r>
        <w:rPr>
          <w:color w:val="#000000"/>
          <w:sz w:val="15"/>
          <w:lang w:val="en-US"/>
          <w:spacing w:val="4"/>
          <w:w w:val="100"/>
          <w:strike w:val="false"/>
          <w:vertAlign w:val="baseline"/>
          <w:rFonts w:ascii="Arial" w:hAnsi="Arial"/>
        </w:rPr>
        <w:t xml:space="preserve">s koupelnou nebo sprchou a WC. S možnosti check out do 12 hodin, hlidaným parkovišt Lim. Částku za ubytováni hradi pořadatel.</w:t>
      </w:r>
    </w:p>
    <w:p>
      <w:pPr>
        <w:ind w:right="144" w:left="72" w:firstLine="72"/>
        <w:spacing w:before="216" w:after="0" w:line="264" w:lineRule="auto"/>
        <w:jc w:val="left"/>
        <w:tabs>
          <w:tab w:val="clear" w:pos="216"/>
          <w:tab w:val="decimal" w:pos="360"/>
        </w:tabs>
        <w:numPr>
          <w:ilvl w:val="0"/>
          <w:numId w:val="2"/>
        </w:numPr>
        <w:rPr>
          <w:color w:val="#000000"/>
          <w:sz w:val="15"/>
          <w:lang w:val="en-US"/>
          <w:spacing w:val="2"/>
          <w:w w:val="100"/>
          <w:strike w:val="false"/>
          <w:vertAlign w:val="baseline"/>
          <w:rFonts w:ascii="Arial" w:hAnsi="Arial"/>
        </w:rPr>
      </w:pPr>
      <w:r>
        <w:rPr>
          <w:color w:val="#000000"/>
          <w:sz w:val="15"/>
          <w:lang w:val="en-US"/>
          <w:spacing w:val="2"/>
          <w:w w:val="100"/>
          <w:strike w:val="false"/>
          <w:vertAlign w:val="baseline"/>
          <w:rFonts w:ascii="Arial" w:hAnsi="Arial"/>
        </w:rPr>
        <w:t xml:space="preserve">Po</w:t>
      </w:r>
      <w:r>
        <w:rPr>
          <w:color w:val="#000000"/>
          <w:sz w:val="15"/>
          <w:lang w:val="en-US"/>
          <w:spacing w:val="2"/>
          <w:w w:val="100"/>
          <w:strike w:val="false"/>
          <w:vertAlign w:val="baseline"/>
          <w:rFonts w:ascii="Arial" w:hAnsi="Arial"/>
        </w:rPr>
        <w:t xml:space="preserve">řadatel odpovidá za připadné úrazy a majetkové škody vzniklé v souvislosti s vystoupenim, pokud nebyly průkazn Li zavin Liny účinkujicimi nebo </w:t>
      </w:r>
      <w:r>
        <w:rPr>
          <w:color w:val="#000000"/>
          <w:sz w:val="15"/>
          <w:lang w:val="en-US"/>
          <w:spacing w:val="4"/>
          <w:w w:val="100"/>
          <w:strike w:val="false"/>
          <w:vertAlign w:val="baseline"/>
          <w:rFonts w:ascii="Arial" w:hAnsi="Arial"/>
        </w:rPr>
        <w:t xml:space="preserve">jejich technickým personálem.</w:t>
      </w:r>
    </w:p>
    <w:p>
      <w:pPr>
        <w:ind w:right="144" w:left="72" w:firstLine="72"/>
        <w:spacing w:before="180" w:after="0" w:line="240" w:lineRule="auto"/>
        <w:jc w:val="left"/>
        <w:tabs>
          <w:tab w:val="clear" w:pos="216"/>
          <w:tab w:val="decimal" w:pos="360"/>
        </w:tabs>
        <w:numPr>
          <w:ilvl w:val="0"/>
          <w:numId w:val="2"/>
        </w:numPr>
        <w:rPr>
          <w:color w:val="#000000"/>
          <w:sz w:val="15"/>
          <w:lang w:val="en-US"/>
          <w:spacing w:val="5"/>
          <w:w w:val="100"/>
          <w:strike w:val="false"/>
          <w:vertAlign w:val="baseline"/>
          <w:rFonts w:ascii="Arial" w:hAnsi="Arial"/>
        </w:rPr>
      </w:pPr>
      <w:r>
        <w:rPr>
          <w:color w:val="#000000"/>
          <w:sz w:val="15"/>
          <w:lang w:val="en-US"/>
          <w:spacing w:val="5"/>
          <w:w w:val="100"/>
          <w:strike w:val="false"/>
          <w:vertAlign w:val="baseline"/>
          <w:rFonts w:ascii="Arial" w:hAnsi="Arial"/>
        </w:rPr>
        <w:t xml:space="preserve">Nep</w:t>
      </w:r>
      <w:r>
        <w:rPr>
          <w:color w:val="#000000"/>
          <w:sz w:val="15"/>
          <w:lang w:val="en-US"/>
          <w:spacing w:val="5"/>
          <w:w w:val="100"/>
          <w:strike w:val="false"/>
          <w:vertAlign w:val="baseline"/>
          <w:rFonts w:ascii="Arial" w:hAnsi="Arial"/>
        </w:rPr>
        <w:t xml:space="preserve">řiznivé počasi (v připad Li konáni akce venku), malý zájem o vstupenky apod. nejsou důvodem k odstoupeni od smlouvy. Pokud se má </w:t>
      </w:r>
      <w:r>
        <w:rPr>
          <w:color w:val="#000000"/>
          <w:sz w:val="15"/>
          <w:lang w:val="en-US"/>
          <w:spacing w:val="3"/>
          <w:w w:val="100"/>
          <w:strike w:val="false"/>
          <w:vertAlign w:val="baseline"/>
          <w:rFonts w:ascii="Arial" w:hAnsi="Arial"/>
        </w:rPr>
        <w:t xml:space="preserve">vystoupeni konat venku, je pořadatel povinen zabezpečit kryté pódium a kryté pracovišt Li pro zvukaře,připadn Li ješt Li zajistit náhradni kryté prostory a </w:t>
      </w:r>
      <w:r>
        <w:rPr>
          <w:color w:val="#000000"/>
          <w:sz w:val="15"/>
          <w:lang w:val="en-US"/>
          <w:spacing w:val="2"/>
          <w:w w:val="100"/>
          <w:strike w:val="false"/>
          <w:vertAlign w:val="baseline"/>
          <w:rFonts w:ascii="Arial" w:hAnsi="Arial"/>
        </w:rPr>
        <w:t xml:space="preserve">to i v připad Li poklesu teploty pod 16°C.</w:t>
      </w:r>
    </w:p>
    <w:p>
      <w:pPr>
        <w:ind w:right="144" w:left="72" w:firstLine="72"/>
        <w:spacing w:before="252" w:after="0" w:line="240" w:lineRule="auto"/>
        <w:jc w:val="left"/>
        <w:tabs>
          <w:tab w:val="clear" w:pos="216"/>
          <w:tab w:val="decimal" w:pos="360"/>
        </w:tabs>
        <w:numPr>
          <w:ilvl w:val="0"/>
          <w:numId w:val="2"/>
        </w:numPr>
        <w:rPr>
          <w:color w:val="#000000"/>
          <w:sz w:val="15"/>
          <w:lang w:val="en-US"/>
          <w:spacing w:val="4"/>
          <w:w w:val="100"/>
          <w:strike w:val="false"/>
          <w:vertAlign w:val="baseline"/>
          <w:rFonts w:ascii="Arial" w:hAnsi="Arial"/>
        </w:rPr>
      </w:pPr>
      <w:r>
        <w:rPr>
          <w:color w:val="#000000"/>
          <w:sz w:val="15"/>
          <w:lang w:val="en-US"/>
          <w:spacing w:val="4"/>
          <w:w w:val="100"/>
          <w:strike w:val="false"/>
          <w:vertAlign w:val="baseline"/>
          <w:rFonts w:ascii="Arial" w:hAnsi="Arial"/>
        </w:rPr>
        <w:t xml:space="preserve">Prohlašuji, že jako správce vašich osobnich údaj</w:t>
      </w:r>
      <w:r>
        <w:rPr>
          <w:color w:val="#000000"/>
          <w:sz w:val="15"/>
          <w:lang w:val="en-US"/>
          <w:spacing w:val="4"/>
          <w:w w:val="100"/>
          <w:strike w:val="false"/>
          <w:vertAlign w:val="baseline"/>
          <w:rFonts w:ascii="Arial" w:hAnsi="Arial"/>
        </w:rPr>
        <w:t xml:space="preserve">ů splňujeme veškeré zákonné povinnosti vyžadované platnou legislativou, zejména zákonem o </w:t>
      </w:r>
      <w:r>
        <w:rPr>
          <w:color w:val="#000000"/>
          <w:sz w:val="15"/>
          <w:lang w:val="en-US"/>
          <w:spacing w:val="5"/>
          <w:w w:val="100"/>
          <w:strike w:val="false"/>
          <w:vertAlign w:val="baseline"/>
          <w:rFonts w:ascii="Arial" w:hAnsi="Arial"/>
        </w:rPr>
        <w:t xml:space="preserve">ochran Li osobnich údajů -GDPR, a tedy že: budeme zpracovávat vaše osobni údaje jen na základ Li platného právniho důvodu, a to předevšim </w:t>
      </w:r>
      <w:r>
        <w:rPr>
          <w:color w:val="#000000"/>
          <w:sz w:val="15"/>
          <w:lang w:val="en-US"/>
          <w:spacing w:val="4"/>
          <w:w w:val="100"/>
          <w:strike w:val="false"/>
          <w:vertAlign w:val="baseline"/>
          <w:rFonts w:ascii="Arial" w:hAnsi="Arial"/>
        </w:rPr>
        <w:t xml:space="preserve">oprávn Liného zájmu, pln Lini smlouvy, zákonné povinnosti či ud Lileného souhlasu, plnime dle článku 13 GDPR informačni povinnost ješt Li před </w:t>
      </w:r>
      <w:r>
        <w:rPr>
          <w:color w:val="#000000"/>
          <w:sz w:val="15"/>
          <w:lang w:val="en-US"/>
          <w:spacing w:val="6"/>
          <w:w w:val="100"/>
          <w:strike w:val="false"/>
          <w:vertAlign w:val="baseline"/>
          <w:rFonts w:ascii="Arial" w:hAnsi="Arial"/>
        </w:rPr>
        <w:t xml:space="preserve">zahájenim zpracováni osobnich údajů, umožnime vám a budeme vás podporovat v uplatňováni a pln Lini vašich práv podle zákona o ochran Li </w:t>
      </w:r>
      <w:r>
        <w:rPr>
          <w:color w:val="#000000"/>
          <w:sz w:val="15"/>
          <w:lang w:val="en-US"/>
          <w:spacing w:val="7"/>
          <w:w w:val="100"/>
          <w:strike w:val="false"/>
          <w:vertAlign w:val="baseline"/>
          <w:rFonts w:ascii="Arial" w:hAnsi="Arial"/>
        </w:rPr>
        <w:t xml:space="preserve">osobnich údajů a GDPR. Chránime osobni údaje v maximálni možné miře pomoci modernich technologii, které odpovidaji stupni technického </w:t>
      </w:r>
      <w:r>
        <w:rPr>
          <w:color w:val="#000000"/>
          <w:sz w:val="15"/>
          <w:lang w:val="en-US"/>
          <w:spacing w:val="3"/>
          <w:w w:val="100"/>
          <w:strike w:val="false"/>
          <w:vertAlign w:val="baseline"/>
          <w:rFonts w:ascii="Arial" w:hAnsi="Arial"/>
        </w:rPr>
        <w:t xml:space="preserve">rozvoje. Chránime je jako kdyby byly naše vlastni. Přijali jsme a udržujeme veškerá možná (aktuáln Li známá) technická a organizačni opatřeni, která </w:t>
      </w:r>
      <w:r>
        <w:rPr>
          <w:color w:val="#000000"/>
          <w:sz w:val="15"/>
          <w:lang w:val="en-US"/>
          <w:spacing w:val="5"/>
          <w:w w:val="100"/>
          <w:strike w:val="false"/>
          <w:vertAlign w:val="baseline"/>
          <w:rFonts w:ascii="Arial" w:hAnsi="Arial"/>
        </w:rPr>
        <w:t xml:space="preserve">zamezuji zneužiti, poškozeni nebo zničeni vašich osobnich údajů.</w:t>
      </w:r>
    </w:p>
    <w:p>
      <w:pPr>
        <w:ind w:right="72" w:left="72" w:firstLine="72"/>
        <w:spacing w:before="288" w:after="0" w:line="240" w:lineRule="auto"/>
        <w:jc w:val="left"/>
        <w:tabs>
          <w:tab w:val="clear" w:pos="216"/>
          <w:tab w:val="decimal" w:pos="360"/>
        </w:tabs>
        <w:numPr>
          <w:ilvl w:val="0"/>
          <w:numId w:val="2"/>
        </w:numPr>
        <w:rPr>
          <w:color w:val="#000000"/>
          <w:sz w:val="15"/>
          <w:lang w:val="en-US"/>
          <w:spacing w:val="2"/>
          <w:w w:val="100"/>
          <w:strike w:val="false"/>
          <w:vertAlign w:val="baseline"/>
          <w:rFonts w:ascii="Arial" w:hAnsi="Arial"/>
        </w:rPr>
      </w:pPr>
      <w:r>
        <w:rPr>
          <w:color w:val="#000000"/>
          <w:sz w:val="15"/>
          <w:lang w:val="en-US"/>
          <w:spacing w:val="2"/>
          <w:w w:val="100"/>
          <w:strike w:val="false"/>
          <w:vertAlign w:val="baseline"/>
          <w:rFonts w:ascii="Arial" w:hAnsi="Arial"/>
        </w:rPr>
        <w:t xml:space="preserve">Vyú</w:t>
      </w:r>
      <w:r>
        <w:rPr>
          <w:color w:val="#000000"/>
          <w:sz w:val="15"/>
          <w:lang w:val="en-US"/>
          <w:spacing w:val="2"/>
          <w:w w:val="100"/>
          <w:strike w:val="false"/>
          <w:vertAlign w:val="baseline"/>
          <w:rFonts w:ascii="Arial" w:hAnsi="Arial"/>
        </w:rPr>
        <w:t xml:space="preserve">čtováni vystoupeni bude realizováno - placeno převodem na BÚ před akci oproti vystavené faktuře před vystoupenim oproti faktuře. V připad Li </w:t>
      </w:r>
      <w:r>
        <w:rPr>
          <w:color w:val="#000000"/>
          <w:sz w:val="15"/>
          <w:lang w:val="en-US"/>
          <w:spacing w:val="6"/>
          <w:w w:val="100"/>
          <w:strike w:val="false"/>
          <w:vertAlign w:val="baseline"/>
          <w:rFonts w:ascii="Arial" w:hAnsi="Arial"/>
        </w:rPr>
        <w:t xml:space="preserve">nezaplaceni ceny sjednané za pořad ke dni splatnosti je pořadatel povinen zaplatit smluvni pokutu ve výši 30 % z této ceny. Okolnosti vylučujici </w:t>
      </w:r>
      <w:r>
        <w:rPr>
          <w:color w:val="#000000"/>
          <w:sz w:val="15"/>
          <w:lang w:val="en-US"/>
          <w:spacing w:val="4"/>
          <w:w w:val="100"/>
          <w:strike w:val="false"/>
          <w:vertAlign w:val="baseline"/>
          <w:rFonts w:ascii="Arial" w:hAnsi="Arial"/>
        </w:rPr>
        <w:t xml:space="preserve">odpov Lidnost nemaji vliv na povinnost platit smluvni pokutu. Tim neni dotčen nárok na úroky z prodleni (dle Obchod. zákoniku).</w:t>
      </w:r>
    </w:p>
    <w:p>
      <w:pPr>
        <w:ind w:right="576" w:left="72" w:firstLine="72"/>
        <w:spacing w:before="216" w:after="0" w:line="264" w:lineRule="auto"/>
        <w:jc w:val="left"/>
        <w:tabs>
          <w:tab w:val="clear" w:pos="216"/>
          <w:tab w:val="decimal" w:pos="360"/>
        </w:tabs>
        <w:numPr>
          <w:ilvl w:val="0"/>
          <w:numId w:val="2"/>
        </w:numPr>
        <w:rPr>
          <w:color w:val="#000000"/>
          <w:sz w:val="15"/>
          <w:lang w:val="en-US"/>
          <w:spacing w:val="2"/>
          <w:w w:val="100"/>
          <w:strike w:val="false"/>
          <w:vertAlign w:val="baseline"/>
          <w:rFonts w:ascii="Arial" w:hAnsi="Arial"/>
        </w:rPr>
      </w:pPr>
      <w:r>
        <w:rPr>
          <w:color w:val="#000000"/>
          <w:sz w:val="15"/>
          <w:lang w:val="en-US"/>
          <w:spacing w:val="2"/>
          <w:w w:val="100"/>
          <w:strike w:val="false"/>
          <w:vertAlign w:val="baseline"/>
          <w:rFonts w:ascii="Arial" w:hAnsi="Arial"/>
        </w:rPr>
        <w:t xml:space="preserve">Po</w:t>
      </w:r>
      <w:r>
        <w:rPr>
          <w:color w:val="#000000"/>
          <w:sz w:val="15"/>
          <w:lang w:val="en-US"/>
          <w:spacing w:val="2"/>
          <w:w w:val="100"/>
          <w:strike w:val="false"/>
          <w:vertAlign w:val="baseline"/>
          <w:rFonts w:ascii="Arial" w:hAnsi="Arial"/>
        </w:rPr>
        <w:t xml:space="preserve">řadatel je povinen zajistit, aby na vystoupeni bez předchoziho souhlasu agentury nebo um Lilců, nebyly pořizovány profesionálni obrazové (včetn Li fotografických) či zvukové záznamy um Lileckých výkonů, nebo provád Liny rozhlasové či televizni přenosy.</w:t>
      </w:r>
    </w:p>
    <w:p>
      <w:pPr>
        <w:ind w:right="0" w:left="72" w:firstLine="72"/>
        <w:spacing w:before="180" w:after="0" w:line="240" w:lineRule="auto"/>
        <w:jc w:val="left"/>
        <w:tabs>
          <w:tab w:val="clear" w:pos="288"/>
          <w:tab w:val="decimal" w:pos="432"/>
        </w:tabs>
        <w:numPr>
          <w:ilvl w:val="0"/>
          <w:numId w:val="2"/>
        </w:numPr>
        <w:rPr>
          <w:color w:val="#000000"/>
          <w:sz w:val="15"/>
          <w:lang w:val="en-US"/>
          <w:spacing w:val="7"/>
          <w:w w:val="100"/>
          <w:strike w:val="false"/>
          <w:vertAlign w:val="baseline"/>
          <w:rFonts w:ascii="Arial" w:hAnsi="Arial"/>
        </w:rPr>
      </w:pPr>
      <w:r>
        <w:rPr>
          <w:color w:val="#000000"/>
          <w:sz w:val="15"/>
          <w:lang w:val="en-US"/>
          <w:spacing w:val="7"/>
          <w:w w:val="100"/>
          <w:strike w:val="false"/>
          <w:vertAlign w:val="baseline"/>
          <w:rFonts w:ascii="Arial" w:hAnsi="Arial"/>
        </w:rPr>
        <w:t xml:space="preserve">Po</w:t>
      </w:r>
      <w:r>
        <w:rPr>
          <w:color w:val="#000000"/>
          <w:sz w:val="15"/>
          <w:lang w:val="en-US"/>
          <w:spacing w:val="7"/>
          <w:w w:val="100"/>
          <w:strike w:val="false"/>
          <w:vertAlign w:val="baseline"/>
          <w:rFonts w:ascii="Arial" w:hAnsi="Arial"/>
        </w:rPr>
        <w:t xml:space="preserve">řadatel ruči za zabezpečeni ochrany vozidel souboru od přijezdu do odjezdu z mista konáni.</w:t>
      </w:r>
    </w:p>
    <w:p>
      <w:pPr>
        <w:ind w:right="720" w:left="72" w:firstLine="72"/>
        <w:spacing w:before="216" w:after="0" w:line="264" w:lineRule="auto"/>
        <w:jc w:val="left"/>
        <w:tabs>
          <w:tab w:val="clear" w:pos="216"/>
          <w:tab w:val="decimal" w:pos="360"/>
        </w:tabs>
        <w:numPr>
          <w:ilvl w:val="0"/>
          <w:numId w:val="2"/>
        </w:numPr>
        <w:rPr>
          <w:color w:val="#000000"/>
          <w:sz w:val="15"/>
          <w:lang w:val="en-US"/>
          <w:spacing w:val="2"/>
          <w:w w:val="100"/>
          <w:strike w:val="false"/>
          <w:vertAlign w:val="baseline"/>
          <w:rFonts w:ascii="Arial" w:hAnsi="Arial"/>
        </w:rPr>
      </w:pPr>
      <w:r>
        <w:rPr>
          <w:color w:val="#000000"/>
          <w:sz w:val="15"/>
          <w:lang w:val="en-US"/>
          <w:spacing w:val="2"/>
          <w:w w:val="100"/>
          <w:strike w:val="false"/>
          <w:vertAlign w:val="baseline"/>
          <w:rFonts w:ascii="Arial" w:hAnsi="Arial"/>
        </w:rPr>
        <w:t xml:space="preserve">Touto smlouvou se neud Liluje po</w:t>
      </w:r>
      <w:r>
        <w:rPr>
          <w:color w:val="#000000"/>
          <w:sz w:val="15"/>
          <w:lang w:val="en-US"/>
          <w:spacing w:val="2"/>
          <w:w w:val="100"/>
          <w:strike w:val="false"/>
          <w:vertAlign w:val="baseline"/>
          <w:rFonts w:ascii="Arial" w:hAnsi="Arial"/>
        </w:rPr>
        <w:t xml:space="preserve">řadateli svoleni ke komerčnimu použiti jmen, podobizen, obrazových snimků a obrazových a zvukových </w:t>
      </w:r>
      <w:r>
        <w:rPr>
          <w:color w:val="#000000"/>
          <w:sz w:val="15"/>
          <w:lang w:val="en-US"/>
          <w:spacing w:val="3"/>
          <w:w w:val="100"/>
          <w:strike w:val="false"/>
          <w:vertAlign w:val="baseline"/>
          <w:rFonts w:ascii="Arial" w:hAnsi="Arial"/>
        </w:rPr>
        <w:t xml:space="preserve">záznamů, či jiných projevů osobni povahy výkonných um Lilců, ani jejich souboru, vystupujicich na akci.</w:t>
      </w:r>
    </w:p>
    <w:p>
      <w:pPr>
        <w:ind w:right="720" w:left="72" w:firstLine="72"/>
        <w:spacing w:before="180" w:after="0" w:line="240" w:lineRule="auto"/>
        <w:jc w:val="both"/>
        <w:tabs>
          <w:tab w:val="clear" w:pos="216"/>
          <w:tab w:val="decimal" w:pos="360"/>
        </w:tabs>
        <w:numPr>
          <w:ilvl w:val="0"/>
          <w:numId w:val="2"/>
        </w:numPr>
        <w:rPr>
          <w:color w:val="#000000"/>
          <w:sz w:val="15"/>
          <w:lang w:val="en-US"/>
          <w:spacing w:val="1"/>
          <w:w w:val="100"/>
          <w:strike w:val="false"/>
          <w:vertAlign w:val="baseline"/>
          <w:rFonts w:ascii="Arial" w:hAnsi="Arial"/>
        </w:rPr>
      </w:pPr>
      <w:r>
        <w:rPr>
          <w:color w:val="#000000"/>
          <w:sz w:val="15"/>
          <w:lang w:val="en-US"/>
          <w:spacing w:val="1"/>
          <w:w w:val="100"/>
          <w:strike w:val="false"/>
          <w:vertAlign w:val="baseline"/>
          <w:rFonts w:ascii="Arial" w:hAnsi="Arial"/>
        </w:rPr>
        <w:t xml:space="preserve">V p</w:t>
      </w:r>
      <w:r>
        <w:rPr>
          <w:color w:val="#000000"/>
          <w:sz w:val="15"/>
          <w:lang w:val="en-US"/>
          <w:spacing w:val="1"/>
          <w:w w:val="100"/>
          <w:strike w:val="false"/>
          <w:vertAlign w:val="baseline"/>
          <w:rFonts w:ascii="Arial" w:hAnsi="Arial"/>
        </w:rPr>
        <w:t xml:space="preserve">řipad Li, že pořadatel zruši již smluvn Li potvrzený termin 30 a mén Li dnů předem, uhradi 20 % smluvni ceny. Zruši-li pořadatel smluvn Li </w:t>
      </w:r>
      <w:r>
        <w:rPr>
          <w:color w:val="#000000"/>
          <w:sz w:val="15"/>
          <w:lang w:val="en-US"/>
          <w:spacing w:val="2"/>
          <w:w w:val="100"/>
          <w:strike w:val="false"/>
          <w:vertAlign w:val="baseline"/>
          <w:rFonts w:ascii="Arial" w:hAnsi="Arial"/>
        </w:rPr>
        <w:t xml:space="preserve">potvrzený termin 21 a mén Li dnů před datem konáni, je povinen uhradit 100 % smluvni částky - toto plati i při neuskutečn Lini akce z důvodu </w:t>
      </w:r>
      <w:r>
        <w:rPr>
          <w:color w:val="#000000"/>
          <w:sz w:val="15"/>
          <w:lang w:val="en-US"/>
          <w:spacing w:val="4"/>
          <w:w w:val="100"/>
          <w:strike w:val="false"/>
          <w:vertAlign w:val="baseline"/>
          <w:rFonts w:ascii="Arial" w:hAnsi="Arial"/>
        </w:rPr>
        <w:t xml:space="preserve">nedodrženi „Všeobecných podminek“ nebo „Technických podminek“ pořadatelem. Neplati v připad Li živelné pohromy.</w:t>
      </w:r>
    </w:p>
    <w:p>
      <w:pPr>
        <w:ind w:right="288" w:left="72" w:firstLine="72"/>
        <w:spacing w:before="216" w:after="0" w:line="240" w:lineRule="auto"/>
        <w:jc w:val="both"/>
        <w:tabs>
          <w:tab w:val="clear" w:pos="216"/>
          <w:tab w:val="decimal" w:pos="360"/>
        </w:tabs>
        <w:numPr>
          <w:ilvl w:val="0"/>
          <w:numId w:val="2"/>
        </w:numPr>
        <w:rPr>
          <w:color w:val="#000000"/>
          <w:sz w:val="15"/>
          <w:lang w:val="en-US"/>
          <w:spacing w:val="1"/>
          <w:w w:val="100"/>
          <w:strike w:val="false"/>
          <w:vertAlign w:val="baseline"/>
          <w:rFonts w:ascii="Arial" w:hAnsi="Arial"/>
        </w:rPr>
      </w:pPr>
      <w:r>
        <w:rPr>
          <w:color w:val="#000000"/>
          <w:sz w:val="15"/>
          <w:lang w:val="en-US"/>
          <w:spacing w:val="1"/>
          <w:w w:val="100"/>
          <w:strike w:val="false"/>
          <w:vertAlign w:val="baseline"/>
          <w:rFonts w:ascii="Arial" w:hAnsi="Arial"/>
        </w:rPr>
        <w:t xml:space="preserve">Zruši-li Richard Dušák smluvn Li potvrzený termin 21 a mén Li dn</w:t>
      </w:r>
      <w:r>
        <w:rPr>
          <w:color w:val="#000000"/>
          <w:sz w:val="15"/>
          <w:lang w:val="en-US"/>
          <w:spacing w:val="1"/>
          <w:w w:val="100"/>
          <w:strike w:val="false"/>
          <w:vertAlign w:val="baseline"/>
          <w:rFonts w:ascii="Arial" w:hAnsi="Arial"/>
        </w:rPr>
        <w:t xml:space="preserve">ů před datem konáni, bez řádn Li doložených důvodů (nemoc, apod.), je povinen </w:t>
      </w:r>
      <w:r>
        <w:rPr>
          <w:color w:val="#000000"/>
          <w:sz w:val="15"/>
          <w:lang w:val="en-US"/>
          <w:spacing w:val="2"/>
          <w:w w:val="100"/>
          <w:strike w:val="false"/>
          <w:vertAlign w:val="baseline"/>
          <w:rFonts w:ascii="Arial" w:hAnsi="Arial"/>
        </w:rPr>
        <w:t xml:space="preserve">uhradit pořadateli veškeré do té doby vynaložené a doložené náklady, maximáln Li do výše smluveného honoráře. Zruši-li Richard Dušák smluvn Li potvrzený termin, obratem navráti pořadateli smluvn Li dohodnutou částku, pokud ji pořadatel již uhradil. Richard Dušák se zavazuje zastit náhradni vystoupeni v adekvátni kvalit Li.</w:t>
      </w:r>
    </w:p>
    <w:p>
      <w:pPr>
        <w:ind w:right="576" w:left="72" w:firstLine="72"/>
        <w:spacing w:before="252" w:after="0" w:line="264" w:lineRule="auto"/>
        <w:jc w:val="left"/>
        <w:tabs>
          <w:tab w:val="clear" w:pos="288"/>
          <w:tab w:val="decimal" w:pos="432"/>
        </w:tabs>
        <w:numPr>
          <w:ilvl w:val="0"/>
          <w:numId w:val="2"/>
        </w:numPr>
        <w:rPr>
          <w:color w:val="#000000"/>
          <w:sz w:val="15"/>
          <w:lang w:val="en-US"/>
          <w:spacing w:val="1"/>
          <w:w w:val="100"/>
          <w:strike w:val="false"/>
          <w:vertAlign w:val="baseline"/>
          <w:rFonts w:ascii="Arial" w:hAnsi="Arial"/>
        </w:rPr>
      </w:pPr>
      <w:r>
        <w:rPr>
          <w:color w:val="#000000"/>
          <w:sz w:val="15"/>
          <w:lang w:val="en-US"/>
          <w:spacing w:val="1"/>
          <w:w w:val="100"/>
          <w:strike w:val="false"/>
          <w:vertAlign w:val="baseline"/>
          <w:rFonts w:ascii="Arial" w:hAnsi="Arial"/>
        </w:rPr>
        <w:t xml:space="preserve">Po oboustranném podpisu se tato smlouva stává závaznou a je vypov Liditelná pouze pisemn Li s </w:t>
      </w:r>
      <w:r>
        <w:rPr>
          <w:color w:val="#000000"/>
          <w:sz w:val="15"/>
          <w:lang w:val="en-US"/>
          <w:spacing w:val="1"/>
          <w:w w:val="100"/>
          <w:strike w:val="false"/>
          <w:vertAlign w:val="baseline"/>
          <w:rFonts w:ascii="Arial" w:hAnsi="Arial"/>
        </w:rPr>
        <w:t xml:space="preserve">řádným uvedenim vážných důvodů k tomu </w:t>
      </w:r>
      <w:r>
        <w:rPr>
          <w:color w:val="#000000"/>
          <w:sz w:val="15"/>
          <w:lang w:val="en-US"/>
          <w:spacing w:val="4"/>
          <w:w w:val="100"/>
          <w:strike w:val="false"/>
          <w:vertAlign w:val="baseline"/>
          <w:rFonts w:ascii="Arial" w:hAnsi="Arial"/>
        </w:rPr>
        <w:t xml:space="preserve">vedoucich.</w:t>
      </w:r>
    </w:p>
    <w:p>
      <w:pPr>
        <w:ind w:right="0" w:left="72" w:firstLine="0"/>
        <w:spacing w:before="72" w:after="4500" w:line="240" w:lineRule="auto"/>
        <w:jc w:val="left"/>
        <w:rPr>
          <w:b w:val="true"/>
          <w:color w:val="#000000"/>
          <w:sz w:val="15"/>
          <w:lang w:val="en-US"/>
          <w:spacing w:val="-2"/>
          <w:w w:val="110"/>
          <w:strike w:val="false"/>
          <w:vertAlign w:val="baseline"/>
          <w:rFonts w:ascii="Arial" w:hAnsi="Arial"/>
        </w:rPr>
      </w:pPr>
      <w:r>
        <w:rPr>
          <w:b w:val="true"/>
          <w:color w:val="#000000"/>
          <w:sz w:val="15"/>
          <w:lang w:val="en-US"/>
          <w:spacing w:val="-2"/>
          <w:w w:val="110"/>
          <w:strike w:val="false"/>
          <w:vertAlign w:val="baseline"/>
          <w:rFonts w:ascii="Arial" w:hAnsi="Arial"/>
        </w:rPr>
        <w:t xml:space="preserve">Dodatek po</w:t>
      </w:r>
      <w:r>
        <w:rPr>
          <w:b w:val="true"/>
          <w:color w:val="#000000"/>
          <w:sz w:val="15"/>
          <w:lang w:val="en-US"/>
          <w:spacing w:val="-2"/>
          <w:w w:val="110"/>
          <w:strike w:val="false"/>
          <w:vertAlign w:val="baseline"/>
          <w:rFonts w:ascii="Arial" w:hAnsi="Arial"/>
        </w:rPr>
        <w:t xml:space="preserve">řadatele:</w:t>
      </w:r>
    </w:p>
    <w:p>
      <w:pPr>
        <w:ind w:right="396" w:left="0" w:firstLine="0"/>
        <w:spacing w:before="108" w:after="0" w:line="280" w:lineRule="auto"/>
        <w:jc w:val="right"/>
        <w:rPr>
          <w:color w:val="#000000"/>
          <w:sz w:val="15"/>
          <w:lang w:val="en-US"/>
          <w:spacing w:val="1"/>
          <w:w w:val="100"/>
          <w:strike w:val="false"/>
          <w:vertAlign w:val="baseline"/>
          <w:rFonts w:ascii="Arial" w:hAnsi="Arial"/>
        </w:rPr>
      </w:pPr>
      <w:r>
        <w:pict>
          <v:line strokeweight="0.7pt" strokecolor="#000000" from="299.25pt,0.4pt" to="527.1pt,0.4pt" style="position:absolute;mso-position-horizontal-relative:text;mso-position-vertical-relative:text;">
            <v:stroke dashstyle="solid"/>
          </v:line>
        </w:pict>
      </w:r>
      <w:r>
        <w:rPr>
          <w:color w:val="#000000"/>
          <w:sz w:val="15"/>
          <w:lang w:val="en-US"/>
          <w:spacing w:val="1"/>
          <w:w w:val="100"/>
          <w:strike w:val="false"/>
          <w:vertAlign w:val="baseline"/>
          <w:rFonts w:ascii="Arial" w:hAnsi="Arial"/>
        </w:rPr>
        <w:t xml:space="preserve">Kulturni centrum LaRitma, p</w:t>
      </w:r>
      <w:r>
        <w:rPr>
          <w:color w:val="#000000"/>
          <w:sz w:val="15"/>
          <w:lang w:val="en-US"/>
          <w:spacing w:val="1"/>
          <w:w w:val="100"/>
          <w:strike w:val="false"/>
          <w:vertAlign w:val="baseline"/>
          <w:rFonts w:ascii="Arial" w:hAnsi="Arial"/>
        </w:rPr>
        <w:t xml:space="preserve">řisp Livková organizace - Pořadatel – podpis, razitko, datum</w:t>
      </w:r>
    </w:p>
    <w:p>
      <w:pPr>
        <w:sectPr>
          <w:pgSz w:w="11918" w:h="16854" w:orient="portrait"/>
          <w:type w:val="nextPage"/>
          <w:textDirection w:val="lrTb"/>
          <w:pgMar w:bottom="1090" w:top="996" w:right="499" w:left="559" w:header="720" w:footer="720"/>
          <w:titlePg w:val="false"/>
        </w:sectPr>
      </w:pPr>
    </w:p>
    <w:p>
      <w:pPr>
        <w:ind w:right="0" w:left="144" w:firstLine="0"/>
        <w:spacing w:before="216" w:after="0" w:line="208" w:lineRule="auto"/>
        <w:jc w:val="left"/>
        <w:rPr>
          <w:b w:val="true"/>
          <w:color w:val="#000000"/>
          <w:sz w:val="19"/>
          <w:lang w:val="en-US"/>
          <w:spacing w:val="-4"/>
          <w:w w:val="105"/>
          <w:strike w:val="false"/>
          <w:vertAlign w:val="baseline"/>
          <w:rFonts w:ascii="Arial" w:hAnsi="Arial"/>
        </w:rPr>
      </w:pPr>
      <w:r>
        <w:pict>
          <v:shapetype id="_x0000_t5" coordsize="21600,21600" o:spt="202" path="m,l,21600r21600,l21600,xe">
            <v:stroke joinstyle="miter"/>
            <v:path gradientshapeok="t" o:connecttype="rect"/>
          </v:shapetype>
          <v:shape id="_x0000_s4" type="#_x0000_t5" filled="f" strokecolor="#000000" stroked="f" style="position:absolute;width:540pt;height:22.2pt;z-index:-996;margin-left:30pt;margin-top:33.4pt;mso-wrap-distance-left:0pt;mso-wrap-distance-right:0pt;mso-position-horizontal-relative:page;mso-position-vertical-relative:page">
            <w10:wrap type="square" side="both"/>
            <v:fill opacity="1" o:opacity2="1" recolor="f" rotate="f" type="solid"/>
            <v:textbox inset="0pt, 0pt, 0pt, 0pt">
              <w:txbxContent>
                <w:p>
                  <w:pPr>
                    <w:ind w:right="0" w:left="0" w:firstLine="0"/>
                    <w:spacing w:before="0" w:after="0" w:line="240" w:lineRule="auto"/>
                    <w:jc w:val="center"/>
                    <w:framePr w:hAnchor="page" w:vAnchor="page" w:x="600" w:y="668" w:w="10800" w:h="444" w:hSpace="0" w:vSpace="0" w:wrap="3"/>
                    <w:rPr>
                      <w:b w:val="true"/>
                      <w:color w:val="#000000"/>
                      <w:sz w:val="19"/>
                      <w:lang w:val="en-US"/>
                      <w:spacing w:val="-4"/>
                      <w:w w:val="105"/>
                      <w:strike w:val="false"/>
                      <w:vertAlign w:val="baseline"/>
                      <w:rFonts w:ascii="Arial" w:hAnsi="Arial"/>
                    </w:rPr>
                  </w:pPr>
                  <w:r>
                    <w:rPr>
                      <w:b w:val="true"/>
                      <w:color w:val="#000000"/>
                      <w:sz w:val="19"/>
                      <w:lang w:val="en-US"/>
                      <w:spacing w:val="-4"/>
                      <w:w w:val="105"/>
                      <w:strike w:val="false"/>
                      <w:vertAlign w:val="baseline"/>
                      <w:rFonts w:ascii="Arial" w:hAnsi="Arial"/>
                    </w:rPr>
                    <w:t xml:space="preserve">Technické podmínky
</w:t>
                    <w:br/>
                  </w:r>
                  <w:r>
                    <w:rPr>
                      <w:b w:val="true"/>
                      <w:color w:val="#000000"/>
                      <w:sz w:val="19"/>
                      <w:lang w:val="en-US"/>
                      <w:spacing w:val="-4"/>
                      <w:w w:val="105"/>
                      <w:strike w:val="false"/>
                      <w:vertAlign w:val="baseline"/>
                      <w:rFonts w:ascii="Arial" w:hAnsi="Arial"/>
                    </w:rPr>
                    <w:t xml:space="preserve">p</w:t>
                  </w:r>
                  <w:r>
                    <w:rPr>
                      <w:b w:val="true"/>
                      <w:color w:val="#000000"/>
                      <w:sz w:val="19"/>
                      <w:lang w:val="en-US"/>
                      <w:spacing w:val="-4"/>
                      <w:w w:val="105"/>
                      <w:strike w:val="false"/>
                      <w:vertAlign w:val="baseline"/>
                      <w:rFonts w:ascii="Arial" w:hAnsi="Arial"/>
                    </w:rPr>
                    <w:t xml:space="preserve">říloha smlouvy L. 25/2025</w:t>
                  </w:r>
                </w:p>
              </w:txbxContent>
            </v:textbox>
          </v:shape>
        </w:pict>
      </w:r>
      <w:r>
        <w:pict>
          <v:shapetype id="_x0000_t6" coordsize="21600,21600" o:spt="202" path="m,l,21600r21600,l21600,xe">
            <v:stroke joinstyle="miter"/>
            <v:path gradientshapeok="t" o:connecttype="rect"/>
          </v:shapetype>
          <v:shape id="_x0000_s5" type="#_x0000_t6" fillcolor="#F1F1F1" strokecolor="#000000" stroked="f" style="position:absolute;width:527.5pt;height:40.1pt;z-index:-995;margin-left:8.4pt;margin-top:710.95pt;mso-wrap-distance-left:0pt;mso-wrap-distance-right:0pt">
            <w10:wrap type="square" side="both"/>
            <v:textbox inset="0pt, 0pt, 0pt, 0pt">
              <w:txbxContent>
                <w:p>
                  <w:pPr>
                    <w:ind w:right="0" w:left="0" w:firstLine="0"/>
                    <w:spacing w:before="36" w:after="252" w:line="240" w:lineRule="auto"/>
                    <w:jc w:val="center"/>
                    <w:shd w:val="solid" w:color="#F1F1F1" w:fill="#F1F1F1"/>
                    <w:framePr w:hAnchor="text" w:vAnchor="text" w:x="168" w:y="14219" w:w="10550" w:h="802" w:hSpace="0" w:vSpace="0" w:wrap="3"/>
                    <w:rPr>
                      <w:b w:val="true"/>
                      <w:color w:val="#000000"/>
                      <w:sz w:val="19"/>
                      <w:lang w:val="en-US"/>
                      <w:spacing w:val="-3"/>
                      <w:w w:val="105"/>
                      <w:strike w:val="false"/>
                      <w:vertAlign w:val="baseline"/>
                      <w:rFonts w:ascii="Arial" w:hAnsi="Arial"/>
                    </w:rPr>
                  </w:pPr>
                  <w:r>
                    <w:rPr>
                      <w:b w:val="true"/>
                      <w:color w:val="#000000"/>
                      <w:sz w:val="19"/>
                      <w:lang w:val="en-US"/>
                      <w:spacing w:val="-3"/>
                      <w:w w:val="105"/>
                      <w:strike w:val="false"/>
                      <w:vertAlign w:val="baseline"/>
                      <w:rFonts w:ascii="Arial" w:hAnsi="Arial"/>
                    </w:rPr>
                    <w:t xml:space="preserve">Nedílnou souLástí této smlouvy jsou i všeobecné podmínky
</w:t>
                    <w:br/>
                  </w:r>
                  <w:r>
                    <w:rPr>
                      <w:b w:val="true"/>
                      <w:color w:val="#000000"/>
                      <w:sz w:val="19"/>
                      <w:lang w:val="en-US"/>
                      <w:spacing w:val="-3"/>
                      <w:w w:val="105"/>
                      <w:strike w:val="false"/>
                      <w:vertAlign w:val="baseline"/>
                      <w:rFonts w:ascii="Arial" w:hAnsi="Arial"/>
                    </w:rPr>
                    <w:t xml:space="preserve">a ostatní p</w:t>
                  </w:r>
                  <w:r>
                    <w:rPr>
                      <w:b w:val="true"/>
                      <w:color w:val="#000000"/>
                      <w:sz w:val="19"/>
                      <w:lang w:val="en-US"/>
                      <w:spacing w:val="-3"/>
                      <w:w w:val="105"/>
                      <w:strike w:val="false"/>
                      <w:vertAlign w:val="baseline"/>
                      <w:rFonts w:ascii="Arial" w:hAnsi="Arial"/>
                    </w:rPr>
                    <w:t xml:space="preserve">řiložené dokumenty. Podepsané pošlete zpět na email </w:t>
                  </w:r>
                  <w:hyperlink r:id="drId8">
                    <w:r>
                      <w:rPr>
                        <w:b w:val="true"/>
                        <w:color w:val="#0000FF"/>
                        <w:sz w:val="19"/>
                        <w:lang w:val="en-US"/>
                        <w:spacing w:val="-3"/>
                        <w:w w:val="105"/>
                        <w:strike w:val="false"/>
                        <w:u w:val="single"/>
                        <w:vertAlign w:val="baseline"/>
                        <w:rFonts w:ascii="Arial" w:hAnsi="Arial"/>
                      </w:rPr>
                      <w:t xml:space="preserve">richart@richart.cz</w:t>
                    </w:r>
                  </w:hyperlink>
                  <w:r>
                    <w:rPr>
                      <w:b w:val="true"/>
                      <w:color w:val="#000000"/>
                      <w:sz w:val="19"/>
                      <w:lang w:val="en-US"/>
                      <w:spacing w:val="-3"/>
                      <w:w w:val="105"/>
                      <w:strike w:val="false"/>
                      <w:vertAlign w:val="baseline"/>
                      <w:rFonts w:ascii="Arial" w:hAnsi="Arial"/>
                    </w:rPr>
                    <w:t xml:space="preserve">.</w:t>
                  </w:r>
                </w:p>
              </w:txbxContent>
            </v:textbox>
          </v:shape>
        </w:pict>
      </w:r>
      <w:r>
        <w:rPr>
          <w:b w:val="true"/>
          <w:color w:val="#000000"/>
          <w:sz w:val="19"/>
          <w:lang w:val="en-US"/>
          <w:spacing w:val="-4"/>
          <w:w w:val="105"/>
          <w:strike w:val="false"/>
          <w:vertAlign w:val="baseline"/>
          <w:rFonts w:ascii="Arial" w:hAnsi="Arial"/>
        </w:rPr>
        <w:t xml:space="preserve">Ilona Csáková - sólo</w:t>
      </w:r>
    </w:p>
    <w:p>
      <w:pPr>
        <w:ind w:right="0" w:left="216" w:firstLine="0"/>
        <w:spacing w:before="576" w:after="0" w:line="240" w:lineRule="auto"/>
        <w:jc w:val="left"/>
        <w:tabs>
          <w:tab w:val="clear" w:pos="288"/>
          <w:tab w:val="decimal" w:pos="504"/>
        </w:tabs>
        <w:numPr>
          <w:ilvl w:val="0"/>
          <w:numId w:val="3"/>
        </w:numPr>
        <w:rPr>
          <w:color w:val="#000000"/>
          <w:sz w:val="15"/>
          <w:lang w:val="en-US"/>
          <w:spacing w:val="0"/>
          <w:w w:val="110"/>
          <w:strike w:val="false"/>
          <w:vertAlign w:val="baseline"/>
          <w:rFonts w:ascii="Arial" w:hAnsi="Arial"/>
        </w:rPr>
      </w:pPr>
      <w:r>
        <w:rPr>
          <w:color w:val="#000000"/>
          <w:sz w:val="15"/>
          <w:lang w:val="en-US"/>
          <w:spacing w:val="0"/>
          <w:w w:val="110"/>
          <w:strike w:val="false"/>
          <w:vertAlign w:val="baseline"/>
          <w:rFonts w:ascii="Arial" w:hAnsi="Arial"/>
        </w:rPr>
        <w:t xml:space="preserve">Po</w:t>
      </w:r>
      <w:r>
        <w:rPr>
          <w:color w:val="#000000"/>
          <w:sz w:val="15"/>
          <w:lang w:val="en-US"/>
          <w:spacing w:val="0"/>
          <w:w w:val="110"/>
          <w:strike w:val="false"/>
          <w:vertAlign w:val="baseline"/>
          <w:rFonts w:ascii="Arial" w:hAnsi="Arial"/>
        </w:rPr>
        <w:t xml:space="preserve">řadatel zaručuje, že sál (hlediště apod.) bude ozvučen kvalitním zvukovým aparátem s dostatečným výkonem pro daný prostor.</w:t>
      </w:r>
    </w:p>
    <w:p>
      <w:pPr>
        <w:ind w:right="0" w:left="216" w:firstLine="0"/>
        <w:spacing w:before="468" w:after="0" w:line="240" w:lineRule="auto"/>
        <w:jc w:val="left"/>
        <w:tabs>
          <w:tab w:val="clear" w:pos="288"/>
          <w:tab w:val="decimal" w:pos="504"/>
        </w:tabs>
        <w:numPr>
          <w:ilvl w:val="0"/>
          <w:numId w:val="3"/>
        </w:numPr>
        <w:rPr>
          <w:color w:val="#000000"/>
          <w:sz w:val="15"/>
          <w:lang w:val="en-US"/>
          <w:spacing w:val="12"/>
          <w:w w:val="110"/>
          <w:strike w:val="false"/>
          <w:vertAlign w:val="baseline"/>
          <w:rFonts w:ascii="Arial" w:hAnsi="Arial"/>
        </w:rPr>
      </w:pPr>
      <w:r>
        <w:rPr>
          <w:color w:val="#000000"/>
          <w:sz w:val="15"/>
          <w:lang w:val="en-US"/>
          <w:spacing w:val="12"/>
          <w:w w:val="110"/>
          <w:strike w:val="false"/>
          <w:vertAlign w:val="baseline"/>
          <w:rFonts w:ascii="Arial" w:hAnsi="Arial"/>
        </w:rPr>
        <w:t xml:space="preserve">Po</w:t>
      </w:r>
      <w:r>
        <w:rPr>
          <w:color w:val="#000000"/>
          <w:sz w:val="15"/>
          <w:lang w:val="en-US"/>
          <w:spacing w:val="12"/>
          <w:w w:val="110"/>
          <w:strike w:val="false"/>
          <w:vertAlign w:val="baseline"/>
          <w:rFonts w:ascii="Arial" w:hAnsi="Arial"/>
        </w:rPr>
        <w:t xml:space="preserve">řadatel zajistí:</w:t>
      </w:r>
    </w:p>
    <w:p>
      <w:pPr>
        <w:ind w:right="0" w:left="144" w:firstLine="0"/>
        <w:spacing w:before="144" w:after="0" w:line="240" w:lineRule="auto"/>
        <w:jc w:val="left"/>
        <w:rPr>
          <w:color w:val="#000000"/>
          <w:sz w:val="15"/>
          <w:lang w:val="en-US"/>
          <w:spacing w:val="3"/>
          <w:w w:val="110"/>
          <w:strike w:val="false"/>
          <w:vertAlign w:val="baseline"/>
          <w:rFonts w:ascii="Arial" w:hAnsi="Arial"/>
        </w:rPr>
      </w:pPr>
      <w:r>
        <w:rPr>
          <w:color w:val="#000000"/>
          <w:sz w:val="15"/>
          <w:lang w:val="en-US"/>
          <w:spacing w:val="3"/>
          <w:w w:val="110"/>
          <w:strike w:val="false"/>
          <w:vertAlign w:val="baseline"/>
          <w:rFonts w:ascii="Arial" w:hAnsi="Arial"/>
        </w:rPr>
        <w:t xml:space="preserve">- </w:t>
      </w:r>
      <w:r>
        <w:rPr>
          <w:b w:val="true"/>
          <w:color w:val="#000000"/>
          <w:sz w:val="15"/>
          <w:lang w:val="en-US"/>
          <w:spacing w:val="3"/>
          <w:w w:val="110"/>
          <w:strike w:val="false"/>
          <w:vertAlign w:val="baseline"/>
          <w:rFonts w:ascii="Arial" w:hAnsi="Arial"/>
        </w:rPr>
        <w:t xml:space="preserve">1x zp</w:t>
      </w:r>
      <w:r>
        <w:rPr>
          <w:b w:val="true"/>
          <w:color w:val="#000000"/>
          <w:sz w:val="15"/>
          <w:lang w:val="en-US"/>
          <w:spacing w:val="3"/>
          <w:w w:val="110"/>
          <w:strike w:val="false"/>
          <w:vertAlign w:val="baseline"/>
          <w:rFonts w:ascii="Arial" w:hAnsi="Arial"/>
        </w:rPr>
        <w:t xml:space="preserve">ěvový mikrofon na stojanu</w:t>
      </w:r>
    </w:p>
    <w:p>
      <w:pPr>
        <w:ind w:right="0" w:left="144" w:firstLine="0"/>
        <w:spacing w:before="144" w:after="0" w:line="240" w:lineRule="auto"/>
        <w:jc w:val="left"/>
        <w:rPr>
          <w:color w:val="#000000"/>
          <w:sz w:val="15"/>
          <w:lang w:val="en-US"/>
          <w:spacing w:val="8"/>
          <w:w w:val="110"/>
          <w:strike w:val="false"/>
          <w:vertAlign w:val="baseline"/>
          <w:rFonts w:ascii="Arial" w:hAnsi="Arial"/>
        </w:rPr>
      </w:pPr>
      <w:r>
        <w:rPr>
          <w:color w:val="#000000"/>
          <w:sz w:val="15"/>
          <w:lang w:val="en-US"/>
          <w:spacing w:val="8"/>
          <w:w w:val="110"/>
          <w:strike w:val="false"/>
          <w:vertAlign w:val="baseline"/>
          <w:rFonts w:ascii="Arial" w:hAnsi="Arial"/>
        </w:rPr>
        <w:t xml:space="preserve">- </w:t>
      </w:r>
      <w:r>
        <w:rPr>
          <w:b w:val="true"/>
          <w:color w:val="#000000"/>
          <w:sz w:val="15"/>
          <w:lang w:val="en-US"/>
          <w:spacing w:val="8"/>
          <w:w w:val="110"/>
          <w:strike w:val="false"/>
          <w:vertAlign w:val="baseline"/>
          <w:rFonts w:ascii="Arial" w:hAnsi="Arial"/>
        </w:rPr>
        <w:t xml:space="preserve">1x odposlech</w:t>
      </w:r>
    </w:p>
    <w:p>
      <w:pPr>
        <w:ind w:right="0" w:left="144" w:firstLine="0"/>
        <w:spacing w:before="144" w:after="0" w:line="240" w:lineRule="auto"/>
        <w:jc w:val="left"/>
        <w:rPr>
          <w:color w:val="#000000"/>
          <w:sz w:val="15"/>
          <w:lang w:val="en-US"/>
          <w:spacing w:val="3"/>
          <w:w w:val="110"/>
          <w:strike w:val="false"/>
          <w:vertAlign w:val="baseline"/>
          <w:rFonts w:ascii="Arial" w:hAnsi="Arial"/>
        </w:rPr>
      </w:pPr>
      <w:r>
        <w:rPr>
          <w:color w:val="#000000"/>
          <w:sz w:val="15"/>
          <w:lang w:val="en-US"/>
          <w:spacing w:val="3"/>
          <w:w w:val="110"/>
          <w:strike w:val="false"/>
          <w:vertAlign w:val="baseline"/>
          <w:rFonts w:ascii="Arial" w:hAnsi="Arial"/>
        </w:rPr>
        <w:t xml:space="preserve">- </w:t>
      </w:r>
      <w:r>
        <w:rPr>
          <w:b w:val="true"/>
          <w:color w:val="#000000"/>
          <w:sz w:val="15"/>
          <w:lang w:val="en-US"/>
          <w:spacing w:val="3"/>
          <w:w w:val="110"/>
          <w:strike w:val="false"/>
          <w:vertAlign w:val="baseline"/>
          <w:rFonts w:ascii="Arial" w:hAnsi="Arial"/>
        </w:rPr>
        <w:t xml:space="preserve">1x p</w:t>
      </w:r>
      <w:r>
        <w:rPr>
          <w:b w:val="true"/>
          <w:color w:val="#000000"/>
          <w:sz w:val="15"/>
          <w:lang w:val="en-US"/>
          <w:spacing w:val="3"/>
          <w:w w:val="110"/>
          <w:strike w:val="false"/>
          <w:vertAlign w:val="baseline"/>
          <w:rFonts w:ascii="Arial" w:hAnsi="Arial"/>
        </w:rPr>
        <w:t xml:space="preserve">řipojení IPAD nebo flash disk</w:t>
      </w:r>
    </w:p>
    <w:p>
      <w:pPr>
        <w:ind w:right="0" w:left="216" w:firstLine="0"/>
        <w:spacing w:before="468" w:after="0" w:line="240" w:lineRule="auto"/>
        <w:jc w:val="left"/>
        <w:tabs>
          <w:tab w:val="clear" w:pos="216"/>
          <w:tab w:val="decimal" w:pos="432"/>
        </w:tabs>
        <w:numPr>
          <w:ilvl w:val="0"/>
          <w:numId w:val="3"/>
        </w:numPr>
        <w:rPr>
          <w:color w:val="#000000"/>
          <w:sz w:val="15"/>
          <w:lang w:val="en-US"/>
          <w:spacing w:val="1"/>
          <w:w w:val="110"/>
          <w:strike w:val="false"/>
          <w:vertAlign w:val="baseline"/>
          <w:rFonts w:ascii="Arial" w:hAnsi="Arial"/>
        </w:rPr>
      </w:pPr>
      <w:r>
        <w:rPr>
          <w:color w:val="#000000"/>
          <w:sz w:val="15"/>
          <w:lang w:val="en-US"/>
          <w:spacing w:val="1"/>
          <w:w w:val="110"/>
          <w:strike w:val="false"/>
          <w:vertAlign w:val="baseline"/>
          <w:rFonts w:ascii="Arial" w:hAnsi="Arial"/>
        </w:rPr>
        <w:t xml:space="preserve">Na pódiu bude vytvo</w:t>
      </w:r>
      <w:r>
        <w:rPr>
          <w:color w:val="#000000"/>
          <w:sz w:val="15"/>
          <w:lang w:val="en-US"/>
          <w:spacing w:val="1"/>
          <w:w w:val="110"/>
          <w:strike w:val="false"/>
          <w:vertAlign w:val="baseline"/>
          <w:rFonts w:ascii="Arial" w:hAnsi="Arial"/>
        </w:rPr>
        <w:t xml:space="preserve">řen dostatečný prostor pro vystoupení.</w:t>
      </w:r>
    </w:p>
    <w:p>
      <w:pPr>
        <w:ind w:right="0" w:left="216" w:firstLine="0"/>
        <w:spacing w:before="468" w:after="0" w:line="240" w:lineRule="auto"/>
        <w:jc w:val="left"/>
        <w:tabs>
          <w:tab w:val="clear" w:pos="216"/>
          <w:tab w:val="decimal" w:pos="432"/>
        </w:tabs>
        <w:numPr>
          <w:ilvl w:val="0"/>
          <w:numId w:val="3"/>
        </w:numPr>
        <w:rPr>
          <w:color w:val="#000000"/>
          <w:sz w:val="15"/>
          <w:lang w:val="en-US"/>
          <w:spacing w:val="0"/>
          <w:w w:val="110"/>
          <w:strike w:val="false"/>
          <w:vertAlign w:val="baseline"/>
          <w:rFonts w:ascii="Arial" w:hAnsi="Arial"/>
        </w:rPr>
      </w:pPr>
      <w:r>
        <w:rPr>
          <w:color w:val="#000000"/>
          <w:sz w:val="15"/>
          <w:lang w:val="en-US"/>
          <w:spacing w:val="0"/>
          <w:w w:val="110"/>
          <w:strike w:val="false"/>
          <w:vertAlign w:val="baseline"/>
          <w:rFonts w:ascii="Arial" w:hAnsi="Arial"/>
        </w:rPr>
        <w:t xml:space="preserve">Po</w:t>
      </w:r>
      <w:r>
        <w:rPr>
          <w:color w:val="#000000"/>
          <w:sz w:val="15"/>
          <w:lang w:val="en-US"/>
          <w:spacing w:val="0"/>
          <w:w w:val="110"/>
          <w:strike w:val="false"/>
          <w:vertAlign w:val="baseline"/>
          <w:rFonts w:ascii="Arial" w:hAnsi="Arial"/>
        </w:rPr>
        <w:t xml:space="preserve">řadatel zajistí ochranku pro účinkujícího během vystoupení tak, aby neukáznění diváci nenarušovali</w:t>
      </w:r>
    </w:p>
    <w:p>
      <w:pPr>
        <w:ind w:right="0" w:left="360" w:firstLine="0"/>
        <w:spacing w:before="144" w:after="0" w:line="240" w:lineRule="auto"/>
        <w:jc w:val="left"/>
        <w:rPr>
          <w:color w:val="#000000"/>
          <w:sz w:val="15"/>
          <w:lang w:val="en-US"/>
          <w:spacing w:val="-2"/>
          <w:w w:val="110"/>
          <w:strike w:val="false"/>
          <w:vertAlign w:val="baseline"/>
          <w:rFonts w:ascii="Arial" w:hAnsi="Arial"/>
        </w:rPr>
      </w:pPr>
      <w:r>
        <w:rPr>
          <w:color w:val="#000000"/>
          <w:sz w:val="15"/>
          <w:lang w:val="en-US"/>
          <w:spacing w:val="-2"/>
          <w:w w:val="110"/>
          <w:strike w:val="false"/>
          <w:vertAlign w:val="baseline"/>
          <w:rFonts w:ascii="Arial" w:hAnsi="Arial"/>
        </w:rPr>
        <w:t xml:space="preserve">pr</w:t>
      </w:r>
      <w:r>
        <w:rPr>
          <w:color w:val="#000000"/>
          <w:sz w:val="15"/>
          <w:lang w:val="en-US"/>
          <w:spacing w:val="-2"/>
          <w:w w:val="110"/>
          <w:strike w:val="false"/>
          <w:vertAlign w:val="baseline"/>
          <w:rFonts w:ascii="Arial" w:hAnsi="Arial"/>
        </w:rPr>
        <w:t xml:space="preserve">ůběh vystoupení.</w:t>
      </w:r>
    </w:p>
    <w:p>
      <w:pPr>
        <w:ind w:right="0" w:left="216" w:firstLine="0"/>
        <w:spacing w:before="432" w:after="0" w:line="295" w:lineRule="auto"/>
        <w:jc w:val="left"/>
        <w:tabs>
          <w:tab w:val="clear" w:pos="216"/>
          <w:tab w:val="decimal" w:pos="432"/>
        </w:tabs>
        <w:numPr>
          <w:ilvl w:val="0"/>
          <w:numId w:val="3"/>
        </w:numPr>
        <w:rPr>
          <w:color w:val="#000000"/>
          <w:sz w:val="15"/>
          <w:lang w:val="en-US"/>
          <w:spacing w:val="0"/>
          <w:w w:val="110"/>
          <w:strike w:val="false"/>
          <w:vertAlign w:val="baseline"/>
          <w:rFonts w:ascii="Arial" w:hAnsi="Arial"/>
        </w:rPr>
      </w:pPr>
      <w:r>
        <w:rPr>
          <w:color w:val="#000000"/>
          <w:sz w:val="15"/>
          <w:lang w:val="en-US"/>
          <w:spacing w:val="0"/>
          <w:w w:val="110"/>
          <w:strike w:val="false"/>
          <w:vertAlign w:val="baseline"/>
          <w:rFonts w:ascii="Arial" w:hAnsi="Arial"/>
        </w:rPr>
        <w:t xml:space="preserve">Ú</w:t>
      </w:r>
      <w:r>
        <w:rPr>
          <w:color w:val="#000000"/>
          <w:sz w:val="15"/>
          <w:lang w:val="en-US"/>
          <w:spacing w:val="0"/>
          <w:w w:val="110"/>
          <w:strike w:val="false"/>
          <w:vertAlign w:val="baseline"/>
          <w:rFonts w:ascii="Arial" w:hAnsi="Arial"/>
        </w:rPr>
        <w:t xml:space="preserve">činkující potřebují </w:t>
      </w:r>
      <w:r>
        <w:rPr>
          <w:b w:val="true"/>
          <w:color w:val="#000000"/>
          <w:sz w:val="15"/>
          <w:lang w:val="en-US"/>
          <w:spacing w:val="0"/>
          <w:w w:val="110"/>
          <w:strike w:val="false"/>
          <w:vertAlign w:val="baseline"/>
          <w:rFonts w:ascii="Arial" w:hAnsi="Arial"/>
        </w:rPr>
        <w:t xml:space="preserve">uzamykatelnou vytápěnou šatnu </w:t>
      </w:r>
      <w:r>
        <w:rPr>
          <w:color w:val="#000000"/>
          <w:sz w:val="15"/>
          <w:lang w:val="en-US"/>
          <w:spacing w:val="0"/>
          <w:w w:val="110"/>
          <w:strike w:val="false"/>
          <w:vertAlign w:val="baseline"/>
          <w:rFonts w:ascii="Arial" w:hAnsi="Arial"/>
        </w:rPr>
        <w:t xml:space="preserve">pokud možno se sociálním zařízením a zrcadlem,</w:t>
      </w:r>
    </w:p>
    <w:p>
      <w:pPr>
        <w:ind w:right="0" w:left="360" w:firstLine="0"/>
        <w:spacing w:before="108" w:after="0" w:line="240" w:lineRule="auto"/>
        <w:jc w:val="left"/>
        <w:rPr>
          <w:color w:val="#000000"/>
          <w:sz w:val="15"/>
          <w:lang w:val="en-US"/>
          <w:spacing w:val="-1"/>
          <w:w w:val="110"/>
          <w:strike w:val="false"/>
          <w:vertAlign w:val="baseline"/>
          <w:rFonts w:ascii="Arial" w:hAnsi="Arial"/>
        </w:rPr>
      </w:pPr>
      <w:r>
        <w:rPr>
          <w:color w:val="#000000"/>
          <w:sz w:val="15"/>
          <w:lang w:val="en-US"/>
          <w:spacing w:val="-1"/>
          <w:w w:val="110"/>
          <w:strike w:val="false"/>
          <w:vertAlign w:val="baseline"/>
          <w:rFonts w:ascii="Arial" w:hAnsi="Arial"/>
        </w:rPr>
        <w:t xml:space="preserve">drobné ob</w:t>
      </w:r>
      <w:r>
        <w:rPr>
          <w:color w:val="#000000"/>
          <w:sz w:val="15"/>
          <w:lang w:val="en-US"/>
          <w:spacing w:val="-1"/>
          <w:w w:val="110"/>
          <w:strike w:val="false"/>
          <w:vertAlign w:val="baseline"/>
          <w:rFonts w:ascii="Arial" w:hAnsi="Arial"/>
        </w:rPr>
        <w:t xml:space="preserve">čerstvení – obložená mísa (šunka, sýr, pečivo), káva, čaj, nelako nápoj např. dobrá voda.</w:t>
      </w:r>
    </w:p>
    <w:p>
      <w:pPr>
        <w:ind w:right="0" w:left="216" w:firstLine="0"/>
        <w:spacing w:before="468" w:after="0" w:line="240" w:lineRule="auto"/>
        <w:jc w:val="left"/>
        <w:tabs>
          <w:tab w:val="clear" w:pos="216"/>
          <w:tab w:val="decimal" w:pos="432"/>
        </w:tabs>
        <w:numPr>
          <w:ilvl w:val="0"/>
          <w:numId w:val="3"/>
        </w:numPr>
        <w:rPr>
          <w:color w:val="#000000"/>
          <w:sz w:val="15"/>
          <w:lang w:val="en-US"/>
          <w:spacing w:val="1"/>
          <w:w w:val="110"/>
          <w:strike w:val="false"/>
          <w:vertAlign w:val="baseline"/>
          <w:rFonts w:ascii="Arial" w:hAnsi="Arial"/>
        </w:rPr>
      </w:pPr>
      <w:r>
        <w:rPr>
          <w:color w:val="#000000"/>
          <w:sz w:val="15"/>
          <w:lang w:val="en-US"/>
          <w:spacing w:val="1"/>
          <w:w w:val="110"/>
          <w:strike w:val="false"/>
          <w:vertAlign w:val="baseline"/>
          <w:rFonts w:ascii="Arial" w:hAnsi="Arial"/>
        </w:rPr>
        <w:t xml:space="preserve">Po</w:t>
      </w:r>
      <w:r>
        <w:rPr>
          <w:color w:val="#000000"/>
          <w:sz w:val="15"/>
          <w:lang w:val="en-US"/>
          <w:spacing w:val="1"/>
          <w:w w:val="110"/>
          <w:strike w:val="false"/>
          <w:vertAlign w:val="baseline"/>
          <w:rFonts w:ascii="Arial" w:hAnsi="Arial"/>
        </w:rPr>
        <w:t xml:space="preserve">řadatel zabezpečí </w:t>
      </w:r>
      <w:r>
        <w:rPr>
          <w:b w:val="true"/>
          <w:color w:val="#000000"/>
          <w:sz w:val="15"/>
          <w:lang w:val="en-US"/>
          <w:spacing w:val="1"/>
          <w:w w:val="110"/>
          <w:strike w:val="false"/>
          <w:vertAlign w:val="baseline"/>
          <w:rFonts w:ascii="Arial" w:hAnsi="Arial"/>
        </w:rPr>
        <w:t xml:space="preserve">parkovací místo pro 1 automobil</w:t>
      </w:r>
      <w:r>
        <w:rPr>
          <w:color w:val="#000000"/>
          <w:sz w:val="15"/>
          <w:lang w:val="en-US"/>
          <w:spacing w:val="1"/>
          <w:w w:val="110"/>
          <w:strike w:val="false"/>
          <w:vertAlign w:val="baseline"/>
          <w:rFonts w:ascii="Arial" w:hAnsi="Arial"/>
        </w:rPr>
        <w:t xml:space="preserve">.</w:t>
      </w:r>
    </w:p>
    <w:p>
      <w:pPr>
        <w:ind w:right="0" w:left="216" w:firstLine="0"/>
        <w:spacing w:before="468" w:after="0" w:line="240" w:lineRule="auto"/>
        <w:jc w:val="left"/>
        <w:rPr>
          <w:color w:val="#000000"/>
          <w:sz w:val="15"/>
          <w:lang w:val="en-US"/>
          <w:spacing w:val="-2"/>
          <w:w w:val="110"/>
          <w:strike w:val="false"/>
          <w:vertAlign w:val="baseline"/>
          <w:rFonts w:ascii="Arial" w:hAnsi="Arial"/>
        </w:rPr>
      </w:pPr>
      <w:r>
        <w:rPr>
          <w:color w:val="#000000"/>
          <w:sz w:val="15"/>
          <w:lang w:val="en-US"/>
          <w:spacing w:val="-2"/>
          <w:w w:val="110"/>
          <w:strike w:val="false"/>
          <w:vertAlign w:val="baseline"/>
          <w:rFonts w:ascii="Arial" w:hAnsi="Arial"/>
        </w:rPr>
        <w:t xml:space="preserve">V p</w:t>
      </w:r>
      <w:r>
        <w:rPr>
          <w:color w:val="#000000"/>
          <w:sz w:val="15"/>
          <w:lang w:val="en-US"/>
          <w:spacing w:val="-2"/>
          <w:w w:val="110"/>
          <w:strike w:val="false"/>
          <w:vertAlign w:val="baseline"/>
          <w:rFonts w:ascii="Arial" w:hAnsi="Arial"/>
        </w:rPr>
        <w:t xml:space="preserve">řípadě nejasností volejte na agenturu</w:t>
      </w:r>
      <w:r>
        <w:rPr>
          <w:b w:val="true"/>
          <w:color w:val="#000000"/>
          <w:sz w:val="15"/>
          <w:lang w:val="en-US"/>
          <w:spacing w:val="-2"/>
          <w:w w:val="110"/>
          <w:strike w:val="false"/>
          <w:vertAlign w:val="baseline"/>
          <w:rFonts w:ascii="Arial" w:hAnsi="Arial"/>
        </w:rPr>
        <w:t xml:space="preserve"> 724 003 814 nebo 602 464 353</w:t>
      </w:r>
      <w:r>
        <w:rPr>
          <w:color w:val="#000000"/>
          <w:sz w:val="15"/>
          <w:lang w:val="en-US"/>
          <w:spacing w:val="-2"/>
          <w:w w:val="110"/>
          <w:strike w:val="false"/>
          <w:vertAlign w:val="baseline"/>
          <w:rFonts w:ascii="Arial" w:hAnsi="Arial"/>
        </w:rPr>
        <w:t xml:space="preserve">.</w:t>
      </w:r>
    </w:p>
    <w:p>
      <w:pPr>
        <w:ind w:right="216" w:left="144" w:firstLine="0"/>
        <w:spacing w:before="720" w:after="2232" w:line="264" w:lineRule="auto"/>
        <w:jc w:val="left"/>
        <w:rPr>
          <w:color w:val="#000000"/>
          <w:sz w:val="15"/>
          <w:lang w:val="en-US"/>
          <w:spacing w:val="-3"/>
          <w:w w:val="110"/>
          <w:strike w:val="false"/>
          <w:vertAlign w:val="baseline"/>
          <w:rFonts w:ascii="Arial" w:hAnsi="Arial"/>
        </w:rPr>
      </w:pPr>
      <w:r>
        <w:rPr>
          <w:color w:val="#000000"/>
          <w:sz w:val="15"/>
          <w:lang w:val="en-US"/>
          <w:spacing w:val="-3"/>
          <w:w w:val="110"/>
          <w:strike w:val="false"/>
          <w:vertAlign w:val="baseline"/>
          <w:rFonts w:ascii="Arial" w:hAnsi="Arial"/>
        </w:rPr>
        <w:t xml:space="preserve">Objednatel se zavazuje splnit uvedené technické podmínky pro vystoupení um</w:t>
      </w:r>
      <w:r>
        <w:rPr>
          <w:color w:val="#000000"/>
          <w:sz w:val="15"/>
          <w:lang w:val="en-US"/>
          <w:spacing w:val="-3"/>
          <w:w w:val="110"/>
          <w:strike w:val="false"/>
          <w:vertAlign w:val="baseline"/>
          <w:rFonts w:ascii="Arial" w:hAnsi="Arial"/>
        </w:rPr>
        <w:t xml:space="preserve">ělce. V případě nesplnění kteréhokoliv bodu technických podmínek, </w:t>
      </w:r>
      <w:r>
        <w:rPr>
          <w:color w:val="#000000"/>
          <w:sz w:val="15"/>
          <w:lang w:val="en-US"/>
          <w:spacing w:val="-2"/>
          <w:w w:val="110"/>
          <w:strike w:val="false"/>
          <w:vertAlign w:val="baseline"/>
          <w:rFonts w:ascii="Arial" w:hAnsi="Arial"/>
        </w:rPr>
        <w:t xml:space="preserve">zpěvák nevystoupí a náleží mu honorář ve výši 100%!</w:t>
      </w:r>
    </w:p>
    <w:p>
      <w:pPr>
        <w:ind w:right="0" w:left="6768" w:firstLine="0"/>
        <w:spacing w:before="108" w:after="0" w:line="240" w:lineRule="auto"/>
        <w:jc w:val="left"/>
        <w:rPr>
          <w:color w:val="#000000"/>
          <w:sz w:val="15"/>
          <w:lang w:val="en-US"/>
          <w:spacing w:val="-5"/>
          <w:w w:val="110"/>
          <w:strike w:val="false"/>
          <w:vertAlign w:val="baseline"/>
          <w:rFonts w:ascii="Arial" w:hAnsi="Arial"/>
        </w:rPr>
      </w:pPr>
      <w:r>
        <w:pict>
          <v:line strokeweight="0.7pt" strokecolor="#000000" from="2.4pt,-497.1pt" to="541.95pt,-497.1pt" style="position:absolute;mso-position-horizontal-relative:text;mso-position-vertical-relative:text;">
            <v:stroke dashstyle="solid"/>
          </v:line>
        </w:pict>
      </w:r>
      <w:r>
        <w:pict>
          <v:line strokeweight="0.7pt" strokecolor="#000000" from="234.95pt,0.4pt" to="530.7pt,0.4pt" style="position:absolute;mso-position-horizontal-relative:text;mso-position-vertical-relative:text;">
            <v:stroke dashstyle="solid"/>
          </v:line>
        </w:pict>
      </w:r>
      <w:r>
        <w:rPr>
          <w:color w:val="#000000"/>
          <w:sz w:val="15"/>
          <w:lang w:val="en-US"/>
          <w:spacing w:val="-5"/>
          <w:w w:val="110"/>
          <w:strike w:val="false"/>
          <w:vertAlign w:val="baseline"/>
          <w:rFonts w:ascii="Arial" w:hAnsi="Arial"/>
        </w:rPr>
        <w:t xml:space="preserve">Po</w:t>
      </w:r>
      <w:r>
        <w:rPr>
          <w:color w:val="#000000"/>
          <w:sz w:val="15"/>
          <w:lang w:val="en-US"/>
          <w:spacing w:val="-5"/>
          <w:w w:val="110"/>
          <w:strike w:val="false"/>
          <w:vertAlign w:val="baseline"/>
          <w:rFonts w:ascii="Arial" w:hAnsi="Arial"/>
        </w:rPr>
        <w:t xml:space="preserve">řadatel – podpis, razítko, datum</w:t>
      </w:r>
    </w:p>
    <w:p>
      <w:pPr>
        <w:ind w:right="0" w:left="6336" w:firstLine="0"/>
        <w:spacing w:before="72" w:after="0" w:line="240" w:lineRule="auto"/>
        <w:jc w:val="left"/>
        <w:rPr>
          <w:color w:val="#000000"/>
          <w:sz w:val="15"/>
          <w:lang w:val="en-US"/>
          <w:spacing w:val="-5"/>
          <w:w w:val="110"/>
          <w:strike w:val="false"/>
          <w:vertAlign w:val="baseline"/>
          <w:rFonts w:ascii="Arial" w:hAnsi="Arial"/>
        </w:rPr>
      </w:pPr>
      <w:r>
        <w:rPr>
          <w:color w:val="#000000"/>
          <w:sz w:val="15"/>
          <w:lang w:val="en-US"/>
          <w:spacing w:val="-5"/>
          <w:w w:val="110"/>
          <w:strike w:val="false"/>
          <w:vertAlign w:val="baseline"/>
          <w:rFonts w:ascii="Arial" w:hAnsi="Arial"/>
        </w:rPr>
        <w:t xml:space="preserve">Kulturní centrum LaRitma, p</w:t>
      </w:r>
      <w:r>
        <w:rPr>
          <w:color w:val="#000000"/>
          <w:sz w:val="15"/>
          <w:lang w:val="en-US"/>
          <w:spacing w:val="-5"/>
          <w:w w:val="110"/>
          <w:strike w:val="false"/>
          <w:vertAlign w:val="baseline"/>
          <w:rFonts w:ascii="Arial" w:hAnsi="Arial"/>
        </w:rPr>
        <w:t xml:space="preserve">říspěvková organizace</w:t>
      </w:r>
    </w:p>
    <w:sectPr>
      <w:pgSz w:w="11918" w:h="16854" w:orient="portrait"/>
      <w:type w:val="nextPage"/>
      <w:textDirection w:val="lrTb"/>
      <w:pgMar w:bottom="1148" w:top="1157" w:right="458" w:left="600"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decimal"/>
      <w:lvlText w:val="%1."/>
      <w:start w:val="1"/>
      <w:lvlJc w:val="left"/>
      <w:pPr>
        <w:ind w:left="720"/>
        <w:tabs>
          <w:tab w:val="decimal" w:pos="216"/>
        </w:tabs>
      </w:pPr>
      <w:rPr>
        <w:color w:val="#000000"/>
        <w:sz w:val="15"/>
        <w:lang w:val="en-US"/>
        <w:spacing w:val="6"/>
        <w:w w:val="100"/>
        <w:strike w:val="false"/>
        <w:vertAlign w:val="baseline"/>
        <w:rFonts w:ascii="Arial" w:hAnsi="Arial"/>
      </w:rPr>
    </w:lvl>
  </w:abstractNum>
  <w:abstractNum w:abstractNumId="2">
    <w:lvl w:ilvl="0">
      <w:numFmt w:val="decimal"/>
      <w:lvlText w:val="%1."/>
      <w:start w:val="1"/>
      <w:lvlJc w:val="left"/>
      <w:pPr>
        <w:ind w:left="720"/>
        <w:tabs>
          <w:tab w:val="decimal" w:pos="288"/>
        </w:tabs>
      </w:pPr>
      <w:rPr>
        <w:color w:val="#000000"/>
        <w:sz w:val="15"/>
        <w:lang w:val="en-US"/>
        <w:spacing w:val="0"/>
        <w:w w:val="110"/>
        <w:strike w:val="false"/>
        <w:vertAlign w:val="baseline"/>
        <w:rFonts w:ascii="Arial" w:hAnsi="Arial"/>
      </w:rPr>
    </w:lvl>
  </w:abstract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heme="minorHAnsi" w:eastAsiaTheme="minorHAnsi" w:hAnsiTheme="minorHAnsi" w:cstheme="minorBidi"/>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hyperlink" Target="mailto:richart@richart.cz" TargetMode="External" Id="drId3" /><Relationship Type="http://schemas.openxmlformats.org/officeDocument/2006/relationships/hyperlink" Target="mailto:reditel@laritma.cz" TargetMode="External" Id="drId4" /><Relationship Type="http://schemas.openxmlformats.org/officeDocument/2006/relationships/hyperlink" Target="mailto:richart@richart.cz" TargetMode="External" Id="drId5" /><Relationship Type="http://schemas.openxmlformats.org/officeDocument/2006/relationships/hyperlink" Target="mailto:richart@richart.cz" TargetMode="External" Id="drId6" /><Relationship Type="http://schemas.openxmlformats.org/officeDocument/2006/relationships/numbering" Target="/word/numbering.xml" Id="drId7" /><Relationship Type="http://schemas.openxmlformats.org/officeDocument/2006/relationships/hyperlink" Target="mailto:richart@richart.cz" TargetMode="External" Id="drId8"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