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4286E123" w:rsidR="00D368F9" w:rsidRPr="00D368F9" w:rsidRDefault="00A60BD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ZŠ Přerov, Boženy Němcové 16</w:t>
      </w:r>
    </w:p>
    <w:p w14:paraId="13EAC12E" w14:textId="52BD433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60BD5">
        <w:rPr>
          <w:rFonts w:ascii="Arial" w:hAnsi="Arial" w:cs="Arial"/>
          <w:sz w:val="22"/>
          <w:szCs w:val="22"/>
        </w:rPr>
        <w:t xml:space="preserve">Mgr. Bc. Ilonou </w:t>
      </w:r>
      <w:proofErr w:type="spellStart"/>
      <w:r w:rsidR="00A60BD5">
        <w:rPr>
          <w:rFonts w:ascii="Arial" w:hAnsi="Arial" w:cs="Arial"/>
          <w:sz w:val="22"/>
          <w:szCs w:val="22"/>
        </w:rPr>
        <w:t>Bočinskou</w:t>
      </w:r>
      <w:proofErr w:type="spellEnd"/>
      <w:r w:rsidR="00A60BD5">
        <w:rPr>
          <w:rFonts w:ascii="Arial" w:hAnsi="Arial" w:cs="Arial"/>
          <w:sz w:val="22"/>
          <w:szCs w:val="22"/>
        </w:rPr>
        <w:t>, ředitelkou školy</w:t>
      </w:r>
    </w:p>
    <w:p w14:paraId="3001B749" w14:textId="452E102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A60BD5">
        <w:rPr>
          <w:rFonts w:ascii="Arial" w:hAnsi="Arial" w:cs="Arial"/>
          <w:sz w:val="22"/>
          <w:szCs w:val="22"/>
        </w:rPr>
        <w:t xml:space="preserve"> 45180059</w:t>
      </w:r>
    </w:p>
    <w:p w14:paraId="4CE1407D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7767E338" w:rsidR="00D368F9" w:rsidRPr="00D368F9" w:rsidRDefault="00A60BD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Důbrava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chemické výrobní družstvo</w:t>
      </w:r>
    </w:p>
    <w:p w14:paraId="51CF43D2" w14:textId="5F79070A" w:rsidR="00D368F9" w:rsidRPr="00D368F9" w:rsidRDefault="00A60BD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Hřbitovní 97, 766 33 Valašské Klobouky</w:t>
      </w:r>
    </w:p>
    <w:p w14:paraId="1769BE69" w14:textId="7A7D5C1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60BD5">
        <w:rPr>
          <w:rFonts w:ascii="Arial" w:hAnsi="Arial" w:cs="Arial"/>
          <w:sz w:val="22"/>
          <w:szCs w:val="22"/>
        </w:rPr>
        <w:t>Ing. Zbyňkem Machů</w:t>
      </w:r>
    </w:p>
    <w:p w14:paraId="4EBA83EE" w14:textId="571C5E5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A60BD5">
        <w:rPr>
          <w:rFonts w:ascii="Arial" w:hAnsi="Arial" w:cs="Arial"/>
          <w:sz w:val="22"/>
          <w:szCs w:val="22"/>
        </w:rPr>
        <w:t>: 00030279</w:t>
      </w:r>
    </w:p>
    <w:p w14:paraId="64642DBB" w14:textId="3FD9030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A60BD5">
        <w:rPr>
          <w:rFonts w:ascii="Arial" w:hAnsi="Arial" w:cs="Arial"/>
          <w:sz w:val="22"/>
          <w:szCs w:val="22"/>
        </w:rPr>
        <w:t>: CZ 00030279</w:t>
      </w: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0E41CDA7" w:rsidR="009D2F64" w:rsidRPr="006D6CE7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A60BD5" w:rsidRPr="006D6CE7">
        <w:rPr>
          <w:rFonts w:ascii="Arial" w:hAnsi="Arial" w:cs="Arial"/>
        </w:rPr>
        <w:t>29.11. 2024</w:t>
      </w:r>
      <w:r w:rsidR="009D2F64" w:rsidRPr="006D6CE7">
        <w:rPr>
          <w:rFonts w:ascii="Arial" w:hAnsi="Arial" w:cs="Arial"/>
        </w:rPr>
        <w:t xml:space="preserve"> smlouvu</w:t>
      </w:r>
      <w:r w:rsidR="006D6CE7" w:rsidRPr="006D6CE7">
        <w:rPr>
          <w:rFonts w:ascii="Arial" w:hAnsi="Arial" w:cs="Arial"/>
        </w:rPr>
        <w:t>,</w:t>
      </w:r>
      <w:r w:rsidR="009D2F64" w:rsidRPr="006D6CE7">
        <w:rPr>
          <w:rFonts w:ascii="Arial" w:hAnsi="Arial" w:cs="Arial"/>
        </w:rPr>
        <w:t xml:space="preserve"> jejímž předmětem bylo </w:t>
      </w:r>
      <w:r w:rsidR="00A60BD5" w:rsidRPr="006D6CE7">
        <w:rPr>
          <w:rFonts w:ascii="Arial" w:hAnsi="Arial" w:cs="Arial"/>
        </w:rPr>
        <w:t>zakoupení učebnic</w:t>
      </w:r>
      <w:r w:rsidR="006D6CE7" w:rsidRPr="006D6CE7">
        <w:rPr>
          <w:rFonts w:ascii="Arial" w:hAnsi="Arial" w:cs="Arial"/>
        </w:rPr>
        <w:t xml:space="preserve"> a pracovních sešitů.</w:t>
      </w:r>
      <w:r w:rsidR="009D2F64" w:rsidRPr="006D6CE7">
        <w:rPr>
          <w:rFonts w:ascii="Arial" w:hAnsi="Arial" w:cs="Arial"/>
        </w:rPr>
        <w:t xml:space="preserve"> </w:t>
      </w:r>
    </w:p>
    <w:p w14:paraId="0D1587F3" w14:textId="359CF503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Pr="006D6CE7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D6CE7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="004F08FD" w:rsidRPr="006D6CE7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3708861" w14:textId="77777777" w:rsidR="00A478E1" w:rsidRPr="006D6CE7" w:rsidRDefault="00A478E1" w:rsidP="00A478E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482769" w14:textId="05D24637" w:rsidR="009D2F64" w:rsidRPr="006D6CE7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6D6CE7">
        <w:rPr>
          <w:rFonts w:ascii="Arial" w:hAnsi="Arial" w:cs="Arial"/>
        </w:rPr>
        <w:t xml:space="preserve">Smluvní strany konstatují, že: </w:t>
      </w:r>
    </w:p>
    <w:p w14:paraId="33BA167B" w14:textId="01AA0F51" w:rsidR="00283AC9" w:rsidRPr="006D6CE7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D6CE7">
        <w:rPr>
          <w:rFonts w:ascii="Arial" w:hAnsi="Arial" w:cs="Arial"/>
          <w:color w:val="auto"/>
          <w:sz w:val="22"/>
          <w:szCs w:val="22"/>
        </w:rPr>
        <w:t xml:space="preserve">Dne </w:t>
      </w:r>
      <w:r w:rsidR="00A60BD5" w:rsidRPr="006D6CE7">
        <w:rPr>
          <w:rFonts w:ascii="Arial" w:hAnsi="Arial" w:cs="Arial"/>
          <w:color w:val="auto"/>
          <w:sz w:val="22"/>
          <w:szCs w:val="22"/>
        </w:rPr>
        <w:t>11.12. 2024</w:t>
      </w:r>
      <w:r w:rsidRPr="006D6CE7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A60BD5" w:rsidRPr="006D6CE7">
        <w:rPr>
          <w:rFonts w:ascii="Arial" w:hAnsi="Arial" w:cs="Arial"/>
          <w:color w:val="auto"/>
          <w:sz w:val="22"/>
          <w:szCs w:val="22"/>
        </w:rPr>
        <w:t> dodávce učebnic</w:t>
      </w:r>
      <w:r w:rsidR="006D6CE7" w:rsidRPr="006D6CE7">
        <w:rPr>
          <w:rFonts w:ascii="Arial" w:hAnsi="Arial" w:cs="Arial"/>
          <w:color w:val="auto"/>
          <w:sz w:val="22"/>
          <w:szCs w:val="22"/>
        </w:rPr>
        <w:t xml:space="preserve"> a pracovních sešitů.</w:t>
      </w:r>
    </w:p>
    <w:p w14:paraId="7C992C22" w14:textId="5C957676" w:rsidR="00332803" w:rsidRPr="006D6CE7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A60BD5" w:rsidRPr="006D6CE7">
        <w:rPr>
          <w:rFonts w:ascii="Arial" w:hAnsi="Arial" w:cs="Arial"/>
          <w:color w:val="auto"/>
          <w:sz w:val="22"/>
          <w:szCs w:val="22"/>
        </w:rPr>
        <w:t>12.12. 2024</w:t>
      </w:r>
      <w:r w:rsidR="001D4ABD" w:rsidRPr="006D6CE7">
        <w:rPr>
          <w:rFonts w:ascii="Arial" w:hAnsi="Arial" w:cs="Arial"/>
          <w:color w:val="auto"/>
          <w:sz w:val="22"/>
          <w:szCs w:val="22"/>
        </w:rPr>
        <w:t xml:space="preserve"> </w:t>
      </w:r>
      <w:r w:rsidRPr="006D6CE7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6D6CE7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6D6CE7">
        <w:rPr>
          <w:rFonts w:ascii="Arial" w:hAnsi="Arial" w:cs="Arial"/>
          <w:color w:val="auto"/>
          <w:sz w:val="22"/>
          <w:szCs w:val="22"/>
        </w:rPr>
        <w:t>smlu</w:t>
      </w:r>
      <w:r w:rsidR="00A478E1" w:rsidRPr="006D6CE7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6D6CE7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191EBA" w:rsidRPr="006D6CE7">
        <w:rPr>
          <w:rFonts w:ascii="Arial" w:hAnsi="Arial" w:cs="Arial"/>
          <w:color w:val="auto"/>
          <w:sz w:val="22"/>
          <w:szCs w:val="22"/>
        </w:rPr>
        <w:t>64 308,--</w:t>
      </w:r>
      <w:r w:rsidR="00D368F9" w:rsidRPr="006D6CE7">
        <w:rPr>
          <w:rFonts w:ascii="Arial" w:hAnsi="Arial" w:cs="Arial"/>
          <w:color w:val="auto"/>
          <w:sz w:val="22"/>
          <w:szCs w:val="22"/>
        </w:rPr>
        <w:t xml:space="preserve"> </w:t>
      </w:r>
      <w:r w:rsidRPr="006D6CE7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191EBA" w:rsidRPr="006D6CE7">
        <w:rPr>
          <w:rFonts w:ascii="Arial" w:hAnsi="Arial" w:cs="Arial"/>
          <w:color w:val="auto"/>
          <w:sz w:val="22"/>
          <w:szCs w:val="22"/>
        </w:rPr>
        <w:t>0,--</w:t>
      </w:r>
      <w:r w:rsidR="001D4ABD" w:rsidRPr="006D6CE7">
        <w:rPr>
          <w:rFonts w:ascii="Arial" w:hAnsi="Arial" w:cs="Arial"/>
          <w:color w:val="auto"/>
          <w:sz w:val="22"/>
          <w:szCs w:val="22"/>
        </w:rPr>
        <w:t xml:space="preserve"> </w:t>
      </w:r>
      <w:r w:rsidRPr="006D6CE7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191EBA" w:rsidRPr="006D6CE7">
        <w:rPr>
          <w:rFonts w:ascii="Arial" w:hAnsi="Arial" w:cs="Arial"/>
          <w:color w:val="auto"/>
          <w:sz w:val="22"/>
          <w:szCs w:val="22"/>
        </w:rPr>
        <w:t>64 308,--</w:t>
      </w:r>
      <w:r w:rsidRPr="006D6CE7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B1A316D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412FF0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412FF0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412FF0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76E6EB6D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789849" w14:textId="77777777" w:rsidR="006D6CE7" w:rsidRDefault="006D6CE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46593B" w14:textId="77777777" w:rsidR="006D6CE7" w:rsidRDefault="006D6CE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A220E8" w14:textId="77777777" w:rsidR="006D6CE7" w:rsidRDefault="006D6CE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45740" w14:textId="77777777" w:rsidR="006D6CE7" w:rsidRPr="00D368F9" w:rsidRDefault="006D6CE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02079301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6D6CE7">
        <w:rPr>
          <w:rFonts w:ascii="Arial" w:hAnsi="Arial" w:cs="Arial"/>
        </w:rPr>
        <w:t xml:space="preserve">objednávka </w:t>
      </w:r>
      <w:r w:rsidRPr="00D368F9">
        <w:rPr>
          <w:rFonts w:ascii="Arial" w:hAnsi="Arial" w:cs="Arial"/>
        </w:rPr>
        <w:t>ze dne</w:t>
      </w:r>
      <w:r w:rsidR="006D6CE7">
        <w:rPr>
          <w:rFonts w:ascii="Arial" w:hAnsi="Arial" w:cs="Arial"/>
        </w:rPr>
        <w:t xml:space="preserve"> 29.11. 2024</w:t>
      </w:r>
      <w:r w:rsidRPr="00D368F9">
        <w:rPr>
          <w:rFonts w:ascii="Arial" w:hAnsi="Arial" w:cs="Arial"/>
        </w:rPr>
        <w:t xml:space="preserve"> 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C104" w14:textId="77777777" w:rsidR="0020704B" w:rsidRDefault="0020704B" w:rsidP="00A478E1">
      <w:pPr>
        <w:spacing w:after="0" w:line="240" w:lineRule="auto"/>
      </w:pPr>
      <w:r>
        <w:separator/>
      </w:r>
    </w:p>
  </w:endnote>
  <w:endnote w:type="continuationSeparator" w:id="0">
    <w:p w14:paraId="32F76944" w14:textId="77777777" w:rsidR="0020704B" w:rsidRDefault="0020704B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C4E7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C4E7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B0A7" w14:textId="77777777" w:rsidR="0020704B" w:rsidRDefault="0020704B" w:rsidP="00A478E1">
      <w:pPr>
        <w:spacing w:after="0" w:line="240" w:lineRule="auto"/>
      </w:pPr>
      <w:r>
        <w:separator/>
      </w:r>
    </w:p>
  </w:footnote>
  <w:footnote w:type="continuationSeparator" w:id="0">
    <w:p w14:paraId="42C446A8" w14:textId="77777777" w:rsidR="0020704B" w:rsidRDefault="0020704B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5426318">
    <w:abstractNumId w:val="1"/>
  </w:num>
  <w:num w:numId="2" w16cid:durableId="624196684">
    <w:abstractNumId w:val="5"/>
  </w:num>
  <w:num w:numId="3" w16cid:durableId="48653786">
    <w:abstractNumId w:val="6"/>
  </w:num>
  <w:num w:numId="4" w16cid:durableId="1865947019">
    <w:abstractNumId w:val="4"/>
  </w:num>
  <w:num w:numId="5" w16cid:durableId="1298224621">
    <w:abstractNumId w:val="2"/>
  </w:num>
  <w:num w:numId="6" w16cid:durableId="614600200">
    <w:abstractNumId w:val="7"/>
  </w:num>
  <w:num w:numId="7" w16cid:durableId="1815247862">
    <w:abstractNumId w:val="0"/>
  </w:num>
  <w:num w:numId="8" w16cid:durableId="917979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F64"/>
    <w:rsid w:val="00044F17"/>
    <w:rsid w:val="000A3393"/>
    <w:rsid w:val="000B1505"/>
    <w:rsid w:val="000C4E74"/>
    <w:rsid w:val="00191EBA"/>
    <w:rsid w:val="001D4ABD"/>
    <w:rsid w:val="0020704B"/>
    <w:rsid w:val="00276840"/>
    <w:rsid w:val="00283AC9"/>
    <w:rsid w:val="00332803"/>
    <w:rsid w:val="003618E4"/>
    <w:rsid w:val="00394916"/>
    <w:rsid w:val="003B0A4F"/>
    <w:rsid w:val="003B181F"/>
    <w:rsid w:val="003F7763"/>
    <w:rsid w:val="00412FF0"/>
    <w:rsid w:val="00414C94"/>
    <w:rsid w:val="004345A7"/>
    <w:rsid w:val="004A3B31"/>
    <w:rsid w:val="004E2D22"/>
    <w:rsid w:val="004F08FD"/>
    <w:rsid w:val="006D6CE7"/>
    <w:rsid w:val="007249B9"/>
    <w:rsid w:val="00752D16"/>
    <w:rsid w:val="00806C89"/>
    <w:rsid w:val="00811D9C"/>
    <w:rsid w:val="00863339"/>
    <w:rsid w:val="00942B8A"/>
    <w:rsid w:val="00992A30"/>
    <w:rsid w:val="009D2F64"/>
    <w:rsid w:val="009F78D9"/>
    <w:rsid w:val="00A405A1"/>
    <w:rsid w:val="00A478E1"/>
    <w:rsid w:val="00A60BD5"/>
    <w:rsid w:val="00AF5D4D"/>
    <w:rsid w:val="00BC392D"/>
    <w:rsid w:val="00D20073"/>
    <w:rsid w:val="00D368F9"/>
    <w:rsid w:val="00E072AC"/>
    <w:rsid w:val="00E30577"/>
    <w:rsid w:val="00E463D7"/>
    <w:rsid w:val="00E73807"/>
    <w:rsid w:val="00E94321"/>
    <w:rsid w:val="00EB39C6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  <w15:docId w15:val="{E4F3E03F-9A68-49DD-99A6-5FC486F0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D81D-7C33-4DA1-85E9-1877128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KOŠNAROVÁ Táňa</cp:lastModifiedBy>
  <cp:revision>3</cp:revision>
  <cp:lastPrinted>2025-03-12T10:55:00Z</cp:lastPrinted>
  <dcterms:created xsi:type="dcterms:W3CDTF">2019-10-14T07:50:00Z</dcterms:created>
  <dcterms:modified xsi:type="dcterms:W3CDTF">2025-03-12T10:55:00Z</dcterms:modified>
</cp:coreProperties>
</file>