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BD6" w:rsidRDefault="006C6D56">
      <w:pPr>
        <w:pStyle w:val="Zkladntext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5306695</wp:posOffset>
                </wp:positionH>
                <wp:positionV relativeFrom="page">
                  <wp:posOffset>274314</wp:posOffset>
                </wp:positionV>
                <wp:extent cx="1965325" cy="3511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325" cy="351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325" h="351155">
                              <a:moveTo>
                                <a:pt x="451037" y="343281"/>
                              </a:moveTo>
                              <a:lnTo>
                                <a:pt x="344360" y="343281"/>
                              </a:lnTo>
                              <a:lnTo>
                                <a:pt x="344360" y="3731"/>
                              </a:lnTo>
                              <a:lnTo>
                                <a:pt x="451037" y="3731"/>
                              </a:lnTo>
                              <a:lnTo>
                                <a:pt x="451037" y="138058"/>
                              </a:lnTo>
                              <a:lnTo>
                                <a:pt x="664390" y="138058"/>
                              </a:lnTo>
                              <a:lnTo>
                                <a:pt x="664390" y="208953"/>
                              </a:lnTo>
                              <a:lnTo>
                                <a:pt x="451037" y="208953"/>
                              </a:lnTo>
                              <a:lnTo>
                                <a:pt x="451037" y="343281"/>
                              </a:lnTo>
                              <a:close/>
                            </a:path>
                            <a:path w="1965325" h="351155">
                              <a:moveTo>
                                <a:pt x="664390" y="138058"/>
                              </a:moveTo>
                              <a:lnTo>
                                <a:pt x="557713" y="138058"/>
                              </a:lnTo>
                              <a:lnTo>
                                <a:pt x="557713" y="3731"/>
                              </a:lnTo>
                              <a:lnTo>
                                <a:pt x="664390" y="3731"/>
                              </a:lnTo>
                              <a:lnTo>
                                <a:pt x="664390" y="138058"/>
                              </a:lnTo>
                              <a:close/>
                            </a:path>
                            <a:path w="1965325" h="351155">
                              <a:moveTo>
                                <a:pt x="664390" y="343281"/>
                              </a:moveTo>
                              <a:lnTo>
                                <a:pt x="557713" y="343281"/>
                              </a:lnTo>
                              <a:lnTo>
                                <a:pt x="557713" y="208953"/>
                              </a:lnTo>
                              <a:lnTo>
                                <a:pt x="664390" y="208953"/>
                              </a:lnTo>
                              <a:lnTo>
                                <a:pt x="664390" y="343281"/>
                              </a:lnTo>
                              <a:close/>
                            </a:path>
                            <a:path w="1965325" h="351155">
                              <a:moveTo>
                                <a:pt x="1119817" y="343281"/>
                              </a:moveTo>
                              <a:lnTo>
                                <a:pt x="926978" y="343281"/>
                              </a:lnTo>
                              <a:lnTo>
                                <a:pt x="926978" y="3731"/>
                              </a:lnTo>
                              <a:lnTo>
                                <a:pt x="1033655" y="3731"/>
                              </a:lnTo>
                              <a:lnTo>
                                <a:pt x="1033655" y="276117"/>
                              </a:lnTo>
                              <a:lnTo>
                                <a:pt x="1132126" y="276117"/>
                              </a:lnTo>
                              <a:lnTo>
                                <a:pt x="1119817" y="343281"/>
                              </a:lnTo>
                              <a:close/>
                            </a:path>
                            <a:path w="1965325" h="351155">
                              <a:moveTo>
                                <a:pt x="849022" y="343281"/>
                              </a:moveTo>
                              <a:lnTo>
                                <a:pt x="742346" y="343281"/>
                              </a:lnTo>
                              <a:lnTo>
                                <a:pt x="742346" y="3731"/>
                              </a:lnTo>
                              <a:lnTo>
                                <a:pt x="849022" y="3731"/>
                              </a:lnTo>
                              <a:lnTo>
                                <a:pt x="849022" y="343281"/>
                              </a:lnTo>
                              <a:close/>
                            </a:path>
                            <a:path w="1965325" h="351155">
                              <a:moveTo>
                                <a:pt x="1275729" y="343281"/>
                              </a:moveTo>
                              <a:lnTo>
                                <a:pt x="1173155" y="343281"/>
                              </a:lnTo>
                              <a:lnTo>
                                <a:pt x="1173155" y="3731"/>
                              </a:lnTo>
                              <a:lnTo>
                                <a:pt x="1275729" y="3731"/>
                              </a:lnTo>
                              <a:lnTo>
                                <a:pt x="1275729" y="343281"/>
                              </a:lnTo>
                              <a:close/>
                            </a:path>
                            <a:path w="1965325" h="351155">
                              <a:moveTo>
                                <a:pt x="1954169" y="283580"/>
                              </a:moveTo>
                              <a:lnTo>
                                <a:pt x="1805009" y="283580"/>
                              </a:lnTo>
                              <a:lnTo>
                                <a:pt x="1828921" y="281481"/>
                              </a:lnTo>
                              <a:lnTo>
                                <a:pt x="1845525" y="275184"/>
                              </a:lnTo>
                              <a:lnTo>
                                <a:pt x="1855206" y="264690"/>
                              </a:lnTo>
                              <a:lnTo>
                                <a:pt x="1858347" y="249998"/>
                              </a:lnTo>
                              <a:lnTo>
                                <a:pt x="1849256" y="230373"/>
                              </a:lnTo>
                              <a:lnTo>
                                <a:pt x="1825811" y="216818"/>
                              </a:lnTo>
                              <a:lnTo>
                                <a:pt x="1793752" y="205352"/>
                              </a:lnTo>
                              <a:lnTo>
                                <a:pt x="1758824" y="191994"/>
                              </a:lnTo>
                              <a:lnTo>
                                <a:pt x="1726766" y="172761"/>
                              </a:lnTo>
                              <a:lnTo>
                                <a:pt x="1703320" y="143671"/>
                              </a:lnTo>
                              <a:lnTo>
                                <a:pt x="1694229" y="100745"/>
                              </a:lnTo>
                              <a:lnTo>
                                <a:pt x="1704551" y="55095"/>
                              </a:lnTo>
                              <a:lnTo>
                                <a:pt x="1733720" y="23787"/>
                              </a:lnTo>
                              <a:lnTo>
                                <a:pt x="1779045" y="5771"/>
                              </a:lnTo>
                              <a:lnTo>
                                <a:pt x="1837832" y="0"/>
                              </a:lnTo>
                              <a:lnTo>
                                <a:pt x="1868156" y="641"/>
                              </a:lnTo>
                              <a:lnTo>
                                <a:pt x="1892709" y="2332"/>
                              </a:lnTo>
                              <a:lnTo>
                                <a:pt x="1913416" y="4722"/>
                              </a:lnTo>
                              <a:lnTo>
                                <a:pt x="1932200" y="7462"/>
                              </a:lnTo>
                              <a:lnTo>
                                <a:pt x="1938354" y="63432"/>
                              </a:lnTo>
                              <a:lnTo>
                                <a:pt x="1846038" y="63432"/>
                              </a:lnTo>
                              <a:lnTo>
                                <a:pt x="1826229" y="65472"/>
                              </a:lnTo>
                              <a:lnTo>
                                <a:pt x="1810650" y="71361"/>
                              </a:lnTo>
                              <a:lnTo>
                                <a:pt x="1800457" y="80748"/>
                              </a:lnTo>
                              <a:lnTo>
                                <a:pt x="1796803" y="93282"/>
                              </a:lnTo>
                              <a:lnTo>
                                <a:pt x="1806121" y="111711"/>
                              </a:lnTo>
                              <a:lnTo>
                                <a:pt x="1830153" y="124656"/>
                              </a:lnTo>
                              <a:lnTo>
                                <a:pt x="1863012" y="135774"/>
                              </a:lnTo>
                              <a:lnTo>
                                <a:pt x="1898814" y="148719"/>
                              </a:lnTo>
                              <a:lnTo>
                                <a:pt x="1931674" y="167147"/>
                              </a:lnTo>
                              <a:lnTo>
                                <a:pt x="1955705" y="194713"/>
                              </a:lnTo>
                              <a:lnTo>
                                <a:pt x="1965024" y="235072"/>
                              </a:lnTo>
                              <a:lnTo>
                                <a:pt x="1956654" y="280057"/>
                              </a:lnTo>
                              <a:lnTo>
                                <a:pt x="1954169" y="283580"/>
                              </a:lnTo>
                              <a:close/>
                            </a:path>
                            <a:path w="1965325" h="351155">
                              <a:moveTo>
                                <a:pt x="1940406" y="82088"/>
                              </a:moveTo>
                              <a:lnTo>
                                <a:pt x="1920468" y="74451"/>
                              </a:lnTo>
                              <a:lnTo>
                                <a:pt x="1897838" y="68562"/>
                              </a:lnTo>
                              <a:lnTo>
                                <a:pt x="1872900" y="64773"/>
                              </a:lnTo>
                              <a:lnTo>
                                <a:pt x="1846038" y="63432"/>
                              </a:lnTo>
                              <a:lnTo>
                                <a:pt x="1938354" y="63432"/>
                              </a:lnTo>
                              <a:lnTo>
                                <a:pt x="1940406" y="82088"/>
                              </a:lnTo>
                              <a:close/>
                            </a:path>
                            <a:path w="1965325" h="351155">
                              <a:moveTo>
                                <a:pt x="1805009" y="350743"/>
                              </a:moveTo>
                              <a:lnTo>
                                <a:pt x="1748080" y="345613"/>
                              </a:lnTo>
                              <a:lnTo>
                                <a:pt x="1694229" y="332087"/>
                              </a:lnTo>
                              <a:lnTo>
                                <a:pt x="1681920" y="253729"/>
                              </a:lnTo>
                              <a:lnTo>
                                <a:pt x="1709808" y="266264"/>
                              </a:lnTo>
                              <a:lnTo>
                                <a:pt x="1741926" y="275650"/>
                              </a:lnTo>
                              <a:lnTo>
                                <a:pt x="1774488" y="281481"/>
                              </a:lnTo>
                              <a:lnTo>
                                <a:pt x="1773951" y="281481"/>
                              </a:lnTo>
                              <a:lnTo>
                                <a:pt x="1805009" y="283580"/>
                              </a:lnTo>
                              <a:lnTo>
                                <a:pt x="1954169" y="283580"/>
                              </a:lnTo>
                              <a:lnTo>
                                <a:pt x="1933513" y="312863"/>
                              </a:lnTo>
                              <a:lnTo>
                                <a:pt x="1898556" y="334743"/>
                              </a:lnTo>
                              <a:lnTo>
                                <a:pt x="1854736" y="346952"/>
                              </a:lnTo>
                              <a:lnTo>
                                <a:pt x="1805009" y="350743"/>
                              </a:lnTo>
                              <a:close/>
                            </a:path>
                            <a:path w="1965325" h="351155">
                              <a:moveTo>
                                <a:pt x="1464464" y="343281"/>
                              </a:moveTo>
                              <a:lnTo>
                                <a:pt x="1357788" y="343281"/>
                              </a:lnTo>
                              <a:lnTo>
                                <a:pt x="1357788" y="3731"/>
                              </a:lnTo>
                              <a:lnTo>
                                <a:pt x="1387470" y="1574"/>
                              </a:lnTo>
                              <a:lnTo>
                                <a:pt x="1419845" y="466"/>
                              </a:lnTo>
                              <a:lnTo>
                                <a:pt x="1457724" y="0"/>
                              </a:lnTo>
                              <a:lnTo>
                                <a:pt x="1484979" y="0"/>
                              </a:lnTo>
                              <a:lnTo>
                                <a:pt x="1545867" y="4238"/>
                              </a:lnTo>
                              <a:lnTo>
                                <a:pt x="1594938" y="17790"/>
                              </a:lnTo>
                              <a:lnTo>
                                <a:pt x="1631208" y="41910"/>
                              </a:lnTo>
                              <a:lnTo>
                                <a:pt x="1644672" y="63432"/>
                              </a:lnTo>
                              <a:lnTo>
                                <a:pt x="1464464" y="63432"/>
                              </a:lnTo>
                              <a:lnTo>
                                <a:pt x="1464464" y="201491"/>
                              </a:lnTo>
                              <a:lnTo>
                                <a:pt x="1638841" y="201491"/>
                              </a:lnTo>
                              <a:lnTo>
                                <a:pt x="1633440" y="211222"/>
                              </a:lnTo>
                              <a:lnTo>
                                <a:pt x="1600255" y="238625"/>
                              </a:lnTo>
                              <a:lnTo>
                                <a:pt x="1555845" y="255460"/>
                              </a:lnTo>
                              <a:lnTo>
                                <a:pt x="1501391" y="261192"/>
                              </a:lnTo>
                              <a:lnTo>
                                <a:pt x="1464464" y="261192"/>
                              </a:lnTo>
                              <a:lnTo>
                                <a:pt x="1464464" y="343281"/>
                              </a:lnTo>
                              <a:close/>
                            </a:path>
                            <a:path w="1965325" h="351155">
                              <a:moveTo>
                                <a:pt x="1638841" y="201491"/>
                              </a:moveTo>
                              <a:lnTo>
                                <a:pt x="1480876" y="201491"/>
                              </a:lnTo>
                              <a:lnTo>
                                <a:pt x="1515559" y="196127"/>
                              </a:lnTo>
                              <a:lnTo>
                                <a:pt x="1539856" y="180968"/>
                              </a:lnTo>
                              <a:lnTo>
                                <a:pt x="1554152" y="157414"/>
                              </a:lnTo>
                              <a:lnTo>
                                <a:pt x="1558832" y="126864"/>
                              </a:lnTo>
                              <a:lnTo>
                                <a:pt x="1554152" y="99637"/>
                              </a:lnTo>
                              <a:lnTo>
                                <a:pt x="1539856" y="79756"/>
                              </a:lnTo>
                              <a:lnTo>
                                <a:pt x="1515559" y="67571"/>
                              </a:lnTo>
                              <a:lnTo>
                                <a:pt x="1480876" y="63432"/>
                              </a:lnTo>
                              <a:lnTo>
                                <a:pt x="1644672" y="63432"/>
                              </a:lnTo>
                              <a:lnTo>
                                <a:pt x="1653692" y="77850"/>
                              </a:lnTo>
                              <a:lnTo>
                                <a:pt x="1661406" y="126864"/>
                              </a:lnTo>
                              <a:lnTo>
                                <a:pt x="1654217" y="173789"/>
                              </a:lnTo>
                              <a:lnTo>
                                <a:pt x="1638841" y="201491"/>
                              </a:lnTo>
                              <a:close/>
                            </a:path>
                            <a:path w="1965325" h="351155">
                              <a:moveTo>
                                <a:pt x="102286" y="343281"/>
                              </a:moveTo>
                              <a:lnTo>
                                <a:pt x="0" y="343281"/>
                              </a:lnTo>
                              <a:lnTo>
                                <a:pt x="0" y="3419"/>
                              </a:lnTo>
                              <a:lnTo>
                                <a:pt x="25933" y="1574"/>
                              </a:lnTo>
                              <a:lnTo>
                                <a:pt x="59718" y="466"/>
                              </a:lnTo>
                              <a:lnTo>
                                <a:pt x="94273" y="5"/>
                              </a:lnTo>
                              <a:lnTo>
                                <a:pt x="126904" y="5"/>
                              </a:lnTo>
                              <a:lnTo>
                                <a:pt x="186216" y="4238"/>
                              </a:lnTo>
                              <a:lnTo>
                                <a:pt x="235090" y="17790"/>
                              </a:lnTo>
                              <a:lnTo>
                                <a:pt x="271951" y="41910"/>
                              </a:lnTo>
                              <a:lnTo>
                                <a:pt x="285887" y="63432"/>
                              </a:lnTo>
                              <a:lnTo>
                                <a:pt x="102286" y="63432"/>
                              </a:lnTo>
                              <a:lnTo>
                                <a:pt x="102286" y="201491"/>
                              </a:lnTo>
                              <a:lnTo>
                                <a:pt x="279587" y="201491"/>
                              </a:lnTo>
                              <a:lnTo>
                                <a:pt x="273921" y="211222"/>
                              </a:lnTo>
                              <a:lnTo>
                                <a:pt x="239521" y="238625"/>
                              </a:lnTo>
                              <a:lnTo>
                                <a:pt x="194094" y="255460"/>
                              </a:lnTo>
                              <a:lnTo>
                                <a:pt x="139213" y="261192"/>
                              </a:lnTo>
                              <a:lnTo>
                                <a:pt x="102286" y="261192"/>
                              </a:lnTo>
                              <a:lnTo>
                                <a:pt x="102286" y="343281"/>
                              </a:lnTo>
                              <a:close/>
                            </a:path>
                            <a:path w="1965325" h="351155">
                              <a:moveTo>
                                <a:pt x="279587" y="201491"/>
                              </a:moveTo>
                              <a:lnTo>
                                <a:pt x="118698" y="201491"/>
                              </a:lnTo>
                              <a:lnTo>
                                <a:pt x="155112" y="196127"/>
                              </a:lnTo>
                              <a:lnTo>
                                <a:pt x="179216" y="180968"/>
                              </a:lnTo>
                              <a:lnTo>
                                <a:pt x="192551" y="157414"/>
                              </a:lnTo>
                              <a:lnTo>
                                <a:pt x="196654" y="126864"/>
                              </a:lnTo>
                              <a:lnTo>
                                <a:pt x="191974" y="99637"/>
                              </a:lnTo>
                              <a:lnTo>
                                <a:pt x="177678" y="79756"/>
                              </a:lnTo>
                              <a:lnTo>
                                <a:pt x="153381" y="67571"/>
                              </a:lnTo>
                              <a:lnTo>
                                <a:pt x="118698" y="63432"/>
                              </a:lnTo>
                              <a:lnTo>
                                <a:pt x="285887" y="63432"/>
                              </a:lnTo>
                              <a:lnTo>
                                <a:pt x="295223" y="77850"/>
                              </a:lnTo>
                              <a:lnTo>
                                <a:pt x="303330" y="126864"/>
                              </a:lnTo>
                              <a:lnTo>
                                <a:pt x="295715" y="173789"/>
                              </a:lnTo>
                              <a:lnTo>
                                <a:pt x="279587" y="2014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5E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5C625" id="Graphic 1" o:spid="_x0000_s1026" style="position:absolute;margin-left:417.85pt;margin-top:21.6pt;width:154.75pt;height:27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65325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" path="m451037,343281r-106677,l344360,3731r106677,l451037,138058r213353,l664390,208953r-213353,l451037,343281xem664390,138058r-106677,l557713,3731r106677,l664390,138058xem664390,343281r-106677,l557713,208953r106677,l664390,343281xem1119817,343281r-192839,l926978,3731r106677,l1033655,276117r98471,l1119817,343281xem849022,343281r-106676,l742346,3731r106676,l849022,343281xem1275729,343281r-102574,l1173155,3731r102574,l1275729,343281xem1954169,283580r-149160,l1828921,281481r16604,-6297l1855206,264690r3141,-14692l1849256,230373r-23445,-13555l1793752,205352r-34928,-13358l1726766,172761r-23446,-29090l1694229,100745r10322,-45650l1733720,23787,1779045,5771,1837832,r30324,641l1892709,2332r20707,2390l1932200,7462r6154,55970l1846038,63432r-19809,2040l1810650,71361r-10193,9387l1796803,93282r9318,18429l1830153,124656r32859,11118l1898814,148719r32860,18428l1955705,194713r9319,40359l1956654,280057r-2485,3523xem1940406,82088r-19938,-7637l1897838,68562r-24938,-3789l1846038,63432r92316,l1940406,82088xem1805009,350743r-56929,-5130l1694229,332087r-12309,-78358l1709808,266264r32118,9386l1774488,281481r-537,l1805009,283580r149160,l1933513,312863r-34957,21880l1854736,346952r-49727,3791xem1464464,343281r-106676,l1357788,3731r29682,-2157l1419845,466,1457724,r27255,l1545867,4238r49071,13552l1631208,41910r13464,21522l1464464,63432r,138059l1638841,201491r-5401,9731l1600255,238625r-44410,16835l1501391,261192r-36927,l1464464,343281xem1638841,201491r-157965,l1515559,196127r24297,-15159l1554152,157414r4680,-30550l1554152,99637,1539856,79756,1515559,67571r-34683,-4139l1644672,63432r9020,14418l1661406,126864r-7189,46925l1638841,201491xem102286,343281l,343281,,3419,25933,1574,59718,466,94273,5r32631,l186216,4238r48874,13552l271951,41910r13936,21522l102286,63432r,138059l279587,201491r-5666,9731l239521,238625r-45427,16835l139213,261192r-36927,l102286,343281xem279587,201491r-160889,l155112,196127r24104,-15159l192551,157414r4103,-30550l191974,99637,177678,79756,153381,67571,118698,63432r167189,l295223,77850r8107,49014l295715,173789r-16128,27702xe" fillcolor="#0a5ed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1378586</wp:posOffset>
                </wp:positionV>
                <wp:extent cx="64008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33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213E3" id="Graphic 2" o:spid="_x0000_s1026" style="position:absolute;margin-left:71.25pt;margin-top:108.55pt;width:7in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" path="m,l6400800,e" filled="f" strokecolor="#03c">
                <v:path arrowok="t"/>
                <w10:wrap anchorx="page" anchory="page"/>
              </v:shape>
            </w:pict>
          </mc:Fallback>
        </mc:AlternateContent>
      </w:r>
    </w:p>
    <w:p w:rsidR="00655BD6" w:rsidRDefault="00655BD6">
      <w:pPr>
        <w:pStyle w:val="Zkladntext"/>
        <w:rPr>
          <w:rFonts w:ascii="Times New Roman"/>
          <w:sz w:val="28"/>
        </w:rPr>
      </w:pPr>
    </w:p>
    <w:p w:rsidR="00655BD6" w:rsidRDefault="00655BD6">
      <w:pPr>
        <w:pStyle w:val="Zkladntext"/>
        <w:rPr>
          <w:rFonts w:ascii="Times New Roman"/>
          <w:sz w:val="28"/>
        </w:rPr>
      </w:pPr>
    </w:p>
    <w:p w:rsidR="00655BD6" w:rsidRDefault="00655BD6">
      <w:pPr>
        <w:pStyle w:val="Zkladntext"/>
        <w:spacing w:before="22"/>
        <w:rPr>
          <w:rFonts w:ascii="Times New Roman"/>
          <w:sz w:val="28"/>
        </w:rPr>
      </w:pPr>
    </w:p>
    <w:p w:rsidR="00655BD6" w:rsidRDefault="006C6D56">
      <w:pPr>
        <w:tabs>
          <w:tab w:val="left" w:pos="7184"/>
        </w:tabs>
        <w:ind w:left="251"/>
        <w:rPr>
          <w:sz w:val="28"/>
        </w:rPr>
      </w:pPr>
      <w:r>
        <w:rPr>
          <w:sz w:val="28"/>
        </w:rPr>
        <w:t>Philips</w:t>
      </w:r>
      <w:r>
        <w:rPr>
          <w:spacing w:val="-6"/>
          <w:sz w:val="28"/>
        </w:rPr>
        <w:t xml:space="preserve"> </w:t>
      </w:r>
      <w:r>
        <w:rPr>
          <w:sz w:val="28"/>
        </w:rPr>
        <w:t>Česká</w:t>
      </w:r>
      <w:r>
        <w:rPr>
          <w:spacing w:val="-5"/>
          <w:sz w:val="28"/>
        </w:rPr>
        <w:t xml:space="preserve"> </w:t>
      </w:r>
      <w:r>
        <w:rPr>
          <w:sz w:val="28"/>
        </w:rPr>
        <w:t>republika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s.r.o.</w:t>
      </w:r>
      <w:r>
        <w:rPr>
          <w:sz w:val="28"/>
        </w:rPr>
        <w:tab/>
        <w:t>Philips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Healthcare</w:t>
      </w:r>
      <w:proofErr w:type="spellEnd"/>
    </w:p>
    <w:p w:rsidR="00655BD6" w:rsidRDefault="00655BD6">
      <w:pPr>
        <w:pStyle w:val="Zkladntext"/>
        <w:rPr>
          <w:sz w:val="48"/>
        </w:rPr>
      </w:pPr>
    </w:p>
    <w:p w:rsidR="00655BD6" w:rsidRDefault="00655BD6">
      <w:pPr>
        <w:pStyle w:val="Zkladntext"/>
        <w:spacing w:before="196"/>
        <w:rPr>
          <w:sz w:val="48"/>
        </w:rPr>
      </w:pPr>
    </w:p>
    <w:p w:rsidR="00655BD6" w:rsidRDefault="006C6D56">
      <w:pPr>
        <w:pStyle w:val="Nzev"/>
      </w:pPr>
      <w:r>
        <w:t>Dohoda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ukončení</w:t>
      </w:r>
    </w:p>
    <w:p w:rsidR="00655BD6" w:rsidRDefault="006C6D56">
      <w:pPr>
        <w:pStyle w:val="Nzev"/>
      </w:pPr>
      <w:r>
        <w:t>Smlouvy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dílo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průběžné</w:t>
      </w:r>
      <w:r>
        <w:rPr>
          <w:spacing w:val="-8"/>
        </w:rPr>
        <w:t xml:space="preserve"> </w:t>
      </w:r>
      <w:r>
        <w:t>servisní zabezpečení 1080-16-6-ORAK</w:t>
      </w:r>
    </w:p>
    <w:p w:rsidR="00655BD6" w:rsidRDefault="00655BD6">
      <w:pPr>
        <w:pStyle w:val="Zkladntext"/>
        <w:spacing w:before="13"/>
        <w:rPr>
          <w:b/>
          <w:sz w:val="48"/>
        </w:rPr>
      </w:pPr>
    </w:p>
    <w:p w:rsidR="00655BD6" w:rsidRDefault="006C6D56">
      <w:pPr>
        <w:pStyle w:val="Zkladntext"/>
        <w:ind w:left="3796"/>
      </w:pPr>
      <w:r>
        <w:t>Dnešního</w:t>
      </w:r>
      <w:r>
        <w:rPr>
          <w:spacing w:val="-2"/>
        </w:rPr>
        <w:t xml:space="preserve"> </w:t>
      </w:r>
      <w:r>
        <w:t xml:space="preserve">dne </w:t>
      </w:r>
      <w:r>
        <w:rPr>
          <w:spacing w:val="-2"/>
        </w:rPr>
        <w:t>uzavřely</w:t>
      </w:r>
    </w:p>
    <w:p w:rsidR="00655BD6" w:rsidRDefault="00655BD6">
      <w:pPr>
        <w:pStyle w:val="Zkladntext"/>
      </w:pPr>
    </w:p>
    <w:p w:rsidR="00655BD6" w:rsidRDefault="00655BD6">
      <w:pPr>
        <w:pStyle w:val="Zkladntext"/>
        <w:spacing w:before="17"/>
      </w:pPr>
    </w:p>
    <w:p w:rsidR="00655BD6" w:rsidRDefault="006C6D56">
      <w:pPr>
        <w:pStyle w:val="Nadpis1"/>
        <w:ind w:left="981" w:right="873"/>
        <w:jc w:val="center"/>
      </w:pPr>
      <w:r>
        <w:t>Philips</w:t>
      </w:r>
      <w:r>
        <w:rPr>
          <w:spacing w:val="-6"/>
        </w:rPr>
        <w:t xml:space="preserve"> </w:t>
      </w:r>
      <w:r>
        <w:t>Česká</w:t>
      </w:r>
      <w:r>
        <w:rPr>
          <w:spacing w:val="-6"/>
        </w:rPr>
        <w:t xml:space="preserve"> </w:t>
      </w:r>
      <w:r>
        <w:t>republika</w:t>
      </w:r>
      <w:r>
        <w:rPr>
          <w:spacing w:val="-6"/>
        </w:rPr>
        <w:t xml:space="preserve"> </w:t>
      </w:r>
      <w:r>
        <w:rPr>
          <w:spacing w:val="-2"/>
        </w:rPr>
        <w:t>s.r.o.</w:t>
      </w:r>
    </w:p>
    <w:p w:rsidR="00655BD6" w:rsidRDefault="006C6D56">
      <w:pPr>
        <w:pStyle w:val="Zkladntext"/>
        <w:spacing w:before="12" w:line="249" w:lineRule="auto"/>
        <w:ind w:left="2198" w:right="2089"/>
        <w:jc w:val="center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Rohanské</w:t>
      </w:r>
      <w:r>
        <w:rPr>
          <w:spacing w:val="-4"/>
        </w:rPr>
        <w:t xml:space="preserve"> </w:t>
      </w:r>
      <w:r>
        <w:t>nábřeží</w:t>
      </w:r>
      <w:r>
        <w:rPr>
          <w:spacing w:val="-4"/>
        </w:rPr>
        <w:t xml:space="preserve"> </w:t>
      </w:r>
      <w:r>
        <w:t>678/23,</w:t>
      </w:r>
      <w:r>
        <w:rPr>
          <w:spacing w:val="-4"/>
        </w:rPr>
        <w:t xml:space="preserve"> </w:t>
      </w:r>
      <w:r>
        <w:t>186</w:t>
      </w:r>
      <w:r>
        <w:rPr>
          <w:spacing w:val="-7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8 IČ: 63985306, DIČ: CZ63985306</w:t>
      </w:r>
    </w:p>
    <w:p w:rsidR="00655BD6" w:rsidRDefault="006C6D56">
      <w:pPr>
        <w:pStyle w:val="Zkladntext"/>
        <w:spacing w:line="247" w:lineRule="auto"/>
        <w:ind w:left="1009" w:right="850" w:firstLine="914"/>
      </w:pPr>
      <w:r>
        <w:t xml:space="preserve">zastoupena Janem </w:t>
      </w:r>
      <w:proofErr w:type="spellStart"/>
      <w:r>
        <w:t>Dörlem</w:t>
      </w:r>
      <w:proofErr w:type="spellEnd"/>
      <w:r>
        <w:t xml:space="preserve"> a Tomášem Vavrečkou, jednateli společnost</w:t>
      </w:r>
      <w:r>
        <w:rPr>
          <w:spacing w:val="-4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6"/>
        </w:rPr>
        <w:t xml:space="preserve"> </w:t>
      </w:r>
      <w:r>
        <w:t>Městským</w:t>
      </w:r>
      <w:r>
        <w:rPr>
          <w:spacing w:val="-6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</w:t>
      </w:r>
    </w:p>
    <w:p w:rsidR="00655BD6" w:rsidRDefault="006C6D56">
      <w:pPr>
        <w:pStyle w:val="Zkladntext"/>
        <w:spacing w:before="3" w:line="249" w:lineRule="auto"/>
        <w:ind w:left="3829" w:right="3204" w:hanging="135"/>
      </w:pPr>
      <w:r>
        <w:t>oddíl</w:t>
      </w:r>
      <w:r>
        <w:rPr>
          <w:spacing w:val="-11"/>
        </w:rPr>
        <w:t xml:space="preserve"> </w:t>
      </w:r>
      <w:r>
        <w:t>C,</w:t>
      </w:r>
      <w:r>
        <w:rPr>
          <w:spacing w:val="-11"/>
        </w:rPr>
        <w:t xml:space="preserve"> </w:t>
      </w:r>
      <w:r>
        <w:t>vložka</w:t>
      </w:r>
      <w:r>
        <w:rPr>
          <w:spacing w:val="-11"/>
        </w:rPr>
        <w:t xml:space="preserve"> </w:t>
      </w:r>
      <w:r>
        <w:t>38206 (dále jen „Philips“)</w:t>
      </w:r>
    </w:p>
    <w:p w:rsidR="00655BD6" w:rsidRDefault="00655BD6">
      <w:pPr>
        <w:pStyle w:val="Zkladntext"/>
        <w:spacing w:before="8"/>
      </w:pPr>
    </w:p>
    <w:p w:rsidR="00655BD6" w:rsidRDefault="006C6D56">
      <w:pPr>
        <w:pStyle w:val="Zkladntext"/>
        <w:spacing w:before="1"/>
        <w:ind w:left="981" w:right="874"/>
        <w:jc w:val="center"/>
      </w:pPr>
      <w:r>
        <w:t>-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jedné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:rsidR="00655BD6" w:rsidRDefault="00655BD6">
      <w:pPr>
        <w:pStyle w:val="Zkladntext"/>
      </w:pPr>
    </w:p>
    <w:p w:rsidR="00655BD6" w:rsidRDefault="00655BD6">
      <w:pPr>
        <w:pStyle w:val="Zkladntext"/>
        <w:spacing w:before="29"/>
      </w:pPr>
    </w:p>
    <w:p w:rsidR="00655BD6" w:rsidRDefault="006C6D56">
      <w:pPr>
        <w:pStyle w:val="Zkladntext"/>
        <w:spacing w:before="1"/>
        <w:ind w:left="981" w:right="878"/>
        <w:jc w:val="center"/>
      </w:pPr>
      <w:r>
        <w:rPr>
          <w:spacing w:val="-10"/>
        </w:rPr>
        <w:t>a</w:t>
      </w:r>
    </w:p>
    <w:p w:rsidR="00655BD6" w:rsidRDefault="00655BD6">
      <w:pPr>
        <w:pStyle w:val="Zkladntext"/>
      </w:pPr>
    </w:p>
    <w:p w:rsidR="00655BD6" w:rsidRDefault="00655BD6">
      <w:pPr>
        <w:pStyle w:val="Zkladntext"/>
        <w:spacing w:before="17"/>
      </w:pPr>
    </w:p>
    <w:p w:rsidR="00655BD6" w:rsidRDefault="006C6D56">
      <w:pPr>
        <w:pStyle w:val="Nadpis1"/>
        <w:ind w:left="981" w:right="873"/>
        <w:jc w:val="center"/>
      </w:pPr>
      <w:r>
        <w:t>Fakultní</w:t>
      </w:r>
      <w:r>
        <w:rPr>
          <w:spacing w:val="-9"/>
        </w:rPr>
        <w:t xml:space="preserve"> </w:t>
      </w:r>
      <w:r>
        <w:t>nemocnice</w:t>
      </w:r>
      <w:r>
        <w:rPr>
          <w:spacing w:val="-9"/>
        </w:rPr>
        <w:t xml:space="preserve"> </w:t>
      </w:r>
      <w:r>
        <w:rPr>
          <w:spacing w:val="-2"/>
        </w:rPr>
        <w:t>Plzeň</w:t>
      </w:r>
    </w:p>
    <w:p w:rsidR="00655BD6" w:rsidRDefault="006C6D56">
      <w:pPr>
        <w:pStyle w:val="Zkladntext"/>
        <w:spacing w:before="12"/>
        <w:ind w:left="981" w:right="876"/>
        <w:jc w:val="center"/>
      </w:pPr>
      <w:r>
        <w:t>Edvarda</w:t>
      </w:r>
      <w:r>
        <w:rPr>
          <w:spacing w:val="-5"/>
        </w:rPr>
        <w:t xml:space="preserve"> </w:t>
      </w:r>
      <w:r>
        <w:t>Beneše</w:t>
      </w:r>
      <w:r>
        <w:rPr>
          <w:spacing w:val="-2"/>
        </w:rPr>
        <w:t xml:space="preserve"> </w:t>
      </w:r>
      <w:r>
        <w:t>1128/13,</w:t>
      </w:r>
      <w:r>
        <w:rPr>
          <w:spacing w:val="-5"/>
        </w:rPr>
        <w:t xml:space="preserve"> </w:t>
      </w:r>
      <w:r>
        <w:t>301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Plzeň-</w:t>
      </w:r>
      <w:r>
        <w:rPr>
          <w:spacing w:val="-4"/>
        </w:rPr>
        <w:t>Bory</w:t>
      </w:r>
    </w:p>
    <w:p w:rsidR="00655BD6" w:rsidRDefault="006C6D56">
      <w:pPr>
        <w:pStyle w:val="Zkladntext"/>
        <w:spacing w:before="11" w:line="249" w:lineRule="auto"/>
        <w:ind w:left="981" w:right="873"/>
        <w:jc w:val="center"/>
      </w:pPr>
      <w:r>
        <w:t>zastoupena:</w:t>
      </w:r>
      <w:r>
        <w:rPr>
          <w:spacing w:val="-5"/>
        </w:rPr>
        <w:t xml:space="preserve"> </w:t>
      </w:r>
      <w:r>
        <w:t>doc.</w:t>
      </w:r>
      <w:r>
        <w:rPr>
          <w:spacing w:val="-5"/>
        </w:rPr>
        <w:t xml:space="preserve"> </w:t>
      </w:r>
      <w:r>
        <w:t>MUDr.</w:t>
      </w:r>
      <w:r>
        <w:rPr>
          <w:spacing w:val="-8"/>
        </w:rPr>
        <w:t xml:space="preserve"> </w:t>
      </w:r>
      <w:r>
        <w:t>Václavem</w:t>
      </w:r>
      <w:r>
        <w:rPr>
          <w:spacing w:val="-6"/>
        </w:rPr>
        <w:t xml:space="preserve"> </w:t>
      </w:r>
      <w:r>
        <w:t>Šimánkem,</w:t>
      </w:r>
      <w:r>
        <w:rPr>
          <w:spacing w:val="-5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t>ředitelem</w:t>
      </w:r>
      <w:r>
        <w:rPr>
          <w:spacing w:val="-6"/>
        </w:rPr>
        <w:t xml:space="preserve"> </w:t>
      </w:r>
      <w:r>
        <w:t>nemocnice Bank. spojení: 33739311/0710</w:t>
      </w:r>
    </w:p>
    <w:p w:rsidR="00655BD6" w:rsidRDefault="006C6D56">
      <w:pPr>
        <w:pStyle w:val="Zkladntext"/>
        <w:spacing w:line="268" w:lineRule="exact"/>
        <w:ind w:left="981" w:right="874"/>
        <w:jc w:val="center"/>
      </w:pPr>
      <w:r>
        <w:t>IČ:</w:t>
      </w:r>
      <w:r>
        <w:rPr>
          <w:spacing w:val="-2"/>
        </w:rPr>
        <w:t xml:space="preserve"> </w:t>
      </w:r>
      <w:r>
        <w:t>00669806</w:t>
      </w:r>
      <w:r>
        <w:rPr>
          <w:spacing w:val="-1"/>
        </w:rPr>
        <w:t xml:space="preserve"> </w:t>
      </w:r>
      <w:r>
        <w:t>DIČ:</w:t>
      </w:r>
      <w:r>
        <w:rPr>
          <w:spacing w:val="-3"/>
        </w:rPr>
        <w:t xml:space="preserve"> </w:t>
      </w:r>
      <w:r>
        <w:rPr>
          <w:spacing w:val="-2"/>
        </w:rPr>
        <w:t>CZ00669806</w:t>
      </w:r>
    </w:p>
    <w:p w:rsidR="00655BD6" w:rsidRDefault="006C6D56">
      <w:pPr>
        <w:pStyle w:val="Zkladntext"/>
        <w:spacing w:before="11"/>
        <w:ind w:left="983" w:right="873"/>
        <w:jc w:val="center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2"/>
        </w:rPr>
        <w:t xml:space="preserve"> „Nemocnice“)</w:t>
      </w:r>
    </w:p>
    <w:p w:rsidR="00655BD6" w:rsidRDefault="00655BD6">
      <w:pPr>
        <w:pStyle w:val="Zkladntext"/>
      </w:pPr>
    </w:p>
    <w:p w:rsidR="00655BD6" w:rsidRDefault="00655BD6">
      <w:pPr>
        <w:pStyle w:val="Zkladntext"/>
      </w:pPr>
    </w:p>
    <w:p w:rsidR="00655BD6" w:rsidRDefault="00655BD6">
      <w:pPr>
        <w:pStyle w:val="Zkladntext"/>
        <w:spacing w:before="40"/>
      </w:pPr>
    </w:p>
    <w:p w:rsidR="00655BD6" w:rsidRDefault="006C6D56">
      <w:pPr>
        <w:pStyle w:val="Nadpis2"/>
        <w:ind w:left="981" w:right="874"/>
      </w:pPr>
      <w:r>
        <w:t>uzavřená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§1981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-2"/>
        </w:rPr>
        <w:t xml:space="preserve"> znění</w:t>
      </w:r>
    </w:p>
    <w:p w:rsidR="00655BD6" w:rsidRDefault="00655BD6">
      <w:pPr>
        <w:pStyle w:val="Zkladntext"/>
        <w:spacing w:before="19"/>
        <w:rPr>
          <w:b/>
        </w:rPr>
      </w:pPr>
    </w:p>
    <w:p w:rsidR="00655BD6" w:rsidRDefault="006C6D56">
      <w:pPr>
        <w:spacing w:before="1" w:line="249" w:lineRule="auto"/>
        <w:ind w:left="212" w:right="102"/>
        <w:jc w:val="center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strany,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vědomy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svých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závazků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dohodě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obsažených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úmyslem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být touto dohodou vázány se dohodly na následujícím:</w:t>
      </w:r>
    </w:p>
    <w:p w:rsidR="00655BD6" w:rsidRDefault="00655BD6">
      <w:pPr>
        <w:spacing w:line="249" w:lineRule="auto"/>
        <w:jc w:val="center"/>
        <w:rPr>
          <w:sz w:val="24"/>
        </w:rPr>
        <w:sectPr w:rsidR="00655BD6">
          <w:type w:val="continuous"/>
          <w:pgSz w:w="11910" w:h="16840"/>
          <w:pgMar w:top="420" w:right="1440" w:bottom="280" w:left="1160" w:header="708" w:footer="708" w:gutter="0"/>
          <w:cols w:space="708"/>
        </w:sectPr>
      </w:pPr>
    </w:p>
    <w:p w:rsidR="00655BD6" w:rsidRDefault="006C6D56">
      <w:pPr>
        <w:spacing w:before="75"/>
        <w:ind w:left="251"/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877824</wp:posOffset>
                </wp:positionH>
                <wp:positionV relativeFrom="paragraph">
                  <wp:posOffset>202692</wp:posOffset>
                </wp:positionV>
                <wp:extent cx="569722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7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7220" h="9525">
                              <a:moveTo>
                                <a:pt x="5696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696712" y="9144"/>
                              </a:lnTo>
                              <a:lnTo>
                                <a:pt x="5696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AF9C6" id="Graphic 3" o:spid="_x0000_s1026" style="position:absolute;margin-left:69.1pt;margin-top:15.95pt;width:448.6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72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" path="m5696712,l,,,9144r5696712,l5696712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z w:val="20"/>
        </w:rPr>
        <w:t>Dohoda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ukončení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Smlouvy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dílo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průběžné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servisní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zabezpečení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1080-16-6-</w:t>
      </w:r>
      <w:r>
        <w:rPr>
          <w:i/>
          <w:spacing w:val="-4"/>
          <w:sz w:val="20"/>
        </w:rPr>
        <w:t>ORAK</w:t>
      </w:r>
    </w:p>
    <w:p w:rsidR="00655BD6" w:rsidRDefault="00655BD6">
      <w:pPr>
        <w:pStyle w:val="Zkladntext"/>
        <w:spacing w:before="70"/>
        <w:rPr>
          <w:i/>
          <w:sz w:val="28"/>
        </w:rPr>
      </w:pPr>
    </w:p>
    <w:p w:rsidR="00655BD6" w:rsidRDefault="006C6D56">
      <w:pPr>
        <w:pStyle w:val="Nadpis1"/>
        <w:numPr>
          <w:ilvl w:val="0"/>
          <w:numId w:val="1"/>
        </w:numPr>
        <w:tabs>
          <w:tab w:val="left" w:pos="817"/>
        </w:tabs>
        <w:jc w:val="left"/>
      </w:pPr>
      <w:bookmarkStart w:id="0" w:name="1._předmět_doHODY"/>
      <w:bookmarkEnd w:id="0"/>
      <w:r>
        <w:t>PŘEDMĚT</w:t>
      </w:r>
      <w:r>
        <w:rPr>
          <w:spacing w:val="-4"/>
        </w:rPr>
        <w:t xml:space="preserve"> </w:t>
      </w:r>
      <w:r>
        <w:rPr>
          <w:spacing w:val="-2"/>
        </w:rPr>
        <w:t>DOHODY</w:t>
      </w:r>
    </w:p>
    <w:p w:rsidR="00655BD6" w:rsidRDefault="006C6D56">
      <w:pPr>
        <w:pStyle w:val="Odstavecseseznamem"/>
        <w:numPr>
          <w:ilvl w:val="1"/>
          <w:numId w:val="1"/>
        </w:numPr>
        <w:tabs>
          <w:tab w:val="left" w:pos="1383"/>
        </w:tabs>
        <w:spacing w:before="130" w:line="249" w:lineRule="auto"/>
        <w:ind w:left="1383" w:right="139"/>
        <w:jc w:val="both"/>
        <w:rPr>
          <w:sz w:val="24"/>
        </w:rPr>
      </w:pPr>
      <w:bookmarkStart w:id="1" w:name="1.1._Smluvní_strany_uzavřely_dne_13._10."/>
      <w:bookmarkEnd w:id="1"/>
      <w:r>
        <w:rPr>
          <w:sz w:val="24"/>
        </w:rPr>
        <w:t xml:space="preserve">Smluvní strany uzavřely dne 13. 10. 2016 Smlouvy o dílo – průběžné servisní zabezpečení 1080-16-6-ORAK (dále jen „Smlouva“) na jejímž základě společnost Philips převzala do servisní péče systém </w:t>
      </w:r>
      <w:proofErr w:type="spellStart"/>
      <w:r>
        <w:rPr>
          <w:sz w:val="24"/>
        </w:rPr>
        <w:t>Brilliance</w:t>
      </w:r>
      <w:proofErr w:type="spellEnd"/>
      <w:r>
        <w:rPr>
          <w:sz w:val="24"/>
        </w:rPr>
        <w:t xml:space="preserve"> CT Big Bore </w:t>
      </w:r>
      <w:proofErr w:type="spellStart"/>
      <w:r>
        <w:rPr>
          <w:sz w:val="24"/>
        </w:rPr>
        <w:t>Oncology</w:t>
      </w:r>
      <w:proofErr w:type="spellEnd"/>
      <w:r>
        <w:rPr>
          <w:sz w:val="24"/>
        </w:rPr>
        <w:t xml:space="preserve"> sn.:7167/9032, v evidenci Phil</w:t>
      </w:r>
      <w:r>
        <w:rPr>
          <w:sz w:val="24"/>
        </w:rPr>
        <w:t>ips 53461701 (dále jen „Zařízení“).</w:t>
      </w:r>
    </w:p>
    <w:p w:rsidR="00655BD6" w:rsidRDefault="006C6D56">
      <w:pPr>
        <w:pStyle w:val="Odstavecseseznamem"/>
        <w:numPr>
          <w:ilvl w:val="1"/>
          <w:numId w:val="1"/>
        </w:numPr>
        <w:tabs>
          <w:tab w:val="left" w:pos="1381"/>
          <w:tab w:val="left" w:pos="1383"/>
        </w:tabs>
        <w:spacing w:before="117" w:line="249" w:lineRule="auto"/>
        <w:ind w:left="1383" w:right="140" w:hanging="567"/>
        <w:jc w:val="both"/>
        <w:rPr>
          <w:sz w:val="24"/>
        </w:rPr>
      </w:pPr>
      <w:bookmarkStart w:id="2" w:name="1.2._Smluvní_strany_se_dohodly_na_ukonče"/>
      <w:bookmarkEnd w:id="2"/>
      <w:r>
        <w:rPr>
          <w:sz w:val="24"/>
        </w:rPr>
        <w:t>Smluvní strany se dohodly na ukončení účinnosti a zrušení Smlouvy o poskytování servisních služeb.</w:t>
      </w:r>
    </w:p>
    <w:p w:rsidR="00655BD6" w:rsidRDefault="006C6D56">
      <w:pPr>
        <w:pStyle w:val="Odstavecseseznamem"/>
        <w:numPr>
          <w:ilvl w:val="1"/>
          <w:numId w:val="1"/>
        </w:numPr>
        <w:tabs>
          <w:tab w:val="left" w:pos="1381"/>
          <w:tab w:val="left" w:pos="1383"/>
        </w:tabs>
        <w:spacing w:before="118" w:line="249" w:lineRule="auto"/>
        <w:ind w:left="1383" w:right="138" w:hanging="567"/>
        <w:jc w:val="both"/>
        <w:rPr>
          <w:sz w:val="24"/>
        </w:rPr>
      </w:pPr>
      <w:bookmarkStart w:id="3" w:name="1.3._Smluvní_strany_prohlašují_a_činí_ne"/>
      <w:bookmarkEnd w:id="3"/>
      <w:r>
        <w:rPr>
          <w:sz w:val="24"/>
        </w:rPr>
        <w:t>Smluvní strany prohlašují a činí nepochybným, že důvodem ukončení účinnosti a zrušení</w:t>
      </w:r>
      <w:r>
        <w:rPr>
          <w:spacing w:val="40"/>
          <w:sz w:val="24"/>
        </w:rPr>
        <w:t xml:space="preserve"> </w:t>
      </w:r>
      <w:r>
        <w:rPr>
          <w:sz w:val="24"/>
        </w:rPr>
        <w:t>Smlouvy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vyřazení</w:t>
      </w:r>
      <w:r>
        <w:rPr>
          <w:spacing w:val="40"/>
          <w:sz w:val="24"/>
        </w:rPr>
        <w:t xml:space="preserve"> </w:t>
      </w:r>
      <w:r>
        <w:rPr>
          <w:sz w:val="24"/>
        </w:rPr>
        <w:t>Zařízení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prov</w:t>
      </w:r>
      <w:r>
        <w:rPr>
          <w:sz w:val="24"/>
        </w:rPr>
        <w:t>ozu.</w:t>
      </w:r>
      <w:r>
        <w:rPr>
          <w:spacing w:val="40"/>
          <w:sz w:val="24"/>
        </w:rPr>
        <w:t xml:space="preserve"> </w:t>
      </w:r>
      <w:r>
        <w:rPr>
          <w:sz w:val="24"/>
        </w:rPr>
        <w:t>Smluvní</w:t>
      </w:r>
      <w:r>
        <w:rPr>
          <w:spacing w:val="40"/>
          <w:sz w:val="24"/>
        </w:rPr>
        <w:t xml:space="preserve"> </w:t>
      </w:r>
      <w:r>
        <w:rPr>
          <w:sz w:val="24"/>
        </w:rPr>
        <w:t>strany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dohodly,</w:t>
      </w:r>
      <w:r>
        <w:rPr>
          <w:spacing w:val="40"/>
          <w:sz w:val="24"/>
        </w:rPr>
        <w:t xml:space="preserve"> </w:t>
      </w:r>
      <w:r>
        <w:rPr>
          <w:sz w:val="24"/>
        </w:rPr>
        <w:t>že z</w:t>
      </w:r>
      <w:r>
        <w:rPr>
          <w:spacing w:val="-15"/>
          <w:sz w:val="24"/>
        </w:rPr>
        <w:t xml:space="preserve"> </w:t>
      </w:r>
      <w:r>
        <w:rPr>
          <w:sz w:val="24"/>
        </w:rPr>
        <w:t>důvodu</w:t>
      </w:r>
      <w:r>
        <w:rPr>
          <w:spacing w:val="-15"/>
          <w:sz w:val="24"/>
        </w:rPr>
        <w:t xml:space="preserve"> </w:t>
      </w:r>
      <w:r>
        <w:rPr>
          <w:sz w:val="24"/>
        </w:rPr>
        <w:t>odstavení</w:t>
      </w:r>
      <w:r>
        <w:rPr>
          <w:spacing w:val="-15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5"/>
          <w:sz w:val="24"/>
        </w:rPr>
        <w:t xml:space="preserve"> </w:t>
      </w:r>
      <w:r>
        <w:rPr>
          <w:sz w:val="24"/>
        </w:rPr>
        <w:t>mimo</w:t>
      </w:r>
      <w:r>
        <w:rPr>
          <w:spacing w:val="-15"/>
          <w:sz w:val="24"/>
        </w:rPr>
        <w:t xml:space="preserve"> </w:t>
      </w:r>
      <w:r>
        <w:rPr>
          <w:sz w:val="24"/>
        </w:rPr>
        <w:t>provoz,</w:t>
      </w:r>
      <w:r>
        <w:rPr>
          <w:spacing w:val="-15"/>
          <w:sz w:val="24"/>
        </w:rPr>
        <w:t xml:space="preserve"> </w:t>
      </w:r>
      <w:r>
        <w:rPr>
          <w:sz w:val="24"/>
        </w:rPr>
        <w:t>nebude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období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1.12.2024</w:t>
      </w:r>
      <w:r>
        <w:rPr>
          <w:spacing w:val="-15"/>
          <w:sz w:val="24"/>
        </w:rPr>
        <w:t xml:space="preserve"> </w:t>
      </w:r>
      <w:r>
        <w:rPr>
          <w:sz w:val="24"/>
        </w:rPr>
        <w:t>účtována smluvní paušální cena servisního zabezpečení dle Smlouvy.</w:t>
      </w:r>
    </w:p>
    <w:p w:rsidR="00655BD6" w:rsidRDefault="00655BD6">
      <w:pPr>
        <w:pStyle w:val="Zkladntext"/>
      </w:pPr>
    </w:p>
    <w:p w:rsidR="00655BD6" w:rsidRDefault="00655BD6">
      <w:pPr>
        <w:pStyle w:val="Zkladntext"/>
        <w:spacing w:before="47"/>
      </w:pPr>
    </w:p>
    <w:p w:rsidR="00655BD6" w:rsidRDefault="006C6D56">
      <w:pPr>
        <w:pStyle w:val="Nadpis1"/>
        <w:numPr>
          <w:ilvl w:val="0"/>
          <w:numId w:val="1"/>
        </w:numPr>
        <w:tabs>
          <w:tab w:val="left" w:pos="817"/>
        </w:tabs>
        <w:ind w:hanging="566"/>
        <w:jc w:val="left"/>
      </w:pPr>
      <w:bookmarkStart w:id="4" w:name="2._závěrečná_ujednánÍ"/>
      <w:bookmarkEnd w:id="4"/>
      <w:r>
        <w:t>ZÁVĚREČNÁ</w:t>
      </w:r>
      <w:r>
        <w:rPr>
          <w:spacing w:val="-6"/>
        </w:rPr>
        <w:t xml:space="preserve"> </w:t>
      </w:r>
      <w:r>
        <w:rPr>
          <w:spacing w:val="-2"/>
        </w:rPr>
        <w:t>UJEDNÁNÍ</w:t>
      </w:r>
    </w:p>
    <w:p w:rsidR="00655BD6" w:rsidRDefault="006C6D56">
      <w:pPr>
        <w:pStyle w:val="Odstavecseseznamem"/>
        <w:numPr>
          <w:ilvl w:val="1"/>
          <w:numId w:val="1"/>
        </w:numPr>
        <w:tabs>
          <w:tab w:val="left" w:pos="1381"/>
          <w:tab w:val="left" w:pos="1383"/>
        </w:tabs>
        <w:spacing w:before="130" w:line="249" w:lineRule="auto"/>
        <w:ind w:left="1383" w:right="141" w:hanging="567"/>
        <w:jc w:val="both"/>
        <w:rPr>
          <w:sz w:val="24"/>
        </w:rPr>
      </w:pPr>
      <w:bookmarkStart w:id="5" w:name="2.1._Tato_Dohoda_je_uzavřena_elektronick"/>
      <w:bookmarkEnd w:id="5"/>
      <w:r>
        <w:rPr>
          <w:sz w:val="24"/>
        </w:rPr>
        <w:t>Tato Dohoda je uzavřena elektronicky v jednom originále o 2 stranách, s platnými elektronickými podpisy obou smluvních stran.</w:t>
      </w:r>
    </w:p>
    <w:p w:rsidR="00655BD6" w:rsidRDefault="006C6D56">
      <w:pPr>
        <w:pStyle w:val="Odstavecseseznamem"/>
        <w:numPr>
          <w:ilvl w:val="1"/>
          <w:numId w:val="1"/>
        </w:numPr>
        <w:tabs>
          <w:tab w:val="left" w:pos="1382"/>
        </w:tabs>
        <w:spacing w:before="117"/>
        <w:ind w:left="1382" w:hanging="565"/>
        <w:jc w:val="both"/>
        <w:rPr>
          <w:sz w:val="24"/>
        </w:rPr>
      </w:pPr>
      <w:bookmarkStart w:id="6" w:name="2.2._Tato_Dohoda_nabývá_platnosti_a_účin"/>
      <w:bookmarkEnd w:id="6"/>
      <w:r>
        <w:rPr>
          <w:sz w:val="24"/>
        </w:rPr>
        <w:t>Tato</w:t>
      </w:r>
      <w:r>
        <w:rPr>
          <w:spacing w:val="-6"/>
          <w:sz w:val="24"/>
        </w:rPr>
        <w:t xml:space="preserve"> </w:t>
      </w:r>
      <w:r>
        <w:rPr>
          <w:sz w:val="24"/>
        </w:rPr>
        <w:t>Dohoda</w:t>
      </w:r>
      <w:r>
        <w:rPr>
          <w:spacing w:val="-2"/>
          <w:sz w:val="24"/>
        </w:rPr>
        <w:t xml:space="preserve"> </w:t>
      </w:r>
      <w:r>
        <w:rPr>
          <w:sz w:val="24"/>
        </w:rPr>
        <w:t>nabývá</w:t>
      </w:r>
      <w:r>
        <w:rPr>
          <w:spacing w:val="-2"/>
          <w:sz w:val="24"/>
        </w:rPr>
        <w:t xml:space="preserve"> </w:t>
      </w:r>
      <w:r>
        <w:rPr>
          <w:sz w:val="24"/>
        </w:rPr>
        <w:t>platnosti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2"/>
          <w:sz w:val="24"/>
        </w:rPr>
        <w:t xml:space="preserve"> </w:t>
      </w:r>
      <w:r>
        <w:rPr>
          <w:sz w:val="24"/>
        </w:rPr>
        <w:t>dnem</w:t>
      </w:r>
      <w:r>
        <w:rPr>
          <w:spacing w:val="-4"/>
          <w:sz w:val="24"/>
        </w:rPr>
        <w:t xml:space="preserve"> </w:t>
      </w:r>
      <w:r>
        <w:rPr>
          <w:sz w:val="24"/>
        </w:rPr>
        <w:t>podpisu</w:t>
      </w:r>
      <w:r>
        <w:rPr>
          <w:spacing w:val="-2"/>
          <w:sz w:val="24"/>
        </w:rPr>
        <w:t xml:space="preserve"> </w:t>
      </w:r>
      <w:r>
        <w:rPr>
          <w:sz w:val="24"/>
        </w:rPr>
        <w:t>obou</w:t>
      </w:r>
      <w:r>
        <w:rPr>
          <w:spacing w:val="-2"/>
          <w:sz w:val="24"/>
        </w:rPr>
        <w:t xml:space="preserve"> </w:t>
      </w:r>
      <w:r>
        <w:rPr>
          <w:sz w:val="24"/>
        </w:rPr>
        <w:t>smluvních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stran.</w:t>
      </w:r>
    </w:p>
    <w:p w:rsidR="00655BD6" w:rsidRDefault="006C6D56">
      <w:pPr>
        <w:pStyle w:val="Odstavecseseznamem"/>
        <w:numPr>
          <w:ilvl w:val="1"/>
          <w:numId w:val="1"/>
        </w:numPr>
        <w:tabs>
          <w:tab w:val="left" w:pos="1383"/>
        </w:tabs>
        <w:spacing w:before="131" w:line="249" w:lineRule="auto"/>
        <w:ind w:left="1383" w:right="139"/>
        <w:jc w:val="both"/>
        <w:rPr>
          <w:sz w:val="24"/>
        </w:rPr>
      </w:pPr>
      <w:bookmarkStart w:id="7" w:name="2.3._Smluvní_strany_berou_na_vědomí,_že_"/>
      <w:bookmarkEnd w:id="7"/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berou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vědomí,</w:t>
      </w:r>
      <w:r>
        <w:rPr>
          <w:spacing w:val="-8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Nemocnice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subjektem</w:t>
      </w:r>
      <w:r>
        <w:rPr>
          <w:spacing w:val="-9"/>
          <w:sz w:val="24"/>
        </w:rPr>
        <w:t xml:space="preserve"> </w:t>
      </w:r>
      <w:r>
        <w:rPr>
          <w:sz w:val="24"/>
        </w:rPr>
        <w:t>povinným</w:t>
      </w:r>
      <w:r>
        <w:rPr>
          <w:spacing w:val="-9"/>
          <w:sz w:val="24"/>
        </w:rPr>
        <w:t xml:space="preserve"> </w:t>
      </w:r>
      <w:r>
        <w:rPr>
          <w:sz w:val="24"/>
        </w:rPr>
        <w:t>zveřejňovat smlouvy dle zákona č. 340/2015 Sb., o zvláštních podmínkách účinnosti některých smluv, uveřejňování těchto smluv a o registru smluv, ve znění pozdějších předpisů, a Nemocnice zveřejní tuto Dohodu v registru smluv.</w:t>
      </w:r>
    </w:p>
    <w:p w:rsidR="00655BD6" w:rsidRDefault="00655BD6">
      <w:pPr>
        <w:pStyle w:val="Zkladntext"/>
        <w:spacing w:before="126"/>
      </w:pPr>
    </w:p>
    <w:p w:rsidR="00655BD6" w:rsidRDefault="006C6D56">
      <w:pPr>
        <w:pStyle w:val="Nadpis2"/>
        <w:spacing w:line="249" w:lineRule="auto"/>
        <w:ind w:left="3044" w:hanging="2624"/>
        <w:jc w:val="left"/>
      </w:pPr>
      <w:r>
        <w:t>Strany</w:t>
      </w:r>
      <w:r>
        <w:rPr>
          <w:spacing w:val="-3"/>
        </w:rPr>
        <w:t xml:space="preserve"> </w:t>
      </w:r>
      <w:r>
        <w:t>pro</w:t>
      </w:r>
      <w:r>
        <w:t>hlašují,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dohodu</w:t>
      </w:r>
      <w:r>
        <w:rPr>
          <w:spacing w:val="-3"/>
        </w:rPr>
        <w:t xml:space="preserve"> </w:t>
      </w:r>
      <w:r>
        <w:t>přečetly,</w:t>
      </w:r>
      <w:r>
        <w:rPr>
          <w:spacing w:val="-3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jejím</w:t>
      </w:r>
      <w:r>
        <w:rPr>
          <w:spacing w:val="-3"/>
        </w:rPr>
        <w:t xml:space="preserve"> </w:t>
      </w:r>
      <w:r>
        <w:t>obsahem</w:t>
      </w:r>
      <w:r>
        <w:rPr>
          <w:spacing w:val="-3"/>
        </w:rPr>
        <w:t xml:space="preserve"> </w:t>
      </w:r>
      <w:r>
        <w:t>souhlasí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důkaz toho k ní připojují svoje podpisy:</w:t>
      </w:r>
    </w:p>
    <w:p w:rsidR="00655BD6" w:rsidRDefault="00655BD6">
      <w:pPr>
        <w:pStyle w:val="Zkladntext"/>
        <w:rPr>
          <w:b/>
          <w:sz w:val="20"/>
        </w:rPr>
      </w:pPr>
    </w:p>
    <w:p w:rsidR="00655BD6" w:rsidRDefault="00655BD6">
      <w:pPr>
        <w:pStyle w:val="Zkladntext"/>
        <w:spacing w:before="109"/>
        <w:rPr>
          <w:b/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277"/>
        <w:gridCol w:w="4336"/>
      </w:tblGrid>
      <w:tr w:rsidR="00655BD6">
        <w:trPr>
          <w:trHeight w:val="1534"/>
        </w:trPr>
        <w:tc>
          <w:tcPr>
            <w:tcW w:w="4277" w:type="dxa"/>
          </w:tcPr>
          <w:p w:rsidR="00655BD6" w:rsidRDefault="006C6D56">
            <w:pPr>
              <w:pStyle w:val="TableParagraph"/>
              <w:ind w:left="841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Philips</w:t>
            </w:r>
            <w:r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>Česká</w:t>
            </w:r>
            <w:r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>republika</w:t>
            </w:r>
            <w:r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 w:hAnsi="Garamond"/>
                <w:b/>
                <w:spacing w:val="-2"/>
                <w:sz w:val="24"/>
              </w:rPr>
              <w:t>s.r.o.</w:t>
            </w:r>
          </w:p>
          <w:p w:rsidR="00655BD6" w:rsidRDefault="00655BD6">
            <w:pPr>
              <w:pStyle w:val="TableParagraph"/>
              <w:rPr>
                <w:rFonts w:ascii="Garamond"/>
                <w:b/>
                <w:sz w:val="24"/>
              </w:rPr>
            </w:pPr>
          </w:p>
          <w:p w:rsidR="00655BD6" w:rsidRDefault="00655BD6">
            <w:pPr>
              <w:pStyle w:val="TableParagraph"/>
              <w:spacing w:before="30"/>
              <w:rPr>
                <w:rFonts w:ascii="Garamond"/>
                <w:b/>
                <w:sz w:val="24"/>
              </w:rPr>
            </w:pPr>
          </w:p>
          <w:p w:rsidR="00655BD6" w:rsidRDefault="006C6D56">
            <w:pPr>
              <w:pStyle w:val="TableParagraph"/>
              <w:ind w:left="50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V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Praze,</w:t>
            </w:r>
            <w:r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pacing w:val="-5"/>
                <w:sz w:val="24"/>
              </w:rPr>
              <w:t>dne</w:t>
            </w:r>
          </w:p>
        </w:tc>
        <w:tc>
          <w:tcPr>
            <w:tcW w:w="4336" w:type="dxa"/>
          </w:tcPr>
          <w:p w:rsidR="00655BD6" w:rsidRDefault="006C6D56">
            <w:pPr>
              <w:pStyle w:val="TableParagraph"/>
              <w:ind w:left="467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Fakultní</w:t>
            </w:r>
            <w:r>
              <w:rPr>
                <w:rFonts w:ascii="Garamond" w:hAns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>nemocnice</w:t>
            </w:r>
            <w:r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 w:hAnsi="Garamond"/>
                <w:b/>
                <w:spacing w:val="-2"/>
                <w:sz w:val="24"/>
              </w:rPr>
              <w:t>Plzeň</w:t>
            </w:r>
          </w:p>
          <w:p w:rsidR="00655BD6" w:rsidRDefault="00655BD6">
            <w:pPr>
              <w:pStyle w:val="TableParagraph"/>
              <w:rPr>
                <w:rFonts w:ascii="Garamond"/>
                <w:b/>
                <w:sz w:val="24"/>
              </w:rPr>
            </w:pPr>
          </w:p>
          <w:p w:rsidR="00655BD6" w:rsidRDefault="00655BD6">
            <w:pPr>
              <w:pStyle w:val="TableParagraph"/>
              <w:spacing w:before="30"/>
              <w:rPr>
                <w:rFonts w:ascii="Garamond"/>
                <w:b/>
                <w:sz w:val="24"/>
              </w:rPr>
            </w:pPr>
          </w:p>
          <w:p w:rsidR="00655BD6" w:rsidRDefault="006C6D56">
            <w:pPr>
              <w:pStyle w:val="TableParagraph"/>
              <w:ind w:left="467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V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Plzni,</w:t>
            </w:r>
            <w:r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pacing w:val="-5"/>
                <w:sz w:val="24"/>
              </w:rPr>
              <w:t>dne</w:t>
            </w:r>
          </w:p>
        </w:tc>
      </w:tr>
      <w:tr w:rsidR="00655BD6">
        <w:trPr>
          <w:trHeight w:val="1960"/>
        </w:trPr>
        <w:tc>
          <w:tcPr>
            <w:tcW w:w="4277" w:type="dxa"/>
          </w:tcPr>
          <w:p w:rsidR="006C6D56" w:rsidRDefault="006C6D56">
            <w:pPr>
              <w:pStyle w:val="TableParagraph"/>
              <w:spacing w:before="11"/>
              <w:ind w:left="1338"/>
              <w:rPr>
                <w:w w:val="105"/>
                <w:sz w:val="12"/>
              </w:rPr>
            </w:pPr>
          </w:p>
          <w:p w:rsidR="006C6D56" w:rsidRDefault="006C6D56">
            <w:pPr>
              <w:pStyle w:val="TableParagraph"/>
              <w:spacing w:before="11"/>
              <w:ind w:left="1338"/>
              <w:rPr>
                <w:rFonts w:ascii="Garamond" w:hAnsi="Garamond"/>
                <w:spacing w:val="9"/>
                <w:w w:val="98"/>
                <w:position w:val="-11"/>
                <w:sz w:val="24"/>
              </w:rPr>
            </w:pPr>
          </w:p>
          <w:p w:rsidR="006C6D56" w:rsidRDefault="006C6D56">
            <w:pPr>
              <w:pStyle w:val="TableParagraph"/>
              <w:spacing w:before="11"/>
              <w:ind w:left="1338"/>
              <w:rPr>
                <w:rFonts w:ascii="Garamond" w:hAnsi="Garamond"/>
                <w:spacing w:val="9"/>
                <w:w w:val="98"/>
                <w:position w:val="-11"/>
                <w:sz w:val="24"/>
              </w:rPr>
            </w:pPr>
          </w:p>
          <w:p w:rsidR="006C6D56" w:rsidRDefault="006C6D56">
            <w:pPr>
              <w:pStyle w:val="TableParagraph"/>
              <w:spacing w:before="11"/>
              <w:ind w:left="1338"/>
              <w:rPr>
                <w:rFonts w:ascii="Garamond" w:hAnsi="Garamond"/>
                <w:spacing w:val="9"/>
                <w:w w:val="98"/>
                <w:position w:val="-11"/>
                <w:sz w:val="24"/>
              </w:rPr>
            </w:pPr>
          </w:p>
          <w:p w:rsidR="006C6D56" w:rsidRDefault="006C6D56">
            <w:pPr>
              <w:pStyle w:val="TableParagraph"/>
              <w:spacing w:before="11"/>
              <w:ind w:left="1338"/>
              <w:rPr>
                <w:rFonts w:ascii="Garamond" w:hAnsi="Garamond"/>
                <w:spacing w:val="9"/>
                <w:w w:val="98"/>
                <w:position w:val="-11"/>
                <w:sz w:val="24"/>
              </w:rPr>
            </w:pPr>
          </w:p>
          <w:p w:rsidR="00655BD6" w:rsidRDefault="006C6D56">
            <w:pPr>
              <w:pStyle w:val="TableParagraph"/>
              <w:spacing w:before="11"/>
              <w:ind w:left="1338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pacing w:val="9"/>
                <w:w w:val="98"/>
                <w:position w:val="-11"/>
                <w:sz w:val="24"/>
              </w:rPr>
              <w:t>…………</w:t>
            </w:r>
            <w:r>
              <w:rPr>
                <w:rFonts w:ascii="Garamond" w:hAnsi="Garamond"/>
                <w:spacing w:val="-182"/>
                <w:w w:val="98"/>
                <w:position w:val="-11"/>
                <w:sz w:val="24"/>
              </w:rPr>
              <w:t>…</w:t>
            </w:r>
            <w:r>
              <w:rPr>
                <w:rFonts w:ascii="Garamond" w:hAnsi="Garamond"/>
                <w:spacing w:val="9"/>
                <w:w w:val="98"/>
                <w:position w:val="-11"/>
                <w:sz w:val="24"/>
              </w:rPr>
              <w:t>…………..</w:t>
            </w:r>
          </w:p>
          <w:p w:rsidR="00655BD6" w:rsidRDefault="006C6D56">
            <w:pPr>
              <w:pStyle w:val="TableParagraph"/>
              <w:spacing w:before="14" w:line="249" w:lineRule="auto"/>
              <w:ind w:left="1413" w:right="1034" w:firstLine="511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</w:t>
            </w:r>
            <w:r>
              <w:rPr>
                <w:rFonts w:ascii="Garamond" w:hAnsi="Garamond"/>
                <w:sz w:val="24"/>
              </w:rPr>
              <w:t xml:space="preserve">an </w:t>
            </w:r>
            <w:proofErr w:type="spellStart"/>
            <w:r>
              <w:rPr>
                <w:rFonts w:ascii="Garamond" w:hAnsi="Garamond"/>
                <w:sz w:val="24"/>
              </w:rPr>
              <w:t>Dörl</w:t>
            </w:r>
            <w:proofErr w:type="spellEnd"/>
            <w:r>
              <w:rPr>
                <w:rFonts w:ascii="Garamond" w:hAnsi="Garamond"/>
                <w:sz w:val="24"/>
              </w:rPr>
              <w:t xml:space="preserve"> jednatel</w:t>
            </w:r>
            <w:r>
              <w:rPr>
                <w:rFonts w:ascii="Garamond" w:hAnsi="Garamond"/>
                <w:spacing w:val="-15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společnosti</w:t>
            </w:r>
          </w:p>
        </w:tc>
        <w:tc>
          <w:tcPr>
            <w:tcW w:w="4336" w:type="dxa"/>
          </w:tcPr>
          <w:p w:rsidR="006C6D56" w:rsidRDefault="006C6D56">
            <w:pPr>
              <w:pStyle w:val="TableParagraph"/>
              <w:spacing w:line="240" w:lineRule="exact"/>
              <w:ind w:left="1180"/>
              <w:rPr>
                <w:w w:val="105"/>
                <w:position w:val="-10"/>
                <w:sz w:val="17"/>
              </w:rPr>
            </w:pPr>
          </w:p>
          <w:p w:rsidR="006C6D56" w:rsidRDefault="006C6D56" w:rsidP="006C6D56">
            <w:pPr>
              <w:pStyle w:val="TableParagraph"/>
              <w:spacing w:line="240" w:lineRule="exact"/>
              <w:rPr>
                <w:rFonts w:ascii="Garamond" w:hAnsi="Garamond"/>
                <w:spacing w:val="-2"/>
                <w:sz w:val="24"/>
              </w:rPr>
            </w:pPr>
          </w:p>
          <w:p w:rsidR="006C6D56" w:rsidRDefault="006C6D56">
            <w:pPr>
              <w:pStyle w:val="TableParagraph"/>
              <w:spacing w:line="240" w:lineRule="exact"/>
              <w:ind w:left="1180"/>
              <w:rPr>
                <w:rFonts w:ascii="Garamond" w:hAnsi="Garamond"/>
                <w:spacing w:val="-2"/>
                <w:sz w:val="24"/>
              </w:rPr>
            </w:pPr>
          </w:p>
          <w:p w:rsidR="006C6D56" w:rsidRDefault="006C6D56">
            <w:pPr>
              <w:pStyle w:val="TableParagraph"/>
              <w:spacing w:line="240" w:lineRule="exact"/>
              <w:ind w:left="1180"/>
              <w:rPr>
                <w:rFonts w:ascii="Garamond" w:hAnsi="Garamond"/>
                <w:spacing w:val="-2"/>
                <w:sz w:val="24"/>
              </w:rPr>
            </w:pPr>
          </w:p>
          <w:p w:rsidR="006C6D56" w:rsidRDefault="006C6D56">
            <w:pPr>
              <w:pStyle w:val="TableParagraph"/>
              <w:spacing w:line="240" w:lineRule="exact"/>
              <w:ind w:left="1180"/>
              <w:rPr>
                <w:rFonts w:ascii="Garamond" w:hAnsi="Garamond"/>
                <w:spacing w:val="-2"/>
                <w:sz w:val="24"/>
              </w:rPr>
            </w:pPr>
          </w:p>
          <w:p w:rsidR="00655BD6" w:rsidRDefault="006C6D56">
            <w:pPr>
              <w:pStyle w:val="TableParagraph"/>
              <w:spacing w:line="240" w:lineRule="exact"/>
              <w:ind w:left="118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pacing w:val="-2"/>
                <w:sz w:val="24"/>
              </w:rPr>
              <w:t>…………………………….</w:t>
            </w:r>
          </w:p>
          <w:p w:rsidR="00655BD6" w:rsidRDefault="006C6D56">
            <w:pPr>
              <w:pStyle w:val="TableParagraph"/>
              <w:spacing w:before="11" w:line="249" w:lineRule="auto"/>
              <w:ind w:left="1907" w:right="48" w:hanging="96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</w:t>
            </w:r>
            <w:r>
              <w:rPr>
                <w:rFonts w:ascii="Garamond" w:hAnsi="Garamond"/>
                <w:sz w:val="24"/>
              </w:rPr>
              <w:t>oc.</w:t>
            </w:r>
            <w:r>
              <w:rPr>
                <w:rFonts w:ascii="Garamond" w:hAnsi="Garamond"/>
                <w:spacing w:val="-8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MUDr.</w:t>
            </w:r>
            <w:r>
              <w:rPr>
                <w:rFonts w:ascii="Garamond" w:hAnsi="Garamond"/>
                <w:spacing w:val="-8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Václav</w:t>
            </w:r>
            <w:r>
              <w:rPr>
                <w:rFonts w:ascii="Garamond" w:hAnsi="Garamond"/>
                <w:spacing w:val="-11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Šimánek,</w:t>
            </w:r>
            <w:r>
              <w:rPr>
                <w:rFonts w:ascii="Garamond" w:hAnsi="Garamond"/>
                <w:spacing w:val="-8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Ph.D. ředitel nemocnice</w:t>
            </w:r>
          </w:p>
        </w:tc>
      </w:tr>
      <w:tr w:rsidR="00655BD6">
        <w:trPr>
          <w:trHeight w:val="1534"/>
        </w:trPr>
        <w:tc>
          <w:tcPr>
            <w:tcW w:w="4277" w:type="dxa"/>
          </w:tcPr>
          <w:p w:rsidR="00655BD6" w:rsidRDefault="00655BD6">
            <w:pPr>
              <w:pStyle w:val="TableParagraph"/>
              <w:spacing w:before="126"/>
              <w:rPr>
                <w:rFonts w:ascii="Garamond"/>
                <w:b/>
                <w:sz w:val="12"/>
              </w:rPr>
            </w:pPr>
          </w:p>
          <w:p w:rsidR="006C6D56" w:rsidRDefault="006C6D56">
            <w:pPr>
              <w:pStyle w:val="TableParagraph"/>
              <w:spacing w:before="7"/>
              <w:ind w:left="377"/>
              <w:jc w:val="center"/>
              <w:rPr>
                <w:w w:val="105"/>
                <w:position w:val="-10"/>
                <w:sz w:val="24"/>
              </w:rPr>
            </w:pPr>
          </w:p>
          <w:p w:rsidR="006C6D56" w:rsidRDefault="006C6D56">
            <w:pPr>
              <w:pStyle w:val="TableParagraph"/>
              <w:spacing w:before="7"/>
              <w:ind w:left="377"/>
              <w:jc w:val="center"/>
              <w:rPr>
                <w:rFonts w:ascii="Garamond" w:hAnsi="Garamond"/>
                <w:sz w:val="24"/>
              </w:rPr>
            </w:pPr>
          </w:p>
          <w:p w:rsidR="006C6D56" w:rsidRDefault="006C6D56" w:rsidP="006C6D56">
            <w:pPr>
              <w:pStyle w:val="TableParagraph"/>
              <w:spacing w:before="11"/>
              <w:ind w:left="1338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pacing w:val="9"/>
                <w:w w:val="98"/>
                <w:position w:val="-11"/>
                <w:sz w:val="24"/>
              </w:rPr>
              <w:t>…………</w:t>
            </w:r>
            <w:r>
              <w:rPr>
                <w:rFonts w:ascii="Garamond" w:hAnsi="Garamond"/>
                <w:spacing w:val="-182"/>
                <w:w w:val="98"/>
                <w:position w:val="-11"/>
                <w:sz w:val="24"/>
              </w:rPr>
              <w:t>…</w:t>
            </w:r>
            <w:r>
              <w:rPr>
                <w:rFonts w:ascii="Garamond" w:hAnsi="Garamond"/>
                <w:spacing w:val="9"/>
                <w:w w:val="98"/>
                <w:position w:val="-11"/>
                <w:sz w:val="24"/>
              </w:rPr>
              <w:t>…………..</w:t>
            </w:r>
          </w:p>
          <w:p w:rsidR="00655BD6" w:rsidRDefault="006C6D56">
            <w:pPr>
              <w:pStyle w:val="TableParagraph"/>
              <w:spacing w:before="7"/>
              <w:ind w:left="377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Tomáš</w:t>
            </w:r>
            <w:r>
              <w:rPr>
                <w:rFonts w:ascii="Garamond" w:hAnsi="Garamond"/>
                <w:spacing w:val="-2"/>
                <w:sz w:val="24"/>
              </w:rPr>
              <w:t xml:space="preserve"> Vavrečka</w:t>
            </w:r>
          </w:p>
          <w:p w:rsidR="00655BD6" w:rsidRDefault="006C6D56">
            <w:pPr>
              <w:pStyle w:val="TableParagraph"/>
              <w:spacing w:before="11" w:line="250" w:lineRule="exact"/>
              <w:ind w:left="377" w:right="2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jednatel</w:t>
            </w:r>
            <w:r>
              <w:rPr>
                <w:rFonts w:ascii="Garamond" w:hAnsi="Garamond"/>
                <w:spacing w:val="-6"/>
                <w:sz w:val="24"/>
              </w:rPr>
              <w:t xml:space="preserve"> </w:t>
            </w:r>
            <w:r>
              <w:rPr>
                <w:rFonts w:ascii="Garamond" w:hAnsi="Garamond"/>
                <w:spacing w:val="-2"/>
                <w:sz w:val="24"/>
              </w:rPr>
              <w:t>společnosti</w:t>
            </w:r>
          </w:p>
        </w:tc>
        <w:tc>
          <w:tcPr>
            <w:tcW w:w="4336" w:type="dxa"/>
          </w:tcPr>
          <w:p w:rsidR="00655BD6" w:rsidRDefault="00655BD6">
            <w:pPr>
              <w:pStyle w:val="TableParagraph"/>
              <w:rPr>
                <w:rFonts w:ascii="Times New Roman"/>
              </w:rPr>
            </w:pPr>
          </w:p>
        </w:tc>
      </w:tr>
    </w:tbl>
    <w:p w:rsidR="00655BD6" w:rsidRDefault="00655BD6">
      <w:pPr>
        <w:pStyle w:val="Zkladntext"/>
        <w:rPr>
          <w:b/>
          <w:sz w:val="20"/>
        </w:rPr>
      </w:pPr>
    </w:p>
    <w:p w:rsidR="00655BD6" w:rsidRDefault="00655BD6">
      <w:pPr>
        <w:pStyle w:val="Zkladntext"/>
        <w:rPr>
          <w:b/>
          <w:sz w:val="20"/>
        </w:rPr>
      </w:pPr>
    </w:p>
    <w:p w:rsidR="00655BD6" w:rsidRDefault="00655BD6">
      <w:pPr>
        <w:pStyle w:val="Zkladntext"/>
        <w:rPr>
          <w:b/>
          <w:sz w:val="20"/>
        </w:rPr>
      </w:pPr>
    </w:p>
    <w:p w:rsidR="00655BD6" w:rsidRDefault="00655BD6">
      <w:pPr>
        <w:pStyle w:val="Zkladntext"/>
        <w:rPr>
          <w:b/>
          <w:sz w:val="20"/>
        </w:rPr>
      </w:pPr>
    </w:p>
    <w:p w:rsidR="00655BD6" w:rsidRDefault="006C6D56">
      <w:pPr>
        <w:spacing w:before="18"/>
        <w:ind w:left="981" w:right="873"/>
        <w:jc w:val="center"/>
        <w:rPr>
          <w:sz w:val="16"/>
        </w:rPr>
      </w:pPr>
      <w:bookmarkStart w:id="8" w:name="_GoBack"/>
      <w:bookmarkEnd w:id="8"/>
      <w:r>
        <w:rPr>
          <w:spacing w:val="-5"/>
          <w:sz w:val="16"/>
        </w:rPr>
        <w:t>2/2</w:t>
      </w:r>
    </w:p>
    <w:sectPr w:rsidR="00655BD6">
      <w:pgSz w:w="11910" w:h="16840"/>
      <w:pgMar w:top="680" w:right="14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53BE6"/>
    <w:multiLevelType w:val="multilevel"/>
    <w:tmpl w:val="F32C951A"/>
    <w:lvl w:ilvl="0">
      <w:start w:val="1"/>
      <w:numFmt w:val="decimal"/>
      <w:lvlText w:val="%1."/>
      <w:lvlJc w:val="left"/>
      <w:pPr>
        <w:ind w:left="817" w:hanging="708"/>
        <w:jc w:val="righ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384" w:hanging="564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260" w:hanging="56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41" w:hanging="56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22" w:hanging="56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03" w:hanging="56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84" w:hanging="56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65" w:hanging="56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6" w:hanging="56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5BD6"/>
    <w:rsid w:val="00655BD6"/>
    <w:rsid w:val="006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7989"/>
  <w15:docId w15:val="{55AB41FB-0370-400C-8425-41E299DD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/>
    </w:rPr>
  </w:style>
  <w:style w:type="paragraph" w:styleId="Nadpis1">
    <w:name w:val="heading 1"/>
    <w:basedOn w:val="Normln"/>
    <w:uiPriority w:val="9"/>
    <w:qFormat/>
    <w:pPr>
      <w:ind w:left="817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12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981" w:right="874"/>
      <w:jc w:val="center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ind w:left="1383" w:hanging="567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2197</Characters>
  <Application>Microsoft Office Word</Application>
  <DocSecurity>0</DocSecurity>
  <Lines>18</Lines>
  <Paragraphs>5</Paragraphs>
  <ScaleCrop>false</ScaleCrop>
  <Company>CHV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Petra Vlachová</dc:creator>
  <dc:description>Vzorová smlouva s automatickým číslováním článků</dc:description>
  <cp:lastModifiedBy>Prihoda Filip</cp:lastModifiedBy>
  <cp:revision>2</cp:revision>
  <dcterms:created xsi:type="dcterms:W3CDTF">2025-03-18T07:20:00Z</dcterms:created>
  <dcterms:modified xsi:type="dcterms:W3CDTF">2025-03-18T07:25:00Z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2025-03-18T00:00:00Z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>D:20250311073345</vt:lpwstr>
  </property>
</Properties>
</file>