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DA36" w14:textId="41F9B48D"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1ECC0C3B" w14:textId="77777777" w:rsidR="00E54CEF" w:rsidRPr="00C50003" w:rsidRDefault="00E54CEF" w:rsidP="004E2EC1">
      <w:pPr>
        <w:spacing w:before="180" w:after="180"/>
        <w:jc w:val="center"/>
        <w:rPr>
          <w:sz w:val="22"/>
          <w:szCs w:val="22"/>
        </w:rPr>
      </w:pPr>
      <w:r w:rsidRPr="00C50003">
        <w:rPr>
          <w:sz w:val="22"/>
          <w:szCs w:val="22"/>
        </w:rPr>
        <w:t xml:space="preserve">kterou </w:t>
      </w:r>
      <w:r w:rsidR="00064F02" w:rsidRPr="00C50003">
        <w:rPr>
          <w:sz w:val="22"/>
          <w:szCs w:val="22"/>
        </w:rPr>
        <w:t xml:space="preserve">dle § 2586 a násl. občanského zákoníku </w:t>
      </w:r>
      <w:r w:rsidRPr="00C50003">
        <w:rPr>
          <w:sz w:val="22"/>
          <w:szCs w:val="22"/>
        </w:rPr>
        <w:t>uzavřeli</w:t>
      </w:r>
    </w:p>
    <w:p w14:paraId="47135A2D" w14:textId="77777777" w:rsidR="00581A92" w:rsidRPr="00C50003" w:rsidRDefault="00581A92" w:rsidP="00581A92">
      <w:pPr>
        <w:tabs>
          <w:tab w:val="left" w:pos="1843"/>
          <w:tab w:val="left" w:pos="4820"/>
          <w:tab w:val="left" w:pos="5670"/>
        </w:tabs>
        <w:rPr>
          <w:b/>
          <w:sz w:val="22"/>
          <w:szCs w:val="22"/>
        </w:rPr>
      </w:pPr>
      <w:r w:rsidRPr="00C50003">
        <w:rPr>
          <w:sz w:val="22"/>
          <w:szCs w:val="22"/>
        </w:rPr>
        <w:t xml:space="preserve">na straně jedné: </w:t>
      </w:r>
      <w:r w:rsidRPr="00C50003">
        <w:rPr>
          <w:sz w:val="22"/>
          <w:szCs w:val="22"/>
        </w:rPr>
        <w:tab/>
      </w:r>
      <w:r w:rsidRPr="00C50003">
        <w:rPr>
          <w:b/>
          <w:sz w:val="22"/>
          <w:szCs w:val="22"/>
        </w:rPr>
        <w:t>Město Svitavy</w:t>
      </w:r>
    </w:p>
    <w:p w14:paraId="4C775D71" w14:textId="77777777" w:rsidR="00581A92" w:rsidRPr="00C50003" w:rsidRDefault="00581A92" w:rsidP="00581A92">
      <w:pPr>
        <w:tabs>
          <w:tab w:val="left" w:pos="1843"/>
          <w:tab w:val="left" w:pos="4820"/>
          <w:tab w:val="left" w:pos="5670"/>
        </w:tabs>
        <w:rPr>
          <w:b/>
          <w:sz w:val="22"/>
          <w:szCs w:val="22"/>
        </w:rPr>
      </w:pPr>
      <w:r w:rsidRPr="00C50003">
        <w:rPr>
          <w:b/>
          <w:sz w:val="22"/>
          <w:szCs w:val="22"/>
        </w:rPr>
        <w:tab/>
        <w:t>IČO: 002 77 444, DIČ: CZ00277444</w:t>
      </w:r>
    </w:p>
    <w:p w14:paraId="1A48A3E0" w14:textId="77777777" w:rsidR="00581A92" w:rsidRPr="00C50003" w:rsidRDefault="00581A92" w:rsidP="00581A92">
      <w:pPr>
        <w:tabs>
          <w:tab w:val="left" w:pos="1843"/>
          <w:tab w:val="left" w:pos="4820"/>
          <w:tab w:val="left" w:pos="5670"/>
        </w:tabs>
        <w:rPr>
          <w:b/>
          <w:sz w:val="22"/>
          <w:szCs w:val="22"/>
        </w:rPr>
      </w:pPr>
      <w:r w:rsidRPr="00C50003">
        <w:rPr>
          <w:b/>
          <w:sz w:val="22"/>
          <w:szCs w:val="22"/>
        </w:rPr>
        <w:tab/>
        <w:t>se sídlem T. G. Masaryka 5/35, Předměstí, 568 02 Svitavy</w:t>
      </w:r>
    </w:p>
    <w:p w14:paraId="6FC38A76" w14:textId="77777777" w:rsidR="00581A92" w:rsidRPr="00C50003" w:rsidRDefault="00581A92" w:rsidP="00581A92">
      <w:pPr>
        <w:tabs>
          <w:tab w:val="left" w:pos="1843"/>
          <w:tab w:val="left" w:pos="4820"/>
          <w:tab w:val="left" w:pos="5670"/>
        </w:tabs>
        <w:rPr>
          <w:sz w:val="22"/>
          <w:szCs w:val="22"/>
        </w:rPr>
      </w:pPr>
      <w:r w:rsidRPr="00C50003">
        <w:rPr>
          <w:sz w:val="22"/>
          <w:szCs w:val="22"/>
        </w:rPr>
        <w:tab/>
        <w:t>zastoupené starostou Mgr. Bc. Davidem Šimkem, MBA</w:t>
      </w:r>
    </w:p>
    <w:p w14:paraId="3BA3B2A6" w14:textId="43755B5C" w:rsidR="00581A92" w:rsidRPr="00C50003" w:rsidRDefault="00581A92" w:rsidP="00581A92">
      <w:pPr>
        <w:tabs>
          <w:tab w:val="left" w:pos="1843"/>
          <w:tab w:val="left" w:pos="4820"/>
          <w:tab w:val="left" w:pos="5670"/>
        </w:tabs>
        <w:rPr>
          <w:sz w:val="22"/>
          <w:szCs w:val="22"/>
        </w:rPr>
      </w:pPr>
      <w:r w:rsidRPr="00C50003">
        <w:rPr>
          <w:sz w:val="22"/>
          <w:szCs w:val="22"/>
        </w:rPr>
        <w:tab/>
        <w:t xml:space="preserve">bankovní účet číslo: </w:t>
      </w:r>
      <w:proofErr w:type="spellStart"/>
      <w:r w:rsidR="006A28D1">
        <w:rPr>
          <w:sz w:val="22"/>
          <w:szCs w:val="22"/>
        </w:rPr>
        <w:t>xxx</w:t>
      </w:r>
      <w:proofErr w:type="spellEnd"/>
    </w:p>
    <w:p w14:paraId="120965CC" w14:textId="58FFB363" w:rsidR="00581A92" w:rsidRPr="00C50003" w:rsidRDefault="00581A92" w:rsidP="00581A92">
      <w:pPr>
        <w:tabs>
          <w:tab w:val="left" w:pos="1843"/>
          <w:tab w:val="left" w:pos="4820"/>
          <w:tab w:val="left" w:pos="5670"/>
        </w:tabs>
        <w:spacing w:after="120"/>
        <w:rPr>
          <w:sz w:val="22"/>
          <w:szCs w:val="22"/>
        </w:rPr>
      </w:pPr>
      <w:r w:rsidRPr="00C50003">
        <w:rPr>
          <w:sz w:val="22"/>
          <w:szCs w:val="22"/>
        </w:rPr>
        <w:tab/>
        <w:t xml:space="preserve">                                 </w:t>
      </w:r>
      <w:proofErr w:type="spellStart"/>
      <w:r w:rsidR="006A28D1">
        <w:rPr>
          <w:sz w:val="22"/>
          <w:szCs w:val="22"/>
        </w:rPr>
        <w:t>xxx</w:t>
      </w:r>
      <w:proofErr w:type="spellEnd"/>
    </w:p>
    <w:p w14:paraId="3D210D41" w14:textId="77777777" w:rsidR="0094674E" w:rsidRPr="00C50003" w:rsidRDefault="0094674E" w:rsidP="00BE642D">
      <w:pPr>
        <w:tabs>
          <w:tab w:val="left" w:pos="426"/>
          <w:tab w:val="left" w:pos="1843"/>
          <w:tab w:val="left" w:pos="1985"/>
        </w:tabs>
        <w:spacing w:before="80"/>
        <w:jc w:val="both"/>
        <w:rPr>
          <w:sz w:val="22"/>
          <w:szCs w:val="22"/>
        </w:rPr>
      </w:pPr>
      <w:r w:rsidRPr="00C50003">
        <w:rPr>
          <w:sz w:val="22"/>
          <w:szCs w:val="22"/>
        </w:rPr>
        <w:tab/>
      </w:r>
      <w:r w:rsidRPr="00C50003">
        <w:rPr>
          <w:sz w:val="22"/>
          <w:szCs w:val="22"/>
        </w:rPr>
        <w:tab/>
        <w:t xml:space="preserve">- dále jen objednatel - </w:t>
      </w:r>
    </w:p>
    <w:p w14:paraId="38065ADE" w14:textId="77777777" w:rsidR="0094674E" w:rsidRPr="00C50003" w:rsidRDefault="0094674E" w:rsidP="0094674E">
      <w:pPr>
        <w:tabs>
          <w:tab w:val="left" w:pos="426"/>
          <w:tab w:val="left" w:pos="1843"/>
          <w:tab w:val="left" w:pos="1985"/>
        </w:tabs>
        <w:spacing w:before="120" w:after="120"/>
        <w:jc w:val="both"/>
        <w:rPr>
          <w:sz w:val="22"/>
          <w:szCs w:val="22"/>
        </w:rPr>
      </w:pPr>
      <w:r w:rsidRPr="00C50003">
        <w:rPr>
          <w:sz w:val="22"/>
          <w:szCs w:val="22"/>
        </w:rPr>
        <w:t>a</w:t>
      </w:r>
    </w:p>
    <w:p w14:paraId="66D8D1D6" w14:textId="0E5F5BE4" w:rsidR="0094674E" w:rsidRPr="00C50003" w:rsidRDefault="0094674E" w:rsidP="0094674E">
      <w:pPr>
        <w:tabs>
          <w:tab w:val="left" w:pos="1843"/>
          <w:tab w:val="left" w:pos="2552"/>
          <w:tab w:val="left" w:pos="5103"/>
        </w:tabs>
        <w:jc w:val="both"/>
        <w:rPr>
          <w:b/>
          <w:sz w:val="22"/>
          <w:szCs w:val="22"/>
        </w:rPr>
      </w:pPr>
      <w:r w:rsidRPr="00C50003">
        <w:rPr>
          <w:sz w:val="22"/>
          <w:szCs w:val="22"/>
        </w:rPr>
        <w:t>na straně druhé:</w:t>
      </w:r>
      <w:r w:rsidRPr="00C50003">
        <w:rPr>
          <w:b/>
          <w:sz w:val="22"/>
          <w:szCs w:val="22"/>
        </w:rPr>
        <w:t xml:space="preserve"> </w:t>
      </w:r>
      <w:r w:rsidRPr="00C50003">
        <w:rPr>
          <w:b/>
          <w:sz w:val="22"/>
          <w:szCs w:val="22"/>
        </w:rPr>
        <w:tab/>
      </w:r>
      <w:r w:rsidR="00E45F19" w:rsidRPr="00E45F19">
        <w:rPr>
          <w:b/>
          <w:sz w:val="22"/>
          <w:szCs w:val="22"/>
        </w:rPr>
        <w:t xml:space="preserve">M </w:t>
      </w:r>
      <w:r w:rsidR="00383DDC">
        <w:rPr>
          <w:b/>
          <w:sz w:val="22"/>
          <w:szCs w:val="22"/>
        </w:rPr>
        <w:t>-</w:t>
      </w:r>
      <w:r w:rsidR="00E45F19" w:rsidRPr="00E45F19">
        <w:rPr>
          <w:b/>
          <w:sz w:val="22"/>
          <w:szCs w:val="22"/>
        </w:rPr>
        <w:t xml:space="preserve"> SILNICE a.s.</w:t>
      </w:r>
    </w:p>
    <w:p w14:paraId="26F6DAC2" w14:textId="0CDB4AE6" w:rsidR="0094674E" w:rsidRPr="00C50003" w:rsidRDefault="0094674E" w:rsidP="0094674E">
      <w:pPr>
        <w:tabs>
          <w:tab w:val="left" w:pos="1843"/>
          <w:tab w:val="left" w:pos="2552"/>
          <w:tab w:val="left" w:pos="5103"/>
        </w:tabs>
        <w:jc w:val="both"/>
        <w:rPr>
          <w:b/>
          <w:sz w:val="22"/>
          <w:szCs w:val="22"/>
        </w:rPr>
      </w:pPr>
      <w:r w:rsidRPr="00C50003">
        <w:rPr>
          <w:b/>
          <w:sz w:val="22"/>
          <w:szCs w:val="22"/>
        </w:rPr>
        <w:tab/>
        <w:t xml:space="preserve">IČO: </w:t>
      </w:r>
      <w:r w:rsidR="00E45F19">
        <w:rPr>
          <w:b/>
          <w:sz w:val="22"/>
          <w:szCs w:val="22"/>
        </w:rPr>
        <w:t>42196868</w:t>
      </w:r>
      <w:r w:rsidR="004E091B">
        <w:rPr>
          <w:b/>
          <w:sz w:val="22"/>
          <w:szCs w:val="22"/>
        </w:rPr>
        <w:t>,</w:t>
      </w:r>
      <w:r w:rsidR="00E45F19">
        <w:rPr>
          <w:b/>
          <w:sz w:val="22"/>
          <w:szCs w:val="22"/>
        </w:rPr>
        <w:t xml:space="preserve"> </w:t>
      </w:r>
      <w:r w:rsidRPr="00C50003">
        <w:rPr>
          <w:b/>
          <w:sz w:val="22"/>
          <w:szCs w:val="22"/>
        </w:rPr>
        <w:t xml:space="preserve">DIČ: </w:t>
      </w:r>
      <w:r w:rsidR="00E45F19">
        <w:rPr>
          <w:b/>
          <w:sz w:val="22"/>
          <w:szCs w:val="22"/>
        </w:rPr>
        <w:t>CZ42196868</w:t>
      </w:r>
    </w:p>
    <w:p w14:paraId="6732FA0C" w14:textId="0D7F1FE9" w:rsidR="0094674E" w:rsidRPr="00C50003" w:rsidRDefault="0094674E" w:rsidP="0094674E">
      <w:pPr>
        <w:tabs>
          <w:tab w:val="left" w:pos="1843"/>
          <w:tab w:val="left" w:pos="2552"/>
          <w:tab w:val="left" w:pos="5103"/>
        </w:tabs>
        <w:jc w:val="both"/>
        <w:rPr>
          <w:b/>
          <w:sz w:val="22"/>
          <w:szCs w:val="22"/>
        </w:rPr>
      </w:pPr>
      <w:r w:rsidRPr="00C50003">
        <w:rPr>
          <w:b/>
          <w:sz w:val="22"/>
          <w:szCs w:val="22"/>
        </w:rPr>
        <w:tab/>
        <w:t xml:space="preserve">sídlo </w:t>
      </w:r>
      <w:r w:rsidR="00E45F19" w:rsidRPr="00E45F19">
        <w:rPr>
          <w:b/>
          <w:sz w:val="22"/>
          <w:szCs w:val="22"/>
        </w:rPr>
        <w:t>Husova 1697, 530 03 Pardubice</w:t>
      </w:r>
    </w:p>
    <w:p w14:paraId="29AF99B1" w14:textId="1B7A95EE" w:rsidR="0094674E" w:rsidRPr="00C50003" w:rsidRDefault="0094674E" w:rsidP="0094674E">
      <w:pPr>
        <w:tabs>
          <w:tab w:val="left" w:pos="1843"/>
          <w:tab w:val="left" w:pos="2552"/>
          <w:tab w:val="left" w:pos="5103"/>
        </w:tabs>
        <w:ind w:left="1843"/>
        <w:jc w:val="both"/>
        <w:rPr>
          <w:sz w:val="22"/>
          <w:szCs w:val="22"/>
        </w:rPr>
      </w:pPr>
      <w:r w:rsidRPr="00C50003">
        <w:rPr>
          <w:sz w:val="22"/>
          <w:szCs w:val="22"/>
        </w:rPr>
        <w:t xml:space="preserve">zápis v rejstříku </w:t>
      </w:r>
      <w:r w:rsidR="00E45F19" w:rsidRPr="00E45F19">
        <w:rPr>
          <w:sz w:val="22"/>
          <w:szCs w:val="22"/>
        </w:rPr>
        <w:t>vedeném krajským soudem v Hradci Králové, oddíl B, vložka 430</w:t>
      </w:r>
    </w:p>
    <w:p w14:paraId="50A7F464" w14:textId="2C0DA09B" w:rsidR="0094674E" w:rsidRPr="007E3C37" w:rsidRDefault="0094674E" w:rsidP="009A3EFC">
      <w:pPr>
        <w:tabs>
          <w:tab w:val="left" w:pos="1843"/>
          <w:tab w:val="left" w:pos="2552"/>
          <w:tab w:val="left" w:pos="5103"/>
        </w:tabs>
        <w:ind w:left="1843"/>
        <w:jc w:val="both"/>
        <w:rPr>
          <w:sz w:val="22"/>
          <w:szCs w:val="22"/>
        </w:rPr>
      </w:pPr>
      <w:r w:rsidRPr="007E3C37">
        <w:rPr>
          <w:sz w:val="22"/>
          <w:szCs w:val="22"/>
        </w:rPr>
        <w:t>zasto</w:t>
      </w:r>
      <w:r w:rsidR="00E45F19" w:rsidRPr="007E3C37">
        <w:rPr>
          <w:sz w:val="22"/>
          <w:szCs w:val="22"/>
        </w:rPr>
        <w:t xml:space="preserve">upená </w:t>
      </w:r>
      <w:r w:rsidR="004E091B" w:rsidRPr="007E3C37">
        <w:rPr>
          <w:sz w:val="22"/>
          <w:szCs w:val="22"/>
        </w:rPr>
        <w:t xml:space="preserve">místopředsedou představenstva Ing. Zdeňkem Babkou, na základě pověření ze dne </w:t>
      </w:r>
      <w:r w:rsidR="009A3EFC" w:rsidRPr="007E3C37">
        <w:rPr>
          <w:sz w:val="22"/>
          <w:szCs w:val="22"/>
        </w:rPr>
        <w:t>12.3.2024</w:t>
      </w:r>
    </w:p>
    <w:p w14:paraId="5657790B" w14:textId="59C6B322" w:rsidR="0094674E" w:rsidRPr="00C50003" w:rsidRDefault="0094674E" w:rsidP="0094674E">
      <w:pPr>
        <w:tabs>
          <w:tab w:val="left" w:pos="1843"/>
          <w:tab w:val="left" w:pos="2552"/>
          <w:tab w:val="left" w:pos="5103"/>
        </w:tabs>
        <w:jc w:val="both"/>
        <w:rPr>
          <w:sz w:val="22"/>
          <w:szCs w:val="22"/>
        </w:rPr>
      </w:pPr>
      <w:r w:rsidRPr="00C50003">
        <w:rPr>
          <w:sz w:val="22"/>
          <w:szCs w:val="22"/>
        </w:rPr>
        <w:tab/>
        <w:t>bankovní účet číslo:</w:t>
      </w:r>
      <w:r w:rsidR="00E45F19">
        <w:rPr>
          <w:sz w:val="22"/>
          <w:szCs w:val="22"/>
        </w:rPr>
        <w:t xml:space="preserve"> </w:t>
      </w:r>
      <w:proofErr w:type="spellStart"/>
      <w:r w:rsidR="006A28D1">
        <w:rPr>
          <w:sz w:val="22"/>
          <w:szCs w:val="22"/>
        </w:rPr>
        <w:t>xxx</w:t>
      </w:r>
      <w:proofErr w:type="spellEnd"/>
    </w:p>
    <w:p w14:paraId="74CB773B" w14:textId="77777777" w:rsidR="0094674E" w:rsidRPr="00C50003" w:rsidRDefault="0094674E" w:rsidP="00BE642D">
      <w:pPr>
        <w:tabs>
          <w:tab w:val="left" w:pos="426"/>
          <w:tab w:val="left" w:pos="1843"/>
          <w:tab w:val="left" w:pos="1985"/>
        </w:tabs>
        <w:spacing w:before="80"/>
        <w:jc w:val="both"/>
        <w:rPr>
          <w:sz w:val="22"/>
          <w:szCs w:val="22"/>
        </w:rPr>
      </w:pPr>
      <w:r w:rsidRPr="00C50003">
        <w:rPr>
          <w:b/>
          <w:sz w:val="22"/>
          <w:szCs w:val="22"/>
        </w:rPr>
        <w:tab/>
      </w:r>
      <w:r w:rsidRPr="00C50003">
        <w:rPr>
          <w:sz w:val="22"/>
          <w:szCs w:val="22"/>
        </w:rPr>
        <w:tab/>
        <w:t>- dále jen zhotovitel -</w:t>
      </w:r>
    </w:p>
    <w:p w14:paraId="2F1F75CE" w14:textId="77777777" w:rsidR="00CE1B04" w:rsidRPr="00C50003" w:rsidRDefault="00CE1B04" w:rsidP="00D30D0C">
      <w:pPr>
        <w:tabs>
          <w:tab w:val="left" w:pos="567"/>
          <w:tab w:val="left" w:pos="2127"/>
        </w:tabs>
        <w:jc w:val="center"/>
        <w:rPr>
          <w:b/>
          <w:sz w:val="22"/>
          <w:szCs w:val="22"/>
        </w:rPr>
      </w:pPr>
    </w:p>
    <w:p w14:paraId="244A1552" w14:textId="77777777" w:rsidR="0055676A" w:rsidRDefault="0055676A" w:rsidP="00D30D0C">
      <w:pPr>
        <w:tabs>
          <w:tab w:val="left" w:pos="567"/>
          <w:tab w:val="left" w:pos="2127"/>
        </w:tabs>
        <w:jc w:val="center"/>
        <w:rPr>
          <w:b/>
          <w:sz w:val="22"/>
          <w:szCs w:val="22"/>
        </w:rPr>
      </w:pPr>
    </w:p>
    <w:p w14:paraId="06D6E670" w14:textId="77777777" w:rsidR="004E2EC1" w:rsidRPr="00C50003" w:rsidRDefault="004E2EC1" w:rsidP="00D30D0C">
      <w:pPr>
        <w:tabs>
          <w:tab w:val="left" w:pos="567"/>
          <w:tab w:val="left" w:pos="2127"/>
        </w:tabs>
        <w:jc w:val="center"/>
        <w:rPr>
          <w:b/>
          <w:sz w:val="22"/>
          <w:szCs w:val="22"/>
        </w:rPr>
      </w:pPr>
    </w:p>
    <w:p w14:paraId="55C7881C" w14:textId="77777777" w:rsidR="005A7000" w:rsidRPr="00C50003" w:rsidRDefault="008768B7" w:rsidP="00D30D0C">
      <w:pPr>
        <w:tabs>
          <w:tab w:val="left" w:pos="567"/>
          <w:tab w:val="left" w:pos="2127"/>
        </w:tabs>
        <w:jc w:val="center"/>
        <w:rPr>
          <w:b/>
          <w:sz w:val="22"/>
          <w:szCs w:val="22"/>
        </w:rPr>
      </w:pPr>
      <w:r w:rsidRPr="00C50003">
        <w:rPr>
          <w:b/>
          <w:sz w:val="22"/>
          <w:szCs w:val="22"/>
        </w:rPr>
        <w:t>I.</w:t>
      </w:r>
    </w:p>
    <w:p w14:paraId="62BD70DD" w14:textId="77777777" w:rsidR="008768B7" w:rsidRPr="00C50003" w:rsidRDefault="008768B7" w:rsidP="00BD1240">
      <w:pPr>
        <w:tabs>
          <w:tab w:val="left" w:pos="567"/>
          <w:tab w:val="left" w:pos="2127"/>
        </w:tabs>
        <w:jc w:val="center"/>
        <w:rPr>
          <w:b/>
          <w:sz w:val="22"/>
          <w:szCs w:val="22"/>
        </w:rPr>
      </w:pPr>
      <w:r w:rsidRPr="00C50003">
        <w:rPr>
          <w:b/>
          <w:sz w:val="22"/>
          <w:szCs w:val="22"/>
        </w:rPr>
        <w:t>Vymezení pojmů</w:t>
      </w:r>
    </w:p>
    <w:p w14:paraId="189FAE32" w14:textId="3EB765BB" w:rsidR="00444F54" w:rsidRPr="00C50003" w:rsidRDefault="00444F54" w:rsidP="007C64CD">
      <w:pPr>
        <w:numPr>
          <w:ilvl w:val="0"/>
          <w:numId w:val="2"/>
        </w:numPr>
        <w:tabs>
          <w:tab w:val="left" w:pos="567"/>
          <w:tab w:val="left" w:pos="2127"/>
        </w:tabs>
        <w:spacing w:before="80"/>
        <w:ind w:left="567" w:hanging="567"/>
        <w:jc w:val="both"/>
        <w:rPr>
          <w:sz w:val="22"/>
          <w:szCs w:val="22"/>
        </w:rPr>
      </w:pPr>
      <w:r w:rsidRPr="00C50003">
        <w:rPr>
          <w:sz w:val="22"/>
          <w:szCs w:val="22"/>
        </w:rPr>
        <w:t>Vymezení pojmů</w:t>
      </w:r>
      <w:r w:rsidR="00FB5A5D" w:rsidRPr="00C50003">
        <w:rPr>
          <w:sz w:val="22"/>
          <w:szCs w:val="22"/>
        </w:rPr>
        <w:t xml:space="preserve"> dle této smlouvy:</w:t>
      </w:r>
    </w:p>
    <w:p w14:paraId="40EA7AD2" w14:textId="25F41DF1" w:rsidR="005A7000" w:rsidRPr="00C50003" w:rsidRDefault="00B669AC" w:rsidP="0033046B">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o</w:t>
      </w:r>
      <w:r w:rsidR="005A7000" w:rsidRPr="00C50003">
        <w:rPr>
          <w:sz w:val="22"/>
          <w:szCs w:val="22"/>
        </w:rPr>
        <w:t xml:space="preserve">bjednatel </w:t>
      </w:r>
      <w:r w:rsidR="004A5326" w:rsidRPr="00C50003">
        <w:rPr>
          <w:sz w:val="22"/>
          <w:szCs w:val="22"/>
        </w:rPr>
        <w:t>-</w:t>
      </w:r>
      <w:r w:rsidR="005A7000" w:rsidRPr="00C50003">
        <w:rPr>
          <w:sz w:val="22"/>
          <w:szCs w:val="22"/>
        </w:rPr>
        <w:t xml:space="preserve"> zadavatel po uzavření smlouvy na plnění veřejné zakázky.</w:t>
      </w:r>
    </w:p>
    <w:p w14:paraId="7E76AF24" w14:textId="652581BA" w:rsidR="005A7000" w:rsidRPr="00C50003" w:rsidRDefault="00B669AC" w:rsidP="0033046B">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z</w:t>
      </w:r>
      <w:r w:rsidR="005A7000" w:rsidRPr="00C50003">
        <w:rPr>
          <w:sz w:val="22"/>
          <w:szCs w:val="22"/>
        </w:rPr>
        <w:t>hotovitel</w:t>
      </w:r>
      <w:r w:rsidR="004A5326" w:rsidRPr="00C50003">
        <w:rPr>
          <w:sz w:val="22"/>
          <w:szCs w:val="22"/>
        </w:rPr>
        <w:t xml:space="preserve"> -</w:t>
      </w:r>
      <w:r w:rsidR="005A7000" w:rsidRPr="00C50003">
        <w:rPr>
          <w:sz w:val="22"/>
          <w:szCs w:val="22"/>
        </w:rPr>
        <w:t xml:space="preserve"> dodavatel po uzavření smlouvy na plnění veřejné zakázky.</w:t>
      </w:r>
    </w:p>
    <w:p w14:paraId="2A29E4A7" w14:textId="638D8C72" w:rsidR="005A7000" w:rsidRPr="00C50003" w:rsidRDefault="00B669AC" w:rsidP="0033046B">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p</w:t>
      </w:r>
      <w:r w:rsidR="005A7000" w:rsidRPr="00C50003">
        <w:rPr>
          <w:sz w:val="22"/>
          <w:szCs w:val="22"/>
        </w:rPr>
        <w:t xml:space="preserve">odzhotovitel </w:t>
      </w:r>
      <w:r w:rsidR="004A5326" w:rsidRPr="00C50003">
        <w:rPr>
          <w:sz w:val="22"/>
          <w:szCs w:val="22"/>
        </w:rPr>
        <w:t>-</w:t>
      </w:r>
      <w:r w:rsidR="005A7000" w:rsidRPr="00C50003">
        <w:rPr>
          <w:sz w:val="22"/>
          <w:szCs w:val="22"/>
        </w:rPr>
        <w:t xml:space="preserve"> </w:t>
      </w:r>
      <w:r w:rsidR="008B6035" w:rsidRPr="00C50003">
        <w:rPr>
          <w:sz w:val="22"/>
          <w:szCs w:val="22"/>
        </w:rPr>
        <w:t>pod</w:t>
      </w:r>
      <w:r w:rsidR="005A7000" w:rsidRPr="00C50003">
        <w:rPr>
          <w:sz w:val="22"/>
          <w:szCs w:val="22"/>
        </w:rPr>
        <w:t>dodavatel po uzavření smlouvy na plnění veřejné zakázky.</w:t>
      </w:r>
    </w:p>
    <w:p w14:paraId="047BA9C7" w14:textId="06F4B703" w:rsidR="00E919CC" w:rsidRPr="00C50003" w:rsidRDefault="00E919CC" w:rsidP="0033046B">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zadávací řízení</w:t>
      </w:r>
      <w:r w:rsidR="004A5326" w:rsidRPr="00C50003">
        <w:rPr>
          <w:sz w:val="22"/>
          <w:szCs w:val="22"/>
        </w:rPr>
        <w:t xml:space="preserve"> -</w:t>
      </w:r>
      <w:r w:rsidRPr="00C50003">
        <w:rPr>
          <w:sz w:val="22"/>
          <w:szCs w:val="22"/>
        </w:rPr>
        <w:t xml:space="preserve"> zadávací řízení o zadání veřejné zakázky, na základě kterého byla uzavřena tato smlouva o dílo.</w:t>
      </w:r>
    </w:p>
    <w:p w14:paraId="10967F63" w14:textId="77777777" w:rsidR="002034CA" w:rsidRPr="00C50003" w:rsidRDefault="002034CA" w:rsidP="002034CA">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 xml:space="preserve">Projektová dokumentace - projektová dokumentace ve stupni DSP + DPS pod názvem „Cyklostezka Svitavy - Koclířov“ zpracovaná Ing. Radimem Loukotou, TOPO-CAD, IČO: 15014894, Br. Veverkových 2717, 530 02 Pardubice, z V/2023; Projektová dokumentace je přílohou č. 1 této smlouvy a její nedílnou součástí. </w:t>
      </w:r>
    </w:p>
    <w:p w14:paraId="4EB83523" w14:textId="5D4CB11B" w:rsidR="00481865" w:rsidRDefault="006015B3" w:rsidP="0033046B">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Cenov</w:t>
      </w:r>
      <w:r w:rsidR="00123833" w:rsidRPr="00C50003">
        <w:rPr>
          <w:sz w:val="22"/>
          <w:szCs w:val="22"/>
        </w:rPr>
        <w:t>á</w:t>
      </w:r>
      <w:r w:rsidRPr="00C50003">
        <w:rPr>
          <w:sz w:val="22"/>
          <w:szCs w:val="22"/>
        </w:rPr>
        <w:t xml:space="preserve"> nabídk</w:t>
      </w:r>
      <w:r w:rsidR="00123833" w:rsidRPr="00C50003">
        <w:rPr>
          <w:sz w:val="22"/>
          <w:szCs w:val="22"/>
        </w:rPr>
        <w:t>a</w:t>
      </w:r>
      <w:r w:rsidRPr="00C50003">
        <w:rPr>
          <w:sz w:val="22"/>
          <w:szCs w:val="22"/>
        </w:rPr>
        <w:t xml:space="preserve"> - cenová nabídka zhotovitele</w:t>
      </w:r>
      <w:r w:rsidR="00481865" w:rsidRPr="00C50003">
        <w:rPr>
          <w:sz w:val="22"/>
          <w:szCs w:val="22"/>
        </w:rPr>
        <w:t xml:space="preserve"> předložená v rámci zadávacího řízení</w:t>
      </w:r>
      <w:r w:rsidR="00090FD7" w:rsidRPr="00C50003">
        <w:rPr>
          <w:sz w:val="22"/>
          <w:szCs w:val="22"/>
        </w:rPr>
        <w:t>,</w:t>
      </w:r>
      <w:r w:rsidR="004A5326" w:rsidRPr="00C50003">
        <w:rPr>
          <w:sz w:val="22"/>
          <w:szCs w:val="22"/>
        </w:rPr>
        <w:t xml:space="preserve"> která tvoří přílohu č. </w:t>
      </w:r>
      <w:r w:rsidR="00FB5A5D" w:rsidRPr="00C50003">
        <w:rPr>
          <w:sz w:val="22"/>
          <w:szCs w:val="22"/>
        </w:rPr>
        <w:t>2</w:t>
      </w:r>
      <w:r w:rsidR="004A5326" w:rsidRPr="00C50003">
        <w:rPr>
          <w:sz w:val="22"/>
          <w:szCs w:val="22"/>
        </w:rPr>
        <w:t xml:space="preserve"> této smlouvy</w:t>
      </w:r>
      <w:r w:rsidR="00EB3E46" w:rsidRPr="00C50003">
        <w:rPr>
          <w:sz w:val="22"/>
          <w:szCs w:val="22"/>
        </w:rPr>
        <w:t xml:space="preserve"> a její nedílnou součást</w:t>
      </w:r>
      <w:r w:rsidR="00EC01E4" w:rsidRPr="00C50003">
        <w:rPr>
          <w:sz w:val="22"/>
          <w:szCs w:val="22"/>
        </w:rPr>
        <w:t xml:space="preserve">. Cenová nabídka </w:t>
      </w:r>
      <w:r w:rsidR="004A5326" w:rsidRPr="00C50003">
        <w:rPr>
          <w:sz w:val="22"/>
          <w:szCs w:val="22"/>
        </w:rPr>
        <w:t>je tvořena</w:t>
      </w:r>
      <w:r w:rsidR="00EC01E4" w:rsidRPr="00C50003">
        <w:rPr>
          <w:sz w:val="22"/>
          <w:szCs w:val="22"/>
        </w:rPr>
        <w:t> Cenov</w:t>
      </w:r>
      <w:r w:rsidR="004A5326" w:rsidRPr="00C50003">
        <w:rPr>
          <w:sz w:val="22"/>
          <w:szCs w:val="22"/>
        </w:rPr>
        <w:t>ou</w:t>
      </w:r>
      <w:r w:rsidR="00EC01E4" w:rsidRPr="00C50003">
        <w:rPr>
          <w:sz w:val="22"/>
          <w:szCs w:val="22"/>
        </w:rPr>
        <w:t xml:space="preserve"> nabídk</w:t>
      </w:r>
      <w:r w:rsidR="004A5326" w:rsidRPr="00C50003">
        <w:rPr>
          <w:sz w:val="22"/>
          <w:szCs w:val="22"/>
        </w:rPr>
        <w:t>ou</w:t>
      </w:r>
      <w:r w:rsidR="00EC01E4" w:rsidRPr="00C50003">
        <w:rPr>
          <w:sz w:val="22"/>
          <w:szCs w:val="22"/>
        </w:rPr>
        <w:t xml:space="preserve"> díla a Cenov</w:t>
      </w:r>
      <w:r w:rsidR="004A5326" w:rsidRPr="00C50003">
        <w:rPr>
          <w:sz w:val="22"/>
          <w:szCs w:val="22"/>
        </w:rPr>
        <w:t>ou</w:t>
      </w:r>
      <w:r w:rsidR="00EC01E4" w:rsidRPr="00C50003">
        <w:rPr>
          <w:sz w:val="22"/>
          <w:szCs w:val="22"/>
        </w:rPr>
        <w:t xml:space="preserve"> nabídk</w:t>
      </w:r>
      <w:r w:rsidR="004A5326" w:rsidRPr="00C50003">
        <w:rPr>
          <w:sz w:val="22"/>
          <w:szCs w:val="22"/>
        </w:rPr>
        <w:t>ou</w:t>
      </w:r>
      <w:r w:rsidR="00EC01E4" w:rsidRPr="00C50003">
        <w:rPr>
          <w:sz w:val="22"/>
          <w:szCs w:val="22"/>
        </w:rPr>
        <w:t xml:space="preserve"> péče</w:t>
      </w:r>
      <w:r w:rsidR="00481865" w:rsidRPr="00C50003">
        <w:rPr>
          <w:sz w:val="22"/>
          <w:szCs w:val="22"/>
        </w:rPr>
        <w:t>.</w:t>
      </w:r>
    </w:p>
    <w:p w14:paraId="6C4357C9" w14:textId="77777777" w:rsidR="004E2EC1" w:rsidRPr="00C50003" w:rsidRDefault="004E2EC1" w:rsidP="004E2EC1">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úsek Svitavy - plnění vztahující se k provádění díla či následné péče na pozemcích v katastrálním území Svitavy-předměstí.</w:t>
      </w:r>
    </w:p>
    <w:p w14:paraId="6E8BB74C" w14:textId="77777777" w:rsidR="004E2EC1" w:rsidRPr="00C50003" w:rsidRDefault="004E2EC1" w:rsidP="004E2EC1">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úsek Koclířov - plnění vztahující se k provádění díla či následné péče dle této smlouvy v katastrálním území Koclířov.</w:t>
      </w:r>
    </w:p>
    <w:p w14:paraId="0925001B" w14:textId="255B1A04" w:rsidR="00233AA8" w:rsidRPr="00C50003" w:rsidRDefault="00481865" w:rsidP="0033046B">
      <w:pPr>
        <w:pStyle w:val="Odstavecseseznamem"/>
        <w:numPr>
          <w:ilvl w:val="0"/>
          <w:numId w:val="25"/>
        </w:numPr>
        <w:tabs>
          <w:tab w:val="left" w:pos="851"/>
          <w:tab w:val="left" w:pos="2127"/>
        </w:tabs>
        <w:spacing w:before="40"/>
        <w:ind w:left="851" w:hanging="284"/>
        <w:contextualSpacing w:val="0"/>
        <w:jc w:val="both"/>
        <w:rPr>
          <w:sz w:val="22"/>
          <w:szCs w:val="22"/>
        </w:rPr>
      </w:pPr>
      <w:r w:rsidRPr="00C50003">
        <w:rPr>
          <w:sz w:val="22"/>
          <w:szCs w:val="22"/>
        </w:rPr>
        <w:t>Cenov</w:t>
      </w:r>
      <w:r w:rsidR="00123833" w:rsidRPr="00C50003">
        <w:rPr>
          <w:sz w:val="22"/>
          <w:szCs w:val="22"/>
        </w:rPr>
        <w:t>á</w:t>
      </w:r>
      <w:r w:rsidRPr="00C50003">
        <w:rPr>
          <w:sz w:val="22"/>
          <w:szCs w:val="22"/>
        </w:rPr>
        <w:t xml:space="preserve"> nabídk</w:t>
      </w:r>
      <w:r w:rsidR="00123833" w:rsidRPr="00C50003">
        <w:rPr>
          <w:sz w:val="22"/>
          <w:szCs w:val="22"/>
        </w:rPr>
        <w:t>a</w:t>
      </w:r>
      <w:r w:rsidRPr="00C50003">
        <w:rPr>
          <w:sz w:val="22"/>
          <w:szCs w:val="22"/>
        </w:rPr>
        <w:t xml:space="preserve"> díla</w:t>
      </w:r>
      <w:r w:rsidR="00EC01E4" w:rsidRPr="00C50003">
        <w:rPr>
          <w:sz w:val="22"/>
          <w:szCs w:val="22"/>
        </w:rPr>
        <w:t xml:space="preserve"> - část Cenové nabídky,</w:t>
      </w:r>
      <w:r w:rsidRPr="00C50003">
        <w:rPr>
          <w:sz w:val="22"/>
          <w:szCs w:val="22"/>
        </w:rPr>
        <w:t xml:space="preserve"> která </w:t>
      </w:r>
      <w:r w:rsidR="004E2EC1">
        <w:rPr>
          <w:sz w:val="22"/>
          <w:szCs w:val="22"/>
        </w:rPr>
        <w:t>zahrnuje cenovou nabídku na</w:t>
      </w:r>
      <w:r w:rsidR="006015B3" w:rsidRPr="00C50003">
        <w:rPr>
          <w:sz w:val="22"/>
          <w:szCs w:val="22"/>
        </w:rPr>
        <w:t xml:space="preserve"> </w:t>
      </w:r>
      <w:r w:rsidR="00EC01E4" w:rsidRPr="00C50003">
        <w:rPr>
          <w:sz w:val="22"/>
          <w:szCs w:val="22"/>
        </w:rPr>
        <w:t>2</w:t>
      </w:r>
      <w:r w:rsidR="00233AA8" w:rsidRPr="00C50003">
        <w:rPr>
          <w:sz w:val="22"/>
          <w:szCs w:val="22"/>
        </w:rPr>
        <w:t xml:space="preserve"> úsek</w:t>
      </w:r>
      <w:r w:rsidR="004E2EC1">
        <w:rPr>
          <w:sz w:val="22"/>
          <w:szCs w:val="22"/>
        </w:rPr>
        <w:t>y</w:t>
      </w:r>
      <w:r w:rsidR="00233AA8" w:rsidRPr="00C50003">
        <w:rPr>
          <w:sz w:val="22"/>
          <w:szCs w:val="22"/>
        </w:rPr>
        <w:t xml:space="preserve"> (Svitavy a Koclířov), přičemž:</w:t>
      </w:r>
    </w:p>
    <w:p w14:paraId="72EDFA8B" w14:textId="2F566AE0" w:rsidR="006015B3" w:rsidRPr="00C50003" w:rsidRDefault="00233AA8" w:rsidP="00B666B2">
      <w:pPr>
        <w:pStyle w:val="Odstavecseseznamem"/>
        <w:numPr>
          <w:ilvl w:val="0"/>
          <w:numId w:val="44"/>
        </w:numPr>
        <w:tabs>
          <w:tab w:val="left" w:pos="1276"/>
          <w:tab w:val="left" w:pos="2127"/>
        </w:tabs>
        <w:ind w:left="1276" w:hanging="425"/>
        <w:contextualSpacing w:val="0"/>
        <w:jc w:val="both"/>
        <w:rPr>
          <w:sz w:val="22"/>
          <w:szCs w:val="22"/>
        </w:rPr>
      </w:pPr>
      <w:r w:rsidRPr="00C50003">
        <w:rPr>
          <w:sz w:val="22"/>
          <w:szCs w:val="22"/>
        </w:rPr>
        <w:t>úsek Svitavy se skládá ze 2</w:t>
      </w:r>
      <w:r w:rsidR="009649B7" w:rsidRPr="00C50003">
        <w:rPr>
          <w:sz w:val="22"/>
          <w:szCs w:val="22"/>
        </w:rPr>
        <w:t xml:space="preserve"> dílčích částí</w:t>
      </w:r>
      <w:r w:rsidR="00EC326E" w:rsidRPr="00C50003">
        <w:rPr>
          <w:sz w:val="22"/>
          <w:szCs w:val="22"/>
        </w:rPr>
        <w:t xml:space="preserve"> (objektů)</w:t>
      </w:r>
      <w:r w:rsidR="009649B7" w:rsidRPr="00C50003">
        <w:rPr>
          <w:sz w:val="22"/>
          <w:szCs w:val="22"/>
        </w:rPr>
        <w:t>, a to:</w:t>
      </w:r>
    </w:p>
    <w:p w14:paraId="4A912384" w14:textId="77777777" w:rsidR="009649B7" w:rsidRPr="00C50003" w:rsidRDefault="009649B7" w:rsidP="00B666B2">
      <w:pPr>
        <w:pStyle w:val="Odstavecseseznamem"/>
        <w:numPr>
          <w:ilvl w:val="1"/>
          <w:numId w:val="24"/>
        </w:numPr>
        <w:tabs>
          <w:tab w:val="left" w:pos="1560"/>
        </w:tabs>
        <w:ind w:left="1560" w:hanging="284"/>
        <w:contextualSpacing w:val="0"/>
        <w:jc w:val="both"/>
        <w:rPr>
          <w:sz w:val="22"/>
          <w:szCs w:val="22"/>
        </w:rPr>
      </w:pPr>
      <w:r w:rsidRPr="00C50003">
        <w:rPr>
          <w:sz w:val="22"/>
          <w:szCs w:val="22"/>
        </w:rPr>
        <w:t xml:space="preserve">stavební objekt KOM-01 - Objekt </w:t>
      </w:r>
      <w:proofErr w:type="gramStart"/>
      <w:r w:rsidRPr="00C50003">
        <w:rPr>
          <w:sz w:val="22"/>
          <w:szCs w:val="22"/>
        </w:rPr>
        <w:t>101-Cyklostezka</w:t>
      </w:r>
      <w:proofErr w:type="gramEnd"/>
      <w:r w:rsidRPr="00C50003">
        <w:rPr>
          <w:sz w:val="22"/>
          <w:szCs w:val="22"/>
        </w:rPr>
        <w:t xml:space="preserve">, část </w:t>
      </w:r>
      <w:proofErr w:type="spellStart"/>
      <w:r w:rsidRPr="00C50003">
        <w:rPr>
          <w:sz w:val="22"/>
          <w:szCs w:val="22"/>
        </w:rPr>
        <w:t>k.ú</w:t>
      </w:r>
      <w:proofErr w:type="spellEnd"/>
      <w:r w:rsidRPr="00C50003">
        <w:rPr>
          <w:sz w:val="22"/>
          <w:szCs w:val="22"/>
        </w:rPr>
        <w:t>. Svitavy-předměstí</w:t>
      </w:r>
    </w:p>
    <w:p w14:paraId="3D0C6169" w14:textId="226B2D3E" w:rsidR="009649B7" w:rsidRPr="00C50003" w:rsidRDefault="009649B7" w:rsidP="00B666B2">
      <w:pPr>
        <w:pStyle w:val="Odstavecseseznamem"/>
        <w:numPr>
          <w:ilvl w:val="1"/>
          <w:numId w:val="24"/>
        </w:numPr>
        <w:tabs>
          <w:tab w:val="left" w:pos="1560"/>
        </w:tabs>
        <w:ind w:left="1560" w:hanging="284"/>
        <w:contextualSpacing w:val="0"/>
        <w:jc w:val="both"/>
        <w:rPr>
          <w:sz w:val="22"/>
          <w:szCs w:val="22"/>
        </w:rPr>
      </w:pPr>
      <w:r w:rsidRPr="00C50003">
        <w:rPr>
          <w:sz w:val="22"/>
          <w:szCs w:val="22"/>
        </w:rPr>
        <w:t>objekt S 801 - Sadové úpravy (úsek Svitavy)</w:t>
      </w:r>
    </w:p>
    <w:p w14:paraId="1EE46C1F" w14:textId="46A0C8F1" w:rsidR="00EC326E" w:rsidRPr="00C50003" w:rsidRDefault="00EC326E" w:rsidP="00EC326E">
      <w:pPr>
        <w:tabs>
          <w:tab w:val="left" w:pos="851"/>
        </w:tabs>
        <w:jc w:val="both"/>
        <w:rPr>
          <w:sz w:val="22"/>
          <w:szCs w:val="22"/>
        </w:rPr>
      </w:pPr>
      <w:r w:rsidRPr="00C50003">
        <w:rPr>
          <w:sz w:val="22"/>
          <w:szCs w:val="22"/>
        </w:rPr>
        <w:tab/>
        <w:t>a</w:t>
      </w:r>
    </w:p>
    <w:p w14:paraId="04B004E0" w14:textId="05351ACD" w:rsidR="00233AA8" w:rsidRPr="00C50003" w:rsidRDefault="00233AA8" w:rsidP="009A3EFC">
      <w:pPr>
        <w:pStyle w:val="Odstavecseseznamem"/>
        <w:keepNext/>
        <w:numPr>
          <w:ilvl w:val="0"/>
          <w:numId w:val="44"/>
        </w:numPr>
        <w:tabs>
          <w:tab w:val="left" w:pos="1276"/>
          <w:tab w:val="left" w:pos="2127"/>
        </w:tabs>
        <w:ind w:left="1276" w:hanging="425"/>
        <w:contextualSpacing w:val="0"/>
        <w:jc w:val="both"/>
        <w:rPr>
          <w:sz w:val="22"/>
          <w:szCs w:val="22"/>
        </w:rPr>
      </w:pPr>
      <w:r w:rsidRPr="00C50003">
        <w:rPr>
          <w:sz w:val="22"/>
          <w:szCs w:val="22"/>
        </w:rPr>
        <w:t>úsek Koclířov se skládá ze 3 dílčích částí</w:t>
      </w:r>
      <w:r w:rsidR="00EC326E" w:rsidRPr="00C50003">
        <w:rPr>
          <w:sz w:val="22"/>
          <w:szCs w:val="22"/>
        </w:rPr>
        <w:t xml:space="preserve"> (objektů)</w:t>
      </w:r>
      <w:r w:rsidRPr="00C50003">
        <w:rPr>
          <w:sz w:val="22"/>
          <w:szCs w:val="22"/>
        </w:rPr>
        <w:t>, a to:</w:t>
      </w:r>
    </w:p>
    <w:p w14:paraId="0F6F6753" w14:textId="77777777" w:rsidR="000A3DE6" w:rsidRPr="00C50003" w:rsidRDefault="00EB20CA" w:rsidP="00B666B2">
      <w:pPr>
        <w:pStyle w:val="Odstavecseseznamem"/>
        <w:numPr>
          <w:ilvl w:val="1"/>
          <w:numId w:val="24"/>
        </w:numPr>
        <w:tabs>
          <w:tab w:val="left" w:pos="1560"/>
        </w:tabs>
        <w:ind w:left="1560" w:hanging="284"/>
        <w:contextualSpacing w:val="0"/>
        <w:jc w:val="both"/>
        <w:rPr>
          <w:sz w:val="22"/>
          <w:szCs w:val="22"/>
        </w:rPr>
      </w:pPr>
      <w:r w:rsidRPr="00C50003">
        <w:rPr>
          <w:sz w:val="22"/>
          <w:szCs w:val="22"/>
        </w:rPr>
        <w:t>stavební objekt KOM-0</w:t>
      </w:r>
      <w:r w:rsidR="000A3DE6" w:rsidRPr="00C50003">
        <w:rPr>
          <w:sz w:val="22"/>
          <w:szCs w:val="22"/>
        </w:rPr>
        <w:t>2</w:t>
      </w:r>
      <w:r w:rsidRPr="00C50003">
        <w:rPr>
          <w:sz w:val="22"/>
          <w:szCs w:val="22"/>
        </w:rPr>
        <w:t xml:space="preserve"> - Objekt </w:t>
      </w:r>
      <w:proofErr w:type="gramStart"/>
      <w:r w:rsidRPr="00C50003">
        <w:rPr>
          <w:sz w:val="22"/>
          <w:szCs w:val="22"/>
        </w:rPr>
        <w:t>101-Cyklostezka</w:t>
      </w:r>
      <w:proofErr w:type="gramEnd"/>
      <w:r w:rsidRPr="00C50003">
        <w:rPr>
          <w:sz w:val="22"/>
          <w:szCs w:val="22"/>
        </w:rPr>
        <w:t xml:space="preserve">, část </w:t>
      </w:r>
      <w:proofErr w:type="spellStart"/>
      <w:r w:rsidRPr="00C50003">
        <w:rPr>
          <w:sz w:val="22"/>
          <w:szCs w:val="22"/>
        </w:rPr>
        <w:t>k.ú</w:t>
      </w:r>
      <w:proofErr w:type="spellEnd"/>
      <w:r w:rsidRPr="00C50003">
        <w:rPr>
          <w:sz w:val="22"/>
          <w:szCs w:val="22"/>
        </w:rPr>
        <w:t xml:space="preserve">. </w:t>
      </w:r>
      <w:r w:rsidR="000A3DE6" w:rsidRPr="00C50003">
        <w:rPr>
          <w:sz w:val="22"/>
          <w:szCs w:val="22"/>
        </w:rPr>
        <w:t>Koclířov</w:t>
      </w:r>
    </w:p>
    <w:p w14:paraId="78D17831" w14:textId="6FC34225" w:rsidR="00360F23" w:rsidRPr="00C50003" w:rsidRDefault="00B20FC6" w:rsidP="00B666B2">
      <w:pPr>
        <w:pStyle w:val="Odstavecseseznamem"/>
        <w:numPr>
          <w:ilvl w:val="1"/>
          <w:numId w:val="24"/>
        </w:numPr>
        <w:tabs>
          <w:tab w:val="left" w:pos="1560"/>
        </w:tabs>
        <w:ind w:left="1560" w:hanging="284"/>
        <w:contextualSpacing w:val="0"/>
        <w:jc w:val="both"/>
        <w:rPr>
          <w:sz w:val="22"/>
          <w:szCs w:val="22"/>
        </w:rPr>
      </w:pPr>
      <w:r w:rsidRPr="00C50003">
        <w:rPr>
          <w:sz w:val="22"/>
          <w:szCs w:val="22"/>
        </w:rPr>
        <w:t>stavební objekt</w:t>
      </w:r>
      <w:r w:rsidR="00EC326E" w:rsidRPr="00C50003">
        <w:rPr>
          <w:sz w:val="22"/>
          <w:szCs w:val="22"/>
        </w:rPr>
        <w:t xml:space="preserve"> A-100 Objekty pozemních komunikací</w:t>
      </w:r>
      <w:r w:rsidR="006C0539" w:rsidRPr="00C50003">
        <w:rPr>
          <w:sz w:val="22"/>
          <w:szCs w:val="22"/>
        </w:rPr>
        <w:t xml:space="preserve">, 01 - </w:t>
      </w:r>
      <w:r w:rsidR="000A3DE6" w:rsidRPr="00C50003">
        <w:rPr>
          <w:sz w:val="22"/>
          <w:szCs w:val="22"/>
        </w:rPr>
        <w:t>SO 102 - Propustek</w:t>
      </w:r>
    </w:p>
    <w:p w14:paraId="7BCCBEEA" w14:textId="13CD58B2" w:rsidR="00EB20CA" w:rsidRPr="00C50003" w:rsidRDefault="00EB20CA" w:rsidP="00B666B2">
      <w:pPr>
        <w:pStyle w:val="Odstavecseseznamem"/>
        <w:numPr>
          <w:ilvl w:val="1"/>
          <w:numId w:val="24"/>
        </w:numPr>
        <w:tabs>
          <w:tab w:val="left" w:pos="1560"/>
        </w:tabs>
        <w:ind w:left="1560" w:hanging="284"/>
        <w:contextualSpacing w:val="0"/>
        <w:jc w:val="both"/>
        <w:rPr>
          <w:sz w:val="22"/>
          <w:szCs w:val="22"/>
        </w:rPr>
      </w:pPr>
      <w:r w:rsidRPr="00C50003">
        <w:rPr>
          <w:sz w:val="22"/>
          <w:szCs w:val="22"/>
        </w:rPr>
        <w:t>objekt S 801 - Sadové úpravy (úsek Koclířov).</w:t>
      </w:r>
    </w:p>
    <w:p w14:paraId="2C86B2F3" w14:textId="65292E24" w:rsidR="00EC01E4" w:rsidRPr="00C50003" w:rsidRDefault="00EC01E4" w:rsidP="004E2EC1">
      <w:pPr>
        <w:pStyle w:val="Odstavecseseznamem"/>
        <w:keepNext/>
        <w:numPr>
          <w:ilvl w:val="0"/>
          <w:numId w:val="25"/>
        </w:numPr>
        <w:tabs>
          <w:tab w:val="left" w:pos="851"/>
          <w:tab w:val="left" w:pos="2127"/>
        </w:tabs>
        <w:spacing w:before="40"/>
        <w:ind w:left="851" w:hanging="284"/>
        <w:contextualSpacing w:val="0"/>
        <w:jc w:val="both"/>
        <w:rPr>
          <w:sz w:val="22"/>
          <w:szCs w:val="22"/>
        </w:rPr>
      </w:pPr>
      <w:r w:rsidRPr="00C50003">
        <w:rPr>
          <w:sz w:val="22"/>
          <w:szCs w:val="22"/>
        </w:rPr>
        <w:lastRenderedPageBreak/>
        <w:t>Cenov</w:t>
      </w:r>
      <w:r w:rsidR="00123833" w:rsidRPr="00C50003">
        <w:rPr>
          <w:sz w:val="22"/>
          <w:szCs w:val="22"/>
        </w:rPr>
        <w:t>á</w:t>
      </w:r>
      <w:r w:rsidRPr="00C50003">
        <w:rPr>
          <w:sz w:val="22"/>
          <w:szCs w:val="22"/>
        </w:rPr>
        <w:t xml:space="preserve"> nabídk</w:t>
      </w:r>
      <w:r w:rsidR="00123833" w:rsidRPr="00C50003">
        <w:rPr>
          <w:sz w:val="22"/>
          <w:szCs w:val="22"/>
        </w:rPr>
        <w:t>a</w:t>
      </w:r>
      <w:r w:rsidRPr="00C50003">
        <w:rPr>
          <w:sz w:val="22"/>
          <w:szCs w:val="22"/>
        </w:rPr>
        <w:t xml:space="preserve"> péče - část Cenové nabídky, která </w:t>
      </w:r>
      <w:r w:rsidR="004E2EC1">
        <w:rPr>
          <w:sz w:val="22"/>
          <w:szCs w:val="22"/>
        </w:rPr>
        <w:t xml:space="preserve">zahrnuje cenovou nabídku na </w:t>
      </w:r>
      <w:r w:rsidR="00D15D5A" w:rsidRPr="00C50003">
        <w:rPr>
          <w:sz w:val="22"/>
          <w:szCs w:val="22"/>
        </w:rPr>
        <w:t>2 úsek</w:t>
      </w:r>
      <w:r w:rsidR="004E2EC1">
        <w:rPr>
          <w:sz w:val="22"/>
          <w:szCs w:val="22"/>
        </w:rPr>
        <w:t>y</w:t>
      </w:r>
      <w:r w:rsidR="00D15D5A" w:rsidRPr="00C50003">
        <w:rPr>
          <w:sz w:val="22"/>
          <w:szCs w:val="22"/>
        </w:rPr>
        <w:t xml:space="preserve"> (Svitavy a Koclířov), přičemž každý úsek se skládá </w:t>
      </w:r>
      <w:r w:rsidRPr="00C50003">
        <w:rPr>
          <w:sz w:val="22"/>
          <w:szCs w:val="22"/>
        </w:rPr>
        <w:t>z 5 dílčích částí, a to:</w:t>
      </w:r>
    </w:p>
    <w:p w14:paraId="704338DC" w14:textId="16A7050D" w:rsidR="009649B7" w:rsidRPr="00C50003" w:rsidRDefault="009649B7" w:rsidP="005D2223">
      <w:pPr>
        <w:pStyle w:val="Odstavecseseznamem"/>
        <w:numPr>
          <w:ilvl w:val="1"/>
          <w:numId w:val="24"/>
        </w:numPr>
        <w:tabs>
          <w:tab w:val="left" w:pos="1134"/>
          <w:tab w:val="left" w:pos="2127"/>
        </w:tabs>
        <w:ind w:left="1134" w:hanging="283"/>
        <w:contextualSpacing w:val="0"/>
        <w:jc w:val="both"/>
        <w:rPr>
          <w:sz w:val="22"/>
          <w:szCs w:val="22"/>
        </w:rPr>
      </w:pPr>
      <w:r w:rsidRPr="00C50003">
        <w:rPr>
          <w:sz w:val="22"/>
          <w:szCs w:val="22"/>
        </w:rPr>
        <w:t>Následná péče 5 let, 1. rok</w:t>
      </w:r>
    </w:p>
    <w:p w14:paraId="275280F2" w14:textId="672A2DB2" w:rsidR="009649B7" w:rsidRPr="00C50003" w:rsidRDefault="009649B7" w:rsidP="005D2223">
      <w:pPr>
        <w:pStyle w:val="Odstavecseseznamem"/>
        <w:numPr>
          <w:ilvl w:val="1"/>
          <w:numId w:val="24"/>
        </w:numPr>
        <w:tabs>
          <w:tab w:val="left" w:pos="1134"/>
          <w:tab w:val="left" w:pos="2127"/>
        </w:tabs>
        <w:ind w:left="1134" w:hanging="283"/>
        <w:contextualSpacing w:val="0"/>
        <w:jc w:val="both"/>
        <w:rPr>
          <w:sz w:val="22"/>
          <w:szCs w:val="22"/>
        </w:rPr>
      </w:pPr>
      <w:r w:rsidRPr="00C50003">
        <w:rPr>
          <w:sz w:val="22"/>
          <w:szCs w:val="22"/>
        </w:rPr>
        <w:t>Následná péče 5 let, 2. rok</w:t>
      </w:r>
    </w:p>
    <w:p w14:paraId="2329985C" w14:textId="0E7F34FA" w:rsidR="009649B7" w:rsidRPr="00C50003" w:rsidRDefault="009649B7" w:rsidP="005D2223">
      <w:pPr>
        <w:pStyle w:val="Odstavecseseznamem"/>
        <w:numPr>
          <w:ilvl w:val="1"/>
          <w:numId w:val="24"/>
        </w:numPr>
        <w:tabs>
          <w:tab w:val="left" w:pos="1134"/>
          <w:tab w:val="left" w:pos="2127"/>
        </w:tabs>
        <w:ind w:left="1134" w:hanging="283"/>
        <w:contextualSpacing w:val="0"/>
        <w:jc w:val="both"/>
        <w:rPr>
          <w:sz w:val="22"/>
          <w:szCs w:val="22"/>
        </w:rPr>
      </w:pPr>
      <w:r w:rsidRPr="00C50003">
        <w:rPr>
          <w:sz w:val="22"/>
          <w:szCs w:val="22"/>
        </w:rPr>
        <w:t>Následná péče 5 let, 3. rok</w:t>
      </w:r>
    </w:p>
    <w:p w14:paraId="0DC6D01A" w14:textId="054A315D" w:rsidR="009649B7" w:rsidRPr="00C50003" w:rsidRDefault="009649B7" w:rsidP="005D2223">
      <w:pPr>
        <w:pStyle w:val="Odstavecseseznamem"/>
        <w:numPr>
          <w:ilvl w:val="1"/>
          <w:numId w:val="24"/>
        </w:numPr>
        <w:tabs>
          <w:tab w:val="left" w:pos="1134"/>
          <w:tab w:val="left" w:pos="2127"/>
        </w:tabs>
        <w:ind w:left="1134" w:hanging="283"/>
        <w:contextualSpacing w:val="0"/>
        <w:jc w:val="both"/>
        <w:rPr>
          <w:sz w:val="22"/>
          <w:szCs w:val="22"/>
        </w:rPr>
      </w:pPr>
      <w:r w:rsidRPr="00C50003">
        <w:rPr>
          <w:sz w:val="22"/>
          <w:szCs w:val="22"/>
        </w:rPr>
        <w:t>Následná péče 5 let, 4. rok</w:t>
      </w:r>
    </w:p>
    <w:p w14:paraId="1F2A1E49" w14:textId="570EC055" w:rsidR="009649B7" w:rsidRPr="00C50003" w:rsidRDefault="009649B7" w:rsidP="005D2223">
      <w:pPr>
        <w:pStyle w:val="Odstavecseseznamem"/>
        <w:numPr>
          <w:ilvl w:val="1"/>
          <w:numId w:val="24"/>
        </w:numPr>
        <w:tabs>
          <w:tab w:val="left" w:pos="1134"/>
          <w:tab w:val="left" w:pos="2127"/>
        </w:tabs>
        <w:ind w:left="1134" w:hanging="283"/>
        <w:contextualSpacing w:val="0"/>
        <w:jc w:val="both"/>
        <w:rPr>
          <w:sz w:val="22"/>
          <w:szCs w:val="22"/>
        </w:rPr>
      </w:pPr>
      <w:r w:rsidRPr="00C50003">
        <w:rPr>
          <w:sz w:val="22"/>
          <w:szCs w:val="22"/>
        </w:rPr>
        <w:t>Následná péče 5 let, 5. rok</w:t>
      </w:r>
      <w:r w:rsidR="00EC01E4" w:rsidRPr="00C50003">
        <w:rPr>
          <w:sz w:val="22"/>
          <w:szCs w:val="22"/>
        </w:rPr>
        <w:t>.</w:t>
      </w:r>
    </w:p>
    <w:p w14:paraId="172CDF02" w14:textId="77777777" w:rsidR="005A7000" w:rsidRPr="00C50003" w:rsidRDefault="005A7000" w:rsidP="00BD1240">
      <w:pPr>
        <w:tabs>
          <w:tab w:val="left" w:pos="567"/>
          <w:tab w:val="left" w:pos="2127"/>
        </w:tabs>
        <w:jc w:val="both"/>
        <w:rPr>
          <w:sz w:val="22"/>
          <w:szCs w:val="22"/>
        </w:rPr>
      </w:pPr>
    </w:p>
    <w:p w14:paraId="2F740D8B" w14:textId="77777777" w:rsidR="00E54CEF" w:rsidRPr="00C50003" w:rsidRDefault="00E54CEF" w:rsidP="00BD1240">
      <w:pPr>
        <w:tabs>
          <w:tab w:val="left" w:pos="567"/>
          <w:tab w:val="left" w:pos="2127"/>
        </w:tabs>
        <w:jc w:val="center"/>
        <w:rPr>
          <w:b/>
          <w:sz w:val="22"/>
          <w:szCs w:val="22"/>
        </w:rPr>
      </w:pPr>
      <w:r w:rsidRPr="00C50003">
        <w:rPr>
          <w:b/>
          <w:sz w:val="22"/>
          <w:szCs w:val="22"/>
        </w:rPr>
        <w:t>I</w:t>
      </w:r>
      <w:r w:rsidR="00C01B9B" w:rsidRPr="00C50003">
        <w:rPr>
          <w:b/>
          <w:sz w:val="22"/>
          <w:szCs w:val="22"/>
        </w:rPr>
        <w:t>I</w:t>
      </w:r>
      <w:r w:rsidRPr="00C50003">
        <w:rPr>
          <w:b/>
          <w:sz w:val="22"/>
          <w:szCs w:val="22"/>
        </w:rPr>
        <w:t>.</w:t>
      </w:r>
    </w:p>
    <w:p w14:paraId="123861B8" w14:textId="22A00123" w:rsidR="00E54CEF" w:rsidRPr="00C50003" w:rsidRDefault="00E54CEF" w:rsidP="00BD1240">
      <w:pPr>
        <w:tabs>
          <w:tab w:val="left" w:pos="567"/>
          <w:tab w:val="left" w:pos="2127"/>
        </w:tabs>
        <w:jc w:val="center"/>
        <w:rPr>
          <w:b/>
          <w:sz w:val="22"/>
          <w:szCs w:val="22"/>
        </w:rPr>
      </w:pPr>
      <w:r w:rsidRPr="00C50003">
        <w:rPr>
          <w:b/>
          <w:sz w:val="22"/>
          <w:szCs w:val="22"/>
        </w:rPr>
        <w:t>Předmět smlouvy</w:t>
      </w:r>
      <w:r w:rsidR="009C7672" w:rsidRPr="00C50003">
        <w:rPr>
          <w:b/>
          <w:sz w:val="22"/>
          <w:szCs w:val="22"/>
        </w:rPr>
        <w:t xml:space="preserve"> - dílo</w:t>
      </w:r>
    </w:p>
    <w:p w14:paraId="6CF2B7E2" w14:textId="6602A06E" w:rsidR="00524E6E" w:rsidRPr="00C50003" w:rsidRDefault="00524E6E" w:rsidP="007C64CD">
      <w:pPr>
        <w:numPr>
          <w:ilvl w:val="0"/>
          <w:numId w:val="43"/>
        </w:numPr>
        <w:tabs>
          <w:tab w:val="left" w:pos="567"/>
          <w:tab w:val="left" w:pos="2127"/>
        </w:tabs>
        <w:spacing w:before="80"/>
        <w:ind w:left="567" w:hanging="567"/>
        <w:jc w:val="both"/>
        <w:rPr>
          <w:sz w:val="22"/>
          <w:szCs w:val="22"/>
        </w:rPr>
      </w:pPr>
      <w:r w:rsidRPr="00C50003">
        <w:rPr>
          <w:sz w:val="22"/>
          <w:szCs w:val="22"/>
        </w:rPr>
        <w:t xml:space="preserve">Zhotovitel se zavazuje provést na svůj náklad a nebezpečí pro objednatele dílo </w:t>
      </w:r>
      <w:r w:rsidR="00413C11" w:rsidRPr="00C50003">
        <w:rPr>
          <w:b/>
          <w:sz w:val="22"/>
          <w:szCs w:val="22"/>
        </w:rPr>
        <w:t>„</w:t>
      </w:r>
      <w:r w:rsidR="00EB3E46" w:rsidRPr="00C50003">
        <w:rPr>
          <w:b/>
          <w:sz w:val="22"/>
          <w:szCs w:val="22"/>
        </w:rPr>
        <w:t>Cyklostezka Svitavy - Koclířov</w:t>
      </w:r>
      <w:r w:rsidRPr="00C50003">
        <w:rPr>
          <w:b/>
          <w:sz w:val="22"/>
          <w:szCs w:val="22"/>
        </w:rPr>
        <w:t xml:space="preserve">“ </w:t>
      </w:r>
      <w:r w:rsidRPr="00C50003">
        <w:rPr>
          <w:sz w:val="22"/>
          <w:szCs w:val="22"/>
        </w:rPr>
        <w:t>a objednatel se zavazuje dílo převzít a zaplatit cenu.</w:t>
      </w:r>
    </w:p>
    <w:p w14:paraId="3685502A" w14:textId="3B299297" w:rsidR="00524E6E" w:rsidRPr="00C50003" w:rsidRDefault="00524E6E" w:rsidP="007C64CD">
      <w:pPr>
        <w:numPr>
          <w:ilvl w:val="0"/>
          <w:numId w:val="43"/>
        </w:numPr>
        <w:tabs>
          <w:tab w:val="left" w:pos="567"/>
          <w:tab w:val="left" w:pos="2127"/>
        </w:tabs>
        <w:spacing w:before="80"/>
        <w:ind w:left="567" w:hanging="567"/>
        <w:jc w:val="both"/>
        <w:rPr>
          <w:sz w:val="22"/>
          <w:szCs w:val="22"/>
        </w:rPr>
      </w:pPr>
      <w:r w:rsidRPr="00C50003">
        <w:rPr>
          <w:sz w:val="22"/>
          <w:szCs w:val="22"/>
        </w:rPr>
        <w:t>Dílo spočívá v provedení stavby</w:t>
      </w:r>
      <w:r w:rsidR="00DD7AB1" w:rsidRPr="00C50003">
        <w:rPr>
          <w:sz w:val="22"/>
          <w:szCs w:val="22"/>
        </w:rPr>
        <w:t xml:space="preserve"> </w:t>
      </w:r>
      <w:r w:rsidRPr="00C50003">
        <w:rPr>
          <w:sz w:val="22"/>
          <w:szCs w:val="22"/>
        </w:rPr>
        <w:t>v rozsahu stanoveném:</w:t>
      </w:r>
    </w:p>
    <w:p w14:paraId="0401C54F" w14:textId="21709ADC" w:rsidR="00DE6DC7" w:rsidRPr="00C50003" w:rsidRDefault="00DE6DC7" w:rsidP="005D2223">
      <w:pPr>
        <w:pStyle w:val="Odstavecseseznamem"/>
        <w:keepNext/>
        <w:numPr>
          <w:ilvl w:val="0"/>
          <w:numId w:val="33"/>
        </w:numPr>
        <w:tabs>
          <w:tab w:val="left" w:pos="851"/>
          <w:tab w:val="left" w:pos="2127"/>
        </w:tabs>
        <w:ind w:left="851" w:hanging="284"/>
        <w:jc w:val="both"/>
        <w:rPr>
          <w:sz w:val="22"/>
          <w:szCs w:val="22"/>
        </w:rPr>
      </w:pPr>
      <w:r w:rsidRPr="00C50003">
        <w:rPr>
          <w:sz w:val="22"/>
          <w:szCs w:val="22"/>
        </w:rPr>
        <w:t>P</w:t>
      </w:r>
      <w:r w:rsidR="00524E6E" w:rsidRPr="00C50003">
        <w:rPr>
          <w:sz w:val="22"/>
          <w:szCs w:val="22"/>
        </w:rPr>
        <w:t>rojektovou dokumentací</w:t>
      </w:r>
      <w:r w:rsidR="00D61FF0" w:rsidRPr="00C50003">
        <w:rPr>
          <w:sz w:val="22"/>
          <w:szCs w:val="22"/>
        </w:rPr>
        <w:t>,</w:t>
      </w:r>
    </w:p>
    <w:p w14:paraId="25F7E5B7" w14:textId="0EDEF950" w:rsidR="00D61FF0" w:rsidRPr="00C50003" w:rsidRDefault="00D61FF0" w:rsidP="00D61FF0">
      <w:pPr>
        <w:pStyle w:val="Odstavecseseznamem"/>
        <w:numPr>
          <w:ilvl w:val="0"/>
          <w:numId w:val="33"/>
        </w:numPr>
        <w:tabs>
          <w:tab w:val="left" w:pos="851"/>
          <w:tab w:val="left" w:pos="2127"/>
        </w:tabs>
        <w:ind w:left="851" w:hanging="284"/>
        <w:jc w:val="both"/>
        <w:rPr>
          <w:sz w:val="22"/>
          <w:szCs w:val="22"/>
        </w:rPr>
      </w:pPr>
      <w:r w:rsidRPr="00C50003">
        <w:rPr>
          <w:sz w:val="22"/>
          <w:szCs w:val="22"/>
        </w:rPr>
        <w:t>Cenovou nabídkou díla,</w:t>
      </w:r>
    </w:p>
    <w:p w14:paraId="5F7D99F3" w14:textId="0F4138FF" w:rsidR="002D1FA9" w:rsidRPr="00C50003" w:rsidRDefault="00524E6E" w:rsidP="005D2223">
      <w:pPr>
        <w:pStyle w:val="Odstavecseseznamem"/>
        <w:numPr>
          <w:ilvl w:val="0"/>
          <w:numId w:val="33"/>
        </w:numPr>
        <w:tabs>
          <w:tab w:val="left" w:pos="851"/>
          <w:tab w:val="left" w:pos="2127"/>
        </w:tabs>
        <w:ind w:left="851" w:hanging="284"/>
        <w:jc w:val="both"/>
        <w:rPr>
          <w:sz w:val="22"/>
          <w:szCs w:val="22"/>
        </w:rPr>
      </w:pPr>
      <w:r w:rsidRPr="00C50003">
        <w:rPr>
          <w:sz w:val="22"/>
          <w:szCs w:val="22"/>
        </w:rPr>
        <w:t>zadávací dokumentací zadávacího řízení (dále jen „Zadávací dokumentace“)</w:t>
      </w:r>
      <w:r w:rsidR="00DD7AB1" w:rsidRPr="00C50003">
        <w:rPr>
          <w:sz w:val="22"/>
          <w:szCs w:val="22"/>
        </w:rPr>
        <w:t>.</w:t>
      </w:r>
    </w:p>
    <w:p w14:paraId="68941E49" w14:textId="09B3439E" w:rsidR="00072BB2" w:rsidRPr="00C50003" w:rsidRDefault="00072BB2" w:rsidP="007C64CD">
      <w:pPr>
        <w:numPr>
          <w:ilvl w:val="0"/>
          <w:numId w:val="43"/>
        </w:numPr>
        <w:tabs>
          <w:tab w:val="left" w:pos="567"/>
          <w:tab w:val="left" w:pos="2127"/>
        </w:tabs>
        <w:spacing w:before="80"/>
        <w:ind w:left="567" w:hanging="567"/>
        <w:jc w:val="both"/>
        <w:rPr>
          <w:sz w:val="22"/>
          <w:szCs w:val="22"/>
        </w:rPr>
      </w:pPr>
      <w:r w:rsidRPr="00C50003">
        <w:rPr>
          <w:sz w:val="22"/>
          <w:szCs w:val="22"/>
        </w:rPr>
        <w:t>Dílo má být spolufinancováno z</w:t>
      </w:r>
      <w:r w:rsidR="00913A80" w:rsidRPr="00C50003">
        <w:rPr>
          <w:sz w:val="22"/>
          <w:szCs w:val="22"/>
        </w:rPr>
        <w:t> Integrovaného regionálního operačního programu</w:t>
      </w:r>
      <w:r w:rsidRPr="00C50003">
        <w:rPr>
          <w:sz w:val="22"/>
          <w:szCs w:val="22"/>
        </w:rPr>
        <w:t xml:space="preserve"> (dále jen „</w:t>
      </w:r>
      <w:r w:rsidR="00913A80" w:rsidRPr="00C50003">
        <w:rPr>
          <w:sz w:val="22"/>
          <w:szCs w:val="22"/>
        </w:rPr>
        <w:t>IROP</w:t>
      </w:r>
      <w:r w:rsidRPr="00C50003">
        <w:rPr>
          <w:sz w:val="22"/>
          <w:szCs w:val="22"/>
        </w:rPr>
        <w:t xml:space="preserve">“) </w:t>
      </w:r>
      <w:r w:rsidR="003A033B" w:rsidRPr="00C50003">
        <w:rPr>
          <w:sz w:val="22"/>
          <w:szCs w:val="22"/>
        </w:rPr>
        <w:t>formou dotace</w:t>
      </w:r>
      <w:r w:rsidRPr="00C50003">
        <w:rPr>
          <w:sz w:val="22"/>
          <w:szCs w:val="22"/>
        </w:rPr>
        <w:t xml:space="preserve"> poskytnuté </w:t>
      </w:r>
      <w:r w:rsidR="00DD1CA8" w:rsidRPr="00C50003">
        <w:rPr>
          <w:sz w:val="22"/>
          <w:szCs w:val="22"/>
        </w:rPr>
        <w:t xml:space="preserve">z prostředků </w:t>
      </w:r>
      <w:r w:rsidRPr="00C50003">
        <w:rPr>
          <w:sz w:val="22"/>
          <w:szCs w:val="22"/>
        </w:rPr>
        <w:t xml:space="preserve">EU </w:t>
      </w:r>
      <w:r w:rsidR="00CE0191" w:rsidRPr="00C50003">
        <w:rPr>
          <w:sz w:val="22"/>
          <w:szCs w:val="22"/>
        </w:rPr>
        <w:t>na projekt „</w:t>
      </w:r>
      <w:r w:rsidR="00452DB9" w:rsidRPr="00C50003">
        <w:rPr>
          <w:sz w:val="22"/>
          <w:szCs w:val="22"/>
        </w:rPr>
        <w:t>Cyklostezka Svitavy - Koclířov</w:t>
      </w:r>
      <w:r w:rsidR="00CE0191" w:rsidRPr="00C50003">
        <w:rPr>
          <w:sz w:val="22"/>
          <w:szCs w:val="22"/>
        </w:rPr>
        <w:t xml:space="preserve">“, </w:t>
      </w:r>
      <w:r w:rsidR="00332D1D" w:rsidRPr="00C50003">
        <w:rPr>
          <w:sz w:val="22"/>
          <w:szCs w:val="22"/>
        </w:rPr>
        <w:t>registrační číslo projektu CZ.06.</w:t>
      </w:r>
      <w:r w:rsidR="00853128" w:rsidRPr="00C50003">
        <w:rPr>
          <w:sz w:val="22"/>
          <w:szCs w:val="22"/>
        </w:rPr>
        <w:t>0</w:t>
      </w:r>
      <w:r w:rsidR="00452DB9" w:rsidRPr="00C50003">
        <w:rPr>
          <w:sz w:val="22"/>
          <w:szCs w:val="22"/>
        </w:rPr>
        <w:t>6</w:t>
      </w:r>
      <w:r w:rsidR="00853128" w:rsidRPr="00C50003">
        <w:rPr>
          <w:sz w:val="22"/>
          <w:szCs w:val="22"/>
        </w:rPr>
        <w:t>.0</w:t>
      </w:r>
      <w:r w:rsidR="00452DB9" w:rsidRPr="00C50003">
        <w:rPr>
          <w:sz w:val="22"/>
          <w:szCs w:val="22"/>
        </w:rPr>
        <w:t>1</w:t>
      </w:r>
      <w:r w:rsidR="00332D1D" w:rsidRPr="00C50003">
        <w:rPr>
          <w:sz w:val="22"/>
          <w:szCs w:val="22"/>
        </w:rPr>
        <w:t>/00/</w:t>
      </w:r>
      <w:r w:rsidR="00853128" w:rsidRPr="00C50003">
        <w:rPr>
          <w:sz w:val="22"/>
          <w:szCs w:val="22"/>
        </w:rPr>
        <w:t>22</w:t>
      </w:r>
      <w:r w:rsidR="00332D1D" w:rsidRPr="00C50003">
        <w:rPr>
          <w:sz w:val="22"/>
          <w:szCs w:val="22"/>
        </w:rPr>
        <w:t>_</w:t>
      </w:r>
      <w:r w:rsidR="00853128" w:rsidRPr="00C50003">
        <w:rPr>
          <w:sz w:val="22"/>
          <w:szCs w:val="22"/>
        </w:rPr>
        <w:t>03</w:t>
      </w:r>
      <w:r w:rsidR="009C7672" w:rsidRPr="00C50003">
        <w:rPr>
          <w:sz w:val="22"/>
          <w:szCs w:val="22"/>
        </w:rPr>
        <w:t>5</w:t>
      </w:r>
      <w:r w:rsidR="00853128" w:rsidRPr="00C50003">
        <w:rPr>
          <w:sz w:val="22"/>
          <w:szCs w:val="22"/>
        </w:rPr>
        <w:t>/000</w:t>
      </w:r>
      <w:r w:rsidR="009C7672" w:rsidRPr="00C50003">
        <w:rPr>
          <w:sz w:val="22"/>
          <w:szCs w:val="22"/>
        </w:rPr>
        <w:t>3364</w:t>
      </w:r>
      <w:r w:rsidR="0028128C" w:rsidRPr="00C50003">
        <w:rPr>
          <w:sz w:val="22"/>
          <w:szCs w:val="22"/>
        </w:rPr>
        <w:t>.</w:t>
      </w:r>
    </w:p>
    <w:p w14:paraId="33DC883B" w14:textId="77777777" w:rsidR="00E54CEF" w:rsidRPr="00C50003" w:rsidRDefault="00E54CEF" w:rsidP="007C64CD">
      <w:pPr>
        <w:numPr>
          <w:ilvl w:val="0"/>
          <w:numId w:val="43"/>
        </w:numPr>
        <w:tabs>
          <w:tab w:val="left" w:pos="567"/>
          <w:tab w:val="left" w:pos="2127"/>
        </w:tabs>
        <w:spacing w:before="80"/>
        <w:ind w:left="567" w:hanging="567"/>
        <w:jc w:val="both"/>
        <w:rPr>
          <w:sz w:val="22"/>
          <w:szCs w:val="22"/>
        </w:rPr>
      </w:pPr>
      <w:r w:rsidRPr="00C50003">
        <w:rPr>
          <w:sz w:val="22"/>
          <w:szCs w:val="22"/>
        </w:rPr>
        <w:t>Povinnost zhotovitele provést dílo dle této smlouvy zahrnuje zejména:</w:t>
      </w:r>
    </w:p>
    <w:p w14:paraId="2E62FEC0" w14:textId="3FF623CD" w:rsidR="00E54CEF" w:rsidRPr="00C50003" w:rsidRDefault="00E54CEF" w:rsidP="005D2223">
      <w:pPr>
        <w:pStyle w:val="Zkladntextodsazen3"/>
        <w:numPr>
          <w:ilvl w:val="0"/>
          <w:numId w:val="8"/>
        </w:numPr>
        <w:tabs>
          <w:tab w:val="left" w:pos="851"/>
        </w:tabs>
        <w:ind w:left="850" w:hanging="283"/>
        <w:jc w:val="both"/>
        <w:rPr>
          <w:bCs/>
          <w:sz w:val="22"/>
          <w:szCs w:val="22"/>
        </w:rPr>
      </w:pPr>
      <w:r w:rsidRPr="00C50003">
        <w:rPr>
          <w:bCs/>
          <w:sz w:val="22"/>
          <w:szCs w:val="22"/>
        </w:rPr>
        <w:t xml:space="preserve">provedení veškerých </w:t>
      </w:r>
      <w:r w:rsidR="00111582" w:rsidRPr="00C50003">
        <w:rPr>
          <w:bCs/>
          <w:sz w:val="22"/>
          <w:szCs w:val="22"/>
        </w:rPr>
        <w:t xml:space="preserve">stavebních </w:t>
      </w:r>
      <w:r w:rsidRPr="00C50003">
        <w:rPr>
          <w:bCs/>
          <w:sz w:val="22"/>
          <w:szCs w:val="22"/>
        </w:rPr>
        <w:t>prací</w:t>
      </w:r>
      <w:r w:rsidR="00111582" w:rsidRPr="00C50003">
        <w:rPr>
          <w:bCs/>
          <w:sz w:val="22"/>
          <w:szCs w:val="22"/>
        </w:rPr>
        <w:t>,</w:t>
      </w:r>
      <w:r w:rsidRPr="00C50003">
        <w:rPr>
          <w:bCs/>
          <w:sz w:val="22"/>
          <w:szCs w:val="22"/>
        </w:rPr>
        <w:t xml:space="preserve"> dodávek</w:t>
      </w:r>
      <w:r w:rsidR="00111582" w:rsidRPr="00C50003">
        <w:rPr>
          <w:bCs/>
          <w:sz w:val="22"/>
          <w:szCs w:val="22"/>
        </w:rPr>
        <w:t xml:space="preserve"> a služeb</w:t>
      </w:r>
      <w:r w:rsidRPr="00C50003">
        <w:rPr>
          <w:bCs/>
          <w:sz w:val="22"/>
          <w:szCs w:val="22"/>
        </w:rPr>
        <w:t xml:space="preserve"> uvedených v přílo</w:t>
      </w:r>
      <w:r w:rsidR="000E5147" w:rsidRPr="00C50003">
        <w:rPr>
          <w:bCs/>
          <w:sz w:val="22"/>
          <w:szCs w:val="22"/>
        </w:rPr>
        <w:t>ze</w:t>
      </w:r>
      <w:r w:rsidRPr="00C50003">
        <w:rPr>
          <w:bCs/>
          <w:sz w:val="22"/>
          <w:szCs w:val="22"/>
        </w:rPr>
        <w:t xml:space="preserve"> č. 1 a</w:t>
      </w:r>
      <w:r w:rsidR="000E5147" w:rsidRPr="00C50003">
        <w:rPr>
          <w:bCs/>
          <w:sz w:val="22"/>
          <w:szCs w:val="22"/>
        </w:rPr>
        <w:t xml:space="preserve"> Cenové nabídce díla,</w:t>
      </w:r>
    </w:p>
    <w:p w14:paraId="26D3D1E2" w14:textId="2B8E2762" w:rsidR="00E54CEF" w:rsidRPr="00C50003" w:rsidRDefault="00E54CEF" w:rsidP="005D2223">
      <w:pPr>
        <w:pStyle w:val="Zkladntextodsazen3"/>
        <w:numPr>
          <w:ilvl w:val="0"/>
          <w:numId w:val="8"/>
        </w:numPr>
        <w:tabs>
          <w:tab w:val="left" w:pos="851"/>
        </w:tabs>
        <w:ind w:left="850" w:hanging="283"/>
        <w:jc w:val="both"/>
        <w:rPr>
          <w:bCs/>
          <w:sz w:val="22"/>
          <w:szCs w:val="22"/>
        </w:rPr>
      </w:pPr>
      <w:r w:rsidRPr="00C50003">
        <w:rPr>
          <w:bCs/>
          <w:sz w:val="22"/>
          <w:szCs w:val="22"/>
        </w:rPr>
        <w:t>zpracování projektové dokumentace skutečného provedení díla,</w:t>
      </w:r>
    </w:p>
    <w:p w14:paraId="7F6D9F88" w14:textId="3E5CCA1A" w:rsidR="00A55F75" w:rsidRPr="00C50003" w:rsidRDefault="00A55F75" w:rsidP="005D2223">
      <w:pPr>
        <w:pStyle w:val="Zkladntextodsazen3"/>
        <w:numPr>
          <w:ilvl w:val="0"/>
          <w:numId w:val="8"/>
        </w:numPr>
        <w:tabs>
          <w:tab w:val="left" w:pos="851"/>
        </w:tabs>
        <w:ind w:left="850" w:hanging="283"/>
        <w:jc w:val="both"/>
        <w:rPr>
          <w:bCs/>
          <w:sz w:val="22"/>
          <w:szCs w:val="22"/>
        </w:rPr>
      </w:pPr>
      <w:r w:rsidRPr="00C50003">
        <w:rPr>
          <w:bCs/>
          <w:sz w:val="22"/>
          <w:szCs w:val="22"/>
        </w:rPr>
        <w:t>geodetické zaměření díla</w:t>
      </w:r>
      <w:r w:rsidR="006725D6" w:rsidRPr="00C50003">
        <w:rPr>
          <w:bCs/>
          <w:sz w:val="22"/>
          <w:szCs w:val="22"/>
        </w:rPr>
        <w:t xml:space="preserve"> a zpracování </w:t>
      </w:r>
      <w:r w:rsidR="00EE2C40" w:rsidRPr="00EE2C40">
        <w:rPr>
          <w:bCs/>
          <w:sz w:val="22"/>
          <w:szCs w:val="22"/>
        </w:rPr>
        <w:t>geodetického podkladu pro vedení digitální technické mapy v souladu s vyhláškou č. 393/2020 Sb., o digitální technické mapě kraje, ve znění pozdějších předpisů</w:t>
      </w:r>
      <w:r w:rsidRPr="00C50003">
        <w:rPr>
          <w:bCs/>
          <w:sz w:val="22"/>
          <w:szCs w:val="22"/>
        </w:rPr>
        <w:t>,</w:t>
      </w:r>
    </w:p>
    <w:p w14:paraId="37068230" w14:textId="77777777" w:rsidR="00E54CEF" w:rsidRPr="00C50003" w:rsidRDefault="00E54CEF" w:rsidP="005D2223">
      <w:pPr>
        <w:pStyle w:val="Zkladntextodsazen3"/>
        <w:numPr>
          <w:ilvl w:val="0"/>
          <w:numId w:val="8"/>
        </w:numPr>
        <w:tabs>
          <w:tab w:val="left" w:pos="851"/>
        </w:tabs>
        <w:ind w:left="850" w:hanging="283"/>
        <w:jc w:val="both"/>
        <w:rPr>
          <w:bCs/>
          <w:sz w:val="22"/>
          <w:szCs w:val="22"/>
        </w:rPr>
      </w:pPr>
      <w:r w:rsidRPr="00C50003">
        <w:rPr>
          <w:bCs/>
          <w:sz w:val="22"/>
          <w:szCs w:val="22"/>
        </w:rPr>
        <w:t>úklid místa pro provádění díla,</w:t>
      </w:r>
    </w:p>
    <w:p w14:paraId="0FBD4A3A" w14:textId="77777777" w:rsidR="00E54CEF" w:rsidRPr="00C50003" w:rsidRDefault="00E54CEF" w:rsidP="005D2223">
      <w:pPr>
        <w:pStyle w:val="Zkladntextodsazen3"/>
        <w:numPr>
          <w:ilvl w:val="0"/>
          <w:numId w:val="8"/>
        </w:numPr>
        <w:tabs>
          <w:tab w:val="left" w:pos="851"/>
        </w:tabs>
        <w:ind w:left="850" w:hanging="283"/>
        <w:jc w:val="both"/>
        <w:rPr>
          <w:bCs/>
          <w:sz w:val="22"/>
          <w:szCs w:val="22"/>
        </w:rPr>
      </w:pPr>
      <w:r w:rsidRPr="00C50003">
        <w:rPr>
          <w:bCs/>
          <w:sz w:val="22"/>
          <w:szCs w:val="22"/>
        </w:rPr>
        <w:t>ověření polohy stávajících podzemních inženýrských sítí</w:t>
      </w:r>
      <w:r w:rsidR="00D441F3" w:rsidRPr="00C50003">
        <w:rPr>
          <w:bCs/>
          <w:sz w:val="22"/>
          <w:szCs w:val="22"/>
        </w:rPr>
        <w:t xml:space="preserve"> a</w:t>
      </w:r>
      <w:r w:rsidRPr="00C50003">
        <w:rPr>
          <w:bCs/>
          <w:sz w:val="22"/>
          <w:szCs w:val="22"/>
        </w:rPr>
        <w:t xml:space="preserve"> jejich vytyčení,</w:t>
      </w:r>
    </w:p>
    <w:p w14:paraId="6BD53DED" w14:textId="6F1E7EB1" w:rsidR="00E54CEF" w:rsidRPr="00C50003" w:rsidRDefault="00E54CEF" w:rsidP="005D2223">
      <w:pPr>
        <w:pStyle w:val="Zkladntextodsazen3"/>
        <w:numPr>
          <w:ilvl w:val="0"/>
          <w:numId w:val="8"/>
        </w:numPr>
        <w:tabs>
          <w:tab w:val="left" w:pos="851"/>
        </w:tabs>
        <w:ind w:left="850" w:hanging="283"/>
        <w:jc w:val="both"/>
        <w:rPr>
          <w:bCs/>
          <w:sz w:val="22"/>
          <w:szCs w:val="22"/>
        </w:rPr>
      </w:pPr>
      <w:r w:rsidRPr="00C50003">
        <w:rPr>
          <w:bCs/>
          <w:sz w:val="22"/>
          <w:szCs w:val="22"/>
        </w:rPr>
        <w:t>zajištění bezpečnosti provozu na komunikacích v místě plnění, včetně zajištění dopravního značení po dobu provádění díla,</w:t>
      </w:r>
      <w:r w:rsidR="00D20F24" w:rsidRPr="00C50003">
        <w:rPr>
          <w:bCs/>
          <w:sz w:val="22"/>
          <w:szCs w:val="22"/>
        </w:rPr>
        <w:t xml:space="preserve"> </w:t>
      </w:r>
    </w:p>
    <w:p w14:paraId="25FDAD8A" w14:textId="77777777" w:rsidR="002D3451" w:rsidRPr="00C50003" w:rsidRDefault="00E54CEF" w:rsidP="005D2223">
      <w:pPr>
        <w:pStyle w:val="Zkladntextodsazen3"/>
        <w:numPr>
          <w:ilvl w:val="0"/>
          <w:numId w:val="8"/>
        </w:numPr>
        <w:tabs>
          <w:tab w:val="left" w:pos="851"/>
        </w:tabs>
        <w:ind w:left="850" w:hanging="283"/>
        <w:jc w:val="both"/>
        <w:rPr>
          <w:bCs/>
          <w:sz w:val="22"/>
          <w:szCs w:val="22"/>
        </w:rPr>
      </w:pPr>
      <w:r w:rsidRPr="00C50003">
        <w:rPr>
          <w:bCs/>
          <w:sz w:val="22"/>
          <w:szCs w:val="22"/>
        </w:rPr>
        <w:t>dopravu osob, materiálu, strojů a nářadí po celou dobu provádění díla</w:t>
      </w:r>
      <w:r w:rsidR="00111582" w:rsidRPr="00C50003">
        <w:rPr>
          <w:bCs/>
          <w:sz w:val="22"/>
          <w:szCs w:val="22"/>
        </w:rPr>
        <w:t>,</w:t>
      </w:r>
    </w:p>
    <w:p w14:paraId="677BB107" w14:textId="2BC83E7F" w:rsidR="001C1C31" w:rsidRPr="00C50003" w:rsidRDefault="005219A2" w:rsidP="005D2223">
      <w:pPr>
        <w:pStyle w:val="Zkladntextodsazen3"/>
        <w:numPr>
          <w:ilvl w:val="0"/>
          <w:numId w:val="8"/>
        </w:numPr>
        <w:tabs>
          <w:tab w:val="left" w:pos="851"/>
        </w:tabs>
        <w:ind w:left="851" w:hanging="283"/>
        <w:jc w:val="both"/>
        <w:rPr>
          <w:bCs/>
          <w:sz w:val="22"/>
          <w:szCs w:val="22"/>
        </w:rPr>
      </w:pPr>
      <w:r w:rsidRPr="00C50003">
        <w:rPr>
          <w:bCs/>
          <w:sz w:val="22"/>
          <w:szCs w:val="22"/>
        </w:rPr>
        <w:t xml:space="preserve">zajištění pravidel publicity dle aktuální verze </w:t>
      </w:r>
      <w:r w:rsidR="006F23E2" w:rsidRPr="00C50003">
        <w:rPr>
          <w:bCs/>
          <w:sz w:val="22"/>
          <w:szCs w:val="22"/>
        </w:rPr>
        <w:t xml:space="preserve">Obecných pravidel </w:t>
      </w:r>
      <w:r w:rsidRPr="00C50003">
        <w:rPr>
          <w:bCs/>
          <w:sz w:val="22"/>
          <w:szCs w:val="22"/>
        </w:rPr>
        <w:t>pro žadatele a příjemce</w:t>
      </w:r>
      <w:r w:rsidR="006F23E2" w:rsidRPr="00C50003">
        <w:rPr>
          <w:bCs/>
          <w:sz w:val="22"/>
          <w:szCs w:val="22"/>
        </w:rPr>
        <w:t xml:space="preserve"> </w:t>
      </w:r>
      <w:r w:rsidR="009606B9" w:rsidRPr="00C50003">
        <w:rPr>
          <w:bCs/>
          <w:sz w:val="22"/>
          <w:szCs w:val="22"/>
        </w:rPr>
        <w:t>(</w:t>
      </w:r>
      <w:r w:rsidR="006F23E2" w:rsidRPr="00C50003">
        <w:rPr>
          <w:bCs/>
          <w:sz w:val="22"/>
          <w:szCs w:val="22"/>
        </w:rPr>
        <w:t>IROP</w:t>
      </w:r>
      <w:r w:rsidRPr="00C50003">
        <w:rPr>
          <w:bCs/>
          <w:sz w:val="22"/>
          <w:szCs w:val="22"/>
        </w:rPr>
        <w:t xml:space="preserve"> </w:t>
      </w:r>
      <w:r w:rsidR="009606B9" w:rsidRPr="00C50003">
        <w:rPr>
          <w:bCs/>
          <w:sz w:val="22"/>
          <w:szCs w:val="22"/>
        </w:rPr>
        <w:t xml:space="preserve"> 2021-2027) </w:t>
      </w:r>
      <w:r w:rsidRPr="00C50003">
        <w:rPr>
          <w:bCs/>
          <w:sz w:val="22"/>
          <w:szCs w:val="22"/>
        </w:rPr>
        <w:t>zveřejněných na</w:t>
      </w:r>
      <w:r w:rsidR="001C1C31" w:rsidRPr="00C50003">
        <w:rPr>
          <w:sz w:val="22"/>
          <w:szCs w:val="22"/>
        </w:rPr>
        <w:t xml:space="preserve"> </w:t>
      </w:r>
      <w:hyperlink r:id="rId8" w:history="1">
        <w:r w:rsidR="001C1C31" w:rsidRPr="00C50003">
          <w:rPr>
            <w:rStyle w:val="Hypertextovodkaz"/>
            <w:sz w:val="22"/>
            <w:szCs w:val="22"/>
          </w:rPr>
          <w:t>IROP - Ministerstvo pro místní rozvoj ČR - Publicita IROP 2021-2027 (gov.cz)</w:t>
        </w:r>
      </w:hyperlink>
      <w:r w:rsidR="001C1C31" w:rsidRPr="00C50003">
        <w:rPr>
          <w:sz w:val="22"/>
          <w:szCs w:val="22"/>
        </w:rPr>
        <w:t>,</w:t>
      </w:r>
    </w:p>
    <w:p w14:paraId="4A93D4F6" w14:textId="6A76B7F2" w:rsidR="00F020C8" w:rsidRPr="00C50003" w:rsidRDefault="00C017A6" w:rsidP="005D2223">
      <w:pPr>
        <w:pStyle w:val="Zkladntextodsazen3"/>
        <w:numPr>
          <w:ilvl w:val="0"/>
          <w:numId w:val="8"/>
        </w:numPr>
        <w:tabs>
          <w:tab w:val="left" w:pos="851"/>
        </w:tabs>
        <w:ind w:left="851" w:hanging="283"/>
        <w:jc w:val="both"/>
        <w:rPr>
          <w:bCs/>
          <w:sz w:val="22"/>
          <w:szCs w:val="22"/>
        </w:rPr>
      </w:pPr>
      <w:r w:rsidRPr="00C50003">
        <w:rPr>
          <w:bCs/>
          <w:sz w:val="22"/>
          <w:szCs w:val="22"/>
        </w:rPr>
        <w:t>o</w:t>
      </w:r>
      <w:r w:rsidR="00FB5E83" w:rsidRPr="00C50003">
        <w:rPr>
          <w:bCs/>
          <w:sz w:val="22"/>
          <w:szCs w:val="22"/>
        </w:rPr>
        <w:t>bstarání veškerých souhlasů, stanovisek a dokladů o zkouškách apod. nutných pro</w:t>
      </w:r>
      <w:r w:rsidR="00B25C34" w:rsidRPr="00C50003">
        <w:rPr>
          <w:bCs/>
          <w:sz w:val="22"/>
          <w:szCs w:val="22"/>
        </w:rPr>
        <w:t xml:space="preserve"> </w:t>
      </w:r>
      <w:r w:rsidR="00FB5E83" w:rsidRPr="00C50003">
        <w:rPr>
          <w:bCs/>
          <w:sz w:val="22"/>
          <w:szCs w:val="22"/>
        </w:rPr>
        <w:t xml:space="preserve">získání kolaudačního </w:t>
      </w:r>
      <w:r w:rsidR="00781770" w:rsidRPr="00C50003">
        <w:rPr>
          <w:bCs/>
          <w:sz w:val="22"/>
          <w:szCs w:val="22"/>
        </w:rPr>
        <w:t>rozhodnutí.</w:t>
      </w:r>
    </w:p>
    <w:p w14:paraId="245DC553" w14:textId="77777777" w:rsidR="00E54CEF" w:rsidRPr="00C50003" w:rsidRDefault="00E54CEF" w:rsidP="007C64CD">
      <w:pPr>
        <w:numPr>
          <w:ilvl w:val="0"/>
          <w:numId w:val="43"/>
        </w:numPr>
        <w:tabs>
          <w:tab w:val="left" w:pos="567"/>
          <w:tab w:val="left" w:pos="2127"/>
        </w:tabs>
        <w:spacing w:before="80"/>
        <w:ind w:left="567" w:hanging="567"/>
        <w:jc w:val="both"/>
        <w:rPr>
          <w:sz w:val="22"/>
          <w:szCs w:val="22"/>
        </w:rPr>
      </w:pPr>
      <w:r w:rsidRPr="00C5000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3C67C078" w14:textId="375F5EA8" w:rsidR="00E54CEF" w:rsidRPr="00C50003" w:rsidRDefault="00E54CEF" w:rsidP="007C64CD">
      <w:pPr>
        <w:numPr>
          <w:ilvl w:val="0"/>
          <w:numId w:val="43"/>
        </w:numPr>
        <w:tabs>
          <w:tab w:val="left" w:pos="567"/>
          <w:tab w:val="left" w:pos="2127"/>
        </w:tabs>
        <w:spacing w:before="80"/>
        <w:ind w:left="567" w:hanging="567"/>
        <w:jc w:val="both"/>
        <w:rPr>
          <w:sz w:val="22"/>
          <w:szCs w:val="22"/>
        </w:rPr>
      </w:pPr>
      <w:r w:rsidRPr="00C50003">
        <w:rPr>
          <w:sz w:val="22"/>
          <w:szCs w:val="22"/>
        </w:rPr>
        <w:t xml:space="preserve">Místem plnění je </w:t>
      </w:r>
      <w:r w:rsidR="00021BB5" w:rsidRPr="00C50003">
        <w:rPr>
          <w:sz w:val="22"/>
          <w:szCs w:val="22"/>
        </w:rPr>
        <w:t>katastrální území</w:t>
      </w:r>
      <w:r w:rsidR="00AA2273" w:rsidRPr="00C50003">
        <w:rPr>
          <w:sz w:val="22"/>
          <w:szCs w:val="22"/>
        </w:rPr>
        <w:t xml:space="preserve"> </w:t>
      </w:r>
      <w:r w:rsidR="00A226C0" w:rsidRPr="00C50003">
        <w:rPr>
          <w:sz w:val="22"/>
          <w:szCs w:val="22"/>
        </w:rPr>
        <w:t>Svitavy-</w:t>
      </w:r>
      <w:r w:rsidR="009C7672" w:rsidRPr="00C50003">
        <w:rPr>
          <w:sz w:val="22"/>
          <w:szCs w:val="22"/>
        </w:rPr>
        <w:t>předměstí</w:t>
      </w:r>
      <w:r w:rsidR="00D26BA1" w:rsidRPr="00C50003">
        <w:rPr>
          <w:sz w:val="22"/>
          <w:szCs w:val="22"/>
        </w:rPr>
        <w:t xml:space="preserve"> a katastrální území Koclířov.</w:t>
      </w:r>
    </w:p>
    <w:p w14:paraId="734F81B9" w14:textId="77777777" w:rsidR="00E54CEF" w:rsidRPr="00C50003" w:rsidRDefault="00E54CEF" w:rsidP="007C64CD">
      <w:pPr>
        <w:numPr>
          <w:ilvl w:val="0"/>
          <w:numId w:val="43"/>
        </w:numPr>
        <w:tabs>
          <w:tab w:val="left" w:pos="567"/>
          <w:tab w:val="left" w:pos="2127"/>
        </w:tabs>
        <w:spacing w:before="80"/>
        <w:ind w:left="567" w:hanging="567"/>
        <w:jc w:val="both"/>
        <w:rPr>
          <w:sz w:val="22"/>
          <w:szCs w:val="22"/>
        </w:rPr>
      </w:pPr>
      <w:r w:rsidRPr="00C50003">
        <w:rPr>
          <w:sz w:val="22"/>
          <w:szCs w:val="22"/>
        </w:rPr>
        <w:t xml:space="preserve">Zhotovitel je povinen zajistit ve své péči a na své náklady veškeré </w:t>
      </w:r>
      <w:r w:rsidR="00610EAC" w:rsidRPr="00C50003">
        <w:rPr>
          <w:sz w:val="22"/>
          <w:szCs w:val="22"/>
        </w:rPr>
        <w:t>pod</w:t>
      </w:r>
      <w:r w:rsidRPr="00C50003">
        <w:rPr>
          <w:sz w:val="22"/>
          <w:szCs w:val="22"/>
        </w:rPr>
        <w:t>dodavatelské práce, pokud jejich provedení pod</w:t>
      </w:r>
      <w:r w:rsidR="001F3748" w:rsidRPr="00C50003">
        <w:rPr>
          <w:sz w:val="22"/>
          <w:szCs w:val="22"/>
        </w:rPr>
        <w:t xml:space="preserve">zhotovitelem </w:t>
      </w:r>
      <w:r w:rsidRPr="00C50003">
        <w:rPr>
          <w:sz w:val="22"/>
          <w:szCs w:val="22"/>
        </w:rPr>
        <w:t xml:space="preserve">tato smlouva umožňuje, a za jejich provedení odpovídá objednateli tak, jako by je prováděl sám zhotovitel. </w:t>
      </w:r>
    </w:p>
    <w:p w14:paraId="4C309702" w14:textId="1C162D17" w:rsidR="00E54CEF" w:rsidRPr="00C50003" w:rsidRDefault="00E54CEF" w:rsidP="007C64CD">
      <w:pPr>
        <w:numPr>
          <w:ilvl w:val="0"/>
          <w:numId w:val="43"/>
        </w:numPr>
        <w:tabs>
          <w:tab w:val="left" w:pos="567"/>
          <w:tab w:val="left" w:pos="2127"/>
        </w:tabs>
        <w:spacing w:before="80"/>
        <w:ind w:left="567" w:hanging="567"/>
        <w:jc w:val="both"/>
        <w:rPr>
          <w:sz w:val="22"/>
          <w:szCs w:val="22"/>
        </w:rPr>
      </w:pPr>
      <w:r w:rsidRPr="00C50003">
        <w:rPr>
          <w:sz w:val="22"/>
          <w:szCs w:val="22"/>
        </w:rPr>
        <w:t>Zhotovitel potvrzuje, že se v plném rozsahu seznámil s Projektovou dokumentací, rozsahem a povahou díla, že jsou mu známy veškeré technické, kvalitativní a jiné pod</w:t>
      </w:r>
      <w:r w:rsidR="00045EC8">
        <w:rPr>
          <w:sz w:val="22"/>
          <w:szCs w:val="22"/>
        </w:rPr>
        <w:t xml:space="preserve">mínky nezbytné k realizaci díla </w:t>
      </w:r>
      <w:r w:rsidRPr="00C50003">
        <w:rPr>
          <w:sz w:val="22"/>
          <w:szCs w:val="22"/>
        </w:rPr>
        <w:t>a že disponuje takovými kapacitami a odbornými znalostmi, které jsou k provedení díla n</w:t>
      </w:r>
      <w:r w:rsidR="00995CA4" w:rsidRPr="00C50003">
        <w:rPr>
          <w:sz w:val="22"/>
          <w:szCs w:val="22"/>
        </w:rPr>
        <w:t>utn</w:t>
      </w:r>
      <w:r w:rsidRPr="00C50003">
        <w:rPr>
          <w:sz w:val="22"/>
          <w:szCs w:val="22"/>
        </w:rPr>
        <w:t>é.</w:t>
      </w:r>
    </w:p>
    <w:p w14:paraId="3E2CF6B8" w14:textId="305ABE83" w:rsidR="00AA2273" w:rsidRPr="00C50003" w:rsidRDefault="00AA2273" w:rsidP="00234261">
      <w:pPr>
        <w:keepNext/>
        <w:numPr>
          <w:ilvl w:val="0"/>
          <w:numId w:val="43"/>
        </w:numPr>
        <w:tabs>
          <w:tab w:val="left" w:pos="567"/>
          <w:tab w:val="left" w:pos="2127"/>
        </w:tabs>
        <w:spacing w:before="80"/>
        <w:ind w:left="567" w:hanging="567"/>
        <w:jc w:val="both"/>
        <w:rPr>
          <w:sz w:val="22"/>
          <w:szCs w:val="22"/>
        </w:rPr>
      </w:pPr>
      <w:r w:rsidRPr="00C50003">
        <w:rPr>
          <w:sz w:val="22"/>
          <w:szCs w:val="22"/>
        </w:rPr>
        <w:t>Zhotovitel se zavazuje, že dílo provede v souladu:</w:t>
      </w:r>
    </w:p>
    <w:p w14:paraId="42535F6A" w14:textId="5D9AD769" w:rsidR="00C224D0" w:rsidRPr="00C50003" w:rsidRDefault="00C224D0" w:rsidP="0064007A">
      <w:pPr>
        <w:tabs>
          <w:tab w:val="left" w:pos="851"/>
        </w:tabs>
        <w:ind w:left="851" w:hanging="284"/>
        <w:jc w:val="both"/>
        <w:rPr>
          <w:sz w:val="22"/>
          <w:szCs w:val="22"/>
        </w:rPr>
      </w:pPr>
      <w:r w:rsidRPr="00C50003">
        <w:rPr>
          <w:sz w:val="22"/>
          <w:szCs w:val="22"/>
        </w:rPr>
        <w:t>-</w:t>
      </w:r>
      <w:r w:rsidRPr="00C50003">
        <w:rPr>
          <w:sz w:val="22"/>
          <w:szCs w:val="22"/>
        </w:rPr>
        <w:tab/>
      </w:r>
      <w:r w:rsidR="0064007A" w:rsidRPr="00C50003">
        <w:rPr>
          <w:sz w:val="22"/>
          <w:szCs w:val="22"/>
        </w:rPr>
        <w:t>se s</w:t>
      </w:r>
      <w:r w:rsidRPr="00C50003">
        <w:rPr>
          <w:sz w:val="22"/>
          <w:szCs w:val="22"/>
        </w:rPr>
        <w:t>tavebním povolením na stavbu „</w:t>
      </w:r>
      <w:r w:rsidR="00184917" w:rsidRPr="00C50003">
        <w:rPr>
          <w:sz w:val="22"/>
          <w:szCs w:val="22"/>
        </w:rPr>
        <w:t xml:space="preserve">Cyklostezka </w:t>
      </w:r>
      <w:proofErr w:type="gramStart"/>
      <w:r w:rsidR="00184917" w:rsidRPr="00C50003">
        <w:rPr>
          <w:sz w:val="22"/>
          <w:szCs w:val="22"/>
        </w:rPr>
        <w:t>Svitavy - Koclířov</w:t>
      </w:r>
      <w:proofErr w:type="gramEnd"/>
      <w:r w:rsidRPr="00C50003">
        <w:rPr>
          <w:sz w:val="22"/>
          <w:szCs w:val="22"/>
        </w:rPr>
        <w:t xml:space="preserve">“ vydaným Městským úřadem Svitavy, odborem dopravy dne </w:t>
      </w:r>
      <w:r w:rsidR="00101509" w:rsidRPr="00C50003">
        <w:rPr>
          <w:sz w:val="22"/>
          <w:szCs w:val="22"/>
        </w:rPr>
        <w:t>11.9.2023</w:t>
      </w:r>
      <w:r w:rsidRPr="00C50003">
        <w:rPr>
          <w:sz w:val="22"/>
          <w:szCs w:val="22"/>
        </w:rPr>
        <w:t xml:space="preserve"> pod č.j. </w:t>
      </w:r>
      <w:r w:rsidR="00101509" w:rsidRPr="00C50003">
        <w:rPr>
          <w:sz w:val="22"/>
          <w:szCs w:val="22"/>
        </w:rPr>
        <w:t>MUSY</w:t>
      </w:r>
      <w:r w:rsidR="0064007A" w:rsidRPr="00C50003">
        <w:rPr>
          <w:sz w:val="22"/>
          <w:szCs w:val="22"/>
        </w:rPr>
        <w:t>/</w:t>
      </w:r>
      <w:r w:rsidR="00A16802" w:rsidRPr="00C50003">
        <w:rPr>
          <w:sz w:val="22"/>
          <w:szCs w:val="22"/>
        </w:rPr>
        <w:t>7</w:t>
      </w:r>
      <w:r w:rsidR="0064007A" w:rsidRPr="00C50003">
        <w:rPr>
          <w:sz w:val="22"/>
          <w:szCs w:val="22"/>
        </w:rPr>
        <w:t>4373/2023/OD/</w:t>
      </w:r>
      <w:proofErr w:type="spellStart"/>
      <w:r w:rsidR="0064007A" w:rsidRPr="00C50003">
        <w:rPr>
          <w:sz w:val="22"/>
          <w:szCs w:val="22"/>
        </w:rPr>
        <w:t>zdm</w:t>
      </w:r>
      <w:proofErr w:type="spellEnd"/>
      <w:r w:rsidR="00185E8C" w:rsidRPr="00C50003">
        <w:rPr>
          <w:sz w:val="22"/>
          <w:szCs w:val="22"/>
        </w:rPr>
        <w:t xml:space="preserve">, které nabylo právní moci dne </w:t>
      </w:r>
      <w:r w:rsidR="0064007A" w:rsidRPr="00C50003">
        <w:rPr>
          <w:sz w:val="22"/>
          <w:szCs w:val="22"/>
        </w:rPr>
        <w:t>8.</w:t>
      </w:r>
      <w:r w:rsidR="00A16802" w:rsidRPr="00C50003">
        <w:rPr>
          <w:sz w:val="22"/>
          <w:szCs w:val="22"/>
        </w:rPr>
        <w:t>1</w:t>
      </w:r>
      <w:r w:rsidR="0064007A" w:rsidRPr="00C50003">
        <w:rPr>
          <w:sz w:val="22"/>
          <w:szCs w:val="22"/>
        </w:rPr>
        <w:t>0.2023</w:t>
      </w:r>
      <w:r w:rsidR="00185E8C" w:rsidRPr="00C50003">
        <w:rPr>
          <w:sz w:val="22"/>
          <w:szCs w:val="22"/>
        </w:rPr>
        <w:t>;</w:t>
      </w:r>
    </w:p>
    <w:p w14:paraId="041480E8" w14:textId="6D6CB478" w:rsidR="00AA2273" w:rsidRPr="00C50003" w:rsidRDefault="00AA2273" w:rsidP="0064007A">
      <w:pPr>
        <w:tabs>
          <w:tab w:val="left" w:pos="567"/>
          <w:tab w:val="left" w:pos="993"/>
        </w:tabs>
        <w:ind w:left="567"/>
        <w:jc w:val="both"/>
        <w:rPr>
          <w:sz w:val="22"/>
          <w:szCs w:val="22"/>
        </w:rPr>
      </w:pPr>
      <w:r w:rsidRPr="00C50003">
        <w:rPr>
          <w:sz w:val="22"/>
          <w:szCs w:val="22"/>
        </w:rPr>
        <w:lastRenderedPageBreak/>
        <w:t>a ostatními souvisejícími vyjádřeními, souhlasy</w:t>
      </w:r>
      <w:r w:rsidR="002D3464" w:rsidRPr="00C50003">
        <w:rPr>
          <w:sz w:val="22"/>
          <w:szCs w:val="22"/>
        </w:rPr>
        <w:t>,</w:t>
      </w:r>
      <w:r w:rsidRPr="00C50003">
        <w:rPr>
          <w:sz w:val="22"/>
          <w:szCs w:val="22"/>
        </w:rPr>
        <w:t xml:space="preserve"> stanovisky</w:t>
      </w:r>
      <w:r w:rsidR="002D3464" w:rsidRPr="00C50003">
        <w:rPr>
          <w:sz w:val="22"/>
          <w:szCs w:val="22"/>
        </w:rPr>
        <w:t xml:space="preserve"> a rozhodnutími</w:t>
      </w:r>
      <w:r w:rsidRPr="00C50003">
        <w:rPr>
          <w:sz w:val="22"/>
          <w:szCs w:val="22"/>
        </w:rPr>
        <w:t xml:space="preserve">, které obdrží od objednatele nejpozději při předání staveniště. </w:t>
      </w:r>
    </w:p>
    <w:p w14:paraId="3E935950" w14:textId="3E48F44B" w:rsidR="00E54CEF" w:rsidRPr="00C50003" w:rsidRDefault="00E54CEF" w:rsidP="007C64CD">
      <w:pPr>
        <w:numPr>
          <w:ilvl w:val="0"/>
          <w:numId w:val="43"/>
        </w:numPr>
        <w:tabs>
          <w:tab w:val="left" w:pos="567"/>
          <w:tab w:val="left" w:pos="2127"/>
        </w:tabs>
        <w:spacing w:before="80"/>
        <w:ind w:left="567" w:hanging="567"/>
        <w:jc w:val="both"/>
        <w:rPr>
          <w:sz w:val="22"/>
          <w:szCs w:val="22"/>
        </w:rPr>
      </w:pPr>
      <w:r w:rsidRPr="00C50003">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285C4B" w:rsidRPr="00C50003">
        <w:rPr>
          <w:sz w:val="22"/>
          <w:szCs w:val="22"/>
        </w:rPr>
        <w:t xml:space="preserve"> a dokumentů dle bodu </w:t>
      </w:r>
      <w:r w:rsidR="00285C4B" w:rsidRPr="001A6F80">
        <w:rPr>
          <w:sz w:val="22"/>
          <w:szCs w:val="22"/>
        </w:rPr>
        <w:t>2.9.</w:t>
      </w:r>
      <w:r w:rsidR="00285C4B" w:rsidRPr="00C50003">
        <w:rPr>
          <w:sz w:val="22"/>
          <w:szCs w:val="22"/>
        </w:rPr>
        <w:t xml:space="preserve"> této smlouvy</w:t>
      </w:r>
      <w:r w:rsidR="001C4DAE" w:rsidRPr="00C50003">
        <w:rPr>
          <w:sz w:val="22"/>
          <w:szCs w:val="22"/>
        </w:rPr>
        <w:t>.</w:t>
      </w:r>
    </w:p>
    <w:p w14:paraId="2B879BA4" w14:textId="77777777" w:rsidR="00B91E98" w:rsidRDefault="00B91E98" w:rsidP="00321503">
      <w:pPr>
        <w:keepNext/>
        <w:tabs>
          <w:tab w:val="left" w:pos="567"/>
          <w:tab w:val="left" w:pos="2127"/>
        </w:tabs>
        <w:jc w:val="center"/>
        <w:rPr>
          <w:b/>
          <w:sz w:val="22"/>
          <w:szCs w:val="22"/>
        </w:rPr>
      </w:pPr>
    </w:p>
    <w:p w14:paraId="1F8A129E" w14:textId="6C3AEC49" w:rsidR="00E54CEF" w:rsidRPr="00C50003" w:rsidRDefault="00195BAB" w:rsidP="00321503">
      <w:pPr>
        <w:keepNext/>
        <w:tabs>
          <w:tab w:val="left" w:pos="567"/>
          <w:tab w:val="left" w:pos="2127"/>
        </w:tabs>
        <w:jc w:val="center"/>
        <w:rPr>
          <w:b/>
          <w:sz w:val="22"/>
          <w:szCs w:val="22"/>
        </w:rPr>
      </w:pPr>
      <w:r w:rsidRPr="00C50003">
        <w:rPr>
          <w:b/>
          <w:sz w:val="22"/>
          <w:szCs w:val="22"/>
        </w:rPr>
        <w:t>II</w:t>
      </w:r>
      <w:r w:rsidR="00E54CEF" w:rsidRPr="00C50003">
        <w:rPr>
          <w:b/>
          <w:sz w:val="22"/>
          <w:szCs w:val="22"/>
        </w:rPr>
        <w:t>I.</w:t>
      </w:r>
    </w:p>
    <w:p w14:paraId="2B3BCCF5" w14:textId="1D10E265" w:rsidR="009C7672" w:rsidRPr="00C50003" w:rsidRDefault="009C7672" w:rsidP="00321503">
      <w:pPr>
        <w:keepNext/>
        <w:tabs>
          <w:tab w:val="left" w:pos="567"/>
          <w:tab w:val="left" w:pos="2127"/>
        </w:tabs>
        <w:jc w:val="center"/>
        <w:rPr>
          <w:b/>
          <w:sz w:val="22"/>
          <w:szCs w:val="22"/>
        </w:rPr>
      </w:pPr>
      <w:r w:rsidRPr="00C50003">
        <w:rPr>
          <w:b/>
          <w:sz w:val="22"/>
          <w:szCs w:val="22"/>
        </w:rPr>
        <w:t>Předmět smlouvy - následná péče</w:t>
      </w:r>
    </w:p>
    <w:p w14:paraId="2EBD0B36" w14:textId="151D5C0E" w:rsidR="009C7672" w:rsidRPr="00C50003" w:rsidRDefault="009C7672" w:rsidP="005D2223">
      <w:pPr>
        <w:numPr>
          <w:ilvl w:val="0"/>
          <w:numId w:val="34"/>
        </w:numPr>
        <w:tabs>
          <w:tab w:val="left" w:pos="567"/>
          <w:tab w:val="left" w:pos="2127"/>
        </w:tabs>
        <w:spacing w:before="80"/>
        <w:ind w:left="567" w:hanging="567"/>
        <w:jc w:val="both"/>
        <w:rPr>
          <w:sz w:val="22"/>
          <w:szCs w:val="22"/>
        </w:rPr>
      </w:pPr>
      <w:r w:rsidRPr="00C50003">
        <w:rPr>
          <w:sz w:val="22"/>
          <w:szCs w:val="22"/>
        </w:rPr>
        <w:t>Po provedení díla se zhotovitel zavazuje pro objednatele provádět pětiletou následnou péči na sadových úpravách a objednatel se zavazuje provedenou následnou péči</w:t>
      </w:r>
      <w:r w:rsidR="00843AFD" w:rsidRPr="00C50003">
        <w:rPr>
          <w:sz w:val="22"/>
          <w:szCs w:val="22"/>
        </w:rPr>
        <w:t xml:space="preserve"> postupně přebírat zjišťovacími protokoly a </w:t>
      </w:r>
      <w:r w:rsidRPr="00C50003">
        <w:rPr>
          <w:sz w:val="22"/>
          <w:szCs w:val="22"/>
        </w:rPr>
        <w:t>zaplatit</w:t>
      </w:r>
      <w:r w:rsidR="00843AFD" w:rsidRPr="00C50003">
        <w:rPr>
          <w:sz w:val="22"/>
          <w:szCs w:val="22"/>
        </w:rPr>
        <w:t xml:space="preserve"> za ni</w:t>
      </w:r>
      <w:r w:rsidRPr="00C50003">
        <w:rPr>
          <w:sz w:val="22"/>
          <w:szCs w:val="22"/>
        </w:rPr>
        <w:t xml:space="preserve"> dohodnutou cenu.</w:t>
      </w:r>
    </w:p>
    <w:p w14:paraId="2563E60B" w14:textId="77777777" w:rsidR="009C7672" w:rsidRPr="00C50003" w:rsidRDefault="009C7672" w:rsidP="005D2223">
      <w:pPr>
        <w:numPr>
          <w:ilvl w:val="0"/>
          <w:numId w:val="34"/>
        </w:numPr>
        <w:tabs>
          <w:tab w:val="left" w:pos="567"/>
          <w:tab w:val="left" w:pos="2127"/>
        </w:tabs>
        <w:spacing w:before="80"/>
        <w:ind w:left="567" w:hanging="567"/>
        <w:jc w:val="both"/>
        <w:rPr>
          <w:sz w:val="22"/>
          <w:szCs w:val="22"/>
        </w:rPr>
      </w:pPr>
      <w:r w:rsidRPr="00C50003">
        <w:rPr>
          <w:sz w:val="22"/>
          <w:szCs w:val="22"/>
        </w:rPr>
        <w:t>Následná péče spočívá v provedení činností dle Cenové nabídky péče.</w:t>
      </w:r>
    </w:p>
    <w:p w14:paraId="04D306EB" w14:textId="77777777" w:rsidR="009C7672" w:rsidRPr="00C50003" w:rsidRDefault="009C7672" w:rsidP="00321503">
      <w:pPr>
        <w:keepNext/>
        <w:tabs>
          <w:tab w:val="left" w:pos="567"/>
          <w:tab w:val="left" w:pos="2127"/>
        </w:tabs>
        <w:jc w:val="center"/>
        <w:rPr>
          <w:b/>
          <w:sz w:val="22"/>
          <w:szCs w:val="22"/>
        </w:rPr>
      </w:pPr>
    </w:p>
    <w:p w14:paraId="5B5D8219" w14:textId="4EE96DCB" w:rsidR="009C7672" w:rsidRPr="00C50003" w:rsidRDefault="009C7672" w:rsidP="00A16802">
      <w:pPr>
        <w:keepNext/>
        <w:tabs>
          <w:tab w:val="left" w:pos="567"/>
          <w:tab w:val="left" w:pos="2127"/>
        </w:tabs>
        <w:jc w:val="center"/>
        <w:rPr>
          <w:b/>
          <w:sz w:val="22"/>
          <w:szCs w:val="22"/>
        </w:rPr>
      </w:pPr>
      <w:r w:rsidRPr="00C50003">
        <w:rPr>
          <w:b/>
          <w:sz w:val="22"/>
          <w:szCs w:val="22"/>
        </w:rPr>
        <w:t>IV.</w:t>
      </w:r>
    </w:p>
    <w:p w14:paraId="0EF8ED20" w14:textId="77777777" w:rsidR="00E54CEF" w:rsidRPr="00C50003" w:rsidRDefault="00E54CEF" w:rsidP="00A16802">
      <w:pPr>
        <w:keepNext/>
        <w:tabs>
          <w:tab w:val="left" w:pos="567"/>
          <w:tab w:val="left" w:pos="2127"/>
        </w:tabs>
        <w:jc w:val="center"/>
        <w:rPr>
          <w:b/>
          <w:sz w:val="22"/>
          <w:szCs w:val="22"/>
        </w:rPr>
      </w:pPr>
      <w:r w:rsidRPr="00C50003">
        <w:rPr>
          <w:b/>
          <w:sz w:val="22"/>
          <w:szCs w:val="22"/>
        </w:rPr>
        <w:t>Čas plnění</w:t>
      </w:r>
    </w:p>
    <w:p w14:paraId="6E9614C5" w14:textId="6DFDEF56" w:rsidR="00787B08" w:rsidRPr="00C50003" w:rsidRDefault="00787B08" w:rsidP="00471A2B">
      <w:pPr>
        <w:numPr>
          <w:ilvl w:val="0"/>
          <w:numId w:val="3"/>
        </w:numPr>
        <w:tabs>
          <w:tab w:val="left" w:pos="567"/>
          <w:tab w:val="left" w:pos="851"/>
          <w:tab w:val="left" w:pos="2127"/>
          <w:tab w:val="left" w:pos="4536"/>
        </w:tabs>
        <w:spacing w:before="80"/>
        <w:ind w:left="567" w:hanging="567"/>
        <w:jc w:val="both"/>
        <w:rPr>
          <w:sz w:val="22"/>
          <w:szCs w:val="22"/>
        </w:rPr>
      </w:pPr>
      <w:r w:rsidRPr="00C50003">
        <w:rPr>
          <w:sz w:val="22"/>
          <w:szCs w:val="22"/>
        </w:rPr>
        <w:t xml:space="preserve">Zhotovitel zahájí stavební práce na realizaci díla </w:t>
      </w:r>
      <w:r w:rsidR="00960273" w:rsidRPr="00C50003">
        <w:rPr>
          <w:sz w:val="22"/>
          <w:szCs w:val="22"/>
        </w:rPr>
        <w:t xml:space="preserve">dne </w:t>
      </w:r>
      <w:r w:rsidR="007C17CB">
        <w:rPr>
          <w:sz w:val="22"/>
          <w:szCs w:val="22"/>
        </w:rPr>
        <w:t>1.4.2025</w:t>
      </w:r>
      <w:r w:rsidR="00D07C3F" w:rsidRPr="00C50003">
        <w:rPr>
          <w:sz w:val="22"/>
          <w:szCs w:val="22"/>
        </w:rPr>
        <w:t>.</w:t>
      </w:r>
      <w:r w:rsidRPr="00C50003">
        <w:rPr>
          <w:sz w:val="22"/>
          <w:szCs w:val="22"/>
        </w:rPr>
        <w:t xml:space="preserve"> </w:t>
      </w:r>
    </w:p>
    <w:p w14:paraId="78BFA780" w14:textId="77777777" w:rsidR="00512366" w:rsidRPr="00C50003" w:rsidRDefault="00512366" w:rsidP="00471A2B">
      <w:pPr>
        <w:numPr>
          <w:ilvl w:val="0"/>
          <w:numId w:val="3"/>
        </w:numPr>
        <w:tabs>
          <w:tab w:val="left" w:pos="567"/>
          <w:tab w:val="left" w:pos="851"/>
          <w:tab w:val="left" w:pos="2127"/>
          <w:tab w:val="left" w:pos="4536"/>
        </w:tabs>
        <w:spacing w:before="80"/>
        <w:ind w:left="567" w:hanging="567"/>
        <w:jc w:val="both"/>
        <w:rPr>
          <w:sz w:val="22"/>
          <w:szCs w:val="22"/>
        </w:rPr>
      </w:pPr>
      <w:r w:rsidRPr="00C50003">
        <w:rPr>
          <w:sz w:val="22"/>
          <w:szCs w:val="22"/>
        </w:rPr>
        <w:t>Stavební práce se považují za zahájené převzetím staveniště zhotovitelem.</w:t>
      </w:r>
    </w:p>
    <w:p w14:paraId="660CBF77" w14:textId="313E9368" w:rsidR="00E54CEF" w:rsidRPr="00C50003" w:rsidRDefault="00E54CEF" w:rsidP="00471A2B">
      <w:pPr>
        <w:numPr>
          <w:ilvl w:val="0"/>
          <w:numId w:val="3"/>
        </w:numPr>
        <w:tabs>
          <w:tab w:val="left" w:pos="567"/>
          <w:tab w:val="left" w:pos="851"/>
          <w:tab w:val="left" w:pos="2127"/>
          <w:tab w:val="left" w:pos="4536"/>
        </w:tabs>
        <w:spacing w:before="80"/>
        <w:ind w:left="567" w:hanging="567"/>
        <w:jc w:val="both"/>
        <w:rPr>
          <w:sz w:val="22"/>
          <w:szCs w:val="22"/>
        </w:rPr>
      </w:pPr>
      <w:r w:rsidRPr="00C50003">
        <w:rPr>
          <w:sz w:val="22"/>
          <w:szCs w:val="22"/>
        </w:rPr>
        <w:t xml:space="preserve">Pokud zhotovitel nezahájí stavební práce na realizaci díla ve sjednané lhůtě, ačkoliv mu objednatel umožnil provádění díla, </w:t>
      </w:r>
      <w:r w:rsidR="005861D2" w:rsidRPr="00C50003">
        <w:rPr>
          <w:sz w:val="22"/>
          <w:szCs w:val="22"/>
        </w:rPr>
        <w:t>má</w:t>
      </w:r>
      <w:r w:rsidRPr="00C50003">
        <w:rPr>
          <w:sz w:val="22"/>
          <w:szCs w:val="22"/>
        </w:rPr>
        <w:t xml:space="preserve"> objednatel</w:t>
      </w:r>
      <w:r w:rsidR="005861D2" w:rsidRPr="00C50003">
        <w:rPr>
          <w:sz w:val="22"/>
          <w:szCs w:val="22"/>
        </w:rPr>
        <w:t xml:space="preserve"> vůči zhotoviteli právo na</w:t>
      </w:r>
      <w:r w:rsidRPr="00C50003">
        <w:rPr>
          <w:sz w:val="22"/>
          <w:szCs w:val="22"/>
        </w:rPr>
        <w:t xml:space="preserve"> smluvní pokutu ve výši </w:t>
      </w:r>
      <w:r w:rsidR="00944406" w:rsidRPr="00C50003">
        <w:rPr>
          <w:sz w:val="22"/>
          <w:szCs w:val="22"/>
        </w:rPr>
        <w:t>10</w:t>
      </w:r>
      <w:r w:rsidRPr="00C50003">
        <w:rPr>
          <w:sz w:val="22"/>
          <w:szCs w:val="22"/>
        </w:rPr>
        <w:t xml:space="preserve"> 000,- Kč za každý den prodlení. </w:t>
      </w:r>
    </w:p>
    <w:p w14:paraId="3F1675D8" w14:textId="41D3A702" w:rsidR="009920A1" w:rsidRPr="00C50003" w:rsidRDefault="009920A1" w:rsidP="00471A2B">
      <w:pPr>
        <w:numPr>
          <w:ilvl w:val="0"/>
          <w:numId w:val="3"/>
        </w:numPr>
        <w:tabs>
          <w:tab w:val="left" w:pos="567"/>
          <w:tab w:val="left" w:pos="851"/>
          <w:tab w:val="left" w:pos="2127"/>
          <w:tab w:val="left" w:pos="4536"/>
        </w:tabs>
        <w:spacing w:before="80"/>
        <w:ind w:left="567" w:hanging="567"/>
        <w:jc w:val="both"/>
        <w:rPr>
          <w:sz w:val="22"/>
          <w:szCs w:val="22"/>
        </w:rPr>
      </w:pPr>
      <w:r w:rsidRPr="00C50003">
        <w:rPr>
          <w:sz w:val="22"/>
          <w:szCs w:val="22"/>
        </w:rPr>
        <w:t>Zhotovitel se zavazuje dokončit veškeré stavební práce na díle</w:t>
      </w:r>
      <w:r w:rsidR="00D73DFF" w:rsidRPr="00C50003">
        <w:rPr>
          <w:sz w:val="22"/>
          <w:szCs w:val="22"/>
        </w:rPr>
        <w:t>, včetně sadových úprav,</w:t>
      </w:r>
      <w:r w:rsidRPr="00C50003">
        <w:rPr>
          <w:sz w:val="22"/>
          <w:szCs w:val="22"/>
        </w:rPr>
        <w:t xml:space="preserve"> a provést dílo do </w:t>
      </w:r>
      <w:r w:rsidR="007C17CB">
        <w:rPr>
          <w:sz w:val="22"/>
          <w:szCs w:val="22"/>
        </w:rPr>
        <w:t>31.10.2025</w:t>
      </w:r>
      <w:r w:rsidRPr="00C50003">
        <w:rPr>
          <w:sz w:val="22"/>
          <w:szCs w:val="22"/>
        </w:rPr>
        <w:t>.</w:t>
      </w:r>
    </w:p>
    <w:p w14:paraId="0C4C4165" w14:textId="6FBADFCD" w:rsidR="009E4E3C" w:rsidRPr="00C50003" w:rsidRDefault="009E4E3C" w:rsidP="00471A2B">
      <w:pPr>
        <w:numPr>
          <w:ilvl w:val="0"/>
          <w:numId w:val="3"/>
        </w:numPr>
        <w:tabs>
          <w:tab w:val="left" w:pos="567"/>
          <w:tab w:val="left" w:pos="851"/>
          <w:tab w:val="left" w:pos="2127"/>
          <w:tab w:val="left" w:pos="4536"/>
        </w:tabs>
        <w:spacing w:before="80"/>
        <w:ind w:left="567" w:hanging="567"/>
        <w:jc w:val="both"/>
        <w:rPr>
          <w:sz w:val="22"/>
          <w:szCs w:val="22"/>
        </w:rPr>
      </w:pPr>
      <w:r w:rsidRPr="00C50003">
        <w:rPr>
          <w:sz w:val="22"/>
          <w:szCs w:val="22"/>
        </w:rPr>
        <w:t>Pokud z</w:t>
      </w:r>
      <w:r w:rsidR="006813FE" w:rsidRPr="00C50003">
        <w:rPr>
          <w:sz w:val="22"/>
          <w:szCs w:val="22"/>
        </w:rPr>
        <w:t> </w:t>
      </w:r>
      <w:r w:rsidRPr="00C50003">
        <w:rPr>
          <w:sz w:val="22"/>
          <w:szCs w:val="22"/>
        </w:rPr>
        <w:t>důvodu na straně objednatele dojde k</w:t>
      </w:r>
      <w:r w:rsidR="006813FE" w:rsidRPr="00C50003">
        <w:rPr>
          <w:sz w:val="22"/>
          <w:szCs w:val="22"/>
        </w:rPr>
        <w:t> </w:t>
      </w:r>
      <w:r w:rsidRPr="00C50003">
        <w:rPr>
          <w:sz w:val="22"/>
          <w:szCs w:val="22"/>
        </w:rPr>
        <w:t xml:space="preserve">časovému posunu termínu zahájení stavebních prací a tyto budou moci být zahájeny až po </w:t>
      </w:r>
      <w:r w:rsidR="00687503">
        <w:rPr>
          <w:sz w:val="22"/>
          <w:szCs w:val="22"/>
        </w:rPr>
        <w:t>1.4.2025</w:t>
      </w:r>
      <w:r w:rsidRPr="00C50003">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7DFEBDA8" w14:textId="7380A736" w:rsidR="002927D0" w:rsidRPr="00C50003" w:rsidRDefault="00E54CEF" w:rsidP="00471A2B">
      <w:pPr>
        <w:numPr>
          <w:ilvl w:val="0"/>
          <w:numId w:val="3"/>
        </w:numPr>
        <w:tabs>
          <w:tab w:val="left" w:pos="567"/>
          <w:tab w:val="left" w:pos="851"/>
          <w:tab w:val="left" w:pos="2127"/>
          <w:tab w:val="left" w:pos="4536"/>
        </w:tabs>
        <w:spacing w:before="80"/>
        <w:ind w:left="567" w:hanging="567"/>
        <w:jc w:val="both"/>
        <w:rPr>
          <w:sz w:val="22"/>
          <w:szCs w:val="22"/>
        </w:rPr>
      </w:pPr>
      <w:r w:rsidRPr="00C50003">
        <w:rPr>
          <w:sz w:val="22"/>
          <w:szCs w:val="22"/>
        </w:rPr>
        <w:t xml:space="preserve">Zhotovitel do </w:t>
      </w:r>
      <w:r w:rsidR="004726D5" w:rsidRPr="00C50003">
        <w:rPr>
          <w:sz w:val="22"/>
          <w:szCs w:val="22"/>
        </w:rPr>
        <w:t>10 p</w:t>
      </w:r>
      <w:r w:rsidRPr="00C50003">
        <w:rPr>
          <w:sz w:val="22"/>
          <w:szCs w:val="22"/>
        </w:rPr>
        <w:t xml:space="preserve">racovních dnů </w:t>
      </w:r>
      <w:r w:rsidR="000B3760" w:rsidRPr="00C50003">
        <w:rPr>
          <w:sz w:val="22"/>
          <w:szCs w:val="22"/>
        </w:rPr>
        <w:t xml:space="preserve">ode dne zahájení provádění díla </w:t>
      </w:r>
      <w:r w:rsidRPr="00C50003">
        <w:rPr>
          <w:sz w:val="22"/>
          <w:szCs w:val="22"/>
        </w:rPr>
        <w:t xml:space="preserve">předloží zástupci pro věci technické objednatele podrobný časový a finanční </w:t>
      </w:r>
      <w:r w:rsidRPr="00366D1E">
        <w:rPr>
          <w:sz w:val="22"/>
          <w:szCs w:val="22"/>
        </w:rPr>
        <w:t>harmonogram</w:t>
      </w:r>
      <w:r w:rsidR="00B37D11" w:rsidRPr="00366D1E">
        <w:rPr>
          <w:sz w:val="22"/>
          <w:szCs w:val="22"/>
        </w:rPr>
        <w:t xml:space="preserve"> díla</w:t>
      </w:r>
      <w:r w:rsidRPr="00687503">
        <w:rPr>
          <w:sz w:val="22"/>
          <w:szCs w:val="22"/>
        </w:rPr>
        <w:t xml:space="preserve"> zpracovaný podle požadavků objednatele. Harmonogram bude členěn minimálně po jednotlivých </w:t>
      </w:r>
      <w:r w:rsidR="00C87265" w:rsidRPr="00687503">
        <w:rPr>
          <w:sz w:val="22"/>
          <w:szCs w:val="22"/>
        </w:rPr>
        <w:t>objektech a stavebních dílech</w:t>
      </w:r>
      <w:r w:rsidR="00806B25" w:rsidRPr="00687503">
        <w:rPr>
          <w:sz w:val="22"/>
          <w:szCs w:val="22"/>
        </w:rPr>
        <w:t xml:space="preserve"> </w:t>
      </w:r>
      <w:r w:rsidR="004A2FD0" w:rsidRPr="00366D1E">
        <w:rPr>
          <w:sz w:val="22"/>
          <w:szCs w:val="22"/>
        </w:rPr>
        <w:t xml:space="preserve">dle </w:t>
      </w:r>
      <w:r w:rsidR="000F3A8A" w:rsidRPr="00366D1E">
        <w:rPr>
          <w:sz w:val="22"/>
          <w:szCs w:val="22"/>
        </w:rPr>
        <w:t>C</w:t>
      </w:r>
      <w:r w:rsidR="004A2FD0" w:rsidRPr="00366D1E">
        <w:rPr>
          <w:sz w:val="22"/>
          <w:szCs w:val="22"/>
        </w:rPr>
        <w:t>enové nabídky</w:t>
      </w:r>
      <w:r w:rsidR="009827F4" w:rsidRPr="00366D1E">
        <w:rPr>
          <w:sz w:val="22"/>
          <w:szCs w:val="22"/>
        </w:rPr>
        <w:t xml:space="preserve"> díla</w:t>
      </w:r>
      <w:r w:rsidR="004A2FD0" w:rsidRPr="00687503">
        <w:rPr>
          <w:sz w:val="22"/>
          <w:szCs w:val="22"/>
        </w:rPr>
        <w:t xml:space="preserve"> </w:t>
      </w:r>
      <w:r w:rsidRPr="00687503">
        <w:rPr>
          <w:sz w:val="22"/>
          <w:szCs w:val="22"/>
        </w:rPr>
        <w:t>a jeho časová osa bude</w:t>
      </w:r>
      <w:r w:rsidRPr="00C50003">
        <w:rPr>
          <w:sz w:val="22"/>
          <w:szCs w:val="22"/>
        </w:rPr>
        <w:t xml:space="preserve"> členěna na jednotlivé kalendářní týdny. </w:t>
      </w:r>
      <w:r w:rsidR="00806B25" w:rsidRPr="00C50003">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14:paraId="12E84C84" w14:textId="107C917A" w:rsidR="00E54CEF" w:rsidRPr="00C50003" w:rsidRDefault="00094A89" w:rsidP="002927D0">
      <w:pPr>
        <w:tabs>
          <w:tab w:val="left" w:pos="567"/>
          <w:tab w:val="left" w:pos="993"/>
          <w:tab w:val="left" w:pos="4536"/>
        </w:tabs>
        <w:ind w:left="567"/>
        <w:jc w:val="both"/>
        <w:rPr>
          <w:sz w:val="22"/>
          <w:szCs w:val="22"/>
        </w:rPr>
      </w:pPr>
      <w:r w:rsidRPr="00C50003">
        <w:rPr>
          <w:sz w:val="22"/>
          <w:szCs w:val="22"/>
        </w:rPr>
        <w:t>V případě, že bude mít objednatel k harmonogramu připomínky, zavazuje se je zhotovitel</w:t>
      </w:r>
      <w:r w:rsidR="00ED09FF" w:rsidRPr="00C50003">
        <w:rPr>
          <w:sz w:val="22"/>
          <w:szCs w:val="22"/>
        </w:rPr>
        <w:t xml:space="preserve"> zapracovat do harmonogramu do 5 pracovních dnů od sdělení připomínek.</w:t>
      </w:r>
      <w:r w:rsidR="00E54CEF" w:rsidRPr="00C50003">
        <w:rPr>
          <w:sz w:val="22"/>
          <w:szCs w:val="22"/>
        </w:rPr>
        <w:t xml:space="preserve"> </w:t>
      </w:r>
    </w:p>
    <w:p w14:paraId="74CC2776" w14:textId="3FB99BFF" w:rsidR="00E54CEF" w:rsidRPr="00C50003" w:rsidRDefault="00E54CEF" w:rsidP="00BD1240">
      <w:pPr>
        <w:tabs>
          <w:tab w:val="left" w:pos="567"/>
          <w:tab w:val="left" w:pos="993"/>
          <w:tab w:val="left" w:pos="4536"/>
        </w:tabs>
        <w:ind w:left="567"/>
        <w:jc w:val="both"/>
        <w:rPr>
          <w:sz w:val="22"/>
          <w:szCs w:val="22"/>
        </w:rPr>
      </w:pPr>
      <w:r w:rsidRPr="00C50003">
        <w:rPr>
          <w:sz w:val="22"/>
          <w:szCs w:val="22"/>
        </w:rPr>
        <w:t>V případě, že bude zhotovitel v prodlení s</w:t>
      </w:r>
      <w:r w:rsidR="00C87265" w:rsidRPr="00C50003">
        <w:rPr>
          <w:sz w:val="22"/>
          <w:szCs w:val="22"/>
        </w:rPr>
        <w:t> </w:t>
      </w:r>
      <w:r w:rsidRPr="00C50003">
        <w:rPr>
          <w:sz w:val="22"/>
          <w:szCs w:val="22"/>
        </w:rPr>
        <w:t>předložením</w:t>
      </w:r>
      <w:r w:rsidR="00C87265" w:rsidRPr="00C50003">
        <w:rPr>
          <w:sz w:val="22"/>
          <w:szCs w:val="22"/>
        </w:rPr>
        <w:t xml:space="preserve"> </w:t>
      </w:r>
      <w:r w:rsidRPr="00C50003">
        <w:rPr>
          <w:sz w:val="22"/>
          <w:szCs w:val="22"/>
        </w:rPr>
        <w:t>harmonogramu</w:t>
      </w:r>
      <w:r w:rsidR="00640C68" w:rsidRPr="00C50003">
        <w:rPr>
          <w:sz w:val="22"/>
          <w:szCs w:val="22"/>
        </w:rPr>
        <w:t xml:space="preserve"> a/nebo se zapracováním připomínek objednatele dle předchozí</w:t>
      </w:r>
      <w:r w:rsidR="00B37DC6" w:rsidRPr="00C50003">
        <w:rPr>
          <w:sz w:val="22"/>
          <w:szCs w:val="22"/>
        </w:rPr>
        <w:t>ho odstavce tohoto bodu</w:t>
      </w:r>
      <w:r w:rsidRPr="00C50003">
        <w:rPr>
          <w:sz w:val="22"/>
          <w:szCs w:val="22"/>
        </w:rPr>
        <w:t xml:space="preserve">, </w:t>
      </w:r>
      <w:r w:rsidR="00793E05" w:rsidRPr="00C50003">
        <w:rPr>
          <w:sz w:val="22"/>
          <w:szCs w:val="22"/>
        </w:rPr>
        <w:t xml:space="preserve">má </w:t>
      </w:r>
      <w:r w:rsidRPr="00C50003">
        <w:rPr>
          <w:sz w:val="22"/>
          <w:szCs w:val="22"/>
        </w:rPr>
        <w:t>objednatel</w:t>
      </w:r>
      <w:r w:rsidR="00793E05" w:rsidRPr="00C50003">
        <w:rPr>
          <w:sz w:val="22"/>
          <w:szCs w:val="22"/>
        </w:rPr>
        <w:t xml:space="preserve"> vůči zhotoviteli právo na</w:t>
      </w:r>
      <w:r w:rsidRPr="00C50003">
        <w:rPr>
          <w:sz w:val="22"/>
          <w:szCs w:val="22"/>
        </w:rPr>
        <w:t xml:space="preserve"> smluvní pokutu ve výši </w:t>
      </w:r>
      <w:r w:rsidR="00E870B0" w:rsidRPr="00C50003">
        <w:rPr>
          <w:sz w:val="22"/>
          <w:szCs w:val="22"/>
        </w:rPr>
        <w:t>4</w:t>
      </w:r>
      <w:r w:rsidRPr="00C50003">
        <w:rPr>
          <w:sz w:val="22"/>
          <w:szCs w:val="22"/>
        </w:rPr>
        <w:t xml:space="preserve"> 000,- Kč za každý den prodlení.</w:t>
      </w:r>
    </w:p>
    <w:p w14:paraId="49ECAC24" w14:textId="2261423B" w:rsidR="00E54CEF" w:rsidRPr="001A6F80" w:rsidRDefault="00E54CEF" w:rsidP="005D2223">
      <w:pPr>
        <w:numPr>
          <w:ilvl w:val="0"/>
          <w:numId w:val="3"/>
        </w:numPr>
        <w:tabs>
          <w:tab w:val="left" w:pos="567"/>
          <w:tab w:val="left" w:pos="851"/>
          <w:tab w:val="left" w:pos="2127"/>
          <w:tab w:val="left" w:pos="4536"/>
        </w:tabs>
        <w:spacing w:before="80"/>
        <w:ind w:left="567" w:hanging="567"/>
        <w:jc w:val="both"/>
        <w:rPr>
          <w:sz w:val="22"/>
          <w:szCs w:val="22"/>
        </w:rPr>
      </w:pPr>
      <w:r w:rsidRPr="00C50003">
        <w:rPr>
          <w:sz w:val="22"/>
          <w:szCs w:val="22"/>
        </w:rPr>
        <w:t xml:space="preserve">V případě, že zhotovitel bude v prodlení s provedením díla, </w:t>
      </w:r>
      <w:r w:rsidR="00793E05" w:rsidRPr="00C50003">
        <w:rPr>
          <w:sz w:val="22"/>
          <w:szCs w:val="22"/>
        </w:rPr>
        <w:t xml:space="preserve">má </w:t>
      </w:r>
      <w:r w:rsidRPr="00C50003">
        <w:rPr>
          <w:sz w:val="22"/>
          <w:szCs w:val="22"/>
        </w:rPr>
        <w:t>objednatel</w:t>
      </w:r>
      <w:r w:rsidR="00793E05" w:rsidRPr="00C50003">
        <w:rPr>
          <w:sz w:val="22"/>
          <w:szCs w:val="22"/>
        </w:rPr>
        <w:t xml:space="preserve"> vůči zhotoviteli právo na</w:t>
      </w:r>
      <w:r w:rsidRPr="00C50003">
        <w:rPr>
          <w:sz w:val="22"/>
          <w:szCs w:val="22"/>
        </w:rPr>
        <w:t xml:space="preserve"> smluvní pokutu ve výši 0,2 % z</w:t>
      </w:r>
      <w:r w:rsidR="006F0334" w:rsidRPr="00C50003">
        <w:rPr>
          <w:sz w:val="22"/>
          <w:szCs w:val="22"/>
        </w:rPr>
        <w:t> </w:t>
      </w:r>
      <w:r w:rsidR="001003AD" w:rsidRPr="00C50003">
        <w:rPr>
          <w:sz w:val="22"/>
          <w:szCs w:val="22"/>
        </w:rPr>
        <w:t>C</w:t>
      </w:r>
      <w:r w:rsidRPr="00C50003">
        <w:rPr>
          <w:sz w:val="22"/>
          <w:szCs w:val="22"/>
        </w:rPr>
        <w:t>e</w:t>
      </w:r>
      <w:r w:rsidR="006F0334" w:rsidRPr="00C50003">
        <w:rPr>
          <w:sz w:val="22"/>
          <w:szCs w:val="22"/>
        </w:rPr>
        <w:t>lkové ce</w:t>
      </w:r>
      <w:r w:rsidRPr="00C50003">
        <w:rPr>
          <w:sz w:val="22"/>
          <w:szCs w:val="22"/>
        </w:rPr>
        <w:t>ny díla</w:t>
      </w:r>
      <w:r w:rsidR="006F0334" w:rsidRPr="00C50003">
        <w:rPr>
          <w:sz w:val="22"/>
          <w:szCs w:val="22"/>
        </w:rPr>
        <w:t xml:space="preserve"> dle bodu </w:t>
      </w:r>
      <w:r w:rsidR="000C3154" w:rsidRPr="001A6F80">
        <w:rPr>
          <w:sz w:val="22"/>
          <w:szCs w:val="22"/>
        </w:rPr>
        <w:t>5</w:t>
      </w:r>
      <w:r w:rsidR="006F0334" w:rsidRPr="001A6F80">
        <w:rPr>
          <w:sz w:val="22"/>
          <w:szCs w:val="22"/>
        </w:rPr>
        <w:t>.1.1. této smlouvy</w:t>
      </w:r>
      <w:r w:rsidRPr="001A6F80">
        <w:rPr>
          <w:sz w:val="22"/>
          <w:szCs w:val="22"/>
        </w:rPr>
        <w:t xml:space="preserve"> za každý den prodlení. </w:t>
      </w:r>
    </w:p>
    <w:p w14:paraId="686CB267" w14:textId="32B5F9F4" w:rsidR="00D73DFF" w:rsidRPr="001A6F80" w:rsidRDefault="00D73DFF" w:rsidP="005D2223">
      <w:pPr>
        <w:numPr>
          <w:ilvl w:val="0"/>
          <w:numId w:val="3"/>
        </w:numPr>
        <w:tabs>
          <w:tab w:val="left" w:pos="567"/>
          <w:tab w:val="left" w:pos="851"/>
          <w:tab w:val="left" w:pos="2127"/>
          <w:tab w:val="left" w:pos="4536"/>
        </w:tabs>
        <w:spacing w:before="80"/>
        <w:ind w:left="567" w:hanging="567"/>
        <w:jc w:val="both"/>
        <w:rPr>
          <w:sz w:val="22"/>
          <w:szCs w:val="22"/>
        </w:rPr>
      </w:pPr>
      <w:r w:rsidRPr="001A6F80">
        <w:rPr>
          <w:sz w:val="22"/>
          <w:szCs w:val="22"/>
        </w:rPr>
        <w:t>Zhotovitel se zavazuje prov</w:t>
      </w:r>
      <w:r w:rsidR="004B24BE" w:rsidRPr="001A6F80">
        <w:rPr>
          <w:sz w:val="22"/>
          <w:szCs w:val="22"/>
        </w:rPr>
        <w:t xml:space="preserve">ádět </w:t>
      </w:r>
      <w:r w:rsidR="00792721" w:rsidRPr="001A6F80">
        <w:rPr>
          <w:sz w:val="22"/>
          <w:szCs w:val="22"/>
        </w:rPr>
        <w:t>následnou</w:t>
      </w:r>
      <w:r w:rsidR="004B24BE" w:rsidRPr="001A6F80">
        <w:rPr>
          <w:sz w:val="22"/>
          <w:szCs w:val="22"/>
        </w:rPr>
        <w:t xml:space="preserve"> péči </w:t>
      </w:r>
      <w:r w:rsidRPr="001A6F80">
        <w:rPr>
          <w:sz w:val="22"/>
          <w:szCs w:val="22"/>
        </w:rPr>
        <w:t>takto:</w:t>
      </w:r>
    </w:p>
    <w:p w14:paraId="36CEC4C8" w14:textId="1C3F8838" w:rsidR="00D73DFF" w:rsidRPr="001A6F80" w:rsidRDefault="00D73DFF" w:rsidP="005D2223">
      <w:pPr>
        <w:pStyle w:val="Odstavecseseznamem"/>
        <w:numPr>
          <w:ilvl w:val="0"/>
          <w:numId w:val="32"/>
        </w:numPr>
        <w:tabs>
          <w:tab w:val="left" w:pos="567"/>
          <w:tab w:val="left" w:pos="851"/>
          <w:tab w:val="left" w:pos="2127"/>
          <w:tab w:val="left" w:pos="4820"/>
          <w:tab w:val="right" w:pos="8222"/>
          <w:tab w:val="right" w:pos="9072"/>
        </w:tabs>
        <w:ind w:hanging="720"/>
        <w:contextualSpacing w:val="0"/>
        <w:jc w:val="both"/>
        <w:rPr>
          <w:sz w:val="22"/>
          <w:szCs w:val="22"/>
        </w:rPr>
      </w:pPr>
      <w:r w:rsidRPr="001A6F80">
        <w:rPr>
          <w:sz w:val="22"/>
          <w:szCs w:val="22"/>
        </w:rPr>
        <w:t>provádění následné péče v 1. roce:</w:t>
      </w:r>
      <w:r w:rsidR="004B24BE" w:rsidRPr="001A6F80">
        <w:rPr>
          <w:sz w:val="22"/>
          <w:szCs w:val="22"/>
        </w:rPr>
        <w:tab/>
        <w:t>březen až listopad 2026</w:t>
      </w:r>
      <w:r w:rsidRPr="001A6F80">
        <w:rPr>
          <w:sz w:val="22"/>
          <w:szCs w:val="22"/>
        </w:rPr>
        <w:tab/>
      </w:r>
      <w:r w:rsidR="004B24BE" w:rsidRPr="001A6F80">
        <w:rPr>
          <w:sz w:val="22"/>
          <w:szCs w:val="22"/>
        </w:rPr>
        <w:t xml:space="preserve"> </w:t>
      </w:r>
    </w:p>
    <w:p w14:paraId="355FF676" w14:textId="77777777" w:rsidR="00D73DFF" w:rsidRPr="001A6F80" w:rsidRDefault="00D73DFF" w:rsidP="005D2223">
      <w:pPr>
        <w:pStyle w:val="Odstavecseseznamem"/>
        <w:numPr>
          <w:ilvl w:val="0"/>
          <w:numId w:val="32"/>
        </w:numPr>
        <w:tabs>
          <w:tab w:val="left" w:pos="567"/>
          <w:tab w:val="left" w:pos="851"/>
          <w:tab w:val="left" w:pos="2127"/>
          <w:tab w:val="left" w:pos="4820"/>
          <w:tab w:val="right" w:pos="8222"/>
          <w:tab w:val="right" w:pos="9072"/>
        </w:tabs>
        <w:ind w:hanging="720"/>
        <w:contextualSpacing w:val="0"/>
        <w:jc w:val="both"/>
        <w:rPr>
          <w:sz w:val="22"/>
          <w:szCs w:val="22"/>
        </w:rPr>
      </w:pPr>
      <w:r w:rsidRPr="001A6F80">
        <w:rPr>
          <w:sz w:val="22"/>
          <w:szCs w:val="22"/>
        </w:rPr>
        <w:t>provádění následné péče ve 2. roce:</w:t>
      </w:r>
      <w:r w:rsidRPr="001A6F80">
        <w:rPr>
          <w:sz w:val="22"/>
          <w:szCs w:val="22"/>
        </w:rPr>
        <w:tab/>
        <w:t>březen až listopad 2027</w:t>
      </w:r>
    </w:p>
    <w:p w14:paraId="3D7EE37C" w14:textId="77777777" w:rsidR="00D73DFF" w:rsidRPr="001A6F80" w:rsidRDefault="00D73DFF" w:rsidP="005D2223">
      <w:pPr>
        <w:pStyle w:val="Odstavecseseznamem"/>
        <w:numPr>
          <w:ilvl w:val="0"/>
          <w:numId w:val="32"/>
        </w:numPr>
        <w:tabs>
          <w:tab w:val="left" w:pos="567"/>
          <w:tab w:val="left" w:pos="851"/>
          <w:tab w:val="left" w:pos="2127"/>
          <w:tab w:val="left" w:pos="4820"/>
        </w:tabs>
        <w:ind w:hanging="720"/>
        <w:contextualSpacing w:val="0"/>
        <w:jc w:val="both"/>
        <w:rPr>
          <w:sz w:val="22"/>
          <w:szCs w:val="22"/>
        </w:rPr>
      </w:pPr>
      <w:r w:rsidRPr="001A6F80">
        <w:rPr>
          <w:sz w:val="22"/>
          <w:szCs w:val="22"/>
        </w:rPr>
        <w:t>provádění následné péče ve 3. roce:</w:t>
      </w:r>
      <w:r w:rsidRPr="001A6F80">
        <w:rPr>
          <w:sz w:val="22"/>
          <w:szCs w:val="22"/>
        </w:rPr>
        <w:tab/>
        <w:t>březen až listopad 2028</w:t>
      </w:r>
    </w:p>
    <w:p w14:paraId="10671C75" w14:textId="23694BDB" w:rsidR="004B24BE" w:rsidRPr="001A6F80" w:rsidRDefault="004B24BE" w:rsidP="005D2223">
      <w:pPr>
        <w:pStyle w:val="Odstavecseseznamem"/>
        <w:numPr>
          <w:ilvl w:val="0"/>
          <w:numId w:val="32"/>
        </w:numPr>
        <w:tabs>
          <w:tab w:val="left" w:pos="567"/>
          <w:tab w:val="left" w:pos="851"/>
          <w:tab w:val="left" w:pos="2127"/>
          <w:tab w:val="left" w:pos="4820"/>
          <w:tab w:val="right" w:pos="8222"/>
          <w:tab w:val="right" w:pos="9072"/>
        </w:tabs>
        <w:ind w:hanging="720"/>
        <w:contextualSpacing w:val="0"/>
        <w:jc w:val="both"/>
        <w:rPr>
          <w:sz w:val="22"/>
          <w:szCs w:val="22"/>
        </w:rPr>
      </w:pPr>
      <w:r w:rsidRPr="001A6F80">
        <w:rPr>
          <w:sz w:val="22"/>
          <w:szCs w:val="22"/>
        </w:rPr>
        <w:t>provádění následné péče ve 4. roce:</w:t>
      </w:r>
      <w:r w:rsidRPr="001A6F80">
        <w:rPr>
          <w:sz w:val="22"/>
          <w:szCs w:val="22"/>
        </w:rPr>
        <w:tab/>
        <w:t>březen až listopad 2029</w:t>
      </w:r>
    </w:p>
    <w:p w14:paraId="5EBB5BD7" w14:textId="0F71AC47" w:rsidR="004B24BE" w:rsidRPr="001A6F80" w:rsidRDefault="004B24BE" w:rsidP="005D2223">
      <w:pPr>
        <w:pStyle w:val="Odstavecseseznamem"/>
        <w:numPr>
          <w:ilvl w:val="0"/>
          <w:numId w:val="32"/>
        </w:numPr>
        <w:tabs>
          <w:tab w:val="left" w:pos="567"/>
          <w:tab w:val="left" w:pos="851"/>
          <w:tab w:val="left" w:pos="2127"/>
          <w:tab w:val="left" w:pos="4820"/>
          <w:tab w:val="right" w:pos="8222"/>
          <w:tab w:val="right" w:pos="9072"/>
        </w:tabs>
        <w:ind w:hanging="720"/>
        <w:contextualSpacing w:val="0"/>
        <w:jc w:val="both"/>
        <w:rPr>
          <w:sz w:val="22"/>
          <w:szCs w:val="22"/>
        </w:rPr>
      </w:pPr>
      <w:r w:rsidRPr="001A6F80">
        <w:rPr>
          <w:sz w:val="22"/>
          <w:szCs w:val="22"/>
        </w:rPr>
        <w:t>provádění následné péče v 5. roce:</w:t>
      </w:r>
      <w:r w:rsidRPr="001A6F80">
        <w:rPr>
          <w:sz w:val="22"/>
          <w:szCs w:val="22"/>
        </w:rPr>
        <w:tab/>
        <w:t>březen až listopad 2030</w:t>
      </w:r>
      <w:r w:rsidR="00064110" w:rsidRPr="001A6F80">
        <w:rPr>
          <w:sz w:val="22"/>
          <w:szCs w:val="22"/>
        </w:rPr>
        <w:t>.</w:t>
      </w:r>
    </w:p>
    <w:p w14:paraId="2035A854" w14:textId="19907A53" w:rsidR="004B24BE" w:rsidRPr="00C50003" w:rsidRDefault="004B24BE" w:rsidP="005D2223">
      <w:pPr>
        <w:numPr>
          <w:ilvl w:val="0"/>
          <w:numId w:val="3"/>
        </w:numPr>
        <w:tabs>
          <w:tab w:val="left" w:pos="567"/>
          <w:tab w:val="left" w:pos="851"/>
          <w:tab w:val="left" w:pos="2127"/>
          <w:tab w:val="left" w:pos="4536"/>
        </w:tabs>
        <w:spacing w:before="80"/>
        <w:ind w:left="567" w:hanging="567"/>
        <w:jc w:val="both"/>
        <w:rPr>
          <w:sz w:val="22"/>
          <w:szCs w:val="22"/>
        </w:rPr>
      </w:pPr>
      <w:r w:rsidRPr="001A6F80">
        <w:rPr>
          <w:sz w:val="22"/>
          <w:szCs w:val="22"/>
        </w:rPr>
        <w:t xml:space="preserve">V případě, že by došlo k posunutí předání díla oproti termínu dohodnutému v bodě </w:t>
      </w:r>
      <w:r w:rsidR="000C3154" w:rsidRPr="001A6F80">
        <w:rPr>
          <w:sz w:val="22"/>
          <w:szCs w:val="22"/>
        </w:rPr>
        <w:t>4</w:t>
      </w:r>
      <w:r w:rsidRPr="001A6F80">
        <w:rPr>
          <w:sz w:val="22"/>
          <w:szCs w:val="22"/>
        </w:rPr>
        <w:t>.4.,</w:t>
      </w:r>
      <w:r w:rsidRPr="00C50003">
        <w:rPr>
          <w:sz w:val="22"/>
          <w:szCs w:val="22"/>
        </w:rPr>
        <w:t xml:space="preserve"> po případných úpravách dle </w:t>
      </w:r>
      <w:r w:rsidRPr="001A6F80">
        <w:rPr>
          <w:sz w:val="22"/>
          <w:szCs w:val="22"/>
        </w:rPr>
        <w:t xml:space="preserve">bodu </w:t>
      </w:r>
      <w:r w:rsidR="000C3154" w:rsidRPr="001A6F80">
        <w:rPr>
          <w:sz w:val="22"/>
          <w:szCs w:val="22"/>
        </w:rPr>
        <w:t>4</w:t>
      </w:r>
      <w:r w:rsidRPr="001A6F80">
        <w:rPr>
          <w:sz w:val="22"/>
          <w:szCs w:val="22"/>
        </w:rPr>
        <w:t>.5.</w:t>
      </w:r>
      <w:r w:rsidRPr="00C50003">
        <w:rPr>
          <w:sz w:val="22"/>
          <w:szCs w:val="22"/>
        </w:rPr>
        <w:t xml:space="preserve"> této smlouvy, posun</w:t>
      </w:r>
      <w:r w:rsidR="00CC2DCF" w:rsidRPr="00C50003">
        <w:rPr>
          <w:sz w:val="22"/>
          <w:szCs w:val="22"/>
        </w:rPr>
        <w:t>ou</w:t>
      </w:r>
      <w:r w:rsidRPr="00C50003">
        <w:rPr>
          <w:sz w:val="22"/>
          <w:szCs w:val="22"/>
        </w:rPr>
        <w:t xml:space="preserve"> se</w:t>
      </w:r>
      <w:r w:rsidR="00CC2DCF" w:rsidRPr="00C50003">
        <w:rPr>
          <w:sz w:val="22"/>
          <w:szCs w:val="22"/>
        </w:rPr>
        <w:t xml:space="preserve"> </w:t>
      </w:r>
      <w:r w:rsidRPr="00C50003">
        <w:rPr>
          <w:sz w:val="22"/>
          <w:szCs w:val="22"/>
        </w:rPr>
        <w:t xml:space="preserve">termíny </w:t>
      </w:r>
      <w:r w:rsidR="001D09BB" w:rsidRPr="00C50003">
        <w:rPr>
          <w:sz w:val="22"/>
          <w:szCs w:val="22"/>
        </w:rPr>
        <w:t>následné</w:t>
      </w:r>
      <w:r w:rsidRPr="00C50003">
        <w:rPr>
          <w:sz w:val="22"/>
          <w:szCs w:val="22"/>
        </w:rPr>
        <w:t xml:space="preserve"> péče</w:t>
      </w:r>
      <w:r w:rsidR="00CC2DCF" w:rsidRPr="00C50003">
        <w:rPr>
          <w:sz w:val="22"/>
          <w:szCs w:val="22"/>
        </w:rPr>
        <w:t xml:space="preserve"> pro provádění následné péče v 1. roce. V dalších letech by se již termíny provádění následné péče měnit neměly.</w:t>
      </w:r>
      <w:r w:rsidR="007C16B9" w:rsidRPr="00C50003">
        <w:rPr>
          <w:sz w:val="22"/>
          <w:szCs w:val="22"/>
        </w:rPr>
        <w:t xml:space="preserve"> O posunutí termínů </w:t>
      </w:r>
      <w:r w:rsidR="001D09BB" w:rsidRPr="00C50003">
        <w:rPr>
          <w:sz w:val="22"/>
          <w:szCs w:val="22"/>
        </w:rPr>
        <w:t>následné</w:t>
      </w:r>
      <w:r w:rsidR="007C16B9" w:rsidRPr="00C50003">
        <w:rPr>
          <w:sz w:val="22"/>
          <w:szCs w:val="22"/>
        </w:rPr>
        <w:t xml:space="preserve"> péče se strany zavazují uzavřít dodatek, a to v závislosti na tom, kdy bude dílo skutečně provedeno.</w:t>
      </w:r>
    </w:p>
    <w:p w14:paraId="498F7B25" w14:textId="77C273F9" w:rsidR="00CC2DCF" w:rsidRPr="00C50003" w:rsidRDefault="00CC2DCF" w:rsidP="005D2223">
      <w:pPr>
        <w:numPr>
          <w:ilvl w:val="0"/>
          <w:numId w:val="3"/>
        </w:numPr>
        <w:tabs>
          <w:tab w:val="left" w:pos="567"/>
          <w:tab w:val="left" w:pos="851"/>
          <w:tab w:val="left" w:pos="2127"/>
          <w:tab w:val="left" w:pos="4536"/>
        </w:tabs>
        <w:spacing w:before="80"/>
        <w:ind w:left="567" w:hanging="567"/>
        <w:jc w:val="both"/>
        <w:rPr>
          <w:sz w:val="22"/>
          <w:szCs w:val="22"/>
        </w:rPr>
      </w:pPr>
      <w:r w:rsidRPr="00C50003">
        <w:rPr>
          <w:sz w:val="22"/>
          <w:szCs w:val="22"/>
        </w:rPr>
        <w:lastRenderedPageBreak/>
        <w:t>V případě, že zhotovitel bude v prodlení s prováděním následné péče, nebo následnou péči nebude provádět</w:t>
      </w:r>
      <w:r w:rsidR="00843AFD" w:rsidRPr="00C50003">
        <w:rPr>
          <w:sz w:val="22"/>
          <w:szCs w:val="22"/>
        </w:rPr>
        <w:t xml:space="preserve"> v dohodnutých termínech</w:t>
      </w:r>
      <w:r w:rsidRPr="00C50003">
        <w:rPr>
          <w:sz w:val="22"/>
          <w:szCs w:val="22"/>
        </w:rPr>
        <w:t xml:space="preserve">, zavazuje se uhradit </w:t>
      </w:r>
      <w:r w:rsidR="00FB560D" w:rsidRPr="00C50003">
        <w:rPr>
          <w:sz w:val="22"/>
          <w:szCs w:val="22"/>
        </w:rPr>
        <w:t xml:space="preserve">objednateli smluvní pokutu ve výši </w:t>
      </w:r>
      <w:r w:rsidR="00FB560D" w:rsidRPr="00366D1E">
        <w:rPr>
          <w:sz w:val="22"/>
          <w:szCs w:val="22"/>
        </w:rPr>
        <w:t>5 000,-</w:t>
      </w:r>
      <w:r w:rsidR="00FB560D" w:rsidRPr="00C50003">
        <w:rPr>
          <w:sz w:val="22"/>
          <w:szCs w:val="22"/>
        </w:rPr>
        <w:t xml:space="preserve"> Kč. Smluvní pokuta může být udělena i opakovaně za každé porušení zhotovitele.</w:t>
      </w:r>
    </w:p>
    <w:p w14:paraId="1E49530B" w14:textId="77777777" w:rsidR="00E54CEF" w:rsidRPr="00C50003" w:rsidRDefault="00E54CEF" w:rsidP="00471A2B">
      <w:pPr>
        <w:tabs>
          <w:tab w:val="left" w:pos="567"/>
          <w:tab w:val="left" w:pos="2127"/>
        </w:tabs>
        <w:jc w:val="center"/>
        <w:rPr>
          <w:b/>
          <w:sz w:val="22"/>
          <w:szCs w:val="22"/>
        </w:rPr>
      </w:pPr>
    </w:p>
    <w:p w14:paraId="7E0398F8" w14:textId="56B19493" w:rsidR="00E54CEF" w:rsidRPr="00C50003" w:rsidRDefault="00A87C09" w:rsidP="001D274E">
      <w:pPr>
        <w:keepNext/>
        <w:tabs>
          <w:tab w:val="left" w:pos="567"/>
          <w:tab w:val="left" w:pos="2127"/>
        </w:tabs>
        <w:jc w:val="center"/>
        <w:rPr>
          <w:b/>
          <w:sz w:val="22"/>
          <w:szCs w:val="22"/>
        </w:rPr>
      </w:pPr>
      <w:r w:rsidRPr="00C50003">
        <w:rPr>
          <w:b/>
          <w:sz w:val="22"/>
          <w:szCs w:val="22"/>
        </w:rPr>
        <w:t>V</w:t>
      </w:r>
      <w:r w:rsidR="00E54CEF" w:rsidRPr="00C50003">
        <w:rPr>
          <w:b/>
          <w:sz w:val="22"/>
          <w:szCs w:val="22"/>
        </w:rPr>
        <w:t>.</w:t>
      </w:r>
    </w:p>
    <w:p w14:paraId="6B106956" w14:textId="77777777" w:rsidR="00E54CEF" w:rsidRPr="00C50003" w:rsidRDefault="00E54CEF" w:rsidP="001D274E">
      <w:pPr>
        <w:keepNext/>
        <w:tabs>
          <w:tab w:val="left" w:pos="567"/>
          <w:tab w:val="left" w:pos="2127"/>
        </w:tabs>
        <w:jc w:val="center"/>
        <w:rPr>
          <w:b/>
          <w:sz w:val="22"/>
          <w:szCs w:val="22"/>
        </w:rPr>
      </w:pPr>
      <w:r w:rsidRPr="00C50003">
        <w:rPr>
          <w:b/>
          <w:sz w:val="22"/>
          <w:szCs w:val="22"/>
        </w:rPr>
        <w:t>Cena díla</w:t>
      </w:r>
    </w:p>
    <w:p w14:paraId="5CD78F35" w14:textId="7CE82B9D" w:rsidR="00FC7D31" w:rsidRPr="00C50003" w:rsidRDefault="00FC7D31" w:rsidP="00471A2B">
      <w:pPr>
        <w:numPr>
          <w:ilvl w:val="0"/>
          <w:numId w:val="4"/>
        </w:numPr>
        <w:tabs>
          <w:tab w:val="left" w:pos="567"/>
          <w:tab w:val="left" w:pos="2127"/>
          <w:tab w:val="left" w:pos="4536"/>
        </w:tabs>
        <w:spacing w:before="80"/>
        <w:ind w:left="567" w:hanging="567"/>
        <w:jc w:val="both"/>
        <w:rPr>
          <w:sz w:val="22"/>
          <w:szCs w:val="22"/>
        </w:rPr>
      </w:pPr>
      <w:r w:rsidRPr="00C50003">
        <w:rPr>
          <w:sz w:val="22"/>
          <w:szCs w:val="22"/>
        </w:rPr>
        <w:t>Cena veškerého plnění dle této smlouvy byla stanovena jako součet cen dle Cenové nabídky díla a Cenové nabídky péče a tato činí:</w:t>
      </w:r>
    </w:p>
    <w:p w14:paraId="5581CE06" w14:textId="46549AEE" w:rsidR="00FC7D31" w:rsidRPr="00C50003" w:rsidRDefault="00D05892" w:rsidP="00DD3EA1">
      <w:pPr>
        <w:pStyle w:val="Odstavecseseznamem"/>
        <w:keepNext/>
        <w:numPr>
          <w:ilvl w:val="0"/>
          <w:numId w:val="39"/>
        </w:numPr>
        <w:tabs>
          <w:tab w:val="left" w:pos="1276"/>
          <w:tab w:val="left" w:pos="2127"/>
          <w:tab w:val="left" w:pos="4536"/>
        </w:tabs>
        <w:spacing w:before="80"/>
        <w:ind w:hanging="720"/>
        <w:contextualSpacing w:val="0"/>
        <w:jc w:val="both"/>
        <w:rPr>
          <w:sz w:val="22"/>
          <w:szCs w:val="22"/>
        </w:rPr>
      </w:pPr>
      <w:r w:rsidRPr="00C50003">
        <w:rPr>
          <w:sz w:val="22"/>
          <w:szCs w:val="22"/>
        </w:rPr>
        <w:t>Celková cena díla:</w:t>
      </w:r>
    </w:p>
    <w:p w14:paraId="2B8813A5" w14:textId="2F3566C1" w:rsidR="002B7945" w:rsidRPr="00C50003" w:rsidRDefault="002B7945" w:rsidP="00DD3EA1">
      <w:pPr>
        <w:pStyle w:val="Odstavecseseznamem"/>
        <w:keepNext/>
        <w:numPr>
          <w:ilvl w:val="0"/>
          <w:numId w:val="38"/>
        </w:numPr>
        <w:tabs>
          <w:tab w:val="left" w:pos="4536"/>
        </w:tabs>
        <w:spacing w:before="60"/>
        <w:ind w:left="1560" w:hanging="284"/>
        <w:contextualSpacing w:val="0"/>
        <w:jc w:val="both"/>
        <w:rPr>
          <w:sz w:val="22"/>
          <w:szCs w:val="22"/>
        </w:rPr>
      </w:pPr>
      <w:r w:rsidRPr="00C50003">
        <w:rPr>
          <w:sz w:val="22"/>
          <w:szCs w:val="22"/>
        </w:rPr>
        <w:t>úsek Svitavy:</w:t>
      </w:r>
    </w:p>
    <w:p w14:paraId="7425900B" w14:textId="4A2D54C2" w:rsidR="00FC7D31" w:rsidRPr="00C50003" w:rsidRDefault="00FC7D31" w:rsidP="00DD3EA1">
      <w:pPr>
        <w:pStyle w:val="Odstavecseseznamem"/>
        <w:keepNext/>
        <w:numPr>
          <w:ilvl w:val="0"/>
          <w:numId w:val="41"/>
        </w:numPr>
        <w:tabs>
          <w:tab w:val="left" w:pos="5245"/>
        </w:tabs>
        <w:ind w:left="1843" w:hanging="283"/>
        <w:contextualSpacing w:val="0"/>
        <w:jc w:val="both"/>
        <w:rPr>
          <w:sz w:val="22"/>
          <w:szCs w:val="22"/>
        </w:rPr>
      </w:pPr>
      <w:r w:rsidRPr="00C50003">
        <w:rPr>
          <w:sz w:val="22"/>
          <w:szCs w:val="22"/>
        </w:rPr>
        <w:t>cena</w:t>
      </w:r>
      <w:r w:rsidR="003469A5" w:rsidRPr="00C50003">
        <w:rPr>
          <w:sz w:val="22"/>
          <w:szCs w:val="22"/>
        </w:rPr>
        <w:t xml:space="preserve"> za objekt</w:t>
      </w:r>
      <w:r w:rsidRPr="00C50003">
        <w:rPr>
          <w:color w:val="0070C0"/>
          <w:sz w:val="22"/>
          <w:szCs w:val="22"/>
        </w:rPr>
        <w:t xml:space="preserve"> </w:t>
      </w:r>
      <w:r w:rsidRPr="00C50003">
        <w:rPr>
          <w:sz w:val="22"/>
          <w:szCs w:val="22"/>
        </w:rPr>
        <w:t xml:space="preserve">101 Cyklostezka: </w:t>
      </w:r>
      <w:r w:rsidR="000C3154" w:rsidRPr="00C50003">
        <w:rPr>
          <w:sz w:val="22"/>
          <w:szCs w:val="22"/>
        </w:rPr>
        <w:tab/>
      </w:r>
      <w:r w:rsidR="00AD5138">
        <w:rPr>
          <w:sz w:val="22"/>
          <w:szCs w:val="22"/>
        </w:rPr>
        <w:t>8 369 779,61</w:t>
      </w:r>
      <w:r w:rsidRPr="00C50003">
        <w:rPr>
          <w:sz w:val="22"/>
          <w:szCs w:val="22"/>
        </w:rPr>
        <w:t xml:space="preserve"> Kč</w:t>
      </w:r>
      <w:r w:rsidR="00D05892" w:rsidRPr="00C50003">
        <w:rPr>
          <w:sz w:val="22"/>
          <w:szCs w:val="22"/>
        </w:rPr>
        <w:t xml:space="preserve"> bez DPH</w:t>
      </w:r>
    </w:p>
    <w:p w14:paraId="27B2887F" w14:textId="21B6041C" w:rsidR="00FC7D31" w:rsidRPr="00C50003" w:rsidRDefault="00FC7D31" w:rsidP="00DD3EA1">
      <w:pPr>
        <w:pStyle w:val="Odstavecseseznamem"/>
        <w:keepNext/>
        <w:numPr>
          <w:ilvl w:val="0"/>
          <w:numId w:val="41"/>
        </w:numPr>
        <w:pBdr>
          <w:bottom w:val="single" w:sz="4" w:space="1" w:color="auto"/>
        </w:pBdr>
        <w:tabs>
          <w:tab w:val="left" w:pos="5245"/>
        </w:tabs>
        <w:ind w:left="1843" w:right="1389" w:hanging="283"/>
        <w:contextualSpacing w:val="0"/>
        <w:jc w:val="both"/>
        <w:rPr>
          <w:sz w:val="22"/>
          <w:szCs w:val="22"/>
        </w:rPr>
      </w:pPr>
      <w:r w:rsidRPr="00C50003">
        <w:rPr>
          <w:sz w:val="22"/>
          <w:szCs w:val="22"/>
        </w:rPr>
        <w:t>cena</w:t>
      </w:r>
      <w:r w:rsidR="003469A5" w:rsidRPr="00C50003">
        <w:rPr>
          <w:sz w:val="22"/>
          <w:szCs w:val="22"/>
        </w:rPr>
        <w:t xml:space="preserve"> za objekt </w:t>
      </w:r>
      <w:r w:rsidRPr="00C50003">
        <w:rPr>
          <w:sz w:val="22"/>
          <w:szCs w:val="22"/>
        </w:rPr>
        <w:t xml:space="preserve">801 Sadové úpravy: </w:t>
      </w:r>
      <w:r w:rsidR="000C3154" w:rsidRPr="00C50003">
        <w:rPr>
          <w:sz w:val="22"/>
          <w:szCs w:val="22"/>
        </w:rPr>
        <w:tab/>
      </w:r>
      <w:r w:rsidR="00AD5138">
        <w:rPr>
          <w:sz w:val="22"/>
          <w:szCs w:val="22"/>
        </w:rPr>
        <w:t>537 341,40</w:t>
      </w:r>
      <w:r w:rsidRPr="00C50003">
        <w:rPr>
          <w:sz w:val="22"/>
          <w:szCs w:val="22"/>
        </w:rPr>
        <w:t xml:space="preserve"> Kč</w:t>
      </w:r>
      <w:r w:rsidR="00D05892" w:rsidRPr="00C50003">
        <w:rPr>
          <w:sz w:val="22"/>
          <w:szCs w:val="22"/>
        </w:rPr>
        <w:t xml:space="preserve"> bez DPH</w:t>
      </w:r>
    </w:p>
    <w:p w14:paraId="4224A884" w14:textId="27AD133C" w:rsidR="00D05892" w:rsidRPr="00C50003" w:rsidRDefault="00D05892" w:rsidP="00DD3EA1">
      <w:pPr>
        <w:tabs>
          <w:tab w:val="left" w:pos="4536"/>
          <w:tab w:val="left" w:pos="5245"/>
        </w:tabs>
        <w:ind w:left="1559" w:right="1673"/>
        <w:jc w:val="both"/>
        <w:rPr>
          <w:sz w:val="22"/>
          <w:szCs w:val="22"/>
        </w:rPr>
      </w:pPr>
      <w:r w:rsidRPr="00C50003">
        <w:rPr>
          <w:sz w:val="22"/>
          <w:szCs w:val="22"/>
        </w:rPr>
        <w:t>Celkem:</w:t>
      </w:r>
      <w:r w:rsidRPr="00C50003">
        <w:rPr>
          <w:sz w:val="22"/>
          <w:szCs w:val="22"/>
        </w:rPr>
        <w:tab/>
      </w:r>
      <w:r w:rsidR="002B7945" w:rsidRPr="00C50003">
        <w:rPr>
          <w:sz w:val="22"/>
          <w:szCs w:val="22"/>
        </w:rPr>
        <w:tab/>
      </w:r>
      <w:r w:rsidR="00AD5138">
        <w:rPr>
          <w:sz w:val="22"/>
          <w:szCs w:val="22"/>
        </w:rPr>
        <w:t>8 907 121,01</w:t>
      </w:r>
      <w:r w:rsidR="00CA1C51" w:rsidRPr="00C50003">
        <w:rPr>
          <w:sz w:val="22"/>
          <w:szCs w:val="22"/>
        </w:rPr>
        <w:t xml:space="preserve"> </w:t>
      </w:r>
      <w:r w:rsidRPr="00C50003">
        <w:rPr>
          <w:sz w:val="22"/>
          <w:szCs w:val="22"/>
        </w:rPr>
        <w:t>Kč bez DPH</w:t>
      </w:r>
    </w:p>
    <w:p w14:paraId="0C776A3D" w14:textId="389600C3" w:rsidR="0014740C" w:rsidRPr="00C50003" w:rsidRDefault="0014740C" w:rsidP="00DD3EA1">
      <w:pPr>
        <w:pStyle w:val="Odstavecseseznamem"/>
        <w:keepNext/>
        <w:numPr>
          <w:ilvl w:val="0"/>
          <w:numId w:val="38"/>
        </w:numPr>
        <w:tabs>
          <w:tab w:val="left" w:pos="4536"/>
        </w:tabs>
        <w:spacing w:before="60"/>
        <w:ind w:left="1560" w:hanging="284"/>
        <w:contextualSpacing w:val="0"/>
        <w:jc w:val="both"/>
        <w:rPr>
          <w:sz w:val="22"/>
          <w:szCs w:val="22"/>
        </w:rPr>
      </w:pPr>
      <w:r w:rsidRPr="00C50003">
        <w:rPr>
          <w:sz w:val="22"/>
          <w:szCs w:val="22"/>
        </w:rPr>
        <w:t>úsek Koclířov:</w:t>
      </w:r>
    </w:p>
    <w:p w14:paraId="5C3350B8" w14:textId="4BFE24F9" w:rsidR="0014740C" w:rsidRPr="00C50003" w:rsidRDefault="0014740C" w:rsidP="00DD3EA1">
      <w:pPr>
        <w:pStyle w:val="Odstavecseseznamem"/>
        <w:keepNext/>
        <w:numPr>
          <w:ilvl w:val="0"/>
          <w:numId w:val="41"/>
        </w:numPr>
        <w:tabs>
          <w:tab w:val="left" w:pos="5245"/>
        </w:tabs>
        <w:ind w:left="1843" w:hanging="283"/>
        <w:contextualSpacing w:val="0"/>
        <w:jc w:val="both"/>
        <w:rPr>
          <w:sz w:val="22"/>
          <w:szCs w:val="22"/>
        </w:rPr>
      </w:pPr>
      <w:r w:rsidRPr="00C50003">
        <w:rPr>
          <w:sz w:val="22"/>
          <w:szCs w:val="22"/>
        </w:rPr>
        <w:t>cena</w:t>
      </w:r>
      <w:r w:rsidR="003469A5" w:rsidRPr="00C50003">
        <w:rPr>
          <w:sz w:val="22"/>
          <w:szCs w:val="22"/>
        </w:rPr>
        <w:t xml:space="preserve"> za objekt</w:t>
      </w:r>
      <w:r w:rsidRPr="00C50003">
        <w:rPr>
          <w:sz w:val="22"/>
          <w:szCs w:val="22"/>
        </w:rPr>
        <w:t xml:space="preserve"> </w:t>
      </w:r>
      <w:r w:rsidR="003469A5" w:rsidRPr="00C50003">
        <w:rPr>
          <w:sz w:val="22"/>
          <w:szCs w:val="22"/>
        </w:rPr>
        <w:t>1</w:t>
      </w:r>
      <w:r w:rsidRPr="00C50003">
        <w:rPr>
          <w:sz w:val="22"/>
          <w:szCs w:val="22"/>
        </w:rPr>
        <w:t>01</w:t>
      </w:r>
      <w:r w:rsidR="00A95678" w:rsidRPr="00C50003">
        <w:rPr>
          <w:sz w:val="22"/>
          <w:szCs w:val="22"/>
        </w:rPr>
        <w:t xml:space="preserve"> </w:t>
      </w:r>
      <w:r w:rsidRPr="00C50003">
        <w:rPr>
          <w:sz w:val="22"/>
          <w:szCs w:val="22"/>
        </w:rPr>
        <w:t xml:space="preserve">Cyklostezka: </w:t>
      </w:r>
      <w:r w:rsidRPr="00C50003">
        <w:rPr>
          <w:sz w:val="22"/>
          <w:szCs w:val="22"/>
        </w:rPr>
        <w:tab/>
      </w:r>
      <w:r w:rsidR="00AD5138">
        <w:rPr>
          <w:sz w:val="22"/>
          <w:szCs w:val="22"/>
        </w:rPr>
        <w:t>5 129 200,67</w:t>
      </w:r>
      <w:r w:rsidRPr="00C50003">
        <w:rPr>
          <w:sz w:val="22"/>
          <w:szCs w:val="22"/>
        </w:rPr>
        <w:t xml:space="preserve"> Kč bez DPH</w:t>
      </w:r>
    </w:p>
    <w:p w14:paraId="210FAF7D" w14:textId="54848110" w:rsidR="00A95678" w:rsidRPr="00C50003" w:rsidRDefault="00A95678" w:rsidP="00DD3EA1">
      <w:pPr>
        <w:pStyle w:val="Odstavecseseznamem"/>
        <w:keepNext/>
        <w:numPr>
          <w:ilvl w:val="0"/>
          <w:numId w:val="41"/>
        </w:numPr>
        <w:tabs>
          <w:tab w:val="left" w:pos="5245"/>
        </w:tabs>
        <w:ind w:left="1843" w:hanging="283"/>
        <w:contextualSpacing w:val="0"/>
        <w:jc w:val="both"/>
        <w:rPr>
          <w:sz w:val="22"/>
          <w:szCs w:val="22"/>
        </w:rPr>
      </w:pPr>
      <w:r w:rsidRPr="00C50003">
        <w:rPr>
          <w:sz w:val="22"/>
          <w:szCs w:val="22"/>
        </w:rPr>
        <w:t>cena</w:t>
      </w:r>
      <w:r w:rsidR="003469A5" w:rsidRPr="00C50003">
        <w:rPr>
          <w:sz w:val="22"/>
          <w:szCs w:val="22"/>
        </w:rPr>
        <w:t xml:space="preserve"> za objekt</w:t>
      </w:r>
      <w:r w:rsidRPr="00C50003">
        <w:rPr>
          <w:sz w:val="22"/>
          <w:szCs w:val="22"/>
        </w:rPr>
        <w:t xml:space="preserve"> 102 Propustek:</w:t>
      </w:r>
      <w:r w:rsidRPr="00C50003">
        <w:rPr>
          <w:sz w:val="22"/>
          <w:szCs w:val="22"/>
        </w:rPr>
        <w:tab/>
      </w:r>
      <w:r w:rsidR="00AD5138" w:rsidRPr="00AD5138">
        <w:rPr>
          <w:sz w:val="22"/>
          <w:szCs w:val="22"/>
        </w:rPr>
        <w:t>2 377 694</w:t>
      </w:r>
      <w:r w:rsidR="00AD5138">
        <w:rPr>
          <w:sz w:val="22"/>
          <w:szCs w:val="22"/>
        </w:rPr>
        <w:t>,44</w:t>
      </w:r>
      <w:r w:rsidRPr="00C50003">
        <w:rPr>
          <w:sz w:val="22"/>
          <w:szCs w:val="22"/>
        </w:rPr>
        <w:t xml:space="preserve"> Kč bez DPH</w:t>
      </w:r>
    </w:p>
    <w:p w14:paraId="37AC8347" w14:textId="110DC250" w:rsidR="0014740C" w:rsidRPr="00C50003" w:rsidRDefault="0014740C" w:rsidP="00DD3EA1">
      <w:pPr>
        <w:pStyle w:val="Odstavecseseznamem"/>
        <w:keepNext/>
        <w:numPr>
          <w:ilvl w:val="0"/>
          <w:numId w:val="41"/>
        </w:numPr>
        <w:pBdr>
          <w:bottom w:val="single" w:sz="4" w:space="1" w:color="auto"/>
        </w:pBdr>
        <w:tabs>
          <w:tab w:val="left" w:pos="5245"/>
        </w:tabs>
        <w:ind w:left="1843" w:right="1389" w:hanging="283"/>
        <w:contextualSpacing w:val="0"/>
        <w:jc w:val="both"/>
        <w:rPr>
          <w:sz w:val="22"/>
          <w:szCs w:val="22"/>
        </w:rPr>
      </w:pPr>
      <w:r w:rsidRPr="00C50003">
        <w:rPr>
          <w:sz w:val="22"/>
          <w:szCs w:val="22"/>
        </w:rPr>
        <w:t xml:space="preserve">cena </w:t>
      </w:r>
      <w:r w:rsidR="003469A5" w:rsidRPr="00C50003">
        <w:rPr>
          <w:sz w:val="22"/>
          <w:szCs w:val="22"/>
        </w:rPr>
        <w:t xml:space="preserve">za objekt </w:t>
      </w:r>
      <w:r w:rsidRPr="00C50003">
        <w:rPr>
          <w:sz w:val="22"/>
          <w:szCs w:val="22"/>
        </w:rPr>
        <w:t>801</w:t>
      </w:r>
      <w:r w:rsidR="00A95678" w:rsidRPr="00C50003">
        <w:rPr>
          <w:sz w:val="22"/>
          <w:szCs w:val="22"/>
        </w:rPr>
        <w:t xml:space="preserve"> </w:t>
      </w:r>
      <w:r w:rsidRPr="00C50003">
        <w:rPr>
          <w:sz w:val="22"/>
          <w:szCs w:val="22"/>
        </w:rPr>
        <w:t xml:space="preserve">Sadové úpravy: </w:t>
      </w:r>
      <w:r w:rsidRPr="00C50003">
        <w:rPr>
          <w:sz w:val="22"/>
          <w:szCs w:val="22"/>
        </w:rPr>
        <w:tab/>
      </w:r>
      <w:r w:rsidR="00AD5138">
        <w:rPr>
          <w:sz w:val="22"/>
          <w:szCs w:val="22"/>
        </w:rPr>
        <w:t>467 267,20</w:t>
      </w:r>
      <w:r w:rsidRPr="00C50003">
        <w:rPr>
          <w:sz w:val="22"/>
          <w:szCs w:val="22"/>
        </w:rPr>
        <w:t xml:space="preserve"> Kč bez DPH</w:t>
      </w:r>
    </w:p>
    <w:p w14:paraId="70350BDD" w14:textId="4CDDD980" w:rsidR="0014740C" w:rsidRPr="00C50003" w:rsidRDefault="0014740C" w:rsidP="00DD3EA1">
      <w:pPr>
        <w:keepNext/>
        <w:tabs>
          <w:tab w:val="left" w:pos="4536"/>
          <w:tab w:val="left" w:pos="5245"/>
        </w:tabs>
        <w:ind w:left="1560" w:right="1672"/>
        <w:jc w:val="both"/>
        <w:rPr>
          <w:sz w:val="22"/>
          <w:szCs w:val="22"/>
        </w:rPr>
      </w:pPr>
      <w:r w:rsidRPr="00C50003">
        <w:rPr>
          <w:sz w:val="22"/>
          <w:szCs w:val="22"/>
        </w:rPr>
        <w:t>Celkem:</w:t>
      </w:r>
      <w:r w:rsidRPr="00C50003">
        <w:rPr>
          <w:sz w:val="22"/>
          <w:szCs w:val="22"/>
        </w:rPr>
        <w:tab/>
      </w:r>
      <w:r w:rsidRPr="00C50003">
        <w:rPr>
          <w:sz w:val="22"/>
          <w:szCs w:val="22"/>
        </w:rPr>
        <w:tab/>
      </w:r>
      <w:r w:rsidR="00AD5138">
        <w:rPr>
          <w:sz w:val="22"/>
          <w:szCs w:val="22"/>
        </w:rPr>
        <w:t>7 974 162,31</w:t>
      </w:r>
      <w:r w:rsidRPr="00C50003">
        <w:rPr>
          <w:sz w:val="22"/>
          <w:szCs w:val="22"/>
        </w:rPr>
        <w:t xml:space="preserve"> Kč bez DPH</w:t>
      </w:r>
    </w:p>
    <w:p w14:paraId="092889DF" w14:textId="5318AF5A" w:rsidR="002F089E" w:rsidRPr="00C50003" w:rsidRDefault="001076AE" w:rsidP="00FE1A48">
      <w:pPr>
        <w:tabs>
          <w:tab w:val="left" w:pos="5245"/>
        </w:tabs>
        <w:spacing w:before="60"/>
        <w:ind w:left="1276" w:right="1673"/>
        <w:jc w:val="both"/>
        <w:rPr>
          <w:b/>
          <w:bCs/>
          <w:sz w:val="22"/>
          <w:szCs w:val="22"/>
        </w:rPr>
      </w:pPr>
      <w:r w:rsidRPr="00C50003">
        <w:rPr>
          <w:b/>
          <w:bCs/>
          <w:sz w:val="22"/>
          <w:szCs w:val="22"/>
        </w:rPr>
        <w:t xml:space="preserve">Celkem </w:t>
      </w:r>
      <w:r w:rsidR="002F089E" w:rsidRPr="00C50003">
        <w:rPr>
          <w:b/>
          <w:bCs/>
          <w:sz w:val="22"/>
          <w:szCs w:val="22"/>
        </w:rPr>
        <w:t>C</w:t>
      </w:r>
      <w:r w:rsidRPr="00C50003">
        <w:rPr>
          <w:b/>
          <w:bCs/>
          <w:sz w:val="22"/>
          <w:szCs w:val="22"/>
        </w:rPr>
        <w:t>elková cena díla:</w:t>
      </w:r>
      <w:r w:rsidRPr="00C50003">
        <w:rPr>
          <w:b/>
          <w:bCs/>
          <w:sz w:val="22"/>
          <w:szCs w:val="22"/>
        </w:rPr>
        <w:tab/>
      </w:r>
      <w:r w:rsidR="00AD5138">
        <w:rPr>
          <w:b/>
          <w:bCs/>
          <w:sz w:val="22"/>
          <w:szCs w:val="22"/>
        </w:rPr>
        <w:t xml:space="preserve">16 881 283,32 </w:t>
      </w:r>
      <w:r w:rsidRPr="00C50003">
        <w:rPr>
          <w:b/>
          <w:bCs/>
          <w:sz w:val="22"/>
          <w:szCs w:val="22"/>
        </w:rPr>
        <w:t>Kč bez DPH</w:t>
      </w:r>
      <w:r w:rsidRPr="00C50003">
        <w:rPr>
          <w:b/>
          <w:bCs/>
          <w:sz w:val="22"/>
          <w:szCs w:val="22"/>
        </w:rPr>
        <w:tab/>
      </w:r>
    </w:p>
    <w:p w14:paraId="4D89CDA4" w14:textId="041E86A9" w:rsidR="00D05892" w:rsidRPr="00C50003" w:rsidRDefault="00D05892" w:rsidP="00DD3EA1">
      <w:pPr>
        <w:pStyle w:val="Odstavecseseznamem"/>
        <w:keepNext/>
        <w:numPr>
          <w:ilvl w:val="0"/>
          <w:numId w:val="39"/>
        </w:numPr>
        <w:tabs>
          <w:tab w:val="left" w:pos="1276"/>
          <w:tab w:val="left" w:pos="2127"/>
          <w:tab w:val="left" w:pos="4536"/>
        </w:tabs>
        <w:spacing w:before="80"/>
        <w:ind w:hanging="720"/>
        <w:contextualSpacing w:val="0"/>
        <w:jc w:val="both"/>
        <w:rPr>
          <w:sz w:val="22"/>
          <w:szCs w:val="22"/>
        </w:rPr>
      </w:pPr>
      <w:r w:rsidRPr="00C50003">
        <w:rPr>
          <w:sz w:val="22"/>
          <w:szCs w:val="22"/>
        </w:rPr>
        <w:t>Celková cena péče:</w:t>
      </w:r>
    </w:p>
    <w:p w14:paraId="5234735D" w14:textId="77777777" w:rsidR="006F16A7" w:rsidRPr="00C50003" w:rsidRDefault="006F16A7" w:rsidP="00DD3EA1">
      <w:pPr>
        <w:pStyle w:val="Odstavecseseznamem"/>
        <w:keepNext/>
        <w:numPr>
          <w:ilvl w:val="0"/>
          <w:numId w:val="42"/>
        </w:numPr>
        <w:tabs>
          <w:tab w:val="left" w:pos="4536"/>
        </w:tabs>
        <w:spacing w:before="60"/>
        <w:ind w:left="1560" w:hanging="284"/>
        <w:contextualSpacing w:val="0"/>
        <w:jc w:val="both"/>
        <w:rPr>
          <w:sz w:val="22"/>
          <w:szCs w:val="22"/>
        </w:rPr>
      </w:pPr>
      <w:r w:rsidRPr="00C50003">
        <w:rPr>
          <w:sz w:val="22"/>
          <w:szCs w:val="22"/>
        </w:rPr>
        <w:t>úsek Svitavy:</w:t>
      </w:r>
    </w:p>
    <w:p w14:paraId="7F2ADA39" w14:textId="79EDF084" w:rsidR="00D05892" w:rsidRPr="00C50003" w:rsidRDefault="00D05892" w:rsidP="00DD3EA1">
      <w:pPr>
        <w:pStyle w:val="Odstavecseseznamem"/>
        <w:keepNext/>
        <w:numPr>
          <w:ilvl w:val="0"/>
          <w:numId w:val="40"/>
        </w:numPr>
        <w:tabs>
          <w:tab w:val="left" w:pos="4962"/>
        </w:tabs>
        <w:ind w:left="1843" w:hanging="283"/>
        <w:contextualSpacing w:val="0"/>
        <w:jc w:val="both"/>
        <w:rPr>
          <w:sz w:val="22"/>
          <w:szCs w:val="22"/>
        </w:rPr>
      </w:pPr>
      <w:r w:rsidRPr="00C50003">
        <w:rPr>
          <w:sz w:val="22"/>
          <w:szCs w:val="22"/>
        </w:rPr>
        <w:t>cena následné péče v 1. roce:</w:t>
      </w:r>
      <w:r w:rsidRPr="00C50003">
        <w:rPr>
          <w:sz w:val="22"/>
          <w:szCs w:val="22"/>
        </w:rPr>
        <w:tab/>
      </w:r>
      <w:r w:rsidR="00AD5138">
        <w:rPr>
          <w:sz w:val="22"/>
          <w:szCs w:val="22"/>
        </w:rPr>
        <w:t>107 186,50</w:t>
      </w:r>
      <w:r w:rsidRPr="00C50003">
        <w:rPr>
          <w:sz w:val="22"/>
          <w:szCs w:val="22"/>
        </w:rPr>
        <w:t xml:space="preserve"> Kč bez DPH</w:t>
      </w:r>
    </w:p>
    <w:p w14:paraId="2A02AEAD" w14:textId="084ACF78" w:rsidR="00D05892" w:rsidRPr="00C50003" w:rsidRDefault="00D05892" w:rsidP="00DD3EA1">
      <w:pPr>
        <w:pStyle w:val="Odstavecseseznamem"/>
        <w:keepNext/>
        <w:numPr>
          <w:ilvl w:val="0"/>
          <w:numId w:val="40"/>
        </w:numPr>
        <w:tabs>
          <w:tab w:val="left" w:pos="4962"/>
        </w:tabs>
        <w:ind w:left="1843" w:hanging="283"/>
        <w:contextualSpacing w:val="0"/>
        <w:jc w:val="both"/>
        <w:rPr>
          <w:sz w:val="22"/>
          <w:szCs w:val="22"/>
        </w:rPr>
      </w:pPr>
      <w:r w:rsidRPr="00C50003">
        <w:rPr>
          <w:sz w:val="22"/>
          <w:szCs w:val="22"/>
        </w:rPr>
        <w:t>cena následné péče ve 2. roce:</w:t>
      </w:r>
      <w:r w:rsidRPr="00C50003">
        <w:rPr>
          <w:sz w:val="22"/>
          <w:szCs w:val="22"/>
        </w:rPr>
        <w:tab/>
      </w:r>
      <w:r w:rsidR="00AD5138">
        <w:rPr>
          <w:sz w:val="22"/>
          <w:szCs w:val="22"/>
        </w:rPr>
        <w:t>119 315,50</w:t>
      </w:r>
      <w:r w:rsidRPr="00C50003">
        <w:rPr>
          <w:sz w:val="22"/>
          <w:szCs w:val="22"/>
        </w:rPr>
        <w:t xml:space="preserve"> Kč bez DPH</w:t>
      </w:r>
    </w:p>
    <w:p w14:paraId="43F3E0F7" w14:textId="57228057" w:rsidR="00D05892" w:rsidRPr="00C50003" w:rsidRDefault="00D05892" w:rsidP="00DD3EA1">
      <w:pPr>
        <w:pStyle w:val="Odstavecseseznamem"/>
        <w:keepNext/>
        <w:numPr>
          <w:ilvl w:val="0"/>
          <w:numId w:val="40"/>
        </w:numPr>
        <w:tabs>
          <w:tab w:val="left" w:pos="4962"/>
        </w:tabs>
        <w:ind w:left="1843" w:hanging="283"/>
        <w:contextualSpacing w:val="0"/>
        <w:jc w:val="both"/>
        <w:rPr>
          <w:sz w:val="22"/>
          <w:szCs w:val="22"/>
        </w:rPr>
      </w:pPr>
      <w:r w:rsidRPr="00C50003">
        <w:rPr>
          <w:sz w:val="22"/>
          <w:szCs w:val="22"/>
        </w:rPr>
        <w:t>cena následné péče ve 3. roce:</w:t>
      </w:r>
      <w:r w:rsidRPr="00C50003">
        <w:rPr>
          <w:sz w:val="22"/>
          <w:szCs w:val="22"/>
        </w:rPr>
        <w:tab/>
      </w:r>
      <w:r w:rsidR="00AD5138">
        <w:rPr>
          <w:sz w:val="22"/>
          <w:szCs w:val="22"/>
        </w:rPr>
        <w:t>86 883,10</w:t>
      </w:r>
      <w:r w:rsidRPr="00C50003">
        <w:rPr>
          <w:sz w:val="22"/>
          <w:szCs w:val="22"/>
        </w:rPr>
        <w:t xml:space="preserve"> Kč bez DPH</w:t>
      </w:r>
    </w:p>
    <w:p w14:paraId="7E0A2D75" w14:textId="2E15B5C9" w:rsidR="00D05892" w:rsidRPr="00C50003" w:rsidRDefault="00D05892" w:rsidP="00DD3EA1">
      <w:pPr>
        <w:pStyle w:val="Odstavecseseznamem"/>
        <w:keepNext/>
        <w:numPr>
          <w:ilvl w:val="0"/>
          <w:numId w:val="40"/>
        </w:numPr>
        <w:tabs>
          <w:tab w:val="left" w:pos="4962"/>
        </w:tabs>
        <w:ind w:left="1843" w:hanging="283"/>
        <w:contextualSpacing w:val="0"/>
        <w:jc w:val="both"/>
        <w:rPr>
          <w:sz w:val="22"/>
          <w:szCs w:val="22"/>
        </w:rPr>
      </w:pPr>
      <w:r w:rsidRPr="00C50003">
        <w:rPr>
          <w:sz w:val="22"/>
          <w:szCs w:val="22"/>
        </w:rPr>
        <w:t>cena následné péče ve 4. roce:</w:t>
      </w:r>
      <w:r w:rsidRPr="00C50003">
        <w:rPr>
          <w:sz w:val="22"/>
          <w:szCs w:val="22"/>
        </w:rPr>
        <w:tab/>
      </w:r>
      <w:r w:rsidR="00AD5138">
        <w:rPr>
          <w:sz w:val="22"/>
          <w:szCs w:val="22"/>
        </w:rPr>
        <w:t>59 583,10</w:t>
      </w:r>
      <w:r w:rsidRPr="00C50003">
        <w:rPr>
          <w:sz w:val="22"/>
          <w:szCs w:val="22"/>
        </w:rPr>
        <w:t xml:space="preserve"> Kč bez DPH</w:t>
      </w:r>
    </w:p>
    <w:p w14:paraId="677ED784" w14:textId="085EF2A5" w:rsidR="00D05892" w:rsidRPr="00C50003" w:rsidRDefault="00D05892" w:rsidP="00DD3EA1">
      <w:pPr>
        <w:pStyle w:val="Odstavecseseznamem"/>
        <w:keepNext/>
        <w:numPr>
          <w:ilvl w:val="0"/>
          <w:numId w:val="40"/>
        </w:numPr>
        <w:pBdr>
          <w:bottom w:val="single" w:sz="4" w:space="1" w:color="auto"/>
        </w:pBdr>
        <w:tabs>
          <w:tab w:val="left" w:pos="4962"/>
        </w:tabs>
        <w:ind w:left="1843" w:right="1672" w:hanging="283"/>
        <w:contextualSpacing w:val="0"/>
        <w:jc w:val="both"/>
        <w:rPr>
          <w:sz w:val="22"/>
          <w:szCs w:val="22"/>
        </w:rPr>
      </w:pPr>
      <w:r w:rsidRPr="00C50003">
        <w:rPr>
          <w:sz w:val="22"/>
          <w:szCs w:val="22"/>
        </w:rPr>
        <w:t>cena následné péče v 5. roce:</w:t>
      </w:r>
      <w:r w:rsidRPr="00C50003">
        <w:rPr>
          <w:sz w:val="22"/>
          <w:szCs w:val="22"/>
        </w:rPr>
        <w:tab/>
      </w:r>
      <w:r w:rsidR="00AD5138">
        <w:rPr>
          <w:sz w:val="22"/>
          <w:szCs w:val="22"/>
        </w:rPr>
        <w:t>50 503,90</w:t>
      </w:r>
      <w:r w:rsidRPr="00C50003">
        <w:rPr>
          <w:sz w:val="22"/>
          <w:szCs w:val="22"/>
        </w:rPr>
        <w:t xml:space="preserve"> Kč bez DPH</w:t>
      </w:r>
    </w:p>
    <w:p w14:paraId="6A044A58" w14:textId="6E26221F" w:rsidR="00951694" w:rsidRPr="00C50003" w:rsidRDefault="00951694" w:rsidP="006F16A7">
      <w:pPr>
        <w:tabs>
          <w:tab w:val="left" w:pos="2127"/>
          <w:tab w:val="left" w:pos="4536"/>
        </w:tabs>
        <w:ind w:left="1560"/>
        <w:jc w:val="both"/>
        <w:rPr>
          <w:sz w:val="22"/>
          <w:szCs w:val="22"/>
        </w:rPr>
      </w:pPr>
      <w:r w:rsidRPr="00C50003">
        <w:rPr>
          <w:sz w:val="22"/>
          <w:szCs w:val="22"/>
        </w:rPr>
        <w:t>Celkem:</w:t>
      </w:r>
      <w:r w:rsidRPr="00C50003">
        <w:rPr>
          <w:sz w:val="22"/>
          <w:szCs w:val="22"/>
        </w:rPr>
        <w:tab/>
      </w:r>
      <w:r w:rsidR="0074247B" w:rsidRPr="00C50003">
        <w:rPr>
          <w:sz w:val="22"/>
          <w:szCs w:val="22"/>
        </w:rPr>
        <w:tab/>
      </w:r>
      <w:r w:rsidR="00AD5138">
        <w:rPr>
          <w:sz w:val="22"/>
          <w:szCs w:val="22"/>
        </w:rPr>
        <w:t xml:space="preserve">423 472,10 </w:t>
      </w:r>
      <w:r w:rsidRPr="00C50003">
        <w:rPr>
          <w:sz w:val="22"/>
          <w:szCs w:val="22"/>
        </w:rPr>
        <w:t>Kč bez DPH</w:t>
      </w:r>
    </w:p>
    <w:p w14:paraId="5FFD2047" w14:textId="40EF599A" w:rsidR="006F16A7" w:rsidRPr="00C50003" w:rsidRDefault="006F16A7" w:rsidP="00DD3EA1">
      <w:pPr>
        <w:pStyle w:val="Odstavecseseznamem"/>
        <w:keepNext/>
        <w:numPr>
          <w:ilvl w:val="0"/>
          <w:numId w:val="42"/>
        </w:numPr>
        <w:tabs>
          <w:tab w:val="left" w:pos="4536"/>
        </w:tabs>
        <w:spacing w:before="60"/>
        <w:ind w:left="1560" w:hanging="284"/>
        <w:contextualSpacing w:val="0"/>
        <w:jc w:val="both"/>
        <w:rPr>
          <w:sz w:val="22"/>
          <w:szCs w:val="22"/>
        </w:rPr>
      </w:pPr>
      <w:r w:rsidRPr="00C50003">
        <w:rPr>
          <w:sz w:val="22"/>
          <w:szCs w:val="22"/>
        </w:rPr>
        <w:t>úsek Koclířov:</w:t>
      </w:r>
    </w:p>
    <w:p w14:paraId="0CCC3AEF" w14:textId="1FA80C20" w:rsidR="006F16A7" w:rsidRPr="00C50003" w:rsidRDefault="006F16A7" w:rsidP="00DD3EA1">
      <w:pPr>
        <w:pStyle w:val="Odstavecseseznamem"/>
        <w:keepNext/>
        <w:numPr>
          <w:ilvl w:val="0"/>
          <w:numId w:val="40"/>
        </w:numPr>
        <w:tabs>
          <w:tab w:val="left" w:pos="4962"/>
        </w:tabs>
        <w:ind w:left="1843" w:hanging="283"/>
        <w:contextualSpacing w:val="0"/>
        <w:jc w:val="both"/>
        <w:rPr>
          <w:sz w:val="22"/>
          <w:szCs w:val="22"/>
        </w:rPr>
      </w:pPr>
      <w:r w:rsidRPr="00C50003">
        <w:rPr>
          <w:sz w:val="22"/>
          <w:szCs w:val="22"/>
        </w:rPr>
        <w:t>cena následné péče v 1. roce:</w:t>
      </w:r>
      <w:r w:rsidRPr="00C50003">
        <w:rPr>
          <w:sz w:val="22"/>
          <w:szCs w:val="22"/>
        </w:rPr>
        <w:tab/>
      </w:r>
      <w:r w:rsidR="00AD5138">
        <w:rPr>
          <w:sz w:val="22"/>
          <w:szCs w:val="22"/>
        </w:rPr>
        <w:t>102 046,26</w:t>
      </w:r>
      <w:r w:rsidRPr="00C50003">
        <w:rPr>
          <w:sz w:val="22"/>
          <w:szCs w:val="22"/>
        </w:rPr>
        <w:t xml:space="preserve"> Kč bez DPH</w:t>
      </w:r>
    </w:p>
    <w:p w14:paraId="11FD8EF6" w14:textId="18E1B4EC" w:rsidR="006F16A7" w:rsidRPr="00C50003" w:rsidRDefault="006F16A7" w:rsidP="00DD3EA1">
      <w:pPr>
        <w:pStyle w:val="Odstavecseseznamem"/>
        <w:keepNext/>
        <w:numPr>
          <w:ilvl w:val="0"/>
          <w:numId w:val="40"/>
        </w:numPr>
        <w:tabs>
          <w:tab w:val="left" w:pos="4962"/>
        </w:tabs>
        <w:ind w:left="1843" w:hanging="283"/>
        <w:contextualSpacing w:val="0"/>
        <w:jc w:val="both"/>
        <w:rPr>
          <w:sz w:val="22"/>
          <w:szCs w:val="22"/>
        </w:rPr>
      </w:pPr>
      <w:r w:rsidRPr="00C50003">
        <w:rPr>
          <w:sz w:val="22"/>
          <w:szCs w:val="22"/>
        </w:rPr>
        <w:t>cena následné péče ve 2. roce:</w:t>
      </w:r>
      <w:r w:rsidRPr="00C50003">
        <w:rPr>
          <w:sz w:val="22"/>
          <w:szCs w:val="22"/>
        </w:rPr>
        <w:tab/>
      </w:r>
      <w:r w:rsidR="00AD5138">
        <w:rPr>
          <w:sz w:val="22"/>
          <w:szCs w:val="22"/>
        </w:rPr>
        <w:t>114 366,16</w:t>
      </w:r>
      <w:r w:rsidRPr="00C50003">
        <w:rPr>
          <w:sz w:val="22"/>
          <w:szCs w:val="22"/>
        </w:rPr>
        <w:t xml:space="preserve"> Kč bez DPH</w:t>
      </w:r>
    </w:p>
    <w:p w14:paraId="47622651" w14:textId="79C4FA3B" w:rsidR="006F16A7" w:rsidRPr="00C50003" w:rsidRDefault="006F16A7" w:rsidP="00DD3EA1">
      <w:pPr>
        <w:pStyle w:val="Odstavecseseznamem"/>
        <w:keepNext/>
        <w:numPr>
          <w:ilvl w:val="0"/>
          <w:numId w:val="40"/>
        </w:numPr>
        <w:tabs>
          <w:tab w:val="left" w:pos="4962"/>
        </w:tabs>
        <w:ind w:left="1843" w:hanging="283"/>
        <w:contextualSpacing w:val="0"/>
        <w:jc w:val="both"/>
        <w:rPr>
          <w:sz w:val="22"/>
          <w:szCs w:val="22"/>
        </w:rPr>
      </w:pPr>
      <w:r w:rsidRPr="00C50003">
        <w:rPr>
          <w:sz w:val="22"/>
          <w:szCs w:val="22"/>
        </w:rPr>
        <w:t>cena následné péče ve 3. roce:</w:t>
      </w:r>
      <w:r w:rsidRPr="00C50003">
        <w:rPr>
          <w:sz w:val="22"/>
          <w:szCs w:val="22"/>
        </w:rPr>
        <w:tab/>
      </w:r>
      <w:r w:rsidR="00AD5138">
        <w:rPr>
          <w:sz w:val="22"/>
          <w:szCs w:val="22"/>
        </w:rPr>
        <w:t>89 803,20</w:t>
      </w:r>
      <w:r w:rsidRPr="00C50003">
        <w:rPr>
          <w:sz w:val="22"/>
          <w:szCs w:val="22"/>
        </w:rPr>
        <w:t xml:space="preserve"> Kč bez DPH</w:t>
      </w:r>
    </w:p>
    <w:p w14:paraId="1B64DF0C" w14:textId="67F539CC" w:rsidR="006F16A7" w:rsidRPr="00C50003" w:rsidRDefault="006F16A7" w:rsidP="00DD3EA1">
      <w:pPr>
        <w:pStyle w:val="Odstavecseseznamem"/>
        <w:keepNext/>
        <w:numPr>
          <w:ilvl w:val="0"/>
          <w:numId w:val="40"/>
        </w:numPr>
        <w:tabs>
          <w:tab w:val="left" w:pos="4962"/>
        </w:tabs>
        <w:ind w:left="1843" w:hanging="283"/>
        <w:contextualSpacing w:val="0"/>
        <w:jc w:val="both"/>
        <w:rPr>
          <w:sz w:val="22"/>
          <w:szCs w:val="22"/>
        </w:rPr>
      </w:pPr>
      <w:r w:rsidRPr="00C50003">
        <w:rPr>
          <w:sz w:val="22"/>
          <w:szCs w:val="22"/>
        </w:rPr>
        <w:t>cena následné péče ve 4. roce:</w:t>
      </w:r>
      <w:r w:rsidRPr="00C50003">
        <w:rPr>
          <w:sz w:val="22"/>
          <w:szCs w:val="22"/>
        </w:rPr>
        <w:tab/>
      </w:r>
      <w:r w:rsidR="00AD5138">
        <w:rPr>
          <w:sz w:val="22"/>
          <w:szCs w:val="22"/>
        </w:rPr>
        <w:t>68 352,40</w:t>
      </w:r>
      <w:r w:rsidRPr="00C50003">
        <w:rPr>
          <w:sz w:val="22"/>
          <w:szCs w:val="22"/>
        </w:rPr>
        <w:t xml:space="preserve"> Kč bez DPH</w:t>
      </w:r>
    </w:p>
    <w:p w14:paraId="07CD9F3D" w14:textId="3ECE4694" w:rsidR="006F16A7" w:rsidRPr="00C50003" w:rsidRDefault="006F16A7" w:rsidP="00DD3EA1">
      <w:pPr>
        <w:pStyle w:val="Odstavecseseznamem"/>
        <w:keepNext/>
        <w:numPr>
          <w:ilvl w:val="0"/>
          <w:numId w:val="40"/>
        </w:numPr>
        <w:pBdr>
          <w:bottom w:val="single" w:sz="4" w:space="1" w:color="auto"/>
        </w:pBdr>
        <w:tabs>
          <w:tab w:val="left" w:pos="4962"/>
        </w:tabs>
        <w:ind w:left="1843" w:right="1672" w:hanging="283"/>
        <w:contextualSpacing w:val="0"/>
        <w:jc w:val="both"/>
        <w:rPr>
          <w:sz w:val="22"/>
          <w:szCs w:val="22"/>
        </w:rPr>
      </w:pPr>
      <w:r w:rsidRPr="00C50003">
        <w:rPr>
          <w:sz w:val="22"/>
          <w:szCs w:val="22"/>
        </w:rPr>
        <w:t>cena následné péče v 5. roce:</w:t>
      </w:r>
      <w:r w:rsidRPr="00C50003">
        <w:rPr>
          <w:sz w:val="22"/>
          <w:szCs w:val="22"/>
        </w:rPr>
        <w:tab/>
      </w:r>
      <w:r w:rsidR="00AD5138">
        <w:rPr>
          <w:sz w:val="22"/>
          <w:szCs w:val="22"/>
        </w:rPr>
        <w:t>63 431,64</w:t>
      </w:r>
      <w:r w:rsidRPr="00C50003">
        <w:rPr>
          <w:sz w:val="22"/>
          <w:szCs w:val="22"/>
        </w:rPr>
        <w:t xml:space="preserve"> Kč bez DPH</w:t>
      </w:r>
    </w:p>
    <w:p w14:paraId="76628C66" w14:textId="15C51B12" w:rsidR="006F16A7" w:rsidRPr="00C50003" w:rsidRDefault="006F16A7" w:rsidP="00DD3EA1">
      <w:pPr>
        <w:keepNext/>
        <w:tabs>
          <w:tab w:val="left" w:pos="2127"/>
          <w:tab w:val="left" w:pos="4536"/>
        </w:tabs>
        <w:ind w:left="1560"/>
        <w:jc w:val="both"/>
        <w:rPr>
          <w:sz w:val="22"/>
          <w:szCs w:val="22"/>
        </w:rPr>
      </w:pPr>
      <w:r w:rsidRPr="00C50003">
        <w:rPr>
          <w:sz w:val="22"/>
          <w:szCs w:val="22"/>
        </w:rPr>
        <w:t>Celkem:</w:t>
      </w:r>
      <w:r w:rsidRPr="00C50003">
        <w:rPr>
          <w:sz w:val="22"/>
          <w:szCs w:val="22"/>
        </w:rPr>
        <w:tab/>
      </w:r>
      <w:r w:rsidRPr="00C50003">
        <w:rPr>
          <w:sz w:val="22"/>
          <w:szCs w:val="22"/>
        </w:rPr>
        <w:tab/>
      </w:r>
      <w:r w:rsidR="00AD5138">
        <w:rPr>
          <w:sz w:val="22"/>
          <w:szCs w:val="22"/>
        </w:rPr>
        <w:t>437 999,66</w:t>
      </w:r>
      <w:r w:rsidRPr="00C50003">
        <w:rPr>
          <w:sz w:val="22"/>
          <w:szCs w:val="22"/>
        </w:rPr>
        <w:t xml:space="preserve"> Kč bez DPH</w:t>
      </w:r>
    </w:p>
    <w:p w14:paraId="5D500B98" w14:textId="7B6B54B4" w:rsidR="001076AE" w:rsidRPr="00C50003" w:rsidRDefault="001076AE" w:rsidP="00FE1A48">
      <w:pPr>
        <w:tabs>
          <w:tab w:val="left" w:pos="4962"/>
        </w:tabs>
        <w:spacing w:before="60"/>
        <w:ind w:left="1276" w:right="1673"/>
        <w:jc w:val="both"/>
        <w:rPr>
          <w:b/>
          <w:bCs/>
          <w:sz w:val="22"/>
          <w:szCs w:val="22"/>
        </w:rPr>
      </w:pPr>
      <w:r w:rsidRPr="00C50003">
        <w:rPr>
          <w:b/>
          <w:bCs/>
          <w:sz w:val="22"/>
          <w:szCs w:val="22"/>
        </w:rPr>
        <w:t>Celkem Celková cena péče:</w:t>
      </w:r>
      <w:r w:rsidRPr="00C50003">
        <w:rPr>
          <w:b/>
          <w:bCs/>
          <w:sz w:val="22"/>
          <w:szCs w:val="22"/>
        </w:rPr>
        <w:tab/>
      </w:r>
      <w:r w:rsidR="00AD5138">
        <w:rPr>
          <w:b/>
          <w:bCs/>
          <w:sz w:val="22"/>
          <w:szCs w:val="22"/>
        </w:rPr>
        <w:t xml:space="preserve">861 471,76 </w:t>
      </w:r>
      <w:r w:rsidRPr="00C50003">
        <w:rPr>
          <w:b/>
          <w:bCs/>
          <w:sz w:val="22"/>
          <w:szCs w:val="22"/>
        </w:rPr>
        <w:t>Kč bez DPH</w:t>
      </w:r>
      <w:r w:rsidRPr="00C50003">
        <w:rPr>
          <w:b/>
          <w:bCs/>
          <w:sz w:val="22"/>
          <w:szCs w:val="22"/>
        </w:rPr>
        <w:tab/>
      </w:r>
    </w:p>
    <w:p w14:paraId="6FA60332" w14:textId="1FBD086B" w:rsidR="00E54CEF" w:rsidRPr="00C50003" w:rsidRDefault="00E54CEF" w:rsidP="00471A2B">
      <w:pPr>
        <w:numPr>
          <w:ilvl w:val="0"/>
          <w:numId w:val="4"/>
        </w:numPr>
        <w:tabs>
          <w:tab w:val="left" w:pos="567"/>
          <w:tab w:val="left" w:pos="2127"/>
          <w:tab w:val="left" w:pos="4536"/>
        </w:tabs>
        <w:spacing w:before="80"/>
        <w:ind w:left="567" w:hanging="567"/>
        <w:jc w:val="both"/>
        <w:rPr>
          <w:sz w:val="22"/>
          <w:szCs w:val="22"/>
        </w:rPr>
      </w:pPr>
      <w:r w:rsidRPr="00C50003">
        <w:rPr>
          <w:b/>
          <w:bCs/>
          <w:sz w:val="22"/>
          <w:szCs w:val="22"/>
        </w:rPr>
        <w:t>Celková cena</w:t>
      </w:r>
      <w:r w:rsidR="00951694" w:rsidRPr="00C50003">
        <w:rPr>
          <w:sz w:val="22"/>
          <w:szCs w:val="22"/>
        </w:rPr>
        <w:t xml:space="preserve"> </w:t>
      </w:r>
      <w:r w:rsidR="00FE1A48" w:rsidRPr="00C50003">
        <w:rPr>
          <w:sz w:val="22"/>
          <w:szCs w:val="22"/>
        </w:rPr>
        <w:t>je součtem</w:t>
      </w:r>
      <w:r w:rsidR="00951694" w:rsidRPr="00C50003">
        <w:rPr>
          <w:sz w:val="22"/>
          <w:szCs w:val="22"/>
        </w:rPr>
        <w:t xml:space="preserve"> Celkové ceny díla a Celkové ceny péče</w:t>
      </w:r>
      <w:r w:rsidR="00FE1A48" w:rsidRPr="00C50003">
        <w:rPr>
          <w:sz w:val="22"/>
          <w:szCs w:val="22"/>
        </w:rPr>
        <w:t xml:space="preserve"> a</w:t>
      </w:r>
      <w:r w:rsidR="00FE1A48" w:rsidRPr="00C50003">
        <w:rPr>
          <w:b/>
          <w:bCs/>
          <w:sz w:val="22"/>
          <w:szCs w:val="22"/>
        </w:rPr>
        <w:t xml:space="preserve"> čin</w:t>
      </w:r>
      <w:r w:rsidR="00951694" w:rsidRPr="00C50003">
        <w:rPr>
          <w:b/>
          <w:bCs/>
          <w:sz w:val="22"/>
          <w:szCs w:val="22"/>
        </w:rPr>
        <w:t xml:space="preserve">í </w:t>
      </w:r>
      <w:r w:rsidR="00AD5138">
        <w:rPr>
          <w:b/>
          <w:bCs/>
          <w:sz w:val="22"/>
          <w:szCs w:val="22"/>
        </w:rPr>
        <w:t>17 742 755,08</w:t>
      </w:r>
      <w:r w:rsidRPr="00C50003">
        <w:rPr>
          <w:b/>
          <w:sz w:val="22"/>
          <w:szCs w:val="22"/>
        </w:rPr>
        <w:t xml:space="preserve"> Kč</w:t>
      </w:r>
      <w:r w:rsidRPr="00C50003">
        <w:rPr>
          <w:sz w:val="22"/>
          <w:szCs w:val="22"/>
        </w:rPr>
        <w:t>. Celková cena nezahrnuje daň z přidané hodnoty (</w:t>
      </w:r>
      <w:r w:rsidR="00951694" w:rsidRPr="00C50003">
        <w:rPr>
          <w:sz w:val="22"/>
          <w:szCs w:val="22"/>
        </w:rPr>
        <w:t>v této smlouvě též</w:t>
      </w:r>
      <w:r w:rsidRPr="00C50003">
        <w:rPr>
          <w:sz w:val="22"/>
          <w:szCs w:val="22"/>
        </w:rPr>
        <w:t xml:space="preserve"> jen </w:t>
      </w:r>
      <w:r w:rsidR="00951694" w:rsidRPr="00C50003">
        <w:rPr>
          <w:sz w:val="22"/>
          <w:szCs w:val="22"/>
        </w:rPr>
        <w:t xml:space="preserve">jako </w:t>
      </w:r>
      <w:r w:rsidRPr="00C50003">
        <w:rPr>
          <w:sz w:val="22"/>
          <w:szCs w:val="22"/>
        </w:rPr>
        <w:t>„DPH“).</w:t>
      </w:r>
      <w:r w:rsidRPr="00C50003">
        <w:rPr>
          <w:sz w:val="22"/>
          <w:szCs w:val="22"/>
        </w:rPr>
        <w:tab/>
      </w:r>
    </w:p>
    <w:p w14:paraId="51CA6D31" w14:textId="625148A1" w:rsidR="00BA367C" w:rsidRPr="00C50003" w:rsidRDefault="00BA367C" w:rsidP="00471A2B">
      <w:pPr>
        <w:numPr>
          <w:ilvl w:val="0"/>
          <w:numId w:val="4"/>
        </w:numPr>
        <w:tabs>
          <w:tab w:val="left" w:pos="567"/>
          <w:tab w:val="left" w:pos="2127"/>
          <w:tab w:val="left" w:pos="4536"/>
        </w:tabs>
        <w:spacing w:before="80"/>
        <w:ind w:left="567" w:hanging="567"/>
        <w:jc w:val="both"/>
        <w:rPr>
          <w:sz w:val="22"/>
          <w:szCs w:val="22"/>
        </w:rPr>
      </w:pPr>
      <w:r w:rsidRPr="00C50003">
        <w:rPr>
          <w:sz w:val="22"/>
          <w:szCs w:val="22"/>
        </w:rPr>
        <w:t>DPH bude stanovena a hrazena v souladu s právními předpisy platnými ke dni uskutečnění zdanitelného plnění.</w:t>
      </w:r>
    </w:p>
    <w:p w14:paraId="1065D166" w14:textId="7FB97DFE" w:rsidR="003A75C0" w:rsidRPr="00C50003" w:rsidRDefault="00E54CEF" w:rsidP="00471A2B">
      <w:pPr>
        <w:numPr>
          <w:ilvl w:val="0"/>
          <w:numId w:val="4"/>
        </w:numPr>
        <w:tabs>
          <w:tab w:val="left" w:pos="567"/>
          <w:tab w:val="left" w:pos="851"/>
          <w:tab w:val="left" w:pos="2127"/>
          <w:tab w:val="left" w:pos="4536"/>
        </w:tabs>
        <w:spacing w:before="80"/>
        <w:ind w:left="567" w:hanging="567"/>
        <w:jc w:val="both"/>
        <w:rPr>
          <w:sz w:val="22"/>
          <w:szCs w:val="22"/>
        </w:rPr>
      </w:pPr>
      <w:r w:rsidRPr="00C50003">
        <w:rPr>
          <w:sz w:val="22"/>
          <w:szCs w:val="22"/>
        </w:rPr>
        <w:t xml:space="preserve">Celková cena je cenou nejvýše přípustnou. </w:t>
      </w:r>
      <w:r w:rsidR="00094A6A" w:rsidRPr="00C50003">
        <w:rPr>
          <w:sz w:val="22"/>
          <w:szCs w:val="22"/>
        </w:rPr>
        <w:t>Ceny uvedené v Cenové nabídce</w:t>
      </w:r>
      <w:r w:rsidR="0090435B" w:rsidRPr="00C50003">
        <w:rPr>
          <w:sz w:val="22"/>
          <w:szCs w:val="22"/>
        </w:rPr>
        <w:t xml:space="preserve"> </w:t>
      </w:r>
      <w:r w:rsidR="00094A6A" w:rsidRPr="00C50003">
        <w:rPr>
          <w:sz w:val="22"/>
          <w:szCs w:val="22"/>
        </w:rPr>
        <w:t>obsahují veškeré náklady související s provedením díla</w:t>
      </w:r>
      <w:r w:rsidR="0080449C" w:rsidRPr="00C50003">
        <w:rPr>
          <w:sz w:val="22"/>
          <w:szCs w:val="22"/>
        </w:rPr>
        <w:t xml:space="preserve"> a výkonem činností dle této smlouvy</w:t>
      </w:r>
      <w:r w:rsidR="00094A6A" w:rsidRPr="00C50003">
        <w:rPr>
          <w:sz w:val="22"/>
          <w:szCs w:val="22"/>
        </w:rPr>
        <w:t>, vedlejší náklady související s umístěním stavby, zařízením staveniště a ostatní náklady související s plněním podmínek</w:t>
      </w:r>
      <w:r w:rsidR="00767DA1" w:rsidRPr="00C50003">
        <w:rPr>
          <w:sz w:val="22"/>
          <w:szCs w:val="22"/>
        </w:rPr>
        <w:t xml:space="preserve"> Z</w:t>
      </w:r>
      <w:r w:rsidR="00094A6A" w:rsidRPr="00C50003">
        <w:rPr>
          <w:sz w:val="22"/>
          <w:szCs w:val="22"/>
        </w:rPr>
        <w:t>adávací dokumentace</w:t>
      </w:r>
      <w:r w:rsidR="00793E05" w:rsidRPr="00C50003">
        <w:rPr>
          <w:sz w:val="22"/>
          <w:szCs w:val="22"/>
        </w:rPr>
        <w:t>.</w:t>
      </w:r>
    </w:p>
    <w:p w14:paraId="2D1EE809" w14:textId="3A5F234D" w:rsidR="00E54CEF" w:rsidRPr="00C50003" w:rsidRDefault="00E54CEF" w:rsidP="00471A2B">
      <w:pPr>
        <w:numPr>
          <w:ilvl w:val="0"/>
          <w:numId w:val="4"/>
        </w:numPr>
        <w:tabs>
          <w:tab w:val="left" w:pos="567"/>
          <w:tab w:val="left" w:pos="851"/>
        </w:tabs>
        <w:spacing w:before="80"/>
        <w:ind w:left="567" w:hanging="567"/>
        <w:jc w:val="both"/>
        <w:rPr>
          <w:sz w:val="22"/>
          <w:szCs w:val="22"/>
        </w:rPr>
      </w:pPr>
      <w:r w:rsidRPr="00C50003">
        <w:rPr>
          <w:sz w:val="22"/>
          <w:szCs w:val="22"/>
        </w:rPr>
        <w:t>Celková cena může být změněna pouze za níže uvedených podmínek:</w:t>
      </w:r>
    </w:p>
    <w:p w14:paraId="15B85AAB" w14:textId="27F07A4B" w:rsidR="00A87C09" w:rsidRPr="00C50003" w:rsidRDefault="00E54CEF" w:rsidP="005D2223">
      <w:pPr>
        <w:pStyle w:val="Zkladntext"/>
        <w:numPr>
          <w:ilvl w:val="0"/>
          <w:numId w:val="29"/>
        </w:numPr>
        <w:tabs>
          <w:tab w:val="left" w:pos="851"/>
        </w:tabs>
        <w:spacing w:after="0"/>
        <w:ind w:left="851" w:hanging="284"/>
        <w:jc w:val="both"/>
        <w:rPr>
          <w:sz w:val="22"/>
          <w:szCs w:val="22"/>
        </w:rPr>
      </w:pPr>
      <w:r w:rsidRPr="00C50003">
        <w:rPr>
          <w:sz w:val="22"/>
          <w:szCs w:val="22"/>
        </w:rPr>
        <w:t xml:space="preserve">pokud se při provádění díla </w:t>
      </w:r>
      <w:r w:rsidR="0080449C" w:rsidRPr="00C50003">
        <w:rPr>
          <w:sz w:val="22"/>
          <w:szCs w:val="22"/>
        </w:rPr>
        <w:t xml:space="preserve">či při provádění následné péče </w:t>
      </w:r>
      <w:r w:rsidRPr="00C50003">
        <w:rPr>
          <w:sz w:val="22"/>
          <w:szCs w:val="22"/>
        </w:rPr>
        <w:t>vyskytnou skutečnosti, které nebyly v době sjednání této smlouvy známy, zhotovitel je nezavinil ani nemohl předvídat a tyto skutečnosti mají prokazatelný vliv na sjednanou cenu</w:t>
      </w:r>
      <w:r w:rsidR="00A87C09" w:rsidRPr="00C50003">
        <w:rPr>
          <w:sz w:val="22"/>
          <w:szCs w:val="22"/>
        </w:rPr>
        <w:t>;</w:t>
      </w:r>
    </w:p>
    <w:p w14:paraId="5C7B0AD7" w14:textId="77777777" w:rsidR="00CB493C" w:rsidRPr="00C50003" w:rsidRDefault="00CB493C" w:rsidP="005D2223">
      <w:pPr>
        <w:pStyle w:val="Zkladntext"/>
        <w:numPr>
          <w:ilvl w:val="0"/>
          <w:numId w:val="29"/>
        </w:numPr>
        <w:tabs>
          <w:tab w:val="left" w:pos="851"/>
        </w:tabs>
        <w:spacing w:after="0"/>
        <w:ind w:left="851" w:hanging="284"/>
        <w:jc w:val="both"/>
        <w:rPr>
          <w:sz w:val="22"/>
          <w:szCs w:val="22"/>
        </w:rPr>
      </w:pPr>
      <w:r w:rsidRPr="00C50003">
        <w:rPr>
          <w:sz w:val="22"/>
          <w:szCs w:val="22"/>
        </w:rPr>
        <w:t>při realizaci díla se zjistí skutečnosti odlišné od Projektové dokumentace (např. neodpovídající geologické údaje apod.);</w:t>
      </w:r>
    </w:p>
    <w:p w14:paraId="775BC733" w14:textId="717C8D9E" w:rsidR="00E54CEF" w:rsidRPr="00C50003" w:rsidRDefault="00CB493C" w:rsidP="005D2223">
      <w:pPr>
        <w:pStyle w:val="Zkladntext"/>
        <w:numPr>
          <w:ilvl w:val="0"/>
          <w:numId w:val="29"/>
        </w:numPr>
        <w:tabs>
          <w:tab w:val="left" w:pos="851"/>
        </w:tabs>
        <w:spacing w:after="0"/>
        <w:ind w:left="851" w:hanging="284"/>
        <w:jc w:val="both"/>
        <w:rPr>
          <w:sz w:val="22"/>
          <w:szCs w:val="22"/>
        </w:rPr>
      </w:pPr>
      <w:r w:rsidRPr="00C50003">
        <w:rPr>
          <w:sz w:val="22"/>
          <w:szCs w:val="22"/>
        </w:rPr>
        <w:t>v dalších případech uvedených</w:t>
      </w:r>
      <w:r w:rsidR="00A87C09" w:rsidRPr="00C50003">
        <w:rPr>
          <w:sz w:val="22"/>
          <w:szCs w:val="22"/>
        </w:rPr>
        <w:t xml:space="preserve"> v </w:t>
      </w:r>
      <w:r w:rsidR="00A87C09" w:rsidRPr="001A6F80">
        <w:rPr>
          <w:sz w:val="22"/>
          <w:szCs w:val="22"/>
        </w:rPr>
        <w:t>článku V</w:t>
      </w:r>
      <w:r w:rsidR="00E23639" w:rsidRPr="001A6F80">
        <w:rPr>
          <w:sz w:val="22"/>
          <w:szCs w:val="22"/>
        </w:rPr>
        <w:t>I</w:t>
      </w:r>
      <w:r w:rsidR="00A87C09" w:rsidRPr="001A6F80">
        <w:rPr>
          <w:sz w:val="22"/>
          <w:szCs w:val="22"/>
        </w:rPr>
        <w:t>.</w:t>
      </w:r>
      <w:r w:rsidR="003A2225" w:rsidRPr="00C50003">
        <w:rPr>
          <w:sz w:val="22"/>
          <w:szCs w:val="22"/>
        </w:rPr>
        <w:t xml:space="preserve"> této smlouvy.</w:t>
      </w:r>
    </w:p>
    <w:p w14:paraId="25DC32CB" w14:textId="77777777" w:rsidR="007D112C" w:rsidRPr="00C50003" w:rsidRDefault="007D112C" w:rsidP="00A87C09">
      <w:pPr>
        <w:tabs>
          <w:tab w:val="left" w:pos="567"/>
          <w:tab w:val="left" w:pos="2127"/>
        </w:tabs>
        <w:jc w:val="center"/>
        <w:rPr>
          <w:b/>
          <w:sz w:val="22"/>
          <w:szCs w:val="22"/>
        </w:rPr>
      </w:pPr>
    </w:p>
    <w:p w14:paraId="70ECCDDB" w14:textId="5251C82E" w:rsidR="005A755E" w:rsidRPr="00C50003" w:rsidRDefault="005A755E" w:rsidP="00D4213D">
      <w:pPr>
        <w:keepNext/>
        <w:tabs>
          <w:tab w:val="left" w:pos="567"/>
          <w:tab w:val="left" w:pos="2127"/>
        </w:tabs>
        <w:jc w:val="center"/>
        <w:rPr>
          <w:b/>
          <w:sz w:val="22"/>
          <w:szCs w:val="22"/>
        </w:rPr>
      </w:pPr>
      <w:r w:rsidRPr="00C50003">
        <w:rPr>
          <w:b/>
          <w:sz w:val="22"/>
          <w:szCs w:val="22"/>
        </w:rPr>
        <w:lastRenderedPageBreak/>
        <w:t>V</w:t>
      </w:r>
      <w:r w:rsidR="00E23639" w:rsidRPr="00C50003">
        <w:rPr>
          <w:b/>
          <w:sz w:val="22"/>
          <w:szCs w:val="22"/>
        </w:rPr>
        <w:t>I</w:t>
      </w:r>
      <w:r w:rsidRPr="00C50003">
        <w:rPr>
          <w:b/>
          <w:sz w:val="22"/>
          <w:szCs w:val="22"/>
        </w:rPr>
        <w:t>.</w:t>
      </w:r>
    </w:p>
    <w:p w14:paraId="47A2334F" w14:textId="729068D2" w:rsidR="005A755E" w:rsidRPr="00C50003" w:rsidRDefault="005A755E" w:rsidP="00D4213D">
      <w:pPr>
        <w:keepNext/>
        <w:tabs>
          <w:tab w:val="left" w:pos="567"/>
          <w:tab w:val="left" w:pos="2127"/>
        </w:tabs>
        <w:jc w:val="center"/>
        <w:rPr>
          <w:sz w:val="22"/>
          <w:szCs w:val="22"/>
        </w:rPr>
      </w:pPr>
      <w:r w:rsidRPr="00C50003">
        <w:rPr>
          <w:b/>
          <w:sz w:val="22"/>
          <w:szCs w:val="22"/>
        </w:rPr>
        <w:t>Změny rozsahu a ceny</w:t>
      </w:r>
    </w:p>
    <w:p w14:paraId="34973524" w14:textId="2EA4B022" w:rsidR="00807064" w:rsidRPr="00C50003" w:rsidRDefault="00807064" w:rsidP="005D2223">
      <w:pPr>
        <w:numPr>
          <w:ilvl w:val="0"/>
          <w:numId w:val="26"/>
        </w:numPr>
        <w:tabs>
          <w:tab w:val="left" w:pos="567"/>
        </w:tabs>
        <w:spacing w:before="80"/>
        <w:ind w:left="567" w:hanging="567"/>
        <w:jc w:val="both"/>
        <w:rPr>
          <w:sz w:val="22"/>
          <w:szCs w:val="22"/>
        </w:rPr>
      </w:pPr>
      <w:r w:rsidRPr="00C50003">
        <w:rPr>
          <w:sz w:val="22"/>
          <w:szCs w:val="22"/>
        </w:rPr>
        <w:t>Veškeré vícepráce, změny, doplňky nebo rozšíření i omezení rozsahu díla</w:t>
      </w:r>
      <w:r w:rsidR="00CA2210" w:rsidRPr="00C50003">
        <w:rPr>
          <w:sz w:val="22"/>
          <w:szCs w:val="22"/>
        </w:rPr>
        <w:t xml:space="preserve"> či následné péče</w:t>
      </w:r>
      <w:r w:rsidRPr="00C50003">
        <w:rPr>
          <w:sz w:val="22"/>
          <w:szCs w:val="22"/>
        </w:rPr>
        <w:t>,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7743D7" w:rsidRPr="00C50003">
        <w:rPr>
          <w:sz w:val="22"/>
          <w:szCs w:val="22"/>
        </w:rPr>
        <w:t>,</w:t>
      </w:r>
      <w:r w:rsidRPr="00C50003">
        <w:rPr>
          <w:sz w:val="22"/>
          <w:szCs w:val="22"/>
        </w:rPr>
        <w:t xml:space="preserve"> a to i v případě, dojde-li k odstoupení od smlouvy, a</w:t>
      </w:r>
      <w:r w:rsidR="007743D7" w:rsidRPr="00C50003">
        <w:rPr>
          <w:sz w:val="22"/>
          <w:szCs w:val="22"/>
        </w:rPr>
        <w:t> </w:t>
      </w:r>
      <w:r w:rsidRPr="00C50003">
        <w:rPr>
          <w:sz w:val="22"/>
          <w:szCs w:val="22"/>
        </w:rPr>
        <w:t>může požadovat odstranění takovýchto prací či dodávek.</w:t>
      </w:r>
    </w:p>
    <w:p w14:paraId="02612D70" w14:textId="28617DCF" w:rsidR="00A44550" w:rsidRPr="00C50003" w:rsidRDefault="00A44550" w:rsidP="004E0F3A">
      <w:pPr>
        <w:tabs>
          <w:tab w:val="left" w:pos="567"/>
        </w:tabs>
        <w:ind w:left="567"/>
        <w:jc w:val="both"/>
        <w:rPr>
          <w:sz w:val="22"/>
          <w:szCs w:val="22"/>
        </w:rPr>
      </w:pPr>
      <w:r w:rsidRPr="00C50003">
        <w:rPr>
          <w:sz w:val="22"/>
          <w:szCs w:val="22"/>
        </w:rPr>
        <w:t xml:space="preserve">Ustanovení tohoto bodu </w:t>
      </w:r>
      <w:r w:rsidR="00E23639" w:rsidRPr="001A6F80">
        <w:rPr>
          <w:sz w:val="22"/>
          <w:szCs w:val="22"/>
        </w:rPr>
        <w:t>6</w:t>
      </w:r>
      <w:r w:rsidRPr="001A6F80">
        <w:rPr>
          <w:sz w:val="22"/>
          <w:szCs w:val="22"/>
        </w:rPr>
        <w:t>.1.</w:t>
      </w:r>
      <w:r w:rsidRPr="00C50003">
        <w:rPr>
          <w:sz w:val="22"/>
          <w:szCs w:val="22"/>
        </w:rPr>
        <w:t xml:space="preserve"> neopravňuje zhotovitele přerušit provádění díla ohledně těch částí díla, které nejsou dotčeny změnami popsanými v předchozím odstavci.</w:t>
      </w:r>
    </w:p>
    <w:p w14:paraId="27DE7EF2" w14:textId="5A18C52D" w:rsidR="00AB2B90" w:rsidRPr="00C50003" w:rsidRDefault="00AB2B90" w:rsidP="005D2223">
      <w:pPr>
        <w:numPr>
          <w:ilvl w:val="0"/>
          <w:numId w:val="26"/>
        </w:numPr>
        <w:tabs>
          <w:tab w:val="left" w:pos="567"/>
        </w:tabs>
        <w:spacing w:before="80"/>
        <w:ind w:left="567" w:hanging="567"/>
        <w:jc w:val="both"/>
        <w:rPr>
          <w:sz w:val="22"/>
          <w:szCs w:val="22"/>
        </w:rPr>
      </w:pPr>
      <w:r w:rsidRPr="00C50003">
        <w:rPr>
          <w:sz w:val="22"/>
          <w:szCs w:val="22"/>
        </w:rPr>
        <w:t xml:space="preserve">Dojde-li při realizaci předmětu díla </w:t>
      </w:r>
      <w:r w:rsidR="00CA2210" w:rsidRPr="00C50003">
        <w:rPr>
          <w:sz w:val="22"/>
          <w:szCs w:val="22"/>
        </w:rPr>
        <w:t xml:space="preserve">či provádění následné péče </w:t>
      </w:r>
      <w:r w:rsidRPr="00C50003">
        <w:rPr>
          <w:sz w:val="22"/>
          <w:szCs w:val="22"/>
        </w:rPr>
        <w:t xml:space="preserve">k jakýmkoliv změnám, doplňkům nebo rozšíření předmětu díla </w:t>
      </w:r>
      <w:r w:rsidR="00C53FE1" w:rsidRPr="00C50003">
        <w:rPr>
          <w:sz w:val="22"/>
          <w:szCs w:val="22"/>
        </w:rPr>
        <w:t xml:space="preserve">či provádění následné péče </w:t>
      </w:r>
      <w:r w:rsidRPr="00C50003">
        <w:rPr>
          <w:sz w:val="22"/>
          <w:szCs w:val="22"/>
        </w:rPr>
        <w:t xml:space="preserve">na základě požadavku objednatele, je objednatel povinen předat zhotoviteli soupis těchto změn, který zhotovitel ocení podle cenové úrovně a jednotkových cen použitých pro návrh ceny </w:t>
      </w:r>
      <w:r w:rsidR="00266C95" w:rsidRPr="00C50003">
        <w:rPr>
          <w:sz w:val="22"/>
          <w:szCs w:val="22"/>
        </w:rPr>
        <w:t>v položkovém rozpočtu</w:t>
      </w:r>
      <w:r w:rsidRPr="00C50003">
        <w:rPr>
          <w:sz w:val="22"/>
          <w:szCs w:val="22"/>
        </w:rPr>
        <w:t xml:space="preserve">. Pokud se bude jednat o vícepráce, které v položkách nebyly oceněny pro návrh ceny, budou jednotlivé položky oceněny maximálně v cenách ceníku </w:t>
      </w:r>
      <w:r w:rsidR="008304DA" w:rsidRPr="00C50003">
        <w:rPr>
          <w:sz w:val="22"/>
          <w:szCs w:val="22"/>
        </w:rPr>
        <w:t>ÚR</w:t>
      </w:r>
      <w:r w:rsidRPr="00C50003">
        <w:rPr>
          <w:sz w:val="22"/>
          <w:szCs w:val="22"/>
        </w:rPr>
        <w:t>S v aktuální cenové úrovni období realizace díla</w:t>
      </w:r>
      <w:r w:rsidR="00C53FE1" w:rsidRPr="00C50003">
        <w:rPr>
          <w:sz w:val="22"/>
          <w:szCs w:val="22"/>
        </w:rPr>
        <w:t xml:space="preserve"> či provádění následné péče</w:t>
      </w:r>
      <w:r w:rsidRPr="00C50003">
        <w:rPr>
          <w:sz w:val="22"/>
          <w:szCs w:val="22"/>
        </w:rPr>
        <w:t xml:space="preserve">, ponížené u každé položky o tolik procent, o kolik byla nižší celková cena bez DPH nabídnutá </w:t>
      </w:r>
      <w:r w:rsidR="00047730" w:rsidRPr="00C50003">
        <w:rPr>
          <w:sz w:val="22"/>
          <w:szCs w:val="22"/>
        </w:rPr>
        <w:t xml:space="preserve">zhotovitelem </w:t>
      </w:r>
      <w:r w:rsidRPr="00C50003">
        <w:rPr>
          <w:sz w:val="22"/>
          <w:szCs w:val="22"/>
        </w:rPr>
        <w:t>v zadávacím řízení oproti předpokládan</w:t>
      </w:r>
      <w:r w:rsidR="001A0AE9" w:rsidRPr="00C50003">
        <w:rPr>
          <w:sz w:val="22"/>
          <w:szCs w:val="22"/>
        </w:rPr>
        <w:t>é</w:t>
      </w:r>
      <w:r w:rsidRPr="00C50003">
        <w:rPr>
          <w:sz w:val="22"/>
          <w:szCs w:val="22"/>
        </w:rPr>
        <w:t xml:space="preserve"> </w:t>
      </w:r>
      <w:r w:rsidR="00244AE1" w:rsidRPr="00C50003">
        <w:rPr>
          <w:sz w:val="22"/>
          <w:szCs w:val="22"/>
        </w:rPr>
        <w:t>hodnot</w:t>
      </w:r>
      <w:r w:rsidR="001A0AE9" w:rsidRPr="00C50003">
        <w:rPr>
          <w:sz w:val="22"/>
          <w:szCs w:val="22"/>
        </w:rPr>
        <w:t>ě</w:t>
      </w:r>
      <w:r w:rsidR="00244AE1" w:rsidRPr="00C50003">
        <w:rPr>
          <w:sz w:val="22"/>
          <w:szCs w:val="22"/>
        </w:rPr>
        <w:t xml:space="preserve"> veřejné zakázky</w:t>
      </w:r>
      <w:r w:rsidRPr="00C50003">
        <w:rPr>
          <w:sz w:val="22"/>
          <w:szCs w:val="22"/>
        </w:rPr>
        <w:t xml:space="preserve"> (bez DPH)</w:t>
      </w:r>
      <w:r w:rsidR="004F600E" w:rsidRPr="00C50003">
        <w:rPr>
          <w:sz w:val="22"/>
          <w:szCs w:val="22"/>
        </w:rPr>
        <w:t>, jak ji objednatel uvedl</w:t>
      </w:r>
      <w:r w:rsidRPr="00C50003">
        <w:rPr>
          <w:sz w:val="22"/>
          <w:szCs w:val="22"/>
        </w:rPr>
        <w:t xml:space="preserve"> v</w:t>
      </w:r>
      <w:r w:rsidR="004F600E" w:rsidRPr="00C50003">
        <w:rPr>
          <w:sz w:val="22"/>
          <w:szCs w:val="22"/>
        </w:rPr>
        <w:t> Z</w:t>
      </w:r>
      <w:r w:rsidRPr="00C50003">
        <w:rPr>
          <w:sz w:val="22"/>
          <w:szCs w:val="22"/>
        </w:rPr>
        <w:t>adávací</w:t>
      </w:r>
      <w:r w:rsidR="004F600E" w:rsidRPr="00C50003">
        <w:rPr>
          <w:sz w:val="22"/>
          <w:szCs w:val="22"/>
        </w:rPr>
        <w:t xml:space="preserve"> dokumentaci</w:t>
      </w:r>
      <w:r w:rsidRPr="00C50003">
        <w:rPr>
          <w:sz w:val="22"/>
          <w:szCs w:val="22"/>
        </w:rPr>
        <w:t>; v případě, že celková cena bez DPH nabídnutá</w:t>
      </w:r>
      <w:r w:rsidR="001A0AE9" w:rsidRPr="00C50003">
        <w:rPr>
          <w:sz w:val="22"/>
          <w:szCs w:val="22"/>
        </w:rPr>
        <w:t xml:space="preserve"> zhotovitelem</w:t>
      </w:r>
      <w:r w:rsidRPr="00C50003">
        <w:rPr>
          <w:sz w:val="22"/>
          <w:szCs w:val="22"/>
        </w:rPr>
        <w:t xml:space="preserve"> byla stejná nebo vyšší než předpokládaná </w:t>
      </w:r>
      <w:r w:rsidR="00244AE1" w:rsidRPr="00C50003">
        <w:rPr>
          <w:sz w:val="22"/>
          <w:szCs w:val="22"/>
        </w:rPr>
        <w:t>hodnota veřejné zakázky</w:t>
      </w:r>
      <w:r w:rsidRPr="00C50003">
        <w:rPr>
          <w:sz w:val="22"/>
          <w:szCs w:val="22"/>
        </w:rPr>
        <w:t xml:space="preserve"> (bez DPH), pak budou jednotlivé položky oceněny maximálně v cenách ceníku </w:t>
      </w:r>
      <w:r w:rsidR="008304DA" w:rsidRPr="00C50003">
        <w:rPr>
          <w:sz w:val="22"/>
          <w:szCs w:val="22"/>
        </w:rPr>
        <w:t>Ú</w:t>
      </w:r>
      <w:r w:rsidR="00145873" w:rsidRPr="00C50003">
        <w:rPr>
          <w:sz w:val="22"/>
          <w:szCs w:val="22"/>
        </w:rPr>
        <w:t>R</w:t>
      </w:r>
      <w:r w:rsidR="008304DA" w:rsidRPr="00C50003">
        <w:rPr>
          <w:sz w:val="22"/>
          <w:szCs w:val="22"/>
        </w:rPr>
        <w:t>S</w:t>
      </w:r>
      <w:r w:rsidR="00145873" w:rsidRPr="00C50003">
        <w:rPr>
          <w:sz w:val="22"/>
          <w:szCs w:val="22"/>
        </w:rPr>
        <w:t xml:space="preserve"> </w:t>
      </w:r>
      <w:r w:rsidRPr="00C50003">
        <w:rPr>
          <w:sz w:val="22"/>
          <w:szCs w:val="22"/>
        </w:rPr>
        <w:t xml:space="preserve">v aktuální cenové úrovni období realizace. V odůvodněných případech se strany mohou dohodnout jinak. </w:t>
      </w:r>
    </w:p>
    <w:p w14:paraId="1DB8CDBA" w14:textId="4196A293" w:rsidR="005A755E" w:rsidRPr="00C50003" w:rsidRDefault="005A755E" w:rsidP="00967B7A">
      <w:pPr>
        <w:numPr>
          <w:ilvl w:val="0"/>
          <w:numId w:val="26"/>
        </w:numPr>
        <w:tabs>
          <w:tab w:val="left" w:pos="567"/>
        </w:tabs>
        <w:spacing w:before="80"/>
        <w:ind w:left="567" w:hanging="567"/>
        <w:jc w:val="both"/>
        <w:rPr>
          <w:sz w:val="22"/>
          <w:szCs w:val="22"/>
        </w:rPr>
      </w:pPr>
      <w:r w:rsidRPr="00C50003">
        <w:rPr>
          <w:sz w:val="22"/>
          <w:szCs w:val="22"/>
        </w:rPr>
        <w:t>Bez předchozího písemného souhlasu objednatele nesmí být použity jiné materiály, ani technologie, ani provedeny jakékoli změny oproti Projektové dokumentaci, jejímu případnému upřesnění</w:t>
      </w:r>
      <w:r w:rsidR="00CB6B65" w:rsidRPr="00C50003">
        <w:rPr>
          <w:sz w:val="22"/>
          <w:szCs w:val="22"/>
        </w:rPr>
        <w:t>,</w:t>
      </w:r>
      <w:r w:rsidRPr="00C50003">
        <w:rPr>
          <w:sz w:val="22"/>
          <w:szCs w:val="22"/>
        </w:rPr>
        <w:t xml:space="preserve"> a Cenové nabídce. Současně se zhotovitel zavazuje a odpovídá za to, že při realizaci díla</w:t>
      </w:r>
      <w:r w:rsidR="00A610DE" w:rsidRPr="00C50003">
        <w:rPr>
          <w:sz w:val="22"/>
          <w:szCs w:val="22"/>
        </w:rPr>
        <w:t xml:space="preserve"> a následné péče</w:t>
      </w:r>
      <w:r w:rsidRPr="00C50003">
        <w:rPr>
          <w:sz w:val="22"/>
          <w:szCs w:val="22"/>
        </w:rPr>
        <w:t xml:space="preserve"> nepoužije žádný materiál, o kterém je v době jeho užití známo, že je škodlivý. Pokud tak zhotovitel učiní, je povinen na písemné vyzvání objednatele provést okamžitě nápravu a veškeré náklady s tím spojené nese zhotovitel.</w:t>
      </w:r>
    </w:p>
    <w:p w14:paraId="55B91ACE" w14:textId="724FD604" w:rsidR="005A755E" w:rsidRPr="00C50003" w:rsidRDefault="005A755E" w:rsidP="00967B7A">
      <w:pPr>
        <w:numPr>
          <w:ilvl w:val="0"/>
          <w:numId w:val="26"/>
        </w:numPr>
        <w:tabs>
          <w:tab w:val="left" w:pos="567"/>
        </w:tabs>
        <w:spacing w:before="80"/>
        <w:ind w:left="567" w:hanging="567"/>
        <w:jc w:val="both"/>
        <w:rPr>
          <w:sz w:val="22"/>
          <w:szCs w:val="22"/>
        </w:rPr>
      </w:pPr>
      <w:r w:rsidRPr="00C5000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C50003">
        <w:rPr>
          <w:sz w:val="22"/>
          <w:szCs w:val="22"/>
        </w:rPr>
        <w:t xml:space="preserve">zadávání </w:t>
      </w:r>
      <w:r w:rsidRPr="00C50003">
        <w:rPr>
          <w:sz w:val="22"/>
          <w:szCs w:val="22"/>
        </w:rPr>
        <w:t>veřejných zakáz</w:t>
      </w:r>
      <w:r w:rsidR="00AB2B90" w:rsidRPr="00C50003">
        <w:rPr>
          <w:sz w:val="22"/>
          <w:szCs w:val="22"/>
        </w:rPr>
        <w:t>e</w:t>
      </w:r>
      <w:r w:rsidRPr="00C50003">
        <w:rPr>
          <w:sz w:val="22"/>
          <w:szCs w:val="22"/>
        </w:rPr>
        <w:t>k. Požadavek na záměnu materiálů musí být písemný. Pokud v důsledku záměny materiálů dojde ke zvýšení či snížení ceny, strany si tyto rozdíly vypořádají, a to dodatkem ke smlouvě.</w:t>
      </w:r>
    </w:p>
    <w:p w14:paraId="3946408E" w14:textId="6F373AF6" w:rsidR="005A755E" w:rsidRPr="00C50003" w:rsidRDefault="005A755E" w:rsidP="005D2223">
      <w:pPr>
        <w:numPr>
          <w:ilvl w:val="0"/>
          <w:numId w:val="26"/>
        </w:numPr>
        <w:tabs>
          <w:tab w:val="left" w:pos="567"/>
        </w:tabs>
        <w:spacing w:before="80"/>
        <w:ind w:left="567" w:hanging="567"/>
        <w:jc w:val="both"/>
        <w:rPr>
          <w:sz w:val="22"/>
          <w:szCs w:val="22"/>
        </w:rPr>
      </w:pPr>
      <w:r w:rsidRPr="00C50003">
        <w:rPr>
          <w:sz w:val="22"/>
          <w:szCs w:val="22"/>
        </w:rPr>
        <w:t xml:space="preserve">Objednatel si vyhrazuje právo doplnit rozsah </w:t>
      </w:r>
      <w:r w:rsidR="001B61A5" w:rsidRPr="00C50003">
        <w:rPr>
          <w:sz w:val="22"/>
          <w:szCs w:val="22"/>
        </w:rPr>
        <w:t>plnění</w:t>
      </w:r>
      <w:r w:rsidRPr="00C50003">
        <w:rPr>
          <w:sz w:val="22"/>
          <w:szCs w:val="22"/>
        </w:rPr>
        <w:t xml:space="preserve"> o další práce a dodávky, a to i bez souhlasu zhotovitele, který je povinen tyto další práce a dodávky akceptovat a za úhradu provést. Objednatel si dále vyhrazuje právo jednostranně změnit rozsah </w:t>
      </w:r>
      <w:r w:rsidR="001B61A5" w:rsidRPr="00C50003">
        <w:rPr>
          <w:sz w:val="22"/>
          <w:szCs w:val="22"/>
        </w:rPr>
        <w:t>plnění</w:t>
      </w:r>
      <w:r w:rsidRPr="00C50003">
        <w:rPr>
          <w:sz w:val="22"/>
          <w:szCs w:val="22"/>
        </w:rPr>
        <w:t xml:space="preserve"> (zejména ho omezit) a to i bez souhlasu zhotovitele. O neprovedené práce a dodávky (tzv. méněpráce) bude snížena cena. Zhotovitel je povinen na změnu rozsahu </w:t>
      </w:r>
      <w:r w:rsidR="001B61A5" w:rsidRPr="00C50003">
        <w:rPr>
          <w:sz w:val="22"/>
          <w:szCs w:val="22"/>
        </w:rPr>
        <w:t>plnění</w:t>
      </w:r>
      <w:r w:rsidRPr="00C50003">
        <w:rPr>
          <w:sz w:val="22"/>
          <w:szCs w:val="22"/>
        </w:rPr>
        <w:t xml:space="preserve"> požadovanou objednatelem přistoupit. V případě změny rozsahu </w:t>
      </w:r>
      <w:r w:rsidR="001B61A5" w:rsidRPr="00C50003">
        <w:rPr>
          <w:sz w:val="22"/>
          <w:szCs w:val="22"/>
        </w:rPr>
        <w:t>plnění</w:t>
      </w:r>
      <w:r w:rsidRPr="00C50003">
        <w:rPr>
          <w:sz w:val="22"/>
          <w:szCs w:val="22"/>
        </w:rPr>
        <w:t xml:space="preserve"> bude mezi smluvními stranami uzavřen dodatek, a to v souladu se zákonem o</w:t>
      </w:r>
      <w:r w:rsidR="00AB2B90" w:rsidRPr="00C50003">
        <w:rPr>
          <w:sz w:val="22"/>
          <w:szCs w:val="22"/>
        </w:rPr>
        <w:t xml:space="preserve"> zadávání</w:t>
      </w:r>
      <w:r w:rsidRPr="00C50003">
        <w:rPr>
          <w:sz w:val="22"/>
          <w:szCs w:val="22"/>
        </w:rPr>
        <w:t xml:space="preserve"> veřejných zakáz</w:t>
      </w:r>
      <w:r w:rsidR="00AB2B90" w:rsidRPr="00C50003">
        <w:rPr>
          <w:sz w:val="22"/>
          <w:szCs w:val="22"/>
        </w:rPr>
        <w:t>e</w:t>
      </w:r>
      <w:r w:rsidRPr="00C50003">
        <w:rPr>
          <w:sz w:val="22"/>
          <w:szCs w:val="22"/>
        </w:rPr>
        <w:t>k.</w:t>
      </w:r>
    </w:p>
    <w:p w14:paraId="5E223C6B" w14:textId="66657647" w:rsidR="0036441A" w:rsidRPr="00C50003" w:rsidRDefault="0036441A" w:rsidP="005D2223">
      <w:pPr>
        <w:numPr>
          <w:ilvl w:val="0"/>
          <w:numId w:val="26"/>
        </w:numPr>
        <w:tabs>
          <w:tab w:val="left" w:pos="567"/>
        </w:tabs>
        <w:spacing w:before="80"/>
        <w:ind w:left="567" w:hanging="567"/>
        <w:jc w:val="both"/>
        <w:rPr>
          <w:sz w:val="22"/>
          <w:szCs w:val="22"/>
        </w:rPr>
      </w:pPr>
      <w:r w:rsidRPr="00C50003">
        <w:rPr>
          <w:sz w:val="22"/>
          <w:szCs w:val="22"/>
        </w:rPr>
        <w:t>Zhotovitel je při oceňování návrhů změn povinen akceptovat i požadavky poskytovatele dotace na strukturu, formát a podobu oceňovaných změn, které zhotoviteli objednatel sdělí.</w:t>
      </w:r>
    </w:p>
    <w:p w14:paraId="234905F4" w14:textId="77777777" w:rsidR="00517EFC" w:rsidRPr="00C50003" w:rsidRDefault="00517EFC" w:rsidP="005D2223">
      <w:pPr>
        <w:numPr>
          <w:ilvl w:val="0"/>
          <w:numId w:val="26"/>
        </w:numPr>
        <w:tabs>
          <w:tab w:val="left" w:pos="567"/>
        </w:tabs>
        <w:spacing w:before="80"/>
        <w:ind w:left="567" w:hanging="567"/>
        <w:jc w:val="both"/>
        <w:rPr>
          <w:sz w:val="22"/>
          <w:szCs w:val="22"/>
        </w:rPr>
      </w:pPr>
      <w:r w:rsidRPr="00C50003">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57275AC1" w14:textId="77777777" w:rsidR="005A755E" w:rsidRPr="00C50003" w:rsidRDefault="005A755E" w:rsidP="00BB5A4C">
      <w:pPr>
        <w:tabs>
          <w:tab w:val="left" w:pos="567"/>
          <w:tab w:val="left" w:pos="2127"/>
        </w:tabs>
        <w:jc w:val="center"/>
        <w:rPr>
          <w:b/>
          <w:sz w:val="22"/>
          <w:szCs w:val="22"/>
        </w:rPr>
      </w:pPr>
    </w:p>
    <w:p w14:paraId="1BD18FC8" w14:textId="3F2428B8" w:rsidR="00E54CEF" w:rsidRPr="00C50003" w:rsidRDefault="00E54CEF" w:rsidP="00BB5A4C">
      <w:pPr>
        <w:tabs>
          <w:tab w:val="left" w:pos="567"/>
          <w:tab w:val="left" w:pos="2127"/>
        </w:tabs>
        <w:jc w:val="center"/>
        <w:rPr>
          <w:b/>
          <w:sz w:val="22"/>
          <w:szCs w:val="22"/>
        </w:rPr>
      </w:pPr>
      <w:r w:rsidRPr="00C50003">
        <w:rPr>
          <w:b/>
          <w:sz w:val="22"/>
          <w:szCs w:val="22"/>
        </w:rPr>
        <w:t>V</w:t>
      </w:r>
      <w:r w:rsidR="00E23639" w:rsidRPr="00C50003">
        <w:rPr>
          <w:b/>
          <w:sz w:val="22"/>
          <w:szCs w:val="22"/>
        </w:rPr>
        <w:t>I</w:t>
      </w:r>
      <w:r w:rsidR="00A858BC" w:rsidRPr="00C50003">
        <w:rPr>
          <w:b/>
          <w:sz w:val="22"/>
          <w:szCs w:val="22"/>
        </w:rPr>
        <w:t>I</w:t>
      </w:r>
      <w:r w:rsidRPr="00C50003">
        <w:rPr>
          <w:b/>
          <w:sz w:val="22"/>
          <w:szCs w:val="22"/>
        </w:rPr>
        <w:t>.</w:t>
      </w:r>
    </w:p>
    <w:p w14:paraId="5185B430" w14:textId="5486CE6D" w:rsidR="00E54CEF" w:rsidRPr="00C50003" w:rsidRDefault="00E54CEF" w:rsidP="00BD1240">
      <w:pPr>
        <w:tabs>
          <w:tab w:val="left" w:pos="567"/>
          <w:tab w:val="left" w:pos="2127"/>
        </w:tabs>
        <w:jc w:val="center"/>
        <w:rPr>
          <w:sz w:val="22"/>
          <w:szCs w:val="22"/>
        </w:rPr>
      </w:pPr>
      <w:r w:rsidRPr="00C50003">
        <w:rPr>
          <w:b/>
          <w:sz w:val="22"/>
          <w:szCs w:val="22"/>
        </w:rPr>
        <w:t>Fakturace</w:t>
      </w:r>
      <w:r w:rsidR="006565B2" w:rsidRPr="00C50003">
        <w:rPr>
          <w:b/>
          <w:sz w:val="22"/>
          <w:szCs w:val="22"/>
        </w:rPr>
        <w:t xml:space="preserve"> ceny díla</w:t>
      </w:r>
    </w:p>
    <w:p w14:paraId="6DE2D3D8" w14:textId="5289659C" w:rsidR="00796BE5" w:rsidRPr="00C50003" w:rsidRDefault="001977F1" w:rsidP="005D2223">
      <w:pPr>
        <w:pStyle w:val="Zkladntext2"/>
        <w:numPr>
          <w:ilvl w:val="0"/>
          <w:numId w:val="5"/>
        </w:numPr>
        <w:tabs>
          <w:tab w:val="left" w:pos="567"/>
        </w:tabs>
        <w:spacing w:before="80" w:after="0" w:line="240" w:lineRule="auto"/>
        <w:ind w:left="567" w:hanging="567"/>
        <w:jc w:val="both"/>
        <w:rPr>
          <w:snapToGrid w:val="0"/>
          <w:sz w:val="22"/>
          <w:szCs w:val="22"/>
        </w:rPr>
      </w:pPr>
      <w:r w:rsidRPr="00C50003">
        <w:rPr>
          <w:sz w:val="22"/>
          <w:szCs w:val="22"/>
        </w:rPr>
        <w:t>Objednatel bude zhotoviteli hradit Celkovou cenu díla</w:t>
      </w:r>
      <w:r w:rsidR="00320B06" w:rsidRPr="00C50003">
        <w:rPr>
          <w:sz w:val="22"/>
          <w:szCs w:val="22"/>
        </w:rPr>
        <w:t xml:space="preserve"> dle bodu </w:t>
      </w:r>
      <w:r w:rsidR="00E23639" w:rsidRPr="001A6F80">
        <w:rPr>
          <w:sz w:val="22"/>
          <w:szCs w:val="22"/>
        </w:rPr>
        <w:t>5</w:t>
      </w:r>
      <w:r w:rsidR="00320B06" w:rsidRPr="001A6F80">
        <w:rPr>
          <w:sz w:val="22"/>
          <w:szCs w:val="22"/>
        </w:rPr>
        <w:t>.1.1.</w:t>
      </w:r>
      <w:r w:rsidR="00320B06" w:rsidRPr="00C50003">
        <w:rPr>
          <w:sz w:val="22"/>
          <w:szCs w:val="22"/>
        </w:rPr>
        <w:t xml:space="preserve"> této smlouvy (a případnou DPH, pokud by se neuplatňovala přenesená daňová povinnost)</w:t>
      </w:r>
      <w:r w:rsidRPr="00C50003">
        <w:rPr>
          <w:sz w:val="22"/>
          <w:szCs w:val="22"/>
        </w:rPr>
        <w:t xml:space="preserve"> takto: v</w:t>
      </w:r>
      <w:r w:rsidR="00E54CEF" w:rsidRPr="00C50003">
        <w:rPr>
          <w:sz w:val="22"/>
          <w:szCs w:val="22"/>
        </w:rPr>
        <w:t xml:space="preserve">eškeré provedené práce a dodávky budou 1x měsíčně fakturovány. </w:t>
      </w:r>
    </w:p>
    <w:p w14:paraId="31E5F03E" w14:textId="6DEC113C" w:rsidR="00796BE5" w:rsidRPr="00C50003" w:rsidRDefault="00A348D5" w:rsidP="00796BE5">
      <w:pPr>
        <w:pStyle w:val="Zkladntext2"/>
        <w:tabs>
          <w:tab w:val="left" w:pos="567"/>
        </w:tabs>
        <w:spacing w:after="0" w:line="240" w:lineRule="auto"/>
        <w:ind w:left="567"/>
        <w:jc w:val="both"/>
        <w:rPr>
          <w:sz w:val="22"/>
          <w:szCs w:val="22"/>
        </w:rPr>
      </w:pPr>
      <w:r w:rsidRPr="00C50003">
        <w:rPr>
          <w:sz w:val="22"/>
          <w:szCs w:val="22"/>
        </w:rPr>
        <w:t>Před vystavením faktury z</w:t>
      </w:r>
      <w:r w:rsidR="00E54CEF" w:rsidRPr="00C50003">
        <w:rPr>
          <w:sz w:val="22"/>
          <w:szCs w:val="22"/>
        </w:rPr>
        <w:t xml:space="preserve">hotovitel předloží </w:t>
      </w:r>
      <w:r w:rsidR="005F7C64" w:rsidRPr="00C50003">
        <w:rPr>
          <w:sz w:val="22"/>
          <w:szCs w:val="22"/>
        </w:rPr>
        <w:t>zástupci pro věci technické objednatele vžd</w:t>
      </w:r>
      <w:r w:rsidR="00E54CEF" w:rsidRPr="00C50003">
        <w:rPr>
          <w:sz w:val="22"/>
          <w:szCs w:val="22"/>
        </w:rPr>
        <w:t>y nejpozději do 5</w:t>
      </w:r>
      <w:r w:rsidR="005F7C64" w:rsidRPr="00C50003">
        <w:rPr>
          <w:sz w:val="22"/>
          <w:szCs w:val="22"/>
        </w:rPr>
        <w:t>.</w:t>
      </w:r>
      <w:r w:rsidR="00E54CEF" w:rsidRPr="00C50003">
        <w:rPr>
          <w:sz w:val="22"/>
          <w:szCs w:val="22"/>
        </w:rPr>
        <w:t xml:space="preserve"> dne měsíce následujícího po měsíci, v němž byly práce provedeny, soupis takto provedených prací a dodávek oceněný v souladu s Cenovou nabídkou</w:t>
      </w:r>
      <w:r w:rsidR="00B77AA8" w:rsidRPr="00C50003">
        <w:rPr>
          <w:sz w:val="22"/>
          <w:szCs w:val="22"/>
        </w:rPr>
        <w:t xml:space="preserve"> díla</w:t>
      </w:r>
      <w:r w:rsidR="0019232F" w:rsidRPr="00C50003">
        <w:rPr>
          <w:sz w:val="22"/>
          <w:szCs w:val="22"/>
        </w:rPr>
        <w:t xml:space="preserve">, přičemž se zavazuje ocenit samostatně </w:t>
      </w:r>
      <w:r w:rsidR="0019232F" w:rsidRPr="00C50003">
        <w:rPr>
          <w:sz w:val="22"/>
          <w:szCs w:val="22"/>
        </w:rPr>
        <w:lastRenderedPageBreak/>
        <w:t>úsek Svitavy a</w:t>
      </w:r>
      <w:r w:rsidR="007202BB" w:rsidRPr="00C50003">
        <w:rPr>
          <w:sz w:val="22"/>
          <w:szCs w:val="22"/>
        </w:rPr>
        <w:t xml:space="preserve"> </w:t>
      </w:r>
      <w:r w:rsidR="0019232F" w:rsidRPr="00C50003">
        <w:rPr>
          <w:sz w:val="22"/>
          <w:szCs w:val="22"/>
        </w:rPr>
        <w:t>úsek Koclířov</w:t>
      </w:r>
      <w:r w:rsidR="00DA0C03" w:rsidRPr="00C50003">
        <w:rPr>
          <w:sz w:val="22"/>
          <w:szCs w:val="22"/>
        </w:rPr>
        <w:t>.</w:t>
      </w:r>
      <w:r w:rsidR="00E54CEF" w:rsidRPr="00C50003">
        <w:rPr>
          <w:sz w:val="22"/>
          <w:szCs w:val="22"/>
        </w:rPr>
        <w:t xml:space="preserve"> </w:t>
      </w:r>
      <w:r w:rsidR="00796BE5" w:rsidRPr="00C50003">
        <w:rPr>
          <w:sz w:val="22"/>
          <w:szCs w:val="22"/>
        </w:rPr>
        <w:t xml:space="preserve">Soupis provedených prací a dodávek předloží </w:t>
      </w:r>
      <w:r w:rsidR="00591BC7" w:rsidRPr="00C50003">
        <w:rPr>
          <w:sz w:val="22"/>
          <w:szCs w:val="22"/>
        </w:rPr>
        <w:t xml:space="preserve">zhotovitel </w:t>
      </w:r>
      <w:r w:rsidR="004E4F2C" w:rsidRPr="00C50003">
        <w:rPr>
          <w:sz w:val="22"/>
          <w:szCs w:val="22"/>
        </w:rPr>
        <w:t xml:space="preserve">elektronicky </w:t>
      </w:r>
      <w:r w:rsidR="00591BC7" w:rsidRPr="00C50003">
        <w:rPr>
          <w:sz w:val="22"/>
          <w:szCs w:val="22"/>
        </w:rPr>
        <w:t>ve formátu, který objednatel zhotoviteli sdělí.</w:t>
      </w:r>
    </w:p>
    <w:p w14:paraId="5D3E4E38" w14:textId="42F42CA6" w:rsidR="007C6BE3" w:rsidRPr="00C50003" w:rsidRDefault="00E54CEF" w:rsidP="007C6BE3">
      <w:pPr>
        <w:pStyle w:val="Zkladntext2"/>
        <w:tabs>
          <w:tab w:val="left" w:pos="567"/>
        </w:tabs>
        <w:spacing w:after="0" w:line="240" w:lineRule="auto"/>
        <w:ind w:left="567"/>
        <w:jc w:val="both"/>
        <w:rPr>
          <w:sz w:val="22"/>
          <w:szCs w:val="22"/>
        </w:rPr>
      </w:pPr>
      <w:r w:rsidRPr="00C50003">
        <w:rPr>
          <w:sz w:val="22"/>
          <w:szCs w:val="22"/>
        </w:rPr>
        <w:t xml:space="preserve">Po odsouhlasení soupisu provedených prací a dodávek </w:t>
      </w:r>
      <w:r w:rsidR="005F7C64" w:rsidRPr="00C50003">
        <w:rPr>
          <w:sz w:val="22"/>
          <w:szCs w:val="22"/>
        </w:rPr>
        <w:t>zástupcem pro věci technické objednatele</w:t>
      </w:r>
      <w:r w:rsidR="009D3AC2" w:rsidRPr="00C50003">
        <w:rPr>
          <w:sz w:val="22"/>
          <w:szCs w:val="22"/>
        </w:rPr>
        <w:t xml:space="preserve"> </w:t>
      </w:r>
      <w:r w:rsidRPr="00366D1E">
        <w:rPr>
          <w:sz w:val="22"/>
          <w:szCs w:val="22"/>
        </w:rPr>
        <w:t xml:space="preserve">vystaví zhotovitel </w:t>
      </w:r>
      <w:r w:rsidR="002404D4" w:rsidRPr="00366D1E">
        <w:rPr>
          <w:sz w:val="22"/>
          <w:szCs w:val="22"/>
        </w:rPr>
        <w:t>dvě</w:t>
      </w:r>
      <w:r w:rsidR="002404D4" w:rsidRPr="00366D1E">
        <w:rPr>
          <w:color w:val="0070C0"/>
          <w:sz w:val="22"/>
          <w:szCs w:val="22"/>
        </w:rPr>
        <w:t xml:space="preserve"> </w:t>
      </w:r>
      <w:r w:rsidRPr="00366D1E">
        <w:rPr>
          <w:sz w:val="22"/>
          <w:szCs w:val="22"/>
        </w:rPr>
        <w:t>faktur</w:t>
      </w:r>
      <w:r w:rsidR="002404D4" w:rsidRPr="00366D1E">
        <w:rPr>
          <w:sz w:val="22"/>
          <w:szCs w:val="22"/>
        </w:rPr>
        <w:t>y</w:t>
      </w:r>
      <w:r w:rsidR="002404D4" w:rsidRPr="00C50003">
        <w:rPr>
          <w:sz w:val="22"/>
          <w:szCs w:val="22"/>
        </w:rPr>
        <w:t xml:space="preserve"> (pro úsek Svitavy a pro úsek Koclířov)</w:t>
      </w:r>
      <w:r w:rsidRPr="00C50003">
        <w:rPr>
          <w:sz w:val="22"/>
          <w:szCs w:val="22"/>
        </w:rPr>
        <w:t xml:space="preserve">. </w:t>
      </w:r>
    </w:p>
    <w:p w14:paraId="3A4B9010" w14:textId="77777777" w:rsidR="007C6BE3" w:rsidRPr="00C50003" w:rsidRDefault="00E54CEF" w:rsidP="00571AB4">
      <w:pPr>
        <w:pStyle w:val="Zkladntext2"/>
        <w:tabs>
          <w:tab w:val="left" w:pos="567"/>
        </w:tabs>
        <w:spacing w:after="0" w:line="240" w:lineRule="auto"/>
        <w:ind w:left="567"/>
        <w:jc w:val="both"/>
        <w:rPr>
          <w:sz w:val="22"/>
          <w:szCs w:val="22"/>
        </w:rPr>
      </w:pPr>
      <w:r w:rsidRPr="00C50003">
        <w:rPr>
          <w:sz w:val="22"/>
          <w:szCs w:val="22"/>
        </w:rPr>
        <w:t xml:space="preserve">Dnem uskutečnění zdanitelného plnění je vždy poslední den kalendářního měsíce, za který je soupis zpracován a odsouhlasen. </w:t>
      </w:r>
    </w:p>
    <w:p w14:paraId="7FE287DB" w14:textId="3429B6B9" w:rsidR="005C3AA1" w:rsidRPr="00C50003" w:rsidRDefault="00E54CEF" w:rsidP="00BD1240">
      <w:pPr>
        <w:pStyle w:val="Zkladntext2"/>
        <w:tabs>
          <w:tab w:val="left" w:pos="567"/>
        </w:tabs>
        <w:spacing w:after="0" w:line="240" w:lineRule="auto"/>
        <w:ind w:left="567"/>
        <w:jc w:val="both"/>
        <w:rPr>
          <w:snapToGrid w:val="0"/>
          <w:sz w:val="22"/>
          <w:szCs w:val="22"/>
        </w:rPr>
      </w:pPr>
      <w:r w:rsidRPr="00C50003">
        <w:rPr>
          <w:snapToGrid w:val="0"/>
          <w:sz w:val="22"/>
          <w:szCs w:val="22"/>
        </w:rPr>
        <w:t>N</w:t>
      </w:r>
      <w:r w:rsidRPr="00C50003">
        <w:rPr>
          <w:sz w:val="22"/>
          <w:szCs w:val="22"/>
        </w:rPr>
        <w:t xml:space="preserve">edílnou součástí každého vyhotovení faktury musí být soupis provedených prací a dodávek </w:t>
      </w:r>
      <w:r w:rsidR="00342E50" w:rsidRPr="00C50003">
        <w:rPr>
          <w:sz w:val="22"/>
          <w:szCs w:val="22"/>
        </w:rPr>
        <w:t xml:space="preserve">příslušného úseku </w:t>
      </w:r>
      <w:r w:rsidRPr="00C50003">
        <w:rPr>
          <w:sz w:val="22"/>
          <w:szCs w:val="22"/>
        </w:rPr>
        <w:t xml:space="preserve">odsouhlasený </w:t>
      </w:r>
      <w:r w:rsidR="005F7C64" w:rsidRPr="00C50003">
        <w:rPr>
          <w:sz w:val="22"/>
          <w:szCs w:val="22"/>
        </w:rPr>
        <w:t>zástupcem pro věci technické objednatele</w:t>
      </w:r>
      <w:r w:rsidRPr="00C50003">
        <w:rPr>
          <w:sz w:val="22"/>
          <w:szCs w:val="22"/>
        </w:rPr>
        <w:t xml:space="preserve">. Bez tohoto odsouhlaseného soupisu prací a dodávek je faktura </w:t>
      </w:r>
      <w:r w:rsidR="002B784A" w:rsidRPr="00C50003">
        <w:rPr>
          <w:sz w:val="22"/>
          <w:szCs w:val="22"/>
        </w:rPr>
        <w:t>neúplná</w:t>
      </w:r>
      <w:r w:rsidRPr="00C50003">
        <w:rPr>
          <w:sz w:val="22"/>
          <w:szCs w:val="22"/>
        </w:rPr>
        <w:t xml:space="preserve"> a objednatel není povinen ji proplatit. </w:t>
      </w:r>
    </w:p>
    <w:p w14:paraId="3082D8CA" w14:textId="2E7E4EA2" w:rsidR="00E54CEF" w:rsidRPr="00C50003" w:rsidRDefault="005C3AA1" w:rsidP="005D2223">
      <w:pPr>
        <w:pStyle w:val="Zkladntext2"/>
        <w:numPr>
          <w:ilvl w:val="0"/>
          <w:numId w:val="5"/>
        </w:numPr>
        <w:tabs>
          <w:tab w:val="left" w:pos="567"/>
        </w:tabs>
        <w:spacing w:before="80" w:after="0" w:line="240" w:lineRule="auto"/>
        <w:ind w:left="567" w:hanging="567"/>
        <w:jc w:val="both"/>
        <w:rPr>
          <w:snapToGrid w:val="0"/>
          <w:sz w:val="22"/>
          <w:szCs w:val="22"/>
        </w:rPr>
      </w:pPr>
      <w:r w:rsidRPr="00C50003">
        <w:rPr>
          <w:sz w:val="22"/>
          <w:szCs w:val="22"/>
        </w:rPr>
        <w:t>Konečn</w:t>
      </w:r>
      <w:r w:rsidR="009B0C91" w:rsidRPr="00C50003">
        <w:rPr>
          <w:sz w:val="22"/>
          <w:szCs w:val="22"/>
        </w:rPr>
        <w:t>é</w:t>
      </w:r>
      <w:r w:rsidR="002A6953" w:rsidRPr="00C50003">
        <w:rPr>
          <w:sz w:val="22"/>
          <w:szCs w:val="22"/>
        </w:rPr>
        <w:t xml:space="preserve"> faktur</w:t>
      </w:r>
      <w:r w:rsidR="009B0C91" w:rsidRPr="00C50003">
        <w:rPr>
          <w:sz w:val="22"/>
          <w:szCs w:val="22"/>
        </w:rPr>
        <w:t>y (pro úsek Svitavy a pro úsek Koclířov)</w:t>
      </w:r>
      <w:r w:rsidR="002A6953" w:rsidRPr="00C50003">
        <w:rPr>
          <w:sz w:val="22"/>
          <w:szCs w:val="22"/>
        </w:rPr>
        <w:t xml:space="preserve"> vystaví zhotovitel ke dni předání díla.</w:t>
      </w:r>
      <w:r w:rsidRPr="00C50003">
        <w:rPr>
          <w:sz w:val="22"/>
          <w:szCs w:val="22"/>
        </w:rPr>
        <w:t xml:space="preserve"> Přílohou konečn</w:t>
      </w:r>
      <w:r w:rsidR="00674AA5" w:rsidRPr="00C50003">
        <w:rPr>
          <w:sz w:val="22"/>
          <w:szCs w:val="22"/>
        </w:rPr>
        <w:t>ých</w:t>
      </w:r>
      <w:r w:rsidRPr="00C50003">
        <w:rPr>
          <w:sz w:val="22"/>
          <w:szCs w:val="22"/>
        </w:rPr>
        <w:t xml:space="preserve"> faktur musí být též předávací protokol.</w:t>
      </w:r>
    </w:p>
    <w:p w14:paraId="26C39D85" w14:textId="77777777" w:rsidR="00E54CEF" w:rsidRPr="00C50003" w:rsidRDefault="00E54CEF" w:rsidP="005D2223">
      <w:pPr>
        <w:pStyle w:val="Zkladntext2"/>
        <w:numPr>
          <w:ilvl w:val="0"/>
          <w:numId w:val="5"/>
        </w:numPr>
        <w:tabs>
          <w:tab w:val="left" w:pos="567"/>
        </w:tabs>
        <w:spacing w:before="80" w:after="0" w:line="240" w:lineRule="auto"/>
        <w:ind w:left="567" w:hanging="567"/>
        <w:jc w:val="both"/>
        <w:rPr>
          <w:sz w:val="22"/>
          <w:szCs w:val="22"/>
        </w:rPr>
      </w:pPr>
      <w:r w:rsidRPr="00C50003">
        <w:rPr>
          <w:sz w:val="22"/>
          <w:szCs w:val="22"/>
        </w:rPr>
        <w:t xml:space="preserve">Nedojde-li mezi oběma stranami k dohodě při odsouhlasení množství nebo druhu provedených prací a dodávek, je zhotovitel oprávněn fakturovat pouze práce a dodávky, u kterých nedošlo k rozporu. </w:t>
      </w:r>
    </w:p>
    <w:p w14:paraId="43C32E0C" w14:textId="77777777" w:rsidR="006565B2" w:rsidRPr="00C50003" w:rsidRDefault="006565B2" w:rsidP="006565B2">
      <w:pPr>
        <w:pStyle w:val="Odstavecseseznamem"/>
        <w:tabs>
          <w:tab w:val="left" w:pos="567"/>
          <w:tab w:val="left" w:pos="2127"/>
        </w:tabs>
        <w:ind w:left="786"/>
        <w:rPr>
          <w:b/>
          <w:sz w:val="22"/>
          <w:szCs w:val="22"/>
        </w:rPr>
      </w:pPr>
    </w:p>
    <w:p w14:paraId="31CA5528" w14:textId="7C0BE224" w:rsidR="006565B2" w:rsidRPr="00C50003" w:rsidRDefault="006565B2" w:rsidP="006565B2">
      <w:pPr>
        <w:tabs>
          <w:tab w:val="left" w:pos="567"/>
          <w:tab w:val="left" w:pos="2127"/>
        </w:tabs>
        <w:jc w:val="center"/>
        <w:rPr>
          <w:b/>
          <w:sz w:val="22"/>
          <w:szCs w:val="22"/>
        </w:rPr>
      </w:pPr>
      <w:r w:rsidRPr="00C50003">
        <w:rPr>
          <w:b/>
          <w:sz w:val="22"/>
          <w:szCs w:val="22"/>
        </w:rPr>
        <w:t>VI</w:t>
      </w:r>
      <w:r w:rsidR="00E23639" w:rsidRPr="00C50003">
        <w:rPr>
          <w:b/>
          <w:sz w:val="22"/>
          <w:szCs w:val="22"/>
        </w:rPr>
        <w:t>I</w:t>
      </w:r>
      <w:r w:rsidRPr="00C50003">
        <w:rPr>
          <w:b/>
          <w:sz w:val="22"/>
          <w:szCs w:val="22"/>
        </w:rPr>
        <w:t>I.</w:t>
      </w:r>
    </w:p>
    <w:p w14:paraId="3A31AE5B" w14:textId="757CF8D1" w:rsidR="006565B2" w:rsidRPr="00C50003" w:rsidRDefault="006565B2" w:rsidP="006565B2">
      <w:pPr>
        <w:tabs>
          <w:tab w:val="left" w:pos="567"/>
          <w:tab w:val="left" w:pos="2127"/>
        </w:tabs>
        <w:jc w:val="center"/>
        <w:rPr>
          <w:sz w:val="22"/>
          <w:szCs w:val="22"/>
        </w:rPr>
      </w:pPr>
      <w:r w:rsidRPr="00C50003">
        <w:rPr>
          <w:b/>
          <w:sz w:val="22"/>
          <w:szCs w:val="22"/>
        </w:rPr>
        <w:t>Fakturace následné péče</w:t>
      </w:r>
    </w:p>
    <w:p w14:paraId="71CFC406" w14:textId="756B7978" w:rsidR="00753CEF" w:rsidRPr="001A6F80" w:rsidRDefault="00753CEF" w:rsidP="005D2223">
      <w:pPr>
        <w:pStyle w:val="Zkladntext2"/>
        <w:numPr>
          <w:ilvl w:val="0"/>
          <w:numId w:val="37"/>
        </w:numPr>
        <w:tabs>
          <w:tab w:val="left" w:pos="567"/>
        </w:tabs>
        <w:spacing w:before="80" w:after="0" w:line="240" w:lineRule="auto"/>
        <w:ind w:left="567" w:hanging="567"/>
        <w:jc w:val="both"/>
        <w:rPr>
          <w:snapToGrid w:val="0"/>
          <w:sz w:val="22"/>
          <w:szCs w:val="22"/>
        </w:rPr>
      </w:pPr>
      <w:r w:rsidRPr="00C50003">
        <w:rPr>
          <w:snapToGrid w:val="0"/>
          <w:sz w:val="22"/>
          <w:szCs w:val="22"/>
        </w:rPr>
        <w:t xml:space="preserve">Objednatel bude zhotoviteli hradit Celkovou cenu </w:t>
      </w:r>
      <w:r w:rsidR="007F66A8" w:rsidRPr="00C50003">
        <w:rPr>
          <w:snapToGrid w:val="0"/>
          <w:sz w:val="22"/>
          <w:szCs w:val="22"/>
        </w:rPr>
        <w:t>péče</w:t>
      </w:r>
      <w:r w:rsidRPr="00C50003">
        <w:rPr>
          <w:snapToGrid w:val="0"/>
          <w:sz w:val="22"/>
          <w:szCs w:val="22"/>
        </w:rPr>
        <w:t xml:space="preserve"> </w:t>
      </w:r>
      <w:r w:rsidR="00320B06" w:rsidRPr="00C50003">
        <w:rPr>
          <w:sz w:val="22"/>
          <w:szCs w:val="22"/>
        </w:rPr>
        <w:t xml:space="preserve">dle </w:t>
      </w:r>
      <w:r w:rsidR="00320B06" w:rsidRPr="001A6F80">
        <w:rPr>
          <w:sz w:val="22"/>
          <w:szCs w:val="22"/>
        </w:rPr>
        <w:t xml:space="preserve">bodu </w:t>
      </w:r>
      <w:r w:rsidR="00E23639" w:rsidRPr="001A6F80">
        <w:rPr>
          <w:sz w:val="22"/>
          <w:szCs w:val="22"/>
        </w:rPr>
        <w:t>5</w:t>
      </w:r>
      <w:r w:rsidR="00320B06" w:rsidRPr="001A6F80">
        <w:rPr>
          <w:sz w:val="22"/>
          <w:szCs w:val="22"/>
        </w:rPr>
        <w:t xml:space="preserve">.1.2. </w:t>
      </w:r>
      <w:r w:rsidRPr="001A6F80">
        <w:rPr>
          <w:snapToGrid w:val="0"/>
          <w:sz w:val="22"/>
          <w:szCs w:val="22"/>
        </w:rPr>
        <w:t>a DPH na základě dílčích faktur takto:</w:t>
      </w:r>
    </w:p>
    <w:p w14:paraId="6C533B5F" w14:textId="0D2471B3" w:rsidR="00753CEF" w:rsidRPr="001A6F80" w:rsidRDefault="00753CEF" w:rsidP="005D2223">
      <w:pPr>
        <w:pStyle w:val="Zkladntext2"/>
        <w:numPr>
          <w:ilvl w:val="0"/>
          <w:numId w:val="36"/>
        </w:numPr>
        <w:tabs>
          <w:tab w:val="left" w:pos="567"/>
        </w:tabs>
        <w:spacing w:before="60" w:after="0" w:line="240" w:lineRule="auto"/>
        <w:ind w:left="1276" w:hanging="709"/>
        <w:jc w:val="both"/>
        <w:rPr>
          <w:snapToGrid w:val="0"/>
          <w:sz w:val="22"/>
          <w:szCs w:val="22"/>
        </w:rPr>
      </w:pPr>
      <w:r w:rsidRPr="001A6F80">
        <w:rPr>
          <w:snapToGrid w:val="0"/>
          <w:sz w:val="22"/>
          <w:szCs w:val="22"/>
        </w:rPr>
        <w:t>faktur</w:t>
      </w:r>
      <w:r w:rsidR="00342E50" w:rsidRPr="001A6F80">
        <w:rPr>
          <w:snapToGrid w:val="0"/>
          <w:sz w:val="22"/>
          <w:szCs w:val="22"/>
        </w:rPr>
        <w:t>y</w:t>
      </w:r>
      <w:r w:rsidRPr="001A6F80">
        <w:rPr>
          <w:snapToGrid w:val="0"/>
          <w:sz w:val="22"/>
          <w:szCs w:val="22"/>
        </w:rPr>
        <w:t xml:space="preserve"> za provádění následné péče dle bodu </w:t>
      </w:r>
      <w:r w:rsidR="002171BF" w:rsidRPr="001A6F80">
        <w:rPr>
          <w:snapToGrid w:val="0"/>
          <w:sz w:val="22"/>
          <w:szCs w:val="22"/>
        </w:rPr>
        <w:t>4</w:t>
      </w:r>
      <w:r w:rsidR="002C3B6F" w:rsidRPr="001A6F80">
        <w:rPr>
          <w:snapToGrid w:val="0"/>
          <w:sz w:val="22"/>
          <w:szCs w:val="22"/>
        </w:rPr>
        <w:t>.8.1.</w:t>
      </w:r>
      <w:r w:rsidRPr="001A6F80">
        <w:rPr>
          <w:snapToGrid w:val="0"/>
          <w:sz w:val="22"/>
          <w:szCs w:val="22"/>
        </w:rPr>
        <w:t xml:space="preserve"> vystaví zhotovitel ke dni 30.6.202</w:t>
      </w:r>
      <w:r w:rsidR="002C3B6F" w:rsidRPr="001A6F80">
        <w:rPr>
          <w:snapToGrid w:val="0"/>
          <w:sz w:val="22"/>
          <w:szCs w:val="22"/>
        </w:rPr>
        <w:t>6</w:t>
      </w:r>
      <w:r w:rsidRPr="001A6F80">
        <w:rPr>
          <w:snapToGrid w:val="0"/>
          <w:sz w:val="22"/>
          <w:szCs w:val="22"/>
        </w:rPr>
        <w:t xml:space="preserve"> a ke dni </w:t>
      </w:r>
      <w:r w:rsidR="00150F30" w:rsidRPr="001A6F80">
        <w:rPr>
          <w:snapToGrid w:val="0"/>
          <w:sz w:val="22"/>
          <w:szCs w:val="22"/>
        </w:rPr>
        <w:t>30</w:t>
      </w:r>
      <w:r w:rsidRPr="001A6F80">
        <w:rPr>
          <w:snapToGrid w:val="0"/>
          <w:sz w:val="22"/>
          <w:szCs w:val="22"/>
        </w:rPr>
        <w:t>.11.202</w:t>
      </w:r>
      <w:r w:rsidR="002C3B6F" w:rsidRPr="001A6F80">
        <w:rPr>
          <w:snapToGrid w:val="0"/>
          <w:sz w:val="22"/>
          <w:szCs w:val="22"/>
        </w:rPr>
        <w:t>6</w:t>
      </w:r>
      <w:r w:rsidR="00342E50" w:rsidRPr="001A6F80">
        <w:rPr>
          <w:snapToGrid w:val="0"/>
          <w:sz w:val="22"/>
          <w:szCs w:val="22"/>
        </w:rPr>
        <w:t>, a to vždy zvlášť pro úsek Svitavy a pro úsek Koclířov.</w:t>
      </w:r>
      <w:r w:rsidRPr="001A6F80">
        <w:rPr>
          <w:snapToGrid w:val="0"/>
          <w:sz w:val="22"/>
          <w:szCs w:val="22"/>
        </w:rPr>
        <w:t xml:space="preserve"> </w:t>
      </w:r>
    </w:p>
    <w:p w14:paraId="50199130" w14:textId="38CC7798" w:rsidR="00753CEF" w:rsidRPr="001A6F80" w:rsidRDefault="00753CEF" w:rsidP="00753CEF">
      <w:pPr>
        <w:pStyle w:val="Zkladntext2"/>
        <w:tabs>
          <w:tab w:val="left" w:pos="567"/>
        </w:tabs>
        <w:spacing w:after="0" w:line="240" w:lineRule="auto"/>
        <w:ind w:left="1276"/>
        <w:jc w:val="both"/>
        <w:rPr>
          <w:snapToGrid w:val="0"/>
          <w:sz w:val="22"/>
          <w:szCs w:val="22"/>
        </w:rPr>
      </w:pPr>
      <w:r w:rsidRPr="001A6F80">
        <w:rPr>
          <w:snapToGrid w:val="0"/>
          <w:sz w:val="22"/>
          <w:szCs w:val="22"/>
        </w:rPr>
        <w:t xml:space="preserve">Přílohou faktur dle tohoto bodu </w:t>
      </w:r>
      <w:r w:rsidR="002171BF" w:rsidRPr="001A6F80">
        <w:rPr>
          <w:snapToGrid w:val="0"/>
          <w:sz w:val="22"/>
          <w:szCs w:val="22"/>
        </w:rPr>
        <w:t>8</w:t>
      </w:r>
      <w:r w:rsidRPr="001A6F80">
        <w:rPr>
          <w:snapToGrid w:val="0"/>
          <w:sz w:val="22"/>
          <w:szCs w:val="22"/>
        </w:rPr>
        <w:t>.</w:t>
      </w:r>
      <w:r w:rsidR="00032C1D" w:rsidRPr="001A6F80">
        <w:rPr>
          <w:snapToGrid w:val="0"/>
          <w:sz w:val="22"/>
          <w:szCs w:val="22"/>
        </w:rPr>
        <w:t>1</w:t>
      </w:r>
      <w:r w:rsidRPr="001A6F80">
        <w:rPr>
          <w:snapToGrid w:val="0"/>
          <w:sz w:val="22"/>
          <w:szCs w:val="22"/>
        </w:rPr>
        <w:t>.</w:t>
      </w:r>
      <w:r w:rsidR="002C3B6F" w:rsidRPr="001A6F80">
        <w:rPr>
          <w:snapToGrid w:val="0"/>
          <w:sz w:val="22"/>
          <w:szCs w:val="22"/>
        </w:rPr>
        <w:t>1</w:t>
      </w:r>
      <w:r w:rsidRPr="001A6F80">
        <w:rPr>
          <w:snapToGrid w:val="0"/>
          <w:sz w:val="22"/>
          <w:szCs w:val="22"/>
        </w:rPr>
        <w:t xml:space="preserve">. musí být vždy zjišťovací protokol vyhotovený a odsouhlasený v souladu s bodem </w:t>
      </w:r>
      <w:r w:rsidR="002171BF" w:rsidRPr="001A6F80">
        <w:rPr>
          <w:snapToGrid w:val="0"/>
          <w:sz w:val="22"/>
          <w:szCs w:val="22"/>
        </w:rPr>
        <w:t>8</w:t>
      </w:r>
      <w:r w:rsidRPr="001A6F80">
        <w:rPr>
          <w:snapToGrid w:val="0"/>
          <w:sz w:val="22"/>
          <w:szCs w:val="22"/>
        </w:rPr>
        <w:t>.</w:t>
      </w:r>
      <w:r w:rsidR="002C3B6F" w:rsidRPr="001A6F80">
        <w:rPr>
          <w:snapToGrid w:val="0"/>
          <w:sz w:val="22"/>
          <w:szCs w:val="22"/>
        </w:rPr>
        <w:t>2</w:t>
      </w:r>
      <w:r w:rsidRPr="001A6F80">
        <w:rPr>
          <w:snapToGrid w:val="0"/>
          <w:sz w:val="22"/>
          <w:szCs w:val="22"/>
        </w:rPr>
        <w:t>. této smlouvy</w:t>
      </w:r>
      <w:r w:rsidR="00951733" w:rsidRPr="001A6F80">
        <w:rPr>
          <w:snapToGrid w:val="0"/>
          <w:sz w:val="22"/>
          <w:szCs w:val="22"/>
        </w:rPr>
        <w:t xml:space="preserve"> pro příslušný úsek</w:t>
      </w:r>
      <w:r w:rsidRPr="001A6F80">
        <w:rPr>
          <w:snapToGrid w:val="0"/>
          <w:sz w:val="22"/>
          <w:szCs w:val="22"/>
        </w:rPr>
        <w:t>.</w:t>
      </w:r>
    </w:p>
    <w:p w14:paraId="7FE3CB01" w14:textId="2701A6E1" w:rsidR="00753CEF" w:rsidRPr="001A6F80" w:rsidRDefault="00753CEF" w:rsidP="00753CEF">
      <w:pPr>
        <w:pStyle w:val="Zkladntext2"/>
        <w:tabs>
          <w:tab w:val="left" w:pos="567"/>
        </w:tabs>
        <w:spacing w:after="0" w:line="240" w:lineRule="auto"/>
        <w:ind w:left="1276"/>
        <w:jc w:val="both"/>
        <w:rPr>
          <w:snapToGrid w:val="0"/>
          <w:sz w:val="22"/>
          <w:szCs w:val="22"/>
        </w:rPr>
      </w:pPr>
      <w:r w:rsidRPr="001A6F80">
        <w:rPr>
          <w:snapToGrid w:val="0"/>
          <w:sz w:val="22"/>
          <w:szCs w:val="22"/>
        </w:rPr>
        <w:t>Dnem uskutečnění zdanitelného plnění je 30.6.202</w:t>
      </w:r>
      <w:r w:rsidR="002C3B6F" w:rsidRPr="001A6F80">
        <w:rPr>
          <w:snapToGrid w:val="0"/>
          <w:sz w:val="22"/>
          <w:szCs w:val="22"/>
        </w:rPr>
        <w:t>6</w:t>
      </w:r>
      <w:r w:rsidRPr="001A6F80">
        <w:rPr>
          <w:snapToGrid w:val="0"/>
          <w:sz w:val="22"/>
          <w:szCs w:val="22"/>
        </w:rPr>
        <w:t xml:space="preserve"> či </w:t>
      </w:r>
      <w:r w:rsidR="00150F30" w:rsidRPr="001A6F80">
        <w:rPr>
          <w:snapToGrid w:val="0"/>
          <w:sz w:val="22"/>
          <w:szCs w:val="22"/>
        </w:rPr>
        <w:t>30</w:t>
      </w:r>
      <w:r w:rsidRPr="001A6F80">
        <w:rPr>
          <w:snapToGrid w:val="0"/>
          <w:sz w:val="22"/>
          <w:szCs w:val="22"/>
        </w:rPr>
        <w:t>.11.202</w:t>
      </w:r>
      <w:r w:rsidR="002C3B6F" w:rsidRPr="001A6F80">
        <w:rPr>
          <w:snapToGrid w:val="0"/>
          <w:sz w:val="22"/>
          <w:szCs w:val="22"/>
        </w:rPr>
        <w:t>6</w:t>
      </w:r>
      <w:r w:rsidRPr="001A6F80">
        <w:rPr>
          <w:snapToGrid w:val="0"/>
          <w:sz w:val="22"/>
          <w:szCs w:val="22"/>
        </w:rPr>
        <w:t>.</w:t>
      </w:r>
    </w:p>
    <w:p w14:paraId="0E97776D" w14:textId="66CD45EE" w:rsidR="004E0F3A" w:rsidRPr="001A6F80" w:rsidRDefault="004E0F3A" w:rsidP="005D2223">
      <w:pPr>
        <w:pStyle w:val="Zkladntext2"/>
        <w:numPr>
          <w:ilvl w:val="0"/>
          <w:numId w:val="36"/>
        </w:numPr>
        <w:tabs>
          <w:tab w:val="left" w:pos="567"/>
        </w:tabs>
        <w:spacing w:before="60" w:after="0" w:line="240" w:lineRule="auto"/>
        <w:ind w:left="1276" w:hanging="709"/>
        <w:jc w:val="both"/>
        <w:rPr>
          <w:snapToGrid w:val="0"/>
          <w:sz w:val="22"/>
          <w:szCs w:val="22"/>
        </w:rPr>
      </w:pPr>
      <w:r w:rsidRPr="001A6F80">
        <w:rPr>
          <w:snapToGrid w:val="0"/>
          <w:sz w:val="22"/>
          <w:szCs w:val="22"/>
        </w:rPr>
        <w:t>faktur</w:t>
      </w:r>
      <w:r w:rsidR="00D86744" w:rsidRPr="001A6F80">
        <w:rPr>
          <w:snapToGrid w:val="0"/>
          <w:sz w:val="22"/>
          <w:szCs w:val="22"/>
        </w:rPr>
        <w:t>y</w:t>
      </w:r>
      <w:r w:rsidRPr="001A6F80">
        <w:rPr>
          <w:snapToGrid w:val="0"/>
          <w:sz w:val="22"/>
          <w:szCs w:val="22"/>
        </w:rPr>
        <w:t xml:space="preserve"> za provádění následné péče dle bodu </w:t>
      </w:r>
      <w:r w:rsidR="002171BF" w:rsidRPr="001A6F80">
        <w:rPr>
          <w:snapToGrid w:val="0"/>
          <w:sz w:val="22"/>
          <w:szCs w:val="22"/>
        </w:rPr>
        <w:t>4</w:t>
      </w:r>
      <w:r w:rsidRPr="001A6F80">
        <w:rPr>
          <w:snapToGrid w:val="0"/>
          <w:sz w:val="22"/>
          <w:szCs w:val="22"/>
        </w:rPr>
        <w:t>.8.2. vystaví zhotovitel ke dni 30.6.2027 a ke dni 30.11.2027</w:t>
      </w:r>
      <w:r w:rsidR="00D86744" w:rsidRPr="001A6F80">
        <w:rPr>
          <w:snapToGrid w:val="0"/>
          <w:sz w:val="22"/>
          <w:szCs w:val="22"/>
        </w:rPr>
        <w:t>, a to vždy zvlášť pro úsek Svitavy a pro úsek Koclířov</w:t>
      </w:r>
      <w:r w:rsidRPr="001A6F80">
        <w:rPr>
          <w:snapToGrid w:val="0"/>
          <w:sz w:val="22"/>
          <w:szCs w:val="22"/>
        </w:rPr>
        <w:t xml:space="preserve">. </w:t>
      </w:r>
    </w:p>
    <w:p w14:paraId="63CD3A08" w14:textId="6BA43E34" w:rsidR="004E0F3A" w:rsidRPr="001A6F80" w:rsidRDefault="004E0F3A" w:rsidP="004E0F3A">
      <w:pPr>
        <w:pStyle w:val="Zkladntext2"/>
        <w:tabs>
          <w:tab w:val="left" w:pos="567"/>
        </w:tabs>
        <w:spacing w:after="0" w:line="240" w:lineRule="auto"/>
        <w:ind w:left="1276"/>
        <w:jc w:val="both"/>
        <w:rPr>
          <w:snapToGrid w:val="0"/>
          <w:sz w:val="22"/>
          <w:szCs w:val="22"/>
        </w:rPr>
      </w:pPr>
      <w:r w:rsidRPr="001A6F80">
        <w:rPr>
          <w:snapToGrid w:val="0"/>
          <w:sz w:val="22"/>
          <w:szCs w:val="22"/>
        </w:rPr>
        <w:t>Přílohou faktur dle tohoto bodu</w:t>
      </w:r>
      <w:r w:rsidR="002171BF" w:rsidRPr="001A6F80">
        <w:rPr>
          <w:snapToGrid w:val="0"/>
          <w:sz w:val="22"/>
          <w:szCs w:val="22"/>
        </w:rPr>
        <w:t xml:space="preserve"> 8</w:t>
      </w:r>
      <w:r w:rsidRPr="001A6F80">
        <w:rPr>
          <w:snapToGrid w:val="0"/>
          <w:sz w:val="22"/>
          <w:szCs w:val="22"/>
        </w:rPr>
        <w:t>.</w:t>
      </w:r>
      <w:r w:rsidR="00032C1D" w:rsidRPr="001A6F80">
        <w:rPr>
          <w:snapToGrid w:val="0"/>
          <w:sz w:val="22"/>
          <w:szCs w:val="22"/>
        </w:rPr>
        <w:t>1</w:t>
      </w:r>
      <w:r w:rsidRPr="001A6F80">
        <w:rPr>
          <w:snapToGrid w:val="0"/>
          <w:sz w:val="22"/>
          <w:szCs w:val="22"/>
        </w:rPr>
        <w:t>.</w:t>
      </w:r>
      <w:r w:rsidR="00032C1D" w:rsidRPr="001A6F80">
        <w:rPr>
          <w:snapToGrid w:val="0"/>
          <w:sz w:val="22"/>
          <w:szCs w:val="22"/>
        </w:rPr>
        <w:t>2</w:t>
      </w:r>
      <w:r w:rsidRPr="001A6F80">
        <w:rPr>
          <w:snapToGrid w:val="0"/>
          <w:sz w:val="22"/>
          <w:szCs w:val="22"/>
        </w:rPr>
        <w:t xml:space="preserve">. musí být vždy zjišťovací protokol vyhotovený a odsouhlasený v souladu s bodem </w:t>
      </w:r>
      <w:r w:rsidR="002171BF" w:rsidRPr="001A6F80">
        <w:rPr>
          <w:snapToGrid w:val="0"/>
          <w:sz w:val="22"/>
          <w:szCs w:val="22"/>
        </w:rPr>
        <w:t>8</w:t>
      </w:r>
      <w:r w:rsidRPr="001A6F80">
        <w:rPr>
          <w:snapToGrid w:val="0"/>
          <w:sz w:val="22"/>
          <w:szCs w:val="22"/>
        </w:rPr>
        <w:t>.2. této smlouvy</w:t>
      </w:r>
      <w:r w:rsidR="00951733" w:rsidRPr="001A6F80">
        <w:rPr>
          <w:snapToGrid w:val="0"/>
          <w:sz w:val="22"/>
          <w:szCs w:val="22"/>
        </w:rPr>
        <w:t xml:space="preserve"> pro příslušný úsek</w:t>
      </w:r>
      <w:r w:rsidRPr="001A6F80">
        <w:rPr>
          <w:snapToGrid w:val="0"/>
          <w:sz w:val="22"/>
          <w:szCs w:val="22"/>
        </w:rPr>
        <w:t>.</w:t>
      </w:r>
    </w:p>
    <w:p w14:paraId="53382FE7" w14:textId="01D3134F" w:rsidR="004E0F3A" w:rsidRPr="001A6F80" w:rsidRDefault="004E0F3A" w:rsidP="004E0F3A">
      <w:pPr>
        <w:pStyle w:val="Zkladntext2"/>
        <w:tabs>
          <w:tab w:val="left" w:pos="567"/>
        </w:tabs>
        <w:spacing w:after="0" w:line="240" w:lineRule="auto"/>
        <w:ind w:left="1276"/>
        <w:jc w:val="both"/>
        <w:rPr>
          <w:snapToGrid w:val="0"/>
          <w:sz w:val="22"/>
          <w:szCs w:val="22"/>
        </w:rPr>
      </w:pPr>
      <w:r w:rsidRPr="001A6F80">
        <w:rPr>
          <w:snapToGrid w:val="0"/>
          <w:sz w:val="22"/>
          <w:szCs w:val="22"/>
        </w:rPr>
        <w:t>Dnem uskutečnění zdanitelného plnění je 30.6.202</w:t>
      </w:r>
      <w:r w:rsidR="00032C1D" w:rsidRPr="001A6F80">
        <w:rPr>
          <w:snapToGrid w:val="0"/>
          <w:sz w:val="22"/>
          <w:szCs w:val="22"/>
        </w:rPr>
        <w:t>7</w:t>
      </w:r>
      <w:r w:rsidRPr="001A6F80">
        <w:rPr>
          <w:snapToGrid w:val="0"/>
          <w:sz w:val="22"/>
          <w:szCs w:val="22"/>
        </w:rPr>
        <w:t xml:space="preserve"> či 30.11.202</w:t>
      </w:r>
      <w:r w:rsidR="00032C1D" w:rsidRPr="001A6F80">
        <w:rPr>
          <w:snapToGrid w:val="0"/>
          <w:sz w:val="22"/>
          <w:szCs w:val="22"/>
        </w:rPr>
        <w:t>7</w:t>
      </w:r>
      <w:r w:rsidRPr="001A6F80">
        <w:rPr>
          <w:snapToGrid w:val="0"/>
          <w:sz w:val="22"/>
          <w:szCs w:val="22"/>
        </w:rPr>
        <w:t>.</w:t>
      </w:r>
    </w:p>
    <w:p w14:paraId="3EDAA7B2" w14:textId="129ABBA2" w:rsidR="00032C1D" w:rsidRPr="001A6F80" w:rsidRDefault="00032C1D" w:rsidP="005D2223">
      <w:pPr>
        <w:pStyle w:val="Zkladntext2"/>
        <w:numPr>
          <w:ilvl w:val="0"/>
          <w:numId w:val="36"/>
        </w:numPr>
        <w:tabs>
          <w:tab w:val="left" w:pos="567"/>
        </w:tabs>
        <w:spacing w:before="60" w:after="0" w:line="240" w:lineRule="auto"/>
        <w:ind w:left="1276" w:hanging="709"/>
        <w:jc w:val="both"/>
        <w:rPr>
          <w:snapToGrid w:val="0"/>
          <w:sz w:val="22"/>
          <w:szCs w:val="22"/>
        </w:rPr>
      </w:pPr>
      <w:r w:rsidRPr="001A6F80">
        <w:rPr>
          <w:snapToGrid w:val="0"/>
          <w:sz w:val="22"/>
          <w:szCs w:val="22"/>
        </w:rPr>
        <w:t>faktur</w:t>
      </w:r>
      <w:r w:rsidR="00D86744" w:rsidRPr="001A6F80">
        <w:rPr>
          <w:snapToGrid w:val="0"/>
          <w:sz w:val="22"/>
          <w:szCs w:val="22"/>
        </w:rPr>
        <w:t>y</w:t>
      </w:r>
      <w:r w:rsidRPr="001A6F80">
        <w:rPr>
          <w:snapToGrid w:val="0"/>
          <w:sz w:val="22"/>
          <w:szCs w:val="22"/>
        </w:rPr>
        <w:t xml:space="preserve"> za provádění následné péče dle bodu </w:t>
      </w:r>
      <w:r w:rsidR="002171BF" w:rsidRPr="001A6F80">
        <w:rPr>
          <w:snapToGrid w:val="0"/>
          <w:sz w:val="22"/>
          <w:szCs w:val="22"/>
        </w:rPr>
        <w:t>4</w:t>
      </w:r>
      <w:r w:rsidRPr="001A6F80">
        <w:rPr>
          <w:snapToGrid w:val="0"/>
          <w:sz w:val="22"/>
          <w:szCs w:val="22"/>
        </w:rPr>
        <w:t>.8.3. vystaví zhotovitel ke dni 30.6.2028 a ke dni 30.11.2028</w:t>
      </w:r>
      <w:r w:rsidR="00D86744" w:rsidRPr="001A6F80">
        <w:rPr>
          <w:snapToGrid w:val="0"/>
          <w:sz w:val="22"/>
          <w:szCs w:val="22"/>
        </w:rPr>
        <w:t>, a to vždy zvlášť pro úsek Svitavy a pro úsek Koclířov</w:t>
      </w:r>
      <w:r w:rsidRPr="001A6F80">
        <w:rPr>
          <w:snapToGrid w:val="0"/>
          <w:sz w:val="22"/>
          <w:szCs w:val="22"/>
        </w:rPr>
        <w:t xml:space="preserve">. </w:t>
      </w:r>
    </w:p>
    <w:p w14:paraId="65601DDF" w14:textId="09FBEB53" w:rsidR="00032C1D" w:rsidRPr="001A6F80" w:rsidRDefault="00032C1D" w:rsidP="00032C1D">
      <w:pPr>
        <w:pStyle w:val="Zkladntext2"/>
        <w:tabs>
          <w:tab w:val="left" w:pos="567"/>
        </w:tabs>
        <w:spacing w:after="0" w:line="240" w:lineRule="auto"/>
        <w:ind w:left="1276"/>
        <w:jc w:val="both"/>
        <w:rPr>
          <w:snapToGrid w:val="0"/>
          <w:sz w:val="22"/>
          <w:szCs w:val="22"/>
        </w:rPr>
      </w:pPr>
      <w:r w:rsidRPr="001A6F80">
        <w:rPr>
          <w:snapToGrid w:val="0"/>
          <w:sz w:val="22"/>
          <w:szCs w:val="22"/>
        </w:rPr>
        <w:t xml:space="preserve">Přílohou faktur dle tohoto bodu </w:t>
      </w:r>
      <w:r w:rsidR="002171BF" w:rsidRPr="001A6F80">
        <w:rPr>
          <w:snapToGrid w:val="0"/>
          <w:sz w:val="22"/>
          <w:szCs w:val="22"/>
        </w:rPr>
        <w:t>8</w:t>
      </w:r>
      <w:r w:rsidRPr="001A6F80">
        <w:rPr>
          <w:snapToGrid w:val="0"/>
          <w:sz w:val="22"/>
          <w:szCs w:val="22"/>
        </w:rPr>
        <w:t xml:space="preserve">.1.3. musí být vždy zjišťovací protokol vyhotovený a odsouhlasený v souladu s bodem </w:t>
      </w:r>
      <w:r w:rsidR="002171BF" w:rsidRPr="001A6F80">
        <w:rPr>
          <w:snapToGrid w:val="0"/>
          <w:sz w:val="22"/>
          <w:szCs w:val="22"/>
        </w:rPr>
        <w:t>8</w:t>
      </w:r>
      <w:r w:rsidRPr="001A6F80">
        <w:rPr>
          <w:snapToGrid w:val="0"/>
          <w:sz w:val="22"/>
          <w:szCs w:val="22"/>
        </w:rPr>
        <w:t>.2. této smlouvy</w:t>
      </w:r>
      <w:r w:rsidR="00951733" w:rsidRPr="001A6F80">
        <w:rPr>
          <w:snapToGrid w:val="0"/>
          <w:sz w:val="22"/>
          <w:szCs w:val="22"/>
        </w:rPr>
        <w:t xml:space="preserve"> pro příslušný úsek</w:t>
      </w:r>
      <w:r w:rsidRPr="001A6F80">
        <w:rPr>
          <w:snapToGrid w:val="0"/>
          <w:sz w:val="22"/>
          <w:szCs w:val="22"/>
        </w:rPr>
        <w:t>.</w:t>
      </w:r>
    </w:p>
    <w:p w14:paraId="3366D56B" w14:textId="6B14C92C" w:rsidR="00032C1D" w:rsidRPr="001A6F80" w:rsidRDefault="00032C1D" w:rsidP="00032C1D">
      <w:pPr>
        <w:pStyle w:val="Zkladntext2"/>
        <w:tabs>
          <w:tab w:val="left" w:pos="567"/>
        </w:tabs>
        <w:spacing w:after="0" w:line="240" w:lineRule="auto"/>
        <w:ind w:left="1276"/>
        <w:jc w:val="both"/>
        <w:rPr>
          <w:snapToGrid w:val="0"/>
          <w:sz w:val="22"/>
          <w:szCs w:val="22"/>
        </w:rPr>
      </w:pPr>
      <w:r w:rsidRPr="001A6F80">
        <w:rPr>
          <w:snapToGrid w:val="0"/>
          <w:sz w:val="22"/>
          <w:szCs w:val="22"/>
        </w:rPr>
        <w:t>Dnem uskutečnění zdanitelného plnění je 30.6.2028 či 30.11.2028.</w:t>
      </w:r>
    </w:p>
    <w:p w14:paraId="0FD5D928" w14:textId="4E73FF5A" w:rsidR="00032C1D" w:rsidRPr="001A6F80" w:rsidRDefault="00032C1D" w:rsidP="005D2223">
      <w:pPr>
        <w:pStyle w:val="Zkladntext2"/>
        <w:numPr>
          <w:ilvl w:val="0"/>
          <w:numId w:val="36"/>
        </w:numPr>
        <w:tabs>
          <w:tab w:val="left" w:pos="567"/>
        </w:tabs>
        <w:spacing w:before="60" w:after="0" w:line="240" w:lineRule="auto"/>
        <w:ind w:left="1276" w:hanging="709"/>
        <w:jc w:val="both"/>
        <w:rPr>
          <w:snapToGrid w:val="0"/>
          <w:sz w:val="22"/>
          <w:szCs w:val="22"/>
        </w:rPr>
      </w:pPr>
      <w:r w:rsidRPr="001A6F80">
        <w:rPr>
          <w:snapToGrid w:val="0"/>
          <w:sz w:val="22"/>
          <w:szCs w:val="22"/>
        </w:rPr>
        <w:t>faktur</w:t>
      </w:r>
      <w:r w:rsidR="00D86744" w:rsidRPr="001A6F80">
        <w:rPr>
          <w:snapToGrid w:val="0"/>
          <w:sz w:val="22"/>
          <w:szCs w:val="22"/>
        </w:rPr>
        <w:t>y</w:t>
      </w:r>
      <w:r w:rsidRPr="001A6F80">
        <w:rPr>
          <w:snapToGrid w:val="0"/>
          <w:sz w:val="22"/>
          <w:szCs w:val="22"/>
        </w:rPr>
        <w:t xml:space="preserve"> za provádění následné péče dle bodu </w:t>
      </w:r>
      <w:r w:rsidR="002171BF" w:rsidRPr="001A6F80">
        <w:rPr>
          <w:snapToGrid w:val="0"/>
          <w:sz w:val="22"/>
          <w:szCs w:val="22"/>
        </w:rPr>
        <w:t>4</w:t>
      </w:r>
      <w:r w:rsidRPr="001A6F80">
        <w:rPr>
          <w:snapToGrid w:val="0"/>
          <w:sz w:val="22"/>
          <w:szCs w:val="22"/>
        </w:rPr>
        <w:t>.8.4. vystaví zhotovitel ke dni 30.6.2029 a ke dni 30.11.2029</w:t>
      </w:r>
      <w:r w:rsidR="00D86744" w:rsidRPr="001A6F80">
        <w:rPr>
          <w:snapToGrid w:val="0"/>
          <w:sz w:val="22"/>
          <w:szCs w:val="22"/>
        </w:rPr>
        <w:t>, a to vždy zvlášť pro úsek Svitavy a pro úsek Koclířov</w:t>
      </w:r>
      <w:r w:rsidRPr="001A6F80">
        <w:rPr>
          <w:snapToGrid w:val="0"/>
          <w:sz w:val="22"/>
          <w:szCs w:val="22"/>
        </w:rPr>
        <w:t xml:space="preserve">. </w:t>
      </w:r>
    </w:p>
    <w:p w14:paraId="19F88A15" w14:textId="5C467FF8" w:rsidR="00032C1D" w:rsidRPr="001A6F80" w:rsidRDefault="00032C1D" w:rsidP="00032C1D">
      <w:pPr>
        <w:pStyle w:val="Zkladntext2"/>
        <w:tabs>
          <w:tab w:val="left" w:pos="567"/>
        </w:tabs>
        <w:spacing w:after="0" w:line="240" w:lineRule="auto"/>
        <w:ind w:left="1276"/>
        <w:jc w:val="both"/>
        <w:rPr>
          <w:snapToGrid w:val="0"/>
          <w:sz w:val="22"/>
          <w:szCs w:val="22"/>
        </w:rPr>
      </w:pPr>
      <w:r w:rsidRPr="001A6F80">
        <w:rPr>
          <w:snapToGrid w:val="0"/>
          <w:sz w:val="22"/>
          <w:szCs w:val="22"/>
        </w:rPr>
        <w:t xml:space="preserve">Přílohou faktur dle tohoto bodu </w:t>
      </w:r>
      <w:r w:rsidR="002171BF" w:rsidRPr="001A6F80">
        <w:rPr>
          <w:snapToGrid w:val="0"/>
          <w:sz w:val="22"/>
          <w:szCs w:val="22"/>
        </w:rPr>
        <w:t>8</w:t>
      </w:r>
      <w:r w:rsidRPr="001A6F80">
        <w:rPr>
          <w:snapToGrid w:val="0"/>
          <w:sz w:val="22"/>
          <w:szCs w:val="22"/>
        </w:rPr>
        <w:t xml:space="preserve">.1.4. musí být vždy zjišťovací protokol vyhotovený a odsouhlasený v souladu s bodem </w:t>
      </w:r>
      <w:r w:rsidR="002171BF" w:rsidRPr="001A6F80">
        <w:rPr>
          <w:snapToGrid w:val="0"/>
          <w:sz w:val="22"/>
          <w:szCs w:val="22"/>
        </w:rPr>
        <w:t>8</w:t>
      </w:r>
      <w:r w:rsidRPr="001A6F80">
        <w:rPr>
          <w:snapToGrid w:val="0"/>
          <w:sz w:val="22"/>
          <w:szCs w:val="22"/>
        </w:rPr>
        <w:t>.2. této smlouvy</w:t>
      </w:r>
      <w:r w:rsidR="00951733" w:rsidRPr="001A6F80">
        <w:rPr>
          <w:snapToGrid w:val="0"/>
          <w:sz w:val="22"/>
          <w:szCs w:val="22"/>
        </w:rPr>
        <w:t xml:space="preserve"> pro příslušný úsek</w:t>
      </w:r>
      <w:r w:rsidRPr="001A6F80">
        <w:rPr>
          <w:snapToGrid w:val="0"/>
          <w:sz w:val="22"/>
          <w:szCs w:val="22"/>
        </w:rPr>
        <w:t>.</w:t>
      </w:r>
    </w:p>
    <w:p w14:paraId="6ED60418" w14:textId="07BCF143" w:rsidR="00032C1D" w:rsidRPr="001A6F80" w:rsidRDefault="00032C1D" w:rsidP="00032C1D">
      <w:pPr>
        <w:pStyle w:val="Zkladntext2"/>
        <w:tabs>
          <w:tab w:val="left" w:pos="567"/>
        </w:tabs>
        <w:spacing w:after="0" w:line="240" w:lineRule="auto"/>
        <w:ind w:left="1276"/>
        <w:jc w:val="both"/>
        <w:rPr>
          <w:snapToGrid w:val="0"/>
          <w:sz w:val="22"/>
          <w:szCs w:val="22"/>
        </w:rPr>
      </w:pPr>
      <w:r w:rsidRPr="001A6F80">
        <w:rPr>
          <w:snapToGrid w:val="0"/>
          <w:sz w:val="22"/>
          <w:szCs w:val="22"/>
        </w:rPr>
        <w:t>Dnem uskutečnění zdanitelného plnění je 30.6.2029 či 30.11.2029.</w:t>
      </w:r>
    </w:p>
    <w:p w14:paraId="768039BB" w14:textId="1DEC9939" w:rsidR="00032C1D" w:rsidRPr="001A6F80" w:rsidRDefault="00032C1D" w:rsidP="005D2223">
      <w:pPr>
        <w:pStyle w:val="Zkladntext2"/>
        <w:numPr>
          <w:ilvl w:val="0"/>
          <w:numId w:val="36"/>
        </w:numPr>
        <w:tabs>
          <w:tab w:val="left" w:pos="567"/>
        </w:tabs>
        <w:spacing w:before="60" w:after="0" w:line="240" w:lineRule="auto"/>
        <w:ind w:left="1276" w:hanging="709"/>
        <w:jc w:val="both"/>
        <w:rPr>
          <w:snapToGrid w:val="0"/>
          <w:sz w:val="22"/>
          <w:szCs w:val="22"/>
        </w:rPr>
      </w:pPr>
      <w:r w:rsidRPr="001A6F80">
        <w:rPr>
          <w:snapToGrid w:val="0"/>
          <w:sz w:val="22"/>
          <w:szCs w:val="22"/>
        </w:rPr>
        <w:t>faktur</w:t>
      </w:r>
      <w:r w:rsidR="00D86744" w:rsidRPr="001A6F80">
        <w:rPr>
          <w:snapToGrid w:val="0"/>
          <w:sz w:val="22"/>
          <w:szCs w:val="22"/>
        </w:rPr>
        <w:t>y</w:t>
      </w:r>
      <w:r w:rsidRPr="001A6F80">
        <w:rPr>
          <w:snapToGrid w:val="0"/>
          <w:sz w:val="22"/>
          <w:szCs w:val="22"/>
        </w:rPr>
        <w:t xml:space="preserve"> za provádění následné péče dle bodu </w:t>
      </w:r>
      <w:r w:rsidR="002171BF" w:rsidRPr="001A6F80">
        <w:rPr>
          <w:snapToGrid w:val="0"/>
          <w:sz w:val="22"/>
          <w:szCs w:val="22"/>
        </w:rPr>
        <w:t>4</w:t>
      </w:r>
      <w:r w:rsidRPr="001A6F80">
        <w:rPr>
          <w:snapToGrid w:val="0"/>
          <w:sz w:val="22"/>
          <w:szCs w:val="22"/>
        </w:rPr>
        <w:t>.8.5. vystaví zhotovitel ke dni 30.6.2030 a ke dni 30.11.2030</w:t>
      </w:r>
      <w:r w:rsidR="00D86744" w:rsidRPr="001A6F80">
        <w:rPr>
          <w:snapToGrid w:val="0"/>
          <w:sz w:val="22"/>
          <w:szCs w:val="22"/>
        </w:rPr>
        <w:t>, a to vždy zvlášť pro úsek Svitavy a pro úsek Koclířov</w:t>
      </w:r>
      <w:r w:rsidRPr="001A6F80">
        <w:rPr>
          <w:snapToGrid w:val="0"/>
          <w:sz w:val="22"/>
          <w:szCs w:val="22"/>
        </w:rPr>
        <w:t xml:space="preserve">. </w:t>
      </w:r>
    </w:p>
    <w:p w14:paraId="3033A316" w14:textId="7FC0352D" w:rsidR="00032C1D" w:rsidRPr="00C50003" w:rsidRDefault="00032C1D" w:rsidP="00032C1D">
      <w:pPr>
        <w:pStyle w:val="Zkladntext2"/>
        <w:tabs>
          <w:tab w:val="left" w:pos="567"/>
        </w:tabs>
        <w:spacing w:after="0" w:line="240" w:lineRule="auto"/>
        <w:ind w:left="1276"/>
        <w:jc w:val="both"/>
        <w:rPr>
          <w:snapToGrid w:val="0"/>
          <w:sz w:val="22"/>
          <w:szCs w:val="22"/>
        </w:rPr>
      </w:pPr>
      <w:r w:rsidRPr="001A6F80">
        <w:rPr>
          <w:snapToGrid w:val="0"/>
          <w:sz w:val="22"/>
          <w:szCs w:val="22"/>
        </w:rPr>
        <w:t xml:space="preserve">Přílohou faktur dle tohoto bodu </w:t>
      </w:r>
      <w:r w:rsidR="002171BF" w:rsidRPr="001A6F80">
        <w:rPr>
          <w:snapToGrid w:val="0"/>
          <w:sz w:val="22"/>
          <w:szCs w:val="22"/>
        </w:rPr>
        <w:t>8</w:t>
      </w:r>
      <w:r w:rsidRPr="001A6F80">
        <w:rPr>
          <w:snapToGrid w:val="0"/>
          <w:sz w:val="22"/>
          <w:szCs w:val="22"/>
        </w:rPr>
        <w:t xml:space="preserve">.1.5. musí být vždy zjišťovací protokol vyhotovený a odsouhlasený v souladu s bodem </w:t>
      </w:r>
      <w:r w:rsidR="002171BF" w:rsidRPr="001A6F80">
        <w:rPr>
          <w:snapToGrid w:val="0"/>
          <w:sz w:val="22"/>
          <w:szCs w:val="22"/>
        </w:rPr>
        <w:t>8</w:t>
      </w:r>
      <w:r w:rsidRPr="001A6F80">
        <w:rPr>
          <w:snapToGrid w:val="0"/>
          <w:sz w:val="22"/>
          <w:szCs w:val="22"/>
        </w:rPr>
        <w:t>.2. této smlouvy</w:t>
      </w:r>
      <w:r w:rsidR="00951733" w:rsidRPr="001A6F80">
        <w:rPr>
          <w:snapToGrid w:val="0"/>
          <w:sz w:val="22"/>
          <w:szCs w:val="22"/>
        </w:rPr>
        <w:t xml:space="preserve"> pro</w:t>
      </w:r>
      <w:r w:rsidR="00951733" w:rsidRPr="00C50003">
        <w:rPr>
          <w:snapToGrid w:val="0"/>
          <w:sz w:val="22"/>
          <w:szCs w:val="22"/>
        </w:rPr>
        <w:t xml:space="preserve"> příslušný úsek</w:t>
      </w:r>
      <w:r w:rsidRPr="00C50003">
        <w:rPr>
          <w:snapToGrid w:val="0"/>
          <w:sz w:val="22"/>
          <w:szCs w:val="22"/>
        </w:rPr>
        <w:t>.</w:t>
      </w:r>
    </w:p>
    <w:p w14:paraId="4804490D" w14:textId="13BAE666" w:rsidR="00032C1D" w:rsidRPr="00C50003" w:rsidRDefault="00032C1D" w:rsidP="00032C1D">
      <w:pPr>
        <w:pStyle w:val="Zkladntext2"/>
        <w:tabs>
          <w:tab w:val="left" w:pos="567"/>
        </w:tabs>
        <w:spacing w:after="0" w:line="240" w:lineRule="auto"/>
        <w:ind w:left="1276"/>
        <w:jc w:val="both"/>
        <w:rPr>
          <w:snapToGrid w:val="0"/>
          <w:sz w:val="22"/>
          <w:szCs w:val="22"/>
        </w:rPr>
      </w:pPr>
      <w:r w:rsidRPr="00C50003">
        <w:rPr>
          <w:snapToGrid w:val="0"/>
          <w:sz w:val="22"/>
          <w:szCs w:val="22"/>
        </w:rPr>
        <w:t>Dnem uskutečnění zdanitelného plnění je 30.6.203</w:t>
      </w:r>
      <w:r w:rsidR="00A54959" w:rsidRPr="00C50003">
        <w:rPr>
          <w:snapToGrid w:val="0"/>
          <w:sz w:val="22"/>
          <w:szCs w:val="22"/>
        </w:rPr>
        <w:t>0</w:t>
      </w:r>
      <w:r w:rsidRPr="00C50003">
        <w:rPr>
          <w:snapToGrid w:val="0"/>
          <w:sz w:val="22"/>
          <w:szCs w:val="22"/>
        </w:rPr>
        <w:t xml:space="preserve"> či 30.11.2030.</w:t>
      </w:r>
    </w:p>
    <w:p w14:paraId="75D4A40F" w14:textId="2F6A9855" w:rsidR="00753CEF" w:rsidRPr="00C50003" w:rsidRDefault="00753CEF" w:rsidP="005D2223">
      <w:pPr>
        <w:pStyle w:val="Zkladntext2"/>
        <w:numPr>
          <w:ilvl w:val="0"/>
          <w:numId w:val="37"/>
        </w:numPr>
        <w:tabs>
          <w:tab w:val="left" w:pos="567"/>
        </w:tabs>
        <w:spacing w:before="80" w:after="0" w:line="240" w:lineRule="auto"/>
        <w:ind w:left="567" w:hanging="567"/>
        <w:jc w:val="both"/>
        <w:rPr>
          <w:sz w:val="22"/>
          <w:szCs w:val="22"/>
        </w:rPr>
      </w:pPr>
      <w:r w:rsidRPr="00C50003">
        <w:rPr>
          <w:sz w:val="22"/>
          <w:szCs w:val="22"/>
        </w:rPr>
        <w:t>Před vystavením každé faktury zhotovitel předloží objednateli nebo zástupci pro věci technické objednatele soupis provedených prací a dodávek oceněný v souladu s Cenovou nabídkou</w:t>
      </w:r>
      <w:r w:rsidR="00150F30" w:rsidRPr="00C50003">
        <w:rPr>
          <w:sz w:val="22"/>
          <w:szCs w:val="22"/>
        </w:rPr>
        <w:t xml:space="preserve"> péče</w:t>
      </w:r>
      <w:r w:rsidRPr="00C50003">
        <w:rPr>
          <w:sz w:val="22"/>
          <w:szCs w:val="22"/>
        </w:rPr>
        <w:t>. Soupis provedených prací a dodávek předloží zhotovitel elektronicky ve formátu *.</w:t>
      </w:r>
      <w:proofErr w:type="spellStart"/>
      <w:r w:rsidRPr="00C50003">
        <w:rPr>
          <w:sz w:val="22"/>
          <w:szCs w:val="22"/>
        </w:rPr>
        <w:t>xls</w:t>
      </w:r>
      <w:proofErr w:type="spellEnd"/>
      <w:r w:rsidRPr="00C50003">
        <w:rPr>
          <w:sz w:val="22"/>
          <w:szCs w:val="22"/>
        </w:rPr>
        <w:t xml:space="preserve">. </w:t>
      </w:r>
    </w:p>
    <w:p w14:paraId="79A6C915" w14:textId="001BDEBF" w:rsidR="00753CEF" w:rsidRPr="00C50003" w:rsidRDefault="00753CEF" w:rsidP="00753CEF">
      <w:pPr>
        <w:pStyle w:val="Zkladntext2"/>
        <w:tabs>
          <w:tab w:val="left" w:pos="567"/>
        </w:tabs>
        <w:spacing w:after="0" w:line="240" w:lineRule="auto"/>
        <w:ind w:left="567"/>
        <w:jc w:val="both"/>
        <w:rPr>
          <w:sz w:val="22"/>
          <w:szCs w:val="22"/>
        </w:rPr>
      </w:pPr>
      <w:r w:rsidRPr="00C50003">
        <w:rPr>
          <w:sz w:val="22"/>
          <w:szCs w:val="22"/>
        </w:rPr>
        <w:t>Odsouhlasení soupisu potvrdí strany zjišťovacím protokolem</w:t>
      </w:r>
      <w:r w:rsidR="0019232F" w:rsidRPr="00C50003">
        <w:rPr>
          <w:sz w:val="22"/>
          <w:szCs w:val="22"/>
        </w:rPr>
        <w:t>, a to vždy zvlášť pro úsek Svitavy a zvlášť pro úsek Koclířov</w:t>
      </w:r>
      <w:r w:rsidRPr="00C50003">
        <w:rPr>
          <w:sz w:val="22"/>
          <w:szCs w:val="22"/>
        </w:rPr>
        <w:t xml:space="preserve">. Po potvrzení zjišťovacího protokolu vystaví zhotovitel fakturu. </w:t>
      </w:r>
    </w:p>
    <w:p w14:paraId="771CB360" w14:textId="5AB3C75C" w:rsidR="005261C0" w:rsidRPr="00C50003" w:rsidRDefault="005261C0" w:rsidP="00753CEF">
      <w:pPr>
        <w:pStyle w:val="Zkladntext2"/>
        <w:tabs>
          <w:tab w:val="left" w:pos="567"/>
        </w:tabs>
        <w:spacing w:after="0" w:line="240" w:lineRule="auto"/>
        <w:ind w:left="567"/>
        <w:jc w:val="both"/>
        <w:rPr>
          <w:sz w:val="22"/>
          <w:szCs w:val="22"/>
        </w:rPr>
      </w:pPr>
      <w:r w:rsidRPr="00C50003">
        <w:rPr>
          <w:sz w:val="22"/>
          <w:szCs w:val="22"/>
        </w:rPr>
        <w:t>Časově poslední zjišťovací protokol představuje protokol o předání celé následné péče a je dokladem o ukončení následné péče.</w:t>
      </w:r>
    </w:p>
    <w:p w14:paraId="0E7D31BA" w14:textId="77777777" w:rsidR="00753CEF" w:rsidRPr="00C50003" w:rsidRDefault="00753CEF" w:rsidP="005D2223">
      <w:pPr>
        <w:pStyle w:val="Zkladntext2"/>
        <w:numPr>
          <w:ilvl w:val="0"/>
          <w:numId w:val="37"/>
        </w:numPr>
        <w:tabs>
          <w:tab w:val="left" w:pos="567"/>
        </w:tabs>
        <w:spacing w:before="80" w:after="0" w:line="240" w:lineRule="auto"/>
        <w:ind w:left="567" w:hanging="567"/>
        <w:jc w:val="both"/>
        <w:rPr>
          <w:sz w:val="22"/>
          <w:szCs w:val="22"/>
        </w:rPr>
      </w:pPr>
      <w:r w:rsidRPr="00C50003">
        <w:rPr>
          <w:sz w:val="22"/>
          <w:szCs w:val="22"/>
        </w:rPr>
        <w:t xml:space="preserve">Nedojde-li mezi oběma stranami k dohodě při odsouhlasení množství nebo druhu provedených prací a dodávek, je zhotovitel oprávněn fakturovat pouze práce a dodávky, u kterých nedošlo k rozporu. </w:t>
      </w:r>
    </w:p>
    <w:p w14:paraId="357856F8" w14:textId="77777777" w:rsidR="006565B2" w:rsidRPr="00C50003" w:rsidRDefault="006565B2" w:rsidP="005078C1">
      <w:pPr>
        <w:pStyle w:val="Zkladntext2"/>
        <w:tabs>
          <w:tab w:val="left" w:pos="567"/>
        </w:tabs>
        <w:spacing w:after="0" w:line="240" w:lineRule="auto"/>
        <w:jc w:val="both"/>
        <w:rPr>
          <w:sz w:val="22"/>
          <w:szCs w:val="22"/>
        </w:rPr>
      </w:pPr>
    </w:p>
    <w:p w14:paraId="7A91E058" w14:textId="67704F53" w:rsidR="006565B2" w:rsidRPr="00C50003" w:rsidRDefault="006565B2" w:rsidP="00D4213D">
      <w:pPr>
        <w:keepNext/>
        <w:tabs>
          <w:tab w:val="left" w:pos="567"/>
          <w:tab w:val="left" w:pos="2127"/>
        </w:tabs>
        <w:jc w:val="center"/>
        <w:rPr>
          <w:b/>
          <w:sz w:val="22"/>
          <w:szCs w:val="22"/>
        </w:rPr>
      </w:pPr>
      <w:r w:rsidRPr="00C50003">
        <w:rPr>
          <w:b/>
          <w:sz w:val="22"/>
          <w:szCs w:val="22"/>
        </w:rPr>
        <w:lastRenderedPageBreak/>
        <w:t>I</w:t>
      </w:r>
      <w:r w:rsidR="002171BF" w:rsidRPr="00C50003">
        <w:rPr>
          <w:b/>
          <w:sz w:val="22"/>
          <w:szCs w:val="22"/>
        </w:rPr>
        <w:t>X</w:t>
      </w:r>
      <w:r w:rsidRPr="00C50003">
        <w:rPr>
          <w:b/>
          <w:sz w:val="22"/>
          <w:szCs w:val="22"/>
        </w:rPr>
        <w:t>.</w:t>
      </w:r>
    </w:p>
    <w:p w14:paraId="495899FD" w14:textId="7D86658C" w:rsidR="006565B2" w:rsidRPr="00C50003" w:rsidRDefault="006565B2" w:rsidP="00D4213D">
      <w:pPr>
        <w:keepNext/>
        <w:tabs>
          <w:tab w:val="left" w:pos="567"/>
          <w:tab w:val="left" w:pos="2127"/>
        </w:tabs>
        <w:jc w:val="center"/>
        <w:rPr>
          <w:sz w:val="22"/>
          <w:szCs w:val="22"/>
        </w:rPr>
      </w:pPr>
      <w:r w:rsidRPr="00C50003">
        <w:rPr>
          <w:b/>
          <w:sz w:val="22"/>
          <w:szCs w:val="22"/>
        </w:rPr>
        <w:t>Platební podmínky</w:t>
      </w:r>
    </w:p>
    <w:p w14:paraId="5D42B966" w14:textId="608684BF" w:rsidR="00753CEF" w:rsidRPr="00C50003" w:rsidRDefault="00753CEF" w:rsidP="005D2223">
      <w:pPr>
        <w:pStyle w:val="Zkladntext2"/>
        <w:numPr>
          <w:ilvl w:val="0"/>
          <w:numId w:val="35"/>
        </w:numPr>
        <w:tabs>
          <w:tab w:val="left" w:pos="567"/>
        </w:tabs>
        <w:spacing w:before="80" w:after="0" w:line="240" w:lineRule="auto"/>
        <w:ind w:left="567" w:hanging="567"/>
        <w:jc w:val="both"/>
        <w:rPr>
          <w:snapToGrid w:val="0"/>
          <w:sz w:val="22"/>
          <w:szCs w:val="22"/>
        </w:rPr>
      </w:pPr>
      <w:r w:rsidRPr="00C50003">
        <w:rPr>
          <w:snapToGrid w:val="0"/>
          <w:sz w:val="22"/>
          <w:szCs w:val="22"/>
        </w:rPr>
        <w:t xml:space="preserve">V průběhu provádění díla či provádění následné péče nebude </w:t>
      </w:r>
      <w:r w:rsidRPr="00C50003">
        <w:rPr>
          <w:sz w:val="22"/>
          <w:szCs w:val="22"/>
        </w:rPr>
        <w:t>objednatel</w:t>
      </w:r>
      <w:r w:rsidRPr="00C50003">
        <w:rPr>
          <w:snapToGrid w:val="0"/>
          <w:sz w:val="22"/>
          <w:szCs w:val="22"/>
        </w:rPr>
        <w:t xml:space="preserve"> poskytovat zhotoviteli žádné zálohy.</w:t>
      </w:r>
    </w:p>
    <w:p w14:paraId="397EAC84" w14:textId="2DD6165C" w:rsidR="00E54CEF" w:rsidRPr="00C50003" w:rsidRDefault="00E54CEF" w:rsidP="005D2223">
      <w:pPr>
        <w:pStyle w:val="Zkladntext2"/>
        <w:numPr>
          <w:ilvl w:val="0"/>
          <w:numId w:val="35"/>
        </w:numPr>
        <w:tabs>
          <w:tab w:val="left" w:pos="567"/>
        </w:tabs>
        <w:spacing w:before="80" w:after="0" w:line="240" w:lineRule="auto"/>
        <w:ind w:left="567" w:hanging="567"/>
        <w:jc w:val="both"/>
        <w:rPr>
          <w:sz w:val="22"/>
          <w:szCs w:val="22"/>
        </w:rPr>
      </w:pPr>
      <w:r w:rsidRPr="00C50003">
        <w:rPr>
          <w:sz w:val="22"/>
          <w:szCs w:val="22"/>
        </w:rPr>
        <w:t xml:space="preserve">Splatnost faktur činí </w:t>
      </w:r>
      <w:r w:rsidR="00E73809" w:rsidRPr="00C50003">
        <w:rPr>
          <w:sz w:val="22"/>
          <w:szCs w:val="22"/>
        </w:rPr>
        <w:t>3</w:t>
      </w:r>
      <w:r w:rsidR="00493195" w:rsidRPr="00C50003">
        <w:rPr>
          <w:sz w:val="22"/>
          <w:szCs w:val="22"/>
        </w:rPr>
        <w:t>0</w:t>
      </w:r>
      <w:r w:rsidRPr="00C50003">
        <w:rPr>
          <w:sz w:val="22"/>
          <w:szCs w:val="22"/>
        </w:rPr>
        <w:t xml:space="preserve"> dnů ode dne, kdy zhotovitel doručí oprávněně vystavenou fakturu včetně příloh objednateli.</w:t>
      </w:r>
    </w:p>
    <w:p w14:paraId="4A396209" w14:textId="77777777" w:rsidR="003C5567" w:rsidRPr="00C50003" w:rsidRDefault="00E54CEF" w:rsidP="005D2223">
      <w:pPr>
        <w:pStyle w:val="Zkladntext2"/>
        <w:numPr>
          <w:ilvl w:val="0"/>
          <w:numId w:val="35"/>
        </w:numPr>
        <w:tabs>
          <w:tab w:val="left" w:pos="567"/>
        </w:tabs>
        <w:spacing w:before="80" w:after="0" w:line="240" w:lineRule="auto"/>
        <w:ind w:left="567" w:hanging="567"/>
        <w:jc w:val="both"/>
        <w:rPr>
          <w:sz w:val="22"/>
          <w:szCs w:val="22"/>
        </w:rPr>
      </w:pPr>
      <w:r w:rsidRPr="00C50003">
        <w:rPr>
          <w:sz w:val="22"/>
          <w:szCs w:val="22"/>
        </w:rPr>
        <w:t xml:space="preserve">Faktury musí obsahovat náležitosti daňového dokladu a musí formou a obsahem odpovídat zákonu o účetnictví a zákonu o dani z přidané hodnoty. </w:t>
      </w:r>
    </w:p>
    <w:p w14:paraId="4B2908BF" w14:textId="6D98BED4" w:rsidR="00E54CEF" w:rsidRPr="001A6F80" w:rsidRDefault="0015522A" w:rsidP="005D2223">
      <w:pPr>
        <w:pStyle w:val="Zkladntext2"/>
        <w:numPr>
          <w:ilvl w:val="0"/>
          <w:numId w:val="35"/>
        </w:numPr>
        <w:tabs>
          <w:tab w:val="left" w:pos="567"/>
        </w:tabs>
        <w:spacing w:before="80" w:after="0" w:line="240" w:lineRule="auto"/>
        <w:ind w:left="567" w:hanging="567"/>
        <w:jc w:val="both"/>
        <w:rPr>
          <w:sz w:val="22"/>
          <w:szCs w:val="22"/>
        </w:rPr>
      </w:pPr>
      <w:r w:rsidRPr="00C50003">
        <w:rPr>
          <w:sz w:val="22"/>
          <w:szCs w:val="22"/>
        </w:rPr>
        <w:t xml:space="preserve">Každá faktura </w:t>
      </w:r>
      <w:r w:rsidR="001D09BB" w:rsidRPr="00C50003">
        <w:rPr>
          <w:sz w:val="22"/>
          <w:szCs w:val="22"/>
        </w:rPr>
        <w:t xml:space="preserve">vystavená dle </w:t>
      </w:r>
      <w:r w:rsidR="001D09BB" w:rsidRPr="001A6F80">
        <w:rPr>
          <w:sz w:val="22"/>
          <w:szCs w:val="22"/>
        </w:rPr>
        <w:t>článku V</w:t>
      </w:r>
      <w:r w:rsidR="00D5415A" w:rsidRPr="001A6F80">
        <w:rPr>
          <w:sz w:val="22"/>
          <w:szCs w:val="22"/>
        </w:rPr>
        <w:t>I</w:t>
      </w:r>
      <w:r w:rsidR="001D09BB" w:rsidRPr="001A6F80">
        <w:rPr>
          <w:sz w:val="22"/>
          <w:szCs w:val="22"/>
        </w:rPr>
        <w:t xml:space="preserve">I. této smlouvy </w:t>
      </w:r>
      <w:r w:rsidRPr="001A6F80">
        <w:rPr>
          <w:sz w:val="22"/>
          <w:szCs w:val="22"/>
        </w:rPr>
        <w:t>musí být označena</w:t>
      </w:r>
      <w:r w:rsidR="008644BC" w:rsidRPr="001A6F80">
        <w:rPr>
          <w:sz w:val="22"/>
          <w:szCs w:val="22"/>
        </w:rPr>
        <w:t xml:space="preserve"> názvem a číslem projektu:</w:t>
      </w:r>
      <w:r w:rsidR="00DC019D" w:rsidRPr="001A6F80">
        <w:rPr>
          <w:sz w:val="22"/>
          <w:szCs w:val="22"/>
        </w:rPr>
        <w:t xml:space="preserve"> </w:t>
      </w:r>
      <w:r w:rsidR="003B21B7" w:rsidRPr="001A6F80">
        <w:rPr>
          <w:sz w:val="22"/>
          <w:szCs w:val="22"/>
        </w:rPr>
        <w:t>„</w:t>
      </w:r>
      <w:r w:rsidR="001D09BB" w:rsidRPr="001A6F80">
        <w:rPr>
          <w:sz w:val="22"/>
          <w:szCs w:val="22"/>
        </w:rPr>
        <w:t>Cyklostezka Svitavy - Koclířov</w:t>
      </w:r>
      <w:r w:rsidR="003B21B7" w:rsidRPr="001A6F80">
        <w:rPr>
          <w:sz w:val="22"/>
          <w:szCs w:val="22"/>
        </w:rPr>
        <w:t xml:space="preserve">“, registrační číslo projektu </w:t>
      </w:r>
      <w:r w:rsidR="001D09BB" w:rsidRPr="001A6F80">
        <w:rPr>
          <w:sz w:val="22"/>
          <w:szCs w:val="22"/>
        </w:rPr>
        <w:t>CZ.06.06.01/00/22_035/0003364</w:t>
      </w:r>
      <w:r w:rsidR="003C5567" w:rsidRPr="001A6F80">
        <w:rPr>
          <w:sz w:val="22"/>
          <w:szCs w:val="22"/>
        </w:rPr>
        <w:t xml:space="preserve">. </w:t>
      </w:r>
      <w:r w:rsidR="00E54CEF" w:rsidRPr="001A6F80">
        <w:rPr>
          <w:sz w:val="22"/>
          <w:szCs w:val="22"/>
        </w:rPr>
        <w:t>Objednatel je oprávněn stanovit zhotoviteli</w:t>
      </w:r>
      <w:r w:rsidRPr="001A6F80">
        <w:rPr>
          <w:sz w:val="22"/>
          <w:szCs w:val="22"/>
        </w:rPr>
        <w:t xml:space="preserve"> další</w:t>
      </w:r>
      <w:r w:rsidR="00E54CEF" w:rsidRPr="001A6F80">
        <w:rPr>
          <w:sz w:val="22"/>
          <w:szCs w:val="22"/>
        </w:rPr>
        <w:t xml:space="preserve"> požadavky na obsah a podobu faktur, a to před vystavením první faktury</w:t>
      </w:r>
      <w:r w:rsidR="00077DFC" w:rsidRPr="001A6F80">
        <w:rPr>
          <w:sz w:val="22"/>
          <w:szCs w:val="22"/>
        </w:rPr>
        <w:t>, nebo i v průběhu provádění díla s ohledem na požadavky poskytovatele dotace</w:t>
      </w:r>
      <w:r w:rsidR="00E54CEF" w:rsidRPr="001A6F80">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0DF18AEB" w14:textId="7D57245D" w:rsidR="009C33A7" w:rsidRPr="001A6F80" w:rsidRDefault="009C33A7" w:rsidP="005D2223">
      <w:pPr>
        <w:pStyle w:val="Zkladntext2"/>
        <w:numPr>
          <w:ilvl w:val="0"/>
          <w:numId w:val="35"/>
        </w:numPr>
        <w:tabs>
          <w:tab w:val="left" w:pos="567"/>
        </w:tabs>
        <w:spacing w:before="80" w:after="0" w:line="240" w:lineRule="auto"/>
        <w:ind w:left="567" w:hanging="567"/>
        <w:jc w:val="both"/>
        <w:rPr>
          <w:sz w:val="22"/>
          <w:szCs w:val="22"/>
        </w:rPr>
      </w:pPr>
      <w:r w:rsidRPr="001A6F80">
        <w:rPr>
          <w:sz w:val="22"/>
          <w:szCs w:val="22"/>
        </w:rPr>
        <w:t xml:space="preserve">Souběžně s předáním faktury </w:t>
      </w:r>
      <w:r w:rsidR="000B1FD9" w:rsidRPr="001A6F80">
        <w:rPr>
          <w:sz w:val="22"/>
          <w:szCs w:val="22"/>
        </w:rPr>
        <w:t>vystavené dle článku V</w:t>
      </w:r>
      <w:r w:rsidR="00D5415A" w:rsidRPr="001A6F80">
        <w:rPr>
          <w:sz w:val="22"/>
          <w:szCs w:val="22"/>
        </w:rPr>
        <w:t>I</w:t>
      </w:r>
      <w:r w:rsidR="000B1FD9" w:rsidRPr="001A6F80">
        <w:rPr>
          <w:sz w:val="22"/>
          <w:szCs w:val="22"/>
        </w:rPr>
        <w:t xml:space="preserve">I. </w:t>
      </w:r>
      <w:r w:rsidR="00F10007" w:rsidRPr="001A6F80">
        <w:rPr>
          <w:sz w:val="22"/>
          <w:szCs w:val="22"/>
        </w:rPr>
        <w:t xml:space="preserve">této smlouvy </w:t>
      </w:r>
      <w:r w:rsidRPr="001A6F80">
        <w:rPr>
          <w:sz w:val="22"/>
          <w:szCs w:val="22"/>
        </w:rPr>
        <w:t xml:space="preserve">zašle zhotovitel objednateli </w:t>
      </w:r>
      <w:r w:rsidR="001263CB" w:rsidRPr="001A6F80">
        <w:rPr>
          <w:sz w:val="22"/>
          <w:szCs w:val="22"/>
        </w:rPr>
        <w:t xml:space="preserve">                       </w:t>
      </w:r>
      <w:r w:rsidRPr="001A6F80">
        <w:rPr>
          <w:sz w:val="22"/>
          <w:szCs w:val="22"/>
        </w:rPr>
        <w:t xml:space="preserve">e-mailem na e-mailové adresy uvedené v článku </w:t>
      </w:r>
      <w:r w:rsidR="006D296C" w:rsidRPr="001A6F80">
        <w:rPr>
          <w:sz w:val="22"/>
          <w:szCs w:val="22"/>
        </w:rPr>
        <w:t>XX.</w:t>
      </w:r>
      <w:r w:rsidRPr="001A6F80">
        <w:rPr>
          <w:sz w:val="22"/>
          <w:szCs w:val="22"/>
        </w:rPr>
        <w:t xml:space="preserve"> této smlouvy čerpací soubor obsahově totožný se zjišťovacím protokolem (soupisem provedených prací a dodávek). Tento čerpací soubor bude zaslán v jakémkoliv uzamčeném souboru formátu </w:t>
      </w:r>
      <w:r w:rsidR="00313411" w:rsidRPr="001A6F80">
        <w:rPr>
          <w:sz w:val="22"/>
          <w:szCs w:val="22"/>
        </w:rPr>
        <w:t>*.</w:t>
      </w:r>
      <w:proofErr w:type="spellStart"/>
      <w:r w:rsidRPr="001A6F80">
        <w:rPr>
          <w:sz w:val="22"/>
          <w:szCs w:val="22"/>
        </w:rPr>
        <w:t>xls</w:t>
      </w:r>
      <w:proofErr w:type="spellEnd"/>
      <w:r w:rsidR="00313411" w:rsidRPr="001A6F80">
        <w:rPr>
          <w:sz w:val="22"/>
          <w:szCs w:val="22"/>
        </w:rPr>
        <w:t>, který je přímým výstupem softwaru pro rozpočtování.</w:t>
      </w:r>
    </w:p>
    <w:p w14:paraId="00415E3C" w14:textId="31D9DC9F" w:rsidR="00E54CEF" w:rsidRPr="001A6F80" w:rsidRDefault="00E54CEF" w:rsidP="005D2223">
      <w:pPr>
        <w:pStyle w:val="Zkladntext2"/>
        <w:numPr>
          <w:ilvl w:val="0"/>
          <w:numId w:val="35"/>
        </w:numPr>
        <w:tabs>
          <w:tab w:val="left" w:pos="567"/>
        </w:tabs>
        <w:spacing w:before="80" w:after="0" w:line="240" w:lineRule="auto"/>
        <w:ind w:left="567" w:hanging="567"/>
        <w:jc w:val="both"/>
        <w:rPr>
          <w:sz w:val="22"/>
          <w:szCs w:val="22"/>
        </w:rPr>
      </w:pPr>
      <w:r w:rsidRPr="001A6F80">
        <w:rPr>
          <w:sz w:val="22"/>
          <w:szCs w:val="22"/>
        </w:rPr>
        <w:t xml:space="preserve">Dojde-li ze strany objednatele k prodlení při úhradě faktury, </w:t>
      </w:r>
      <w:r w:rsidR="001B6E06" w:rsidRPr="001A6F80">
        <w:rPr>
          <w:sz w:val="22"/>
          <w:szCs w:val="22"/>
        </w:rPr>
        <w:t>má</w:t>
      </w:r>
      <w:r w:rsidRPr="001A6F80">
        <w:rPr>
          <w:sz w:val="22"/>
          <w:szCs w:val="22"/>
        </w:rPr>
        <w:t xml:space="preserve"> zhotovitel</w:t>
      </w:r>
      <w:r w:rsidR="001B6E06" w:rsidRPr="001A6F80">
        <w:rPr>
          <w:sz w:val="22"/>
          <w:szCs w:val="22"/>
        </w:rPr>
        <w:t xml:space="preserve"> vůči objednateli právo na</w:t>
      </w:r>
      <w:r w:rsidRPr="001A6F80">
        <w:rPr>
          <w:sz w:val="22"/>
          <w:szCs w:val="22"/>
        </w:rPr>
        <w:t xml:space="preserve"> úrok z prodlení ve výši 0,</w:t>
      </w:r>
      <w:r w:rsidR="00010500" w:rsidRPr="001A6F80">
        <w:rPr>
          <w:sz w:val="22"/>
          <w:szCs w:val="22"/>
        </w:rPr>
        <w:t>0</w:t>
      </w:r>
      <w:r w:rsidR="00E565AC" w:rsidRPr="001A6F80">
        <w:rPr>
          <w:sz w:val="22"/>
          <w:szCs w:val="22"/>
        </w:rPr>
        <w:t>3</w:t>
      </w:r>
      <w:r w:rsidRPr="001A6F80">
        <w:rPr>
          <w:sz w:val="22"/>
          <w:szCs w:val="22"/>
        </w:rPr>
        <w:t> % z dlužné částky za každý den prodlení.</w:t>
      </w:r>
    </w:p>
    <w:p w14:paraId="66C8C4EA" w14:textId="06DA5692" w:rsidR="00E54CEF" w:rsidRPr="001A6F80" w:rsidRDefault="00E54CEF" w:rsidP="005D2223">
      <w:pPr>
        <w:pStyle w:val="Zkladntext2"/>
        <w:numPr>
          <w:ilvl w:val="0"/>
          <w:numId w:val="35"/>
        </w:numPr>
        <w:tabs>
          <w:tab w:val="left" w:pos="567"/>
        </w:tabs>
        <w:spacing w:before="80" w:after="0" w:line="240" w:lineRule="auto"/>
        <w:ind w:left="567" w:hanging="567"/>
        <w:jc w:val="both"/>
        <w:rPr>
          <w:sz w:val="22"/>
          <w:szCs w:val="22"/>
        </w:rPr>
      </w:pPr>
      <w:r w:rsidRPr="001A6F80">
        <w:rPr>
          <w:sz w:val="22"/>
          <w:szCs w:val="22"/>
        </w:rPr>
        <w:t xml:space="preserve">Objednatel si vyhrazuje právo kontroly dodacích listů (vč. technických listů) veškerých materiálů. Pokud toto svoje právo bude chtít uplatnit, je povinen o to způsobem uvedeným v článku </w:t>
      </w:r>
      <w:r w:rsidR="006D296C" w:rsidRPr="001A6F80">
        <w:rPr>
          <w:sz w:val="22"/>
          <w:szCs w:val="22"/>
        </w:rPr>
        <w:t>XX.</w:t>
      </w:r>
      <w:r w:rsidRPr="001A6F80">
        <w:rPr>
          <w:sz w:val="22"/>
          <w:szCs w:val="22"/>
        </w:rPr>
        <w:t xml:space="preserve"> písemně požádat zhotovitele s uvedením toho, které materiály požaduje doložit. </w:t>
      </w:r>
    </w:p>
    <w:p w14:paraId="424AF802" w14:textId="59DDCBDB" w:rsidR="00E54CEF" w:rsidRPr="00C50003" w:rsidRDefault="00BA030E" w:rsidP="005D2223">
      <w:pPr>
        <w:pStyle w:val="Zkladntext2"/>
        <w:numPr>
          <w:ilvl w:val="0"/>
          <w:numId w:val="35"/>
        </w:numPr>
        <w:tabs>
          <w:tab w:val="left" w:pos="567"/>
        </w:tabs>
        <w:spacing w:before="80" w:after="0" w:line="240" w:lineRule="auto"/>
        <w:ind w:left="567" w:hanging="567"/>
        <w:jc w:val="both"/>
        <w:rPr>
          <w:sz w:val="22"/>
          <w:szCs w:val="22"/>
        </w:rPr>
      </w:pPr>
      <w:r w:rsidRPr="00C50003">
        <w:rPr>
          <w:sz w:val="22"/>
          <w:szCs w:val="22"/>
        </w:rPr>
        <w:t xml:space="preserve">Jestliže se objednatel rozhodne uplatnit právo na zaplacení smluvní pokuty, vystaví zhotoviteli </w:t>
      </w:r>
      <w:r w:rsidR="00E54CEF" w:rsidRPr="00C50003">
        <w:rPr>
          <w:sz w:val="22"/>
          <w:szCs w:val="22"/>
        </w:rPr>
        <w:t xml:space="preserve">penalizační </w:t>
      </w:r>
      <w:r w:rsidR="00DB40C6" w:rsidRPr="00C50003">
        <w:rPr>
          <w:sz w:val="22"/>
          <w:szCs w:val="22"/>
        </w:rPr>
        <w:t>fakturu se splatností 14 dnů.</w:t>
      </w:r>
    </w:p>
    <w:p w14:paraId="51194575" w14:textId="77777777" w:rsidR="00E54CEF" w:rsidRPr="00C50003" w:rsidRDefault="00E54CEF" w:rsidP="003A033B">
      <w:pPr>
        <w:tabs>
          <w:tab w:val="left" w:pos="567"/>
          <w:tab w:val="left" w:pos="2127"/>
        </w:tabs>
        <w:jc w:val="center"/>
        <w:rPr>
          <w:sz w:val="22"/>
          <w:szCs w:val="22"/>
        </w:rPr>
      </w:pPr>
    </w:p>
    <w:p w14:paraId="518A8673" w14:textId="6D9CA614" w:rsidR="00E54CEF" w:rsidRPr="00C50003" w:rsidRDefault="00F10007" w:rsidP="00BB5A4C">
      <w:pPr>
        <w:tabs>
          <w:tab w:val="left" w:pos="567"/>
          <w:tab w:val="left" w:pos="2127"/>
        </w:tabs>
        <w:jc w:val="center"/>
        <w:rPr>
          <w:b/>
          <w:sz w:val="22"/>
          <w:szCs w:val="22"/>
        </w:rPr>
      </w:pPr>
      <w:r w:rsidRPr="00C50003">
        <w:rPr>
          <w:b/>
          <w:sz w:val="22"/>
          <w:szCs w:val="22"/>
        </w:rPr>
        <w:t>X</w:t>
      </w:r>
      <w:r w:rsidR="00E54CEF" w:rsidRPr="00C50003">
        <w:rPr>
          <w:b/>
          <w:sz w:val="22"/>
          <w:szCs w:val="22"/>
        </w:rPr>
        <w:t xml:space="preserve">. </w:t>
      </w:r>
    </w:p>
    <w:p w14:paraId="4A54C7AA" w14:textId="77777777" w:rsidR="00E54CEF" w:rsidRPr="00C50003" w:rsidRDefault="00E54CEF" w:rsidP="00BD1240">
      <w:pPr>
        <w:tabs>
          <w:tab w:val="left" w:pos="567"/>
          <w:tab w:val="left" w:pos="2127"/>
        </w:tabs>
        <w:jc w:val="center"/>
        <w:rPr>
          <w:b/>
          <w:sz w:val="22"/>
          <w:szCs w:val="22"/>
        </w:rPr>
      </w:pPr>
      <w:r w:rsidRPr="00C50003">
        <w:rPr>
          <w:b/>
          <w:sz w:val="22"/>
          <w:szCs w:val="22"/>
        </w:rPr>
        <w:t>Předání a převzetí dokumentace</w:t>
      </w:r>
    </w:p>
    <w:p w14:paraId="317C8F17" w14:textId="77777777" w:rsidR="00E54CEF" w:rsidRPr="00C50003" w:rsidRDefault="00E54CEF" w:rsidP="00967B7A">
      <w:pPr>
        <w:pStyle w:val="Odstavecseseznamem"/>
        <w:numPr>
          <w:ilvl w:val="0"/>
          <w:numId w:val="22"/>
        </w:numPr>
        <w:spacing w:before="80"/>
        <w:ind w:left="567" w:hanging="567"/>
        <w:contextualSpacing w:val="0"/>
        <w:jc w:val="both"/>
        <w:rPr>
          <w:sz w:val="22"/>
          <w:szCs w:val="22"/>
        </w:rPr>
      </w:pPr>
      <w:r w:rsidRPr="00C50003">
        <w:rPr>
          <w:sz w:val="22"/>
          <w:szCs w:val="22"/>
        </w:rPr>
        <w:t>Objednatel protokolárně předá zhotoviteli 1 vyhotovení Projektové dokumentace bez soupisu stavebních prací, dodávek a služeb</w:t>
      </w:r>
      <w:r w:rsidR="0030149D" w:rsidRPr="00C50003">
        <w:rPr>
          <w:sz w:val="22"/>
          <w:szCs w:val="22"/>
        </w:rPr>
        <w:t>, a to nejpozději při předání staveniště</w:t>
      </w:r>
      <w:r w:rsidRPr="00C50003">
        <w:rPr>
          <w:sz w:val="22"/>
          <w:szCs w:val="22"/>
        </w:rPr>
        <w:t xml:space="preserve">. </w:t>
      </w:r>
    </w:p>
    <w:p w14:paraId="128A2007" w14:textId="77777777" w:rsidR="00E54CEF" w:rsidRPr="00C50003" w:rsidRDefault="00E54CEF" w:rsidP="00967B7A">
      <w:pPr>
        <w:pStyle w:val="Odstavecseseznamem"/>
        <w:numPr>
          <w:ilvl w:val="0"/>
          <w:numId w:val="22"/>
        </w:numPr>
        <w:spacing w:before="80"/>
        <w:ind w:left="567" w:hanging="567"/>
        <w:contextualSpacing w:val="0"/>
        <w:jc w:val="both"/>
        <w:rPr>
          <w:sz w:val="22"/>
          <w:szCs w:val="22"/>
        </w:rPr>
      </w:pPr>
      <w:r w:rsidRPr="00C50003">
        <w:rPr>
          <w:sz w:val="22"/>
          <w:szCs w:val="22"/>
        </w:rPr>
        <w:t xml:space="preserve">Zhotovitel měl před podpisem této smlouvy již Projektovou dokumentaci k dispozici v rámci zadávacího řízení. </w:t>
      </w:r>
    </w:p>
    <w:p w14:paraId="57FB68A2" w14:textId="77777777" w:rsidR="001B6E06" w:rsidRPr="00C50003" w:rsidRDefault="001B6E06" w:rsidP="00967B7A">
      <w:pPr>
        <w:pStyle w:val="Odstavecseseznamem"/>
        <w:numPr>
          <w:ilvl w:val="0"/>
          <w:numId w:val="22"/>
        </w:numPr>
        <w:spacing w:before="80"/>
        <w:ind w:left="567" w:hanging="567"/>
        <w:contextualSpacing w:val="0"/>
        <w:jc w:val="both"/>
        <w:rPr>
          <w:sz w:val="22"/>
          <w:szCs w:val="22"/>
        </w:rPr>
      </w:pPr>
      <w:r w:rsidRPr="00C50003">
        <w:rPr>
          <w:sz w:val="22"/>
          <w:szCs w:val="22"/>
        </w:rPr>
        <w:t>Za správnost a úplnost předané Projektové dokumentace odpovídá objednatel.</w:t>
      </w:r>
    </w:p>
    <w:p w14:paraId="56211306" w14:textId="77777777" w:rsidR="004C1275" w:rsidRPr="00C50003" w:rsidRDefault="004C1275" w:rsidP="00967B7A">
      <w:pPr>
        <w:pStyle w:val="Odstavecseseznamem"/>
        <w:numPr>
          <w:ilvl w:val="0"/>
          <w:numId w:val="22"/>
        </w:numPr>
        <w:spacing w:before="80"/>
        <w:ind w:left="567" w:hanging="567"/>
        <w:contextualSpacing w:val="0"/>
        <w:jc w:val="both"/>
        <w:rPr>
          <w:sz w:val="22"/>
          <w:szCs w:val="22"/>
        </w:rPr>
      </w:pPr>
      <w:r w:rsidRPr="00C50003">
        <w:rPr>
          <w:sz w:val="22"/>
          <w:szCs w:val="22"/>
        </w:rPr>
        <w:t>Zhotovitel je povinen předat objednateli nejpozději v den předání díla:</w:t>
      </w:r>
    </w:p>
    <w:p w14:paraId="4DE3BCAC" w14:textId="77777777" w:rsidR="004C1275" w:rsidRPr="00C50003" w:rsidRDefault="004C1275" w:rsidP="004C1275">
      <w:pPr>
        <w:pStyle w:val="Odstavecseseznamem"/>
        <w:ind w:left="851" w:hanging="284"/>
        <w:contextualSpacing w:val="0"/>
        <w:jc w:val="both"/>
        <w:rPr>
          <w:sz w:val="22"/>
          <w:szCs w:val="22"/>
        </w:rPr>
      </w:pPr>
      <w:r w:rsidRPr="00C50003">
        <w:rPr>
          <w:sz w:val="22"/>
          <w:szCs w:val="22"/>
        </w:rPr>
        <w:t xml:space="preserve">- </w:t>
      </w:r>
      <w:r w:rsidRPr="00C50003">
        <w:rPr>
          <w:sz w:val="22"/>
          <w:szCs w:val="22"/>
        </w:rPr>
        <w:tab/>
        <w:t>projektovou dokumentaci skutečného provedení díla,</w:t>
      </w:r>
    </w:p>
    <w:p w14:paraId="34C9F71D" w14:textId="6DEACD5A" w:rsidR="004C1275" w:rsidRPr="00C50003" w:rsidRDefault="004C1275" w:rsidP="004C1275">
      <w:pPr>
        <w:pStyle w:val="Odstavecseseznamem"/>
        <w:ind w:left="851" w:hanging="284"/>
        <w:contextualSpacing w:val="0"/>
        <w:jc w:val="both"/>
        <w:rPr>
          <w:sz w:val="22"/>
          <w:szCs w:val="22"/>
        </w:rPr>
      </w:pPr>
      <w:r w:rsidRPr="00C50003">
        <w:rPr>
          <w:sz w:val="22"/>
          <w:szCs w:val="22"/>
        </w:rPr>
        <w:t>-</w:t>
      </w:r>
      <w:r w:rsidRPr="00C50003">
        <w:rPr>
          <w:sz w:val="22"/>
          <w:szCs w:val="22"/>
        </w:rPr>
        <w:tab/>
        <w:t xml:space="preserve">geodetické zaměření díla a </w:t>
      </w:r>
      <w:r w:rsidR="005B3C81" w:rsidRPr="005B3C81">
        <w:rPr>
          <w:sz w:val="22"/>
          <w:szCs w:val="22"/>
        </w:rPr>
        <w:t>geodetick</w:t>
      </w:r>
      <w:r w:rsidR="005B3C81">
        <w:rPr>
          <w:sz w:val="22"/>
          <w:szCs w:val="22"/>
        </w:rPr>
        <w:t>ý</w:t>
      </w:r>
      <w:r w:rsidR="005B3C81" w:rsidRPr="005B3C81">
        <w:rPr>
          <w:sz w:val="22"/>
          <w:szCs w:val="22"/>
        </w:rPr>
        <w:t xml:space="preserve"> podklad pro vedení digitální technické mapy v souladu s vyhláškou č. 393/2020 Sb., o digitální technické mapě kraje, ve znění pozdějších předpisů</w:t>
      </w:r>
      <w:r w:rsidRPr="00C50003">
        <w:rPr>
          <w:sz w:val="22"/>
          <w:szCs w:val="22"/>
        </w:rPr>
        <w:t>,</w:t>
      </w:r>
    </w:p>
    <w:p w14:paraId="4319EB34" w14:textId="79AB642A" w:rsidR="004C1275" w:rsidRPr="00C50003" w:rsidRDefault="004C1275" w:rsidP="004C1275">
      <w:pPr>
        <w:pStyle w:val="Odstavecseseznamem"/>
        <w:ind w:left="567"/>
        <w:contextualSpacing w:val="0"/>
        <w:jc w:val="both"/>
        <w:rPr>
          <w:sz w:val="22"/>
          <w:szCs w:val="22"/>
        </w:rPr>
      </w:pPr>
      <w:r w:rsidRPr="00C50003">
        <w:rPr>
          <w:sz w:val="22"/>
          <w:szCs w:val="22"/>
        </w:rPr>
        <w:t xml:space="preserve">a to ve 3 tištěných vyhotoveních a v elektronické podobě ve formátu </w:t>
      </w:r>
      <w:proofErr w:type="spellStart"/>
      <w:r w:rsidRPr="00C50003">
        <w:rPr>
          <w:sz w:val="22"/>
          <w:szCs w:val="22"/>
        </w:rPr>
        <w:t>pdf</w:t>
      </w:r>
      <w:proofErr w:type="spellEnd"/>
      <w:r w:rsidRPr="00C50003">
        <w:rPr>
          <w:sz w:val="22"/>
          <w:szCs w:val="22"/>
        </w:rPr>
        <w:t>, přičemž výkresová dokumentace</w:t>
      </w:r>
      <w:r w:rsidR="004D0D41">
        <w:rPr>
          <w:sz w:val="22"/>
          <w:szCs w:val="22"/>
        </w:rPr>
        <w:t xml:space="preserve"> a</w:t>
      </w:r>
      <w:r w:rsidRPr="00C50003">
        <w:rPr>
          <w:sz w:val="22"/>
          <w:szCs w:val="22"/>
        </w:rPr>
        <w:t xml:space="preserve"> geodetické zaměření musí být předány i ve formátu </w:t>
      </w:r>
      <w:proofErr w:type="spellStart"/>
      <w:r w:rsidRPr="00C50003">
        <w:rPr>
          <w:sz w:val="22"/>
          <w:szCs w:val="22"/>
        </w:rPr>
        <w:t>dwg</w:t>
      </w:r>
      <w:proofErr w:type="spellEnd"/>
      <w:r w:rsidRPr="00C50003">
        <w:rPr>
          <w:sz w:val="22"/>
          <w:szCs w:val="22"/>
        </w:rPr>
        <w:t xml:space="preserve"> a </w:t>
      </w:r>
      <w:proofErr w:type="spellStart"/>
      <w:r w:rsidRPr="00C50003">
        <w:rPr>
          <w:sz w:val="22"/>
          <w:szCs w:val="22"/>
        </w:rPr>
        <w:t>dgn</w:t>
      </w:r>
      <w:proofErr w:type="spellEnd"/>
      <w:r w:rsidRPr="00C50003">
        <w:rPr>
          <w:sz w:val="22"/>
          <w:szCs w:val="22"/>
        </w:rPr>
        <w:t xml:space="preserve">. </w:t>
      </w:r>
    </w:p>
    <w:p w14:paraId="2615CE6C" w14:textId="54DC1D83" w:rsidR="004C1275" w:rsidRPr="00C50003" w:rsidRDefault="004C1275" w:rsidP="005D2223">
      <w:pPr>
        <w:pStyle w:val="Odstavecseseznamem"/>
        <w:numPr>
          <w:ilvl w:val="0"/>
          <w:numId w:val="22"/>
        </w:numPr>
        <w:spacing w:before="80"/>
        <w:ind w:left="567" w:hanging="567"/>
        <w:contextualSpacing w:val="0"/>
        <w:jc w:val="both"/>
        <w:rPr>
          <w:sz w:val="22"/>
          <w:szCs w:val="22"/>
        </w:rPr>
      </w:pPr>
      <w:r w:rsidRPr="00C50003">
        <w:rPr>
          <w:sz w:val="22"/>
          <w:szCs w:val="22"/>
        </w:rPr>
        <w:t xml:space="preserve">Předání dokumentace dle bodu </w:t>
      </w:r>
      <w:r w:rsidR="00D5415A" w:rsidRPr="001A6F80">
        <w:rPr>
          <w:sz w:val="22"/>
          <w:szCs w:val="22"/>
        </w:rPr>
        <w:t>10</w:t>
      </w:r>
      <w:r w:rsidRPr="001A6F80">
        <w:rPr>
          <w:sz w:val="22"/>
          <w:szCs w:val="22"/>
        </w:rPr>
        <w:t>.</w:t>
      </w:r>
      <w:r w:rsidR="00ED3EA4" w:rsidRPr="001A6F80">
        <w:rPr>
          <w:sz w:val="22"/>
          <w:szCs w:val="22"/>
        </w:rPr>
        <w:t>4</w:t>
      </w:r>
      <w:r w:rsidRPr="001A6F80">
        <w:rPr>
          <w:sz w:val="22"/>
          <w:szCs w:val="22"/>
        </w:rPr>
        <w:t>.,</w:t>
      </w:r>
      <w:r w:rsidRPr="00C50003">
        <w:rPr>
          <w:sz w:val="22"/>
          <w:szCs w:val="22"/>
        </w:rPr>
        <w:t xml:space="preserve"> je podmínkou pro převzetí díla objednatelem. </w:t>
      </w:r>
    </w:p>
    <w:p w14:paraId="0D907538" w14:textId="1A82E9FA" w:rsidR="00E54CEF" w:rsidRPr="00C50003" w:rsidRDefault="00F10007" w:rsidP="000A522B">
      <w:pPr>
        <w:keepNext/>
        <w:tabs>
          <w:tab w:val="left" w:pos="567"/>
          <w:tab w:val="left" w:pos="2127"/>
        </w:tabs>
        <w:spacing w:before="240"/>
        <w:jc w:val="center"/>
        <w:rPr>
          <w:b/>
          <w:sz w:val="22"/>
          <w:szCs w:val="22"/>
        </w:rPr>
      </w:pPr>
      <w:r w:rsidRPr="00C50003">
        <w:rPr>
          <w:b/>
          <w:sz w:val="22"/>
          <w:szCs w:val="22"/>
        </w:rPr>
        <w:t>X</w:t>
      </w:r>
      <w:r w:rsidR="009B4490" w:rsidRPr="00C50003">
        <w:rPr>
          <w:b/>
          <w:sz w:val="22"/>
          <w:szCs w:val="22"/>
        </w:rPr>
        <w:t>I</w:t>
      </w:r>
      <w:r w:rsidR="00E54CEF" w:rsidRPr="00C50003">
        <w:rPr>
          <w:b/>
          <w:sz w:val="22"/>
          <w:szCs w:val="22"/>
        </w:rPr>
        <w:t>.</w:t>
      </w:r>
    </w:p>
    <w:p w14:paraId="79ED93DF" w14:textId="77777777" w:rsidR="00E54CEF" w:rsidRPr="00C50003" w:rsidRDefault="00E54CEF" w:rsidP="00D4213D">
      <w:pPr>
        <w:keepNext/>
        <w:tabs>
          <w:tab w:val="left" w:pos="567"/>
          <w:tab w:val="left" w:pos="2127"/>
        </w:tabs>
        <w:jc w:val="center"/>
        <w:rPr>
          <w:b/>
          <w:sz w:val="22"/>
          <w:szCs w:val="22"/>
        </w:rPr>
      </w:pPr>
      <w:r w:rsidRPr="00C50003">
        <w:rPr>
          <w:b/>
          <w:sz w:val="22"/>
          <w:szCs w:val="22"/>
        </w:rPr>
        <w:t>Stavební deník</w:t>
      </w:r>
    </w:p>
    <w:p w14:paraId="2A4ECA80" w14:textId="77777777" w:rsidR="00E54CEF" w:rsidRPr="00C50003" w:rsidRDefault="00E54CEF" w:rsidP="005D2223">
      <w:pPr>
        <w:pStyle w:val="Zkladntext"/>
        <w:numPr>
          <w:ilvl w:val="0"/>
          <w:numId w:val="11"/>
        </w:numPr>
        <w:tabs>
          <w:tab w:val="left" w:pos="567"/>
        </w:tabs>
        <w:spacing w:before="80" w:after="0"/>
        <w:ind w:left="567" w:hanging="567"/>
        <w:jc w:val="both"/>
        <w:rPr>
          <w:i/>
          <w:sz w:val="22"/>
          <w:szCs w:val="22"/>
        </w:rPr>
      </w:pPr>
      <w:r w:rsidRPr="00C5000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w:t>
      </w:r>
      <w:r w:rsidRPr="00C50003">
        <w:rPr>
          <w:sz w:val="22"/>
          <w:szCs w:val="22"/>
        </w:rPr>
        <w:lastRenderedPageBreak/>
        <w:t xml:space="preserve">vadami či nedodělky, končí povinnost vést stavební deník až okamžikem odstranění poslední z takových vad a nedodělků. </w:t>
      </w:r>
    </w:p>
    <w:p w14:paraId="2BBB46F9" w14:textId="4803ED9E" w:rsidR="00E54CEF" w:rsidRPr="00C50003" w:rsidRDefault="00E54CEF" w:rsidP="005D2223">
      <w:pPr>
        <w:pStyle w:val="Zkladntext"/>
        <w:numPr>
          <w:ilvl w:val="0"/>
          <w:numId w:val="11"/>
        </w:numPr>
        <w:tabs>
          <w:tab w:val="left" w:pos="567"/>
        </w:tabs>
        <w:spacing w:before="80" w:after="0"/>
        <w:ind w:left="567" w:hanging="567"/>
        <w:jc w:val="both"/>
        <w:rPr>
          <w:i/>
          <w:sz w:val="22"/>
          <w:szCs w:val="22"/>
        </w:rPr>
      </w:pPr>
      <w:r w:rsidRPr="00C50003">
        <w:rPr>
          <w:snapToGrid w:val="0"/>
          <w:sz w:val="22"/>
          <w:szCs w:val="22"/>
        </w:rPr>
        <w:t>Stavební deník musí mít náležitosti uvedené ve stavebním zákoně a jeho prováděcích předpisech.</w:t>
      </w:r>
      <w:r w:rsidR="00121720" w:rsidRPr="00C50003">
        <w:rPr>
          <w:snapToGrid w:val="0"/>
          <w:sz w:val="22"/>
          <w:szCs w:val="22"/>
        </w:rPr>
        <w:t xml:space="preserve"> Stavební deník lze vést i elektronicky.</w:t>
      </w:r>
    </w:p>
    <w:p w14:paraId="4A9E9A52" w14:textId="5F619D44" w:rsidR="00E54CEF" w:rsidRPr="00C50003" w:rsidRDefault="00E54CEF" w:rsidP="005D2223">
      <w:pPr>
        <w:pStyle w:val="Zkladntext"/>
        <w:numPr>
          <w:ilvl w:val="0"/>
          <w:numId w:val="11"/>
        </w:numPr>
        <w:tabs>
          <w:tab w:val="left" w:pos="567"/>
        </w:tabs>
        <w:spacing w:before="80" w:after="0"/>
        <w:ind w:left="567" w:hanging="567"/>
        <w:jc w:val="both"/>
        <w:rPr>
          <w:sz w:val="22"/>
          <w:szCs w:val="22"/>
        </w:rPr>
      </w:pPr>
      <w:r w:rsidRPr="00C50003">
        <w:rPr>
          <w:sz w:val="22"/>
          <w:szCs w:val="22"/>
        </w:rPr>
        <w:t>Veškeré listy stavebního deníku musí být vzestupně očíslovány</w:t>
      </w:r>
      <w:r w:rsidR="00121720" w:rsidRPr="00C50003">
        <w:rPr>
          <w:sz w:val="22"/>
          <w:szCs w:val="22"/>
        </w:rPr>
        <w:t xml:space="preserve"> (pokud se vede v listinné podobě)</w:t>
      </w:r>
      <w:r w:rsidRPr="00C50003">
        <w:rPr>
          <w:sz w:val="22"/>
          <w:szCs w:val="22"/>
        </w:rPr>
        <w:t>.</w:t>
      </w:r>
    </w:p>
    <w:p w14:paraId="419309CA" w14:textId="16F94165" w:rsidR="00E54CEF" w:rsidRPr="00C50003" w:rsidRDefault="00E54CEF" w:rsidP="005D2223">
      <w:pPr>
        <w:pStyle w:val="Zkladntext"/>
        <w:numPr>
          <w:ilvl w:val="0"/>
          <w:numId w:val="11"/>
        </w:numPr>
        <w:tabs>
          <w:tab w:val="left" w:pos="567"/>
        </w:tabs>
        <w:spacing w:before="80" w:after="0"/>
        <w:ind w:left="567" w:hanging="567"/>
        <w:jc w:val="both"/>
        <w:rPr>
          <w:sz w:val="22"/>
          <w:szCs w:val="22"/>
        </w:rPr>
      </w:pPr>
      <w:r w:rsidRPr="00C5000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C50003">
        <w:rPr>
          <w:sz w:val="22"/>
          <w:szCs w:val="22"/>
        </w:rPr>
        <w:t>,</w:t>
      </w:r>
      <w:r w:rsidR="00B95446" w:rsidRPr="00C50003">
        <w:rPr>
          <w:sz w:val="22"/>
          <w:szCs w:val="22"/>
        </w:rPr>
        <w:t xml:space="preserve"> </w:t>
      </w:r>
      <w:r w:rsidRPr="00C50003">
        <w:rPr>
          <w:sz w:val="22"/>
          <w:szCs w:val="22"/>
        </w:rPr>
        <w:t>příslušné orgány státní správy a osoby určené právními předpisy.</w:t>
      </w:r>
    </w:p>
    <w:p w14:paraId="40EB6798" w14:textId="59C6FB30" w:rsidR="00E54CEF" w:rsidRPr="00C50003" w:rsidRDefault="00E54CEF" w:rsidP="005D2223">
      <w:pPr>
        <w:pStyle w:val="Zkladntext"/>
        <w:numPr>
          <w:ilvl w:val="0"/>
          <w:numId w:val="11"/>
        </w:numPr>
        <w:tabs>
          <w:tab w:val="left" w:pos="567"/>
        </w:tabs>
        <w:spacing w:before="80" w:after="0"/>
        <w:ind w:left="567" w:hanging="567"/>
        <w:jc w:val="both"/>
        <w:rPr>
          <w:sz w:val="22"/>
          <w:szCs w:val="22"/>
        </w:rPr>
      </w:pPr>
      <w:r w:rsidRPr="00C50003">
        <w:rPr>
          <w:sz w:val="22"/>
          <w:szCs w:val="22"/>
        </w:rPr>
        <w:t>Nesouhlasí-li zhotovitel se zápisem, který učinil</w:t>
      </w:r>
      <w:r w:rsidR="00623311" w:rsidRPr="00C50003">
        <w:rPr>
          <w:sz w:val="22"/>
          <w:szCs w:val="22"/>
        </w:rPr>
        <w:t xml:space="preserve"> </w:t>
      </w:r>
      <w:r w:rsidR="0083532E" w:rsidRPr="00C50003">
        <w:rPr>
          <w:sz w:val="22"/>
          <w:szCs w:val="22"/>
        </w:rPr>
        <w:t xml:space="preserve">objednatel </w:t>
      </w:r>
      <w:r w:rsidR="00623311" w:rsidRPr="00C50003">
        <w:rPr>
          <w:sz w:val="22"/>
          <w:szCs w:val="22"/>
        </w:rPr>
        <w:t>nebo</w:t>
      </w:r>
      <w:r w:rsidRPr="00C50003">
        <w:rPr>
          <w:sz w:val="22"/>
          <w:szCs w:val="22"/>
        </w:rPr>
        <w:t xml:space="preserve"> zástupce</w:t>
      </w:r>
      <w:r w:rsidR="00F15D4B" w:rsidRPr="00C50003">
        <w:rPr>
          <w:sz w:val="22"/>
          <w:szCs w:val="22"/>
        </w:rPr>
        <w:t xml:space="preserve"> pro věci technické </w:t>
      </w:r>
      <w:r w:rsidR="00623311" w:rsidRPr="00C50003">
        <w:rPr>
          <w:sz w:val="22"/>
          <w:szCs w:val="22"/>
        </w:rPr>
        <w:t xml:space="preserve">objednatele </w:t>
      </w:r>
      <w:r w:rsidRPr="00C50003">
        <w:rPr>
          <w:sz w:val="22"/>
          <w:szCs w:val="22"/>
        </w:rPr>
        <w:t>do stavebního deníku, musí k tomuto zápisu připojit svoje stanovisko nejpozději do 3</w:t>
      </w:r>
      <w:r w:rsidR="003E7EB5" w:rsidRPr="00C50003">
        <w:rPr>
          <w:sz w:val="22"/>
          <w:szCs w:val="22"/>
        </w:rPr>
        <w:t> </w:t>
      </w:r>
      <w:r w:rsidRPr="00C50003">
        <w:rPr>
          <w:sz w:val="22"/>
          <w:szCs w:val="22"/>
        </w:rPr>
        <w:t>pracovních dnů, jinak se má za to, že s uvedeným zápisem souhlasí.</w:t>
      </w:r>
    </w:p>
    <w:p w14:paraId="21F20A90" w14:textId="77777777" w:rsidR="00E54CEF" w:rsidRPr="00C50003" w:rsidRDefault="00E54CEF" w:rsidP="005D2223">
      <w:pPr>
        <w:pStyle w:val="Zkladntext"/>
        <w:numPr>
          <w:ilvl w:val="0"/>
          <w:numId w:val="11"/>
        </w:numPr>
        <w:tabs>
          <w:tab w:val="left" w:pos="567"/>
        </w:tabs>
        <w:spacing w:before="80" w:after="0"/>
        <w:ind w:left="567" w:hanging="567"/>
        <w:jc w:val="both"/>
        <w:rPr>
          <w:sz w:val="22"/>
          <w:szCs w:val="22"/>
        </w:rPr>
      </w:pPr>
      <w:r w:rsidRPr="00C50003">
        <w:rPr>
          <w:sz w:val="22"/>
          <w:szCs w:val="22"/>
        </w:rPr>
        <w:t>Objednatel je povinen vyjadřovat se k zápisům ve stavebním deníku učiněným zhotovitelem nejpozději do 5 pracovních dnů.</w:t>
      </w:r>
    </w:p>
    <w:p w14:paraId="5D8BEFB5" w14:textId="77777777" w:rsidR="00E54CEF" w:rsidRPr="00C50003" w:rsidRDefault="00E54CEF" w:rsidP="005D2223">
      <w:pPr>
        <w:pStyle w:val="Zkladntext"/>
        <w:numPr>
          <w:ilvl w:val="0"/>
          <w:numId w:val="11"/>
        </w:numPr>
        <w:tabs>
          <w:tab w:val="left" w:pos="567"/>
        </w:tabs>
        <w:spacing w:before="80" w:after="0"/>
        <w:ind w:left="567" w:hanging="567"/>
        <w:jc w:val="both"/>
        <w:rPr>
          <w:sz w:val="22"/>
          <w:szCs w:val="22"/>
        </w:rPr>
      </w:pPr>
      <w:r w:rsidRPr="00C50003">
        <w:rPr>
          <w:sz w:val="22"/>
          <w:szCs w:val="22"/>
        </w:rPr>
        <w:t>Zápis ve stavebním deníku není změnou smlouvy, ale může sloužit jako podklad pro vypracování dodatků a změn smlouvy.</w:t>
      </w:r>
    </w:p>
    <w:p w14:paraId="5C77D1D6" w14:textId="77777777" w:rsidR="00E54CEF" w:rsidRPr="00C50003" w:rsidRDefault="00E54CEF" w:rsidP="00121720">
      <w:pPr>
        <w:tabs>
          <w:tab w:val="left" w:pos="567"/>
          <w:tab w:val="left" w:pos="2127"/>
        </w:tabs>
        <w:jc w:val="center"/>
        <w:rPr>
          <w:b/>
          <w:sz w:val="22"/>
          <w:szCs w:val="22"/>
        </w:rPr>
      </w:pPr>
    </w:p>
    <w:p w14:paraId="7BB9EBD6" w14:textId="635400EF" w:rsidR="00E54CEF" w:rsidRPr="00C50003" w:rsidRDefault="00BE02C5" w:rsidP="00121720">
      <w:pPr>
        <w:keepNext/>
        <w:jc w:val="center"/>
        <w:outlineLvl w:val="1"/>
        <w:rPr>
          <w:b/>
          <w:bCs/>
          <w:sz w:val="22"/>
          <w:szCs w:val="22"/>
        </w:rPr>
      </w:pPr>
      <w:r w:rsidRPr="00C50003">
        <w:rPr>
          <w:b/>
          <w:sz w:val="22"/>
          <w:szCs w:val="22"/>
        </w:rPr>
        <w:t>X</w:t>
      </w:r>
      <w:r w:rsidR="0093529E" w:rsidRPr="00C50003">
        <w:rPr>
          <w:b/>
          <w:sz w:val="22"/>
          <w:szCs w:val="22"/>
        </w:rPr>
        <w:t>I</w:t>
      </w:r>
      <w:r w:rsidR="009B4490" w:rsidRPr="00C50003">
        <w:rPr>
          <w:b/>
          <w:sz w:val="22"/>
          <w:szCs w:val="22"/>
        </w:rPr>
        <w:t>I</w:t>
      </w:r>
      <w:r w:rsidR="00E54CEF" w:rsidRPr="00C50003">
        <w:rPr>
          <w:b/>
          <w:sz w:val="22"/>
          <w:szCs w:val="22"/>
        </w:rPr>
        <w:t xml:space="preserve">. </w:t>
      </w:r>
    </w:p>
    <w:p w14:paraId="26995C91" w14:textId="77777777" w:rsidR="00E54CEF" w:rsidRPr="00C50003" w:rsidRDefault="00E54CEF" w:rsidP="00121720">
      <w:pPr>
        <w:keepNext/>
        <w:jc w:val="center"/>
        <w:outlineLvl w:val="1"/>
        <w:rPr>
          <w:b/>
          <w:bCs/>
          <w:sz w:val="22"/>
          <w:szCs w:val="22"/>
        </w:rPr>
      </w:pPr>
      <w:r w:rsidRPr="00C50003">
        <w:rPr>
          <w:b/>
          <w:bCs/>
          <w:sz w:val="22"/>
          <w:szCs w:val="22"/>
        </w:rPr>
        <w:t>Staveniště</w:t>
      </w:r>
    </w:p>
    <w:p w14:paraId="6480E8D6" w14:textId="77777777" w:rsidR="00E54CEF" w:rsidRPr="00C50003" w:rsidRDefault="00E54CEF" w:rsidP="00967B7A">
      <w:pPr>
        <w:pStyle w:val="Odstavecseseznamem"/>
        <w:numPr>
          <w:ilvl w:val="0"/>
          <w:numId w:val="21"/>
        </w:numPr>
        <w:spacing w:before="80"/>
        <w:ind w:left="567" w:hanging="567"/>
        <w:contextualSpacing w:val="0"/>
        <w:jc w:val="both"/>
        <w:rPr>
          <w:sz w:val="22"/>
          <w:szCs w:val="22"/>
        </w:rPr>
      </w:pPr>
      <w:r w:rsidRPr="00C50003">
        <w:rPr>
          <w:sz w:val="22"/>
          <w:szCs w:val="22"/>
        </w:rPr>
        <w:t>Staveništěm se rozumí vždy prostor určený Projektovou dokumentací či jiným dokumentem pro provádění díla a pro zařízení staveniště.</w:t>
      </w:r>
    </w:p>
    <w:p w14:paraId="4071427E" w14:textId="1E78C2DB" w:rsidR="00E54CEF" w:rsidRPr="00C50003" w:rsidRDefault="00E54CEF" w:rsidP="00967B7A">
      <w:pPr>
        <w:pStyle w:val="Odstavecseseznamem"/>
        <w:numPr>
          <w:ilvl w:val="0"/>
          <w:numId w:val="21"/>
        </w:numPr>
        <w:spacing w:before="80"/>
        <w:ind w:left="567" w:hanging="567"/>
        <w:contextualSpacing w:val="0"/>
        <w:jc w:val="both"/>
        <w:rPr>
          <w:sz w:val="22"/>
          <w:szCs w:val="22"/>
        </w:rPr>
      </w:pPr>
      <w:r w:rsidRPr="00C50003">
        <w:rPr>
          <w:sz w:val="22"/>
          <w:szCs w:val="22"/>
        </w:rPr>
        <w:t xml:space="preserve">Objednatel předá zhotoviteli staveniště v den </w:t>
      </w:r>
      <w:r w:rsidR="00260C6D" w:rsidRPr="00C50003">
        <w:rPr>
          <w:sz w:val="22"/>
          <w:szCs w:val="22"/>
        </w:rPr>
        <w:t>zahájení</w:t>
      </w:r>
      <w:r w:rsidRPr="00C50003">
        <w:rPr>
          <w:sz w:val="22"/>
          <w:szCs w:val="22"/>
        </w:rPr>
        <w:t xml:space="preserve"> stavebních prací</w:t>
      </w:r>
      <w:r w:rsidR="00260C6D" w:rsidRPr="00C50003">
        <w:rPr>
          <w:sz w:val="22"/>
          <w:szCs w:val="22"/>
        </w:rPr>
        <w:t xml:space="preserve"> dle </w:t>
      </w:r>
      <w:r w:rsidR="00260C6D" w:rsidRPr="001A6F80">
        <w:rPr>
          <w:sz w:val="22"/>
          <w:szCs w:val="22"/>
        </w:rPr>
        <w:t xml:space="preserve">bodu </w:t>
      </w:r>
      <w:r w:rsidR="00136109" w:rsidRPr="001A6F80">
        <w:rPr>
          <w:sz w:val="22"/>
          <w:szCs w:val="22"/>
        </w:rPr>
        <w:t>4</w:t>
      </w:r>
      <w:r w:rsidR="00260C6D" w:rsidRPr="001A6F80">
        <w:rPr>
          <w:sz w:val="22"/>
          <w:szCs w:val="22"/>
        </w:rPr>
        <w:t>.1.</w:t>
      </w:r>
      <w:r w:rsidR="00260C6D" w:rsidRPr="00C50003">
        <w:rPr>
          <w:sz w:val="22"/>
          <w:szCs w:val="22"/>
        </w:rPr>
        <w:t xml:space="preserve"> této smlouvy</w:t>
      </w:r>
      <w:r w:rsidRPr="00C50003">
        <w:rPr>
          <w:sz w:val="22"/>
          <w:szCs w:val="22"/>
        </w:rPr>
        <w:t>. O</w:t>
      </w:r>
      <w:r w:rsidR="00512366" w:rsidRPr="00C50003">
        <w:rPr>
          <w:sz w:val="22"/>
          <w:szCs w:val="22"/>
        </w:rPr>
        <w:t> </w:t>
      </w:r>
      <w:r w:rsidRPr="00C50003">
        <w:rPr>
          <w:sz w:val="22"/>
          <w:szCs w:val="22"/>
        </w:rPr>
        <w:t>předání staveniště sepíší strany písemný zápis.</w:t>
      </w:r>
    </w:p>
    <w:p w14:paraId="5410B310" w14:textId="0CAC556C" w:rsidR="00E54CEF" w:rsidRPr="00C50003" w:rsidRDefault="00E54CEF" w:rsidP="00967B7A">
      <w:pPr>
        <w:pStyle w:val="Odstavecseseznamem"/>
        <w:keepNext/>
        <w:numPr>
          <w:ilvl w:val="0"/>
          <w:numId w:val="21"/>
        </w:numPr>
        <w:spacing w:before="80"/>
        <w:ind w:left="567" w:hanging="567"/>
        <w:contextualSpacing w:val="0"/>
        <w:jc w:val="both"/>
        <w:rPr>
          <w:sz w:val="22"/>
          <w:szCs w:val="22"/>
        </w:rPr>
      </w:pPr>
      <w:r w:rsidRPr="00C50003">
        <w:rPr>
          <w:sz w:val="22"/>
          <w:szCs w:val="22"/>
        </w:rPr>
        <w:t>Zhotovitel je povinen zajistit řádné vytyčení staveniště a během provádění díla řádně pečovat o základní směrové a výškové body</w:t>
      </w:r>
      <w:r w:rsidR="001705A7" w:rsidRPr="00C50003">
        <w:rPr>
          <w:sz w:val="22"/>
          <w:szCs w:val="22"/>
        </w:rPr>
        <w:t>,</w:t>
      </w:r>
      <w:r w:rsidRPr="00C50003">
        <w:rPr>
          <w:sz w:val="22"/>
          <w:szCs w:val="22"/>
        </w:rPr>
        <w:t xml:space="preserve"> a to až do předání díla objednateli.  </w:t>
      </w:r>
    </w:p>
    <w:p w14:paraId="1FB25E1B" w14:textId="77777777" w:rsidR="00E54CEF" w:rsidRPr="00C50003" w:rsidRDefault="00E54CEF" w:rsidP="00967B7A">
      <w:pPr>
        <w:pStyle w:val="Odstavecseseznamem"/>
        <w:numPr>
          <w:ilvl w:val="0"/>
          <w:numId w:val="21"/>
        </w:numPr>
        <w:spacing w:before="80"/>
        <w:ind w:left="567" w:hanging="567"/>
        <w:contextualSpacing w:val="0"/>
        <w:jc w:val="both"/>
        <w:rPr>
          <w:sz w:val="22"/>
          <w:szCs w:val="22"/>
        </w:rPr>
      </w:pPr>
      <w:r w:rsidRPr="00C5000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14980AF5" w:rsidR="00951838" w:rsidRPr="00C50003" w:rsidRDefault="00951838" w:rsidP="00967B7A">
      <w:pPr>
        <w:pStyle w:val="Odstavecseseznamem"/>
        <w:numPr>
          <w:ilvl w:val="0"/>
          <w:numId w:val="21"/>
        </w:numPr>
        <w:spacing w:before="80"/>
        <w:ind w:left="567" w:hanging="567"/>
        <w:contextualSpacing w:val="0"/>
        <w:jc w:val="both"/>
        <w:rPr>
          <w:sz w:val="22"/>
          <w:szCs w:val="22"/>
        </w:rPr>
      </w:pPr>
      <w:r w:rsidRPr="00C50003">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C50003">
        <w:rPr>
          <w:sz w:val="22"/>
          <w:szCs w:val="22"/>
        </w:rPr>
        <w:t>technického dozoru stavebníka (</w:t>
      </w:r>
      <w:r w:rsidR="005D32EF" w:rsidRPr="00C50003">
        <w:rPr>
          <w:sz w:val="22"/>
          <w:szCs w:val="22"/>
        </w:rPr>
        <w:t>objednatele</w:t>
      </w:r>
      <w:r w:rsidR="007C0FA3" w:rsidRPr="00C50003">
        <w:rPr>
          <w:sz w:val="22"/>
          <w:szCs w:val="22"/>
        </w:rPr>
        <w:t xml:space="preserve">), </w:t>
      </w:r>
      <w:r w:rsidRPr="00C50003">
        <w:rPr>
          <w:sz w:val="22"/>
          <w:szCs w:val="22"/>
        </w:rPr>
        <w:t>zástupce pro věci technické objednatele, autorského doz</w:t>
      </w:r>
      <w:r w:rsidR="00107562" w:rsidRPr="00C50003">
        <w:rPr>
          <w:sz w:val="22"/>
          <w:szCs w:val="22"/>
        </w:rPr>
        <w:t xml:space="preserve">oru </w:t>
      </w:r>
      <w:r w:rsidR="000468AD" w:rsidRPr="00C50003">
        <w:rPr>
          <w:sz w:val="22"/>
          <w:szCs w:val="22"/>
        </w:rPr>
        <w:t>zpracovatele Projektové dokumentace</w:t>
      </w:r>
      <w:r w:rsidR="00107562" w:rsidRPr="00C50003">
        <w:rPr>
          <w:sz w:val="22"/>
          <w:szCs w:val="22"/>
        </w:rPr>
        <w:t xml:space="preserve"> a činnost koordinátora bezpečnosti a ochrany zdraví při práci na staveništi.</w:t>
      </w:r>
    </w:p>
    <w:p w14:paraId="24A7C8C6" w14:textId="2CFD1FAC" w:rsidR="00843310" w:rsidRPr="00C50003" w:rsidRDefault="00E54CEF" w:rsidP="00967B7A">
      <w:pPr>
        <w:pStyle w:val="Odstavecseseznamem"/>
        <w:numPr>
          <w:ilvl w:val="0"/>
          <w:numId w:val="21"/>
        </w:numPr>
        <w:spacing w:before="80"/>
        <w:ind w:left="567" w:hanging="567"/>
        <w:contextualSpacing w:val="0"/>
        <w:jc w:val="both"/>
        <w:rPr>
          <w:sz w:val="22"/>
          <w:szCs w:val="22"/>
        </w:rPr>
      </w:pPr>
      <w:r w:rsidRPr="00C50003">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C50003">
        <w:rPr>
          <w:sz w:val="22"/>
          <w:szCs w:val="22"/>
        </w:rPr>
        <w:t>.</w:t>
      </w:r>
      <w:r w:rsidR="00843310" w:rsidRPr="00C50003">
        <w:rPr>
          <w:sz w:val="22"/>
          <w:szCs w:val="22"/>
        </w:rPr>
        <w:t xml:space="preserve"> </w:t>
      </w:r>
    </w:p>
    <w:p w14:paraId="53CE2454" w14:textId="0D01C072" w:rsidR="00E54CEF" w:rsidRPr="00C50003" w:rsidRDefault="00E54CEF" w:rsidP="00967B7A">
      <w:pPr>
        <w:pStyle w:val="Odstavecseseznamem"/>
        <w:numPr>
          <w:ilvl w:val="0"/>
          <w:numId w:val="21"/>
        </w:numPr>
        <w:spacing w:before="80"/>
        <w:ind w:left="567" w:hanging="567"/>
        <w:contextualSpacing w:val="0"/>
        <w:jc w:val="both"/>
        <w:rPr>
          <w:sz w:val="22"/>
          <w:szCs w:val="22"/>
        </w:rPr>
      </w:pPr>
      <w:r w:rsidRPr="00C50003">
        <w:rPr>
          <w:sz w:val="22"/>
          <w:szCs w:val="22"/>
        </w:rPr>
        <w:t xml:space="preserve">Zhotovitel je povinen udržovat na převzatém staveništi pořádek a čistotu a je povinen </w:t>
      </w:r>
      <w:r w:rsidR="007C0FA3" w:rsidRPr="00C50003">
        <w:rPr>
          <w:sz w:val="22"/>
          <w:szCs w:val="22"/>
        </w:rPr>
        <w:t xml:space="preserve">průběžně </w:t>
      </w:r>
      <w:r w:rsidRPr="00C50003">
        <w:rPr>
          <w:sz w:val="22"/>
          <w:szCs w:val="22"/>
        </w:rPr>
        <w:t xml:space="preserve">odstraňovat odpady a nečistoty vzniklé při provádění díla. Pokud dojde ke znečištění komunikace vlivem </w:t>
      </w:r>
      <w:r w:rsidRPr="00C50003">
        <w:rPr>
          <w:snapToGrid w:val="0"/>
          <w:sz w:val="22"/>
          <w:szCs w:val="22"/>
        </w:rPr>
        <w:t xml:space="preserve">provádění díla, </w:t>
      </w:r>
      <w:r w:rsidRPr="00C50003">
        <w:rPr>
          <w:sz w:val="22"/>
          <w:szCs w:val="22"/>
        </w:rPr>
        <w:t xml:space="preserve">musí ji zhotovitel neprodleně vyčistit. </w:t>
      </w:r>
      <w:r w:rsidR="00366D1E">
        <w:rPr>
          <w:sz w:val="22"/>
          <w:szCs w:val="22"/>
        </w:rPr>
        <w:t>Zhotovitel je povinen s</w:t>
      </w:r>
      <w:r w:rsidR="005A2E6A">
        <w:rPr>
          <w:sz w:val="22"/>
          <w:szCs w:val="22"/>
        </w:rPr>
        <w:t>kladov</w:t>
      </w:r>
      <w:r w:rsidR="00366D1E">
        <w:rPr>
          <w:sz w:val="22"/>
          <w:szCs w:val="22"/>
        </w:rPr>
        <w:t>at</w:t>
      </w:r>
      <w:r w:rsidR="005A2E6A">
        <w:rPr>
          <w:sz w:val="22"/>
          <w:szCs w:val="22"/>
        </w:rPr>
        <w:t xml:space="preserve"> materiál a látk</w:t>
      </w:r>
      <w:r w:rsidR="00366D1E">
        <w:rPr>
          <w:sz w:val="22"/>
          <w:szCs w:val="22"/>
        </w:rPr>
        <w:t>y</w:t>
      </w:r>
      <w:r w:rsidR="005A2E6A">
        <w:rPr>
          <w:sz w:val="22"/>
          <w:szCs w:val="22"/>
        </w:rPr>
        <w:t xml:space="preserve">, které by mohly ohrozit okolní prostředí, v předepsaných obalech. V případě úniku látek nebezpečných krajině, vodnímu toku, ovzduší </w:t>
      </w:r>
      <w:r w:rsidR="00366D1E">
        <w:rPr>
          <w:sz w:val="22"/>
          <w:szCs w:val="22"/>
        </w:rPr>
        <w:t>je zhotovitel povinen</w:t>
      </w:r>
      <w:r w:rsidR="005A2E6A">
        <w:rPr>
          <w:sz w:val="22"/>
          <w:szCs w:val="22"/>
        </w:rPr>
        <w:t xml:space="preserve"> zabrán</w:t>
      </w:r>
      <w:r w:rsidR="00366D1E">
        <w:rPr>
          <w:sz w:val="22"/>
          <w:szCs w:val="22"/>
        </w:rPr>
        <w:t>it</w:t>
      </w:r>
      <w:r w:rsidR="005A2E6A">
        <w:rPr>
          <w:sz w:val="22"/>
          <w:szCs w:val="22"/>
        </w:rPr>
        <w:t xml:space="preserve"> jej</w:t>
      </w:r>
      <w:r w:rsidR="00366D1E">
        <w:rPr>
          <w:sz w:val="22"/>
          <w:szCs w:val="22"/>
        </w:rPr>
        <w:t>ich</w:t>
      </w:r>
      <w:r w:rsidR="005A2E6A">
        <w:rPr>
          <w:sz w:val="22"/>
          <w:szCs w:val="22"/>
        </w:rPr>
        <w:t xml:space="preserve"> dalšímu šíření a zajist</w:t>
      </w:r>
      <w:r w:rsidR="00366D1E">
        <w:rPr>
          <w:sz w:val="22"/>
          <w:szCs w:val="22"/>
        </w:rPr>
        <w:t>it</w:t>
      </w:r>
      <w:r w:rsidR="005A2E6A">
        <w:rPr>
          <w:sz w:val="22"/>
          <w:szCs w:val="22"/>
        </w:rPr>
        <w:t xml:space="preserve"> nezbytný úklid kontaminovaného místa. </w:t>
      </w:r>
    </w:p>
    <w:p w14:paraId="26548089" w14:textId="77777777" w:rsidR="00E54CEF" w:rsidRPr="00C50003" w:rsidRDefault="00E54CEF" w:rsidP="00967B7A">
      <w:pPr>
        <w:pStyle w:val="Odstavecseseznamem"/>
        <w:numPr>
          <w:ilvl w:val="0"/>
          <w:numId w:val="21"/>
        </w:numPr>
        <w:tabs>
          <w:tab w:val="left" w:pos="567"/>
          <w:tab w:val="left" w:pos="993"/>
        </w:tabs>
        <w:spacing w:before="80"/>
        <w:ind w:left="567" w:hanging="567"/>
        <w:contextualSpacing w:val="0"/>
        <w:jc w:val="both"/>
        <w:rPr>
          <w:sz w:val="22"/>
          <w:szCs w:val="22"/>
        </w:rPr>
      </w:pPr>
      <w:r w:rsidRPr="00C5000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2D3CF54" w14:textId="175D3FEE" w:rsidR="00E54CEF" w:rsidRPr="00C50003" w:rsidRDefault="00CA233C" w:rsidP="00967B7A">
      <w:pPr>
        <w:pStyle w:val="Odstavecseseznamem"/>
        <w:numPr>
          <w:ilvl w:val="0"/>
          <w:numId w:val="21"/>
        </w:numPr>
        <w:tabs>
          <w:tab w:val="left" w:pos="567"/>
          <w:tab w:val="left" w:pos="993"/>
        </w:tabs>
        <w:spacing w:before="80"/>
        <w:ind w:left="567" w:hanging="567"/>
        <w:contextualSpacing w:val="0"/>
        <w:jc w:val="both"/>
        <w:rPr>
          <w:sz w:val="22"/>
          <w:szCs w:val="22"/>
        </w:rPr>
      </w:pPr>
      <w:r w:rsidRPr="00C50003">
        <w:rPr>
          <w:sz w:val="22"/>
          <w:szCs w:val="22"/>
        </w:rPr>
        <w:t xml:space="preserve">Nedohodnou-li se strany při předání díla na jiné lhůtě, je zhotovitel povinen </w:t>
      </w:r>
      <w:r w:rsidR="00E54CEF" w:rsidRPr="00C50003">
        <w:rPr>
          <w:sz w:val="22"/>
          <w:szCs w:val="22"/>
        </w:rPr>
        <w:t>odstranit zařízení staveniště a vyklidit staveniště a upravit ho tak, jak určuje Projektová dokumentace</w:t>
      </w:r>
      <w:r w:rsidRPr="00C50003">
        <w:rPr>
          <w:sz w:val="22"/>
          <w:szCs w:val="22"/>
        </w:rPr>
        <w:t>, nejpozději do 7 dnů po předání a převzetí díla</w:t>
      </w:r>
      <w:r w:rsidR="00E54CEF" w:rsidRPr="00C50003">
        <w:rPr>
          <w:sz w:val="22"/>
          <w:szCs w:val="22"/>
        </w:rPr>
        <w:t xml:space="preserve">. Pokud staveniště v dohodnutém termínu nevyklidí nebo pokud ho neupraví do sjednaného stavu, </w:t>
      </w:r>
      <w:r w:rsidR="00ED0D9F" w:rsidRPr="00C50003">
        <w:rPr>
          <w:sz w:val="22"/>
          <w:szCs w:val="22"/>
        </w:rPr>
        <w:t>má</w:t>
      </w:r>
      <w:r w:rsidR="00E54CEF" w:rsidRPr="00C50003">
        <w:rPr>
          <w:sz w:val="22"/>
          <w:szCs w:val="22"/>
        </w:rPr>
        <w:t xml:space="preserve"> objednatel</w:t>
      </w:r>
      <w:r w:rsidR="00ED0D9F" w:rsidRPr="00C50003">
        <w:rPr>
          <w:sz w:val="22"/>
          <w:szCs w:val="22"/>
        </w:rPr>
        <w:t xml:space="preserve"> vůči zhotoviteli právo na</w:t>
      </w:r>
      <w:r w:rsidR="00E54CEF" w:rsidRPr="00C50003">
        <w:rPr>
          <w:sz w:val="22"/>
          <w:szCs w:val="22"/>
        </w:rPr>
        <w:t xml:space="preserve"> smluvní pokutu ve výši </w:t>
      </w:r>
      <w:r w:rsidR="000847CA" w:rsidRPr="00C50003">
        <w:rPr>
          <w:sz w:val="22"/>
          <w:szCs w:val="22"/>
        </w:rPr>
        <w:t>10</w:t>
      </w:r>
      <w:r w:rsidR="0045147A" w:rsidRPr="00C50003">
        <w:rPr>
          <w:sz w:val="22"/>
          <w:szCs w:val="22"/>
        </w:rPr>
        <w:t> </w:t>
      </w:r>
      <w:r w:rsidR="00E54CEF" w:rsidRPr="00C50003">
        <w:rPr>
          <w:sz w:val="22"/>
          <w:szCs w:val="22"/>
        </w:rPr>
        <w:t>000,- Kč za každý den prodlení s plněním takové povinnosti.</w:t>
      </w:r>
    </w:p>
    <w:p w14:paraId="13C52956" w14:textId="2F8E04FF" w:rsidR="00607C74" w:rsidRPr="00C50003" w:rsidRDefault="00607C74" w:rsidP="00967B7A">
      <w:pPr>
        <w:pStyle w:val="Odstavecseseznamem"/>
        <w:numPr>
          <w:ilvl w:val="0"/>
          <w:numId w:val="21"/>
        </w:numPr>
        <w:tabs>
          <w:tab w:val="left" w:pos="567"/>
          <w:tab w:val="left" w:pos="993"/>
        </w:tabs>
        <w:spacing w:before="80"/>
        <w:ind w:left="567" w:hanging="624"/>
        <w:contextualSpacing w:val="0"/>
        <w:jc w:val="both"/>
        <w:rPr>
          <w:sz w:val="22"/>
          <w:szCs w:val="22"/>
        </w:rPr>
      </w:pPr>
      <w:r w:rsidRPr="00C50003">
        <w:rPr>
          <w:sz w:val="22"/>
          <w:szCs w:val="22"/>
        </w:rPr>
        <w:lastRenderedPageBreak/>
        <w:t xml:space="preserve">Zhotovitel je povinen do 10 pracovních dnů po termínu zahájení stavebních prací zajistit a umístit na své náklady na místě určeném objednatelem dočasný billboard o min. rozměrech </w:t>
      </w:r>
      <w:r w:rsidR="008F4F9A" w:rsidRPr="00C50003">
        <w:rPr>
          <w:sz w:val="22"/>
          <w:szCs w:val="22"/>
        </w:rPr>
        <w:t>5,</w:t>
      </w:r>
      <w:r w:rsidR="00536649" w:rsidRPr="00C50003">
        <w:rPr>
          <w:sz w:val="22"/>
          <w:szCs w:val="22"/>
        </w:rPr>
        <w:t>1 m x 2</w:t>
      </w:r>
      <w:r w:rsidR="008F4F9A" w:rsidRPr="00C50003">
        <w:rPr>
          <w:sz w:val="22"/>
          <w:szCs w:val="22"/>
        </w:rPr>
        <w:t>,4</w:t>
      </w:r>
      <w:r w:rsidR="00536649" w:rsidRPr="00C50003">
        <w:rPr>
          <w:sz w:val="22"/>
          <w:szCs w:val="22"/>
        </w:rPr>
        <w:t xml:space="preserve"> m </w:t>
      </w:r>
      <w:r w:rsidRPr="00C50003">
        <w:rPr>
          <w:sz w:val="22"/>
          <w:szCs w:val="22"/>
        </w:rPr>
        <w:t>s</w:t>
      </w:r>
      <w:r w:rsidR="00F91444" w:rsidRPr="00C50003">
        <w:rPr>
          <w:sz w:val="22"/>
          <w:szCs w:val="22"/>
        </w:rPr>
        <w:t> </w:t>
      </w:r>
      <w:r w:rsidRPr="00C50003">
        <w:rPr>
          <w:sz w:val="22"/>
          <w:szCs w:val="22"/>
        </w:rPr>
        <w:t>uvedením</w:t>
      </w:r>
      <w:r w:rsidR="00F91444" w:rsidRPr="00C50003">
        <w:rPr>
          <w:sz w:val="22"/>
          <w:szCs w:val="22"/>
        </w:rPr>
        <w:t xml:space="preserve"> zejména</w:t>
      </w:r>
      <w:r w:rsidRPr="00C50003">
        <w:rPr>
          <w:sz w:val="22"/>
          <w:szCs w:val="22"/>
        </w:rPr>
        <w:t xml:space="preserve"> následujících údajů: </w:t>
      </w:r>
    </w:p>
    <w:p w14:paraId="0DCF75E0" w14:textId="77777777" w:rsidR="00607C74" w:rsidRPr="00C50003" w:rsidRDefault="00607C7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označení stavby - název projektu</w:t>
      </w:r>
    </w:p>
    <w:p w14:paraId="6AE9DD9A" w14:textId="77777777" w:rsidR="00607C74" w:rsidRPr="00C50003" w:rsidRDefault="00607C7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 xml:space="preserve">název stavebníka </w:t>
      </w:r>
    </w:p>
    <w:p w14:paraId="28E744DF" w14:textId="77777777" w:rsidR="00607C74" w:rsidRPr="00C50003" w:rsidRDefault="00607C7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 xml:space="preserve">způsob provádění stavby (dodavatelsky) </w:t>
      </w:r>
    </w:p>
    <w:p w14:paraId="4B49F674" w14:textId="77777777" w:rsidR="00607C74" w:rsidRPr="00C50003" w:rsidRDefault="00607C7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 xml:space="preserve">název zhotovitele </w:t>
      </w:r>
    </w:p>
    <w:p w14:paraId="6F809901" w14:textId="77777777" w:rsidR="00607C74" w:rsidRPr="00C50003" w:rsidRDefault="00607C7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 xml:space="preserve">jméno osoby odpovědné za odborné vedení realizace stavby </w:t>
      </w:r>
    </w:p>
    <w:p w14:paraId="337AA58A" w14:textId="77777777" w:rsidR="00607C74" w:rsidRPr="00C50003" w:rsidRDefault="00607C7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 xml:space="preserve">název orgánu, který stavbu povolil a kdy </w:t>
      </w:r>
    </w:p>
    <w:p w14:paraId="032D6173" w14:textId="77777777" w:rsidR="00607C74" w:rsidRPr="00C50003" w:rsidRDefault="00607C7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termín dokončení stavby</w:t>
      </w:r>
    </w:p>
    <w:p w14:paraId="06DED414" w14:textId="77777777" w:rsidR="00505864" w:rsidRPr="00C50003" w:rsidRDefault="00607C7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hlavní cíl projektu</w:t>
      </w:r>
    </w:p>
    <w:p w14:paraId="7F0022BC" w14:textId="5C1F7291" w:rsidR="00607C74" w:rsidRPr="00C50003" w:rsidRDefault="00505864" w:rsidP="005D2223">
      <w:pPr>
        <w:pStyle w:val="Odstavecseseznamem"/>
        <w:numPr>
          <w:ilvl w:val="0"/>
          <w:numId w:val="23"/>
        </w:numPr>
        <w:tabs>
          <w:tab w:val="left" w:pos="851"/>
        </w:tabs>
        <w:ind w:left="851" w:hanging="284"/>
        <w:contextualSpacing w:val="0"/>
        <w:jc w:val="both"/>
        <w:rPr>
          <w:sz w:val="22"/>
          <w:szCs w:val="22"/>
        </w:rPr>
      </w:pPr>
      <w:r w:rsidRPr="00C50003">
        <w:rPr>
          <w:sz w:val="22"/>
          <w:szCs w:val="22"/>
        </w:rPr>
        <w:t xml:space="preserve">informaci: Projekt </w:t>
      </w:r>
      <w:r w:rsidR="007907D0" w:rsidRPr="00C50003">
        <w:rPr>
          <w:sz w:val="22"/>
          <w:szCs w:val="22"/>
        </w:rPr>
        <w:t>„</w:t>
      </w:r>
      <w:r w:rsidR="00976716" w:rsidRPr="00C50003">
        <w:rPr>
          <w:sz w:val="22"/>
          <w:szCs w:val="22"/>
        </w:rPr>
        <w:t>Cyklostezka Svitavy - Koclířov“</w:t>
      </w:r>
      <w:r w:rsidR="006653BD" w:rsidRPr="00C50003">
        <w:rPr>
          <w:sz w:val="22"/>
          <w:szCs w:val="22"/>
        </w:rPr>
        <w:t xml:space="preserve"> </w:t>
      </w:r>
      <w:r w:rsidRPr="00C50003">
        <w:rPr>
          <w:sz w:val="22"/>
          <w:szCs w:val="22"/>
        </w:rPr>
        <w:t>je spolufinancován Evropskou unií v</w:t>
      </w:r>
      <w:r w:rsidR="006653BD" w:rsidRPr="00C50003">
        <w:rPr>
          <w:sz w:val="22"/>
          <w:szCs w:val="22"/>
        </w:rPr>
        <w:t> </w:t>
      </w:r>
      <w:r w:rsidRPr="00C50003">
        <w:rPr>
          <w:sz w:val="22"/>
          <w:szCs w:val="22"/>
        </w:rPr>
        <w:t>rámci</w:t>
      </w:r>
      <w:r w:rsidR="006653BD" w:rsidRPr="00C50003">
        <w:rPr>
          <w:sz w:val="22"/>
          <w:szCs w:val="22"/>
        </w:rPr>
        <w:t xml:space="preserve"> programu IROP</w:t>
      </w:r>
      <w:r w:rsidR="00607C74" w:rsidRPr="00C50003">
        <w:rPr>
          <w:sz w:val="22"/>
          <w:szCs w:val="22"/>
        </w:rPr>
        <w:t>.</w:t>
      </w:r>
    </w:p>
    <w:p w14:paraId="43417BB6" w14:textId="6810FF87" w:rsidR="00607C74" w:rsidRPr="00C50003" w:rsidRDefault="00607C74" w:rsidP="00607C74">
      <w:pPr>
        <w:pStyle w:val="Odstavecseseznamem"/>
        <w:tabs>
          <w:tab w:val="left" w:pos="567"/>
          <w:tab w:val="left" w:pos="993"/>
        </w:tabs>
        <w:ind w:left="567"/>
        <w:contextualSpacing w:val="0"/>
        <w:jc w:val="both"/>
        <w:rPr>
          <w:sz w:val="22"/>
          <w:szCs w:val="22"/>
        </w:rPr>
      </w:pPr>
      <w:r w:rsidRPr="00C50003">
        <w:rPr>
          <w:sz w:val="22"/>
          <w:szCs w:val="22"/>
        </w:rPr>
        <w:t>Návrh dočasného billboardu bude před jeho výrobou odsouhlasen zástupcem pro věci technické</w:t>
      </w:r>
      <w:r w:rsidR="008423F1" w:rsidRPr="00C50003">
        <w:rPr>
          <w:sz w:val="22"/>
          <w:szCs w:val="22"/>
        </w:rPr>
        <w:t xml:space="preserve"> objednatele</w:t>
      </w:r>
      <w:r w:rsidRPr="00C50003">
        <w:rPr>
          <w:sz w:val="22"/>
          <w:szCs w:val="22"/>
        </w:rPr>
        <w:t xml:space="preserve">. Pro zpracování a prostorové uspořádání údajů billboardu jsou závazná </w:t>
      </w:r>
      <w:r w:rsidR="002D6B03" w:rsidRPr="00C50003">
        <w:rPr>
          <w:sz w:val="22"/>
          <w:szCs w:val="22"/>
        </w:rPr>
        <w:t>Obecná p</w:t>
      </w:r>
      <w:r w:rsidRPr="00C50003">
        <w:rPr>
          <w:sz w:val="22"/>
          <w:szCs w:val="22"/>
        </w:rPr>
        <w:t>ravidla pro žadatele a příjemce</w:t>
      </w:r>
      <w:r w:rsidR="008D1B54" w:rsidRPr="00C50003">
        <w:rPr>
          <w:sz w:val="22"/>
          <w:szCs w:val="22"/>
        </w:rPr>
        <w:t xml:space="preserve"> (</w:t>
      </w:r>
      <w:r w:rsidR="002D6B03" w:rsidRPr="00C50003">
        <w:rPr>
          <w:sz w:val="22"/>
          <w:szCs w:val="22"/>
        </w:rPr>
        <w:t>IROP</w:t>
      </w:r>
      <w:r w:rsidR="008D1B54" w:rsidRPr="00C50003">
        <w:rPr>
          <w:sz w:val="22"/>
          <w:szCs w:val="22"/>
        </w:rPr>
        <w:t xml:space="preserve"> 2021-2027)</w:t>
      </w:r>
      <w:r w:rsidR="00140EE7" w:rsidRPr="00C50003">
        <w:rPr>
          <w:sz w:val="22"/>
          <w:szCs w:val="22"/>
        </w:rPr>
        <w:t xml:space="preserve"> a Manuál jednotného vizuálního stylu fondů EU v programovém období 2021 - 2027</w:t>
      </w:r>
      <w:r w:rsidRPr="00C50003">
        <w:rPr>
          <w:sz w:val="22"/>
          <w:szCs w:val="22"/>
        </w:rPr>
        <w:t xml:space="preserve">. Případné další požadavky na obsah a formu dočasného billboardu předá objednatel zhotoviteli nejpozději v den předání a převzetí staveniště. </w:t>
      </w:r>
    </w:p>
    <w:p w14:paraId="4233D7CC" w14:textId="77777777" w:rsidR="00607C74" w:rsidRPr="00C50003" w:rsidRDefault="00607C74" w:rsidP="00607C74">
      <w:pPr>
        <w:pStyle w:val="Odstavecseseznamem"/>
        <w:tabs>
          <w:tab w:val="left" w:pos="567"/>
          <w:tab w:val="left" w:pos="993"/>
        </w:tabs>
        <w:ind w:left="567"/>
        <w:contextualSpacing w:val="0"/>
        <w:jc w:val="both"/>
        <w:rPr>
          <w:sz w:val="22"/>
          <w:szCs w:val="22"/>
        </w:rPr>
      </w:pPr>
      <w:r w:rsidRPr="00C50003">
        <w:rPr>
          <w:sz w:val="22"/>
          <w:szCs w:val="22"/>
        </w:rPr>
        <w:t xml:space="preserve">Pokud bude zhotovitel v prodlení s umístěním dočasného billboardu s uvedenými náležitostmi, má objednatel vůči zhotoviteli právo na smluvní pokutu ve výši 1 000,- Kč za každý den prodlení. </w:t>
      </w:r>
    </w:p>
    <w:p w14:paraId="2C871C16" w14:textId="10CCB203" w:rsidR="00C25F46" w:rsidRPr="00C50003" w:rsidRDefault="00C25F46" w:rsidP="00EE6F19">
      <w:pPr>
        <w:pStyle w:val="Odstavecseseznamem"/>
        <w:numPr>
          <w:ilvl w:val="0"/>
          <w:numId w:val="21"/>
        </w:numPr>
        <w:tabs>
          <w:tab w:val="left" w:pos="567"/>
          <w:tab w:val="left" w:pos="993"/>
        </w:tabs>
        <w:spacing w:before="80"/>
        <w:ind w:left="567" w:hanging="624"/>
        <w:contextualSpacing w:val="0"/>
        <w:jc w:val="both"/>
        <w:rPr>
          <w:sz w:val="22"/>
          <w:szCs w:val="22"/>
        </w:rPr>
      </w:pPr>
      <w:r w:rsidRPr="00C50003">
        <w:rPr>
          <w:sz w:val="22"/>
          <w:szCs w:val="22"/>
        </w:rPr>
        <w:t xml:space="preserve">Zhotovitel je povinen udržovat dočasný billboard dle </w:t>
      </w:r>
      <w:r w:rsidRPr="001A6F80">
        <w:rPr>
          <w:sz w:val="22"/>
          <w:szCs w:val="22"/>
        </w:rPr>
        <w:t xml:space="preserve">bodu </w:t>
      </w:r>
      <w:r w:rsidR="00976716" w:rsidRPr="001A6F80">
        <w:rPr>
          <w:sz w:val="22"/>
          <w:szCs w:val="22"/>
        </w:rPr>
        <w:t>1</w:t>
      </w:r>
      <w:r w:rsidR="00136109" w:rsidRPr="001A6F80">
        <w:rPr>
          <w:sz w:val="22"/>
          <w:szCs w:val="22"/>
        </w:rPr>
        <w:t>2</w:t>
      </w:r>
      <w:r w:rsidRPr="001A6F80">
        <w:rPr>
          <w:sz w:val="22"/>
          <w:szCs w:val="22"/>
        </w:rPr>
        <w:t>.10.</w:t>
      </w:r>
      <w:r w:rsidRPr="00C50003">
        <w:rPr>
          <w:sz w:val="22"/>
          <w:szCs w:val="22"/>
        </w:rPr>
        <w:t xml:space="preserve"> a informace na něm uvedené v souladu s pravidly publicity dle </w:t>
      </w:r>
      <w:r w:rsidR="006E3C81" w:rsidRPr="00C50003">
        <w:rPr>
          <w:sz w:val="22"/>
          <w:szCs w:val="22"/>
        </w:rPr>
        <w:t>Obecných p</w:t>
      </w:r>
      <w:r w:rsidRPr="00C50003">
        <w:rPr>
          <w:sz w:val="22"/>
          <w:szCs w:val="22"/>
        </w:rPr>
        <w:t xml:space="preserve">ravidel pro žadatele a příjemce </w:t>
      </w:r>
      <w:r w:rsidR="008D1B54" w:rsidRPr="00C50003">
        <w:rPr>
          <w:sz w:val="22"/>
          <w:szCs w:val="22"/>
        </w:rPr>
        <w:t>(</w:t>
      </w:r>
      <w:r w:rsidR="006E3C81" w:rsidRPr="00C50003">
        <w:rPr>
          <w:sz w:val="22"/>
          <w:szCs w:val="22"/>
        </w:rPr>
        <w:t>IROP</w:t>
      </w:r>
      <w:r w:rsidR="008D1B54" w:rsidRPr="00C50003">
        <w:rPr>
          <w:sz w:val="22"/>
          <w:szCs w:val="22"/>
        </w:rPr>
        <w:t xml:space="preserve"> 2021-2027)</w:t>
      </w:r>
      <w:r w:rsidRPr="00C50003">
        <w:rPr>
          <w:sz w:val="22"/>
          <w:szCs w:val="22"/>
        </w:rPr>
        <w:t xml:space="preserve">. Dočasný billboard musí být na staveništi umístěn po celou dobu provádění díla. </w:t>
      </w:r>
    </w:p>
    <w:p w14:paraId="564D3090" w14:textId="2F50DA68" w:rsidR="00C25F46" w:rsidRPr="00C50003" w:rsidRDefault="00C25F46" w:rsidP="00C25F46">
      <w:pPr>
        <w:pStyle w:val="Odstavecseseznamem"/>
        <w:tabs>
          <w:tab w:val="left" w:pos="567"/>
          <w:tab w:val="left" w:pos="993"/>
        </w:tabs>
        <w:ind w:left="567"/>
        <w:contextualSpacing w:val="0"/>
        <w:jc w:val="both"/>
        <w:rPr>
          <w:sz w:val="22"/>
          <w:szCs w:val="22"/>
        </w:rPr>
      </w:pPr>
      <w:r w:rsidRPr="00C50003">
        <w:rPr>
          <w:sz w:val="22"/>
          <w:szCs w:val="22"/>
        </w:rPr>
        <w:t>V případě porušení jakékoliv povinnosti dle tohoto bodu má objednatel vůči zhotoviteli právo na smluvní pokutu ve výši 500,- Kč za každé porušení.</w:t>
      </w:r>
    </w:p>
    <w:p w14:paraId="42B06D7A" w14:textId="77777777" w:rsidR="00E54CEF" w:rsidRPr="00C50003" w:rsidRDefault="00E54CEF" w:rsidP="00EE6F19">
      <w:pPr>
        <w:tabs>
          <w:tab w:val="left" w:pos="567"/>
          <w:tab w:val="left" w:pos="2127"/>
        </w:tabs>
        <w:jc w:val="center"/>
        <w:rPr>
          <w:b/>
          <w:color w:val="0070C0"/>
          <w:sz w:val="22"/>
          <w:szCs w:val="22"/>
        </w:rPr>
      </w:pPr>
    </w:p>
    <w:p w14:paraId="0564C6ED" w14:textId="17D5C854" w:rsidR="00E54CEF" w:rsidRPr="00C50003" w:rsidRDefault="003240E3" w:rsidP="00EE6F19">
      <w:pPr>
        <w:tabs>
          <w:tab w:val="left" w:pos="567"/>
          <w:tab w:val="left" w:pos="2127"/>
        </w:tabs>
        <w:jc w:val="center"/>
        <w:rPr>
          <w:b/>
          <w:sz w:val="22"/>
          <w:szCs w:val="22"/>
        </w:rPr>
      </w:pPr>
      <w:r w:rsidRPr="00C50003">
        <w:rPr>
          <w:b/>
          <w:sz w:val="22"/>
          <w:szCs w:val="22"/>
        </w:rPr>
        <w:t>X</w:t>
      </w:r>
      <w:r w:rsidR="00976716" w:rsidRPr="00C50003">
        <w:rPr>
          <w:b/>
          <w:sz w:val="22"/>
          <w:szCs w:val="22"/>
        </w:rPr>
        <w:t>II</w:t>
      </w:r>
      <w:r w:rsidR="00136109" w:rsidRPr="00C50003">
        <w:rPr>
          <w:b/>
          <w:sz w:val="22"/>
          <w:szCs w:val="22"/>
        </w:rPr>
        <w:t>I</w:t>
      </w:r>
      <w:r w:rsidR="00E54CEF" w:rsidRPr="00C50003">
        <w:rPr>
          <w:b/>
          <w:sz w:val="22"/>
          <w:szCs w:val="22"/>
        </w:rPr>
        <w:t>.</w:t>
      </w:r>
    </w:p>
    <w:p w14:paraId="06303144" w14:textId="77777777" w:rsidR="00E54CEF" w:rsidRPr="00C50003" w:rsidRDefault="00E54CEF" w:rsidP="00EE6F19">
      <w:pPr>
        <w:tabs>
          <w:tab w:val="left" w:pos="567"/>
          <w:tab w:val="left" w:pos="2127"/>
        </w:tabs>
        <w:jc w:val="center"/>
        <w:rPr>
          <w:b/>
          <w:sz w:val="22"/>
          <w:szCs w:val="22"/>
        </w:rPr>
      </w:pPr>
      <w:r w:rsidRPr="00C50003">
        <w:rPr>
          <w:b/>
          <w:sz w:val="22"/>
          <w:szCs w:val="22"/>
        </w:rPr>
        <w:t>Podmínky provádění díla ve vazbě na zajištění řádného plnění</w:t>
      </w:r>
    </w:p>
    <w:p w14:paraId="01DEB5E7" w14:textId="77777777" w:rsidR="00E54CEF" w:rsidRPr="00C50003" w:rsidRDefault="00E54CEF" w:rsidP="00EE6F19">
      <w:pPr>
        <w:numPr>
          <w:ilvl w:val="0"/>
          <w:numId w:val="6"/>
        </w:numPr>
        <w:tabs>
          <w:tab w:val="left" w:pos="567"/>
          <w:tab w:val="left" w:pos="2127"/>
        </w:tabs>
        <w:spacing w:before="80"/>
        <w:ind w:left="567" w:hanging="567"/>
        <w:jc w:val="both"/>
        <w:rPr>
          <w:sz w:val="22"/>
          <w:szCs w:val="22"/>
        </w:rPr>
      </w:pPr>
      <w:r w:rsidRPr="00C50003">
        <w:rPr>
          <w:sz w:val="22"/>
          <w:szCs w:val="22"/>
        </w:rPr>
        <w:t xml:space="preserve">Objednatel je po celou dobu provádění díla jeho vlastníkem. </w:t>
      </w:r>
    </w:p>
    <w:p w14:paraId="57F51B3C" w14:textId="2011559B" w:rsidR="00E54CEF" w:rsidRPr="00C50003" w:rsidRDefault="00E54CEF" w:rsidP="00EE6F19">
      <w:pPr>
        <w:numPr>
          <w:ilvl w:val="0"/>
          <w:numId w:val="6"/>
        </w:numPr>
        <w:tabs>
          <w:tab w:val="left" w:pos="567"/>
          <w:tab w:val="left" w:pos="2127"/>
        </w:tabs>
        <w:spacing w:before="80"/>
        <w:ind w:left="567" w:hanging="567"/>
        <w:jc w:val="both"/>
        <w:rPr>
          <w:sz w:val="22"/>
          <w:szCs w:val="22"/>
        </w:rPr>
      </w:pPr>
      <w:r w:rsidRPr="00C50003">
        <w:rPr>
          <w:sz w:val="22"/>
          <w:szCs w:val="22"/>
        </w:rPr>
        <w:t xml:space="preserve">Nebezpečí škody na díle po celou dobu provádění díla </w:t>
      </w:r>
      <w:r w:rsidR="001942FD" w:rsidRPr="00C50003">
        <w:rPr>
          <w:sz w:val="22"/>
          <w:szCs w:val="22"/>
        </w:rPr>
        <w:t xml:space="preserve">nese </w:t>
      </w:r>
      <w:r w:rsidRPr="00C50003">
        <w:rPr>
          <w:sz w:val="22"/>
          <w:szCs w:val="22"/>
        </w:rPr>
        <w:t>zhotovitel.</w:t>
      </w:r>
    </w:p>
    <w:p w14:paraId="1A9A01A7" w14:textId="77777777" w:rsidR="00A55902" w:rsidRPr="00C50003" w:rsidRDefault="00A55902" w:rsidP="00EE6F19">
      <w:pPr>
        <w:numPr>
          <w:ilvl w:val="0"/>
          <w:numId w:val="6"/>
        </w:numPr>
        <w:tabs>
          <w:tab w:val="left" w:pos="567"/>
          <w:tab w:val="left" w:pos="993"/>
          <w:tab w:val="left" w:pos="2127"/>
        </w:tabs>
        <w:spacing w:before="80"/>
        <w:ind w:left="567" w:hanging="567"/>
        <w:jc w:val="both"/>
        <w:rPr>
          <w:sz w:val="22"/>
          <w:szCs w:val="22"/>
        </w:rPr>
      </w:pPr>
      <w:r w:rsidRPr="00C50003">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3E1CC4" w14:textId="43232265" w:rsidR="00707BE4" w:rsidRPr="00C50003" w:rsidRDefault="00707BE4" w:rsidP="00EE6F19">
      <w:pPr>
        <w:numPr>
          <w:ilvl w:val="0"/>
          <w:numId w:val="6"/>
        </w:numPr>
        <w:tabs>
          <w:tab w:val="left" w:pos="567"/>
          <w:tab w:val="left" w:pos="993"/>
          <w:tab w:val="left" w:pos="2127"/>
        </w:tabs>
        <w:spacing w:before="80"/>
        <w:ind w:left="567" w:hanging="567"/>
        <w:jc w:val="both"/>
        <w:rPr>
          <w:sz w:val="22"/>
          <w:szCs w:val="22"/>
        </w:rPr>
      </w:pPr>
      <w:r w:rsidRPr="00C50003">
        <w:rPr>
          <w:iCs/>
          <w:sz w:val="22"/>
          <w:szCs w:val="22"/>
        </w:rPr>
        <w:t xml:space="preserve">Zhotovitel je povinen umožnit výkon </w:t>
      </w:r>
      <w:r w:rsidR="003168F2" w:rsidRPr="00C50003">
        <w:rPr>
          <w:iCs/>
          <w:sz w:val="22"/>
          <w:szCs w:val="22"/>
        </w:rPr>
        <w:t>technického dozoru stavebníka (</w:t>
      </w:r>
      <w:r w:rsidR="00FE13F7" w:rsidRPr="00C50003">
        <w:rPr>
          <w:iCs/>
          <w:sz w:val="22"/>
          <w:szCs w:val="22"/>
        </w:rPr>
        <w:t>objednatele</w:t>
      </w:r>
      <w:r w:rsidR="003168F2" w:rsidRPr="00C50003">
        <w:rPr>
          <w:iCs/>
          <w:sz w:val="22"/>
          <w:szCs w:val="22"/>
        </w:rPr>
        <w:t xml:space="preserve">), </w:t>
      </w:r>
      <w:r w:rsidRPr="00C50003">
        <w:rPr>
          <w:iCs/>
          <w:sz w:val="22"/>
          <w:szCs w:val="22"/>
        </w:rPr>
        <w:t>zástupce pro věci technické</w:t>
      </w:r>
      <w:r w:rsidR="00BF1213" w:rsidRPr="00C50003">
        <w:rPr>
          <w:iCs/>
          <w:sz w:val="22"/>
          <w:szCs w:val="22"/>
        </w:rPr>
        <w:t xml:space="preserve"> objednatele</w:t>
      </w:r>
      <w:r w:rsidRPr="00C50003">
        <w:rPr>
          <w:iCs/>
          <w:sz w:val="22"/>
          <w:szCs w:val="22"/>
        </w:rPr>
        <w:t xml:space="preserve"> a autorského dozoru zpracovatele Projektové dokumentace po celou dobu provádění díla</w:t>
      </w:r>
      <w:r w:rsidR="00442D4D" w:rsidRPr="00C50003">
        <w:rPr>
          <w:iCs/>
          <w:sz w:val="22"/>
          <w:szCs w:val="22"/>
        </w:rPr>
        <w:t xml:space="preserve"> i </w:t>
      </w:r>
      <w:r w:rsidRPr="00C50003">
        <w:rPr>
          <w:iCs/>
          <w:sz w:val="22"/>
          <w:szCs w:val="22"/>
        </w:rPr>
        <w:t>po dobu odstraňování vad a nedodělků</w:t>
      </w:r>
      <w:r w:rsidR="00442D4D" w:rsidRPr="00C50003">
        <w:rPr>
          <w:iCs/>
          <w:sz w:val="22"/>
          <w:szCs w:val="22"/>
        </w:rPr>
        <w:t>, pokud budou tyto uvedeny v předávacím protokolu o předání díla.</w:t>
      </w:r>
      <w:r w:rsidRPr="00C50003">
        <w:rPr>
          <w:iCs/>
          <w:sz w:val="22"/>
          <w:szCs w:val="22"/>
        </w:rPr>
        <w:t xml:space="preserve"> </w:t>
      </w:r>
    </w:p>
    <w:p w14:paraId="3F887165" w14:textId="44262299" w:rsidR="004D76CE" w:rsidRPr="00BF576C" w:rsidRDefault="004D76CE" w:rsidP="00EE6F19">
      <w:pPr>
        <w:numPr>
          <w:ilvl w:val="0"/>
          <w:numId w:val="6"/>
        </w:numPr>
        <w:tabs>
          <w:tab w:val="left" w:pos="567"/>
          <w:tab w:val="left" w:pos="993"/>
          <w:tab w:val="left" w:pos="2127"/>
        </w:tabs>
        <w:spacing w:before="80"/>
        <w:ind w:left="567" w:hanging="567"/>
        <w:jc w:val="both"/>
        <w:rPr>
          <w:iCs/>
          <w:sz w:val="22"/>
          <w:szCs w:val="22"/>
        </w:rPr>
      </w:pPr>
      <w:r w:rsidRPr="00BF576C">
        <w:rPr>
          <w:iCs/>
          <w:sz w:val="22"/>
          <w:szCs w:val="22"/>
        </w:rPr>
        <w:t xml:space="preserve">Jestliže z Projektové dokumentace vyplývá povinnost zhotovitele zpracovat pro určitou část díla </w:t>
      </w:r>
      <w:r w:rsidR="002E1ED1" w:rsidRPr="00BF576C">
        <w:rPr>
          <w:iCs/>
          <w:sz w:val="22"/>
          <w:szCs w:val="22"/>
        </w:rPr>
        <w:t>realizač</w:t>
      </w:r>
      <w:r w:rsidR="00534007" w:rsidRPr="00BF576C">
        <w:rPr>
          <w:iCs/>
          <w:sz w:val="22"/>
          <w:szCs w:val="22"/>
        </w:rPr>
        <w:t>ní</w:t>
      </w:r>
      <w:r w:rsidRPr="00BF576C">
        <w:rPr>
          <w:iCs/>
          <w:sz w:val="22"/>
          <w:szCs w:val="22"/>
        </w:rPr>
        <w:t xml:space="preserve"> dokumentaci, je zhotovitel povinen předložit </w:t>
      </w:r>
      <w:r w:rsidR="002E1ED1" w:rsidRPr="00BF576C">
        <w:rPr>
          <w:iCs/>
          <w:sz w:val="22"/>
          <w:szCs w:val="22"/>
        </w:rPr>
        <w:t xml:space="preserve">realizační </w:t>
      </w:r>
      <w:r w:rsidRPr="00BF576C">
        <w:rPr>
          <w:iCs/>
          <w:sz w:val="22"/>
          <w:szCs w:val="22"/>
        </w:rPr>
        <w:t>dokumentaci k odsouhlasení zástupci pro věci technické objednatele</w:t>
      </w:r>
      <w:r w:rsidR="005E75E5" w:rsidRPr="00BF576C">
        <w:rPr>
          <w:i/>
          <w:iCs/>
          <w:sz w:val="22"/>
          <w:szCs w:val="22"/>
        </w:rPr>
        <w:t xml:space="preserve"> </w:t>
      </w:r>
      <w:r w:rsidR="005E75E5" w:rsidRPr="00BF576C">
        <w:rPr>
          <w:iCs/>
          <w:sz w:val="22"/>
          <w:szCs w:val="22"/>
        </w:rPr>
        <w:t>a zprac</w:t>
      </w:r>
      <w:r w:rsidRPr="00BF576C">
        <w:rPr>
          <w:iCs/>
          <w:sz w:val="22"/>
          <w:szCs w:val="22"/>
        </w:rPr>
        <w:t xml:space="preserve">ovateli Projektové dokumentace uvedenému v bodě </w:t>
      </w:r>
      <w:r w:rsidR="00E65A67" w:rsidRPr="00BF576C">
        <w:rPr>
          <w:iCs/>
          <w:sz w:val="22"/>
          <w:szCs w:val="22"/>
        </w:rPr>
        <w:t>1</w:t>
      </w:r>
      <w:r w:rsidRPr="00BF576C">
        <w:rPr>
          <w:iCs/>
          <w:sz w:val="22"/>
          <w:szCs w:val="22"/>
        </w:rPr>
        <w:t>.</w:t>
      </w:r>
      <w:r w:rsidR="00E65A67" w:rsidRPr="00BF576C">
        <w:rPr>
          <w:iCs/>
          <w:sz w:val="22"/>
          <w:szCs w:val="22"/>
        </w:rPr>
        <w:t>1</w:t>
      </w:r>
      <w:r w:rsidRPr="00BF576C">
        <w:rPr>
          <w:iCs/>
          <w:sz w:val="22"/>
          <w:szCs w:val="22"/>
        </w:rPr>
        <w:t>. této smlouvy s dostatečným předstihem před zahájením výroby. Objednatel se zavazuje, že do 2</w:t>
      </w:r>
      <w:r w:rsidR="005E75E5" w:rsidRPr="00BF576C">
        <w:rPr>
          <w:iCs/>
          <w:sz w:val="22"/>
          <w:szCs w:val="22"/>
        </w:rPr>
        <w:t> </w:t>
      </w:r>
      <w:r w:rsidRPr="00BF576C">
        <w:rPr>
          <w:iCs/>
          <w:sz w:val="22"/>
          <w:szCs w:val="22"/>
        </w:rPr>
        <w:t>týdnů od obdržení</w:t>
      </w:r>
      <w:r w:rsidR="002E1ED1" w:rsidRPr="00BF576C">
        <w:rPr>
          <w:iCs/>
          <w:sz w:val="22"/>
          <w:szCs w:val="22"/>
        </w:rPr>
        <w:t xml:space="preserve"> realizační</w:t>
      </w:r>
      <w:r w:rsidR="005E75E5" w:rsidRPr="00BF576C">
        <w:rPr>
          <w:iCs/>
          <w:sz w:val="22"/>
          <w:szCs w:val="22"/>
        </w:rPr>
        <w:t xml:space="preserve"> </w:t>
      </w:r>
      <w:r w:rsidRPr="00BF576C">
        <w:rPr>
          <w:iCs/>
          <w:sz w:val="22"/>
          <w:szCs w:val="22"/>
        </w:rPr>
        <w:t>dokumentace sdělí zhotoviteli k</w:t>
      </w:r>
      <w:r w:rsidR="005E75E5" w:rsidRPr="00BF576C">
        <w:rPr>
          <w:iCs/>
          <w:sz w:val="22"/>
          <w:szCs w:val="22"/>
        </w:rPr>
        <w:t xml:space="preserve"> </w:t>
      </w:r>
      <w:r w:rsidR="002E1ED1" w:rsidRPr="00BF576C">
        <w:rPr>
          <w:iCs/>
          <w:sz w:val="22"/>
          <w:szCs w:val="22"/>
        </w:rPr>
        <w:t>realizač</w:t>
      </w:r>
      <w:r w:rsidR="00534007" w:rsidRPr="00BF576C">
        <w:rPr>
          <w:iCs/>
          <w:sz w:val="22"/>
          <w:szCs w:val="22"/>
        </w:rPr>
        <w:t>ní</w:t>
      </w:r>
      <w:r w:rsidRPr="00BF576C">
        <w:rPr>
          <w:iCs/>
          <w:sz w:val="22"/>
          <w:szCs w:val="22"/>
        </w:rPr>
        <w:t xml:space="preserve"> dokumentaci své stanovisko.</w:t>
      </w:r>
    </w:p>
    <w:p w14:paraId="7072FE10" w14:textId="4EE4DBE6" w:rsidR="004D76CE" w:rsidRPr="00C50003" w:rsidRDefault="004D76CE" w:rsidP="00EE6F19">
      <w:pPr>
        <w:tabs>
          <w:tab w:val="left" w:pos="567"/>
          <w:tab w:val="left" w:pos="2127"/>
        </w:tabs>
        <w:ind w:left="567"/>
        <w:jc w:val="both"/>
        <w:rPr>
          <w:color w:val="0070C0"/>
          <w:sz w:val="22"/>
          <w:szCs w:val="22"/>
        </w:rPr>
      </w:pPr>
      <w:r w:rsidRPr="00BF576C">
        <w:rPr>
          <w:sz w:val="22"/>
          <w:szCs w:val="22"/>
        </w:rPr>
        <w:t>Zhotovitel není oprávněn do doby, než příslušné osoby objednatele odsouhlasí předloženou</w:t>
      </w:r>
      <w:r w:rsidR="00534007" w:rsidRPr="00BF576C">
        <w:rPr>
          <w:sz w:val="22"/>
          <w:szCs w:val="22"/>
        </w:rPr>
        <w:t xml:space="preserve"> </w:t>
      </w:r>
      <w:r w:rsidR="002E1ED1" w:rsidRPr="00BF576C">
        <w:rPr>
          <w:sz w:val="22"/>
          <w:szCs w:val="22"/>
        </w:rPr>
        <w:t>realizační</w:t>
      </w:r>
      <w:r w:rsidRPr="00BF576C">
        <w:rPr>
          <w:sz w:val="22"/>
          <w:szCs w:val="22"/>
        </w:rPr>
        <w:t xml:space="preserve"> dokumentaci, zahájit, resp. pokračovat ve výrobě jakékoliv části díla, u které si objednatel vyhradil předložení </w:t>
      </w:r>
      <w:r w:rsidR="002E1ED1" w:rsidRPr="00BF576C">
        <w:rPr>
          <w:sz w:val="22"/>
          <w:szCs w:val="22"/>
        </w:rPr>
        <w:t>realizačn</w:t>
      </w:r>
      <w:r w:rsidR="00EE61B4" w:rsidRPr="00BF576C">
        <w:rPr>
          <w:sz w:val="22"/>
          <w:szCs w:val="22"/>
        </w:rPr>
        <w:t>í</w:t>
      </w:r>
      <w:r w:rsidR="005E75E5" w:rsidRPr="00BF576C">
        <w:rPr>
          <w:sz w:val="22"/>
          <w:szCs w:val="22"/>
        </w:rPr>
        <w:t xml:space="preserve"> </w:t>
      </w:r>
      <w:r w:rsidRPr="00BF576C">
        <w:rPr>
          <w:sz w:val="22"/>
          <w:szCs w:val="22"/>
        </w:rPr>
        <w:t>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C50003">
        <w:rPr>
          <w:color w:val="0070C0"/>
          <w:sz w:val="22"/>
          <w:szCs w:val="22"/>
        </w:rPr>
        <w:t xml:space="preserve"> </w:t>
      </w:r>
    </w:p>
    <w:p w14:paraId="1F942F95" w14:textId="3EA38B36" w:rsidR="00E54CEF" w:rsidRPr="00C50003" w:rsidRDefault="00E54CEF" w:rsidP="00EE6F19">
      <w:pPr>
        <w:numPr>
          <w:ilvl w:val="0"/>
          <w:numId w:val="6"/>
        </w:numPr>
        <w:tabs>
          <w:tab w:val="left" w:pos="567"/>
          <w:tab w:val="left" w:pos="993"/>
          <w:tab w:val="left" w:pos="2127"/>
        </w:tabs>
        <w:spacing w:before="80"/>
        <w:ind w:left="567" w:hanging="567"/>
        <w:jc w:val="both"/>
        <w:rPr>
          <w:sz w:val="22"/>
          <w:szCs w:val="22"/>
        </w:rPr>
      </w:pPr>
      <w:r w:rsidRPr="00C50003">
        <w:rPr>
          <w:sz w:val="22"/>
          <w:szCs w:val="22"/>
        </w:rPr>
        <w:t xml:space="preserve">Zhotovitel bude při provádění díla respektovat a plnit podmínky stanovené pro provádění díla dotčenými orgány státní správy a správci inženýrských sítí. </w:t>
      </w:r>
    </w:p>
    <w:p w14:paraId="12F2283F" w14:textId="77777777" w:rsidR="003D2F69" w:rsidRPr="00C50003" w:rsidRDefault="003D2F69" w:rsidP="00EE6F19">
      <w:pPr>
        <w:numPr>
          <w:ilvl w:val="0"/>
          <w:numId w:val="6"/>
        </w:numPr>
        <w:tabs>
          <w:tab w:val="left" w:pos="567"/>
          <w:tab w:val="left" w:pos="1134"/>
        </w:tabs>
        <w:spacing w:before="80"/>
        <w:ind w:left="567" w:hanging="567"/>
        <w:jc w:val="both"/>
        <w:rPr>
          <w:iCs/>
          <w:sz w:val="22"/>
          <w:szCs w:val="22"/>
        </w:rPr>
      </w:pPr>
      <w:r w:rsidRPr="00C5000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EFEA671" w14:textId="38C07C78" w:rsidR="00E54CEF" w:rsidRPr="00C50003" w:rsidRDefault="00E54CEF" w:rsidP="00EE6F19">
      <w:pPr>
        <w:numPr>
          <w:ilvl w:val="0"/>
          <w:numId w:val="6"/>
        </w:numPr>
        <w:tabs>
          <w:tab w:val="left" w:pos="567"/>
          <w:tab w:val="left" w:pos="1134"/>
        </w:tabs>
        <w:spacing w:before="80"/>
        <w:ind w:left="567" w:hanging="567"/>
        <w:jc w:val="both"/>
        <w:rPr>
          <w:sz w:val="22"/>
          <w:szCs w:val="22"/>
        </w:rPr>
      </w:pPr>
      <w:r w:rsidRPr="00C50003">
        <w:rPr>
          <w:sz w:val="22"/>
          <w:szCs w:val="22"/>
        </w:rPr>
        <w:lastRenderedPageBreak/>
        <w:t xml:space="preserve">Zhotovitel je povinen během provádění díla informovat objednatele o veškerých skutečnostech </w:t>
      </w:r>
      <w:r w:rsidRPr="00C50003">
        <w:rPr>
          <w:iCs/>
          <w:sz w:val="22"/>
          <w:szCs w:val="22"/>
        </w:rPr>
        <w:t>rozhodných</w:t>
      </w:r>
      <w:r w:rsidRPr="00C50003">
        <w:rPr>
          <w:sz w:val="22"/>
          <w:szCs w:val="22"/>
        </w:rPr>
        <w:t xml:space="preserve"> pro řádné provádění díla. V průběhu provádění díla bude objednatel</w:t>
      </w:r>
      <w:r w:rsidR="009A254F" w:rsidRPr="00C50003">
        <w:rPr>
          <w:sz w:val="22"/>
          <w:szCs w:val="22"/>
        </w:rPr>
        <w:t xml:space="preserve"> (resp. zástupce pro věci technické objednatele</w:t>
      </w:r>
      <w:r w:rsidR="00894EEE" w:rsidRPr="00C50003">
        <w:rPr>
          <w:sz w:val="22"/>
          <w:szCs w:val="22"/>
        </w:rPr>
        <w:t>)</w:t>
      </w:r>
      <w:r w:rsidRPr="00C50003">
        <w:rPr>
          <w:sz w:val="22"/>
          <w:szCs w:val="22"/>
        </w:rPr>
        <w:t xml:space="preserve"> svolávat kontrolní dny, a to </w:t>
      </w:r>
      <w:r w:rsidRPr="00C50003">
        <w:rPr>
          <w:iCs/>
          <w:sz w:val="22"/>
          <w:szCs w:val="22"/>
        </w:rPr>
        <w:t>zpravidla</w:t>
      </w:r>
      <w:r w:rsidRPr="00C50003">
        <w:rPr>
          <w:sz w:val="22"/>
          <w:szCs w:val="22"/>
        </w:rPr>
        <w:t xml:space="preserve"> 1x za </w:t>
      </w:r>
      <w:r w:rsidR="00F62D3F" w:rsidRPr="00C50003">
        <w:rPr>
          <w:sz w:val="22"/>
          <w:szCs w:val="22"/>
        </w:rPr>
        <w:t>7</w:t>
      </w:r>
      <w:r w:rsidRPr="00C50003">
        <w:rPr>
          <w:sz w:val="22"/>
          <w:szCs w:val="22"/>
        </w:rPr>
        <w:t xml:space="preserve"> dní.</w:t>
      </w:r>
    </w:p>
    <w:p w14:paraId="3A4427AD" w14:textId="77777777" w:rsidR="00E54CEF" w:rsidRPr="00C50003" w:rsidRDefault="00E54CEF" w:rsidP="0015632C">
      <w:pPr>
        <w:tabs>
          <w:tab w:val="left" w:pos="2127"/>
        </w:tabs>
        <w:ind w:left="567"/>
        <w:jc w:val="both"/>
        <w:rPr>
          <w:sz w:val="22"/>
          <w:szCs w:val="22"/>
        </w:rPr>
      </w:pPr>
      <w:r w:rsidRPr="00C50003">
        <w:rPr>
          <w:sz w:val="22"/>
          <w:szCs w:val="22"/>
        </w:rPr>
        <w:t xml:space="preserve">Kontrolních dnů se budou účastnit: </w:t>
      </w:r>
    </w:p>
    <w:p w14:paraId="63B2DD9B" w14:textId="7FAA49BE" w:rsidR="00E54CEF" w:rsidRPr="00C50003" w:rsidRDefault="003168F2" w:rsidP="00C23469">
      <w:pPr>
        <w:tabs>
          <w:tab w:val="left" w:pos="851"/>
        </w:tabs>
        <w:ind w:left="851" w:hanging="284"/>
        <w:jc w:val="both"/>
        <w:rPr>
          <w:sz w:val="22"/>
          <w:szCs w:val="22"/>
        </w:rPr>
      </w:pPr>
      <w:r w:rsidRPr="00C50003">
        <w:rPr>
          <w:sz w:val="22"/>
          <w:szCs w:val="22"/>
        </w:rPr>
        <w:t>-</w:t>
      </w:r>
      <w:r w:rsidRPr="00C50003">
        <w:rPr>
          <w:sz w:val="22"/>
          <w:szCs w:val="22"/>
        </w:rPr>
        <w:tab/>
      </w:r>
      <w:r w:rsidR="00E54CEF" w:rsidRPr="00C50003">
        <w:rPr>
          <w:sz w:val="22"/>
          <w:szCs w:val="22"/>
        </w:rPr>
        <w:t xml:space="preserve">zástupce pro věci technické objednatele, </w:t>
      </w:r>
    </w:p>
    <w:p w14:paraId="5FEC6144" w14:textId="77777777" w:rsidR="00E54CEF" w:rsidRPr="00C50003" w:rsidRDefault="00E54CEF" w:rsidP="00C23469">
      <w:pPr>
        <w:tabs>
          <w:tab w:val="left" w:pos="851"/>
        </w:tabs>
        <w:ind w:left="851" w:hanging="284"/>
        <w:jc w:val="both"/>
        <w:rPr>
          <w:snapToGrid w:val="0"/>
          <w:sz w:val="22"/>
          <w:szCs w:val="22"/>
        </w:rPr>
      </w:pPr>
      <w:r w:rsidRPr="00C50003">
        <w:rPr>
          <w:snapToGrid w:val="0"/>
          <w:sz w:val="22"/>
          <w:szCs w:val="22"/>
        </w:rPr>
        <w:t xml:space="preserve">- </w:t>
      </w:r>
      <w:r w:rsidRPr="00C50003">
        <w:rPr>
          <w:snapToGrid w:val="0"/>
          <w:sz w:val="22"/>
          <w:szCs w:val="22"/>
        </w:rPr>
        <w:tab/>
        <w:t>zástupce pro věci technické zhotovitele,</w:t>
      </w:r>
    </w:p>
    <w:p w14:paraId="0A5C655E" w14:textId="77777777" w:rsidR="00E54CEF" w:rsidRPr="00C50003" w:rsidRDefault="00E54CEF" w:rsidP="00C23469">
      <w:pPr>
        <w:tabs>
          <w:tab w:val="left" w:pos="851"/>
        </w:tabs>
        <w:ind w:left="851" w:hanging="284"/>
        <w:jc w:val="both"/>
        <w:rPr>
          <w:snapToGrid w:val="0"/>
          <w:sz w:val="22"/>
          <w:szCs w:val="22"/>
        </w:rPr>
      </w:pPr>
      <w:r w:rsidRPr="00C50003">
        <w:rPr>
          <w:snapToGrid w:val="0"/>
          <w:sz w:val="22"/>
          <w:szCs w:val="22"/>
        </w:rPr>
        <w:t xml:space="preserve">- </w:t>
      </w:r>
      <w:r w:rsidRPr="00C50003">
        <w:rPr>
          <w:snapToGrid w:val="0"/>
          <w:sz w:val="22"/>
          <w:szCs w:val="22"/>
        </w:rPr>
        <w:tab/>
        <w:t>zpracovatel Projektové dokumentace,</w:t>
      </w:r>
    </w:p>
    <w:p w14:paraId="15A97DB3" w14:textId="77777777" w:rsidR="00E54CEF" w:rsidRPr="00C50003" w:rsidRDefault="00E54CEF" w:rsidP="00C23469">
      <w:pPr>
        <w:tabs>
          <w:tab w:val="left" w:pos="851"/>
        </w:tabs>
        <w:ind w:left="851" w:hanging="284"/>
        <w:jc w:val="both"/>
        <w:rPr>
          <w:sz w:val="22"/>
          <w:szCs w:val="22"/>
        </w:rPr>
      </w:pPr>
      <w:r w:rsidRPr="00C50003">
        <w:rPr>
          <w:sz w:val="22"/>
          <w:szCs w:val="22"/>
        </w:rPr>
        <w:t xml:space="preserve">- </w:t>
      </w:r>
      <w:r w:rsidRPr="00C50003">
        <w:rPr>
          <w:sz w:val="22"/>
          <w:szCs w:val="22"/>
        </w:rPr>
        <w:tab/>
        <w:t>osoby přizvané k</w:t>
      </w:r>
      <w:r w:rsidRPr="00C50003">
        <w:rPr>
          <w:iCs/>
          <w:sz w:val="22"/>
          <w:szCs w:val="22"/>
        </w:rPr>
        <w:t xml:space="preserve"> </w:t>
      </w:r>
      <w:r w:rsidRPr="00C50003">
        <w:rPr>
          <w:sz w:val="22"/>
          <w:szCs w:val="22"/>
        </w:rPr>
        <w:t>účasti některou ze shora uvedených</w:t>
      </w:r>
      <w:r w:rsidRPr="00C50003">
        <w:rPr>
          <w:iCs/>
          <w:sz w:val="22"/>
          <w:szCs w:val="22"/>
        </w:rPr>
        <w:t xml:space="preserve"> </w:t>
      </w:r>
      <w:r w:rsidRPr="00C50003">
        <w:rPr>
          <w:sz w:val="22"/>
          <w:szCs w:val="22"/>
        </w:rPr>
        <w:t>osob.</w:t>
      </w:r>
    </w:p>
    <w:p w14:paraId="2247F87F" w14:textId="77777777" w:rsidR="00E54CEF" w:rsidRPr="00C50003" w:rsidRDefault="00E54CEF" w:rsidP="0015632C">
      <w:pPr>
        <w:tabs>
          <w:tab w:val="left" w:pos="2127"/>
        </w:tabs>
        <w:ind w:left="567"/>
        <w:jc w:val="both"/>
        <w:rPr>
          <w:sz w:val="22"/>
          <w:szCs w:val="22"/>
        </w:rPr>
      </w:pPr>
      <w:r w:rsidRPr="00C50003">
        <w:rPr>
          <w:sz w:val="22"/>
          <w:szCs w:val="22"/>
        </w:rPr>
        <w:t xml:space="preserve">Z kontrolních dnů budou </w:t>
      </w:r>
      <w:r w:rsidR="00875745" w:rsidRPr="00C50003">
        <w:rPr>
          <w:sz w:val="22"/>
          <w:szCs w:val="22"/>
        </w:rPr>
        <w:t xml:space="preserve">svolavatelem </w:t>
      </w:r>
      <w:r w:rsidRPr="00C50003">
        <w:rPr>
          <w:sz w:val="22"/>
          <w:szCs w:val="22"/>
        </w:rPr>
        <w:t>pořízeny písemné zápisy</w:t>
      </w:r>
      <w:r w:rsidRPr="00C50003">
        <w:rPr>
          <w:snapToGrid w:val="0"/>
          <w:sz w:val="22"/>
          <w:szCs w:val="22"/>
        </w:rPr>
        <w:t xml:space="preserve"> v českém jazyce</w:t>
      </w:r>
      <w:r w:rsidRPr="00C50003">
        <w:rPr>
          <w:sz w:val="22"/>
          <w:szCs w:val="22"/>
        </w:rPr>
        <w:t>, přičemž těmito nelze měnit tuto smlouvu ani její přílohy.</w:t>
      </w:r>
    </w:p>
    <w:p w14:paraId="3E14EA04" w14:textId="77777777" w:rsidR="00E54CEF" w:rsidRPr="00C50003" w:rsidRDefault="00E54CEF" w:rsidP="001C6BAC">
      <w:pPr>
        <w:numPr>
          <w:ilvl w:val="0"/>
          <w:numId w:val="6"/>
        </w:numPr>
        <w:tabs>
          <w:tab w:val="left" w:pos="1276"/>
          <w:tab w:val="left" w:pos="2127"/>
        </w:tabs>
        <w:spacing w:before="80"/>
        <w:ind w:left="567" w:hanging="567"/>
        <w:jc w:val="both"/>
        <w:rPr>
          <w:sz w:val="22"/>
          <w:szCs w:val="22"/>
        </w:rPr>
      </w:pPr>
      <w:r w:rsidRPr="00C50003">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7BCCB2A3" w14:textId="1FC89063" w:rsidR="00317195" w:rsidRPr="00C50003" w:rsidRDefault="00317195" w:rsidP="00EE6F19">
      <w:pPr>
        <w:numPr>
          <w:ilvl w:val="0"/>
          <w:numId w:val="6"/>
        </w:numPr>
        <w:tabs>
          <w:tab w:val="left" w:pos="1276"/>
          <w:tab w:val="left" w:pos="2127"/>
        </w:tabs>
        <w:spacing w:before="80"/>
        <w:ind w:left="567" w:hanging="624"/>
        <w:jc w:val="both"/>
        <w:rPr>
          <w:sz w:val="22"/>
          <w:szCs w:val="22"/>
        </w:rPr>
      </w:pPr>
      <w:r w:rsidRPr="00C50003">
        <w:rPr>
          <w:sz w:val="22"/>
          <w:szCs w:val="22"/>
        </w:rPr>
        <w:t>Zhotovitel v plné míře odpovídá za bezpečnost a ochranu všech svých zaměstnanců a pod</w:t>
      </w:r>
      <w:r w:rsidR="00FF2D1F" w:rsidRPr="00C50003">
        <w:rPr>
          <w:sz w:val="22"/>
          <w:szCs w:val="22"/>
        </w:rPr>
        <w:t>zho</w:t>
      </w:r>
      <w:r w:rsidR="00A54959" w:rsidRPr="00C50003">
        <w:rPr>
          <w:sz w:val="22"/>
          <w:szCs w:val="22"/>
        </w:rPr>
        <w:t>tovite</w:t>
      </w:r>
      <w:r w:rsidR="00FF2D1F" w:rsidRPr="00C50003">
        <w:rPr>
          <w:sz w:val="22"/>
          <w:szCs w:val="22"/>
        </w:rPr>
        <w:t>lů</w:t>
      </w:r>
      <w:r w:rsidRPr="00C50003">
        <w:rPr>
          <w:sz w:val="22"/>
          <w:szCs w:val="22"/>
        </w:rPr>
        <w:t xml:space="preserve"> v prostoru staveniště a zabezpečí jejich vybavení ochrannými pracovními pomůckami a jejich poučení dle příslušných právních předpisů.  </w:t>
      </w:r>
    </w:p>
    <w:p w14:paraId="76EE01D6" w14:textId="77777777" w:rsidR="00317195" w:rsidRPr="00C50003" w:rsidRDefault="00317195" w:rsidP="00EE6F19">
      <w:pPr>
        <w:numPr>
          <w:ilvl w:val="0"/>
          <w:numId w:val="6"/>
        </w:numPr>
        <w:tabs>
          <w:tab w:val="left" w:pos="1276"/>
          <w:tab w:val="left" w:pos="2127"/>
        </w:tabs>
        <w:spacing w:before="80"/>
        <w:ind w:left="567" w:hanging="624"/>
        <w:jc w:val="both"/>
        <w:rPr>
          <w:sz w:val="22"/>
          <w:szCs w:val="22"/>
        </w:rPr>
      </w:pPr>
      <w:r w:rsidRPr="00C50003">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výši 2 000,- Kč. Smluvní pokutu je povinen hradit i opakovaně v případě opakujícího se či trvajícího porušení povinnosti. </w:t>
      </w:r>
    </w:p>
    <w:p w14:paraId="33CA4974" w14:textId="77777777" w:rsidR="00E54CEF" w:rsidRPr="00C50003" w:rsidRDefault="00875745" w:rsidP="00EE6F19">
      <w:pPr>
        <w:numPr>
          <w:ilvl w:val="0"/>
          <w:numId w:val="6"/>
        </w:numPr>
        <w:tabs>
          <w:tab w:val="left" w:pos="1276"/>
          <w:tab w:val="left" w:pos="2127"/>
        </w:tabs>
        <w:spacing w:before="80"/>
        <w:ind w:left="567" w:hanging="624"/>
        <w:jc w:val="both"/>
        <w:rPr>
          <w:sz w:val="22"/>
          <w:szCs w:val="22"/>
        </w:rPr>
      </w:pPr>
      <w:r w:rsidRPr="00C50003">
        <w:rPr>
          <w:sz w:val="22"/>
          <w:szCs w:val="22"/>
        </w:rPr>
        <w:t xml:space="preserve">Objednatel jmenuje v souladu se zákonem č. 309/2006 Sb., ve znění pozdějších změn, koordinátora BOZP, který bude vykonávat činnost dle platných právních předpisů. </w:t>
      </w:r>
      <w:r w:rsidR="00E54CEF" w:rsidRPr="00C50003">
        <w:rPr>
          <w:sz w:val="22"/>
          <w:szCs w:val="22"/>
        </w:rPr>
        <w:t xml:space="preserve">Zhotovitel je povinen poskytovat součinnost koordinátorovi BOZP objednatele </w:t>
      </w:r>
      <w:r w:rsidR="00F753F6" w:rsidRPr="00C50003">
        <w:rPr>
          <w:sz w:val="22"/>
          <w:szCs w:val="22"/>
        </w:rPr>
        <w:t>a umožnit výkon činnosti koordinátora BOZP</w:t>
      </w:r>
      <w:r w:rsidR="00E54CEF" w:rsidRPr="00C50003">
        <w:rPr>
          <w:sz w:val="22"/>
          <w:szCs w:val="22"/>
        </w:rPr>
        <w:t>.</w:t>
      </w:r>
    </w:p>
    <w:p w14:paraId="5FFAF1CD" w14:textId="77777777" w:rsidR="0004040F" w:rsidRPr="00C50003" w:rsidRDefault="00E54CEF" w:rsidP="00EE6F19">
      <w:pPr>
        <w:numPr>
          <w:ilvl w:val="0"/>
          <w:numId w:val="6"/>
        </w:numPr>
        <w:tabs>
          <w:tab w:val="left" w:pos="1276"/>
          <w:tab w:val="left" w:pos="2127"/>
        </w:tabs>
        <w:spacing w:before="80"/>
        <w:ind w:left="567" w:hanging="624"/>
        <w:jc w:val="both"/>
        <w:rPr>
          <w:sz w:val="22"/>
          <w:szCs w:val="22"/>
        </w:rPr>
      </w:pPr>
      <w:r w:rsidRPr="00C50003">
        <w:rPr>
          <w:snapToGrid w:val="0"/>
          <w:sz w:val="22"/>
          <w:szCs w:val="22"/>
        </w:rPr>
        <w:t xml:space="preserve">Zhotovitel je </w:t>
      </w:r>
      <w:r w:rsidRPr="00C50003">
        <w:rPr>
          <w:sz w:val="22"/>
          <w:szCs w:val="22"/>
        </w:rPr>
        <w:t>povinen</w:t>
      </w:r>
      <w:r w:rsidRPr="00C50003">
        <w:rPr>
          <w:snapToGrid w:val="0"/>
          <w:sz w:val="22"/>
          <w:szCs w:val="22"/>
        </w:rPr>
        <w:t xml:space="preserve">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C50003">
        <w:rPr>
          <w:iCs/>
          <w:sz w:val="22"/>
          <w:szCs w:val="22"/>
        </w:rPr>
        <w:t xml:space="preserve">škodu bez zbytečného odkladu odstranit a není-li to možné, tak finančně nahradit. </w:t>
      </w:r>
      <w:r w:rsidRPr="00C50003">
        <w:rPr>
          <w:sz w:val="22"/>
          <w:szCs w:val="22"/>
        </w:rPr>
        <w:t>Veškeré náklady s tím spojené nese zhotovitel.</w:t>
      </w:r>
    </w:p>
    <w:p w14:paraId="611BC608" w14:textId="60CF4C67" w:rsidR="0004040F" w:rsidRPr="00BF576C" w:rsidRDefault="0004040F" w:rsidP="00EE6F19">
      <w:pPr>
        <w:numPr>
          <w:ilvl w:val="0"/>
          <w:numId w:val="6"/>
        </w:numPr>
        <w:tabs>
          <w:tab w:val="left" w:pos="1276"/>
          <w:tab w:val="left" w:pos="2127"/>
        </w:tabs>
        <w:spacing w:before="80"/>
        <w:ind w:left="567" w:hanging="624"/>
        <w:jc w:val="both"/>
        <w:rPr>
          <w:snapToGrid w:val="0"/>
          <w:sz w:val="22"/>
          <w:szCs w:val="22"/>
        </w:rPr>
      </w:pPr>
      <w:r w:rsidRPr="00BF576C">
        <w:rPr>
          <w:snapToGrid w:val="0"/>
          <w:sz w:val="22"/>
          <w:szCs w:val="22"/>
        </w:rPr>
        <w:t xml:space="preserve">Při zahájení prací na díle je zhotovitel povinen provést fotodokumentaci objektů sousedících se stavbou a tuto </w:t>
      </w:r>
      <w:r w:rsidRPr="00BF576C">
        <w:rPr>
          <w:sz w:val="22"/>
          <w:szCs w:val="22"/>
        </w:rPr>
        <w:t>předat</w:t>
      </w:r>
      <w:r w:rsidRPr="00BF576C">
        <w:rPr>
          <w:snapToGrid w:val="0"/>
          <w:sz w:val="22"/>
          <w:szCs w:val="22"/>
        </w:rPr>
        <w:t xml:space="preserve"> objednateli.</w:t>
      </w:r>
      <w:r w:rsidR="00F62D3F" w:rsidRPr="00BF576C">
        <w:rPr>
          <w:snapToGrid w:val="0"/>
          <w:sz w:val="22"/>
          <w:szCs w:val="22"/>
        </w:rPr>
        <w:t xml:space="preserve"> </w:t>
      </w:r>
      <w:r w:rsidR="00637138" w:rsidRPr="00BF576C">
        <w:rPr>
          <w:snapToGrid w:val="0"/>
          <w:sz w:val="22"/>
          <w:szCs w:val="22"/>
        </w:rPr>
        <w:t>Z</w:t>
      </w:r>
      <w:r w:rsidRPr="00BF576C">
        <w:rPr>
          <w:snapToGrid w:val="0"/>
          <w:sz w:val="22"/>
          <w:szCs w:val="22"/>
        </w:rPr>
        <w:t>hotovitel je povinen pořizovat po dob</w:t>
      </w:r>
      <w:r w:rsidR="00DE54F4" w:rsidRPr="00BF576C">
        <w:rPr>
          <w:snapToGrid w:val="0"/>
          <w:sz w:val="22"/>
          <w:szCs w:val="22"/>
        </w:rPr>
        <w:t>u provádění díla fotodokumentaci</w:t>
      </w:r>
      <w:r w:rsidRPr="00BF576C">
        <w:rPr>
          <w:snapToGrid w:val="0"/>
          <w:sz w:val="22"/>
          <w:szCs w:val="22"/>
        </w:rPr>
        <w:t xml:space="preserve"> provádění díla</w:t>
      </w:r>
      <w:r w:rsidR="00637138" w:rsidRPr="00BF576C">
        <w:rPr>
          <w:snapToGrid w:val="0"/>
          <w:sz w:val="22"/>
          <w:szCs w:val="22"/>
        </w:rPr>
        <w:t xml:space="preserve"> </w:t>
      </w:r>
      <w:r w:rsidR="00846D54" w:rsidRPr="00BF576C">
        <w:rPr>
          <w:snapToGrid w:val="0"/>
          <w:sz w:val="22"/>
          <w:szCs w:val="22"/>
        </w:rPr>
        <w:t xml:space="preserve">a sousedních objektů </w:t>
      </w:r>
      <w:r w:rsidR="00637138" w:rsidRPr="00BF576C">
        <w:rPr>
          <w:snapToGrid w:val="0"/>
          <w:sz w:val="22"/>
          <w:szCs w:val="22"/>
        </w:rPr>
        <w:t>v elektronické podobě a tuto předávat průběžně objednateli</w:t>
      </w:r>
      <w:r w:rsidRPr="00BF576C">
        <w:rPr>
          <w:snapToGrid w:val="0"/>
          <w:sz w:val="22"/>
          <w:szCs w:val="22"/>
        </w:rPr>
        <w:t>.</w:t>
      </w:r>
    </w:p>
    <w:p w14:paraId="6874C834" w14:textId="77777777" w:rsidR="00E54CEF" w:rsidRPr="00C50003" w:rsidRDefault="00E54CEF" w:rsidP="00EE6F19">
      <w:pPr>
        <w:numPr>
          <w:ilvl w:val="0"/>
          <w:numId w:val="6"/>
        </w:numPr>
        <w:tabs>
          <w:tab w:val="left" w:pos="1276"/>
          <w:tab w:val="left" w:pos="2127"/>
        </w:tabs>
        <w:spacing w:before="80"/>
        <w:ind w:left="567" w:hanging="624"/>
        <w:jc w:val="both"/>
        <w:rPr>
          <w:snapToGrid w:val="0"/>
          <w:sz w:val="22"/>
          <w:szCs w:val="22"/>
        </w:rPr>
      </w:pPr>
      <w:r w:rsidRPr="00C50003">
        <w:rPr>
          <w:snapToGrid w:val="0"/>
          <w:sz w:val="22"/>
          <w:szCs w:val="22"/>
        </w:rPr>
        <w:t xml:space="preserve">Zhotovitel je </w:t>
      </w:r>
      <w:r w:rsidRPr="00C50003">
        <w:rPr>
          <w:sz w:val="22"/>
          <w:szCs w:val="22"/>
        </w:rPr>
        <w:t>povinen</w:t>
      </w:r>
      <w:r w:rsidRPr="00C50003">
        <w:rPr>
          <w:snapToGrid w:val="0"/>
          <w:sz w:val="22"/>
          <w:szCs w:val="22"/>
        </w:rPr>
        <w:t xml:space="preserve"> v každém okamžiku zajistit dílo, materiál a své stroje či nářadí nutné k provádění díla a zařízení staveniště proti poškození, ztrátě a krádeži. </w:t>
      </w:r>
    </w:p>
    <w:p w14:paraId="63314E87" w14:textId="77777777" w:rsidR="00E54CEF" w:rsidRPr="00C50003" w:rsidRDefault="00E54CEF" w:rsidP="00EE6F19">
      <w:pPr>
        <w:numPr>
          <w:ilvl w:val="0"/>
          <w:numId w:val="6"/>
        </w:numPr>
        <w:tabs>
          <w:tab w:val="left" w:pos="1276"/>
          <w:tab w:val="left" w:pos="2127"/>
        </w:tabs>
        <w:spacing w:before="80"/>
        <w:ind w:left="567" w:hanging="624"/>
        <w:jc w:val="both"/>
        <w:rPr>
          <w:iCs/>
          <w:sz w:val="22"/>
          <w:szCs w:val="22"/>
        </w:rPr>
      </w:pPr>
      <w:r w:rsidRPr="00C50003">
        <w:rPr>
          <w:sz w:val="22"/>
          <w:szCs w:val="22"/>
        </w:rPr>
        <w:t>Zhotovitel předloží prohlášení o shodě dle zákona č. 22/1997 Sb., ve znění pozdějších předpisů, u materiálů připravených pro provádění díla, a to ještě před je</w:t>
      </w:r>
      <w:r w:rsidR="00E73809" w:rsidRPr="00C50003">
        <w:rPr>
          <w:sz w:val="22"/>
          <w:szCs w:val="22"/>
        </w:rPr>
        <w:t>jich</w:t>
      </w:r>
      <w:r w:rsidRPr="00C50003">
        <w:rPr>
          <w:sz w:val="22"/>
          <w:szCs w:val="22"/>
        </w:rPr>
        <w:t xml:space="preserve"> zabudováním do díla. Nepředloží-li toto </w:t>
      </w:r>
      <w:r w:rsidRPr="00C50003">
        <w:rPr>
          <w:snapToGrid w:val="0"/>
          <w:sz w:val="22"/>
          <w:szCs w:val="22"/>
        </w:rPr>
        <w:t>prohlášení</w:t>
      </w:r>
      <w:r w:rsidRPr="00C50003">
        <w:rPr>
          <w:sz w:val="22"/>
          <w:szCs w:val="22"/>
        </w:rPr>
        <w:t xml:space="preserve"> o shodě, nesmí materiál zabudovat do díla, a pokud tak v rozporu s touto povinností učiní, je povinen tento materiál na své náklady z díla odstranit, a to na základě výzvy objednatele.</w:t>
      </w:r>
    </w:p>
    <w:p w14:paraId="56F4813D" w14:textId="6965212A" w:rsidR="00A52C18" w:rsidRPr="00C50003" w:rsidRDefault="00AB63CF" w:rsidP="00EE6F19">
      <w:pPr>
        <w:numPr>
          <w:ilvl w:val="0"/>
          <w:numId w:val="6"/>
        </w:numPr>
        <w:tabs>
          <w:tab w:val="left" w:pos="1276"/>
          <w:tab w:val="left" w:pos="2127"/>
        </w:tabs>
        <w:spacing w:before="80"/>
        <w:ind w:left="567" w:hanging="624"/>
        <w:jc w:val="both"/>
        <w:rPr>
          <w:sz w:val="22"/>
          <w:szCs w:val="22"/>
        </w:rPr>
      </w:pPr>
      <w:r w:rsidRPr="00C50003">
        <w:rPr>
          <w:sz w:val="22"/>
          <w:szCs w:val="22"/>
        </w:rPr>
        <w:t xml:space="preserve">Nejpozději 10 </w:t>
      </w:r>
      <w:r w:rsidRPr="00C50003">
        <w:rPr>
          <w:snapToGrid w:val="0"/>
          <w:sz w:val="22"/>
          <w:szCs w:val="22"/>
        </w:rPr>
        <w:t>pracovních</w:t>
      </w:r>
      <w:r w:rsidRPr="00C50003">
        <w:rPr>
          <w:sz w:val="22"/>
          <w:szCs w:val="22"/>
        </w:rPr>
        <w:t xml:space="preserve"> dnů před předáním a převzetím díla objednatelem je zhotovitel povinen zajistit a umístit na své náklady na místě určeném objednatelem stálou pamětní desku. Návrh stálé pamětní desky a její umístění bud</w:t>
      </w:r>
      <w:r w:rsidR="001C6198" w:rsidRPr="00C50003">
        <w:rPr>
          <w:sz w:val="22"/>
          <w:szCs w:val="22"/>
        </w:rPr>
        <w:t>ou</w:t>
      </w:r>
      <w:r w:rsidRPr="00C50003">
        <w:rPr>
          <w:sz w:val="22"/>
          <w:szCs w:val="22"/>
        </w:rPr>
        <w:t xml:space="preserve"> před její výrobou odsouhlasen</w:t>
      </w:r>
      <w:r w:rsidR="001C6198" w:rsidRPr="00C50003">
        <w:rPr>
          <w:sz w:val="22"/>
          <w:szCs w:val="22"/>
        </w:rPr>
        <w:t>y</w:t>
      </w:r>
      <w:r w:rsidRPr="00C50003">
        <w:rPr>
          <w:sz w:val="22"/>
          <w:szCs w:val="22"/>
        </w:rPr>
        <w:t xml:space="preserve"> zástupcem pro věci technické</w:t>
      </w:r>
      <w:r w:rsidR="00631E9D" w:rsidRPr="00C50003">
        <w:rPr>
          <w:sz w:val="22"/>
          <w:szCs w:val="22"/>
        </w:rPr>
        <w:t xml:space="preserve"> objednatele</w:t>
      </w:r>
      <w:r w:rsidRPr="00C50003">
        <w:rPr>
          <w:sz w:val="22"/>
          <w:szCs w:val="22"/>
        </w:rPr>
        <w:t xml:space="preserve">. Pro zpracování a prostorové uspořádání údajů stálé pamětní desky jsou závazná </w:t>
      </w:r>
      <w:r w:rsidR="00A52C18" w:rsidRPr="00C50003">
        <w:rPr>
          <w:sz w:val="22"/>
          <w:szCs w:val="22"/>
        </w:rPr>
        <w:t>Obecná p</w:t>
      </w:r>
      <w:r w:rsidRPr="00C50003">
        <w:rPr>
          <w:sz w:val="22"/>
          <w:szCs w:val="22"/>
        </w:rPr>
        <w:t>ravidla pro žadatele a příjemc</w:t>
      </w:r>
      <w:r w:rsidR="00A52C18" w:rsidRPr="00C50003">
        <w:rPr>
          <w:sz w:val="22"/>
          <w:szCs w:val="22"/>
        </w:rPr>
        <w:t xml:space="preserve">e </w:t>
      </w:r>
      <w:r w:rsidR="001419DB" w:rsidRPr="00C50003">
        <w:rPr>
          <w:sz w:val="22"/>
          <w:szCs w:val="22"/>
        </w:rPr>
        <w:t>(</w:t>
      </w:r>
      <w:r w:rsidR="00A52C18" w:rsidRPr="00C50003">
        <w:rPr>
          <w:sz w:val="22"/>
          <w:szCs w:val="22"/>
        </w:rPr>
        <w:t>IROP</w:t>
      </w:r>
      <w:r w:rsidR="001419DB" w:rsidRPr="00C50003">
        <w:rPr>
          <w:sz w:val="22"/>
          <w:szCs w:val="22"/>
        </w:rPr>
        <w:t xml:space="preserve"> 2021-2027)</w:t>
      </w:r>
      <w:r w:rsidR="00137A96" w:rsidRPr="00C50003">
        <w:rPr>
          <w:sz w:val="22"/>
          <w:szCs w:val="22"/>
        </w:rPr>
        <w:t xml:space="preserve"> a Manuál jednotného vizuálního stylu fondů EU v programovém období 2021 - 2027.</w:t>
      </w:r>
      <w:r w:rsidRPr="00C50003">
        <w:rPr>
          <w:sz w:val="22"/>
          <w:szCs w:val="22"/>
        </w:rPr>
        <w:t xml:space="preserve">  </w:t>
      </w:r>
    </w:p>
    <w:p w14:paraId="63350194" w14:textId="658E66F4" w:rsidR="00A52C18" w:rsidRDefault="00A52C18" w:rsidP="00A52C18">
      <w:pPr>
        <w:tabs>
          <w:tab w:val="left" w:pos="567"/>
          <w:tab w:val="left" w:pos="993"/>
        </w:tabs>
        <w:ind w:left="567"/>
        <w:jc w:val="both"/>
        <w:rPr>
          <w:sz w:val="22"/>
          <w:szCs w:val="22"/>
        </w:rPr>
      </w:pPr>
      <w:r w:rsidRPr="00C50003">
        <w:rPr>
          <w:sz w:val="22"/>
          <w:szCs w:val="22"/>
        </w:rPr>
        <w:t xml:space="preserve">Stálá pamětní deska musí obsahovat zejména informaci: Projekt </w:t>
      </w:r>
      <w:r w:rsidR="007B1011" w:rsidRPr="00C50003">
        <w:rPr>
          <w:sz w:val="22"/>
          <w:szCs w:val="22"/>
        </w:rPr>
        <w:t>„</w:t>
      </w:r>
      <w:r w:rsidR="00B57BA6" w:rsidRPr="00C50003">
        <w:rPr>
          <w:sz w:val="22"/>
          <w:szCs w:val="22"/>
        </w:rPr>
        <w:t>Cyklostezka Svitavy - Koclířov</w:t>
      </w:r>
      <w:r w:rsidR="007B1011" w:rsidRPr="00C50003">
        <w:rPr>
          <w:sz w:val="22"/>
          <w:szCs w:val="22"/>
        </w:rPr>
        <w:t>“,</w:t>
      </w:r>
      <w:r w:rsidRPr="00C50003">
        <w:rPr>
          <w:sz w:val="22"/>
          <w:szCs w:val="22"/>
        </w:rPr>
        <w:t xml:space="preserve"> </w:t>
      </w:r>
      <w:r w:rsidR="00E03EDC" w:rsidRPr="00C50003">
        <w:rPr>
          <w:sz w:val="22"/>
          <w:szCs w:val="22"/>
        </w:rPr>
        <w:t>byl</w:t>
      </w:r>
      <w:r w:rsidRPr="00C50003">
        <w:rPr>
          <w:sz w:val="22"/>
          <w:szCs w:val="22"/>
        </w:rPr>
        <w:t xml:space="preserve"> spolufinancován Evropskou unií.</w:t>
      </w:r>
    </w:p>
    <w:p w14:paraId="4C8D0DCE" w14:textId="23E70C73" w:rsidR="003B0A35" w:rsidRPr="00C50003" w:rsidRDefault="003B0A35" w:rsidP="00A52C18">
      <w:pPr>
        <w:tabs>
          <w:tab w:val="left" w:pos="567"/>
          <w:tab w:val="left" w:pos="993"/>
        </w:tabs>
        <w:ind w:left="567"/>
        <w:jc w:val="both"/>
        <w:rPr>
          <w:sz w:val="22"/>
          <w:szCs w:val="22"/>
        </w:rPr>
      </w:pPr>
      <w:r>
        <w:rPr>
          <w:sz w:val="22"/>
          <w:szCs w:val="22"/>
        </w:rPr>
        <w:t>Stálá pamětní deska bude umístěna na přírodním kameni o rozměrech min. 600x600x600 mm</w:t>
      </w:r>
      <w:r w:rsidR="00BF576C">
        <w:rPr>
          <w:sz w:val="22"/>
          <w:szCs w:val="22"/>
        </w:rPr>
        <w:t>.</w:t>
      </w:r>
      <w:r>
        <w:rPr>
          <w:sz w:val="22"/>
          <w:szCs w:val="22"/>
        </w:rPr>
        <w:t xml:space="preserve"> </w:t>
      </w:r>
    </w:p>
    <w:p w14:paraId="2627DBAF" w14:textId="2209F3CF" w:rsidR="00AB63CF" w:rsidRPr="00C50003" w:rsidRDefault="00AB63CF" w:rsidP="00AB63CF">
      <w:pPr>
        <w:tabs>
          <w:tab w:val="left" w:pos="567"/>
          <w:tab w:val="left" w:pos="993"/>
        </w:tabs>
        <w:ind w:left="567"/>
        <w:jc w:val="both"/>
        <w:rPr>
          <w:sz w:val="22"/>
          <w:szCs w:val="22"/>
        </w:rPr>
      </w:pPr>
      <w:r w:rsidRPr="00C50003">
        <w:rPr>
          <w:sz w:val="22"/>
          <w:szCs w:val="22"/>
        </w:rPr>
        <w:t xml:space="preserve">Pokud bude zhotovitel v prodlení s umístěním stálé pamětní desky, má objednatel vůči zhotoviteli právo na smluvní pokutu ve výši 1 000,- Kč za každý den prodlení. </w:t>
      </w:r>
    </w:p>
    <w:p w14:paraId="6E247F3E" w14:textId="77777777" w:rsidR="0090536C" w:rsidRDefault="0090536C" w:rsidP="00DD3EA1">
      <w:pPr>
        <w:keepNext/>
        <w:tabs>
          <w:tab w:val="left" w:pos="567"/>
          <w:tab w:val="left" w:pos="2127"/>
        </w:tabs>
        <w:jc w:val="center"/>
        <w:rPr>
          <w:b/>
          <w:sz w:val="22"/>
          <w:szCs w:val="22"/>
        </w:rPr>
      </w:pPr>
    </w:p>
    <w:p w14:paraId="5A4EC813" w14:textId="18A43225" w:rsidR="006C4C80" w:rsidRPr="00C50003" w:rsidRDefault="00C55B10" w:rsidP="00DD3EA1">
      <w:pPr>
        <w:keepNext/>
        <w:tabs>
          <w:tab w:val="left" w:pos="567"/>
          <w:tab w:val="left" w:pos="2127"/>
        </w:tabs>
        <w:jc w:val="center"/>
        <w:rPr>
          <w:b/>
          <w:sz w:val="22"/>
          <w:szCs w:val="22"/>
        </w:rPr>
      </w:pPr>
      <w:r w:rsidRPr="00C50003">
        <w:rPr>
          <w:b/>
          <w:sz w:val="22"/>
          <w:szCs w:val="22"/>
        </w:rPr>
        <w:t>XI</w:t>
      </w:r>
      <w:r w:rsidR="00E65A67" w:rsidRPr="00C50003">
        <w:rPr>
          <w:b/>
          <w:sz w:val="22"/>
          <w:szCs w:val="22"/>
        </w:rPr>
        <w:t>V</w:t>
      </w:r>
      <w:r w:rsidRPr="00C50003">
        <w:rPr>
          <w:b/>
          <w:sz w:val="22"/>
          <w:szCs w:val="22"/>
        </w:rPr>
        <w:t>.</w:t>
      </w:r>
    </w:p>
    <w:p w14:paraId="1B5E5832" w14:textId="77777777" w:rsidR="006C4C80" w:rsidRPr="00C50003" w:rsidRDefault="006C4C80" w:rsidP="00DD3EA1">
      <w:pPr>
        <w:keepNext/>
        <w:tabs>
          <w:tab w:val="left" w:pos="567"/>
          <w:tab w:val="left" w:pos="2127"/>
        </w:tabs>
        <w:jc w:val="center"/>
        <w:rPr>
          <w:b/>
          <w:sz w:val="22"/>
          <w:szCs w:val="22"/>
        </w:rPr>
      </w:pPr>
      <w:r w:rsidRPr="00C50003">
        <w:rPr>
          <w:b/>
          <w:sz w:val="22"/>
          <w:szCs w:val="22"/>
        </w:rPr>
        <w:t>Kvalifikace zhotovitele a</w:t>
      </w:r>
      <w:r w:rsidR="00396616" w:rsidRPr="00C50003">
        <w:rPr>
          <w:b/>
          <w:sz w:val="22"/>
          <w:szCs w:val="22"/>
        </w:rPr>
        <w:t xml:space="preserve"> podzhotovitelé</w:t>
      </w:r>
    </w:p>
    <w:p w14:paraId="0D6A4119" w14:textId="0F1F975A" w:rsidR="006C4C80" w:rsidRPr="00C50003" w:rsidRDefault="006C4C80" w:rsidP="00EE6F19">
      <w:pPr>
        <w:numPr>
          <w:ilvl w:val="0"/>
          <w:numId w:val="27"/>
        </w:numPr>
        <w:tabs>
          <w:tab w:val="left" w:pos="567"/>
          <w:tab w:val="left" w:pos="993"/>
          <w:tab w:val="left" w:pos="2127"/>
        </w:tabs>
        <w:spacing w:before="80"/>
        <w:ind w:left="567" w:hanging="567"/>
        <w:jc w:val="both"/>
        <w:rPr>
          <w:sz w:val="22"/>
          <w:szCs w:val="22"/>
        </w:rPr>
      </w:pPr>
      <w:r w:rsidRPr="00C50003">
        <w:rPr>
          <w:sz w:val="22"/>
          <w:szCs w:val="22"/>
        </w:rPr>
        <w:t xml:space="preserve">Veškeré odborné práce musí vykonávat </w:t>
      </w:r>
      <w:r w:rsidRPr="00C50003">
        <w:rPr>
          <w:iCs/>
          <w:sz w:val="22"/>
          <w:szCs w:val="22"/>
        </w:rPr>
        <w:t>zaměstnanci</w:t>
      </w:r>
      <w:r w:rsidRPr="00C50003">
        <w:rPr>
          <w:sz w:val="22"/>
          <w:szCs w:val="22"/>
        </w:rPr>
        <w:t xml:space="preserve"> zhotovitele nebo jeho </w:t>
      </w:r>
      <w:r w:rsidR="00533B81" w:rsidRPr="00C50003">
        <w:rPr>
          <w:sz w:val="22"/>
          <w:szCs w:val="22"/>
        </w:rPr>
        <w:t>podzhotovitelů</w:t>
      </w:r>
      <w:r w:rsidRPr="00C50003">
        <w:rPr>
          <w:sz w:val="22"/>
          <w:szCs w:val="22"/>
        </w:rPr>
        <w:t xml:space="preserve"> mající příslušnou kvalifikaci. Doklad o kvalifikaci </w:t>
      </w:r>
      <w:r w:rsidRPr="00C50003">
        <w:rPr>
          <w:iCs/>
          <w:sz w:val="22"/>
          <w:szCs w:val="22"/>
        </w:rPr>
        <w:t>zaměstnanců</w:t>
      </w:r>
      <w:r w:rsidRPr="00C50003">
        <w:rPr>
          <w:sz w:val="22"/>
          <w:szCs w:val="22"/>
        </w:rPr>
        <w:t xml:space="preserve"> či </w:t>
      </w:r>
      <w:r w:rsidR="00533B81" w:rsidRPr="00C50003">
        <w:rPr>
          <w:sz w:val="22"/>
          <w:szCs w:val="22"/>
        </w:rPr>
        <w:t>podzhotovitelů</w:t>
      </w:r>
      <w:r w:rsidRPr="00C50003">
        <w:rPr>
          <w:sz w:val="22"/>
          <w:szCs w:val="22"/>
        </w:rPr>
        <w:t xml:space="preserve"> je zhotovitel na požádání objednatele povinen doložit.</w:t>
      </w:r>
      <w:r w:rsidR="00DD066E" w:rsidRPr="00C50003">
        <w:rPr>
          <w:sz w:val="22"/>
          <w:szCs w:val="22"/>
        </w:rPr>
        <w:t xml:space="preserve"> V případě, že zhotovitel kvalifikaci nedoloží, nebo ji doloží a tato bude nedostatečná, </w:t>
      </w:r>
      <w:r w:rsidR="00182F16" w:rsidRPr="00C50003">
        <w:rPr>
          <w:sz w:val="22"/>
          <w:szCs w:val="22"/>
        </w:rPr>
        <w:t xml:space="preserve">má </w:t>
      </w:r>
      <w:r w:rsidR="00DD066E" w:rsidRPr="00C50003">
        <w:rPr>
          <w:sz w:val="22"/>
          <w:szCs w:val="22"/>
        </w:rPr>
        <w:t>objednatel</w:t>
      </w:r>
      <w:r w:rsidR="00182F16" w:rsidRPr="00C50003">
        <w:rPr>
          <w:sz w:val="22"/>
          <w:szCs w:val="22"/>
        </w:rPr>
        <w:t xml:space="preserve"> vůči zhotoviteli právo na</w:t>
      </w:r>
      <w:r w:rsidR="00DD066E" w:rsidRPr="00C50003">
        <w:rPr>
          <w:sz w:val="22"/>
          <w:szCs w:val="22"/>
        </w:rPr>
        <w:t xml:space="preserve"> smluvní pokutu ve výši </w:t>
      </w:r>
      <w:r w:rsidR="00B513DA" w:rsidRPr="00C50003">
        <w:rPr>
          <w:sz w:val="22"/>
          <w:szCs w:val="22"/>
        </w:rPr>
        <w:t>1</w:t>
      </w:r>
      <w:r w:rsidR="00DD066E" w:rsidRPr="00C50003">
        <w:rPr>
          <w:sz w:val="22"/>
          <w:szCs w:val="22"/>
        </w:rPr>
        <w:t> 000,- Kč za každé takovéto porušení a je oprávněn vykázat příslušné zaměstnance, kteří nedoloží kvalifikaci, z místa provádění díla.</w:t>
      </w:r>
    </w:p>
    <w:p w14:paraId="405001C5" w14:textId="09A7CB0D" w:rsidR="006C4C80" w:rsidRPr="00C50003" w:rsidRDefault="006C4C80" w:rsidP="00EE6F19">
      <w:pPr>
        <w:numPr>
          <w:ilvl w:val="0"/>
          <w:numId w:val="27"/>
        </w:numPr>
        <w:tabs>
          <w:tab w:val="left" w:pos="567"/>
          <w:tab w:val="left" w:pos="993"/>
          <w:tab w:val="left" w:pos="2127"/>
        </w:tabs>
        <w:spacing w:before="80"/>
        <w:ind w:left="567" w:hanging="567"/>
        <w:jc w:val="both"/>
        <w:rPr>
          <w:sz w:val="22"/>
          <w:szCs w:val="22"/>
        </w:rPr>
      </w:pPr>
      <w:r w:rsidRPr="00C50003">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C50003">
        <w:rPr>
          <w:sz w:val="22"/>
          <w:szCs w:val="22"/>
        </w:rPr>
        <w:t>má</w:t>
      </w:r>
      <w:r w:rsidRPr="00C50003">
        <w:rPr>
          <w:sz w:val="22"/>
          <w:szCs w:val="22"/>
        </w:rPr>
        <w:t xml:space="preserve"> objednatel</w:t>
      </w:r>
      <w:r w:rsidR="00B04FEA" w:rsidRPr="00C50003">
        <w:rPr>
          <w:sz w:val="22"/>
          <w:szCs w:val="22"/>
        </w:rPr>
        <w:t xml:space="preserve"> vůči zhotoviteli právo na</w:t>
      </w:r>
      <w:r w:rsidRPr="00C50003">
        <w:rPr>
          <w:sz w:val="22"/>
          <w:szCs w:val="22"/>
        </w:rPr>
        <w:t xml:space="preserve"> smluvní pokutu ve výši </w:t>
      </w:r>
      <w:r w:rsidR="00634834" w:rsidRPr="00C50003">
        <w:rPr>
          <w:sz w:val="22"/>
          <w:szCs w:val="22"/>
        </w:rPr>
        <w:t>10</w:t>
      </w:r>
      <w:r w:rsidRPr="00C50003">
        <w:rPr>
          <w:sz w:val="22"/>
          <w:szCs w:val="22"/>
        </w:rPr>
        <w:t xml:space="preserve"> 000,- Kč za každý nepředložený doklad a objednatel je též oprávněn od této smlouvy odstoupit. </w:t>
      </w:r>
    </w:p>
    <w:p w14:paraId="5860CA6A" w14:textId="77777777" w:rsidR="006C4C80" w:rsidRPr="00C50003" w:rsidRDefault="006C4C80" w:rsidP="00EE6F19">
      <w:pPr>
        <w:numPr>
          <w:ilvl w:val="0"/>
          <w:numId w:val="27"/>
        </w:numPr>
        <w:tabs>
          <w:tab w:val="left" w:pos="567"/>
          <w:tab w:val="left" w:pos="993"/>
          <w:tab w:val="left" w:pos="2127"/>
        </w:tabs>
        <w:spacing w:before="80"/>
        <w:ind w:left="567" w:hanging="567"/>
        <w:jc w:val="both"/>
        <w:rPr>
          <w:sz w:val="22"/>
          <w:szCs w:val="22"/>
        </w:rPr>
      </w:pPr>
      <w:r w:rsidRPr="00C50003">
        <w:rPr>
          <w:snapToGrid w:val="0"/>
          <w:sz w:val="22"/>
          <w:szCs w:val="22"/>
        </w:rPr>
        <w:t xml:space="preserve">Zhotovitel není oprávněn provádět část díla, kterou měl provádět </w:t>
      </w:r>
      <w:r w:rsidR="00CD6658" w:rsidRPr="00C50003">
        <w:rPr>
          <w:snapToGrid w:val="0"/>
          <w:sz w:val="22"/>
          <w:szCs w:val="22"/>
        </w:rPr>
        <w:t>podzhotovitel</w:t>
      </w:r>
      <w:r w:rsidRPr="00C50003">
        <w:rPr>
          <w:snapToGrid w:val="0"/>
          <w:sz w:val="22"/>
          <w:szCs w:val="22"/>
        </w:rPr>
        <w:t>, prostřednictvím kterého</w:t>
      </w:r>
      <w:r w:rsidRPr="00C50003">
        <w:rPr>
          <w:sz w:val="22"/>
          <w:szCs w:val="22"/>
        </w:rPr>
        <w:t xml:space="preserve"> zhotovitel </w:t>
      </w:r>
      <w:r w:rsidRPr="00C50003">
        <w:rPr>
          <w:snapToGrid w:val="0"/>
          <w:sz w:val="22"/>
          <w:szCs w:val="22"/>
        </w:rPr>
        <w:t xml:space="preserve">prokazoval kvalifikaci v zadávacím řízení, sám nebo jiným </w:t>
      </w:r>
      <w:r w:rsidR="002B784A" w:rsidRPr="00C50003">
        <w:rPr>
          <w:snapToGrid w:val="0"/>
          <w:sz w:val="22"/>
          <w:szCs w:val="22"/>
        </w:rPr>
        <w:t>podzhotovit</w:t>
      </w:r>
      <w:r w:rsidRPr="00C50003">
        <w:rPr>
          <w:snapToGrid w:val="0"/>
          <w:sz w:val="22"/>
          <w:szCs w:val="22"/>
        </w:rPr>
        <w:t xml:space="preserve">elem nesplňujícím příslušnou kvalifikaci. </w:t>
      </w:r>
      <w:r w:rsidR="002E06D0" w:rsidRPr="00C50003">
        <w:rPr>
          <w:snapToGrid w:val="0"/>
          <w:sz w:val="22"/>
          <w:szCs w:val="22"/>
        </w:rPr>
        <w:t>Změnit podzhotovitele</w:t>
      </w:r>
      <w:r w:rsidRPr="00C50003">
        <w:rPr>
          <w:snapToGrid w:val="0"/>
          <w:sz w:val="22"/>
          <w:szCs w:val="22"/>
        </w:rPr>
        <w:t xml:space="preserve">, prostřednictvím kterého prokazoval </w:t>
      </w:r>
      <w:r w:rsidR="002E06D0" w:rsidRPr="00C50003">
        <w:rPr>
          <w:snapToGrid w:val="0"/>
          <w:sz w:val="22"/>
          <w:szCs w:val="22"/>
        </w:rPr>
        <w:t xml:space="preserve">zhotovitel </w:t>
      </w:r>
      <w:r w:rsidRPr="00C50003">
        <w:rPr>
          <w:snapToGrid w:val="0"/>
          <w:sz w:val="22"/>
          <w:szCs w:val="22"/>
        </w:rPr>
        <w:t>kvalifikaci v zadávacím řízení, je</w:t>
      </w:r>
      <w:r w:rsidR="002E06D0" w:rsidRPr="00C50003">
        <w:rPr>
          <w:snapToGrid w:val="0"/>
          <w:sz w:val="22"/>
          <w:szCs w:val="22"/>
        </w:rPr>
        <w:t xml:space="preserve"> zhotovitel oprávněn pouze ve výjimečných případech s předchozím </w:t>
      </w:r>
      <w:r w:rsidR="00BB1625" w:rsidRPr="00C50003">
        <w:rPr>
          <w:snapToGrid w:val="0"/>
          <w:sz w:val="22"/>
          <w:szCs w:val="22"/>
        </w:rPr>
        <w:t xml:space="preserve">písemným </w:t>
      </w:r>
      <w:r w:rsidR="002E06D0" w:rsidRPr="00C50003">
        <w:rPr>
          <w:snapToGrid w:val="0"/>
          <w:sz w:val="22"/>
          <w:szCs w:val="22"/>
        </w:rPr>
        <w:t>souhlasem objednatele.</w:t>
      </w:r>
      <w:r w:rsidR="00BB1625" w:rsidRPr="00C50003">
        <w:rPr>
          <w:snapToGrid w:val="0"/>
          <w:sz w:val="22"/>
          <w:szCs w:val="22"/>
        </w:rPr>
        <w:t xml:space="preserve"> Zhotovitel je </w:t>
      </w:r>
      <w:r w:rsidRPr="00C50003">
        <w:rPr>
          <w:sz w:val="22"/>
          <w:szCs w:val="22"/>
        </w:rPr>
        <w:t xml:space="preserve">povinen </w:t>
      </w:r>
      <w:r w:rsidRPr="00C50003">
        <w:rPr>
          <w:snapToGrid w:val="0"/>
          <w:sz w:val="22"/>
          <w:szCs w:val="22"/>
        </w:rPr>
        <w:t>předem písemně oznámit objednateli</w:t>
      </w:r>
      <w:r w:rsidR="00BB1625" w:rsidRPr="00C50003">
        <w:rPr>
          <w:snapToGrid w:val="0"/>
          <w:sz w:val="22"/>
          <w:szCs w:val="22"/>
        </w:rPr>
        <w:t xml:space="preserve"> záměr změny podzhotovitele a</w:t>
      </w:r>
      <w:r w:rsidRPr="00C50003">
        <w:rPr>
          <w:snapToGrid w:val="0"/>
          <w:sz w:val="22"/>
          <w:szCs w:val="22"/>
        </w:rPr>
        <w:t xml:space="preserve"> současně </w:t>
      </w:r>
      <w:r w:rsidR="00BB1625" w:rsidRPr="00C50003">
        <w:rPr>
          <w:snapToGrid w:val="0"/>
          <w:sz w:val="22"/>
          <w:szCs w:val="22"/>
        </w:rPr>
        <w:t xml:space="preserve">je </w:t>
      </w:r>
      <w:r w:rsidRPr="00C50003">
        <w:rPr>
          <w:snapToGrid w:val="0"/>
          <w:sz w:val="22"/>
          <w:szCs w:val="22"/>
        </w:rPr>
        <w:t xml:space="preserve">povinen objednateli prokázat, že nový </w:t>
      </w:r>
      <w:r w:rsidR="00396616" w:rsidRPr="00C50003">
        <w:rPr>
          <w:snapToGrid w:val="0"/>
          <w:sz w:val="22"/>
          <w:szCs w:val="22"/>
        </w:rPr>
        <w:t>podzhotovit</w:t>
      </w:r>
      <w:r w:rsidRPr="00C50003">
        <w:rPr>
          <w:snapToGrid w:val="0"/>
          <w:sz w:val="22"/>
          <w:szCs w:val="22"/>
        </w:rPr>
        <w:t xml:space="preserve">el splňuje příslušnou kvalifikaci ve stejném rozsahu, v jakém ji zhotovitel prokazoval objednateli v zadávacím řízení, a to v souladu s pravidly stanovenými </w:t>
      </w:r>
      <w:r w:rsidR="007C23A2" w:rsidRPr="00C50003">
        <w:rPr>
          <w:snapToGrid w:val="0"/>
          <w:sz w:val="22"/>
          <w:szCs w:val="22"/>
        </w:rPr>
        <w:t>v § 83 a/nebo v § 85 zákona č. 134/2016 Sb., o zadávání veřejných zakázek, ve znění pozdějších změn</w:t>
      </w:r>
      <w:r w:rsidRPr="00C50003">
        <w:rPr>
          <w:snapToGrid w:val="0"/>
          <w:sz w:val="22"/>
          <w:szCs w:val="22"/>
        </w:rPr>
        <w:t xml:space="preserve">. Pokud by </w:t>
      </w:r>
      <w:r w:rsidR="00396616" w:rsidRPr="00C50003">
        <w:rPr>
          <w:snapToGrid w:val="0"/>
          <w:sz w:val="22"/>
          <w:szCs w:val="22"/>
        </w:rPr>
        <w:t>podzhotovitel</w:t>
      </w:r>
      <w:r w:rsidRPr="00C50003">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14423B46" w14:textId="54B35AFB" w:rsidR="006C4C80" w:rsidRPr="001A6F80" w:rsidRDefault="006C4C80" w:rsidP="006C4C80">
      <w:pPr>
        <w:tabs>
          <w:tab w:val="left" w:pos="993"/>
        </w:tabs>
        <w:ind w:left="567"/>
        <w:jc w:val="both"/>
        <w:rPr>
          <w:snapToGrid w:val="0"/>
          <w:sz w:val="22"/>
          <w:szCs w:val="22"/>
        </w:rPr>
      </w:pPr>
      <w:r w:rsidRPr="00C50003">
        <w:rPr>
          <w:snapToGrid w:val="0"/>
          <w:sz w:val="22"/>
          <w:szCs w:val="22"/>
        </w:rPr>
        <w:t xml:space="preserve">V případě, že zhotovitel poruší kterékoliv ujednání uvedené v tomto bodě </w:t>
      </w:r>
      <w:r w:rsidR="002E06D0" w:rsidRPr="001A6F80">
        <w:rPr>
          <w:snapToGrid w:val="0"/>
          <w:sz w:val="22"/>
          <w:szCs w:val="22"/>
        </w:rPr>
        <w:t>1</w:t>
      </w:r>
      <w:r w:rsidR="00E65A67" w:rsidRPr="001A6F80">
        <w:rPr>
          <w:snapToGrid w:val="0"/>
          <w:sz w:val="22"/>
          <w:szCs w:val="22"/>
        </w:rPr>
        <w:t>4</w:t>
      </w:r>
      <w:r w:rsidRPr="001A6F80">
        <w:rPr>
          <w:snapToGrid w:val="0"/>
          <w:sz w:val="22"/>
          <w:szCs w:val="22"/>
        </w:rPr>
        <w:t>.</w:t>
      </w:r>
      <w:r w:rsidR="002E06D0" w:rsidRPr="001A6F80">
        <w:rPr>
          <w:snapToGrid w:val="0"/>
          <w:sz w:val="22"/>
          <w:szCs w:val="22"/>
        </w:rPr>
        <w:t>3</w:t>
      </w:r>
      <w:r w:rsidRPr="001A6F80">
        <w:rPr>
          <w:snapToGrid w:val="0"/>
          <w:sz w:val="22"/>
          <w:szCs w:val="22"/>
        </w:rPr>
        <w:t xml:space="preserve">., </w:t>
      </w:r>
      <w:r w:rsidR="00B04FEA" w:rsidRPr="001A6F80">
        <w:rPr>
          <w:snapToGrid w:val="0"/>
          <w:sz w:val="22"/>
          <w:szCs w:val="22"/>
        </w:rPr>
        <w:t>má</w:t>
      </w:r>
      <w:r w:rsidRPr="001A6F80">
        <w:rPr>
          <w:snapToGrid w:val="0"/>
          <w:sz w:val="22"/>
          <w:szCs w:val="22"/>
        </w:rPr>
        <w:t xml:space="preserve"> objednatel</w:t>
      </w:r>
      <w:r w:rsidR="00B04FEA" w:rsidRPr="001A6F80">
        <w:rPr>
          <w:snapToGrid w:val="0"/>
          <w:sz w:val="22"/>
          <w:szCs w:val="22"/>
        </w:rPr>
        <w:t xml:space="preserve"> vůči zhotoviteli právo na</w:t>
      </w:r>
      <w:r w:rsidRPr="001A6F80">
        <w:rPr>
          <w:snapToGrid w:val="0"/>
          <w:sz w:val="22"/>
          <w:szCs w:val="22"/>
        </w:rPr>
        <w:t xml:space="preserve"> smluvní pokutu ve výši </w:t>
      </w:r>
      <w:r w:rsidR="00634834" w:rsidRPr="001A6F80">
        <w:rPr>
          <w:snapToGrid w:val="0"/>
          <w:sz w:val="22"/>
          <w:szCs w:val="22"/>
        </w:rPr>
        <w:t>20</w:t>
      </w:r>
      <w:r w:rsidRPr="001A6F80">
        <w:rPr>
          <w:snapToGrid w:val="0"/>
          <w:sz w:val="22"/>
          <w:szCs w:val="22"/>
        </w:rPr>
        <w:t> 000,- Kč.</w:t>
      </w:r>
    </w:p>
    <w:p w14:paraId="224ADB4B" w14:textId="52262110" w:rsidR="00634834" w:rsidRPr="001A6F80" w:rsidRDefault="00634834" w:rsidP="005D2223">
      <w:pPr>
        <w:numPr>
          <w:ilvl w:val="0"/>
          <w:numId w:val="27"/>
        </w:numPr>
        <w:tabs>
          <w:tab w:val="left" w:pos="567"/>
          <w:tab w:val="left" w:pos="993"/>
          <w:tab w:val="left" w:pos="2127"/>
        </w:tabs>
        <w:spacing w:before="80"/>
        <w:ind w:left="567" w:hanging="567"/>
        <w:jc w:val="both"/>
        <w:rPr>
          <w:snapToGrid w:val="0"/>
          <w:sz w:val="22"/>
          <w:szCs w:val="22"/>
        </w:rPr>
      </w:pPr>
      <w:r w:rsidRPr="001A6F80">
        <w:rPr>
          <w:snapToGrid w:val="0"/>
          <w:sz w:val="22"/>
          <w:szCs w:val="22"/>
        </w:rPr>
        <w:t xml:space="preserve">Zhotovitel </w:t>
      </w:r>
      <w:r w:rsidRPr="001A6F80">
        <w:rPr>
          <w:sz w:val="22"/>
          <w:szCs w:val="22"/>
        </w:rPr>
        <w:t>nesmí</w:t>
      </w:r>
      <w:r w:rsidRPr="001A6F80">
        <w:rPr>
          <w:snapToGrid w:val="0"/>
          <w:sz w:val="22"/>
          <w:szCs w:val="22"/>
        </w:rPr>
        <w:t xml:space="preserve"> bez písemného souhlasu objednatele změnit pod</w:t>
      </w:r>
      <w:r w:rsidR="00FF2D1F" w:rsidRPr="001A6F80">
        <w:rPr>
          <w:snapToGrid w:val="0"/>
          <w:sz w:val="22"/>
          <w:szCs w:val="22"/>
        </w:rPr>
        <w:t>zhotovi</w:t>
      </w:r>
      <w:r w:rsidRPr="001A6F80">
        <w:rPr>
          <w:snapToGrid w:val="0"/>
          <w:sz w:val="22"/>
          <w:szCs w:val="22"/>
        </w:rPr>
        <w:t>tele, které uvedl v nabídce předložené v</w:t>
      </w:r>
      <w:r w:rsidR="000F0841" w:rsidRPr="001A6F80">
        <w:rPr>
          <w:snapToGrid w:val="0"/>
          <w:sz w:val="22"/>
          <w:szCs w:val="22"/>
        </w:rPr>
        <w:t xml:space="preserve"> zadávacím</w:t>
      </w:r>
      <w:r w:rsidRPr="001A6F80">
        <w:rPr>
          <w:snapToGrid w:val="0"/>
          <w:sz w:val="22"/>
          <w:szCs w:val="22"/>
        </w:rPr>
        <w:t xml:space="preserve"> řízení. Zhotovitel se dále zavazuje, že nebude využívat k provádění díla pod</w:t>
      </w:r>
      <w:r w:rsidR="00FF2D1F" w:rsidRPr="001A6F80">
        <w:rPr>
          <w:snapToGrid w:val="0"/>
          <w:sz w:val="22"/>
          <w:szCs w:val="22"/>
        </w:rPr>
        <w:t>zhotovi</w:t>
      </w:r>
      <w:r w:rsidRPr="001A6F80">
        <w:rPr>
          <w:snapToGrid w:val="0"/>
          <w:sz w:val="22"/>
          <w:szCs w:val="22"/>
        </w:rPr>
        <w:t>tele, které by objednatel předem neodsouhlasil. Objednatel nesmí udělení souhlasu s pod</w:t>
      </w:r>
      <w:r w:rsidR="00FF2D1F" w:rsidRPr="001A6F80">
        <w:rPr>
          <w:snapToGrid w:val="0"/>
          <w:sz w:val="22"/>
          <w:szCs w:val="22"/>
        </w:rPr>
        <w:t>zhotovitelem</w:t>
      </w:r>
      <w:r w:rsidRPr="001A6F80">
        <w:rPr>
          <w:snapToGrid w:val="0"/>
          <w:sz w:val="22"/>
          <w:szCs w:val="22"/>
        </w:rPr>
        <w:t xml:space="preserve"> bez závažného důvodu odepřít.</w:t>
      </w:r>
    </w:p>
    <w:p w14:paraId="2CCB7E3A" w14:textId="0AA3F91B" w:rsidR="00634834" w:rsidRPr="001A6F80" w:rsidRDefault="00634834" w:rsidP="00634834">
      <w:pPr>
        <w:tabs>
          <w:tab w:val="left" w:pos="567"/>
          <w:tab w:val="left" w:pos="993"/>
          <w:tab w:val="left" w:pos="2127"/>
        </w:tabs>
        <w:ind w:left="567"/>
        <w:jc w:val="both"/>
        <w:rPr>
          <w:snapToGrid w:val="0"/>
          <w:sz w:val="22"/>
          <w:szCs w:val="22"/>
        </w:rPr>
      </w:pPr>
      <w:r w:rsidRPr="001A6F80">
        <w:rPr>
          <w:snapToGrid w:val="0"/>
          <w:sz w:val="22"/>
          <w:szCs w:val="22"/>
        </w:rPr>
        <w:t>V případě porušení kterékoliv povinnosti zhotovitele dle tohoto bodu 1</w:t>
      </w:r>
      <w:r w:rsidR="00E65A67" w:rsidRPr="001A6F80">
        <w:rPr>
          <w:snapToGrid w:val="0"/>
          <w:sz w:val="22"/>
          <w:szCs w:val="22"/>
        </w:rPr>
        <w:t>4</w:t>
      </w:r>
      <w:r w:rsidRPr="001A6F80">
        <w:rPr>
          <w:snapToGrid w:val="0"/>
          <w:sz w:val="22"/>
          <w:szCs w:val="22"/>
        </w:rPr>
        <w:t>.</w:t>
      </w:r>
      <w:r w:rsidR="000F0841" w:rsidRPr="001A6F80">
        <w:rPr>
          <w:snapToGrid w:val="0"/>
          <w:sz w:val="22"/>
          <w:szCs w:val="22"/>
        </w:rPr>
        <w:t>4</w:t>
      </w:r>
      <w:r w:rsidRPr="001A6F80">
        <w:rPr>
          <w:snapToGrid w:val="0"/>
          <w:sz w:val="22"/>
          <w:szCs w:val="22"/>
        </w:rPr>
        <w:t xml:space="preserve">. se zhotovitel zavazuje uhradit objednateli smluvní pokutu ve výši </w:t>
      </w:r>
      <w:r w:rsidR="000F0841" w:rsidRPr="001A6F80">
        <w:rPr>
          <w:snapToGrid w:val="0"/>
          <w:sz w:val="22"/>
          <w:szCs w:val="22"/>
        </w:rPr>
        <w:t>5</w:t>
      </w:r>
      <w:r w:rsidRPr="001A6F80">
        <w:rPr>
          <w:snapToGrid w:val="0"/>
          <w:sz w:val="22"/>
          <w:szCs w:val="22"/>
        </w:rPr>
        <w:t> </w:t>
      </w:r>
      <w:r w:rsidR="000F0841" w:rsidRPr="001A6F80">
        <w:rPr>
          <w:snapToGrid w:val="0"/>
          <w:sz w:val="22"/>
          <w:szCs w:val="22"/>
        </w:rPr>
        <w:t>0</w:t>
      </w:r>
      <w:r w:rsidRPr="001A6F80">
        <w:rPr>
          <w:snapToGrid w:val="0"/>
          <w:sz w:val="22"/>
          <w:szCs w:val="22"/>
        </w:rPr>
        <w:t>00,- Kč za každý případ. Objednatel je též oprávněn v takovém případě od této smlouvy odstoupit.</w:t>
      </w:r>
    </w:p>
    <w:p w14:paraId="15B63078" w14:textId="560F7E10" w:rsidR="00634834" w:rsidRPr="00C50003" w:rsidRDefault="00634834" w:rsidP="005D2223">
      <w:pPr>
        <w:numPr>
          <w:ilvl w:val="0"/>
          <w:numId w:val="27"/>
        </w:numPr>
        <w:tabs>
          <w:tab w:val="left" w:pos="567"/>
          <w:tab w:val="left" w:pos="993"/>
          <w:tab w:val="left" w:pos="2127"/>
        </w:tabs>
        <w:spacing w:before="80"/>
        <w:ind w:left="567" w:hanging="567"/>
        <w:jc w:val="both"/>
        <w:rPr>
          <w:snapToGrid w:val="0"/>
          <w:sz w:val="22"/>
          <w:szCs w:val="22"/>
        </w:rPr>
      </w:pPr>
      <w:r w:rsidRPr="001A6F80">
        <w:rPr>
          <w:sz w:val="22"/>
          <w:szCs w:val="22"/>
        </w:rPr>
        <w:t>Zhotovitel</w:t>
      </w:r>
      <w:r w:rsidRPr="001A6F80">
        <w:rPr>
          <w:snapToGrid w:val="0"/>
          <w:sz w:val="22"/>
          <w:szCs w:val="22"/>
        </w:rPr>
        <w:t xml:space="preserve"> je povinen vést a průběžně aktualizovat seznam všech svých pod</w:t>
      </w:r>
      <w:r w:rsidR="00FF2D1F" w:rsidRPr="001A6F80">
        <w:rPr>
          <w:snapToGrid w:val="0"/>
          <w:sz w:val="22"/>
          <w:szCs w:val="22"/>
        </w:rPr>
        <w:t>zhotovitel</w:t>
      </w:r>
      <w:r w:rsidRPr="001A6F80">
        <w:rPr>
          <w:snapToGrid w:val="0"/>
          <w:sz w:val="22"/>
          <w:szCs w:val="22"/>
        </w:rPr>
        <w:t xml:space="preserve">ů podílejících se na provádění díla, včetně výše jejich podílu na realizaci díla. Tento přehled je zhotovitel povinen předložit objednateli vždy do 10 dnů ode dne, kdy objednatel o předložení seznamu požádá způsobem uvedeným v článku </w:t>
      </w:r>
      <w:r w:rsidR="006D296C" w:rsidRPr="001A6F80">
        <w:rPr>
          <w:sz w:val="22"/>
          <w:szCs w:val="22"/>
        </w:rPr>
        <w:t>XX.</w:t>
      </w:r>
      <w:r w:rsidRPr="001A6F80">
        <w:rPr>
          <w:snapToGrid w:val="0"/>
          <w:sz w:val="22"/>
          <w:szCs w:val="22"/>
        </w:rPr>
        <w:t>, nebo do 10 dnů ode dne, kdy dojde ke změně v</w:t>
      </w:r>
      <w:r w:rsidRPr="00C50003">
        <w:rPr>
          <w:snapToGrid w:val="0"/>
          <w:sz w:val="22"/>
          <w:szCs w:val="22"/>
        </w:rPr>
        <w:t xml:space="preserve"> seznamu, a to i bez požádání objednatele. </w:t>
      </w:r>
    </w:p>
    <w:p w14:paraId="096E2451" w14:textId="79BB36CA" w:rsidR="00634834" w:rsidRPr="00C50003" w:rsidRDefault="00634834" w:rsidP="00634834">
      <w:pPr>
        <w:ind w:left="567"/>
        <w:jc w:val="both"/>
        <w:rPr>
          <w:snapToGrid w:val="0"/>
          <w:sz w:val="22"/>
          <w:szCs w:val="22"/>
        </w:rPr>
      </w:pPr>
      <w:r w:rsidRPr="00C50003">
        <w:rPr>
          <w:snapToGrid w:val="0"/>
          <w:sz w:val="22"/>
          <w:szCs w:val="22"/>
        </w:rPr>
        <w:t xml:space="preserve">Pokud zhotovitel předmětný seznam ve stanovené lhůtě objednateli nepředloží, má objednatel vůči zhotoviteli právo na smluvní pokutu ve výši </w:t>
      </w:r>
      <w:r w:rsidR="000F0841" w:rsidRPr="00C50003">
        <w:rPr>
          <w:snapToGrid w:val="0"/>
          <w:sz w:val="22"/>
          <w:szCs w:val="22"/>
        </w:rPr>
        <w:t>3 00</w:t>
      </w:r>
      <w:r w:rsidRPr="00C50003">
        <w:rPr>
          <w:snapToGrid w:val="0"/>
          <w:sz w:val="22"/>
          <w:szCs w:val="22"/>
        </w:rPr>
        <w:t>0,- Kč za každé jednotlivé porušení.</w:t>
      </w:r>
    </w:p>
    <w:p w14:paraId="24770A8F" w14:textId="77777777" w:rsidR="006C4C80" w:rsidRPr="00C50003" w:rsidRDefault="006C4C80" w:rsidP="00EE6F19">
      <w:pPr>
        <w:tabs>
          <w:tab w:val="left" w:pos="567"/>
          <w:tab w:val="left" w:pos="2127"/>
        </w:tabs>
        <w:jc w:val="center"/>
        <w:rPr>
          <w:b/>
          <w:sz w:val="22"/>
          <w:szCs w:val="22"/>
        </w:rPr>
      </w:pPr>
    </w:p>
    <w:p w14:paraId="05DCDE07" w14:textId="69CE104F" w:rsidR="00C1594D" w:rsidRPr="00C50003" w:rsidRDefault="00C55B10" w:rsidP="00DD3EA1">
      <w:pPr>
        <w:keepNext/>
        <w:tabs>
          <w:tab w:val="left" w:pos="567"/>
          <w:tab w:val="left" w:pos="2127"/>
        </w:tabs>
        <w:jc w:val="center"/>
        <w:rPr>
          <w:b/>
          <w:sz w:val="22"/>
          <w:szCs w:val="22"/>
        </w:rPr>
      </w:pPr>
      <w:r w:rsidRPr="00C50003">
        <w:rPr>
          <w:b/>
          <w:sz w:val="22"/>
          <w:szCs w:val="22"/>
        </w:rPr>
        <w:t>X</w:t>
      </w:r>
      <w:r w:rsidR="00041D29" w:rsidRPr="00C50003">
        <w:rPr>
          <w:b/>
          <w:sz w:val="22"/>
          <w:szCs w:val="22"/>
        </w:rPr>
        <w:t>V</w:t>
      </w:r>
      <w:r w:rsidRPr="00C50003">
        <w:rPr>
          <w:b/>
          <w:sz w:val="22"/>
          <w:szCs w:val="22"/>
        </w:rPr>
        <w:t>.</w:t>
      </w:r>
    </w:p>
    <w:p w14:paraId="053E705D" w14:textId="77777777" w:rsidR="00C1594D" w:rsidRPr="00C50003" w:rsidRDefault="00C1594D" w:rsidP="00DD3EA1">
      <w:pPr>
        <w:keepNext/>
        <w:tabs>
          <w:tab w:val="left" w:pos="567"/>
          <w:tab w:val="left" w:pos="2127"/>
        </w:tabs>
        <w:jc w:val="center"/>
        <w:rPr>
          <w:b/>
          <w:sz w:val="22"/>
          <w:szCs w:val="22"/>
        </w:rPr>
      </w:pPr>
      <w:r w:rsidRPr="00C50003">
        <w:rPr>
          <w:b/>
          <w:sz w:val="22"/>
          <w:szCs w:val="22"/>
        </w:rPr>
        <w:t>Pojištění</w:t>
      </w:r>
    </w:p>
    <w:p w14:paraId="47694DA4" w14:textId="1F0FD0A5" w:rsidR="008E7096" w:rsidRPr="00C50003" w:rsidRDefault="005C1ABD" w:rsidP="005D2223">
      <w:pPr>
        <w:numPr>
          <w:ilvl w:val="0"/>
          <w:numId w:val="28"/>
        </w:numPr>
        <w:tabs>
          <w:tab w:val="left" w:pos="567"/>
          <w:tab w:val="left" w:pos="993"/>
        </w:tabs>
        <w:spacing w:before="80"/>
        <w:ind w:left="567" w:hanging="567"/>
        <w:jc w:val="both"/>
        <w:rPr>
          <w:sz w:val="22"/>
          <w:szCs w:val="22"/>
        </w:rPr>
      </w:pPr>
      <w:r w:rsidRPr="00C50003">
        <w:rPr>
          <w:sz w:val="22"/>
          <w:szCs w:val="22"/>
        </w:rPr>
        <w:t>Zhotovitel je povinen být pojištěn proti škodám</w:t>
      </w:r>
      <w:r w:rsidR="008E7096" w:rsidRPr="00C50003">
        <w:rPr>
          <w:sz w:val="22"/>
          <w:szCs w:val="22"/>
        </w:rPr>
        <w:t xml:space="preserve"> způsobeným jeho činností, včetně možných škod způsobených zaměstnanci zhotovitele, a to minimálně </w:t>
      </w:r>
      <w:r w:rsidR="00C1594D" w:rsidRPr="00C50003">
        <w:rPr>
          <w:sz w:val="22"/>
          <w:szCs w:val="22"/>
        </w:rPr>
        <w:t>pojištěním odpovědnosti za škody způsobené jeho činností</w:t>
      </w:r>
      <w:r w:rsidR="00202063" w:rsidRPr="00C50003">
        <w:rPr>
          <w:snapToGrid w:val="0"/>
          <w:sz w:val="22"/>
          <w:szCs w:val="22"/>
        </w:rPr>
        <w:t xml:space="preserve"> s limitem nejméně</w:t>
      </w:r>
      <w:r w:rsidR="007B2533" w:rsidRPr="00C50003">
        <w:rPr>
          <w:snapToGrid w:val="0"/>
          <w:sz w:val="22"/>
          <w:szCs w:val="22"/>
        </w:rPr>
        <w:t> </w:t>
      </w:r>
      <w:r w:rsidR="00D718A8" w:rsidRPr="00C50003">
        <w:rPr>
          <w:snapToGrid w:val="0"/>
          <w:sz w:val="22"/>
          <w:szCs w:val="22"/>
        </w:rPr>
        <w:t>16 8</w:t>
      </w:r>
      <w:r w:rsidR="00070DCE" w:rsidRPr="00C50003">
        <w:rPr>
          <w:snapToGrid w:val="0"/>
          <w:sz w:val="22"/>
          <w:szCs w:val="22"/>
        </w:rPr>
        <w:t>00 </w:t>
      </w:r>
      <w:r w:rsidR="00202063" w:rsidRPr="00C50003">
        <w:rPr>
          <w:snapToGrid w:val="0"/>
          <w:sz w:val="22"/>
          <w:szCs w:val="22"/>
        </w:rPr>
        <w:t>000,</w:t>
      </w:r>
      <w:r w:rsidR="007B2533" w:rsidRPr="00C50003">
        <w:rPr>
          <w:snapToGrid w:val="0"/>
          <w:sz w:val="22"/>
          <w:szCs w:val="22"/>
        </w:rPr>
        <w:t>- </w:t>
      </w:r>
      <w:r w:rsidR="00202063" w:rsidRPr="00C50003">
        <w:rPr>
          <w:snapToGrid w:val="0"/>
          <w:sz w:val="22"/>
          <w:szCs w:val="22"/>
        </w:rPr>
        <w:t>Kč</w:t>
      </w:r>
      <w:r w:rsidR="007B2533" w:rsidRPr="00C50003">
        <w:rPr>
          <w:snapToGrid w:val="0"/>
          <w:sz w:val="22"/>
          <w:szCs w:val="22"/>
        </w:rPr>
        <w:t xml:space="preserve">, přičemž spoluúčast zhotovitele nesmí přesáhnout </w:t>
      </w:r>
      <w:r w:rsidR="00D718A8" w:rsidRPr="00C50003">
        <w:rPr>
          <w:snapToGrid w:val="0"/>
          <w:sz w:val="22"/>
          <w:szCs w:val="22"/>
        </w:rPr>
        <w:t>5</w:t>
      </w:r>
      <w:r w:rsidR="0056676D" w:rsidRPr="00C50003">
        <w:rPr>
          <w:snapToGrid w:val="0"/>
          <w:sz w:val="22"/>
          <w:szCs w:val="22"/>
        </w:rPr>
        <w:t>0</w:t>
      </w:r>
      <w:r w:rsidR="007B2533" w:rsidRPr="00C50003">
        <w:rPr>
          <w:snapToGrid w:val="0"/>
          <w:sz w:val="22"/>
          <w:szCs w:val="22"/>
        </w:rPr>
        <w:t>0 000,- Kč.</w:t>
      </w:r>
      <w:r w:rsidR="00C1594D" w:rsidRPr="00C50003">
        <w:rPr>
          <w:i/>
          <w:snapToGrid w:val="0"/>
          <w:sz w:val="22"/>
          <w:szCs w:val="22"/>
        </w:rPr>
        <w:t xml:space="preserve"> </w:t>
      </w:r>
    </w:p>
    <w:p w14:paraId="495B5DAE" w14:textId="314E4E26" w:rsidR="0014416F" w:rsidRPr="00C50003" w:rsidRDefault="00C1594D" w:rsidP="005D2223">
      <w:pPr>
        <w:numPr>
          <w:ilvl w:val="0"/>
          <w:numId w:val="28"/>
        </w:numPr>
        <w:tabs>
          <w:tab w:val="left" w:pos="567"/>
          <w:tab w:val="left" w:pos="993"/>
        </w:tabs>
        <w:spacing w:before="80"/>
        <w:ind w:left="567" w:hanging="567"/>
        <w:jc w:val="both"/>
        <w:rPr>
          <w:sz w:val="22"/>
          <w:szCs w:val="22"/>
        </w:rPr>
      </w:pPr>
      <w:r w:rsidRPr="00C50003">
        <w:rPr>
          <w:sz w:val="22"/>
          <w:szCs w:val="22"/>
        </w:rPr>
        <w:t xml:space="preserve">Zhotovitel je povinen </w:t>
      </w:r>
      <w:r w:rsidR="009D7DD7" w:rsidRPr="00C50003">
        <w:rPr>
          <w:sz w:val="22"/>
          <w:szCs w:val="22"/>
        </w:rPr>
        <w:t xml:space="preserve">shora </w:t>
      </w:r>
      <w:r w:rsidRPr="00C50003">
        <w:rPr>
          <w:sz w:val="22"/>
          <w:szCs w:val="22"/>
        </w:rPr>
        <w:t>uveden</w:t>
      </w:r>
      <w:r w:rsidR="00BC2F24" w:rsidRPr="00C50003">
        <w:rPr>
          <w:sz w:val="22"/>
          <w:szCs w:val="22"/>
        </w:rPr>
        <w:t>é</w:t>
      </w:r>
      <w:r w:rsidRPr="00C50003">
        <w:rPr>
          <w:sz w:val="22"/>
          <w:szCs w:val="22"/>
        </w:rPr>
        <w:t xml:space="preserve"> pojištění platně a účinně sjednat a po celou dobu provádění díla </w:t>
      </w:r>
      <w:r w:rsidR="0014416F" w:rsidRPr="00C50003">
        <w:rPr>
          <w:sz w:val="22"/>
          <w:szCs w:val="22"/>
        </w:rPr>
        <w:t xml:space="preserve">až do doby odstranění případných vad a nedodělků uvedených v předávacím protokolu o předání díla </w:t>
      </w:r>
      <w:r w:rsidR="00BC2F24" w:rsidRPr="00C50003">
        <w:rPr>
          <w:sz w:val="22"/>
          <w:szCs w:val="22"/>
        </w:rPr>
        <w:t>ho</w:t>
      </w:r>
      <w:r w:rsidRPr="00C50003">
        <w:rPr>
          <w:sz w:val="22"/>
          <w:szCs w:val="22"/>
        </w:rPr>
        <w:t xml:space="preserve"> udržovat v platnosti a účinn</w:t>
      </w:r>
      <w:r w:rsidR="009226C8" w:rsidRPr="00C50003">
        <w:rPr>
          <w:sz w:val="22"/>
          <w:szCs w:val="22"/>
        </w:rPr>
        <w:t>é</w:t>
      </w:r>
      <w:r w:rsidRPr="00C50003">
        <w:rPr>
          <w:sz w:val="22"/>
          <w:szCs w:val="22"/>
        </w:rPr>
        <w:t xml:space="preserve">. </w:t>
      </w:r>
    </w:p>
    <w:p w14:paraId="5125B4B3" w14:textId="173EC549" w:rsidR="00C55B10" w:rsidRPr="00C50003" w:rsidRDefault="00C1594D" w:rsidP="005D2223">
      <w:pPr>
        <w:numPr>
          <w:ilvl w:val="0"/>
          <w:numId w:val="28"/>
        </w:numPr>
        <w:tabs>
          <w:tab w:val="left" w:pos="567"/>
          <w:tab w:val="left" w:pos="993"/>
        </w:tabs>
        <w:spacing w:before="80"/>
        <w:ind w:left="567" w:hanging="567"/>
        <w:jc w:val="both"/>
        <w:rPr>
          <w:sz w:val="22"/>
          <w:szCs w:val="22"/>
        </w:rPr>
      </w:pPr>
      <w:r w:rsidRPr="00C50003">
        <w:rPr>
          <w:sz w:val="22"/>
          <w:szCs w:val="22"/>
        </w:rPr>
        <w:lastRenderedPageBreak/>
        <w:t xml:space="preserve">Doklady prokazující existenci pojištění se stanoveným obsahem a rozsahem je zhotovitel povinen </w:t>
      </w:r>
      <w:r w:rsidR="004C31E7" w:rsidRPr="00C50003">
        <w:rPr>
          <w:sz w:val="22"/>
          <w:szCs w:val="22"/>
        </w:rPr>
        <w:t xml:space="preserve">předložit objednateli </w:t>
      </w:r>
      <w:r w:rsidRPr="00C50003">
        <w:rPr>
          <w:sz w:val="22"/>
          <w:szCs w:val="22"/>
        </w:rPr>
        <w:t xml:space="preserve">na požádání do </w:t>
      </w:r>
      <w:r w:rsidR="004C31E7" w:rsidRPr="00C50003">
        <w:rPr>
          <w:sz w:val="22"/>
          <w:szCs w:val="22"/>
        </w:rPr>
        <w:t>10</w:t>
      </w:r>
      <w:r w:rsidRPr="00C50003">
        <w:rPr>
          <w:sz w:val="22"/>
          <w:szCs w:val="22"/>
        </w:rPr>
        <w:t xml:space="preserve"> dnů od obdržení výzvy objednatele</w:t>
      </w:r>
      <w:r w:rsidR="00487928" w:rsidRPr="00C50003">
        <w:rPr>
          <w:sz w:val="22"/>
          <w:szCs w:val="22"/>
        </w:rPr>
        <w:t>, přičemž objednatel je oprávněn požádat o předložení dokladů kdykoliv během provádění díla</w:t>
      </w:r>
      <w:r w:rsidRPr="00C50003">
        <w:rPr>
          <w:sz w:val="22"/>
          <w:szCs w:val="22"/>
        </w:rPr>
        <w:t xml:space="preserve">. </w:t>
      </w:r>
    </w:p>
    <w:p w14:paraId="2E9224B9" w14:textId="33EE810D" w:rsidR="00C1594D" w:rsidRPr="00C50003" w:rsidRDefault="00C1594D" w:rsidP="005D2223">
      <w:pPr>
        <w:numPr>
          <w:ilvl w:val="0"/>
          <w:numId w:val="28"/>
        </w:numPr>
        <w:tabs>
          <w:tab w:val="left" w:pos="567"/>
          <w:tab w:val="left" w:pos="993"/>
        </w:tabs>
        <w:spacing w:before="80"/>
        <w:ind w:left="567" w:hanging="567"/>
        <w:jc w:val="both"/>
        <w:rPr>
          <w:sz w:val="22"/>
          <w:szCs w:val="22"/>
        </w:rPr>
      </w:pPr>
      <w:r w:rsidRPr="00C50003">
        <w:rPr>
          <w:sz w:val="22"/>
          <w:szCs w:val="22"/>
        </w:rPr>
        <w:t xml:space="preserve">Pokud zhotovitel </w:t>
      </w:r>
      <w:r w:rsidR="00D86F83" w:rsidRPr="00C50003">
        <w:rPr>
          <w:sz w:val="22"/>
          <w:szCs w:val="22"/>
        </w:rPr>
        <w:t>shora uveden</w:t>
      </w:r>
      <w:r w:rsidR="00BC2F24" w:rsidRPr="00C50003">
        <w:rPr>
          <w:sz w:val="22"/>
          <w:szCs w:val="22"/>
        </w:rPr>
        <w:t>é</w:t>
      </w:r>
      <w:r w:rsidRPr="00C50003">
        <w:rPr>
          <w:sz w:val="22"/>
          <w:szCs w:val="22"/>
        </w:rPr>
        <w:t xml:space="preserve"> pojištění </w:t>
      </w:r>
      <w:r w:rsidR="00D86F83" w:rsidRPr="00C50003">
        <w:rPr>
          <w:sz w:val="22"/>
          <w:szCs w:val="22"/>
        </w:rPr>
        <w:t xml:space="preserve">nebude udržovat v platnosti po celou dobu dle bodu </w:t>
      </w:r>
      <w:r w:rsidR="00D86F83" w:rsidRPr="001A6F80">
        <w:rPr>
          <w:sz w:val="22"/>
          <w:szCs w:val="22"/>
        </w:rPr>
        <w:t>1</w:t>
      </w:r>
      <w:r w:rsidR="00E65A67" w:rsidRPr="001A6F80">
        <w:rPr>
          <w:sz w:val="22"/>
          <w:szCs w:val="22"/>
        </w:rPr>
        <w:t>5</w:t>
      </w:r>
      <w:r w:rsidR="00BC2F24" w:rsidRPr="001A6F80">
        <w:rPr>
          <w:sz w:val="22"/>
          <w:szCs w:val="22"/>
        </w:rPr>
        <w:t>.2</w:t>
      </w:r>
      <w:r w:rsidR="00D86F83" w:rsidRPr="001A6F80">
        <w:rPr>
          <w:sz w:val="22"/>
          <w:szCs w:val="22"/>
        </w:rPr>
        <w:t>.</w:t>
      </w:r>
      <w:r w:rsidR="00D86F83" w:rsidRPr="00C50003">
        <w:rPr>
          <w:sz w:val="22"/>
          <w:szCs w:val="22"/>
        </w:rPr>
        <w:t xml:space="preserve"> této smlouvy, nebo </w:t>
      </w:r>
      <w:r w:rsidRPr="00C50003">
        <w:rPr>
          <w:sz w:val="22"/>
          <w:szCs w:val="22"/>
        </w:rPr>
        <w:t>nedoloží je</w:t>
      </w:r>
      <w:r w:rsidR="00B5264E" w:rsidRPr="00C50003">
        <w:rPr>
          <w:sz w:val="22"/>
          <w:szCs w:val="22"/>
        </w:rPr>
        <w:t>ho</w:t>
      </w:r>
      <w:r w:rsidR="00B6272C" w:rsidRPr="00C50003">
        <w:rPr>
          <w:sz w:val="22"/>
          <w:szCs w:val="22"/>
        </w:rPr>
        <w:t xml:space="preserve"> </w:t>
      </w:r>
      <w:r w:rsidRPr="00C50003">
        <w:rPr>
          <w:sz w:val="22"/>
          <w:szCs w:val="22"/>
        </w:rPr>
        <w:t xml:space="preserve">existenci objednateli nebo ve stanovené lhůtě, </w:t>
      </w:r>
      <w:r w:rsidR="00473099" w:rsidRPr="00C50003">
        <w:rPr>
          <w:sz w:val="22"/>
          <w:szCs w:val="22"/>
        </w:rPr>
        <w:t>má</w:t>
      </w:r>
      <w:r w:rsidRPr="00C50003">
        <w:rPr>
          <w:sz w:val="22"/>
          <w:szCs w:val="22"/>
        </w:rPr>
        <w:t xml:space="preserve"> objednatel</w:t>
      </w:r>
      <w:r w:rsidR="00473099" w:rsidRPr="00C50003">
        <w:rPr>
          <w:sz w:val="22"/>
          <w:szCs w:val="22"/>
        </w:rPr>
        <w:t xml:space="preserve"> vůči zhotoviteli právo na</w:t>
      </w:r>
      <w:r w:rsidRPr="00C50003">
        <w:rPr>
          <w:sz w:val="22"/>
          <w:szCs w:val="22"/>
        </w:rPr>
        <w:t xml:space="preserve"> smluvní pokutu ve výši </w:t>
      </w:r>
      <w:r w:rsidR="00D718A8" w:rsidRPr="00C50003">
        <w:rPr>
          <w:sz w:val="22"/>
          <w:szCs w:val="22"/>
        </w:rPr>
        <w:t>30</w:t>
      </w:r>
      <w:r w:rsidRPr="00C50003">
        <w:rPr>
          <w:snapToGrid w:val="0"/>
          <w:sz w:val="22"/>
          <w:szCs w:val="22"/>
        </w:rPr>
        <w:t> </w:t>
      </w:r>
      <w:r w:rsidRPr="00C50003">
        <w:rPr>
          <w:sz w:val="22"/>
          <w:szCs w:val="22"/>
        </w:rPr>
        <w:t xml:space="preserve">000,- Kč; v takovém případě má objednatel též právo od této smlouvy odstoupit. </w:t>
      </w:r>
      <w:r w:rsidR="000F588C" w:rsidRPr="00C50003">
        <w:rPr>
          <w:sz w:val="22"/>
          <w:szCs w:val="22"/>
        </w:rPr>
        <w:t>Smluvní pokuta smí být udělena i opakovaně za každé jednotlivé nedoložení pojištění.</w:t>
      </w:r>
    </w:p>
    <w:p w14:paraId="42B63C8D" w14:textId="2DF99AAD" w:rsidR="00536649" w:rsidRPr="00C50003" w:rsidRDefault="00536649" w:rsidP="00D42C5F">
      <w:pPr>
        <w:tabs>
          <w:tab w:val="left" w:pos="567"/>
          <w:tab w:val="left" w:pos="2127"/>
        </w:tabs>
        <w:jc w:val="center"/>
        <w:rPr>
          <w:b/>
          <w:sz w:val="22"/>
          <w:szCs w:val="22"/>
        </w:rPr>
      </w:pPr>
    </w:p>
    <w:p w14:paraId="4F7D4E34" w14:textId="384555F3" w:rsidR="00E54CEF" w:rsidRPr="00C50003" w:rsidRDefault="00E54CEF" w:rsidP="00D718A8">
      <w:pPr>
        <w:keepNext/>
        <w:tabs>
          <w:tab w:val="left" w:pos="567"/>
          <w:tab w:val="left" w:pos="2127"/>
        </w:tabs>
        <w:jc w:val="center"/>
        <w:rPr>
          <w:b/>
          <w:sz w:val="22"/>
          <w:szCs w:val="22"/>
        </w:rPr>
      </w:pPr>
      <w:r w:rsidRPr="00C50003">
        <w:rPr>
          <w:b/>
          <w:sz w:val="22"/>
          <w:szCs w:val="22"/>
        </w:rPr>
        <w:t>X</w:t>
      </w:r>
      <w:r w:rsidR="00B5264E" w:rsidRPr="00C50003">
        <w:rPr>
          <w:b/>
          <w:sz w:val="22"/>
          <w:szCs w:val="22"/>
        </w:rPr>
        <w:t>V</w:t>
      </w:r>
      <w:r w:rsidR="00E65A67" w:rsidRPr="00C50003">
        <w:rPr>
          <w:b/>
          <w:sz w:val="22"/>
          <w:szCs w:val="22"/>
        </w:rPr>
        <w:t>I</w:t>
      </w:r>
      <w:r w:rsidRPr="00C50003">
        <w:rPr>
          <w:b/>
          <w:sz w:val="22"/>
          <w:szCs w:val="22"/>
        </w:rPr>
        <w:t>.</w:t>
      </w:r>
    </w:p>
    <w:p w14:paraId="152E05AC" w14:textId="77777777" w:rsidR="00E54CEF" w:rsidRPr="00C50003" w:rsidRDefault="00E54CEF" w:rsidP="00EE6F19">
      <w:pPr>
        <w:keepNext/>
        <w:tabs>
          <w:tab w:val="left" w:pos="567"/>
          <w:tab w:val="left" w:pos="2127"/>
        </w:tabs>
        <w:jc w:val="center"/>
        <w:rPr>
          <w:b/>
          <w:sz w:val="22"/>
          <w:szCs w:val="22"/>
        </w:rPr>
      </w:pPr>
      <w:r w:rsidRPr="00C50003">
        <w:rPr>
          <w:b/>
          <w:sz w:val="22"/>
          <w:szCs w:val="22"/>
        </w:rPr>
        <w:t>Předání díla</w:t>
      </w:r>
    </w:p>
    <w:p w14:paraId="219C56BA" w14:textId="6D2032B9" w:rsidR="001A7CD5" w:rsidRPr="00C50003" w:rsidRDefault="00E54CEF" w:rsidP="00EE6F19">
      <w:pPr>
        <w:numPr>
          <w:ilvl w:val="0"/>
          <w:numId w:val="7"/>
        </w:numPr>
        <w:tabs>
          <w:tab w:val="left" w:pos="567"/>
        </w:tabs>
        <w:spacing w:before="80"/>
        <w:ind w:left="567" w:hanging="567"/>
        <w:jc w:val="both"/>
        <w:rPr>
          <w:sz w:val="22"/>
          <w:szCs w:val="22"/>
        </w:rPr>
      </w:pPr>
      <w:r w:rsidRPr="00C50003">
        <w:rPr>
          <w:sz w:val="22"/>
          <w:szCs w:val="22"/>
        </w:rPr>
        <w:t xml:space="preserve">Po </w:t>
      </w:r>
      <w:r w:rsidR="00126433" w:rsidRPr="00C50003">
        <w:rPr>
          <w:sz w:val="22"/>
          <w:szCs w:val="22"/>
        </w:rPr>
        <w:t xml:space="preserve">dokončení stavebních prací a poskytnutí všech služeb a dodávek na díle předá zhotovitel dílo objednateli. </w:t>
      </w:r>
      <w:r w:rsidR="006658AB" w:rsidRPr="00C50003">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05B7DCBD" w14:textId="77777777" w:rsidR="00E54CEF" w:rsidRPr="00C50003" w:rsidRDefault="00E54CEF" w:rsidP="00EE6F19">
      <w:pPr>
        <w:numPr>
          <w:ilvl w:val="0"/>
          <w:numId w:val="7"/>
        </w:numPr>
        <w:tabs>
          <w:tab w:val="left" w:pos="567"/>
        </w:tabs>
        <w:spacing w:before="80"/>
        <w:ind w:left="567" w:hanging="567"/>
        <w:jc w:val="both"/>
        <w:rPr>
          <w:sz w:val="22"/>
          <w:szCs w:val="22"/>
        </w:rPr>
      </w:pPr>
      <w:r w:rsidRPr="00C50003">
        <w:rPr>
          <w:sz w:val="22"/>
          <w:szCs w:val="22"/>
        </w:rPr>
        <w:t>Dílo je provedeno dnem podpisu předávacího protokolu</w:t>
      </w:r>
      <w:r w:rsidR="00260ED2" w:rsidRPr="00C50003">
        <w:rPr>
          <w:sz w:val="22"/>
          <w:szCs w:val="22"/>
        </w:rPr>
        <w:t xml:space="preserve">, kterým </w:t>
      </w:r>
      <w:r w:rsidR="00473099" w:rsidRPr="00C50003">
        <w:rPr>
          <w:sz w:val="22"/>
          <w:szCs w:val="22"/>
        </w:rPr>
        <w:t xml:space="preserve">zhotovitel dílo předá a </w:t>
      </w:r>
      <w:r w:rsidR="00260ED2" w:rsidRPr="00C50003">
        <w:rPr>
          <w:sz w:val="22"/>
          <w:szCs w:val="22"/>
        </w:rPr>
        <w:t>objednatel dílo převezme</w:t>
      </w:r>
      <w:r w:rsidRPr="00C50003">
        <w:rPr>
          <w:sz w:val="22"/>
          <w:szCs w:val="22"/>
        </w:rPr>
        <w:t>.</w:t>
      </w:r>
    </w:p>
    <w:p w14:paraId="799BF6DA" w14:textId="77777777" w:rsidR="00E54CEF" w:rsidRPr="00C50003" w:rsidRDefault="00E54CEF" w:rsidP="00EE6F19">
      <w:pPr>
        <w:numPr>
          <w:ilvl w:val="0"/>
          <w:numId w:val="7"/>
        </w:numPr>
        <w:tabs>
          <w:tab w:val="left" w:pos="567"/>
        </w:tabs>
        <w:spacing w:before="80"/>
        <w:ind w:left="567" w:hanging="567"/>
        <w:jc w:val="both"/>
        <w:rPr>
          <w:sz w:val="22"/>
          <w:szCs w:val="22"/>
        </w:rPr>
      </w:pPr>
      <w:r w:rsidRPr="00C50003">
        <w:rPr>
          <w:sz w:val="22"/>
          <w:szCs w:val="22"/>
        </w:rPr>
        <w:t>Zhotovitel je povinen předat objednateli dílo na staveništi, nedohodnou-li se strany jinak.</w:t>
      </w:r>
    </w:p>
    <w:p w14:paraId="6F5A123D" w14:textId="14E291D1" w:rsidR="00DB3FE1" w:rsidRPr="00C50003" w:rsidRDefault="00DB3FE1" w:rsidP="00EE6F19">
      <w:pPr>
        <w:numPr>
          <w:ilvl w:val="0"/>
          <w:numId w:val="7"/>
        </w:numPr>
        <w:tabs>
          <w:tab w:val="left" w:pos="567"/>
        </w:tabs>
        <w:spacing w:before="80"/>
        <w:ind w:left="567" w:hanging="567"/>
        <w:jc w:val="both"/>
        <w:rPr>
          <w:sz w:val="22"/>
          <w:szCs w:val="22"/>
        </w:rPr>
      </w:pPr>
      <w:r w:rsidRPr="00C50003">
        <w:rPr>
          <w:sz w:val="22"/>
          <w:szCs w:val="22"/>
        </w:rPr>
        <w:t>Předání díla organizuje objednatel</w:t>
      </w:r>
      <w:r w:rsidR="00680CD5" w:rsidRPr="00C50003">
        <w:rPr>
          <w:sz w:val="22"/>
          <w:szCs w:val="22"/>
        </w:rPr>
        <w:t xml:space="preserve">, </w:t>
      </w:r>
      <w:r w:rsidR="00103D31" w:rsidRPr="00C50003">
        <w:rPr>
          <w:sz w:val="22"/>
          <w:szCs w:val="22"/>
        </w:rPr>
        <w:t>resp.</w:t>
      </w:r>
      <w:r w:rsidR="00680CD5" w:rsidRPr="00C50003">
        <w:rPr>
          <w:sz w:val="22"/>
          <w:szCs w:val="22"/>
        </w:rPr>
        <w:t xml:space="preserve"> zástupce pro věci technické objednatele. K převzetí díla přizve objednatel</w:t>
      </w:r>
      <w:r w:rsidR="00283A5A" w:rsidRPr="00C50003">
        <w:rPr>
          <w:sz w:val="22"/>
          <w:szCs w:val="22"/>
        </w:rPr>
        <w:t xml:space="preserve"> </w:t>
      </w:r>
      <w:r w:rsidR="003829EA" w:rsidRPr="00C50003">
        <w:rPr>
          <w:sz w:val="22"/>
          <w:szCs w:val="22"/>
        </w:rPr>
        <w:t>technický dozor stavebníka (o</w:t>
      </w:r>
      <w:r w:rsidR="00487928" w:rsidRPr="00C50003">
        <w:rPr>
          <w:sz w:val="22"/>
          <w:szCs w:val="22"/>
        </w:rPr>
        <w:t>bjednatele</w:t>
      </w:r>
      <w:r w:rsidR="003829EA" w:rsidRPr="00C50003">
        <w:rPr>
          <w:sz w:val="22"/>
          <w:szCs w:val="22"/>
        </w:rPr>
        <w:t>)</w:t>
      </w:r>
      <w:r w:rsidR="00E8553A" w:rsidRPr="00C50003">
        <w:rPr>
          <w:sz w:val="22"/>
          <w:szCs w:val="22"/>
        </w:rPr>
        <w:t xml:space="preserve"> </w:t>
      </w:r>
      <w:r w:rsidR="00734087" w:rsidRPr="00C50003">
        <w:rPr>
          <w:sz w:val="22"/>
          <w:szCs w:val="22"/>
        </w:rPr>
        <w:t xml:space="preserve">(pokud </w:t>
      </w:r>
      <w:r w:rsidR="00A52DCF" w:rsidRPr="00C50003">
        <w:rPr>
          <w:sz w:val="22"/>
          <w:szCs w:val="22"/>
        </w:rPr>
        <w:t>ten</w:t>
      </w:r>
      <w:r w:rsidR="00734087" w:rsidRPr="00C50003">
        <w:rPr>
          <w:sz w:val="22"/>
          <w:szCs w:val="22"/>
        </w:rPr>
        <w:t xml:space="preserve"> nebud</w:t>
      </w:r>
      <w:r w:rsidR="00A52DCF" w:rsidRPr="00C50003">
        <w:rPr>
          <w:sz w:val="22"/>
          <w:szCs w:val="22"/>
        </w:rPr>
        <w:t xml:space="preserve">e </w:t>
      </w:r>
      <w:r w:rsidR="00487928" w:rsidRPr="00C50003">
        <w:rPr>
          <w:sz w:val="22"/>
          <w:szCs w:val="22"/>
        </w:rPr>
        <w:t xml:space="preserve">organizovat předávání díla), </w:t>
      </w:r>
      <w:r w:rsidR="00283A5A" w:rsidRPr="00C50003">
        <w:rPr>
          <w:sz w:val="22"/>
          <w:szCs w:val="22"/>
        </w:rPr>
        <w:t>zástupce pro věci technické zhotovitele</w:t>
      </w:r>
      <w:r w:rsidR="008F5C0C" w:rsidRPr="00C50003">
        <w:rPr>
          <w:sz w:val="22"/>
          <w:szCs w:val="22"/>
        </w:rPr>
        <w:t xml:space="preserve"> </w:t>
      </w:r>
      <w:r w:rsidR="00680CD5" w:rsidRPr="00C50003">
        <w:rPr>
          <w:sz w:val="22"/>
          <w:szCs w:val="22"/>
        </w:rPr>
        <w:t xml:space="preserve">a zpracovatele Projektové dokumentace vykonávajícího autorský dozor. </w:t>
      </w:r>
    </w:p>
    <w:p w14:paraId="6D7A908A" w14:textId="3958FC5D" w:rsidR="00E54CEF" w:rsidRPr="001A6F80" w:rsidRDefault="00E54CEF" w:rsidP="00EE6F19">
      <w:pPr>
        <w:numPr>
          <w:ilvl w:val="0"/>
          <w:numId w:val="7"/>
        </w:numPr>
        <w:tabs>
          <w:tab w:val="left" w:pos="567"/>
        </w:tabs>
        <w:spacing w:before="80"/>
        <w:ind w:left="567" w:hanging="567"/>
        <w:jc w:val="both"/>
        <w:rPr>
          <w:sz w:val="22"/>
          <w:szCs w:val="22"/>
        </w:rPr>
      </w:pPr>
      <w:r w:rsidRPr="00C50003">
        <w:rPr>
          <w:sz w:val="22"/>
          <w:szCs w:val="22"/>
        </w:rPr>
        <w:t>Zhotovitel je povinen způsobem uvedeným v </w:t>
      </w:r>
      <w:r w:rsidRPr="001A6F80">
        <w:rPr>
          <w:sz w:val="22"/>
          <w:szCs w:val="22"/>
        </w:rPr>
        <w:t xml:space="preserve">článku </w:t>
      </w:r>
      <w:r w:rsidR="006D296C" w:rsidRPr="001A6F80">
        <w:rPr>
          <w:sz w:val="22"/>
          <w:szCs w:val="22"/>
        </w:rPr>
        <w:t>XX.</w:t>
      </w:r>
      <w:r w:rsidRPr="001A6F80">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422528A4" w:rsidR="00E54CEF" w:rsidRPr="001A6F80" w:rsidRDefault="00E54CEF" w:rsidP="00EE6F19">
      <w:pPr>
        <w:numPr>
          <w:ilvl w:val="0"/>
          <w:numId w:val="7"/>
        </w:numPr>
        <w:tabs>
          <w:tab w:val="left" w:pos="567"/>
        </w:tabs>
        <w:spacing w:before="80"/>
        <w:ind w:left="567" w:hanging="567"/>
        <w:jc w:val="both"/>
        <w:rPr>
          <w:sz w:val="22"/>
          <w:szCs w:val="22"/>
        </w:rPr>
      </w:pPr>
      <w:r w:rsidRPr="001A6F80">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1A6F80">
        <w:rPr>
          <w:sz w:val="22"/>
          <w:szCs w:val="22"/>
        </w:rPr>
        <w:t>má</w:t>
      </w:r>
      <w:r w:rsidRPr="001A6F80">
        <w:rPr>
          <w:sz w:val="22"/>
          <w:szCs w:val="22"/>
        </w:rPr>
        <w:t xml:space="preserve"> objednatel</w:t>
      </w:r>
      <w:r w:rsidR="00473099" w:rsidRPr="001A6F80">
        <w:rPr>
          <w:sz w:val="22"/>
          <w:szCs w:val="22"/>
        </w:rPr>
        <w:t xml:space="preserve"> vůči zhotoviteli právo na</w:t>
      </w:r>
      <w:r w:rsidRPr="001A6F80">
        <w:rPr>
          <w:sz w:val="22"/>
          <w:szCs w:val="22"/>
        </w:rPr>
        <w:t xml:space="preserve"> smluvní pokutu ve výši </w:t>
      </w:r>
      <w:r w:rsidR="00141FDE" w:rsidRPr="001A6F80">
        <w:rPr>
          <w:sz w:val="22"/>
          <w:szCs w:val="22"/>
        </w:rPr>
        <w:t>10</w:t>
      </w:r>
      <w:r w:rsidR="00A70177" w:rsidRPr="001A6F80">
        <w:rPr>
          <w:sz w:val="22"/>
          <w:szCs w:val="22"/>
        </w:rPr>
        <w:t> </w:t>
      </w:r>
      <w:r w:rsidRPr="001A6F80">
        <w:rPr>
          <w:sz w:val="22"/>
          <w:szCs w:val="22"/>
        </w:rPr>
        <w:t xml:space="preserve">000,- Kč za každé porušení. </w:t>
      </w:r>
    </w:p>
    <w:p w14:paraId="54CF5C5B" w14:textId="77777777" w:rsidR="00E54CEF" w:rsidRPr="001A6F80" w:rsidRDefault="00E54CEF" w:rsidP="00EE6F19">
      <w:pPr>
        <w:numPr>
          <w:ilvl w:val="0"/>
          <w:numId w:val="7"/>
        </w:numPr>
        <w:tabs>
          <w:tab w:val="left" w:pos="567"/>
        </w:tabs>
        <w:spacing w:before="80"/>
        <w:ind w:left="567" w:hanging="567"/>
        <w:jc w:val="both"/>
        <w:rPr>
          <w:sz w:val="22"/>
          <w:szCs w:val="22"/>
        </w:rPr>
      </w:pPr>
      <w:r w:rsidRPr="001A6F80">
        <w:rPr>
          <w:sz w:val="22"/>
          <w:szCs w:val="22"/>
        </w:rPr>
        <w:t>Zhotovitel je povinen připravit a doložit v rámci přejímacího řízení:</w:t>
      </w:r>
    </w:p>
    <w:p w14:paraId="3216E47A" w14:textId="77777777" w:rsidR="00E54CEF" w:rsidRPr="001A6F80" w:rsidRDefault="00E54CEF" w:rsidP="005D2223">
      <w:pPr>
        <w:pStyle w:val="Odstavecseseznamem"/>
        <w:numPr>
          <w:ilvl w:val="1"/>
          <w:numId w:val="14"/>
        </w:numPr>
        <w:tabs>
          <w:tab w:val="left" w:pos="851"/>
        </w:tabs>
        <w:ind w:left="851" w:hanging="284"/>
        <w:jc w:val="both"/>
        <w:rPr>
          <w:sz w:val="22"/>
          <w:szCs w:val="22"/>
        </w:rPr>
      </w:pPr>
      <w:r w:rsidRPr="001A6F80">
        <w:rPr>
          <w:snapToGrid w:val="0"/>
          <w:sz w:val="22"/>
          <w:szCs w:val="22"/>
        </w:rPr>
        <w:t>zápisy a osvědčení o provedených zkouškách použitých materiálů,</w:t>
      </w:r>
    </w:p>
    <w:p w14:paraId="3347F8DC" w14:textId="77777777" w:rsidR="00E54CEF" w:rsidRPr="001A6F80" w:rsidRDefault="00E54CEF" w:rsidP="005D2223">
      <w:pPr>
        <w:pStyle w:val="Odstavecseseznamem"/>
        <w:numPr>
          <w:ilvl w:val="1"/>
          <w:numId w:val="14"/>
        </w:numPr>
        <w:tabs>
          <w:tab w:val="left" w:pos="851"/>
        </w:tabs>
        <w:ind w:left="851" w:hanging="284"/>
        <w:jc w:val="both"/>
        <w:rPr>
          <w:sz w:val="22"/>
          <w:szCs w:val="22"/>
        </w:rPr>
      </w:pPr>
      <w:r w:rsidRPr="001A6F80">
        <w:rPr>
          <w:snapToGrid w:val="0"/>
          <w:sz w:val="22"/>
          <w:szCs w:val="22"/>
        </w:rPr>
        <w:t>zápisy o prověření prací a konstrukcí zakrytých v průběhu prací,</w:t>
      </w:r>
    </w:p>
    <w:p w14:paraId="6B22CFE9" w14:textId="77777777" w:rsidR="00E54CEF" w:rsidRPr="001A6F80" w:rsidRDefault="00E54CEF" w:rsidP="005D2223">
      <w:pPr>
        <w:pStyle w:val="Odstavecseseznamem"/>
        <w:numPr>
          <w:ilvl w:val="1"/>
          <w:numId w:val="14"/>
        </w:numPr>
        <w:tabs>
          <w:tab w:val="left" w:pos="851"/>
        </w:tabs>
        <w:ind w:left="851" w:hanging="284"/>
        <w:jc w:val="both"/>
        <w:rPr>
          <w:sz w:val="22"/>
          <w:szCs w:val="22"/>
        </w:rPr>
      </w:pPr>
      <w:r w:rsidRPr="001A6F80">
        <w:rPr>
          <w:snapToGrid w:val="0"/>
          <w:sz w:val="22"/>
          <w:szCs w:val="22"/>
        </w:rPr>
        <w:t>zápisy o vyzkoušení zařízení, o provedených revizních a provozních zkouškách, pokud se vyžadují,</w:t>
      </w:r>
    </w:p>
    <w:p w14:paraId="318EFC21" w14:textId="77777777" w:rsidR="00E54CEF" w:rsidRPr="001A6F80" w:rsidRDefault="00E54CEF" w:rsidP="005D2223">
      <w:pPr>
        <w:pStyle w:val="Odstavecseseznamem"/>
        <w:numPr>
          <w:ilvl w:val="1"/>
          <w:numId w:val="14"/>
        </w:numPr>
        <w:tabs>
          <w:tab w:val="left" w:pos="851"/>
        </w:tabs>
        <w:ind w:left="851" w:hanging="284"/>
        <w:jc w:val="both"/>
        <w:rPr>
          <w:sz w:val="22"/>
          <w:szCs w:val="22"/>
        </w:rPr>
      </w:pPr>
      <w:r w:rsidRPr="001A6F80">
        <w:rPr>
          <w:sz w:val="22"/>
          <w:szCs w:val="22"/>
        </w:rPr>
        <w:t>stavební deník,</w:t>
      </w:r>
    </w:p>
    <w:p w14:paraId="556B59C6" w14:textId="0AB7C334" w:rsidR="001A7CD5" w:rsidRPr="001A6F80" w:rsidRDefault="00E54CEF" w:rsidP="005D2223">
      <w:pPr>
        <w:pStyle w:val="Odstavecseseznamem"/>
        <w:numPr>
          <w:ilvl w:val="1"/>
          <w:numId w:val="14"/>
        </w:numPr>
        <w:tabs>
          <w:tab w:val="left" w:pos="851"/>
        </w:tabs>
        <w:ind w:left="851" w:hanging="284"/>
        <w:jc w:val="both"/>
        <w:rPr>
          <w:sz w:val="22"/>
          <w:szCs w:val="22"/>
        </w:rPr>
      </w:pPr>
      <w:r w:rsidRPr="001A6F80">
        <w:rPr>
          <w:sz w:val="22"/>
          <w:szCs w:val="22"/>
        </w:rPr>
        <w:t>bankovní záruku dle</w:t>
      </w:r>
      <w:r w:rsidR="000D5D98" w:rsidRPr="001A6F80">
        <w:rPr>
          <w:sz w:val="22"/>
          <w:szCs w:val="22"/>
        </w:rPr>
        <w:t xml:space="preserve"> bodu</w:t>
      </w:r>
      <w:r w:rsidRPr="001A6F80">
        <w:rPr>
          <w:sz w:val="22"/>
          <w:szCs w:val="22"/>
        </w:rPr>
        <w:t xml:space="preserve"> </w:t>
      </w:r>
      <w:r w:rsidR="000D5D98" w:rsidRPr="001A6F80">
        <w:rPr>
          <w:sz w:val="22"/>
          <w:szCs w:val="22"/>
        </w:rPr>
        <w:t>1</w:t>
      </w:r>
      <w:r w:rsidR="00E65A67" w:rsidRPr="001A6F80">
        <w:rPr>
          <w:sz w:val="22"/>
          <w:szCs w:val="22"/>
        </w:rPr>
        <w:t>7</w:t>
      </w:r>
      <w:r w:rsidR="000D5D98" w:rsidRPr="001A6F80">
        <w:rPr>
          <w:sz w:val="22"/>
          <w:szCs w:val="22"/>
        </w:rPr>
        <w:t>.</w:t>
      </w:r>
      <w:r w:rsidR="00836579" w:rsidRPr="001A6F80">
        <w:rPr>
          <w:sz w:val="22"/>
          <w:szCs w:val="22"/>
        </w:rPr>
        <w:t>6</w:t>
      </w:r>
      <w:r w:rsidRPr="001A6F80">
        <w:rPr>
          <w:sz w:val="22"/>
          <w:szCs w:val="22"/>
        </w:rPr>
        <w:t>. této smlouvy</w:t>
      </w:r>
      <w:r w:rsidR="008F5C0C" w:rsidRPr="001A6F80">
        <w:rPr>
          <w:sz w:val="22"/>
          <w:szCs w:val="22"/>
        </w:rPr>
        <w:t>.</w:t>
      </w:r>
    </w:p>
    <w:p w14:paraId="125FEE54" w14:textId="629602A9" w:rsidR="00E54CEF" w:rsidRPr="00C50003" w:rsidRDefault="005035AD" w:rsidP="00EE6F19">
      <w:pPr>
        <w:tabs>
          <w:tab w:val="left" w:pos="567"/>
        </w:tabs>
        <w:ind w:left="567"/>
        <w:jc w:val="both"/>
        <w:rPr>
          <w:sz w:val="22"/>
          <w:szCs w:val="22"/>
        </w:rPr>
      </w:pPr>
      <w:r w:rsidRPr="001A6F80">
        <w:rPr>
          <w:sz w:val="22"/>
          <w:szCs w:val="22"/>
        </w:rPr>
        <w:t>Objednatel není povinen převzít dílo, pokud mu nebudou předány doklady uvedené v tomto bodu 1</w:t>
      </w:r>
      <w:r w:rsidR="00E65A67" w:rsidRPr="001A6F80">
        <w:rPr>
          <w:sz w:val="22"/>
          <w:szCs w:val="22"/>
        </w:rPr>
        <w:t>6</w:t>
      </w:r>
      <w:r w:rsidRPr="001A6F80">
        <w:rPr>
          <w:sz w:val="22"/>
          <w:szCs w:val="22"/>
        </w:rPr>
        <w:t>.7.</w:t>
      </w:r>
      <w:r w:rsidR="00E642A4" w:rsidRPr="001A6F80">
        <w:rPr>
          <w:sz w:val="22"/>
          <w:szCs w:val="22"/>
        </w:rPr>
        <w:t>,</w:t>
      </w:r>
      <w:r w:rsidRPr="001A6F80">
        <w:rPr>
          <w:sz w:val="22"/>
          <w:szCs w:val="22"/>
        </w:rPr>
        <w:t xml:space="preserve"> nebo</w:t>
      </w:r>
      <w:r w:rsidR="00E54CEF" w:rsidRPr="001A6F80">
        <w:rPr>
          <w:sz w:val="22"/>
          <w:szCs w:val="22"/>
        </w:rPr>
        <w:t xml:space="preserve"> doklad</w:t>
      </w:r>
      <w:r w:rsidR="00E642A4" w:rsidRPr="001A6F80">
        <w:rPr>
          <w:sz w:val="22"/>
          <w:szCs w:val="22"/>
        </w:rPr>
        <w:t>y</w:t>
      </w:r>
      <w:r w:rsidR="00E54CEF" w:rsidRPr="001A6F80">
        <w:rPr>
          <w:sz w:val="22"/>
          <w:szCs w:val="22"/>
        </w:rPr>
        <w:t xml:space="preserve"> označen</w:t>
      </w:r>
      <w:r w:rsidR="00E642A4" w:rsidRPr="001A6F80">
        <w:rPr>
          <w:sz w:val="22"/>
          <w:szCs w:val="22"/>
        </w:rPr>
        <w:t>é</w:t>
      </w:r>
      <w:r w:rsidR="00E54CEF" w:rsidRPr="001A6F80">
        <w:rPr>
          <w:sz w:val="22"/>
          <w:szCs w:val="22"/>
        </w:rPr>
        <w:t xml:space="preserve"> v této smlouvě jako doklady, bez jejichž před</w:t>
      </w:r>
      <w:r w:rsidR="00E642A4" w:rsidRPr="001A6F80">
        <w:rPr>
          <w:sz w:val="22"/>
          <w:szCs w:val="22"/>
        </w:rPr>
        <w:t>ání</w:t>
      </w:r>
      <w:r w:rsidR="00E54CEF" w:rsidRPr="001A6F80">
        <w:rPr>
          <w:sz w:val="22"/>
          <w:szCs w:val="22"/>
        </w:rPr>
        <w:t xml:space="preserve"> není objednatel povinen dílo převzít.</w:t>
      </w:r>
      <w:r w:rsidR="00340A08" w:rsidRPr="001A6F80">
        <w:rPr>
          <w:sz w:val="22"/>
          <w:szCs w:val="22"/>
        </w:rPr>
        <w:t xml:space="preserve"> Veškeré doklady předávané v rámci přejímacího řízení musí být předány ve 3 tištěných vyhotoveních, pokud tato smlouva nestanoví jinak (např. čl. XV</w:t>
      </w:r>
      <w:r w:rsidR="002F279F" w:rsidRPr="001A6F80">
        <w:rPr>
          <w:sz w:val="22"/>
          <w:szCs w:val="22"/>
        </w:rPr>
        <w:t>II</w:t>
      </w:r>
      <w:r w:rsidR="00340A08" w:rsidRPr="001A6F80">
        <w:rPr>
          <w:sz w:val="22"/>
          <w:szCs w:val="22"/>
        </w:rPr>
        <w:t>.</w:t>
      </w:r>
      <w:r w:rsidR="00340A08" w:rsidRPr="00C50003">
        <w:rPr>
          <w:sz w:val="22"/>
          <w:szCs w:val="22"/>
        </w:rPr>
        <w:t xml:space="preserve"> této smlouvy).</w:t>
      </w:r>
    </w:p>
    <w:p w14:paraId="0546C77D" w14:textId="77777777" w:rsidR="00E54CEF" w:rsidRPr="00C50003" w:rsidRDefault="00E54CEF" w:rsidP="00EE6F19">
      <w:pPr>
        <w:numPr>
          <w:ilvl w:val="0"/>
          <w:numId w:val="7"/>
        </w:numPr>
        <w:tabs>
          <w:tab w:val="left" w:pos="567"/>
        </w:tabs>
        <w:spacing w:before="80"/>
        <w:ind w:left="567" w:hanging="567"/>
        <w:jc w:val="both"/>
        <w:rPr>
          <w:sz w:val="22"/>
          <w:szCs w:val="22"/>
        </w:rPr>
      </w:pPr>
      <w:r w:rsidRPr="00C50003">
        <w:rPr>
          <w:sz w:val="22"/>
          <w:szCs w:val="22"/>
        </w:rPr>
        <w:t>O předání díla sepíš</w:t>
      </w:r>
      <w:r w:rsidR="00513013" w:rsidRPr="00C50003">
        <w:rPr>
          <w:sz w:val="22"/>
          <w:szCs w:val="22"/>
        </w:rPr>
        <w:t>e objednatel</w:t>
      </w:r>
      <w:r w:rsidRPr="00C50003">
        <w:rPr>
          <w:sz w:val="22"/>
          <w:szCs w:val="22"/>
        </w:rPr>
        <w:t xml:space="preserve"> v místě předání díla předávací protokol</w:t>
      </w:r>
      <w:r w:rsidR="004C02CD" w:rsidRPr="00C50003">
        <w:rPr>
          <w:sz w:val="22"/>
          <w:szCs w:val="22"/>
        </w:rPr>
        <w:t xml:space="preserve"> (zápis o předání a převzetí)</w:t>
      </w:r>
      <w:r w:rsidRPr="00C50003">
        <w:rPr>
          <w:sz w:val="22"/>
          <w:szCs w:val="22"/>
        </w:rPr>
        <w:t>, který bude obsahovat zejména tyto náležitosti:</w:t>
      </w:r>
    </w:p>
    <w:p w14:paraId="075FB804" w14:textId="77777777" w:rsidR="00E54CEF" w:rsidRPr="00C50003" w:rsidRDefault="00E54CEF" w:rsidP="005D2223">
      <w:pPr>
        <w:numPr>
          <w:ilvl w:val="0"/>
          <w:numId w:val="9"/>
        </w:numPr>
        <w:tabs>
          <w:tab w:val="clear" w:pos="720"/>
          <w:tab w:val="num" w:pos="851"/>
        </w:tabs>
        <w:ind w:left="851" w:hanging="284"/>
        <w:jc w:val="both"/>
        <w:rPr>
          <w:sz w:val="22"/>
          <w:szCs w:val="22"/>
        </w:rPr>
      </w:pPr>
      <w:r w:rsidRPr="00C50003">
        <w:rPr>
          <w:sz w:val="22"/>
          <w:szCs w:val="22"/>
        </w:rPr>
        <w:t>označení smluvních stran,</w:t>
      </w:r>
    </w:p>
    <w:p w14:paraId="7E232E5E" w14:textId="77777777" w:rsidR="00E54CEF" w:rsidRPr="00C50003" w:rsidRDefault="00E54CEF" w:rsidP="005D2223">
      <w:pPr>
        <w:numPr>
          <w:ilvl w:val="0"/>
          <w:numId w:val="9"/>
        </w:numPr>
        <w:tabs>
          <w:tab w:val="clear" w:pos="720"/>
          <w:tab w:val="num" w:pos="851"/>
        </w:tabs>
        <w:ind w:left="851" w:hanging="284"/>
        <w:jc w:val="both"/>
        <w:rPr>
          <w:sz w:val="22"/>
          <w:szCs w:val="22"/>
        </w:rPr>
      </w:pPr>
      <w:r w:rsidRPr="00C50003">
        <w:rPr>
          <w:sz w:val="22"/>
          <w:szCs w:val="22"/>
        </w:rPr>
        <w:t xml:space="preserve">prohlášení objednatele o tom, že si dílo prohlédl a toto přebírá, nebo </w:t>
      </w:r>
      <w:r w:rsidR="00114D49" w:rsidRPr="00C50003">
        <w:rPr>
          <w:sz w:val="22"/>
          <w:szCs w:val="22"/>
        </w:rPr>
        <w:t>p</w:t>
      </w:r>
      <w:r w:rsidR="00513013" w:rsidRPr="00C50003">
        <w:rPr>
          <w:sz w:val="22"/>
          <w:szCs w:val="22"/>
        </w:rPr>
        <w:t>opi</w:t>
      </w:r>
      <w:r w:rsidRPr="00C50003">
        <w:rPr>
          <w:sz w:val="22"/>
          <w:szCs w:val="22"/>
        </w:rPr>
        <w:t>s vad a prohlášení objednatele, že dílo z důvodu těchto vad nepřebírá,</w:t>
      </w:r>
    </w:p>
    <w:p w14:paraId="26B6BFD7" w14:textId="77777777" w:rsidR="00E54CEF" w:rsidRPr="00C50003" w:rsidRDefault="00E54CEF" w:rsidP="005D2223">
      <w:pPr>
        <w:numPr>
          <w:ilvl w:val="0"/>
          <w:numId w:val="9"/>
        </w:numPr>
        <w:tabs>
          <w:tab w:val="clear" w:pos="720"/>
          <w:tab w:val="num" w:pos="851"/>
        </w:tabs>
        <w:ind w:left="851" w:hanging="284"/>
        <w:jc w:val="both"/>
        <w:rPr>
          <w:sz w:val="22"/>
          <w:szCs w:val="22"/>
        </w:rPr>
      </w:pPr>
      <w:r w:rsidRPr="00C50003">
        <w:rPr>
          <w:sz w:val="22"/>
          <w:szCs w:val="22"/>
        </w:rPr>
        <w:t>datum podpisu předávacího protokolu,</w:t>
      </w:r>
    </w:p>
    <w:p w14:paraId="4BEA5FF7" w14:textId="77777777" w:rsidR="00E54CEF" w:rsidRPr="00C50003" w:rsidRDefault="00E54CEF" w:rsidP="000A522B">
      <w:pPr>
        <w:keepNext/>
        <w:numPr>
          <w:ilvl w:val="0"/>
          <w:numId w:val="9"/>
        </w:numPr>
        <w:tabs>
          <w:tab w:val="clear" w:pos="720"/>
          <w:tab w:val="num" w:pos="851"/>
        </w:tabs>
        <w:ind w:left="851" w:hanging="284"/>
        <w:jc w:val="both"/>
        <w:rPr>
          <w:sz w:val="22"/>
          <w:szCs w:val="22"/>
        </w:rPr>
      </w:pPr>
      <w:r w:rsidRPr="00C50003">
        <w:rPr>
          <w:sz w:val="22"/>
          <w:szCs w:val="22"/>
        </w:rPr>
        <w:t>podpis objednatele nebo jím pověřené osoby,</w:t>
      </w:r>
    </w:p>
    <w:p w14:paraId="79705DCB" w14:textId="77777777" w:rsidR="00E54CEF" w:rsidRPr="00C50003" w:rsidRDefault="00E54CEF" w:rsidP="00EE6F19">
      <w:pPr>
        <w:numPr>
          <w:ilvl w:val="0"/>
          <w:numId w:val="9"/>
        </w:numPr>
        <w:tabs>
          <w:tab w:val="clear" w:pos="720"/>
          <w:tab w:val="num" w:pos="851"/>
        </w:tabs>
        <w:ind w:left="851" w:hanging="284"/>
        <w:jc w:val="both"/>
        <w:rPr>
          <w:sz w:val="22"/>
          <w:szCs w:val="22"/>
        </w:rPr>
      </w:pPr>
      <w:r w:rsidRPr="00C50003">
        <w:rPr>
          <w:sz w:val="22"/>
          <w:szCs w:val="22"/>
        </w:rPr>
        <w:t>podpis zhotovitele nebo jím pověřené osoby.</w:t>
      </w:r>
    </w:p>
    <w:p w14:paraId="66CB377E" w14:textId="77777777" w:rsidR="00E54CEF" w:rsidRPr="00C50003" w:rsidRDefault="00E54CEF" w:rsidP="00EE6F19">
      <w:pPr>
        <w:numPr>
          <w:ilvl w:val="0"/>
          <w:numId w:val="7"/>
        </w:numPr>
        <w:tabs>
          <w:tab w:val="left" w:pos="567"/>
        </w:tabs>
        <w:spacing w:before="80"/>
        <w:ind w:left="567" w:hanging="567"/>
        <w:jc w:val="both"/>
        <w:rPr>
          <w:sz w:val="22"/>
          <w:szCs w:val="22"/>
        </w:rPr>
      </w:pPr>
      <w:r w:rsidRPr="00C50003">
        <w:rPr>
          <w:sz w:val="22"/>
          <w:szCs w:val="22"/>
        </w:rPr>
        <w:t xml:space="preserve">Jestliže budou při předání díla zjištěny jakékoliv vady nebo nedodělky, objednatel dílo od zhotovitele nemusí převzít. Pokud objednatel od zhotovitele dílo nepřevezme, stanoví v předávacím protokolu, </w:t>
      </w:r>
      <w:r w:rsidRPr="00C50003">
        <w:rPr>
          <w:sz w:val="22"/>
          <w:szCs w:val="22"/>
        </w:rPr>
        <w:lastRenderedPageBreak/>
        <w:t>mimo důvodů pro nepřevzetí díla i náhradní lhůtu k předání díla. O předání díla v náhradním termínu bude rovněž sepsán předávací protokol.</w:t>
      </w:r>
    </w:p>
    <w:p w14:paraId="1D1CDBA1" w14:textId="77777777" w:rsidR="00E54CEF" w:rsidRPr="00C50003" w:rsidRDefault="00E54CEF" w:rsidP="00EE6F19">
      <w:pPr>
        <w:numPr>
          <w:ilvl w:val="0"/>
          <w:numId w:val="7"/>
        </w:numPr>
        <w:spacing w:before="80"/>
        <w:ind w:left="567" w:hanging="624"/>
        <w:jc w:val="both"/>
        <w:rPr>
          <w:sz w:val="22"/>
          <w:szCs w:val="22"/>
        </w:rPr>
      </w:pPr>
      <w:r w:rsidRPr="00C50003">
        <w:rPr>
          <w:sz w:val="22"/>
          <w:szCs w:val="22"/>
        </w:rPr>
        <w:t>V případě, že objednatel převezme dílo, i když toto bude vykazovat vady a nedodělky</w:t>
      </w:r>
      <w:r w:rsidR="00D27AE3" w:rsidRPr="00C50003">
        <w:rPr>
          <w:sz w:val="22"/>
          <w:szCs w:val="22"/>
        </w:rPr>
        <w:t>, které samy o sobě ani ve spojení s jinými nebrání užívání díla</w:t>
      </w:r>
      <w:r w:rsidRPr="00C50003">
        <w:rPr>
          <w:sz w:val="22"/>
          <w:szCs w:val="22"/>
        </w:rPr>
        <w:t>, uved</w:t>
      </w:r>
      <w:r w:rsidR="00D27AE3" w:rsidRPr="00C50003">
        <w:rPr>
          <w:sz w:val="22"/>
          <w:szCs w:val="22"/>
        </w:rPr>
        <w:t>e</w:t>
      </w:r>
      <w:r w:rsidRPr="00C50003">
        <w:rPr>
          <w:sz w:val="22"/>
          <w:szCs w:val="22"/>
        </w:rPr>
        <w:t xml:space="preserve"> se</w:t>
      </w:r>
      <w:r w:rsidR="00114D49" w:rsidRPr="00C50003">
        <w:rPr>
          <w:sz w:val="22"/>
          <w:szCs w:val="22"/>
        </w:rPr>
        <w:t xml:space="preserve"> soupis</w:t>
      </w:r>
      <w:r w:rsidRPr="00C50003">
        <w:rPr>
          <w:sz w:val="22"/>
          <w:szCs w:val="22"/>
        </w:rPr>
        <w:t xml:space="preserve"> t</w:t>
      </w:r>
      <w:r w:rsidR="00114D49" w:rsidRPr="00C50003">
        <w:rPr>
          <w:sz w:val="22"/>
          <w:szCs w:val="22"/>
        </w:rPr>
        <w:t>ěchto</w:t>
      </w:r>
      <w:r w:rsidRPr="00C50003">
        <w:rPr>
          <w:sz w:val="22"/>
          <w:szCs w:val="22"/>
        </w:rPr>
        <w:t xml:space="preserve"> vad a nedodělk</w:t>
      </w:r>
      <w:r w:rsidR="00114D49" w:rsidRPr="00C50003">
        <w:rPr>
          <w:sz w:val="22"/>
          <w:szCs w:val="22"/>
        </w:rPr>
        <w:t>ů</w:t>
      </w:r>
      <w:r w:rsidRPr="00C50003">
        <w:rPr>
          <w:sz w:val="22"/>
          <w:szCs w:val="22"/>
        </w:rPr>
        <w:t xml:space="preserve"> v předávacím protokolu spolu s termínem jejich odstranění.</w:t>
      </w:r>
      <w:r w:rsidR="00E45CCA" w:rsidRPr="00C50003">
        <w:rPr>
          <w:sz w:val="22"/>
          <w:szCs w:val="22"/>
        </w:rPr>
        <w:t xml:space="preserve"> Pokud se strany nedohodnou na termínu, stanoví termí</w:t>
      </w:r>
      <w:r w:rsidR="00943158" w:rsidRPr="00C50003">
        <w:rPr>
          <w:sz w:val="22"/>
          <w:szCs w:val="22"/>
        </w:rPr>
        <w:t>n odstranění vad objednatel</w:t>
      </w:r>
      <w:r w:rsidR="004C02CD" w:rsidRPr="00C50003">
        <w:rPr>
          <w:sz w:val="22"/>
          <w:szCs w:val="22"/>
        </w:rPr>
        <w:t>. Termín pro odstranění vad nesmí být</w:t>
      </w:r>
      <w:r w:rsidR="00943158" w:rsidRPr="00C50003">
        <w:rPr>
          <w:sz w:val="22"/>
          <w:szCs w:val="22"/>
        </w:rPr>
        <w:t xml:space="preserve"> delší než 1</w:t>
      </w:r>
      <w:r w:rsidR="004C02CD" w:rsidRPr="00C50003">
        <w:rPr>
          <w:sz w:val="22"/>
          <w:szCs w:val="22"/>
        </w:rPr>
        <w:t> </w:t>
      </w:r>
      <w:r w:rsidR="00943158" w:rsidRPr="00C50003">
        <w:rPr>
          <w:sz w:val="22"/>
          <w:szCs w:val="22"/>
        </w:rPr>
        <w:t>měsíc od podpisu předávacího protokolu</w:t>
      </w:r>
      <w:r w:rsidR="007B47AE" w:rsidRPr="00C50003">
        <w:rPr>
          <w:sz w:val="22"/>
          <w:szCs w:val="22"/>
        </w:rPr>
        <w:t>; to neplatí v případě, že z </w:t>
      </w:r>
      <w:r w:rsidR="00943158" w:rsidRPr="00C50003">
        <w:rPr>
          <w:sz w:val="22"/>
          <w:szCs w:val="22"/>
        </w:rPr>
        <w:t>technologických</w:t>
      </w:r>
      <w:r w:rsidR="007B47AE" w:rsidRPr="00C50003">
        <w:rPr>
          <w:sz w:val="22"/>
          <w:szCs w:val="22"/>
        </w:rPr>
        <w:t xml:space="preserve"> či ekonomických</w:t>
      </w:r>
      <w:r w:rsidR="00943158" w:rsidRPr="00C50003">
        <w:rPr>
          <w:sz w:val="22"/>
          <w:szCs w:val="22"/>
        </w:rPr>
        <w:t xml:space="preserve"> </w:t>
      </w:r>
      <w:r w:rsidR="007B47AE" w:rsidRPr="00C50003">
        <w:rPr>
          <w:sz w:val="22"/>
          <w:szCs w:val="22"/>
        </w:rPr>
        <w:t>důvodů bude vhodné stanovit lhůtu delší.</w:t>
      </w:r>
      <w:r w:rsidR="003C3B91" w:rsidRPr="00C50003">
        <w:rPr>
          <w:sz w:val="22"/>
          <w:szCs w:val="22"/>
        </w:rPr>
        <w:t xml:space="preserve"> </w:t>
      </w:r>
      <w:r w:rsidRPr="00C50003">
        <w:rPr>
          <w:sz w:val="22"/>
          <w:szCs w:val="22"/>
        </w:rPr>
        <w:t>Po odstranění</w:t>
      </w:r>
      <w:r w:rsidR="007B47AE" w:rsidRPr="00C50003">
        <w:rPr>
          <w:sz w:val="22"/>
          <w:szCs w:val="22"/>
        </w:rPr>
        <w:t xml:space="preserve"> případných</w:t>
      </w:r>
      <w:r w:rsidRPr="00C50003">
        <w:rPr>
          <w:sz w:val="22"/>
          <w:szCs w:val="22"/>
        </w:rPr>
        <w:t xml:space="preserve"> vad a nedodělků bude rovněž pořízen předávací protokol.</w:t>
      </w:r>
    </w:p>
    <w:p w14:paraId="772276D1" w14:textId="77777777" w:rsidR="00E54CEF" w:rsidRPr="00C50003" w:rsidRDefault="00E54CEF" w:rsidP="00EE6F19">
      <w:pPr>
        <w:numPr>
          <w:ilvl w:val="0"/>
          <w:numId w:val="7"/>
        </w:numPr>
        <w:spacing w:before="80"/>
        <w:ind w:left="567" w:hanging="624"/>
        <w:jc w:val="both"/>
        <w:rPr>
          <w:sz w:val="22"/>
          <w:szCs w:val="22"/>
        </w:rPr>
      </w:pPr>
      <w:r w:rsidRPr="00C5000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5DBA1BA0" w:rsidR="00E54CEF" w:rsidRPr="00C50003" w:rsidRDefault="00E54CEF" w:rsidP="00EE6F19">
      <w:pPr>
        <w:numPr>
          <w:ilvl w:val="0"/>
          <w:numId w:val="7"/>
        </w:numPr>
        <w:tabs>
          <w:tab w:val="left" w:pos="1134"/>
        </w:tabs>
        <w:spacing w:before="80"/>
        <w:ind w:left="567" w:hanging="624"/>
        <w:jc w:val="both"/>
        <w:rPr>
          <w:sz w:val="22"/>
          <w:szCs w:val="22"/>
        </w:rPr>
      </w:pPr>
      <w:r w:rsidRPr="00C50003">
        <w:rPr>
          <w:sz w:val="22"/>
          <w:szCs w:val="22"/>
        </w:rPr>
        <w:t xml:space="preserve">V případě, že zhotovitel neodstraní vady díla ve lhůtě uvedené v předávacím protokolu, </w:t>
      </w:r>
      <w:r w:rsidR="004C02CD" w:rsidRPr="00C50003">
        <w:rPr>
          <w:sz w:val="22"/>
          <w:szCs w:val="22"/>
        </w:rPr>
        <w:t>má objednatel vůči zhotoviteli právo na</w:t>
      </w:r>
      <w:r w:rsidRPr="00C50003">
        <w:rPr>
          <w:sz w:val="22"/>
          <w:szCs w:val="22"/>
        </w:rPr>
        <w:t xml:space="preserve"> smluvní pokutu ve výš</w:t>
      </w:r>
      <w:r w:rsidR="000430E9" w:rsidRPr="00C50003">
        <w:rPr>
          <w:sz w:val="22"/>
          <w:szCs w:val="22"/>
        </w:rPr>
        <w:t>i </w:t>
      </w:r>
      <w:r w:rsidR="00D718A8" w:rsidRPr="00C50003">
        <w:rPr>
          <w:sz w:val="22"/>
          <w:szCs w:val="22"/>
        </w:rPr>
        <w:t>1 00</w:t>
      </w:r>
      <w:r w:rsidRPr="00C50003">
        <w:rPr>
          <w:sz w:val="22"/>
          <w:szCs w:val="22"/>
        </w:rPr>
        <w:t xml:space="preserve">0,- Kč denně za každou vadu, s jejímž odstraněním bude </w:t>
      </w:r>
      <w:r w:rsidR="00EC2A38" w:rsidRPr="00C50003">
        <w:rPr>
          <w:sz w:val="22"/>
          <w:szCs w:val="22"/>
        </w:rPr>
        <w:t xml:space="preserve">zhotovitel </w:t>
      </w:r>
      <w:r w:rsidRPr="00C50003">
        <w:rPr>
          <w:sz w:val="22"/>
          <w:szCs w:val="22"/>
        </w:rPr>
        <w:t>v prodlení.</w:t>
      </w:r>
    </w:p>
    <w:p w14:paraId="15778884" w14:textId="77777777" w:rsidR="00AC5E5F" w:rsidRPr="00C50003" w:rsidRDefault="00AC5E5F" w:rsidP="00EE6F19">
      <w:pPr>
        <w:tabs>
          <w:tab w:val="left" w:pos="567"/>
          <w:tab w:val="left" w:pos="2127"/>
        </w:tabs>
        <w:jc w:val="center"/>
        <w:rPr>
          <w:b/>
          <w:sz w:val="22"/>
          <w:szCs w:val="22"/>
        </w:rPr>
      </w:pPr>
    </w:p>
    <w:p w14:paraId="16C10808" w14:textId="2FF109A0" w:rsidR="00E54CEF" w:rsidRPr="00C50003" w:rsidRDefault="00E54CEF" w:rsidP="00DD3EA1">
      <w:pPr>
        <w:keepNext/>
        <w:tabs>
          <w:tab w:val="left" w:pos="567"/>
          <w:tab w:val="left" w:pos="2127"/>
        </w:tabs>
        <w:jc w:val="center"/>
        <w:rPr>
          <w:b/>
          <w:sz w:val="22"/>
          <w:szCs w:val="22"/>
        </w:rPr>
      </w:pPr>
      <w:r w:rsidRPr="00C50003">
        <w:rPr>
          <w:b/>
          <w:sz w:val="22"/>
          <w:szCs w:val="22"/>
        </w:rPr>
        <w:t>X</w:t>
      </w:r>
      <w:r w:rsidR="000430E9" w:rsidRPr="00C50003">
        <w:rPr>
          <w:b/>
          <w:sz w:val="22"/>
          <w:szCs w:val="22"/>
        </w:rPr>
        <w:t>V</w:t>
      </w:r>
      <w:r w:rsidR="000825E2" w:rsidRPr="00C50003">
        <w:rPr>
          <w:b/>
          <w:sz w:val="22"/>
          <w:szCs w:val="22"/>
        </w:rPr>
        <w:t>I</w:t>
      </w:r>
      <w:r w:rsidR="002F279F" w:rsidRPr="00C50003">
        <w:rPr>
          <w:b/>
          <w:sz w:val="22"/>
          <w:szCs w:val="22"/>
        </w:rPr>
        <w:t>I</w:t>
      </w:r>
      <w:r w:rsidR="000430E9" w:rsidRPr="00C50003">
        <w:rPr>
          <w:b/>
          <w:sz w:val="22"/>
          <w:szCs w:val="22"/>
        </w:rPr>
        <w:t>.</w:t>
      </w:r>
    </w:p>
    <w:p w14:paraId="065DE465" w14:textId="77777777" w:rsidR="00E54CEF" w:rsidRPr="00C50003" w:rsidRDefault="00C105AA" w:rsidP="00DD3EA1">
      <w:pPr>
        <w:keepNext/>
        <w:tabs>
          <w:tab w:val="left" w:pos="567"/>
          <w:tab w:val="left" w:pos="2127"/>
        </w:tabs>
        <w:jc w:val="center"/>
        <w:rPr>
          <w:b/>
          <w:sz w:val="22"/>
          <w:szCs w:val="22"/>
        </w:rPr>
      </w:pPr>
      <w:r w:rsidRPr="00C50003">
        <w:rPr>
          <w:b/>
          <w:sz w:val="22"/>
          <w:szCs w:val="22"/>
        </w:rPr>
        <w:t>Zajištění plnění - b</w:t>
      </w:r>
      <w:r w:rsidR="004D03B4" w:rsidRPr="00C50003">
        <w:rPr>
          <w:b/>
          <w:sz w:val="22"/>
          <w:szCs w:val="22"/>
        </w:rPr>
        <w:t>ankovní záruk</w:t>
      </w:r>
      <w:r w:rsidR="00C46BC8" w:rsidRPr="00C50003">
        <w:rPr>
          <w:b/>
          <w:sz w:val="22"/>
          <w:szCs w:val="22"/>
        </w:rPr>
        <w:t>a</w:t>
      </w:r>
    </w:p>
    <w:p w14:paraId="690AB4A6" w14:textId="77777777" w:rsidR="00836579" w:rsidRPr="00C50003" w:rsidRDefault="00836579" w:rsidP="00EE6F19">
      <w:pPr>
        <w:numPr>
          <w:ilvl w:val="0"/>
          <w:numId w:val="15"/>
        </w:numPr>
        <w:tabs>
          <w:tab w:val="left" w:pos="567"/>
        </w:tabs>
        <w:spacing w:before="80"/>
        <w:ind w:left="567" w:hanging="567"/>
        <w:jc w:val="both"/>
        <w:rPr>
          <w:sz w:val="22"/>
          <w:szCs w:val="22"/>
        </w:rPr>
      </w:pPr>
      <w:r w:rsidRPr="00C50003">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5AC12FD3" w14:textId="77777777" w:rsidR="00836579" w:rsidRPr="00C50003" w:rsidRDefault="00836579" w:rsidP="00EE6F19">
      <w:pPr>
        <w:numPr>
          <w:ilvl w:val="0"/>
          <w:numId w:val="15"/>
        </w:numPr>
        <w:tabs>
          <w:tab w:val="left" w:pos="567"/>
        </w:tabs>
        <w:spacing w:before="80"/>
        <w:ind w:left="567" w:hanging="567"/>
        <w:jc w:val="both"/>
        <w:rPr>
          <w:sz w:val="22"/>
          <w:szCs w:val="22"/>
        </w:rPr>
      </w:pPr>
      <w:r w:rsidRPr="00C50003">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4054A498" w14:textId="77777777" w:rsidR="00836579" w:rsidRPr="00C50003" w:rsidRDefault="00836579" w:rsidP="00EE6F19">
      <w:pPr>
        <w:numPr>
          <w:ilvl w:val="0"/>
          <w:numId w:val="15"/>
        </w:numPr>
        <w:tabs>
          <w:tab w:val="left" w:pos="567"/>
        </w:tabs>
        <w:spacing w:before="80"/>
        <w:ind w:left="567" w:hanging="567"/>
        <w:jc w:val="both"/>
        <w:rPr>
          <w:sz w:val="22"/>
          <w:szCs w:val="22"/>
        </w:rPr>
      </w:pPr>
      <w:r w:rsidRPr="00C50003">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0A3B2720" w14:textId="77777777" w:rsidR="00836579" w:rsidRPr="00C50003" w:rsidRDefault="00836579" w:rsidP="00EE6F19">
      <w:pPr>
        <w:numPr>
          <w:ilvl w:val="0"/>
          <w:numId w:val="15"/>
        </w:numPr>
        <w:tabs>
          <w:tab w:val="left" w:pos="567"/>
        </w:tabs>
        <w:spacing w:before="80"/>
        <w:ind w:left="567" w:hanging="567"/>
        <w:jc w:val="both"/>
        <w:rPr>
          <w:sz w:val="22"/>
          <w:szCs w:val="22"/>
        </w:rPr>
      </w:pPr>
      <w:r w:rsidRPr="00C50003">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být v okamžiku, kdy bude předána objednateli, účinná.</w:t>
      </w:r>
    </w:p>
    <w:p w14:paraId="1A58AA2E" w14:textId="55DB500B" w:rsidR="00836579" w:rsidRPr="00C50003" w:rsidRDefault="00836579" w:rsidP="00EE6F19">
      <w:pPr>
        <w:numPr>
          <w:ilvl w:val="0"/>
          <w:numId w:val="15"/>
        </w:numPr>
        <w:tabs>
          <w:tab w:val="left" w:pos="567"/>
        </w:tabs>
        <w:spacing w:before="80"/>
        <w:ind w:left="567" w:hanging="567"/>
        <w:jc w:val="both"/>
        <w:rPr>
          <w:sz w:val="22"/>
          <w:szCs w:val="22"/>
        </w:rPr>
      </w:pPr>
      <w:r w:rsidRPr="00C50003">
        <w:rPr>
          <w:sz w:val="22"/>
          <w:szCs w:val="22"/>
        </w:rPr>
        <w:t xml:space="preserve">Nejpozději 10 dní před datem, kdy chce zhotovitel objednateli </w:t>
      </w:r>
      <w:r w:rsidR="00597C43" w:rsidRPr="00C50003">
        <w:rPr>
          <w:sz w:val="22"/>
          <w:szCs w:val="22"/>
        </w:rPr>
        <w:t>b</w:t>
      </w:r>
      <w:r w:rsidRPr="00C50003">
        <w:rPr>
          <w:sz w:val="22"/>
          <w:szCs w:val="22"/>
        </w:rPr>
        <w:t xml:space="preserve">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568558FD" w14:textId="1DEBD960" w:rsidR="00836579" w:rsidRPr="00C50003" w:rsidRDefault="00836579" w:rsidP="00892F2F">
      <w:pPr>
        <w:keepNext/>
        <w:numPr>
          <w:ilvl w:val="0"/>
          <w:numId w:val="15"/>
        </w:numPr>
        <w:tabs>
          <w:tab w:val="left" w:pos="567"/>
        </w:tabs>
        <w:spacing w:before="80"/>
        <w:ind w:left="567" w:hanging="567"/>
        <w:jc w:val="both"/>
        <w:rPr>
          <w:sz w:val="22"/>
          <w:szCs w:val="22"/>
        </w:rPr>
      </w:pPr>
      <w:r w:rsidRPr="00C50003">
        <w:rPr>
          <w:sz w:val="22"/>
          <w:szCs w:val="22"/>
        </w:rPr>
        <w:t>Bankovní z</w:t>
      </w:r>
      <w:r w:rsidR="00133AA4" w:rsidRPr="00C50003">
        <w:rPr>
          <w:sz w:val="22"/>
          <w:szCs w:val="22"/>
        </w:rPr>
        <w:t>áruka musí mít tyto náležitosti</w:t>
      </w:r>
      <w:r w:rsidRPr="00C50003">
        <w:rPr>
          <w:sz w:val="22"/>
          <w:szCs w:val="22"/>
        </w:rPr>
        <w:t>:</w:t>
      </w:r>
    </w:p>
    <w:p w14:paraId="54B3B72D" w14:textId="173EAEEF" w:rsidR="00836579" w:rsidRPr="00C50003" w:rsidRDefault="00836579" w:rsidP="005D2223">
      <w:pPr>
        <w:pStyle w:val="Odstavecseseznamem"/>
        <w:numPr>
          <w:ilvl w:val="0"/>
          <w:numId w:val="16"/>
        </w:numPr>
        <w:tabs>
          <w:tab w:val="left" w:pos="284"/>
          <w:tab w:val="left" w:pos="567"/>
        </w:tabs>
        <w:ind w:left="851" w:hanging="284"/>
        <w:contextualSpacing w:val="0"/>
        <w:jc w:val="both"/>
        <w:rPr>
          <w:sz w:val="22"/>
          <w:szCs w:val="22"/>
        </w:rPr>
      </w:pPr>
      <w:r w:rsidRPr="00C50003">
        <w:rPr>
          <w:sz w:val="22"/>
          <w:szCs w:val="22"/>
        </w:rPr>
        <w:t xml:space="preserve">banka prohlásí v záruční listině, že uspokojí </w:t>
      </w:r>
      <w:r w:rsidR="00597C43" w:rsidRPr="00C50003">
        <w:rPr>
          <w:sz w:val="22"/>
          <w:szCs w:val="22"/>
        </w:rPr>
        <w:t xml:space="preserve">Město </w:t>
      </w:r>
      <w:r w:rsidR="00722846" w:rsidRPr="00C50003">
        <w:rPr>
          <w:sz w:val="22"/>
          <w:szCs w:val="22"/>
        </w:rPr>
        <w:t>Svitavy,</w:t>
      </w:r>
      <w:r w:rsidR="00597C43" w:rsidRPr="00C50003">
        <w:rPr>
          <w:sz w:val="22"/>
          <w:szCs w:val="22"/>
        </w:rPr>
        <w:t xml:space="preserve"> IČO</w:t>
      </w:r>
      <w:r w:rsidR="00597C43" w:rsidRPr="00892F2F">
        <w:rPr>
          <w:sz w:val="22"/>
          <w:szCs w:val="22"/>
        </w:rPr>
        <w:t>: 002 7</w:t>
      </w:r>
      <w:r w:rsidR="00722846" w:rsidRPr="00892F2F">
        <w:rPr>
          <w:sz w:val="22"/>
          <w:szCs w:val="22"/>
        </w:rPr>
        <w:t>7</w:t>
      </w:r>
      <w:r w:rsidR="00597C43" w:rsidRPr="00892F2F">
        <w:rPr>
          <w:sz w:val="22"/>
          <w:szCs w:val="22"/>
        </w:rPr>
        <w:t> </w:t>
      </w:r>
      <w:r w:rsidR="00722846" w:rsidRPr="00892F2F">
        <w:rPr>
          <w:sz w:val="22"/>
          <w:szCs w:val="22"/>
        </w:rPr>
        <w:t>4</w:t>
      </w:r>
      <w:r w:rsidR="00597C43" w:rsidRPr="00892F2F">
        <w:rPr>
          <w:sz w:val="22"/>
          <w:szCs w:val="22"/>
        </w:rPr>
        <w:t xml:space="preserve">44, se sídlem </w:t>
      </w:r>
      <w:r w:rsidR="00722846" w:rsidRPr="00892F2F">
        <w:rPr>
          <w:sz w:val="22"/>
          <w:szCs w:val="22"/>
        </w:rPr>
        <w:t>T. G. Masaryka 5/35, Předměstí, 568 02 Svitavy,</w:t>
      </w:r>
      <w:r w:rsidRPr="00892F2F">
        <w:rPr>
          <w:sz w:val="22"/>
          <w:szCs w:val="22"/>
        </w:rPr>
        <w:t xml:space="preserve"> až do částky</w:t>
      </w:r>
      <w:r w:rsidR="000825E2" w:rsidRPr="00C50003">
        <w:rPr>
          <w:sz w:val="22"/>
          <w:szCs w:val="22"/>
        </w:rPr>
        <w:t xml:space="preserve"> </w:t>
      </w:r>
      <w:r w:rsidR="00D718A8" w:rsidRPr="00600EB2">
        <w:rPr>
          <w:sz w:val="22"/>
          <w:szCs w:val="22"/>
        </w:rPr>
        <w:t>1 5</w:t>
      </w:r>
      <w:r w:rsidR="003B6337" w:rsidRPr="00600EB2">
        <w:rPr>
          <w:sz w:val="22"/>
          <w:szCs w:val="22"/>
        </w:rPr>
        <w:t>0</w:t>
      </w:r>
      <w:r w:rsidR="000825E2" w:rsidRPr="00600EB2">
        <w:rPr>
          <w:sz w:val="22"/>
          <w:szCs w:val="22"/>
        </w:rPr>
        <w:t>0 000,- Kč</w:t>
      </w:r>
      <w:r w:rsidRPr="00600EB2">
        <w:rPr>
          <w:sz w:val="22"/>
          <w:szCs w:val="22"/>
        </w:rPr>
        <w:t>, a to v případě</w:t>
      </w:r>
      <w:r w:rsidRPr="00C50003">
        <w:rPr>
          <w:sz w:val="22"/>
          <w:szCs w:val="22"/>
        </w:rPr>
        <w:t xml:space="preserve">, že zhotovitel nesplní dluhy (povinnosti) vyplývající ze záruky za jakost </w:t>
      </w:r>
      <w:r w:rsidR="00F27134" w:rsidRPr="00C50003">
        <w:rPr>
          <w:sz w:val="22"/>
          <w:szCs w:val="22"/>
        </w:rPr>
        <w:t xml:space="preserve">díla </w:t>
      </w:r>
      <w:r w:rsidRPr="00C50003">
        <w:rPr>
          <w:sz w:val="22"/>
          <w:szCs w:val="22"/>
        </w:rPr>
        <w:t>dle této smlouvy o dílo a z práva na odstranění vad díla;</w:t>
      </w:r>
    </w:p>
    <w:p w14:paraId="0D872E50" w14:textId="0F8EBF00" w:rsidR="00836579" w:rsidRPr="001A6F80" w:rsidRDefault="00836579" w:rsidP="005D2223">
      <w:pPr>
        <w:pStyle w:val="Odstavecseseznamem"/>
        <w:numPr>
          <w:ilvl w:val="0"/>
          <w:numId w:val="16"/>
        </w:numPr>
        <w:tabs>
          <w:tab w:val="left" w:pos="284"/>
          <w:tab w:val="left" w:pos="567"/>
        </w:tabs>
        <w:ind w:left="851" w:hanging="284"/>
        <w:contextualSpacing w:val="0"/>
        <w:jc w:val="both"/>
        <w:rPr>
          <w:sz w:val="22"/>
          <w:szCs w:val="22"/>
        </w:rPr>
      </w:pPr>
      <w:r w:rsidRPr="00C50003">
        <w:rPr>
          <w:sz w:val="22"/>
          <w:szCs w:val="22"/>
        </w:rPr>
        <w:t>banka poskytne neodvolatelnou záruku</w:t>
      </w:r>
      <w:r w:rsidR="007A12D5" w:rsidRPr="00C50003">
        <w:rPr>
          <w:sz w:val="22"/>
          <w:szCs w:val="22"/>
        </w:rPr>
        <w:t>,</w:t>
      </w:r>
      <w:r w:rsidRPr="00C50003">
        <w:rPr>
          <w:sz w:val="22"/>
          <w:szCs w:val="22"/>
        </w:rPr>
        <w:t xml:space="preserve"> a to na dobu nejméně do konce záruční doby dle bodu </w:t>
      </w:r>
      <w:r w:rsidRPr="001A6F80">
        <w:rPr>
          <w:sz w:val="22"/>
          <w:szCs w:val="22"/>
        </w:rPr>
        <w:t>1</w:t>
      </w:r>
      <w:r w:rsidR="002F279F" w:rsidRPr="001A6F80">
        <w:rPr>
          <w:sz w:val="22"/>
          <w:szCs w:val="22"/>
        </w:rPr>
        <w:t>8</w:t>
      </w:r>
      <w:r w:rsidRPr="001A6F80">
        <w:rPr>
          <w:sz w:val="22"/>
          <w:szCs w:val="22"/>
        </w:rPr>
        <w:t xml:space="preserve">.2. této smlouvy o dílo. </w:t>
      </w:r>
    </w:p>
    <w:p w14:paraId="5E6EC9FB" w14:textId="77777777" w:rsidR="00836579" w:rsidRPr="001A6F80" w:rsidRDefault="00836579" w:rsidP="005D2223">
      <w:pPr>
        <w:numPr>
          <w:ilvl w:val="0"/>
          <w:numId w:val="15"/>
        </w:numPr>
        <w:tabs>
          <w:tab w:val="left" w:pos="567"/>
        </w:tabs>
        <w:spacing w:before="80"/>
        <w:ind w:left="567" w:hanging="567"/>
        <w:jc w:val="both"/>
        <w:rPr>
          <w:sz w:val="22"/>
          <w:szCs w:val="22"/>
        </w:rPr>
      </w:pPr>
      <w:r w:rsidRPr="001A6F80">
        <w:rPr>
          <w:sz w:val="22"/>
          <w:szCs w:val="22"/>
        </w:rPr>
        <w:t>Právo objednatele na plnění z bankovní záruky vznikne v každém jednotlivém případě porušení těchto povinností ze strany zhotovitele:</w:t>
      </w:r>
    </w:p>
    <w:p w14:paraId="5B4784F0" w14:textId="77777777" w:rsidR="00836579" w:rsidRPr="001A6F80" w:rsidRDefault="00836579" w:rsidP="005D2223">
      <w:pPr>
        <w:pStyle w:val="Odstavecseseznamem"/>
        <w:numPr>
          <w:ilvl w:val="0"/>
          <w:numId w:val="17"/>
        </w:numPr>
        <w:tabs>
          <w:tab w:val="left" w:pos="284"/>
          <w:tab w:val="left" w:pos="567"/>
        </w:tabs>
        <w:ind w:left="851" w:hanging="284"/>
        <w:jc w:val="both"/>
        <w:rPr>
          <w:sz w:val="22"/>
          <w:szCs w:val="22"/>
        </w:rPr>
      </w:pPr>
      <w:r w:rsidRPr="001A6F80">
        <w:rPr>
          <w:sz w:val="22"/>
          <w:szCs w:val="22"/>
        </w:rPr>
        <w:t>odstranit vady a nedodělky uvedené v předávacím protokolu v termínu uvedeném v předávacím protokolu a/nebo</w:t>
      </w:r>
    </w:p>
    <w:p w14:paraId="61C3D476" w14:textId="77777777" w:rsidR="00836579" w:rsidRPr="001A6F80" w:rsidRDefault="00836579" w:rsidP="005D2223">
      <w:pPr>
        <w:pStyle w:val="Odstavecseseznamem"/>
        <w:numPr>
          <w:ilvl w:val="0"/>
          <w:numId w:val="17"/>
        </w:numPr>
        <w:tabs>
          <w:tab w:val="left" w:pos="284"/>
          <w:tab w:val="left" w:pos="567"/>
        </w:tabs>
        <w:ind w:left="851" w:hanging="284"/>
        <w:jc w:val="both"/>
        <w:rPr>
          <w:sz w:val="22"/>
          <w:szCs w:val="22"/>
        </w:rPr>
      </w:pPr>
      <w:r w:rsidRPr="001A6F80">
        <w:rPr>
          <w:sz w:val="22"/>
          <w:szCs w:val="22"/>
        </w:rPr>
        <w:lastRenderedPageBreak/>
        <w:t xml:space="preserve">nastoupit v termínu stanoveném touto smlouvou k odstranění objednatelem v záruční době reklamované vady a/nebo </w:t>
      </w:r>
    </w:p>
    <w:p w14:paraId="30BA9493" w14:textId="77777777" w:rsidR="00836579" w:rsidRPr="001A6F80" w:rsidRDefault="00836579" w:rsidP="005D2223">
      <w:pPr>
        <w:pStyle w:val="Odstavecseseznamem"/>
        <w:numPr>
          <w:ilvl w:val="0"/>
          <w:numId w:val="17"/>
        </w:numPr>
        <w:tabs>
          <w:tab w:val="left" w:pos="284"/>
          <w:tab w:val="left" w:pos="567"/>
        </w:tabs>
        <w:ind w:left="851" w:hanging="284"/>
        <w:contextualSpacing w:val="0"/>
        <w:jc w:val="both"/>
        <w:rPr>
          <w:sz w:val="22"/>
          <w:szCs w:val="22"/>
        </w:rPr>
      </w:pPr>
      <w:r w:rsidRPr="001A6F80">
        <w:rPr>
          <w:sz w:val="22"/>
          <w:szCs w:val="22"/>
        </w:rPr>
        <w:t>odstranit objednatelem v záruční době reklamovanou vadu v termínu stanoveném touto smlouvou.</w:t>
      </w:r>
    </w:p>
    <w:p w14:paraId="00E29FDA" w14:textId="77777777" w:rsidR="00836579" w:rsidRPr="001A6F80" w:rsidRDefault="00836579" w:rsidP="005D2223">
      <w:pPr>
        <w:numPr>
          <w:ilvl w:val="0"/>
          <w:numId w:val="15"/>
        </w:numPr>
        <w:tabs>
          <w:tab w:val="left" w:pos="567"/>
        </w:tabs>
        <w:spacing w:before="80"/>
        <w:ind w:left="567" w:hanging="567"/>
        <w:jc w:val="both"/>
        <w:rPr>
          <w:sz w:val="22"/>
          <w:szCs w:val="22"/>
        </w:rPr>
      </w:pPr>
      <w:r w:rsidRPr="001A6F80">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111B1683" w14:textId="6BCCBED8" w:rsidR="00836579" w:rsidRPr="001A6F80" w:rsidRDefault="00836579" w:rsidP="00EE6F19">
      <w:pPr>
        <w:numPr>
          <w:ilvl w:val="0"/>
          <w:numId w:val="15"/>
        </w:numPr>
        <w:tabs>
          <w:tab w:val="left" w:pos="567"/>
        </w:tabs>
        <w:spacing w:before="80"/>
        <w:ind w:left="567" w:hanging="567"/>
        <w:jc w:val="both"/>
        <w:rPr>
          <w:sz w:val="22"/>
          <w:szCs w:val="22"/>
        </w:rPr>
      </w:pPr>
      <w:r w:rsidRPr="001A6F80">
        <w:rPr>
          <w:sz w:val="22"/>
          <w:szCs w:val="22"/>
        </w:rPr>
        <w:t>Předání záruční listiny dle bodu 1</w:t>
      </w:r>
      <w:r w:rsidR="002F279F" w:rsidRPr="001A6F80">
        <w:rPr>
          <w:sz w:val="22"/>
          <w:szCs w:val="22"/>
        </w:rPr>
        <w:t>7</w:t>
      </w:r>
      <w:r w:rsidRPr="001A6F80">
        <w:rPr>
          <w:sz w:val="22"/>
          <w:szCs w:val="22"/>
        </w:rPr>
        <w:t xml:space="preserve">.6. je podmínkou převzetí díla. </w:t>
      </w:r>
    </w:p>
    <w:p w14:paraId="573B486D" w14:textId="6551369B" w:rsidR="00836579" w:rsidRPr="00C50003" w:rsidRDefault="00836579" w:rsidP="00EE6F19">
      <w:pPr>
        <w:numPr>
          <w:ilvl w:val="0"/>
          <w:numId w:val="15"/>
        </w:numPr>
        <w:spacing w:before="80"/>
        <w:ind w:left="567" w:hanging="624"/>
        <w:jc w:val="both"/>
        <w:rPr>
          <w:sz w:val="22"/>
          <w:szCs w:val="22"/>
        </w:rPr>
      </w:pPr>
      <w:r w:rsidRPr="001A6F80">
        <w:rPr>
          <w:sz w:val="22"/>
          <w:szCs w:val="22"/>
        </w:rPr>
        <w:t>Po uplynutí 24 měsíců ode dne předání díla může být výše zaručené částky v záruční listině vystavené dle bodu 1</w:t>
      </w:r>
      <w:r w:rsidR="00D85B36" w:rsidRPr="001A6F80">
        <w:rPr>
          <w:sz w:val="22"/>
          <w:szCs w:val="22"/>
        </w:rPr>
        <w:t>7</w:t>
      </w:r>
      <w:r w:rsidRPr="001A6F80">
        <w:rPr>
          <w:sz w:val="22"/>
          <w:szCs w:val="22"/>
        </w:rPr>
        <w:t>.6. snížena na polovinu</w:t>
      </w:r>
      <w:r w:rsidRPr="00C50003">
        <w:rPr>
          <w:sz w:val="22"/>
          <w:szCs w:val="22"/>
        </w:rPr>
        <w:t>.</w:t>
      </w:r>
    </w:p>
    <w:p w14:paraId="185662B7" w14:textId="77777777" w:rsidR="00836579" w:rsidRPr="00C50003" w:rsidRDefault="00836579" w:rsidP="00EE6F19">
      <w:pPr>
        <w:numPr>
          <w:ilvl w:val="0"/>
          <w:numId w:val="15"/>
        </w:numPr>
        <w:spacing w:before="80"/>
        <w:ind w:left="567" w:hanging="624"/>
        <w:jc w:val="both"/>
        <w:rPr>
          <w:sz w:val="22"/>
          <w:szCs w:val="22"/>
        </w:rPr>
      </w:pPr>
      <w:r w:rsidRPr="00C50003">
        <w:rPr>
          <w:sz w:val="22"/>
          <w:szCs w:val="22"/>
        </w:rPr>
        <w:t>Veškeré náklady na vystavení bankovní záruky nese zhotovitel a jsou zahrnuty v Celkové ceně díla.</w:t>
      </w:r>
    </w:p>
    <w:p w14:paraId="7EBA4E7B" w14:textId="77777777" w:rsidR="00B505CB" w:rsidRPr="00C50003" w:rsidRDefault="00B505CB" w:rsidP="00EE6F19">
      <w:pPr>
        <w:keepNext/>
        <w:tabs>
          <w:tab w:val="left" w:pos="567"/>
          <w:tab w:val="left" w:pos="2127"/>
        </w:tabs>
        <w:jc w:val="center"/>
        <w:rPr>
          <w:b/>
          <w:sz w:val="22"/>
          <w:szCs w:val="22"/>
        </w:rPr>
      </w:pPr>
    </w:p>
    <w:p w14:paraId="10371A6D" w14:textId="7A8DB98B" w:rsidR="00E54CEF" w:rsidRPr="00C50003" w:rsidRDefault="00E54CEF" w:rsidP="00EE6F19">
      <w:pPr>
        <w:keepNext/>
        <w:tabs>
          <w:tab w:val="left" w:pos="567"/>
          <w:tab w:val="left" w:pos="2127"/>
        </w:tabs>
        <w:jc w:val="center"/>
        <w:rPr>
          <w:b/>
          <w:sz w:val="22"/>
          <w:szCs w:val="22"/>
        </w:rPr>
      </w:pPr>
      <w:r w:rsidRPr="00C50003">
        <w:rPr>
          <w:b/>
          <w:sz w:val="22"/>
          <w:szCs w:val="22"/>
        </w:rPr>
        <w:t>X</w:t>
      </w:r>
      <w:r w:rsidR="005C787B" w:rsidRPr="00C50003">
        <w:rPr>
          <w:b/>
          <w:sz w:val="22"/>
          <w:szCs w:val="22"/>
        </w:rPr>
        <w:t>V</w:t>
      </w:r>
      <w:r w:rsidR="002F279F" w:rsidRPr="00C50003">
        <w:rPr>
          <w:b/>
          <w:sz w:val="22"/>
          <w:szCs w:val="22"/>
        </w:rPr>
        <w:t>I</w:t>
      </w:r>
      <w:r w:rsidR="00674218" w:rsidRPr="00C50003">
        <w:rPr>
          <w:b/>
          <w:sz w:val="22"/>
          <w:szCs w:val="22"/>
        </w:rPr>
        <w:t>II</w:t>
      </w:r>
      <w:r w:rsidRPr="00C50003">
        <w:rPr>
          <w:b/>
          <w:sz w:val="22"/>
          <w:szCs w:val="22"/>
        </w:rPr>
        <w:t>.</w:t>
      </w:r>
    </w:p>
    <w:p w14:paraId="2CFD735C" w14:textId="371E29B8" w:rsidR="00E54CEF" w:rsidRPr="00C50003" w:rsidRDefault="00E54CEF" w:rsidP="00EE6F19">
      <w:pPr>
        <w:keepNext/>
        <w:tabs>
          <w:tab w:val="left" w:pos="567"/>
          <w:tab w:val="left" w:pos="2127"/>
        </w:tabs>
        <w:jc w:val="center"/>
        <w:rPr>
          <w:b/>
          <w:sz w:val="22"/>
          <w:szCs w:val="22"/>
        </w:rPr>
      </w:pPr>
      <w:r w:rsidRPr="00C50003">
        <w:rPr>
          <w:b/>
          <w:sz w:val="22"/>
          <w:szCs w:val="22"/>
        </w:rPr>
        <w:t>Záruka za jakost</w:t>
      </w:r>
      <w:r w:rsidR="00F44DDD" w:rsidRPr="00C50003">
        <w:rPr>
          <w:b/>
          <w:sz w:val="22"/>
          <w:szCs w:val="22"/>
        </w:rPr>
        <w:t xml:space="preserve"> díla</w:t>
      </w:r>
    </w:p>
    <w:p w14:paraId="56F0C884" w14:textId="77777777" w:rsidR="00237834" w:rsidRPr="00C50003" w:rsidRDefault="00172B82" w:rsidP="00EE6F19">
      <w:pPr>
        <w:pStyle w:val="Zkladntext"/>
        <w:numPr>
          <w:ilvl w:val="0"/>
          <w:numId w:val="18"/>
        </w:numPr>
        <w:tabs>
          <w:tab w:val="left" w:pos="567"/>
        </w:tabs>
        <w:spacing w:before="80" w:after="0"/>
        <w:ind w:left="567" w:hanging="567"/>
        <w:jc w:val="both"/>
        <w:rPr>
          <w:sz w:val="22"/>
          <w:szCs w:val="22"/>
        </w:rPr>
      </w:pPr>
      <w:r w:rsidRPr="00C50003">
        <w:rPr>
          <w:sz w:val="22"/>
          <w:szCs w:val="22"/>
        </w:rPr>
        <w:t xml:space="preserve">Zhotovitel poskytuje záruku za jakost díla. </w:t>
      </w:r>
    </w:p>
    <w:p w14:paraId="0EEBC09E" w14:textId="405CBBE3" w:rsidR="00172B82" w:rsidRPr="00C50003" w:rsidRDefault="00237834" w:rsidP="00EE6F19">
      <w:pPr>
        <w:pStyle w:val="Zkladntext"/>
        <w:numPr>
          <w:ilvl w:val="0"/>
          <w:numId w:val="18"/>
        </w:numPr>
        <w:tabs>
          <w:tab w:val="left" w:pos="567"/>
        </w:tabs>
        <w:spacing w:before="80" w:after="0"/>
        <w:ind w:left="567" w:hanging="567"/>
        <w:jc w:val="both"/>
        <w:rPr>
          <w:sz w:val="22"/>
          <w:szCs w:val="22"/>
        </w:rPr>
      </w:pPr>
      <w:r w:rsidRPr="00C50003">
        <w:rPr>
          <w:sz w:val="22"/>
          <w:szCs w:val="22"/>
        </w:rPr>
        <w:t xml:space="preserve">Záruční doba činí </w:t>
      </w:r>
      <w:r w:rsidR="00172B82" w:rsidRPr="00C50003">
        <w:rPr>
          <w:b/>
          <w:sz w:val="22"/>
          <w:szCs w:val="22"/>
        </w:rPr>
        <w:t>6</w:t>
      </w:r>
      <w:r w:rsidR="0054122D" w:rsidRPr="00C50003">
        <w:rPr>
          <w:b/>
          <w:sz w:val="22"/>
          <w:szCs w:val="22"/>
        </w:rPr>
        <w:t>0</w:t>
      </w:r>
      <w:r w:rsidR="00172B82" w:rsidRPr="00C50003">
        <w:rPr>
          <w:b/>
          <w:sz w:val="22"/>
          <w:szCs w:val="22"/>
        </w:rPr>
        <w:t xml:space="preserve"> měsíců</w:t>
      </w:r>
      <w:r w:rsidRPr="00C50003">
        <w:rPr>
          <w:b/>
          <w:sz w:val="22"/>
          <w:szCs w:val="22"/>
        </w:rPr>
        <w:t>.</w:t>
      </w:r>
      <w:r w:rsidR="00172B82" w:rsidRPr="00C50003">
        <w:rPr>
          <w:sz w:val="22"/>
          <w:szCs w:val="22"/>
        </w:rPr>
        <w:t xml:space="preserve"> </w:t>
      </w:r>
    </w:p>
    <w:p w14:paraId="0549200E" w14:textId="77777777" w:rsidR="00172B82" w:rsidRPr="00C50003" w:rsidRDefault="00172B82" w:rsidP="00EE6F19">
      <w:pPr>
        <w:pStyle w:val="Zkladntext"/>
        <w:numPr>
          <w:ilvl w:val="0"/>
          <w:numId w:val="18"/>
        </w:numPr>
        <w:tabs>
          <w:tab w:val="left" w:pos="567"/>
        </w:tabs>
        <w:spacing w:before="80" w:after="0"/>
        <w:ind w:left="567" w:hanging="567"/>
        <w:jc w:val="both"/>
        <w:rPr>
          <w:sz w:val="22"/>
          <w:szCs w:val="22"/>
        </w:rPr>
      </w:pPr>
      <w:r w:rsidRPr="00C50003">
        <w:rPr>
          <w:sz w:val="22"/>
          <w:szCs w:val="22"/>
        </w:rPr>
        <w:t>Záruční doba počne běžet dnem podpisu předávacího protokolu, kterým zhotovitel dílo předá a objednatel dílo převezme.</w:t>
      </w:r>
    </w:p>
    <w:p w14:paraId="615F6478" w14:textId="279D4F75" w:rsidR="00172B82" w:rsidRPr="00C50003" w:rsidRDefault="00172B82" w:rsidP="00EE6F19">
      <w:pPr>
        <w:pStyle w:val="Zkladntext"/>
        <w:numPr>
          <w:ilvl w:val="0"/>
          <w:numId w:val="18"/>
        </w:numPr>
        <w:tabs>
          <w:tab w:val="left" w:pos="567"/>
        </w:tabs>
        <w:spacing w:before="80" w:after="0"/>
        <w:ind w:left="567" w:hanging="567"/>
        <w:jc w:val="both"/>
        <w:rPr>
          <w:sz w:val="22"/>
          <w:szCs w:val="22"/>
        </w:rPr>
      </w:pPr>
      <w:r w:rsidRPr="00C50003">
        <w:rPr>
          <w:sz w:val="22"/>
          <w:szCs w:val="22"/>
        </w:rPr>
        <w:t>Objednatel je povinen vady u zhotovitele reklamovat způsobem dohodnutým v </w:t>
      </w:r>
      <w:r w:rsidRPr="001A6F80">
        <w:rPr>
          <w:sz w:val="22"/>
          <w:szCs w:val="22"/>
        </w:rPr>
        <w:t xml:space="preserve">článku </w:t>
      </w:r>
      <w:r w:rsidR="006D296C" w:rsidRPr="001A6F80">
        <w:rPr>
          <w:sz w:val="22"/>
          <w:szCs w:val="22"/>
        </w:rPr>
        <w:t>XX.</w:t>
      </w:r>
      <w:r w:rsidRPr="00C50003">
        <w:rPr>
          <w:sz w:val="22"/>
          <w:szCs w:val="22"/>
        </w:rPr>
        <w:t xml:space="preserve"> této smlouvy. </w:t>
      </w:r>
    </w:p>
    <w:p w14:paraId="06A26DC0" w14:textId="739B8616" w:rsidR="00172B82" w:rsidRPr="00C50003" w:rsidRDefault="00674218" w:rsidP="00EE6F19">
      <w:pPr>
        <w:pStyle w:val="Zkladntext"/>
        <w:numPr>
          <w:ilvl w:val="0"/>
          <w:numId w:val="18"/>
        </w:numPr>
        <w:tabs>
          <w:tab w:val="left" w:pos="567"/>
        </w:tabs>
        <w:spacing w:before="80" w:after="0"/>
        <w:ind w:left="567" w:hanging="567"/>
        <w:jc w:val="both"/>
        <w:rPr>
          <w:sz w:val="22"/>
          <w:szCs w:val="22"/>
        </w:rPr>
      </w:pPr>
      <w:r w:rsidRPr="00C50003">
        <w:rPr>
          <w:sz w:val="22"/>
          <w:szCs w:val="22"/>
        </w:rPr>
        <w:t>Z</w:t>
      </w:r>
      <w:r w:rsidR="00172B82" w:rsidRPr="00C50003">
        <w:rPr>
          <w:sz w:val="22"/>
          <w:szCs w:val="22"/>
        </w:rPr>
        <w:t>hotovitel</w:t>
      </w:r>
      <w:r w:rsidRPr="00C50003">
        <w:rPr>
          <w:sz w:val="22"/>
          <w:szCs w:val="22"/>
        </w:rPr>
        <w:t xml:space="preserve"> je</w:t>
      </w:r>
      <w:r w:rsidR="00172B82" w:rsidRPr="00C50003">
        <w:rPr>
          <w:sz w:val="22"/>
          <w:szCs w:val="22"/>
        </w:rPr>
        <w:t xml:space="preserve"> povinen nejpozději do </w:t>
      </w:r>
      <w:r w:rsidR="003A610C" w:rsidRPr="00C50003">
        <w:rPr>
          <w:sz w:val="22"/>
          <w:szCs w:val="22"/>
        </w:rPr>
        <w:t>5</w:t>
      </w:r>
      <w:r w:rsidR="00172B82" w:rsidRPr="00C50003">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0590484" w14:textId="77777777" w:rsidR="00172B82" w:rsidRPr="00C50003" w:rsidRDefault="00172B82" w:rsidP="00EE6F19">
      <w:pPr>
        <w:pStyle w:val="Zkladntext"/>
        <w:numPr>
          <w:ilvl w:val="0"/>
          <w:numId w:val="18"/>
        </w:numPr>
        <w:tabs>
          <w:tab w:val="left" w:pos="567"/>
        </w:tabs>
        <w:spacing w:before="80" w:after="0"/>
        <w:ind w:left="567" w:hanging="567"/>
        <w:jc w:val="both"/>
        <w:rPr>
          <w:sz w:val="22"/>
          <w:szCs w:val="22"/>
        </w:rPr>
      </w:pPr>
      <w:r w:rsidRPr="00C50003">
        <w:rPr>
          <w:sz w:val="22"/>
          <w:szCs w:val="22"/>
        </w:rPr>
        <w:t>Reklamaci lze uplatnit nejpozději poslední den běhu záruční doby, přičemž i reklamace odeslaná objednatelem v poslední den záruční doby se považuje za včas uplatněnou.</w:t>
      </w:r>
    </w:p>
    <w:p w14:paraId="120F0469" w14:textId="5FF6A43E" w:rsidR="00172B82" w:rsidRPr="00C50003" w:rsidRDefault="00172B82" w:rsidP="00EE6F19">
      <w:pPr>
        <w:pStyle w:val="Zkladntext"/>
        <w:numPr>
          <w:ilvl w:val="0"/>
          <w:numId w:val="18"/>
        </w:numPr>
        <w:tabs>
          <w:tab w:val="left" w:pos="567"/>
        </w:tabs>
        <w:spacing w:before="80" w:after="0"/>
        <w:ind w:left="567" w:hanging="567"/>
        <w:jc w:val="both"/>
        <w:rPr>
          <w:sz w:val="22"/>
          <w:szCs w:val="22"/>
        </w:rPr>
      </w:pPr>
      <w:r w:rsidRPr="00C50003">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528FC6B" w14:textId="200BD35B" w:rsidR="00172B82" w:rsidRPr="00C50003" w:rsidRDefault="00172B82" w:rsidP="00172B82">
      <w:pPr>
        <w:pStyle w:val="Zkladntext"/>
        <w:tabs>
          <w:tab w:val="left" w:pos="567"/>
        </w:tabs>
        <w:spacing w:after="0"/>
        <w:ind w:left="567"/>
        <w:jc w:val="both"/>
        <w:rPr>
          <w:sz w:val="22"/>
          <w:szCs w:val="22"/>
        </w:rPr>
      </w:pPr>
      <w:r w:rsidRPr="00C50003">
        <w:rPr>
          <w:sz w:val="22"/>
          <w:szCs w:val="22"/>
        </w:rPr>
        <w:t xml:space="preserve">Pokud se zhotovitel dostane do prodlení s plněním této povinnosti, je povinen zaplatit objednateli smluvní pokutu ve výši </w:t>
      </w:r>
      <w:r w:rsidR="00D85B36" w:rsidRPr="00C50003">
        <w:rPr>
          <w:sz w:val="22"/>
          <w:szCs w:val="22"/>
        </w:rPr>
        <w:t>5</w:t>
      </w:r>
      <w:r w:rsidR="00C25F5E" w:rsidRPr="00C50003">
        <w:rPr>
          <w:sz w:val="22"/>
          <w:szCs w:val="22"/>
        </w:rPr>
        <w:t>00,-</w:t>
      </w:r>
      <w:r w:rsidRPr="00C50003">
        <w:rPr>
          <w:sz w:val="22"/>
          <w:szCs w:val="22"/>
        </w:rPr>
        <w:t xml:space="preserve"> Kč za každý den prodlení (tj. za každý den, o který nastoupí později) a jednotlivou vadu. </w:t>
      </w:r>
    </w:p>
    <w:p w14:paraId="706891A0" w14:textId="6C7C0F10" w:rsidR="00172B82" w:rsidRPr="00C50003" w:rsidRDefault="00172B82" w:rsidP="005D2223">
      <w:pPr>
        <w:pStyle w:val="Zkladntext"/>
        <w:numPr>
          <w:ilvl w:val="0"/>
          <w:numId w:val="18"/>
        </w:numPr>
        <w:tabs>
          <w:tab w:val="left" w:pos="567"/>
        </w:tabs>
        <w:spacing w:before="80" w:after="0"/>
        <w:ind w:left="567" w:hanging="567"/>
        <w:jc w:val="both"/>
        <w:rPr>
          <w:sz w:val="22"/>
          <w:szCs w:val="22"/>
        </w:rPr>
      </w:pPr>
      <w:r w:rsidRPr="00C50003">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76A79185" w14:textId="3C560546" w:rsidR="00172B82" w:rsidRPr="00C50003" w:rsidRDefault="00172B82" w:rsidP="00172B82">
      <w:pPr>
        <w:pStyle w:val="Zkladntext"/>
        <w:tabs>
          <w:tab w:val="left" w:pos="567"/>
        </w:tabs>
        <w:spacing w:after="0"/>
        <w:ind w:left="567" w:hanging="567"/>
        <w:jc w:val="both"/>
        <w:rPr>
          <w:sz w:val="22"/>
          <w:szCs w:val="22"/>
        </w:rPr>
      </w:pPr>
      <w:r w:rsidRPr="00C50003">
        <w:rPr>
          <w:sz w:val="22"/>
          <w:szCs w:val="22"/>
        </w:rPr>
        <w:tab/>
        <w:t>Pokud se zhotovitel dostane do prodlení s</w:t>
      </w:r>
      <w:r w:rsidR="00F5061F" w:rsidRPr="00C50003">
        <w:rPr>
          <w:sz w:val="22"/>
          <w:szCs w:val="22"/>
        </w:rPr>
        <w:t> odstraněním reklamované vady</w:t>
      </w:r>
      <w:r w:rsidRPr="00C50003">
        <w:rPr>
          <w:sz w:val="22"/>
          <w:szCs w:val="22"/>
        </w:rPr>
        <w:t xml:space="preserve">, je povinen zaplatit objednateli smluvní pokutu ve výši </w:t>
      </w:r>
      <w:r w:rsidR="00D85B36" w:rsidRPr="00C50003">
        <w:rPr>
          <w:sz w:val="22"/>
          <w:szCs w:val="22"/>
        </w:rPr>
        <w:t>1 00</w:t>
      </w:r>
      <w:r w:rsidR="00C25F5E" w:rsidRPr="00C50003">
        <w:rPr>
          <w:sz w:val="22"/>
          <w:szCs w:val="22"/>
        </w:rPr>
        <w:t>0,-</w:t>
      </w:r>
      <w:r w:rsidRPr="00C50003">
        <w:rPr>
          <w:sz w:val="22"/>
          <w:szCs w:val="22"/>
        </w:rPr>
        <w:t xml:space="preserve"> Kč za každý den prodlení a jednotlivou vadu. Náklady na odstranění reklamované vady nese zhotovitel i ve sporných případech až do rozhodnutí soudu.</w:t>
      </w:r>
    </w:p>
    <w:p w14:paraId="158698D3" w14:textId="6A8A615A" w:rsidR="00172B82" w:rsidRPr="00C50003" w:rsidRDefault="00172B82" w:rsidP="00EE6F19">
      <w:pPr>
        <w:pStyle w:val="Zkladntext"/>
        <w:numPr>
          <w:ilvl w:val="0"/>
          <w:numId w:val="18"/>
        </w:numPr>
        <w:tabs>
          <w:tab w:val="left" w:pos="567"/>
        </w:tabs>
        <w:spacing w:before="80" w:after="0"/>
        <w:ind w:left="567" w:hanging="567"/>
        <w:jc w:val="both"/>
        <w:rPr>
          <w:sz w:val="22"/>
          <w:szCs w:val="22"/>
        </w:rPr>
      </w:pPr>
      <w:r w:rsidRPr="00C50003">
        <w:rPr>
          <w:sz w:val="22"/>
          <w:szCs w:val="22"/>
        </w:rPr>
        <w:t>Nenastoupí-li zhotovitel k odstranění reklamované vady ani do 1</w:t>
      </w:r>
      <w:r w:rsidR="003A610C" w:rsidRPr="00C50003">
        <w:rPr>
          <w:sz w:val="22"/>
          <w:szCs w:val="22"/>
        </w:rPr>
        <w:t>5</w:t>
      </w:r>
      <w:r w:rsidRPr="00C50003">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77777777" w:rsidR="00172B82" w:rsidRPr="00C50003" w:rsidRDefault="00172B82" w:rsidP="005D2223">
      <w:pPr>
        <w:pStyle w:val="Odstavecseseznamem"/>
        <w:numPr>
          <w:ilvl w:val="0"/>
          <w:numId w:val="18"/>
        </w:numPr>
        <w:tabs>
          <w:tab w:val="left" w:pos="567"/>
          <w:tab w:val="left" w:pos="1134"/>
          <w:tab w:val="left" w:pos="2880"/>
          <w:tab w:val="left" w:pos="4111"/>
          <w:tab w:val="left" w:pos="4253"/>
        </w:tabs>
        <w:spacing w:before="80"/>
        <w:ind w:left="567" w:hanging="624"/>
        <w:contextualSpacing w:val="0"/>
        <w:jc w:val="both"/>
        <w:rPr>
          <w:sz w:val="22"/>
          <w:szCs w:val="22"/>
        </w:rPr>
      </w:pPr>
      <w:r w:rsidRPr="00C50003">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BAA6FD6" w14:textId="77777777" w:rsidR="00B505CB" w:rsidRPr="00C50003" w:rsidRDefault="00B505CB" w:rsidP="00FE2CEA">
      <w:pPr>
        <w:tabs>
          <w:tab w:val="left" w:pos="567"/>
          <w:tab w:val="left" w:pos="4678"/>
          <w:tab w:val="left" w:pos="5670"/>
        </w:tabs>
        <w:jc w:val="center"/>
        <w:rPr>
          <w:b/>
          <w:sz w:val="22"/>
          <w:szCs w:val="22"/>
        </w:rPr>
      </w:pPr>
    </w:p>
    <w:p w14:paraId="3BA744EC" w14:textId="26E37A20" w:rsidR="00E54CEF" w:rsidRPr="00C50003" w:rsidRDefault="00DD2329" w:rsidP="00DD3EA1">
      <w:pPr>
        <w:keepNext/>
        <w:tabs>
          <w:tab w:val="left" w:pos="567"/>
          <w:tab w:val="left" w:pos="4678"/>
          <w:tab w:val="left" w:pos="5670"/>
        </w:tabs>
        <w:jc w:val="center"/>
        <w:rPr>
          <w:b/>
          <w:sz w:val="22"/>
          <w:szCs w:val="22"/>
        </w:rPr>
      </w:pPr>
      <w:r w:rsidRPr="00C50003">
        <w:rPr>
          <w:b/>
          <w:sz w:val="22"/>
          <w:szCs w:val="22"/>
        </w:rPr>
        <w:lastRenderedPageBreak/>
        <w:t>X</w:t>
      </w:r>
      <w:r w:rsidR="002F279F" w:rsidRPr="00C50003">
        <w:rPr>
          <w:b/>
          <w:sz w:val="22"/>
          <w:szCs w:val="22"/>
        </w:rPr>
        <w:t>IX</w:t>
      </w:r>
      <w:r w:rsidR="00E54CEF" w:rsidRPr="00C50003">
        <w:rPr>
          <w:b/>
          <w:sz w:val="22"/>
          <w:szCs w:val="22"/>
        </w:rPr>
        <w:t>.</w:t>
      </w:r>
    </w:p>
    <w:p w14:paraId="1B0BD399" w14:textId="77777777" w:rsidR="00E54CEF" w:rsidRPr="00C50003" w:rsidRDefault="00E54CEF" w:rsidP="00DD3EA1">
      <w:pPr>
        <w:keepNext/>
        <w:tabs>
          <w:tab w:val="left" w:pos="567"/>
          <w:tab w:val="left" w:pos="4678"/>
          <w:tab w:val="left" w:pos="5670"/>
        </w:tabs>
        <w:jc w:val="center"/>
        <w:rPr>
          <w:b/>
          <w:sz w:val="22"/>
          <w:szCs w:val="22"/>
        </w:rPr>
      </w:pPr>
      <w:r w:rsidRPr="00C50003">
        <w:rPr>
          <w:b/>
          <w:sz w:val="22"/>
          <w:szCs w:val="22"/>
        </w:rPr>
        <w:t>Ostatní ujednání</w:t>
      </w:r>
    </w:p>
    <w:p w14:paraId="2FC16176" w14:textId="77777777" w:rsidR="00E54CEF" w:rsidRPr="00C50003" w:rsidRDefault="00E54CEF" w:rsidP="005D2223">
      <w:pPr>
        <w:numPr>
          <w:ilvl w:val="0"/>
          <w:numId w:val="19"/>
        </w:numPr>
        <w:tabs>
          <w:tab w:val="left" w:pos="567"/>
          <w:tab w:val="left" w:pos="2127"/>
        </w:tabs>
        <w:spacing w:before="80"/>
        <w:ind w:left="567" w:hanging="567"/>
        <w:jc w:val="both"/>
        <w:rPr>
          <w:sz w:val="22"/>
          <w:szCs w:val="22"/>
        </w:rPr>
      </w:pPr>
      <w:r w:rsidRPr="00C50003">
        <w:rPr>
          <w:sz w:val="22"/>
          <w:szCs w:val="22"/>
        </w:rPr>
        <w:t>Žádné ujednání o smluvní pokutě dle této smlouvy se nedotýká nároku objednatele požadovat v plné výši náhradu škody způsobené porušením povinnosti zhotovitele, na kterou se vztahuje smluvní pokuta.</w:t>
      </w:r>
    </w:p>
    <w:p w14:paraId="3786FF12" w14:textId="4A686ACC" w:rsidR="00DB40C6" w:rsidRPr="00C50003" w:rsidRDefault="00DB40C6" w:rsidP="005D2223">
      <w:pPr>
        <w:numPr>
          <w:ilvl w:val="0"/>
          <w:numId w:val="19"/>
        </w:numPr>
        <w:tabs>
          <w:tab w:val="left" w:pos="567"/>
          <w:tab w:val="left" w:pos="2127"/>
        </w:tabs>
        <w:spacing w:before="80"/>
        <w:ind w:left="567" w:hanging="567"/>
        <w:jc w:val="both"/>
        <w:rPr>
          <w:sz w:val="22"/>
          <w:szCs w:val="22"/>
        </w:rPr>
      </w:pPr>
      <w:r w:rsidRPr="00C50003">
        <w:rPr>
          <w:sz w:val="22"/>
          <w:szCs w:val="22"/>
        </w:rPr>
        <w:t>Objednatel je oprávněn, nikoliv povinen, jednostranně započítat svoji pohledávku dle této smlouvy vůči pohledávkám zhotovitele. Objednatel je oprávněn kdykoliv započít</w:t>
      </w:r>
      <w:r w:rsidR="001C6AB0" w:rsidRPr="00C50003">
        <w:rPr>
          <w:sz w:val="22"/>
          <w:szCs w:val="22"/>
        </w:rPr>
        <w:t>at</w:t>
      </w:r>
      <w:r w:rsidRPr="00C50003">
        <w:rPr>
          <w:sz w:val="22"/>
          <w:szCs w:val="22"/>
        </w:rPr>
        <w:t xml:space="preserve"> své i nesplatné pohledávky vůči zhotoviteli proti pohledávkám zhotovitele vůči objednateli z této smlouvy.</w:t>
      </w:r>
    </w:p>
    <w:p w14:paraId="28C4AD48" w14:textId="77777777" w:rsidR="001858F4" w:rsidRPr="00C50003" w:rsidRDefault="00E54CEF" w:rsidP="005D2223">
      <w:pPr>
        <w:numPr>
          <w:ilvl w:val="0"/>
          <w:numId w:val="19"/>
        </w:numPr>
        <w:tabs>
          <w:tab w:val="left" w:pos="567"/>
          <w:tab w:val="left" w:pos="2127"/>
        </w:tabs>
        <w:spacing w:before="80"/>
        <w:ind w:left="567" w:hanging="567"/>
        <w:jc w:val="both"/>
        <w:rPr>
          <w:sz w:val="22"/>
          <w:szCs w:val="22"/>
        </w:rPr>
      </w:pPr>
      <w:r w:rsidRPr="00C50003">
        <w:rPr>
          <w:sz w:val="22"/>
          <w:szCs w:val="22"/>
        </w:rPr>
        <w:t>Zhotovitel je oprávněn své pohledávky vůči objednateli vyplývající z této smlouvy postoupit na třetí osobu či zastavit třetí osobě pouze s předchozím písemným souhlasem objednatele.</w:t>
      </w:r>
    </w:p>
    <w:p w14:paraId="37A41A29" w14:textId="0FE049EC" w:rsidR="00BB3112" w:rsidRPr="00C50003" w:rsidRDefault="00BB3112" w:rsidP="005D2223">
      <w:pPr>
        <w:numPr>
          <w:ilvl w:val="0"/>
          <w:numId w:val="19"/>
        </w:numPr>
        <w:tabs>
          <w:tab w:val="left" w:pos="567"/>
          <w:tab w:val="left" w:pos="2127"/>
        </w:tabs>
        <w:spacing w:before="80"/>
        <w:ind w:left="567" w:hanging="567"/>
        <w:jc w:val="both"/>
        <w:rPr>
          <w:sz w:val="22"/>
          <w:szCs w:val="22"/>
        </w:rPr>
      </w:pPr>
      <w:r w:rsidRPr="00C50003">
        <w:rPr>
          <w:sz w:val="22"/>
          <w:szCs w:val="22"/>
        </w:rPr>
        <w:t>Zhotovitel se zavazuje spolupůsobit jako osoba povinná v souladu se zákonem č. 320/2001 Sb., o</w:t>
      </w:r>
      <w:r w:rsidR="00C266E2" w:rsidRPr="00C50003">
        <w:rPr>
          <w:sz w:val="22"/>
          <w:szCs w:val="22"/>
        </w:rPr>
        <w:t> </w:t>
      </w:r>
      <w:r w:rsidRPr="00C50003">
        <w:rPr>
          <w:sz w:val="22"/>
          <w:szCs w:val="22"/>
        </w:rPr>
        <w:t>finanční kontrole ve veřejné správě a o změně některých zákonů (zákon o finanční kontrole), ve znění pozdějších předpisů.</w:t>
      </w:r>
    </w:p>
    <w:p w14:paraId="1C386C97" w14:textId="438453DA" w:rsidR="001858F4" w:rsidRPr="00C50003" w:rsidRDefault="00251822" w:rsidP="005D2223">
      <w:pPr>
        <w:numPr>
          <w:ilvl w:val="0"/>
          <w:numId w:val="19"/>
        </w:numPr>
        <w:tabs>
          <w:tab w:val="left" w:pos="567"/>
          <w:tab w:val="left" w:pos="2127"/>
        </w:tabs>
        <w:spacing w:before="80"/>
        <w:ind w:left="567" w:hanging="567"/>
        <w:jc w:val="both"/>
        <w:rPr>
          <w:sz w:val="22"/>
          <w:szCs w:val="22"/>
        </w:rPr>
      </w:pPr>
      <w:r w:rsidRPr="00C50003">
        <w:rPr>
          <w:sz w:val="22"/>
          <w:szCs w:val="22"/>
        </w:rPr>
        <w:t>Zhotovitel je povinen minimálně do konce roku 20</w:t>
      </w:r>
      <w:r w:rsidR="00C266E2" w:rsidRPr="00C50003">
        <w:rPr>
          <w:sz w:val="22"/>
          <w:szCs w:val="22"/>
        </w:rPr>
        <w:t>3</w:t>
      </w:r>
      <w:r w:rsidR="00CC6407" w:rsidRPr="00C50003">
        <w:rPr>
          <w:sz w:val="22"/>
          <w:szCs w:val="22"/>
        </w:rPr>
        <w:t>5</w:t>
      </w:r>
      <w:r w:rsidRPr="00C50003">
        <w:rPr>
          <w:sz w:val="22"/>
          <w:szCs w:val="22"/>
        </w:rPr>
        <w:t xml:space="preserve"> poskytovat požadované informace a dokumentaci související s</w:t>
      </w:r>
      <w:r w:rsidR="00327C2A" w:rsidRPr="00C50003">
        <w:rPr>
          <w:sz w:val="22"/>
          <w:szCs w:val="22"/>
        </w:rPr>
        <w:t> prováděním díla (realizací projektu)</w:t>
      </w:r>
      <w:r w:rsidRPr="00C50003">
        <w:rPr>
          <w:sz w:val="22"/>
          <w:szCs w:val="22"/>
        </w:rPr>
        <w:t xml:space="preserve"> zaměstnancům nebo zmocněncům pověřených orgánů (</w:t>
      </w:r>
      <w:r w:rsidR="005A5C7A" w:rsidRPr="00C50003">
        <w:rPr>
          <w:sz w:val="22"/>
          <w:szCs w:val="22"/>
        </w:rPr>
        <w:t>CRR, MMR</w:t>
      </w:r>
      <w:r w:rsidR="00B66FF5" w:rsidRPr="00C50003">
        <w:rPr>
          <w:sz w:val="22"/>
          <w:szCs w:val="22"/>
        </w:rPr>
        <w:t xml:space="preserve"> ČR,</w:t>
      </w:r>
      <w:r w:rsidR="00F16BFE" w:rsidRPr="00C50003">
        <w:rPr>
          <w:sz w:val="22"/>
          <w:szCs w:val="22"/>
        </w:rPr>
        <w:t xml:space="preserve"> M</w:t>
      </w:r>
      <w:r w:rsidRPr="00C50003">
        <w:rPr>
          <w:sz w:val="22"/>
          <w:szCs w:val="22"/>
        </w:rPr>
        <w:t xml:space="preserve">F ČR, Evropské komise, Evropského účetního dvora, Nejvyššího kontrolního úřadu, </w:t>
      </w:r>
      <w:r w:rsidR="002112E7" w:rsidRPr="00C50003">
        <w:rPr>
          <w:sz w:val="22"/>
          <w:szCs w:val="22"/>
        </w:rPr>
        <w:t xml:space="preserve">Auditního orgánu, Platebního orgánu, </w:t>
      </w:r>
      <w:r w:rsidRPr="00C50003">
        <w:rPr>
          <w:sz w:val="22"/>
          <w:szCs w:val="22"/>
        </w:rPr>
        <w:t>příslušného orgánu finanční správy a dalších oprávněných orgánů státní správy) a je povinen vytvořit výše uvedeným osobám podmínky provedení kontroly vztahující se k</w:t>
      </w:r>
      <w:r w:rsidR="00327C2A" w:rsidRPr="00C50003">
        <w:rPr>
          <w:sz w:val="22"/>
          <w:szCs w:val="22"/>
        </w:rPr>
        <w:t> provádění díla (</w:t>
      </w:r>
      <w:r w:rsidRPr="00C50003">
        <w:rPr>
          <w:sz w:val="22"/>
          <w:szCs w:val="22"/>
        </w:rPr>
        <w:t>realizaci projektu</w:t>
      </w:r>
      <w:r w:rsidR="00327C2A" w:rsidRPr="00C50003">
        <w:rPr>
          <w:sz w:val="22"/>
          <w:szCs w:val="22"/>
        </w:rPr>
        <w:t>)</w:t>
      </w:r>
      <w:r w:rsidRPr="00C50003">
        <w:rPr>
          <w:sz w:val="22"/>
          <w:szCs w:val="22"/>
        </w:rPr>
        <w:t xml:space="preserve"> a poskytnout jim při provádění kontroly součinnost.</w:t>
      </w:r>
      <w:r w:rsidR="001858F4" w:rsidRPr="00C50003">
        <w:rPr>
          <w:sz w:val="22"/>
          <w:szCs w:val="22"/>
        </w:rPr>
        <w:t xml:space="preserve"> </w:t>
      </w:r>
    </w:p>
    <w:p w14:paraId="3BAA90A2" w14:textId="36F80049" w:rsidR="001858F4" w:rsidRPr="00C50003" w:rsidRDefault="001858F4" w:rsidP="002F279F">
      <w:pPr>
        <w:pStyle w:val="Zkladntext"/>
        <w:spacing w:after="0"/>
        <w:ind w:left="567"/>
        <w:jc w:val="both"/>
        <w:rPr>
          <w:sz w:val="22"/>
          <w:szCs w:val="22"/>
          <w:highlight w:val="green"/>
        </w:rPr>
      </w:pPr>
      <w:r w:rsidRPr="00C50003">
        <w:rPr>
          <w:sz w:val="22"/>
          <w:szCs w:val="22"/>
        </w:rPr>
        <w:t xml:space="preserve">Pokud zhotovitel poruší kteroukoliv z povinností dle bodu </w:t>
      </w:r>
      <w:r w:rsidRPr="001A6F80">
        <w:rPr>
          <w:sz w:val="22"/>
          <w:szCs w:val="22"/>
        </w:rPr>
        <w:t>1</w:t>
      </w:r>
      <w:r w:rsidR="002F279F" w:rsidRPr="001A6F80">
        <w:rPr>
          <w:sz w:val="22"/>
          <w:szCs w:val="22"/>
        </w:rPr>
        <w:t>9</w:t>
      </w:r>
      <w:r w:rsidRPr="001A6F80">
        <w:rPr>
          <w:sz w:val="22"/>
          <w:szCs w:val="22"/>
        </w:rPr>
        <w:t>.</w:t>
      </w:r>
      <w:r w:rsidR="00BB3112" w:rsidRPr="001A6F80">
        <w:rPr>
          <w:sz w:val="22"/>
          <w:szCs w:val="22"/>
        </w:rPr>
        <w:t>5</w:t>
      </w:r>
      <w:r w:rsidRPr="001A6F80">
        <w:rPr>
          <w:sz w:val="22"/>
          <w:szCs w:val="22"/>
        </w:rPr>
        <w:t>.,</w:t>
      </w:r>
      <w:r w:rsidRPr="00C50003">
        <w:rPr>
          <w:sz w:val="22"/>
          <w:szCs w:val="22"/>
        </w:rPr>
        <w:t xml:space="preserve"> </w:t>
      </w:r>
      <w:r w:rsidR="00B41407" w:rsidRPr="00C50003">
        <w:rPr>
          <w:sz w:val="22"/>
          <w:szCs w:val="22"/>
        </w:rPr>
        <w:t xml:space="preserve">má </w:t>
      </w:r>
      <w:r w:rsidRPr="00C50003">
        <w:rPr>
          <w:sz w:val="22"/>
          <w:szCs w:val="22"/>
        </w:rPr>
        <w:t>objednatel</w:t>
      </w:r>
      <w:r w:rsidR="00B41407" w:rsidRPr="00C50003">
        <w:rPr>
          <w:sz w:val="22"/>
          <w:szCs w:val="22"/>
        </w:rPr>
        <w:t xml:space="preserve"> vůči zhotoviteli právo na</w:t>
      </w:r>
      <w:r w:rsidRPr="00C50003">
        <w:rPr>
          <w:sz w:val="22"/>
          <w:szCs w:val="22"/>
        </w:rPr>
        <w:t xml:space="preserve"> smluvní pokutu ve výši </w:t>
      </w:r>
      <w:r w:rsidR="007A690C" w:rsidRPr="00C50003">
        <w:rPr>
          <w:sz w:val="22"/>
          <w:szCs w:val="22"/>
        </w:rPr>
        <w:t>5 0</w:t>
      </w:r>
      <w:r w:rsidRPr="00C50003">
        <w:rPr>
          <w:sz w:val="22"/>
          <w:szCs w:val="22"/>
        </w:rPr>
        <w:t xml:space="preserve">00,- Kč za každé takové jednotlivé porušení. </w:t>
      </w:r>
    </w:p>
    <w:p w14:paraId="197B5E09" w14:textId="4120A05D" w:rsidR="001858F4" w:rsidRPr="00C50003" w:rsidRDefault="00156E49" w:rsidP="005D2223">
      <w:pPr>
        <w:numPr>
          <w:ilvl w:val="0"/>
          <w:numId w:val="19"/>
        </w:numPr>
        <w:tabs>
          <w:tab w:val="left" w:pos="567"/>
          <w:tab w:val="left" w:pos="2127"/>
        </w:tabs>
        <w:spacing w:before="80"/>
        <w:ind w:left="567" w:hanging="567"/>
        <w:jc w:val="both"/>
        <w:rPr>
          <w:sz w:val="22"/>
          <w:szCs w:val="22"/>
        </w:rPr>
      </w:pPr>
      <w:r w:rsidRPr="00C50003">
        <w:rPr>
          <w:sz w:val="22"/>
          <w:szCs w:val="22"/>
        </w:rPr>
        <w:t>Zhotovitel je povinen uchovávat veškerou dokumentaci související s</w:t>
      </w:r>
      <w:r w:rsidR="0030677E" w:rsidRPr="00C50003">
        <w:rPr>
          <w:sz w:val="22"/>
          <w:szCs w:val="22"/>
        </w:rPr>
        <w:t> prováděním díla (</w:t>
      </w:r>
      <w:r w:rsidRPr="00C50003">
        <w:rPr>
          <w:sz w:val="22"/>
          <w:szCs w:val="22"/>
        </w:rPr>
        <w:t>realizací projektu</w:t>
      </w:r>
      <w:r w:rsidR="0030677E" w:rsidRPr="00C50003">
        <w:rPr>
          <w:sz w:val="22"/>
          <w:szCs w:val="22"/>
        </w:rPr>
        <w:t>)</w:t>
      </w:r>
      <w:r w:rsidRPr="00C50003">
        <w:rPr>
          <w:sz w:val="22"/>
          <w:szCs w:val="22"/>
        </w:rPr>
        <w:t>, včetně účetních dokladů, minimálně do konce roku</w:t>
      </w:r>
      <w:r w:rsidR="00343890" w:rsidRPr="00C50003">
        <w:rPr>
          <w:sz w:val="22"/>
          <w:szCs w:val="22"/>
        </w:rPr>
        <w:t xml:space="preserve"> 203</w:t>
      </w:r>
      <w:r w:rsidR="00CC6407" w:rsidRPr="00C50003">
        <w:rPr>
          <w:sz w:val="22"/>
          <w:szCs w:val="22"/>
        </w:rPr>
        <w:t>5</w:t>
      </w:r>
      <w:r w:rsidRPr="00C50003">
        <w:rPr>
          <w:sz w:val="22"/>
          <w:szCs w:val="22"/>
        </w:rPr>
        <w:t>, nevyplývá-li z českých právních předpisů lhůta delší.</w:t>
      </w:r>
    </w:p>
    <w:p w14:paraId="6416963C" w14:textId="3A6987A8" w:rsidR="00213E2D" w:rsidRPr="00C50003" w:rsidRDefault="00E54CEF" w:rsidP="005D2223">
      <w:pPr>
        <w:numPr>
          <w:ilvl w:val="0"/>
          <w:numId w:val="19"/>
        </w:numPr>
        <w:tabs>
          <w:tab w:val="left" w:pos="567"/>
          <w:tab w:val="left" w:pos="2127"/>
        </w:tabs>
        <w:spacing w:before="80"/>
        <w:ind w:left="567" w:hanging="567"/>
        <w:jc w:val="both"/>
        <w:rPr>
          <w:sz w:val="22"/>
          <w:szCs w:val="22"/>
        </w:rPr>
      </w:pPr>
      <w:r w:rsidRPr="00C50003">
        <w:rPr>
          <w:sz w:val="22"/>
          <w:szCs w:val="22"/>
        </w:rPr>
        <w:t>Při neplnění ujednání této smlouvy zhotovitelem je objednatel oprávněn v nezbytně nutných případech, zejména pokud by byl ohrožen život, zdraví nebo majetek osob, zasáhnout</w:t>
      </w:r>
      <w:r w:rsidR="00D30D0C" w:rsidRPr="00C50003">
        <w:rPr>
          <w:sz w:val="22"/>
          <w:szCs w:val="22"/>
        </w:rPr>
        <w:t>,</w:t>
      </w:r>
      <w:r w:rsidRPr="00C50003">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r w:rsidR="009C58C7" w:rsidRPr="00C50003">
        <w:rPr>
          <w:sz w:val="22"/>
          <w:szCs w:val="22"/>
        </w:rPr>
        <w:t xml:space="preserve"> </w:t>
      </w:r>
    </w:p>
    <w:p w14:paraId="78802B54" w14:textId="759B5B9D" w:rsidR="009C58C7" w:rsidRPr="00C50003" w:rsidRDefault="009C58C7" w:rsidP="005D2223">
      <w:pPr>
        <w:numPr>
          <w:ilvl w:val="0"/>
          <w:numId w:val="19"/>
        </w:numPr>
        <w:tabs>
          <w:tab w:val="left" w:pos="567"/>
          <w:tab w:val="left" w:pos="2127"/>
        </w:tabs>
        <w:spacing w:before="80"/>
        <w:ind w:left="567" w:hanging="567"/>
        <w:jc w:val="both"/>
        <w:rPr>
          <w:sz w:val="22"/>
          <w:szCs w:val="22"/>
        </w:rPr>
      </w:pPr>
      <w:r w:rsidRPr="00C50003">
        <w:rPr>
          <w:sz w:val="22"/>
          <w:szCs w:val="22"/>
        </w:rPr>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680B399D" w14:textId="77777777" w:rsidR="009C58C7" w:rsidRPr="00C50003" w:rsidRDefault="009C58C7" w:rsidP="005D2223">
      <w:pPr>
        <w:pStyle w:val="Odstavecseseznamem"/>
        <w:numPr>
          <w:ilvl w:val="2"/>
          <w:numId w:val="30"/>
        </w:numPr>
        <w:tabs>
          <w:tab w:val="left" w:pos="567"/>
        </w:tabs>
        <w:ind w:left="851" w:hanging="284"/>
        <w:contextualSpacing w:val="0"/>
        <w:jc w:val="both"/>
        <w:rPr>
          <w:sz w:val="22"/>
          <w:szCs w:val="22"/>
        </w:rPr>
      </w:pPr>
      <w:r w:rsidRPr="00C50003">
        <w:rPr>
          <w:sz w:val="22"/>
          <w:szCs w:val="22"/>
        </w:rPr>
        <w:t xml:space="preserve">aby zhotovitel prováděl a kontroloval plnění této smlouvy v souladu se zásadami norem řady ČSN EN ISO 9000 a ČSN EN ISO 14 000;  </w:t>
      </w:r>
    </w:p>
    <w:p w14:paraId="11AE1EDE" w14:textId="77777777" w:rsidR="009C58C7" w:rsidRPr="00C50003" w:rsidRDefault="009C58C7" w:rsidP="005D2223">
      <w:pPr>
        <w:pStyle w:val="Odstavecseseznamem"/>
        <w:numPr>
          <w:ilvl w:val="2"/>
          <w:numId w:val="30"/>
        </w:numPr>
        <w:tabs>
          <w:tab w:val="left" w:pos="567"/>
        </w:tabs>
        <w:ind w:left="851" w:hanging="284"/>
        <w:contextualSpacing w:val="0"/>
        <w:jc w:val="both"/>
        <w:rPr>
          <w:sz w:val="22"/>
          <w:szCs w:val="22"/>
        </w:rPr>
      </w:pPr>
      <w:r w:rsidRPr="00C50003">
        <w:rPr>
          <w:sz w:val="22"/>
          <w:szCs w:val="22"/>
        </w:rPr>
        <w:t xml:space="preserve">aby zhotovitel dodržoval a zajistil dodržování pracovněprávních předpisů (zejména zákoníku práce a zákona o zaměstnanosti) vůči všem osobám, které se na plnění této smlouvy o dílo na straně zhotovitele budou podílet; </w:t>
      </w:r>
    </w:p>
    <w:p w14:paraId="5FE2F487" w14:textId="7F471CE8" w:rsidR="009C58C7" w:rsidRPr="00C50003" w:rsidRDefault="009C58C7" w:rsidP="005D2223">
      <w:pPr>
        <w:pStyle w:val="Odstavecseseznamem"/>
        <w:numPr>
          <w:ilvl w:val="2"/>
          <w:numId w:val="30"/>
        </w:numPr>
        <w:tabs>
          <w:tab w:val="left" w:pos="567"/>
        </w:tabs>
        <w:ind w:left="851" w:hanging="284"/>
        <w:contextualSpacing w:val="0"/>
        <w:jc w:val="both"/>
        <w:rPr>
          <w:sz w:val="22"/>
          <w:szCs w:val="22"/>
        </w:rPr>
      </w:pPr>
      <w:r w:rsidRPr="00C50003">
        <w:rPr>
          <w:sz w:val="22"/>
          <w:szCs w:val="22"/>
        </w:rPr>
        <w:t>aby zhotovitel v případě, že k plnění této smlouvy využije pod</w:t>
      </w:r>
      <w:r w:rsidR="005D634A" w:rsidRPr="00C50003">
        <w:rPr>
          <w:sz w:val="22"/>
          <w:szCs w:val="22"/>
        </w:rPr>
        <w:t>zhotovit</w:t>
      </w:r>
      <w:r w:rsidRPr="00C50003">
        <w:rPr>
          <w:sz w:val="22"/>
          <w:szCs w:val="22"/>
        </w:rPr>
        <w:t xml:space="preserve">ele, zabezpečil plnění férových podmínek v dodavatelském řetězci, tedy zejména, aby smlouvy mezi zhotovitelem a jeho </w:t>
      </w:r>
      <w:r w:rsidR="005D634A" w:rsidRPr="00C50003">
        <w:rPr>
          <w:sz w:val="22"/>
          <w:szCs w:val="22"/>
        </w:rPr>
        <w:t>podzhotovi</w:t>
      </w:r>
      <w:r w:rsidRPr="00C50003">
        <w:rPr>
          <w:sz w:val="22"/>
          <w:szCs w:val="22"/>
        </w:rPr>
        <w:t>telem obsahovaly obchodní podmínky obdobné, jako jsou obchodní podmínky této smlouvy (se zohledněním rozsahu a charakteru poddodávky), a zejména, aby řádně a včas hradil dluhy svým pod</w:t>
      </w:r>
      <w:r w:rsidR="005D634A" w:rsidRPr="00C50003">
        <w:rPr>
          <w:sz w:val="22"/>
          <w:szCs w:val="22"/>
        </w:rPr>
        <w:t>zhotovit</w:t>
      </w:r>
      <w:r w:rsidRPr="00C50003">
        <w:rPr>
          <w:sz w:val="22"/>
          <w:szCs w:val="22"/>
        </w:rPr>
        <w:t>elům;</w:t>
      </w:r>
    </w:p>
    <w:p w14:paraId="20CBBCA1" w14:textId="77777777" w:rsidR="009C58C7" w:rsidRPr="00C50003" w:rsidRDefault="009C58C7" w:rsidP="009C58C7">
      <w:pPr>
        <w:tabs>
          <w:tab w:val="left" w:pos="567"/>
        </w:tabs>
        <w:ind w:left="567"/>
        <w:jc w:val="both"/>
        <w:rPr>
          <w:sz w:val="22"/>
          <w:szCs w:val="22"/>
        </w:rPr>
      </w:pPr>
      <w:r w:rsidRPr="00C50003">
        <w:rPr>
          <w:sz w:val="22"/>
          <w:szCs w:val="22"/>
        </w:rPr>
        <w:t xml:space="preserve">a zhotovitel se zavazuje, že shora uvedené povinnosti bude dodržovat a v případě požadavku objednatele mu dodržování daných povinností doloží. </w:t>
      </w:r>
    </w:p>
    <w:p w14:paraId="53044289" w14:textId="77777777" w:rsidR="00B71F3F" w:rsidRPr="00C50003" w:rsidRDefault="00B71F3F" w:rsidP="005D2223">
      <w:pPr>
        <w:numPr>
          <w:ilvl w:val="0"/>
          <w:numId w:val="19"/>
        </w:numPr>
        <w:tabs>
          <w:tab w:val="left" w:pos="567"/>
          <w:tab w:val="left" w:pos="2127"/>
        </w:tabs>
        <w:spacing w:before="80"/>
        <w:ind w:left="567" w:hanging="567"/>
        <w:jc w:val="both"/>
        <w:rPr>
          <w:sz w:val="22"/>
          <w:szCs w:val="22"/>
        </w:rPr>
      </w:pPr>
      <w:r w:rsidRPr="00C50003">
        <w:rPr>
          <w:sz w:val="22"/>
          <w:szCs w:val="22"/>
        </w:rPr>
        <w:t>Zhotovitel podpisem této smlouvy prohlašuje, že jako dodavatel veřejné zakázky není dodavatelem ve smyslu nařízení Rady EU č. 2022/576, tj. není:</w:t>
      </w:r>
    </w:p>
    <w:p w14:paraId="6579681F" w14:textId="77777777" w:rsidR="00B71F3F" w:rsidRPr="00C50003" w:rsidRDefault="00B71F3F" w:rsidP="00B71F3F">
      <w:pPr>
        <w:autoSpaceDE w:val="0"/>
        <w:autoSpaceDN w:val="0"/>
        <w:adjustRightInd w:val="0"/>
        <w:ind w:left="851" w:hanging="284"/>
        <w:jc w:val="both"/>
        <w:rPr>
          <w:rFonts w:eastAsia="Arial"/>
          <w:sz w:val="22"/>
          <w:szCs w:val="22"/>
        </w:rPr>
      </w:pPr>
      <w:r w:rsidRPr="00C50003">
        <w:rPr>
          <w:rFonts w:eastAsia="Arial"/>
          <w:sz w:val="22"/>
          <w:szCs w:val="22"/>
        </w:rPr>
        <w:lastRenderedPageBreak/>
        <w:t xml:space="preserve">a) </w:t>
      </w:r>
      <w:r w:rsidRPr="00C50003">
        <w:rPr>
          <w:rFonts w:eastAsia="Arial"/>
          <w:sz w:val="22"/>
          <w:szCs w:val="22"/>
        </w:rPr>
        <w:tab/>
        <w:t>ruským státním příslušníkem, fyzickou či právnickou osobou, subjektem či orgánem se sídlem v Rusku,</w:t>
      </w:r>
    </w:p>
    <w:p w14:paraId="7D9C4BBE" w14:textId="7CE80D74" w:rsidR="00B71F3F" w:rsidRPr="001A6F80" w:rsidRDefault="00B71F3F" w:rsidP="00B71F3F">
      <w:pPr>
        <w:autoSpaceDE w:val="0"/>
        <w:autoSpaceDN w:val="0"/>
        <w:adjustRightInd w:val="0"/>
        <w:ind w:left="851" w:hanging="284"/>
        <w:jc w:val="both"/>
        <w:rPr>
          <w:rFonts w:eastAsia="Arial"/>
          <w:sz w:val="22"/>
          <w:szCs w:val="22"/>
        </w:rPr>
      </w:pPr>
      <w:r w:rsidRPr="00C50003">
        <w:rPr>
          <w:rFonts w:eastAsia="Arial"/>
          <w:sz w:val="22"/>
          <w:szCs w:val="22"/>
        </w:rPr>
        <w:t xml:space="preserve">b) </w:t>
      </w:r>
      <w:r w:rsidRPr="00C50003">
        <w:rPr>
          <w:rFonts w:eastAsia="Arial"/>
          <w:sz w:val="22"/>
          <w:szCs w:val="22"/>
        </w:rPr>
        <w:tab/>
        <w:t xml:space="preserve">právnickou osobou, subjektem nebo orgánem, který je z více než 50 % přímo či nepřímo vlastněný některým ze subjektů uvedených v </w:t>
      </w:r>
      <w:r w:rsidRPr="001A6F80">
        <w:rPr>
          <w:rFonts w:eastAsia="Arial"/>
          <w:sz w:val="22"/>
          <w:szCs w:val="22"/>
        </w:rPr>
        <w:t>písmeni a) tohoto bodu 1</w:t>
      </w:r>
      <w:r w:rsidR="002F279F" w:rsidRPr="001A6F80">
        <w:rPr>
          <w:rFonts w:eastAsia="Arial"/>
          <w:sz w:val="22"/>
          <w:szCs w:val="22"/>
        </w:rPr>
        <w:t>9.</w:t>
      </w:r>
      <w:r w:rsidR="003434AA" w:rsidRPr="001A6F80">
        <w:rPr>
          <w:rFonts w:eastAsia="Arial"/>
          <w:sz w:val="22"/>
          <w:szCs w:val="22"/>
        </w:rPr>
        <w:t>9</w:t>
      </w:r>
      <w:r w:rsidRPr="001A6F80">
        <w:rPr>
          <w:rFonts w:eastAsia="Arial"/>
          <w:sz w:val="22"/>
          <w:szCs w:val="22"/>
        </w:rPr>
        <w:t>., nebo</w:t>
      </w:r>
    </w:p>
    <w:p w14:paraId="7012BA19" w14:textId="0EABAE72" w:rsidR="00B71F3F" w:rsidRPr="001A6F80" w:rsidRDefault="00B71F3F" w:rsidP="00B71F3F">
      <w:pPr>
        <w:autoSpaceDE w:val="0"/>
        <w:autoSpaceDN w:val="0"/>
        <w:adjustRightInd w:val="0"/>
        <w:ind w:left="851" w:hanging="284"/>
        <w:jc w:val="both"/>
        <w:rPr>
          <w:rFonts w:eastAsia="Arial"/>
          <w:sz w:val="22"/>
          <w:szCs w:val="22"/>
        </w:rPr>
      </w:pPr>
      <w:r w:rsidRPr="001A6F80">
        <w:rPr>
          <w:rFonts w:eastAsia="Arial"/>
          <w:sz w:val="22"/>
          <w:szCs w:val="22"/>
        </w:rPr>
        <w:t xml:space="preserve">c) </w:t>
      </w:r>
      <w:r w:rsidRPr="001A6F80">
        <w:rPr>
          <w:rFonts w:eastAsia="Arial"/>
          <w:sz w:val="22"/>
          <w:szCs w:val="22"/>
        </w:rPr>
        <w:tab/>
        <w:t>fyzickou nebo právnickou osobou, subjektem nebo orgánem, který jedná jménem nebo na pokyn některého ze subjektů uvedených v písmeni a) nebo b) tohoto bodu 1</w:t>
      </w:r>
      <w:r w:rsidR="002F279F" w:rsidRPr="001A6F80">
        <w:rPr>
          <w:rFonts w:eastAsia="Arial"/>
          <w:sz w:val="22"/>
          <w:szCs w:val="22"/>
        </w:rPr>
        <w:t>9</w:t>
      </w:r>
      <w:r w:rsidR="003434AA" w:rsidRPr="001A6F80">
        <w:rPr>
          <w:rFonts w:eastAsia="Arial"/>
          <w:sz w:val="22"/>
          <w:szCs w:val="22"/>
        </w:rPr>
        <w:t>.9</w:t>
      </w:r>
      <w:r w:rsidRPr="001A6F80">
        <w:rPr>
          <w:rFonts w:eastAsia="Arial"/>
          <w:sz w:val="22"/>
          <w:szCs w:val="22"/>
        </w:rPr>
        <w:t>.</w:t>
      </w:r>
    </w:p>
    <w:p w14:paraId="197A3783" w14:textId="77777777" w:rsidR="00B71F3F" w:rsidRPr="001A6F80" w:rsidRDefault="00B71F3F" w:rsidP="00EE6F19">
      <w:pPr>
        <w:numPr>
          <w:ilvl w:val="0"/>
          <w:numId w:val="19"/>
        </w:numPr>
        <w:tabs>
          <w:tab w:val="left" w:pos="567"/>
          <w:tab w:val="left" w:pos="2127"/>
        </w:tabs>
        <w:spacing w:before="80"/>
        <w:ind w:left="567" w:hanging="624"/>
        <w:jc w:val="both"/>
        <w:rPr>
          <w:sz w:val="22"/>
          <w:szCs w:val="22"/>
        </w:rPr>
      </w:pPr>
      <w:r w:rsidRPr="001A6F80">
        <w:rPr>
          <w:sz w:val="22"/>
          <w:szCs w:val="22"/>
        </w:rPr>
        <w:t>Zhotovitel podpisem této smlouvy prohlašuje, že:</w:t>
      </w:r>
    </w:p>
    <w:p w14:paraId="00B05BC2" w14:textId="6F0CD65E" w:rsidR="00B71F3F" w:rsidRPr="001A6F80" w:rsidRDefault="00B71F3F" w:rsidP="005D2223">
      <w:pPr>
        <w:pStyle w:val="Odstavecseseznamem"/>
        <w:numPr>
          <w:ilvl w:val="0"/>
          <w:numId w:val="31"/>
        </w:numPr>
        <w:tabs>
          <w:tab w:val="left" w:pos="567"/>
          <w:tab w:val="left" w:pos="2127"/>
        </w:tabs>
        <w:ind w:left="851" w:hanging="284"/>
        <w:contextualSpacing w:val="0"/>
        <w:jc w:val="both"/>
        <w:rPr>
          <w:sz w:val="22"/>
          <w:szCs w:val="22"/>
        </w:rPr>
      </w:pPr>
      <w:r w:rsidRPr="001A6F80">
        <w:rPr>
          <w:sz w:val="22"/>
          <w:szCs w:val="22"/>
        </w:rPr>
        <w:t>nevyužije při plnění veřejné zakázky pod</w:t>
      </w:r>
      <w:r w:rsidR="00F44DDD" w:rsidRPr="001A6F80">
        <w:rPr>
          <w:sz w:val="22"/>
          <w:szCs w:val="22"/>
        </w:rPr>
        <w:t>zhotovitele</w:t>
      </w:r>
      <w:r w:rsidRPr="001A6F80">
        <w:rPr>
          <w:sz w:val="22"/>
          <w:szCs w:val="22"/>
        </w:rPr>
        <w:t xml:space="preserve">, který by naplnil podmínky uvedené v bodě </w:t>
      </w:r>
      <w:r w:rsidR="003434AA" w:rsidRPr="001A6F80">
        <w:rPr>
          <w:sz w:val="22"/>
          <w:szCs w:val="22"/>
        </w:rPr>
        <w:t>1</w:t>
      </w:r>
      <w:r w:rsidR="002F279F" w:rsidRPr="001A6F80">
        <w:rPr>
          <w:sz w:val="22"/>
          <w:szCs w:val="22"/>
        </w:rPr>
        <w:t>9.</w:t>
      </w:r>
      <w:r w:rsidR="003434AA" w:rsidRPr="001A6F80">
        <w:rPr>
          <w:sz w:val="22"/>
          <w:szCs w:val="22"/>
        </w:rPr>
        <w:t>9</w:t>
      </w:r>
      <w:r w:rsidRPr="001A6F80">
        <w:rPr>
          <w:rFonts w:eastAsia="Arial"/>
          <w:sz w:val="22"/>
          <w:szCs w:val="22"/>
        </w:rPr>
        <w:t>.</w:t>
      </w:r>
      <w:r w:rsidRPr="001A6F80">
        <w:rPr>
          <w:sz w:val="22"/>
          <w:szCs w:val="22"/>
        </w:rPr>
        <w:t xml:space="preserve"> písm. a) až c) této smlouvy, pokud by plnil více než 10 % hodnoty zakázky;</w:t>
      </w:r>
    </w:p>
    <w:p w14:paraId="08BCD9AD" w14:textId="77777777" w:rsidR="00B71F3F" w:rsidRPr="001A6F80" w:rsidRDefault="00B71F3F" w:rsidP="005D2223">
      <w:pPr>
        <w:pStyle w:val="Odstavecseseznamem"/>
        <w:numPr>
          <w:ilvl w:val="0"/>
          <w:numId w:val="31"/>
        </w:numPr>
        <w:tabs>
          <w:tab w:val="left" w:pos="567"/>
          <w:tab w:val="left" w:pos="2127"/>
        </w:tabs>
        <w:ind w:left="851" w:hanging="284"/>
        <w:contextualSpacing w:val="0"/>
        <w:jc w:val="both"/>
        <w:rPr>
          <w:sz w:val="22"/>
          <w:szCs w:val="22"/>
        </w:rPr>
      </w:pPr>
      <w:r w:rsidRPr="001A6F80">
        <w:rPr>
          <w:sz w:val="22"/>
          <w:szCs w:val="22"/>
        </w:rPr>
        <w:t>neobchoduje se sankcionovaným zbožím, které se nachází v Rusku nebo Bělorusku či z Ruska nebo Běloruska pochází a nenabízí takové zboží v rámci plnění veřejných zakázek;</w:t>
      </w:r>
    </w:p>
    <w:p w14:paraId="4FF77E2A" w14:textId="77777777" w:rsidR="00B71F3F" w:rsidRPr="001A6F80" w:rsidRDefault="00B71F3F" w:rsidP="005D2223">
      <w:pPr>
        <w:pStyle w:val="Odstavecseseznamem"/>
        <w:numPr>
          <w:ilvl w:val="0"/>
          <w:numId w:val="31"/>
        </w:numPr>
        <w:tabs>
          <w:tab w:val="left" w:pos="567"/>
          <w:tab w:val="left" w:pos="2127"/>
        </w:tabs>
        <w:ind w:left="851" w:hanging="284"/>
        <w:contextualSpacing w:val="0"/>
        <w:jc w:val="both"/>
        <w:rPr>
          <w:sz w:val="22"/>
          <w:szCs w:val="22"/>
        </w:rPr>
      </w:pPr>
      <w:r w:rsidRPr="001A6F80">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64AFFF10" w14:textId="27F719C8" w:rsidR="00B71F3F" w:rsidRPr="001A6F80" w:rsidRDefault="00B71F3F" w:rsidP="005D2223">
      <w:pPr>
        <w:pStyle w:val="Odstavecseseznamem"/>
        <w:numPr>
          <w:ilvl w:val="0"/>
          <w:numId w:val="31"/>
        </w:numPr>
        <w:tabs>
          <w:tab w:val="left" w:pos="567"/>
          <w:tab w:val="left" w:pos="2127"/>
        </w:tabs>
        <w:ind w:left="851" w:hanging="284"/>
        <w:contextualSpacing w:val="0"/>
        <w:jc w:val="both"/>
        <w:rPr>
          <w:sz w:val="22"/>
          <w:szCs w:val="22"/>
        </w:rPr>
      </w:pPr>
      <w:r w:rsidRPr="001A6F80">
        <w:rPr>
          <w:sz w:val="22"/>
          <w:szCs w:val="22"/>
        </w:rPr>
        <w:t xml:space="preserve">v případě změny prohlášení uvedených shora v bodě </w:t>
      </w:r>
      <w:r w:rsidR="003434AA" w:rsidRPr="001A6F80">
        <w:rPr>
          <w:sz w:val="22"/>
          <w:szCs w:val="22"/>
        </w:rPr>
        <w:t>1</w:t>
      </w:r>
      <w:r w:rsidR="002F279F" w:rsidRPr="001A6F80">
        <w:rPr>
          <w:sz w:val="22"/>
          <w:szCs w:val="22"/>
        </w:rPr>
        <w:t>9</w:t>
      </w:r>
      <w:r w:rsidR="003434AA" w:rsidRPr="001A6F80">
        <w:rPr>
          <w:sz w:val="22"/>
          <w:szCs w:val="22"/>
        </w:rPr>
        <w:t>.9</w:t>
      </w:r>
      <w:r w:rsidRPr="001A6F80">
        <w:rPr>
          <w:rFonts w:eastAsia="Arial"/>
          <w:sz w:val="22"/>
          <w:szCs w:val="22"/>
        </w:rPr>
        <w:t>.</w:t>
      </w:r>
      <w:r w:rsidRPr="001A6F80">
        <w:rPr>
          <w:sz w:val="22"/>
          <w:szCs w:val="22"/>
        </w:rPr>
        <w:t xml:space="preserve"> a v tomto bodě </w:t>
      </w:r>
      <w:r w:rsidR="003434AA" w:rsidRPr="001A6F80">
        <w:rPr>
          <w:sz w:val="22"/>
          <w:szCs w:val="22"/>
        </w:rPr>
        <w:t>1</w:t>
      </w:r>
      <w:r w:rsidR="002F279F" w:rsidRPr="001A6F80">
        <w:rPr>
          <w:sz w:val="22"/>
          <w:szCs w:val="22"/>
        </w:rPr>
        <w:t>9</w:t>
      </w:r>
      <w:r w:rsidR="003434AA" w:rsidRPr="001A6F80">
        <w:rPr>
          <w:sz w:val="22"/>
          <w:szCs w:val="22"/>
        </w:rPr>
        <w:t>.10.</w:t>
      </w:r>
      <w:r w:rsidRPr="001A6F80">
        <w:rPr>
          <w:sz w:val="22"/>
          <w:szCs w:val="22"/>
        </w:rPr>
        <w:t xml:space="preserve"> bude objednatele neprodleně informovat.</w:t>
      </w:r>
    </w:p>
    <w:p w14:paraId="44C06614" w14:textId="7E9876D1" w:rsidR="003434AA" w:rsidRPr="001A6F80" w:rsidRDefault="006F6054" w:rsidP="005D2223">
      <w:pPr>
        <w:numPr>
          <w:ilvl w:val="0"/>
          <w:numId w:val="19"/>
        </w:numPr>
        <w:tabs>
          <w:tab w:val="left" w:pos="567"/>
          <w:tab w:val="left" w:pos="2127"/>
        </w:tabs>
        <w:spacing w:before="80"/>
        <w:ind w:left="567" w:hanging="624"/>
        <w:jc w:val="both"/>
        <w:rPr>
          <w:sz w:val="22"/>
          <w:szCs w:val="22"/>
        </w:rPr>
      </w:pPr>
      <w:r w:rsidRPr="001A6F80">
        <w:rPr>
          <w:sz w:val="22"/>
          <w:szCs w:val="22"/>
        </w:rPr>
        <w:t>Zhotovitel je povinen bez zbytečného odkladu od okamžiku změny oznámit objednateli změnu v osobě skutečného majitele zhotovitele i svých podzhotovitelů, kter</w:t>
      </w:r>
      <w:r w:rsidR="00794073" w:rsidRPr="001A6F80">
        <w:rPr>
          <w:sz w:val="22"/>
          <w:szCs w:val="22"/>
        </w:rPr>
        <w:t>ými</w:t>
      </w:r>
      <w:r w:rsidRPr="001A6F80">
        <w:rPr>
          <w:sz w:val="22"/>
          <w:szCs w:val="22"/>
        </w:rPr>
        <w:t xml:space="preserve"> prokazoval </w:t>
      </w:r>
      <w:r w:rsidR="00794073" w:rsidRPr="001A6F80">
        <w:rPr>
          <w:sz w:val="22"/>
          <w:szCs w:val="22"/>
        </w:rPr>
        <w:t>a prokazuje kvalifikaci, nebo změnu kontaktních údajů skutečného majitele.</w:t>
      </w:r>
    </w:p>
    <w:p w14:paraId="1BB23B9B" w14:textId="478EA49F" w:rsidR="00FD664B" w:rsidRPr="00C50003" w:rsidRDefault="00FD664B" w:rsidP="00360687">
      <w:pPr>
        <w:tabs>
          <w:tab w:val="left" w:pos="567"/>
        </w:tabs>
        <w:ind w:left="567"/>
        <w:jc w:val="both"/>
        <w:rPr>
          <w:sz w:val="22"/>
          <w:szCs w:val="22"/>
        </w:rPr>
      </w:pPr>
      <w:r w:rsidRPr="001A6F80">
        <w:rPr>
          <w:sz w:val="22"/>
          <w:szCs w:val="22"/>
        </w:rPr>
        <w:t>Pokud zhotovitel poruší kteroukoliv povinnost dle tohoto bodu 1</w:t>
      </w:r>
      <w:r w:rsidR="002F279F" w:rsidRPr="001A6F80">
        <w:rPr>
          <w:sz w:val="22"/>
          <w:szCs w:val="22"/>
        </w:rPr>
        <w:t>9</w:t>
      </w:r>
      <w:r w:rsidRPr="001A6F80">
        <w:rPr>
          <w:sz w:val="22"/>
          <w:szCs w:val="22"/>
        </w:rPr>
        <w:t>.11., má</w:t>
      </w:r>
      <w:r w:rsidRPr="00C50003">
        <w:rPr>
          <w:sz w:val="22"/>
          <w:szCs w:val="22"/>
        </w:rPr>
        <w:t xml:space="preserve"> objednatel právo na smluvní pokutu ve výši 2 000,- Kč za každé takové jednotlivé porušení.</w:t>
      </w:r>
    </w:p>
    <w:p w14:paraId="44AD3F6D" w14:textId="77777777" w:rsidR="006F6054" w:rsidRPr="00C50003" w:rsidRDefault="006F6054" w:rsidP="00FE4707">
      <w:pPr>
        <w:keepNext/>
        <w:tabs>
          <w:tab w:val="left" w:pos="567"/>
          <w:tab w:val="left" w:pos="2127"/>
        </w:tabs>
        <w:jc w:val="center"/>
        <w:rPr>
          <w:b/>
          <w:sz w:val="22"/>
          <w:szCs w:val="22"/>
        </w:rPr>
      </w:pPr>
    </w:p>
    <w:p w14:paraId="20D843F2" w14:textId="464E517C" w:rsidR="00FE4707" w:rsidRPr="00C50003" w:rsidRDefault="003434AA" w:rsidP="00FE4707">
      <w:pPr>
        <w:keepNext/>
        <w:tabs>
          <w:tab w:val="left" w:pos="567"/>
          <w:tab w:val="left" w:pos="2127"/>
        </w:tabs>
        <w:jc w:val="center"/>
        <w:rPr>
          <w:b/>
          <w:sz w:val="22"/>
          <w:szCs w:val="22"/>
        </w:rPr>
      </w:pPr>
      <w:r w:rsidRPr="00C50003">
        <w:rPr>
          <w:b/>
          <w:sz w:val="22"/>
          <w:szCs w:val="22"/>
        </w:rPr>
        <w:t>X</w:t>
      </w:r>
      <w:r w:rsidR="00364A8F" w:rsidRPr="00C50003">
        <w:rPr>
          <w:b/>
          <w:sz w:val="22"/>
          <w:szCs w:val="22"/>
        </w:rPr>
        <w:t>X</w:t>
      </w:r>
      <w:r w:rsidR="00FE4707" w:rsidRPr="00C50003">
        <w:rPr>
          <w:b/>
          <w:sz w:val="22"/>
          <w:szCs w:val="22"/>
        </w:rPr>
        <w:t>.</w:t>
      </w:r>
    </w:p>
    <w:p w14:paraId="23B354E9" w14:textId="77777777" w:rsidR="00FE4707" w:rsidRPr="00C50003" w:rsidRDefault="00FE4707" w:rsidP="00FE4707">
      <w:pPr>
        <w:tabs>
          <w:tab w:val="left" w:pos="567"/>
          <w:tab w:val="left" w:pos="4678"/>
          <w:tab w:val="left" w:pos="5670"/>
        </w:tabs>
        <w:jc w:val="center"/>
        <w:rPr>
          <w:b/>
          <w:sz w:val="22"/>
          <w:szCs w:val="22"/>
        </w:rPr>
      </w:pPr>
      <w:r w:rsidRPr="00C50003">
        <w:rPr>
          <w:b/>
          <w:sz w:val="22"/>
          <w:szCs w:val="22"/>
        </w:rPr>
        <w:t>Adresy pro doručování, zástupci pro věci technické</w:t>
      </w:r>
    </w:p>
    <w:p w14:paraId="31CD38C0" w14:textId="77777777" w:rsidR="00FE4707" w:rsidRPr="00C50003" w:rsidRDefault="00FE4707" w:rsidP="005D2223">
      <w:pPr>
        <w:pStyle w:val="Zkladntext"/>
        <w:keepNext/>
        <w:numPr>
          <w:ilvl w:val="0"/>
          <w:numId w:val="12"/>
        </w:numPr>
        <w:tabs>
          <w:tab w:val="left" w:pos="567"/>
        </w:tabs>
        <w:spacing w:before="80" w:after="0"/>
        <w:ind w:left="567" w:right="-142" w:hanging="567"/>
        <w:jc w:val="both"/>
        <w:rPr>
          <w:sz w:val="22"/>
          <w:szCs w:val="22"/>
        </w:rPr>
      </w:pPr>
      <w:r w:rsidRPr="00C50003">
        <w:rPr>
          <w:sz w:val="22"/>
          <w:szCs w:val="22"/>
        </w:rPr>
        <w:t>Adresy pro doručování:</w:t>
      </w:r>
    </w:p>
    <w:p w14:paraId="209D3D11" w14:textId="77777777" w:rsidR="00581A92" w:rsidRPr="00C50003" w:rsidRDefault="00581A92" w:rsidP="005D2223">
      <w:pPr>
        <w:pStyle w:val="Zkladntext"/>
        <w:numPr>
          <w:ilvl w:val="0"/>
          <w:numId w:val="9"/>
        </w:numPr>
        <w:tabs>
          <w:tab w:val="clear" w:pos="720"/>
          <w:tab w:val="left" w:pos="1418"/>
        </w:tabs>
        <w:spacing w:before="40" w:after="0"/>
        <w:ind w:right="-142" w:hanging="153"/>
        <w:rPr>
          <w:sz w:val="22"/>
          <w:szCs w:val="22"/>
        </w:rPr>
      </w:pPr>
      <w:r w:rsidRPr="00C50003">
        <w:rPr>
          <w:sz w:val="22"/>
          <w:szCs w:val="22"/>
        </w:rPr>
        <w:t xml:space="preserve">adresa a e-mail objednatele jsou: </w:t>
      </w:r>
    </w:p>
    <w:p w14:paraId="4B3C89FF" w14:textId="77777777" w:rsidR="00581A92" w:rsidRPr="00C50003" w:rsidRDefault="00581A92" w:rsidP="00581A92">
      <w:pPr>
        <w:tabs>
          <w:tab w:val="left" w:pos="1134"/>
        </w:tabs>
        <w:ind w:left="567"/>
        <w:rPr>
          <w:sz w:val="22"/>
          <w:szCs w:val="22"/>
        </w:rPr>
      </w:pPr>
      <w:r w:rsidRPr="00C50003">
        <w:rPr>
          <w:sz w:val="22"/>
          <w:szCs w:val="22"/>
        </w:rPr>
        <w:tab/>
        <w:t>Město Svitavy</w:t>
      </w:r>
    </w:p>
    <w:p w14:paraId="6C86C6CA" w14:textId="2BC4BD57" w:rsidR="00581A92" w:rsidRPr="00C50003" w:rsidRDefault="00581A92" w:rsidP="00581A92">
      <w:pPr>
        <w:tabs>
          <w:tab w:val="left" w:pos="1134"/>
        </w:tabs>
        <w:ind w:left="567"/>
        <w:rPr>
          <w:color w:val="0070C0"/>
          <w:sz w:val="22"/>
          <w:szCs w:val="22"/>
        </w:rPr>
      </w:pPr>
      <w:r w:rsidRPr="00C50003">
        <w:rPr>
          <w:sz w:val="22"/>
          <w:szCs w:val="22"/>
        </w:rPr>
        <w:tab/>
      </w:r>
      <w:r w:rsidR="00604CBC" w:rsidRPr="00C50003">
        <w:rPr>
          <w:sz w:val="22"/>
          <w:szCs w:val="22"/>
        </w:rPr>
        <w:t>a</w:t>
      </w:r>
      <w:r w:rsidRPr="00C50003">
        <w:rPr>
          <w:sz w:val="22"/>
          <w:szCs w:val="22"/>
        </w:rPr>
        <w:t>dresa: T. G. Masaryka 5/35, 568 02 Svitavy</w:t>
      </w:r>
    </w:p>
    <w:p w14:paraId="3F95569F" w14:textId="37EE0548" w:rsidR="000B2A7C" w:rsidRPr="00C50003" w:rsidRDefault="00581A92" w:rsidP="0028506C">
      <w:pPr>
        <w:tabs>
          <w:tab w:val="left" w:pos="1134"/>
        </w:tabs>
        <w:ind w:left="567"/>
        <w:rPr>
          <w:sz w:val="22"/>
          <w:szCs w:val="22"/>
        </w:rPr>
      </w:pPr>
      <w:r w:rsidRPr="00C50003">
        <w:rPr>
          <w:sz w:val="22"/>
          <w:szCs w:val="22"/>
        </w:rPr>
        <w:tab/>
        <w:t xml:space="preserve">e-mail: </w:t>
      </w:r>
      <w:hyperlink r:id="rId9" w:history="1">
        <w:r w:rsidR="00ED3EA4" w:rsidRPr="00C50003">
          <w:rPr>
            <w:rStyle w:val="Hypertextovodkaz"/>
            <w:sz w:val="22"/>
            <w:szCs w:val="22"/>
          </w:rPr>
          <w:t>posta@svitavy.cz</w:t>
        </w:r>
      </w:hyperlink>
      <w:r w:rsidR="00ED3EA4" w:rsidRPr="00C50003">
        <w:rPr>
          <w:sz w:val="22"/>
          <w:szCs w:val="22"/>
        </w:rPr>
        <w:t xml:space="preserve"> </w:t>
      </w:r>
      <w:r w:rsidRPr="00C50003">
        <w:rPr>
          <w:sz w:val="22"/>
          <w:szCs w:val="22"/>
        </w:rPr>
        <w:t xml:space="preserve">a současně </w:t>
      </w:r>
      <w:hyperlink r:id="rId10" w:history="1">
        <w:proofErr w:type="spellStart"/>
        <w:r w:rsidR="006A28D1">
          <w:rPr>
            <w:rStyle w:val="Hypertextovodkaz"/>
            <w:sz w:val="22"/>
            <w:szCs w:val="22"/>
          </w:rPr>
          <w:t>xxx</w:t>
        </w:r>
        <w:proofErr w:type="spellEnd"/>
      </w:hyperlink>
      <w:r w:rsidR="00BF576C">
        <w:rPr>
          <w:sz w:val="22"/>
          <w:szCs w:val="22"/>
        </w:rPr>
        <w:t xml:space="preserve"> </w:t>
      </w:r>
    </w:p>
    <w:p w14:paraId="516A293E" w14:textId="77777777" w:rsidR="00581A92" w:rsidRPr="00C50003" w:rsidRDefault="00581A92" w:rsidP="00581A92">
      <w:pPr>
        <w:tabs>
          <w:tab w:val="left" w:pos="567"/>
          <w:tab w:val="left" w:pos="1134"/>
        </w:tabs>
        <w:ind w:left="567"/>
        <w:jc w:val="both"/>
        <w:rPr>
          <w:sz w:val="22"/>
          <w:szCs w:val="22"/>
        </w:rPr>
      </w:pPr>
      <w:r w:rsidRPr="00C50003">
        <w:rPr>
          <w:sz w:val="22"/>
          <w:szCs w:val="22"/>
        </w:rPr>
        <w:tab/>
        <w:t>datová schránka: 6jrbphg</w:t>
      </w:r>
    </w:p>
    <w:p w14:paraId="70BD0EFB" w14:textId="77777777" w:rsidR="00581A92" w:rsidRPr="00EF673F" w:rsidRDefault="00581A92" w:rsidP="002F279F">
      <w:pPr>
        <w:pStyle w:val="Zkladntext"/>
        <w:keepNext/>
        <w:numPr>
          <w:ilvl w:val="0"/>
          <w:numId w:val="9"/>
        </w:numPr>
        <w:tabs>
          <w:tab w:val="clear" w:pos="720"/>
          <w:tab w:val="left" w:pos="1418"/>
        </w:tabs>
        <w:spacing w:before="40" w:after="0"/>
        <w:ind w:right="-142" w:hanging="153"/>
        <w:rPr>
          <w:sz w:val="22"/>
          <w:szCs w:val="22"/>
        </w:rPr>
      </w:pPr>
      <w:r w:rsidRPr="00EF673F">
        <w:rPr>
          <w:sz w:val="22"/>
          <w:szCs w:val="22"/>
        </w:rPr>
        <w:t>adresa a e-mail zhotovitele jsou:</w:t>
      </w:r>
    </w:p>
    <w:p w14:paraId="1FF49CC3" w14:textId="028A0E4D" w:rsidR="00581A92" w:rsidRPr="00EF673F" w:rsidRDefault="00581A92" w:rsidP="00581A92">
      <w:pPr>
        <w:tabs>
          <w:tab w:val="left" w:pos="1134"/>
        </w:tabs>
        <w:ind w:left="567"/>
        <w:rPr>
          <w:sz w:val="22"/>
          <w:szCs w:val="22"/>
        </w:rPr>
      </w:pPr>
      <w:r w:rsidRPr="00EF673F">
        <w:rPr>
          <w:sz w:val="22"/>
          <w:szCs w:val="22"/>
        </w:rPr>
        <w:tab/>
      </w:r>
      <w:r w:rsidR="00E45F19" w:rsidRPr="00EF673F">
        <w:rPr>
          <w:sz w:val="22"/>
          <w:szCs w:val="22"/>
        </w:rPr>
        <w:t>M – SILNICE a.s.</w:t>
      </w:r>
    </w:p>
    <w:p w14:paraId="062E95C6" w14:textId="65C1E643" w:rsidR="00581A92" w:rsidRPr="00EF673F" w:rsidRDefault="00581A92" w:rsidP="00581A92">
      <w:pPr>
        <w:tabs>
          <w:tab w:val="left" w:pos="1134"/>
        </w:tabs>
        <w:ind w:left="567"/>
        <w:rPr>
          <w:sz w:val="22"/>
          <w:szCs w:val="22"/>
        </w:rPr>
      </w:pPr>
      <w:r w:rsidRPr="00EF673F">
        <w:rPr>
          <w:sz w:val="22"/>
          <w:szCs w:val="22"/>
        </w:rPr>
        <w:tab/>
      </w:r>
      <w:r w:rsidR="00604CBC" w:rsidRPr="00EF673F">
        <w:rPr>
          <w:sz w:val="22"/>
          <w:szCs w:val="22"/>
        </w:rPr>
        <w:t>a</w:t>
      </w:r>
      <w:r w:rsidRPr="00EF673F">
        <w:rPr>
          <w:sz w:val="22"/>
          <w:szCs w:val="22"/>
        </w:rPr>
        <w:t xml:space="preserve">dresa: </w:t>
      </w:r>
      <w:r w:rsidR="00EF673F" w:rsidRPr="00EF673F">
        <w:rPr>
          <w:sz w:val="22"/>
          <w:szCs w:val="22"/>
        </w:rPr>
        <w:t>Oblastní závod STŘED, Za Pivovarem 611, 537 01 Chrudim</w:t>
      </w:r>
    </w:p>
    <w:p w14:paraId="21D85DE1" w14:textId="2A8A3D43" w:rsidR="00EA7CE8" w:rsidRDefault="00581A92" w:rsidP="00EA7CE8">
      <w:pPr>
        <w:keepNext/>
        <w:tabs>
          <w:tab w:val="left" w:pos="567"/>
          <w:tab w:val="left" w:pos="1134"/>
        </w:tabs>
        <w:ind w:left="567"/>
        <w:jc w:val="both"/>
        <w:rPr>
          <w:sz w:val="22"/>
          <w:szCs w:val="22"/>
        </w:rPr>
      </w:pPr>
      <w:r w:rsidRPr="00EF673F">
        <w:rPr>
          <w:sz w:val="22"/>
          <w:szCs w:val="22"/>
        </w:rPr>
        <w:tab/>
        <w:t xml:space="preserve">e-mail: </w:t>
      </w:r>
      <w:hyperlink r:id="rId11" w:history="1">
        <w:r w:rsidR="00EA7CE8" w:rsidRPr="009611D0">
          <w:rPr>
            <w:rStyle w:val="Hypertextovodkaz"/>
            <w:sz w:val="22"/>
            <w:szCs w:val="22"/>
          </w:rPr>
          <w:t>stred@msilnice.cz</w:t>
        </w:r>
      </w:hyperlink>
    </w:p>
    <w:p w14:paraId="07D8EB1D" w14:textId="4FE3B9FD" w:rsidR="00ED3EA4" w:rsidRPr="00C50003" w:rsidRDefault="00EA7CE8" w:rsidP="00EA7CE8">
      <w:pPr>
        <w:tabs>
          <w:tab w:val="left" w:pos="567"/>
          <w:tab w:val="left" w:pos="1134"/>
        </w:tabs>
        <w:jc w:val="both"/>
        <w:rPr>
          <w:sz w:val="22"/>
          <w:szCs w:val="22"/>
        </w:rPr>
      </w:pPr>
      <w:r>
        <w:rPr>
          <w:sz w:val="22"/>
          <w:szCs w:val="22"/>
        </w:rPr>
        <w:tab/>
      </w:r>
      <w:r>
        <w:rPr>
          <w:sz w:val="22"/>
          <w:szCs w:val="22"/>
        </w:rPr>
        <w:tab/>
      </w:r>
      <w:r w:rsidR="00ED3EA4" w:rsidRPr="00EF673F">
        <w:rPr>
          <w:sz w:val="22"/>
          <w:szCs w:val="22"/>
        </w:rPr>
        <w:t xml:space="preserve">datová schránka: </w:t>
      </w:r>
      <w:r w:rsidR="00E45F19" w:rsidRPr="00EF673F">
        <w:rPr>
          <w:sz w:val="22"/>
          <w:szCs w:val="22"/>
        </w:rPr>
        <w:t>jwtq7ju</w:t>
      </w:r>
    </w:p>
    <w:p w14:paraId="2AF2E131" w14:textId="284C07EE" w:rsidR="00581A92" w:rsidRPr="00C50003" w:rsidRDefault="00581A92" w:rsidP="00ED3EA4">
      <w:pPr>
        <w:pStyle w:val="Zkladntext"/>
        <w:tabs>
          <w:tab w:val="left" w:pos="1418"/>
        </w:tabs>
        <w:spacing w:before="40" w:after="0"/>
        <w:ind w:left="567" w:right="-142"/>
        <w:jc w:val="both"/>
        <w:rPr>
          <w:sz w:val="22"/>
          <w:szCs w:val="22"/>
        </w:rPr>
      </w:pPr>
      <w:r w:rsidRPr="00C50003">
        <w:rPr>
          <w:sz w:val="22"/>
          <w:szCs w:val="22"/>
        </w:rPr>
        <w:t>nebo jiné adresy nebo e-mailové adresy, které budou druhé straně způsobem dle tohoto článku oznámeny.</w:t>
      </w:r>
    </w:p>
    <w:p w14:paraId="3A768CA6" w14:textId="706AF7CF" w:rsidR="00FE4707" w:rsidRPr="00C50003" w:rsidRDefault="00FE4707" w:rsidP="005D2223">
      <w:pPr>
        <w:pStyle w:val="Zkladntext"/>
        <w:numPr>
          <w:ilvl w:val="0"/>
          <w:numId w:val="12"/>
        </w:numPr>
        <w:tabs>
          <w:tab w:val="left" w:pos="567"/>
          <w:tab w:val="left" w:pos="851"/>
        </w:tabs>
        <w:spacing w:before="80" w:after="0"/>
        <w:ind w:left="567" w:right="-28" w:hanging="567"/>
        <w:jc w:val="both"/>
        <w:rPr>
          <w:sz w:val="22"/>
          <w:szCs w:val="22"/>
        </w:rPr>
      </w:pPr>
      <w:r w:rsidRPr="00C50003">
        <w:rPr>
          <w:sz w:val="22"/>
          <w:szCs w:val="22"/>
        </w:rPr>
        <w:t>Veškerá oznámení, výzvy, reklamace a jiné úkony dle této smlouvy mohou být zaslány písemně doporučenou poštou</w:t>
      </w:r>
      <w:r w:rsidR="00940FE0" w:rsidRPr="00C50003">
        <w:rPr>
          <w:sz w:val="22"/>
          <w:szCs w:val="22"/>
        </w:rPr>
        <w:t>, datovou schránkou</w:t>
      </w:r>
      <w:r w:rsidRPr="00C50003">
        <w:rPr>
          <w:sz w:val="22"/>
          <w:szCs w:val="22"/>
        </w:rPr>
        <w:t xml:space="preserve"> nebo e-mailem na adresy shora dohodnuté.</w:t>
      </w:r>
      <w:r w:rsidR="00940FE0" w:rsidRPr="00C50003">
        <w:rPr>
          <w:sz w:val="22"/>
          <w:szCs w:val="22"/>
        </w:rPr>
        <w:t xml:space="preserve"> </w:t>
      </w:r>
    </w:p>
    <w:p w14:paraId="70FE801D" w14:textId="2BBFF504" w:rsidR="00FE4707" w:rsidRPr="00C50003" w:rsidRDefault="00FE4707" w:rsidP="005D2223">
      <w:pPr>
        <w:pStyle w:val="Zkladntext"/>
        <w:numPr>
          <w:ilvl w:val="0"/>
          <w:numId w:val="12"/>
        </w:numPr>
        <w:tabs>
          <w:tab w:val="left" w:pos="567"/>
          <w:tab w:val="left" w:pos="851"/>
        </w:tabs>
        <w:spacing w:before="80" w:after="0"/>
        <w:ind w:left="567" w:right="-28" w:hanging="567"/>
        <w:jc w:val="both"/>
        <w:rPr>
          <w:sz w:val="22"/>
          <w:szCs w:val="22"/>
        </w:rPr>
      </w:pPr>
      <w:r w:rsidRPr="00C50003">
        <w:rPr>
          <w:sz w:val="22"/>
          <w:szCs w:val="22"/>
        </w:rPr>
        <w:t>Zástupcem pro věci technické objednatele je</w:t>
      </w:r>
      <w:r w:rsidR="000B7A48" w:rsidRPr="00C50003">
        <w:rPr>
          <w:sz w:val="22"/>
          <w:szCs w:val="22"/>
        </w:rPr>
        <w:t xml:space="preserve"> </w:t>
      </w:r>
      <w:proofErr w:type="spellStart"/>
      <w:r w:rsidR="006A28D1">
        <w:rPr>
          <w:sz w:val="22"/>
          <w:szCs w:val="22"/>
        </w:rPr>
        <w:t>xxx</w:t>
      </w:r>
      <w:proofErr w:type="spellEnd"/>
      <w:r w:rsidR="0045785E" w:rsidRPr="00C50003">
        <w:rPr>
          <w:sz w:val="22"/>
          <w:szCs w:val="22"/>
        </w:rPr>
        <w:t xml:space="preserve">, tel. </w:t>
      </w:r>
      <w:proofErr w:type="spellStart"/>
      <w:r w:rsidR="006A28D1">
        <w:rPr>
          <w:sz w:val="22"/>
          <w:szCs w:val="22"/>
        </w:rPr>
        <w:t>xxx</w:t>
      </w:r>
      <w:proofErr w:type="spellEnd"/>
      <w:r w:rsidR="000B7A48" w:rsidRPr="00C50003">
        <w:rPr>
          <w:sz w:val="22"/>
          <w:szCs w:val="22"/>
        </w:rPr>
        <w:t>, e-mail:</w:t>
      </w:r>
      <w:r w:rsidR="00754446" w:rsidRPr="00C50003">
        <w:rPr>
          <w:sz w:val="22"/>
          <w:szCs w:val="22"/>
        </w:rPr>
        <w:t xml:space="preserve"> </w:t>
      </w:r>
      <w:hyperlink r:id="rId12" w:history="1">
        <w:proofErr w:type="spellStart"/>
        <w:r w:rsidR="006A28D1">
          <w:rPr>
            <w:rStyle w:val="Hypertextovodkaz"/>
            <w:sz w:val="22"/>
            <w:szCs w:val="22"/>
          </w:rPr>
          <w:t>xxx</w:t>
        </w:r>
        <w:proofErr w:type="spellEnd"/>
      </w:hyperlink>
      <w:r w:rsidRPr="00C50003">
        <w:rPr>
          <w:sz w:val="22"/>
          <w:szCs w:val="22"/>
        </w:rPr>
        <w:t xml:space="preserve"> nebo jiná osoba, kterou objednatel určí. </w:t>
      </w:r>
    </w:p>
    <w:p w14:paraId="6E85C122" w14:textId="45810BB2" w:rsidR="00FE4707" w:rsidRPr="00C50003" w:rsidRDefault="00FE4707" w:rsidP="005D2223">
      <w:pPr>
        <w:pStyle w:val="Zkladntext"/>
        <w:numPr>
          <w:ilvl w:val="0"/>
          <w:numId w:val="12"/>
        </w:numPr>
        <w:tabs>
          <w:tab w:val="left" w:pos="567"/>
          <w:tab w:val="left" w:pos="851"/>
        </w:tabs>
        <w:spacing w:before="80" w:after="0"/>
        <w:ind w:left="567" w:hanging="567"/>
        <w:jc w:val="both"/>
        <w:rPr>
          <w:sz w:val="22"/>
          <w:szCs w:val="22"/>
        </w:rPr>
      </w:pPr>
      <w:r w:rsidRPr="00C50003">
        <w:rPr>
          <w:sz w:val="22"/>
          <w:szCs w:val="22"/>
        </w:rPr>
        <w:t xml:space="preserve">Technický dozor stavebníka (objednatele) vykonává </w:t>
      </w:r>
      <w:r w:rsidR="00582091" w:rsidRPr="00C50003">
        <w:rPr>
          <w:sz w:val="22"/>
          <w:szCs w:val="22"/>
        </w:rPr>
        <w:t>zástupce pro věci technické objednatele</w:t>
      </w:r>
      <w:r w:rsidRPr="00C50003">
        <w:rPr>
          <w:sz w:val="22"/>
          <w:szCs w:val="22"/>
        </w:rPr>
        <w:t xml:space="preserve">. </w:t>
      </w:r>
    </w:p>
    <w:p w14:paraId="1C4F2512" w14:textId="790DA42C" w:rsidR="00FE4707" w:rsidRPr="00C50003" w:rsidRDefault="00FE4707" w:rsidP="005D2223">
      <w:pPr>
        <w:pStyle w:val="Zkladntext"/>
        <w:numPr>
          <w:ilvl w:val="0"/>
          <w:numId w:val="12"/>
        </w:numPr>
        <w:tabs>
          <w:tab w:val="left" w:pos="567"/>
          <w:tab w:val="left" w:pos="851"/>
        </w:tabs>
        <w:spacing w:before="80" w:after="0"/>
        <w:ind w:left="567" w:right="-28" w:hanging="567"/>
        <w:jc w:val="both"/>
        <w:rPr>
          <w:sz w:val="22"/>
          <w:szCs w:val="22"/>
        </w:rPr>
      </w:pPr>
      <w:r w:rsidRPr="00C50003">
        <w:rPr>
          <w:sz w:val="22"/>
          <w:szCs w:val="22"/>
        </w:rPr>
        <w:t>Zástupce pro věci technické objednatele j</w:t>
      </w:r>
      <w:r w:rsidR="001A1316" w:rsidRPr="00C50003">
        <w:rPr>
          <w:sz w:val="22"/>
          <w:szCs w:val="22"/>
        </w:rPr>
        <w:t>e</w:t>
      </w:r>
      <w:r w:rsidRPr="00C50003">
        <w:rPr>
          <w:sz w:val="22"/>
          <w:szCs w:val="22"/>
        </w:rPr>
        <w:t xml:space="preserve"> oprávněn provádět rozhodnutí týkající se např.:</w:t>
      </w:r>
    </w:p>
    <w:p w14:paraId="234DF6C9" w14:textId="77777777" w:rsidR="00FE4707" w:rsidRPr="00C50003" w:rsidRDefault="00FE4707" w:rsidP="00FE4707">
      <w:pPr>
        <w:tabs>
          <w:tab w:val="left" w:pos="851"/>
        </w:tabs>
        <w:ind w:left="851" w:hanging="284"/>
        <w:jc w:val="both"/>
        <w:rPr>
          <w:snapToGrid w:val="0"/>
          <w:sz w:val="22"/>
          <w:szCs w:val="22"/>
        </w:rPr>
      </w:pPr>
      <w:r w:rsidRPr="00C50003">
        <w:rPr>
          <w:snapToGrid w:val="0"/>
          <w:sz w:val="22"/>
          <w:szCs w:val="22"/>
        </w:rPr>
        <w:t xml:space="preserve">- </w:t>
      </w:r>
      <w:r w:rsidRPr="00C50003">
        <w:rPr>
          <w:snapToGrid w:val="0"/>
          <w:sz w:val="22"/>
          <w:szCs w:val="22"/>
        </w:rPr>
        <w:tab/>
        <w:t>pozastavení provádění prací na díle nebo jeho části, nebo pozastavení provádění díla jako celku,</w:t>
      </w:r>
    </w:p>
    <w:p w14:paraId="01014F4C" w14:textId="77777777" w:rsidR="00FE4707" w:rsidRPr="00C50003" w:rsidRDefault="00FE4707" w:rsidP="00FE4707">
      <w:pPr>
        <w:tabs>
          <w:tab w:val="left" w:pos="851"/>
        </w:tabs>
        <w:ind w:left="851" w:hanging="284"/>
        <w:jc w:val="both"/>
        <w:rPr>
          <w:snapToGrid w:val="0"/>
          <w:sz w:val="22"/>
          <w:szCs w:val="22"/>
        </w:rPr>
      </w:pPr>
      <w:r w:rsidRPr="00C50003">
        <w:rPr>
          <w:sz w:val="22"/>
          <w:szCs w:val="22"/>
        </w:rPr>
        <w:t xml:space="preserve">- </w:t>
      </w:r>
      <w:r w:rsidRPr="00C50003">
        <w:rPr>
          <w:sz w:val="22"/>
          <w:szCs w:val="22"/>
        </w:rPr>
        <w:tab/>
        <w:t>předběžných rozhodnutí týkajících se projekčních změn díla, včetně rozšíření nebo omezení rozsahu díla,</w:t>
      </w:r>
    </w:p>
    <w:p w14:paraId="2A4BB4A8" w14:textId="77777777" w:rsidR="00FE4707" w:rsidRPr="00C50003" w:rsidRDefault="00FE4707" w:rsidP="00FE4707">
      <w:pPr>
        <w:pStyle w:val="Zkladntextodsazen2"/>
        <w:spacing w:after="0" w:line="240" w:lineRule="auto"/>
        <w:ind w:left="567"/>
        <w:jc w:val="both"/>
        <w:rPr>
          <w:sz w:val="22"/>
          <w:szCs w:val="22"/>
        </w:rPr>
      </w:pPr>
      <w:r w:rsidRPr="00C50003">
        <w:rPr>
          <w:sz w:val="22"/>
          <w:szCs w:val="22"/>
        </w:rPr>
        <w:t>a dále je též oprávněn k převzetí díla a k podpisu předávacích protokolů a zápisů dle této smlouvy o dílo.</w:t>
      </w:r>
    </w:p>
    <w:p w14:paraId="355E64A7" w14:textId="12D98FC4" w:rsidR="00FE4707" w:rsidRPr="00C50003" w:rsidRDefault="00FE4707" w:rsidP="0090536C">
      <w:pPr>
        <w:pStyle w:val="Zkladntext"/>
        <w:numPr>
          <w:ilvl w:val="0"/>
          <w:numId w:val="12"/>
        </w:numPr>
        <w:tabs>
          <w:tab w:val="left" w:pos="567"/>
          <w:tab w:val="left" w:pos="851"/>
        </w:tabs>
        <w:spacing w:before="80" w:after="0"/>
        <w:ind w:left="567" w:hanging="567"/>
        <w:jc w:val="both"/>
        <w:rPr>
          <w:sz w:val="22"/>
          <w:szCs w:val="22"/>
        </w:rPr>
      </w:pPr>
      <w:r w:rsidRPr="00C50003">
        <w:rPr>
          <w:sz w:val="22"/>
          <w:szCs w:val="22"/>
        </w:rPr>
        <w:t xml:space="preserve">Zástupcem pro věci technické zhotovitele je </w:t>
      </w:r>
      <w:proofErr w:type="spellStart"/>
      <w:r w:rsidR="006A28D1">
        <w:rPr>
          <w:sz w:val="22"/>
          <w:szCs w:val="22"/>
        </w:rPr>
        <w:t>xxx</w:t>
      </w:r>
      <w:proofErr w:type="spellEnd"/>
      <w:r w:rsidRPr="00C50003">
        <w:rPr>
          <w:sz w:val="22"/>
          <w:szCs w:val="22"/>
        </w:rPr>
        <w:t xml:space="preserve"> tel. </w:t>
      </w:r>
      <w:proofErr w:type="spellStart"/>
      <w:r w:rsidR="006A28D1">
        <w:rPr>
          <w:sz w:val="22"/>
          <w:szCs w:val="22"/>
        </w:rPr>
        <w:t>xxx</w:t>
      </w:r>
      <w:proofErr w:type="spellEnd"/>
      <w:r w:rsidR="00E45F19">
        <w:rPr>
          <w:rFonts w:ascii="Arial" w:hAnsi="Arial" w:cs="Arial"/>
          <w:sz w:val="22"/>
          <w:szCs w:val="22"/>
        </w:rPr>
        <w:t>,</w:t>
      </w:r>
      <w:r w:rsidRPr="00C50003">
        <w:rPr>
          <w:sz w:val="22"/>
          <w:szCs w:val="22"/>
        </w:rPr>
        <w:t xml:space="preserve"> e-mail: </w:t>
      </w:r>
      <w:proofErr w:type="spellStart"/>
      <w:r w:rsidR="006A28D1">
        <w:rPr>
          <w:sz w:val="22"/>
          <w:szCs w:val="22"/>
        </w:rPr>
        <w:t>xxx</w:t>
      </w:r>
      <w:proofErr w:type="spellEnd"/>
      <w:r w:rsidRPr="00C50003">
        <w:rPr>
          <w:sz w:val="22"/>
          <w:szCs w:val="22"/>
        </w:rPr>
        <w:t>, nebo jiná osoba, kterou zhotovitel určí.</w:t>
      </w:r>
    </w:p>
    <w:p w14:paraId="014834EC" w14:textId="77777777" w:rsidR="00FE4707" w:rsidRPr="00C50003" w:rsidRDefault="00FE4707" w:rsidP="00FE4707">
      <w:pPr>
        <w:pStyle w:val="Zkladntext"/>
        <w:tabs>
          <w:tab w:val="left" w:pos="567"/>
          <w:tab w:val="left" w:pos="851"/>
        </w:tabs>
        <w:spacing w:after="0"/>
        <w:ind w:left="567"/>
        <w:jc w:val="both"/>
        <w:rPr>
          <w:sz w:val="22"/>
          <w:szCs w:val="22"/>
        </w:rPr>
      </w:pPr>
      <w:r w:rsidRPr="00C50003">
        <w:rPr>
          <w:sz w:val="22"/>
          <w:szCs w:val="22"/>
        </w:rPr>
        <w:lastRenderedPageBreak/>
        <w:t xml:space="preserve">Zástupce pro věci technické zhotovitele je touto smlouvou pověřen k vyřizování a řešení technických problémů, řízením prací, koordinací podzhotovitelů a řešením všech problémů souvisejících s realizací díla.  </w:t>
      </w:r>
    </w:p>
    <w:p w14:paraId="4A230030" w14:textId="77777777" w:rsidR="00FE4707" w:rsidRPr="00C50003" w:rsidRDefault="00FE4707" w:rsidP="005D2223">
      <w:pPr>
        <w:pStyle w:val="Zkladntext"/>
        <w:numPr>
          <w:ilvl w:val="0"/>
          <w:numId w:val="12"/>
        </w:numPr>
        <w:tabs>
          <w:tab w:val="left" w:pos="567"/>
          <w:tab w:val="left" w:pos="851"/>
        </w:tabs>
        <w:spacing w:before="80" w:after="0"/>
        <w:ind w:left="567" w:hanging="567"/>
        <w:jc w:val="both"/>
        <w:rPr>
          <w:sz w:val="22"/>
          <w:szCs w:val="22"/>
        </w:rPr>
      </w:pPr>
      <w:r w:rsidRPr="00C50003">
        <w:rPr>
          <w:sz w:val="22"/>
          <w:szCs w:val="22"/>
        </w:rPr>
        <w:t xml:space="preserve">Zhotovitel zajistí odborné vedení provádění díla osobou, která má pro tuto činnost oprávnění podle zákona č. 360/1992 Sb., ve znění pozdějších změn. </w:t>
      </w:r>
    </w:p>
    <w:p w14:paraId="3BCB0758" w14:textId="71A379AF" w:rsidR="00FE4707" w:rsidRPr="00C50003" w:rsidRDefault="00FE4707" w:rsidP="005D2223">
      <w:pPr>
        <w:pStyle w:val="Zkladntext"/>
        <w:numPr>
          <w:ilvl w:val="0"/>
          <w:numId w:val="12"/>
        </w:numPr>
        <w:tabs>
          <w:tab w:val="left" w:pos="567"/>
          <w:tab w:val="left" w:pos="851"/>
        </w:tabs>
        <w:spacing w:before="80" w:after="0"/>
        <w:ind w:left="567" w:hanging="567"/>
        <w:jc w:val="both"/>
        <w:rPr>
          <w:sz w:val="22"/>
          <w:szCs w:val="22"/>
        </w:rPr>
      </w:pPr>
      <w:r w:rsidRPr="00C50003">
        <w:rPr>
          <w:sz w:val="22"/>
          <w:szCs w:val="22"/>
        </w:rPr>
        <w:t>Zástupci pro věci technické nejsou oprávněni uzavírat jakékoliv dodatky ke smlouvě či rozhodovat o změnách smlouvy.</w:t>
      </w:r>
    </w:p>
    <w:p w14:paraId="38BD2686" w14:textId="77777777" w:rsidR="00982197" w:rsidRPr="00C50003" w:rsidRDefault="00982197" w:rsidP="00EE6F19">
      <w:pPr>
        <w:tabs>
          <w:tab w:val="left" w:pos="567"/>
          <w:tab w:val="left" w:pos="2127"/>
        </w:tabs>
        <w:jc w:val="center"/>
        <w:rPr>
          <w:b/>
          <w:sz w:val="22"/>
          <w:szCs w:val="22"/>
        </w:rPr>
      </w:pPr>
    </w:p>
    <w:p w14:paraId="03C6164F" w14:textId="6D050102" w:rsidR="00E54CEF" w:rsidRPr="00C50003" w:rsidRDefault="00E54CEF" w:rsidP="00EE6F19">
      <w:pPr>
        <w:keepNext/>
        <w:tabs>
          <w:tab w:val="left" w:pos="567"/>
          <w:tab w:val="left" w:pos="2127"/>
        </w:tabs>
        <w:jc w:val="center"/>
        <w:rPr>
          <w:b/>
          <w:sz w:val="22"/>
          <w:szCs w:val="22"/>
        </w:rPr>
      </w:pPr>
      <w:r w:rsidRPr="00C50003">
        <w:rPr>
          <w:b/>
          <w:sz w:val="22"/>
          <w:szCs w:val="22"/>
        </w:rPr>
        <w:t>X</w:t>
      </w:r>
      <w:r w:rsidR="006D296C" w:rsidRPr="00C50003">
        <w:rPr>
          <w:b/>
          <w:sz w:val="22"/>
          <w:szCs w:val="22"/>
        </w:rPr>
        <w:t>X</w:t>
      </w:r>
      <w:r w:rsidR="00B35923" w:rsidRPr="00C50003">
        <w:rPr>
          <w:b/>
          <w:sz w:val="22"/>
          <w:szCs w:val="22"/>
        </w:rPr>
        <w:t>I</w:t>
      </w:r>
      <w:r w:rsidRPr="00C50003">
        <w:rPr>
          <w:b/>
          <w:sz w:val="22"/>
          <w:szCs w:val="22"/>
        </w:rPr>
        <w:t>.</w:t>
      </w:r>
    </w:p>
    <w:p w14:paraId="61528C38" w14:textId="77777777" w:rsidR="00E54CEF" w:rsidRPr="00C50003" w:rsidRDefault="00E54CEF" w:rsidP="00EE6F19">
      <w:pPr>
        <w:keepNext/>
        <w:tabs>
          <w:tab w:val="left" w:pos="567"/>
          <w:tab w:val="left" w:pos="2127"/>
        </w:tabs>
        <w:jc w:val="center"/>
        <w:rPr>
          <w:b/>
          <w:sz w:val="22"/>
          <w:szCs w:val="22"/>
        </w:rPr>
      </w:pPr>
      <w:r w:rsidRPr="00C50003">
        <w:rPr>
          <w:b/>
          <w:sz w:val="22"/>
          <w:szCs w:val="22"/>
        </w:rPr>
        <w:t>Změna a ukončení smlouvy</w:t>
      </w:r>
    </w:p>
    <w:p w14:paraId="36DA3109" w14:textId="77777777" w:rsidR="00E54CEF" w:rsidRPr="00C50003" w:rsidRDefault="00E54CEF" w:rsidP="00EE6F19">
      <w:pPr>
        <w:numPr>
          <w:ilvl w:val="0"/>
          <w:numId w:val="10"/>
        </w:numPr>
        <w:tabs>
          <w:tab w:val="left" w:pos="567"/>
          <w:tab w:val="left" w:pos="2127"/>
        </w:tabs>
        <w:spacing w:before="80"/>
        <w:ind w:left="567" w:hanging="567"/>
        <w:jc w:val="both"/>
        <w:rPr>
          <w:sz w:val="22"/>
          <w:szCs w:val="22"/>
        </w:rPr>
      </w:pPr>
      <w:r w:rsidRPr="00C5000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C50003" w:rsidRDefault="00E54CEF" w:rsidP="00EE6F19">
      <w:pPr>
        <w:numPr>
          <w:ilvl w:val="0"/>
          <w:numId w:val="10"/>
        </w:numPr>
        <w:tabs>
          <w:tab w:val="left" w:pos="567"/>
          <w:tab w:val="left" w:pos="2127"/>
        </w:tabs>
        <w:spacing w:before="80"/>
        <w:ind w:left="567" w:hanging="567"/>
        <w:jc w:val="both"/>
        <w:rPr>
          <w:sz w:val="22"/>
          <w:szCs w:val="22"/>
        </w:rPr>
      </w:pPr>
      <w:r w:rsidRPr="00C5000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C50003" w:rsidRDefault="00E54CEF" w:rsidP="00EE6F19">
      <w:pPr>
        <w:numPr>
          <w:ilvl w:val="0"/>
          <w:numId w:val="10"/>
        </w:numPr>
        <w:tabs>
          <w:tab w:val="left" w:pos="567"/>
          <w:tab w:val="left" w:pos="2127"/>
        </w:tabs>
        <w:spacing w:before="80"/>
        <w:ind w:left="567" w:hanging="567"/>
        <w:jc w:val="both"/>
        <w:rPr>
          <w:sz w:val="22"/>
          <w:szCs w:val="22"/>
        </w:rPr>
      </w:pPr>
      <w:r w:rsidRPr="00C50003">
        <w:rPr>
          <w:sz w:val="22"/>
          <w:szCs w:val="22"/>
        </w:rPr>
        <w:t>Strany vylučují možnost postoupení této smlouvy ve smyslu § 1895 a násl. občanského zákoníku třetí osobě.</w:t>
      </w:r>
    </w:p>
    <w:p w14:paraId="038D0484" w14:textId="77777777" w:rsidR="00E54CEF" w:rsidRPr="00C50003" w:rsidRDefault="00E54CEF" w:rsidP="00EE6F19">
      <w:pPr>
        <w:numPr>
          <w:ilvl w:val="0"/>
          <w:numId w:val="10"/>
        </w:numPr>
        <w:tabs>
          <w:tab w:val="left" w:pos="567"/>
          <w:tab w:val="left" w:pos="1134"/>
          <w:tab w:val="left" w:pos="2127"/>
        </w:tabs>
        <w:spacing w:before="80"/>
        <w:ind w:left="567" w:hanging="567"/>
        <w:jc w:val="both"/>
        <w:rPr>
          <w:sz w:val="22"/>
          <w:szCs w:val="22"/>
        </w:rPr>
      </w:pPr>
      <w:r w:rsidRPr="00C5000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C50003" w:rsidRDefault="00E54CEF" w:rsidP="00EE6F19">
      <w:pPr>
        <w:numPr>
          <w:ilvl w:val="0"/>
          <w:numId w:val="10"/>
        </w:numPr>
        <w:tabs>
          <w:tab w:val="left" w:pos="567"/>
          <w:tab w:val="left" w:pos="1134"/>
          <w:tab w:val="left" w:pos="2127"/>
        </w:tabs>
        <w:spacing w:before="80"/>
        <w:ind w:left="567" w:hanging="567"/>
        <w:jc w:val="both"/>
        <w:rPr>
          <w:sz w:val="22"/>
          <w:szCs w:val="22"/>
        </w:rPr>
      </w:pPr>
      <w:r w:rsidRPr="00C50003">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C50003" w:rsidRDefault="00E54CEF" w:rsidP="005B5EC5">
      <w:pPr>
        <w:pStyle w:val="Zkladntext"/>
        <w:numPr>
          <w:ilvl w:val="1"/>
          <w:numId w:val="1"/>
        </w:numPr>
        <w:tabs>
          <w:tab w:val="clear" w:pos="1440"/>
          <w:tab w:val="num" w:pos="851"/>
        </w:tabs>
        <w:spacing w:after="0"/>
        <w:ind w:left="851" w:hanging="284"/>
        <w:jc w:val="both"/>
        <w:rPr>
          <w:sz w:val="22"/>
          <w:szCs w:val="22"/>
        </w:rPr>
      </w:pPr>
      <w:r w:rsidRPr="00C50003">
        <w:rPr>
          <w:sz w:val="22"/>
          <w:szCs w:val="22"/>
        </w:rPr>
        <w:t>zhotovitel nezahájí provádění prací na díle do 10 dnů po sjednaném termínu zahájení,</w:t>
      </w:r>
    </w:p>
    <w:p w14:paraId="75225659" w14:textId="77777777" w:rsidR="00E54CEF" w:rsidRPr="00C50003" w:rsidRDefault="00E54CEF" w:rsidP="005B5EC5">
      <w:pPr>
        <w:pStyle w:val="Zkladntext"/>
        <w:numPr>
          <w:ilvl w:val="1"/>
          <w:numId w:val="1"/>
        </w:numPr>
        <w:tabs>
          <w:tab w:val="clear" w:pos="1440"/>
          <w:tab w:val="num" w:pos="851"/>
        </w:tabs>
        <w:spacing w:after="0"/>
        <w:ind w:left="851" w:hanging="284"/>
        <w:jc w:val="both"/>
        <w:rPr>
          <w:sz w:val="22"/>
          <w:szCs w:val="22"/>
        </w:rPr>
      </w:pPr>
      <w:r w:rsidRPr="00C50003">
        <w:rPr>
          <w:sz w:val="22"/>
          <w:szCs w:val="22"/>
        </w:rPr>
        <w:t>prodlení zhotovitele s provedením díla o více než 10 dnů,</w:t>
      </w:r>
    </w:p>
    <w:p w14:paraId="4157888C" w14:textId="77777777" w:rsidR="00E54CEF" w:rsidRPr="00C50003" w:rsidRDefault="00E54CEF" w:rsidP="005B5EC5">
      <w:pPr>
        <w:pStyle w:val="Zkladntext"/>
        <w:numPr>
          <w:ilvl w:val="1"/>
          <w:numId w:val="1"/>
        </w:numPr>
        <w:tabs>
          <w:tab w:val="clear" w:pos="1440"/>
          <w:tab w:val="num" w:pos="851"/>
        </w:tabs>
        <w:spacing w:after="80"/>
        <w:ind w:left="851" w:hanging="284"/>
        <w:jc w:val="both"/>
        <w:rPr>
          <w:sz w:val="22"/>
          <w:szCs w:val="22"/>
        </w:rPr>
      </w:pPr>
      <w:r w:rsidRPr="00C50003">
        <w:rPr>
          <w:sz w:val="22"/>
          <w:szCs w:val="22"/>
        </w:rPr>
        <w:t>příslušný insolvenční soud vydá rozhodnutí o úpadku zhotovitele nebo zamítne insolvenční návrh pro nedostatek majetku zhotovitele jako dlužníka.</w:t>
      </w:r>
    </w:p>
    <w:p w14:paraId="561E3235" w14:textId="77777777" w:rsidR="00E54CEF" w:rsidRPr="00C50003" w:rsidRDefault="00E54CEF" w:rsidP="00EE6F19">
      <w:pPr>
        <w:numPr>
          <w:ilvl w:val="0"/>
          <w:numId w:val="10"/>
        </w:numPr>
        <w:tabs>
          <w:tab w:val="left" w:pos="567"/>
          <w:tab w:val="left" w:pos="2127"/>
        </w:tabs>
        <w:spacing w:before="80"/>
        <w:ind w:left="567" w:hanging="567"/>
        <w:jc w:val="both"/>
        <w:rPr>
          <w:sz w:val="22"/>
          <w:szCs w:val="22"/>
        </w:rPr>
      </w:pPr>
      <w:r w:rsidRPr="00C5000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270612DD" w:rsidR="00E54CEF" w:rsidRPr="00C50003" w:rsidRDefault="00E54CEF" w:rsidP="00EE6F19">
      <w:pPr>
        <w:numPr>
          <w:ilvl w:val="0"/>
          <w:numId w:val="10"/>
        </w:numPr>
        <w:tabs>
          <w:tab w:val="left" w:pos="567"/>
          <w:tab w:val="left" w:pos="2127"/>
        </w:tabs>
        <w:spacing w:before="80"/>
        <w:ind w:left="567" w:hanging="567"/>
        <w:jc w:val="both"/>
        <w:rPr>
          <w:sz w:val="22"/>
          <w:szCs w:val="22"/>
        </w:rPr>
      </w:pPr>
      <w:r w:rsidRPr="00C50003">
        <w:rPr>
          <w:sz w:val="22"/>
          <w:szCs w:val="22"/>
        </w:rPr>
        <w:t xml:space="preserve">Objednatel má právo jednostranně odstoupit od této smlouvy v případě, že nezíská dotaci, kterou se má podílet na financování díla, </w:t>
      </w:r>
      <w:proofErr w:type="gramStart"/>
      <w:r w:rsidRPr="00C50003">
        <w:rPr>
          <w:sz w:val="22"/>
          <w:szCs w:val="22"/>
        </w:rPr>
        <w:t>a nebo</w:t>
      </w:r>
      <w:proofErr w:type="gramEnd"/>
      <w:r w:rsidRPr="00C50003">
        <w:rPr>
          <w:sz w:val="22"/>
          <w:szCs w:val="22"/>
        </w:rPr>
        <w:t xml:space="preserve"> tuto dotaci</w:t>
      </w:r>
      <w:r w:rsidR="00DA6778" w:rsidRPr="00C50003">
        <w:rPr>
          <w:sz w:val="22"/>
          <w:szCs w:val="22"/>
        </w:rPr>
        <w:t xml:space="preserve"> </w:t>
      </w:r>
      <w:r w:rsidRPr="00C50003">
        <w:rPr>
          <w:sz w:val="22"/>
          <w:szCs w:val="22"/>
        </w:rPr>
        <w:t>získá, ale její výše bude poskytovatelem dotace</w:t>
      </w:r>
      <w:r w:rsidR="00DA6778" w:rsidRPr="00C50003">
        <w:rPr>
          <w:sz w:val="22"/>
          <w:szCs w:val="22"/>
        </w:rPr>
        <w:t xml:space="preserve"> </w:t>
      </w:r>
      <w:r w:rsidRPr="00C50003">
        <w:rPr>
          <w:sz w:val="22"/>
          <w:szCs w:val="22"/>
        </w:rPr>
        <w:t xml:space="preserve">následně snížena. </w:t>
      </w:r>
    </w:p>
    <w:p w14:paraId="406D73B9" w14:textId="77777777" w:rsidR="00E54CEF" w:rsidRPr="00C50003" w:rsidRDefault="00E54CEF" w:rsidP="00EE6F19">
      <w:pPr>
        <w:numPr>
          <w:ilvl w:val="0"/>
          <w:numId w:val="10"/>
        </w:numPr>
        <w:tabs>
          <w:tab w:val="left" w:pos="567"/>
          <w:tab w:val="left" w:pos="2127"/>
        </w:tabs>
        <w:spacing w:before="80"/>
        <w:ind w:left="567" w:hanging="567"/>
        <w:jc w:val="both"/>
        <w:rPr>
          <w:sz w:val="22"/>
          <w:szCs w:val="22"/>
        </w:rPr>
      </w:pPr>
      <w:r w:rsidRPr="00C50003">
        <w:rPr>
          <w:sz w:val="22"/>
          <w:szCs w:val="22"/>
        </w:rPr>
        <w:t xml:space="preserve">Pokud objednatel odstoupí od této smlouvy z důvodů jsoucích na straně zhotovitele, zavazuje se </w:t>
      </w:r>
      <w:r w:rsidR="00B661CE" w:rsidRPr="00C50003">
        <w:rPr>
          <w:sz w:val="22"/>
          <w:szCs w:val="22"/>
        </w:rPr>
        <w:t>z</w:t>
      </w:r>
      <w:r w:rsidRPr="00C50003">
        <w:rPr>
          <w:sz w:val="22"/>
          <w:szCs w:val="22"/>
        </w:rPr>
        <w:t xml:space="preserve">hotovitel uhradit objednateli veškerou na straně objednatele vzniklou škodu. </w:t>
      </w:r>
    </w:p>
    <w:p w14:paraId="4B5C9D34" w14:textId="77777777" w:rsidR="002B1839" w:rsidRPr="00C50003" w:rsidRDefault="002B1839" w:rsidP="00EE6F19">
      <w:pPr>
        <w:tabs>
          <w:tab w:val="left" w:pos="567"/>
          <w:tab w:val="left" w:pos="2127"/>
        </w:tabs>
        <w:jc w:val="center"/>
        <w:rPr>
          <w:b/>
          <w:sz w:val="22"/>
          <w:szCs w:val="22"/>
        </w:rPr>
      </w:pPr>
    </w:p>
    <w:p w14:paraId="315A1A2D" w14:textId="4479218F" w:rsidR="00E54CEF" w:rsidRPr="00C50003" w:rsidRDefault="00B0331D" w:rsidP="00EE6F19">
      <w:pPr>
        <w:tabs>
          <w:tab w:val="left" w:pos="567"/>
          <w:tab w:val="left" w:pos="2127"/>
        </w:tabs>
        <w:jc w:val="center"/>
        <w:rPr>
          <w:b/>
          <w:sz w:val="22"/>
          <w:szCs w:val="22"/>
        </w:rPr>
      </w:pPr>
      <w:r w:rsidRPr="00C50003">
        <w:rPr>
          <w:b/>
          <w:sz w:val="22"/>
          <w:szCs w:val="22"/>
        </w:rPr>
        <w:t>XX</w:t>
      </w:r>
      <w:r w:rsidR="006D296C" w:rsidRPr="00C50003">
        <w:rPr>
          <w:b/>
          <w:sz w:val="22"/>
          <w:szCs w:val="22"/>
        </w:rPr>
        <w:t>II.</w:t>
      </w:r>
    </w:p>
    <w:p w14:paraId="68AB03D1" w14:textId="77777777" w:rsidR="00E54CEF" w:rsidRPr="00C50003" w:rsidRDefault="00E54CEF" w:rsidP="00EE6F19">
      <w:pPr>
        <w:tabs>
          <w:tab w:val="left" w:pos="567"/>
          <w:tab w:val="left" w:pos="2127"/>
        </w:tabs>
        <w:jc w:val="center"/>
        <w:rPr>
          <w:b/>
          <w:sz w:val="22"/>
          <w:szCs w:val="22"/>
        </w:rPr>
      </w:pPr>
      <w:r w:rsidRPr="00C50003">
        <w:rPr>
          <w:b/>
          <w:sz w:val="22"/>
          <w:szCs w:val="22"/>
        </w:rPr>
        <w:t>Závěrečná ustanovení</w:t>
      </w:r>
    </w:p>
    <w:p w14:paraId="7117608C" w14:textId="77777777" w:rsidR="000A3B36" w:rsidRPr="00C50003" w:rsidRDefault="000A3B36" w:rsidP="00EE6F19">
      <w:pPr>
        <w:numPr>
          <w:ilvl w:val="0"/>
          <w:numId w:val="20"/>
        </w:numPr>
        <w:tabs>
          <w:tab w:val="left" w:pos="567"/>
          <w:tab w:val="left" w:pos="2127"/>
        </w:tabs>
        <w:spacing w:before="80"/>
        <w:ind w:left="567" w:hanging="567"/>
        <w:jc w:val="both"/>
        <w:rPr>
          <w:sz w:val="22"/>
          <w:szCs w:val="22"/>
        </w:rPr>
      </w:pPr>
      <w:r w:rsidRPr="00C50003">
        <w:rPr>
          <w:sz w:val="22"/>
          <w:szCs w:val="22"/>
        </w:rPr>
        <w:t xml:space="preserve">V případě rozporu mezi smlouvou a jejími přílohami mají vždy přednost ujednání této smlouvy. V případě rozporu mezi přílohami navzájem má přednost příloha s nižším číslem. </w:t>
      </w:r>
    </w:p>
    <w:p w14:paraId="5ED4F389" w14:textId="7CDA552A" w:rsidR="00A55F03" w:rsidRPr="00C50003" w:rsidRDefault="00A55F03" w:rsidP="00EE6F19">
      <w:pPr>
        <w:numPr>
          <w:ilvl w:val="0"/>
          <w:numId w:val="20"/>
        </w:numPr>
        <w:tabs>
          <w:tab w:val="left" w:pos="567"/>
          <w:tab w:val="left" w:pos="2127"/>
        </w:tabs>
        <w:spacing w:before="80"/>
        <w:ind w:left="567" w:hanging="567"/>
        <w:jc w:val="both"/>
        <w:rPr>
          <w:sz w:val="22"/>
          <w:szCs w:val="22"/>
        </w:rPr>
      </w:pPr>
      <w:r w:rsidRPr="00C50003">
        <w:rPr>
          <w:sz w:val="22"/>
          <w:szCs w:val="22"/>
        </w:rPr>
        <w:t xml:space="preserve">Tato smlouva a právní poměry jí založené se řídí zákonem č. 89/2012 Sb., občanským zákoníkem. </w:t>
      </w:r>
    </w:p>
    <w:p w14:paraId="2A8FBB7E" w14:textId="77777777" w:rsidR="00A55F03" w:rsidRPr="00C50003" w:rsidRDefault="00A55F03" w:rsidP="00EE6F19">
      <w:pPr>
        <w:numPr>
          <w:ilvl w:val="0"/>
          <w:numId w:val="20"/>
        </w:numPr>
        <w:tabs>
          <w:tab w:val="left" w:pos="567"/>
          <w:tab w:val="left" w:pos="2127"/>
        </w:tabs>
        <w:spacing w:before="80"/>
        <w:ind w:left="567" w:hanging="567"/>
        <w:jc w:val="both"/>
        <w:rPr>
          <w:sz w:val="22"/>
          <w:szCs w:val="22"/>
        </w:rPr>
      </w:pPr>
      <w:r w:rsidRPr="00C50003">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671899C0" w14:textId="77777777" w:rsidR="00A55F03" w:rsidRPr="00C50003" w:rsidRDefault="00A55F03" w:rsidP="00EE6F19">
      <w:pPr>
        <w:tabs>
          <w:tab w:val="left" w:pos="567"/>
          <w:tab w:val="left" w:pos="2127"/>
        </w:tabs>
        <w:ind w:left="567"/>
        <w:jc w:val="both"/>
        <w:rPr>
          <w:sz w:val="22"/>
          <w:szCs w:val="22"/>
        </w:rPr>
      </w:pPr>
      <w:r w:rsidRPr="00C50003">
        <w:rPr>
          <w:sz w:val="22"/>
          <w:szCs w:val="22"/>
        </w:rPr>
        <w:t>Smluvní strany se dohodly, že uveřejnění této smlouvy podle zákona o registru smluv zajistí objednatel.</w:t>
      </w:r>
    </w:p>
    <w:p w14:paraId="35CF57CE" w14:textId="77777777" w:rsidR="00A55F03" w:rsidRPr="00C50003" w:rsidRDefault="00A55F03" w:rsidP="00EE6F19">
      <w:pPr>
        <w:numPr>
          <w:ilvl w:val="0"/>
          <w:numId w:val="20"/>
        </w:numPr>
        <w:tabs>
          <w:tab w:val="left" w:pos="567"/>
          <w:tab w:val="left" w:pos="2127"/>
        </w:tabs>
        <w:spacing w:before="80"/>
        <w:ind w:left="567" w:hanging="567"/>
        <w:jc w:val="both"/>
        <w:rPr>
          <w:color w:val="0070C0"/>
          <w:sz w:val="22"/>
          <w:szCs w:val="22"/>
        </w:rPr>
      </w:pPr>
      <w:r w:rsidRPr="00C50003">
        <w:rPr>
          <w:sz w:val="22"/>
          <w:szCs w:val="22"/>
        </w:rPr>
        <w:t>Smlouva nabývá platnosti dnem jejího podpisu oběma smluvními stranami a účinnosti nabývá uveřejněním v registru smluv.</w:t>
      </w:r>
    </w:p>
    <w:p w14:paraId="6E6859BE" w14:textId="77777777" w:rsidR="00A55F03" w:rsidRPr="00C50003" w:rsidRDefault="00A55F03" w:rsidP="00AF410C">
      <w:pPr>
        <w:keepNext/>
        <w:numPr>
          <w:ilvl w:val="0"/>
          <w:numId w:val="20"/>
        </w:numPr>
        <w:tabs>
          <w:tab w:val="left" w:pos="567"/>
          <w:tab w:val="left" w:pos="2127"/>
        </w:tabs>
        <w:spacing w:before="80"/>
        <w:ind w:left="567" w:hanging="567"/>
        <w:jc w:val="both"/>
        <w:rPr>
          <w:sz w:val="22"/>
          <w:szCs w:val="22"/>
        </w:rPr>
      </w:pPr>
      <w:r w:rsidRPr="00C50003">
        <w:rPr>
          <w:sz w:val="22"/>
          <w:szCs w:val="22"/>
        </w:rPr>
        <w:lastRenderedPageBreak/>
        <w:t>Nedílnou součástí této smlouvy jsou:</w:t>
      </w:r>
    </w:p>
    <w:p w14:paraId="3447BB0C" w14:textId="272BB0C5" w:rsidR="00A55F03" w:rsidRPr="00C50003" w:rsidRDefault="00A55F03" w:rsidP="00A55F03">
      <w:pPr>
        <w:tabs>
          <w:tab w:val="left" w:pos="851"/>
        </w:tabs>
        <w:ind w:left="851" w:hanging="284"/>
        <w:jc w:val="both"/>
        <w:rPr>
          <w:sz w:val="22"/>
          <w:szCs w:val="22"/>
        </w:rPr>
      </w:pPr>
      <w:r w:rsidRPr="00C50003">
        <w:rPr>
          <w:sz w:val="22"/>
          <w:szCs w:val="22"/>
        </w:rPr>
        <w:t>-</w:t>
      </w:r>
      <w:r w:rsidRPr="00C50003">
        <w:rPr>
          <w:sz w:val="22"/>
          <w:szCs w:val="22"/>
        </w:rPr>
        <w:tab/>
        <w:t xml:space="preserve">příloha č. 1 - </w:t>
      </w:r>
      <w:r w:rsidR="007C64CD" w:rsidRPr="00C50003">
        <w:rPr>
          <w:sz w:val="22"/>
          <w:szCs w:val="22"/>
        </w:rPr>
        <w:t>Projektová dokumentace</w:t>
      </w:r>
    </w:p>
    <w:p w14:paraId="3EDF79ED" w14:textId="131D99E2" w:rsidR="00A55F03" w:rsidRPr="00C50003" w:rsidRDefault="00A55F03" w:rsidP="00A55F03">
      <w:pPr>
        <w:tabs>
          <w:tab w:val="left" w:pos="851"/>
        </w:tabs>
        <w:ind w:left="851" w:hanging="284"/>
        <w:jc w:val="both"/>
        <w:rPr>
          <w:sz w:val="22"/>
          <w:szCs w:val="22"/>
        </w:rPr>
      </w:pPr>
      <w:r w:rsidRPr="00C50003">
        <w:rPr>
          <w:sz w:val="22"/>
          <w:szCs w:val="22"/>
        </w:rPr>
        <w:t>-</w:t>
      </w:r>
      <w:r w:rsidRPr="00C50003">
        <w:rPr>
          <w:sz w:val="22"/>
          <w:szCs w:val="22"/>
        </w:rPr>
        <w:tab/>
        <w:t xml:space="preserve">příloha č. 2 - </w:t>
      </w:r>
      <w:r w:rsidR="007C64CD" w:rsidRPr="00C50003">
        <w:rPr>
          <w:sz w:val="22"/>
          <w:szCs w:val="22"/>
        </w:rPr>
        <w:t>Cenová nabídka</w:t>
      </w:r>
      <w:r w:rsidRPr="00C50003">
        <w:rPr>
          <w:sz w:val="22"/>
          <w:szCs w:val="22"/>
        </w:rPr>
        <w:t>.</w:t>
      </w:r>
    </w:p>
    <w:p w14:paraId="1E554647" w14:textId="77777777" w:rsidR="00A55F03" w:rsidRPr="00C50003" w:rsidRDefault="00A55F03" w:rsidP="00A55F03">
      <w:pPr>
        <w:pStyle w:val="Odstavecseseznamem"/>
        <w:tabs>
          <w:tab w:val="left" w:pos="567"/>
          <w:tab w:val="left" w:pos="2127"/>
        </w:tabs>
        <w:jc w:val="both"/>
        <w:rPr>
          <w:sz w:val="22"/>
          <w:szCs w:val="22"/>
          <w:u w:val="single"/>
        </w:rPr>
      </w:pPr>
    </w:p>
    <w:p w14:paraId="452E351F" w14:textId="77777777" w:rsidR="00581A92" w:rsidRPr="00C50003" w:rsidRDefault="00581A92" w:rsidP="00581A92">
      <w:pPr>
        <w:tabs>
          <w:tab w:val="left" w:pos="567"/>
          <w:tab w:val="left" w:pos="2127"/>
        </w:tabs>
        <w:jc w:val="both"/>
        <w:rPr>
          <w:sz w:val="22"/>
          <w:szCs w:val="22"/>
          <w:u w:val="single"/>
        </w:rPr>
      </w:pPr>
      <w:r w:rsidRPr="00C50003">
        <w:rPr>
          <w:sz w:val="22"/>
          <w:szCs w:val="22"/>
          <w:u w:val="single"/>
        </w:rPr>
        <w:t xml:space="preserve">Doložka dle § 41 odst. 1 zákona č. 128/2000 Sb., ve znění </w:t>
      </w:r>
      <w:proofErr w:type="spellStart"/>
      <w:r w:rsidRPr="00C50003">
        <w:rPr>
          <w:sz w:val="22"/>
          <w:szCs w:val="22"/>
          <w:u w:val="single"/>
        </w:rPr>
        <w:t>pozd</w:t>
      </w:r>
      <w:proofErr w:type="spellEnd"/>
      <w:r w:rsidRPr="00C50003">
        <w:rPr>
          <w:sz w:val="22"/>
          <w:szCs w:val="22"/>
          <w:u w:val="single"/>
        </w:rPr>
        <w:t>. předpisů:</w:t>
      </w:r>
    </w:p>
    <w:p w14:paraId="18B8B0D1" w14:textId="5A908304" w:rsidR="00581A92" w:rsidRPr="00C50003" w:rsidRDefault="00581A92" w:rsidP="00581A92">
      <w:pPr>
        <w:tabs>
          <w:tab w:val="left" w:pos="567"/>
          <w:tab w:val="left" w:pos="2127"/>
        </w:tabs>
        <w:jc w:val="both"/>
        <w:rPr>
          <w:sz w:val="22"/>
          <w:szCs w:val="22"/>
        </w:rPr>
      </w:pPr>
      <w:r w:rsidRPr="00C50003">
        <w:rPr>
          <w:sz w:val="22"/>
          <w:szCs w:val="22"/>
        </w:rPr>
        <w:t xml:space="preserve">Uzavření této smlouvy bylo schváleno Radou města Svitavy dne </w:t>
      </w:r>
      <w:r w:rsidR="006A28D1">
        <w:rPr>
          <w:sz w:val="22"/>
          <w:szCs w:val="22"/>
        </w:rPr>
        <w:t>17. 2. 2025.</w:t>
      </w:r>
    </w:p>
    <w:p w14:paraId="00641181" w14:textId="77777777" w:rsidR="00581A92" w:rsidRPr="00C50003" w:rsidRDefault="00581A92" w:rsidP="00581A92">
      <w:pPr>
        <w:tabs>
          <w:tab w:val="left" w:pos="567"/>
          <w:tab w:val="left" w:pos="2127"/>
        </w:tabs>
        <w:jc w:val="both"/>
        <w:rPr>
          <w:sz w:val="22"/>
          <w:szCs w:val="22"/>
          <w:u w:val="single"/>
        </w:rPr>
      </w:pPr>
    </w:p>
    <w:p w14:paraId="1A003198" w14:textId="7AC2BFE0" w:rsidR="00581A92" w:rsidRPr="00C50003" w:rsidRDefault="00581A92" w:rsidP="00581A92">
      <w:pPr>
        <w:tabs>
          <w:tab w:val="left" w:pos="567"/>
          <w:tab w:val="left" w:pos="2127"/>
          <w:tab w:val="left" w:pos="5220"/>
        </w:tabs>
        <w:jc w:val="both"/>
        <w:rPr>
          <w:sz w:val="22"/>
          <w:szCs w:val="22"/>
        </w:rPr>
      </w:pPr>
      <w:r w:rsidRPr="00C50003">
        <w:rPr>
          <w:sz w:val="22"/>
          <w:szCs w:val="22"/>
        </w:rPr>
        <w:t xml:space="preserve">Ve Svitavách dne </w:t>
      </w:r>
      <w:r w:rsidR="00754446" w:rsidRPr="00C50003">
        <w:rPr>
          <w:sz w:val="22"/>
          <w:szCs w:val="22"/>
        </w:rPr>
        <w:t xml:space="preserve"> </w:t>
      </w:r>
      <w:r w:rsidR="00754446" w:rsidRPr="00C50003">
        <w:rPr>
          <w:sz w:val="22"/>
          <w:szCs w:val="22"/>
        </w:rPr>
        <w:tab/>
      </w:r>
      <w:r w:rsidR="00754446" w:rsidRPr="00C50003">
        <w:rPr>
          <w:sz w:val="22"/>
          <w:szCs w:val="22"/>
        </w:rPr>
        <w:tab/>
        <w:t>V</w:t>
      </w:r>
      <w:r w:rsidR="00045EC8">
        <w:rPr>
          <w:sz w:val="22"/>
          <w:szCs w:val="22"/>
        </w:rPr>
        <w:t xml:space="preserve"> Hradci Králové </w:t>
      </w:r>
      <w:r w:rsidR="00754446" w:rsidRPr="00C50003">
        <w:rPr>
          <w:sz w:val="22"/>
          <w:szCs w:val="22"/>
        </w:rPr>
        <w:t>dne</w:t>
      </w:r>
    </w:p>
    <w:p w14:paraId="147B62BF" w14:textId="77777777" w:rsidR="00581A92" w:rsidRPr="00C50003" w:rsidRDefault="00581A92" w:rsidP="00581A92">
      <w:pPr>
        <w:tabs>
          <w:tab w:val="left" w:pos="567"/>
          <w:tab w:val="left" w:pos="2127"/>
          <w:tab w:val="center" w:pos="5220"/>
        </w:tabs>
        <w:jc w:val="both"/>
        <w:rPr>
          <w:sz w:val="22"/>
          <w:szCs w:val="22"/>
        </w:rPr>
      </w:pPr>
    </w:p>
    <w:p w14:paraId="5C880904" w14:textId="718226A8" w:rsidR="00581A92" w:rsidRPr="00C50003" w:rsidRDefault="00581A92" w:rsidP="00581A92">
      <w:pPr>
        <w:tabs>
          <w:tab w:val="left" w:pos="567"/>
          <w:tab w:val="left" w:pos="2127"/>
          <w:tab w:val="left" w:pos="5220"/>
        </w:tabs>
        <w:jc w:val="both"/>
        <w:rPr>
          <w:sz w:val="22"/>
          <w:szCs w:val="22"/>
        </w:rPr>
      </w:pPr>
      <w:r w:rsidRPr="00C50003">
        <w:rPr>
          <w:sz w:val="22"/>
          <w:szCs w:val="22"/>
        </w:rPr>
        <w:t>Za objednatele:</w:t>
      </w:r>
      <w:r w:rsidRPr="00C50003">
        <w:rPr>
          <w:sz w:val="22"/>
          <w:szCs w:val="22"/>
        </w:rPr>
        <w:tab/>
      </w:r>
      <w:r w:rsidRPr="00C50003">
        <w:rPr>
          <w:sz w:val="22"/>
          <w:szCs w:val="22"/>
        </w:rPr>
        <w:tab/>
        <w:t>Z</w:t>
      </w:r>
      <w:r w:rsidR="000C1C51" w:rsidRPr="00C50003">
        <w:rPr>
          <w:sz w:val="22"/>
          <w:szCs w:val="22"/>
        </w:rPr>
        <w:t>a z</w:t>
      </w:r>
      <w:r w:rsidRPr="00C50003">
        <w:rPr>
          <w:sz w:val="22"/>
          <w:szCs w:val="22"/>
        </w:rPr>
        <w:t>hotovitel</w:t>
      </w:r>
      <w:r w:rsidR="000C1C51" w:rsidRPr="00C50003">
        <w:rPr>
          <w:sz w:val="22"/>
          <w:szCs w:val="22"/>
        </w:rPr>
        <w:t>e</w:t>
      </w:r>
      <w:r w:rsidRPr="00C50003">
        <w:rPr>
          <w:sz w:val="22"/>
          <w:szCs w:val="22"/>
        </w:rPr>
        <w:t>:</w:t>
      </w:r>
    </w:p>
    <w:p w14:paraId="69CEC35C" w14:textId="77777777" w:rsidR="00581A92" w:rsidRPr="00C50003" w:rsidRDefault="00581A92" w:rsidP="00581A92">
      <w:pPr>
        <w:tabs>
          <w:tab w:val="left" w:pos="567"/>
          <w:tab w:val="left" w:pos="2127"/>
        </w:tabs>
        <w:jc w:val="both"/>
        <w:rPr>
          <w:sz w:val="22"/>
          <w:szCs w:val="22"/>
        </w:rPr>
      </w:pPr>
    </w:p>
    <w:p w14:paraId="3C299BD4" w14:textId="77777777" w:rsidR="00581A92" w:rsidRDefault="00581A92" w:rsidP="00581A92">
      <w:pPr>
        <w:tabs>
          <w:tab w:val="left" w:pos="567"/>
          <w:tab w:val="left" w:pos="2127"/>
        </w:tabs>
        <w:jc w:val="both"/>
        <w:rPr>
          <w:sz w:val="22"/>
          <w:szCs w:val="22"/>
        </w:rPr>
      </w:pPr>
    </w:p>
    <w:p w14:paraId="14FA5602" w14:textId="77777777" w:rsidR="00C22752" w:rsidRPr="00C50003" w:rsidRDefault="00C22752" w:rsidP="00581A92">
      <w:pPr>
        <w:tabs>
          <w:tab w:val="left" w:pos="567"/>
          <w:tab w:val="left" w:pos="2127"/>
        </w:tabs>
        <w:jc w:val="both"/>
        <w:rPr>
          <w:sz w:val="22"/>
          <w:szCs w:val="22"/>
        </w:rPr>
      </w:pPr>
    </w:p>
    <w:p w14:paraId="194651C0" w14:textId="35CA398D" w:rsidR="00581A92" w:rsidRPr="00C50003" w:rsidRDefault="00581A92" w:rsidP="00581A92">
      <w:pPr>
        <w:tabs>
          <w:tab w:val="left" w:pos="567"/>
          <w:tab w:val="left" w:pos="2127"/>
        </w:tabs>
        <w:jc w:val="both"/>
        <w:rPr>
          <w:sz w:val="22"/>
          <w:szCs w:val="22"/>
        </w:rPr>
      </w:pPr>
    </w:p>
    <w:p w14:paraId="39BAF9B5" w14:textId="77777777" w:rsidR="00581A92" w:rsidRPr="00C50003" w:rsidRDefault="00581A92" w:rsidP="00581A92">
      <w:pPr>
        <w:tabs>
          <w:tab w:val="left" w:pos="567"/>
          <w:tab w:val="left" w:pos="2127"/>
        </w:tabs>
        <w:jc w:val="both"/>
        <w:rPr>
          <w:sz w:val="22"/>
          <w:szCs w:val="22"/>
        </w:rPr>
      </w:pPr>
    </w:p>
    <w:p w14:paraId="4DBDA460" w14:textId="77777777" w:rsidR="00581A92" w:rsidRPr="00C50003" w:rsidRDefault="00581A92" w:rsidP="00581A92">
      <w:pPr>
        <w:tabs>
          <w:tab w:val="center" w:pos="1620"/>
        </w:tabs>
        <w:jc w:val="both"/>
        <w:rPr>
          <w:sz w:val="22"/>
          <w:szCs w:val="22"/>
        </w:rPr>
      </w:pPr>
    </w:p>
    <w:p w14:paraId="7F57CC11" w14:textId="77777777" w:rsidR="00581A92" w:rsidRPr="007E3C37" w:rsidRDefault="00581A92" w:rsidP="00581A92">
      <w:pPr>
        <w:tabs>
          <w:tab w:val="center" w:pos="1985"/>
          <w:tab w:val="center" w:pos="7371"/>
        </w:tabs>
        <w:jc w:val="both"/>
        <w:rPr>
          <w:sz w:val="22"/>
          <w:szCs w:val="22"/>
        </w:rPr>
      </w:pPr>
      <w:r w:rsidRPr="00C50003">
        <w:rPr>
          <w:sz w:val="22"/>
          <w:szCs w:val="22"/>
        </w:rPr>
        <w:tab/>
        <w:t>…………………….…………………………</w:t>
      </w:r>
      <w:r w:rsidRPr="00C50003">
        <w:rPr>
          <w:sz w:val="22"/>
          <w:szCs w:val="22"/>
        </w:rPr>
        <w:tab/>
      </w:r>
      <w:r w:rsidRPr="007E3C37">
        <w:rPr>
          <w:sz w:val="22"/>
          <w:szCs w:val="22"/>
        </w:rPr>
        <w:t>…………………….…………………………</w:t>
      </w:r>
    </w:p>
    <w:p w14:paraId="663C962B" w14:textId="52467BF6" w:rsidR="00581A92" w:rsidRPr="007E3C37" w:rsidRDefault="00581A92" w:rsidP="00581A92">
      <w:pPr>
        <w:tabs>
          <w:tab w:val="center" w:pos="1985"/>
          <w:tab w:val="center" w:pos="7371"/>
        </w:tabs>
        <w:jc w:val="both"/>
        <w:rPr>
          <w:sz w:val="22"/>
          <w:szCs w:val="22"/>
        </w:rPr>
      </w:pPr>
      <w:r w:rsidRPr="007E3C37">
        <w:rPr>
          <w:sz w:val="22"/>
          <w:szCs w:val="22"/>
        </w:rPr>
        <w:tab/>
        <w:t>Mgr. Bc. David Šimek, MBA</w:t>
      </w:r>
      <w:r w:rsidRPr="007E3C37">
        <w:rPr>
          <w:sz w:val="22"/>
          <w:szCs w:val="22"/>
        </w:rPr>
        <w:tab/>
      </w:r>
      <w:r w:rsidR="0090536C" w:rsidRPr="007E3C37">
        <w:rPr>
          <w:sz w:val="22"/>
          <w:szCs w:val="22"/>
        </w:rPr>
        <w:t>Ing. Zdeněk Babka</w:t>
      </w:r>
    </w:p>
    <w:p w14:paraId="3D59E256" w14:textId="1BA5D17D" w:rsidR="00581A92" w:rsidRPr="007E3C37" w:rsidRDefault="00581A92" w:rsidP="00581A92">
      <w:pPr>
        <w:tabs>
          <w:tab w:val="center" w:pos="1985"/>
          <w:tab w:val="center" w:pos="7371"/>
        </w:tabs>
        <w:jc w:val="both"/>
        <w:rPr>
          <w:sz w:val="22"/>
          <w:szCs w:val="22"/>
        </w:rPr>
      </w:pPr>
      <w:r w:rsidRPr="007E3C37">
        <w:rPr>
          <w:sz w:val="22"/>
          <w:szCs w:val="22"/>
        </w:rPr>
        <w:tab/>
        <w:t>starosta města Svitavy</w:t>
      </w:r>
      <w:r w:rsidR="00E45F19" w:rsidRPr="007E3C37">
        <w:rPr>
          <w:sz w:val="22"/>
          <w:szCs w:val="22"/>
        </w:rPr>
        <w:tab/>
      </w:r>
      <w:r w:rsidR="0090536C" w:rsidRPr="007E3C37">
        <w:rPr>
          <w:sz w:val="22"/>
          <w:szCs w:val="22"/>
        </w:rPr>
        <w:t xml:space="preserve">místopředseda představenstva </w:t>
      </w:r>
    </w:p>
    <w:p w14:paraId="085B21D0" w14:textId="0D9B8DA4" w:rsidR="00E45F19" w:rsidRPr="007E3C37" w:rsidRDefault="00E45F19" w:rsidP="00581A92">
      <w:pPr>
        <w:tabs>
          <w:tab w:val="center" w:pos="1985"/>
          <w:tab w:val="center" w:pos="7371"/>
        </w:tabs>
        <w:jc w:val="both"/>
        <w:rPr>
          <w:sz w:val="22"/>
          <w:szCs w:val="22"/>
        </w:rPr>
      </w:pPr>
      <w:r w:rsidRPr="007E3C37">
        <w:rPr>
          <w:sz w:val="22"/>
          <w:szCs w:val="22"/>
        </w:rPr>
        <w:tab/>
      </w:r>
      <w:r w:rsidRPr="007E3C37">
        <w:rPr>
          <w:sz w:val="22"/>
          <w:szCs w:val="22"/>
        </w:rPr>
        <w:tab/>
        <w:t xml:space="preserve">M </w:t>
      </w:r>
      <w:r w:rsidR="0090536C" w:rsidRPr="007E3C37">
        <w:rPr>
          <w:sz w:val="22"/>
          <w:szCs w:val="22"/>
        </w:rPr>
        <w:t>-</w:t>
      </w:r>
      <w:r w:rsidRPr="007E3C37">
        <w:rPr>
          <w:sz w:val="22"/>
          <w:szCs w:val="22"/>
        </w:rPr>
        <w:t xml:space="preserve"> SILNICE a.s.</w:t>
      </w:r>
    </w:p>
    <w:p w14:paraId="3910CE40" w14:textId="0A921348" w:rsidR="0090536C" w:rsidRPr="007E3C37" w:rsidRDefault="0090536C" w:rsidP="00581A92">
      <w:pPr>
        <w:tabs>
          <w:tab w:val="center" w:pos="1985"/>
          <w:tab w:val="center" w:pos="7371"/>
        </w:tabs>
        <w:jc w:val="both"/>
        <w:rPr>
          <w:sz w:val="22"/>
          <w:szCs w:val="22"/>
        </w:rPr>
      </w:pPr>
      <w:r w:rsidRPr="007E3C37">
        <w:rPr>
          <w:sz w:val="22"/>
          <w:szCs w:val="22"/>
        </w:rPr>
        <w:tab/>
      </w:r>
      <w:r w:rsidRPr="007E3C37">
        <w:rPr>
          <w:sz w:val="22"/>
          <w:szCs w:val="22"/>
        </w:rPr>
        <w:tab/>
        <w:t xml:space="preserve">na základě pověření </w:t>
      </w:r>
      <w:r w:rsidR="009A3EFC" w:rsidRPr="007E3C37">
        <w:rPr>
          <w:sz w:val="22"/>
          <w:szCs w:val="22"/>
        </w:rPr>
        <w:t>ze dne 12.3.2024</w:t>
      </w:r>
    </w:p>
    <w:p w14:paraId="319A41EB" w14:textId="23711B3A" w:rsidR="00A55F03" w:rsidRPr="00C50003" w:rsidRDefault="00A55F03" w:rsidP="00A55F03">
      <w:pPr>
        <w:tabs>
          <w:tab w:val="center" w:pos="1843"/>
          <w:tab w:val="center" w:pos="7088"/>
        </w:tabs>
        <w:jc w:val="both"/>
        <w:rPr>
          <w:color w:val="0070C0"/>
          <w:sz w:val="22"/>
          <w:szCs w:val="22"/>
        </w:rPr>
      </w:pPr>
      <w:r w:rsidRPr="00C50003">
        <w:rPr>
          <w:sz w:val="22"/>
          <w:szCs w:val="22"/>
        </w:rPr>
        <w:t xml:space="preserve"> </w:t>
      </w:r>
    </w:p>
    <w:sectPr w:rsidR="00A55F03" w:rsidRPr="00C50003" w:rsidSect="000C3FEF">
      <w:headerReference w:type="default" r:id="rId13"/>
      <w:footerReference w:type="even" r:id="rId14"/>
      <w:footerReference w:type="default" r:id="rId15"/>
      <w:headerReference w:type="first" r:id="rId16"/>
      <w:footerReference w:type="first" r:id="rId17"/>
      <w:pgSz w:w="11907" w:h="16840" w:code="9"/>
      <w:pgMar w:top="1701" w:right="1134" w:bottom="1021" w:left="1304" w:header="680" w:footer="45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83B0" w14:textId="77777777" w:rsidR="006B2D36" w:rsidRDefault="006B2D36">
      <w:r>
        <w:separator/>
      </w:r>
    </w:p>
  </w:endnote>
  <w:endnote w:type="continuationSeparator" w:id="0">
    <w:p w14:paraId="788BD087" w14:textId="77777777" w:rsidR="006B2D36" w:rsidRDefault="006B2D36">
      <w:r>
        <w:continuationSeparator/>
      </w:r>
    </w:p>
  </w:endnote>
  <w:endnote w:type="continuationNotice" w:id="1">
    <w:p w14:paraId="70B19F1E" w14:textId="77777777" w:rsidR="006B2D36" w:rsidRDefault="006B2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5F1B" w14:textId="77777777" w:rsidR="00AF50AC" w:rsidRDefault="00AF50AC"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AF50AC" w:rsidRDefault="00AF50A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80307"/>
      <w:docPartObj>
        <w:docPartGallery w:val="Page Numbers (Bottom of Page)"/>
        <w:docPartUnique/>
      </w:docPartObj>
    </w:sdtPr>
    <w:sdtEndPr/>
    <w:sdtContent>
      <w:p w14:paraId="3C79A6EA" w14:textId="7D514CC7" w:rsidR="00ED62F7" w:rsidRPr="00070360" w:rsidRDefault="00ED62F7">
        <w:pPr>
          <w:pStyle w:val="Zpat"/>
          <w:jc w:val="right"/>
        </w:pPr>
        <w:r w:rsidRPr="00AC14DC">
          <w:fldChar w:fldCharType="begin"/>
        </w:r>
        <w:r w:rsidRPr="00AC14DC">
          <w:instrText>PAGE   \* MERGEFORMAT</w:instrText>
        </w:r>
        <w:r w:rsidRPr="00AC14DC">
          <w:fldChar w:fldCharType="separate"/>
        </w:r>
        <w:r w:rsidR="0033425D">
          <w:rPr>
            <w:noProof/>
          </w:rPr>
          <w:t>18</w:t>
        </w:r>
        <w:r w:rsidRPr="00AC14DC">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741573"/>
      <w:docPartObj>
        <w:docPartGallery w:val="Page Numbers (Bottom of Page)"/>
        <w:docPartUnique/>
      </w:docPartObj>
    </w:sdtPr>
    <w:sdtEndPr/>
    <w:sdtContent>
      <w:p w14:paraId="67F77975" w14:textId="4BCB263F" w:rsidR="000C3FEF" w:rsidRDefault="000C3FEF">
        <w:pPr>
          <w:pStyle w:val="Zpat"/>
          <w:jc w:val="right"/>
        </w:pPr>
        <w:r>
          <w:fldChar w:fldCharType="begin"/>
        </w:r>
        <w:r>
          <w:instrText>PAGE   \* MERGEFORMAT</w:instrText>
        </w:r>
        <w:r>
          <w:fldChar w:fldCharType="separate"/>
        </w:r>
        <w:r w:rsidR="0033425D">
          <w:rPr>
            <w:noProof/>
          </w:rPr>
          <w:t>1</w:t>
        </w:r>
        <w:r>
          <w:fldChar w:fldCharType="end"/>
        </w:r>
      </w:p>
    </w:sdtContent>
  </w:sdt>
  <w:p w14:paraId="3F4A3600" w14:textId="77777777" w:rsidR="000C3FEF" w:rsidRDefault="000C3F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D18B" w14:textId="77777777" w:rsidR="006B2D36" w:rsidRDefault="006B2D36">
      <w:r>
        <w:separator/>
      </w:r>
    </w:p>
  </w:footnote>
  <w:footnote w:type="continuationSeparator" w:id="0">
    <w:p w14:paraId="2AA3AAB7" w14:textId="77777777" w:rsidR="006B2D36" w:rsidRDefault="006B2D36">
      <w:r>
        <w:continuationSeparator/>
      </w:r>
    </w:p>
  </w:footnote>
  <w:footnote w:type="continuationNotice" w:id="1">
    <w:p w14:paraId="139D7774" w14:textId="77777777" w:rsidR="006B2D36" w:rsidRDefault="006B2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F535" w14:textId="7A5EABA2" w:rsidR="00AF50AC" w:rsidRPr="007025AA" w:rsidRDefault="00AF50AC" w:rsidP="007025AA">
    <w:pPr>
      <w:pStyle w:val="Zhlav"/>
    </w:pPr>
  </w:p>
  <w:p w14:paraId="57FE8DEB" w14:textId="77777777" w:rsidR="00AF50AC" w:rsidRDefault="00AF50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22A2" w14:textId="6AACD65B" w:rsidR="000C3FEF" w:rsidRDefault="000C3FEF" w:rsidP="002023D4">
    <w:pPr>
      <w:tabs>
        <w:tab w:val="left" w:pos="5387"/>
      </w:tabs>
      <w:jc w:val="right"/>
      <w:rPr>
        <w:rFonts w:asciiTheme="minorHAnsi" w:hAnsiTheme="minorHAnsi" w:cstheme="minorHAnsi"/>
        <w:bCs/>
      </w:rPr>
    </w:pPr>
    <w:r w:rsidRPr="00A04A2A">
      <w:rPr>
        <w:rFonts w:asciiTheme="minorHAnsi" w:hAnsiTheme="minorHAnsi" w:cstheme="minorHAnsi"/>
        <w:bCs/>
      </w:rPr>
      <w:t>č</w:t>
    </w:r>
    <w:r w:rsidR="00355D04">
      <w:rPr>
        <w:rFonts w:asciiTheme="minorHAnsi" w:hAnsiTheme="minorHAnsi" w:cstheme="minorHAnsi"/>
        <w:bCs/>
      </w:rPr>
      <w:t>íslo smlouvy zhotovitele: 24-SOD-2025-005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5E2E73DC"/>
    <w:lvl w:ilvl="0" w:tplc="B63CB002">
      <w:start w:val="1"/>
      <w:numFmt w:val="ordinal"/>
      <w:lvlText w:val="5.%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CAAEF20"/>
    <w:lvl w:ilvl="0" w:tplc="B17C62C8">
      <w:start w:val="1"/>
      <w:numFmt w:val="decimal"/>
      <w:lvlText w:val="10.%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0C265812"/>
    <w:lvl w:ilvl="0" w:tplc="EBEAFBBA">
      <w:start w:val="1"/>
      <w:numFmt w:val="ordinal"/>
      <w:lvlText w:val="7.%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9B2000F"/>
    <w:multiLevelType w:val="hybridMultilevel"/>
    <w:tmpl w:val="E2DA5844"/>
    <w:lvl w:ilvl="0" w:tplc="47EA603A">
      <w:start w:val="1"/>
      <w:numFmt w:val="ordinal"/>
      <w:lvlText w:val="19.%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C870EB1"/>
    <w:multiLevelType w:val="hybridMultilevel"/>
    <w:tmpl w:val="33B4EA24"/>
    <w:lvl w:ilvl="0" w:tplc="E8D27022">
      <w:start w:val="1"/>
      <w:numFmt w:val="decimal"/>
      <w:lvlText w:val="8.1.%1."/>
      <w:lvlJc w:val="left"/>
      <w:pPr>
        <w:ind w:left="18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03CB0"/>
    <w:multiLevelType w:val="hybridMultilevel"/>
    <w:tmpl w:val="C2C21A88"/>
    <w:lvl w:ilvl="0" w:tplc="04050017">
      <w:start w:val="1"/>
      <w:numFmt w:val="lowerLetter"/>
      <w:lvlText w:val="%1)"/>
      <w:lvlJc w:val="left"/>
      <w:pPr>
        <w:ind w:left="2771" w:hanging="360"/>
      </w:pPr>
      <w:rPr>
        <w:rFonts w:cs="Times New Roman" w:hint="default"/>
      </w:rPr>
    </w:lvl>
    <w:lvl w:ilvl="1" w:tplc="04050003" w:tentative="1">
      <w:start w:val="1"/>
      <w:numFmt w:val="bullet"/>
      <w:lvlText w:val="o"/>
      <w:lvlJc w:val="left"/>
      <w:pPr>
        <w:ind w:left="3491" w:hanging="360"/>
      </w:pPr>
      <w:rPr>
        <w:rFonts w:ascii="Courier New" w:hAnsi="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9" w15:restartNumberingAfterBreak="0">
    <w:nsid w:val="1EFC5F2E"/>
    <w:multiLevelType w:val="hybridMultilevel"/>
    <w:tmpl w:val="212E3590"/>
    <w:lvl w:ilvl="0" w:tplc="5614B89E">
      <w:start w:val="1"/>
      <w:numFmt w:val="ordinal"/>
      <w:lvlText w:val="4.%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2A558E8"/>
    <w:multiLevelType w:val="hybridMultilevel"/>
    <w:tmpl w:val="59CEAE0A"/>
    <w:lvl w:ilvl="0" w:tplc="23560DB6">
      <w:start w:val="1"/>
      <w:numFmt w:val="ordinal"/>
      <w:lvlText w:val="17.%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531D3E"/>
    <w:multiLevelType w:val="hybridMultilevel"/>
    <w:tmpl w:val="000E6CE0"/>
    <w:lvl w:ilvl="0" w:tplc="1D78E1B0">
      <w:start w:val="1"/>
      <w:numFmt w:val="bullet"/>
      <w:lvlText w:val="-"/>
      <w:lvlJc w:val="left"/>
      <w:pPr>
        <w:ind w:left="2280" w:hanging="360"/>
      </w:pPr>
      <w:rPr>
        <w:rFonts w:ascii="Times New Roman" w:hAnsi="Times New Roman" w:cs="Times New Roman"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3" w15:restartNumberingAfterBreak="0">
    <w:nsid w:val="2D903B69"/>
    <w:multiLevelType w:val="hybridMultilevel"/>
    <w:tmpl w:val="12DAA414"/>
    <w:lvl w:ilvl="0" w:tplc="1E3A028C">
      <w:start w:val="1"/>
      <w:numFmt w:val="lowerLetter"/>
      <w:lvlText w:val="%1)"/>
      <w:lvlJc w:val="left"/>
      <w:pPr>
        <w:ind w:left="2007" w:hanging="360"/>
      </w:pPr>
      <w:rPr>
        <w:rFonts w:cs="Times New Roman" w:hint="default"/>
        <w:sz w:val="22"/>
        <w:szCs w:val="22"/>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4" w15:restartNumberingAfterBreak="0">
    <w:nsid w:val="2ED85CFC"/>
    <w:multiLevelType w:val="hybridMultilevel"/>
    <w:tmpl w:val="7DE0982E"/>
    <w:lvl w:ilvl="0" w:tplc="C39A9968">
      <w:start w:val="1"/>
      <w:numFmt w:val="ordinal"/>
      <w:lvlText w:val="16.%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F4062C8"/>
    <w:multiLevelType w:val="hybridMultilevel"/>
    <w:tmpl w:val="5EF2F112"/>
    <w:lvl w:ilvl="0" w:tplc="2FD67640">
      <w:start w:val="1"/>
      <w:numFmt w:val="decimal"/>
      <w:lvlText w:val="5.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7E1603"/>
    <w:multiLevelType w:val="hybridMultilevel"/>
    <w:tmpl w:val="D92CFBA4"/>
    <w:lvl w:ilvl="0" w:tplc="9EFE1750">
      <w:start w:val="3"/>
      <w:numFmt w:val="bullet"/>
      <w:lvlText w:val="-"/>
      <w:lvlJc w:val="left"/>
      <w:pPr>
        <w:ind w:left="2007" w:hanging="360"/>
      </w:pPr>
      <w:rPr>
        <w:rFonts w:ascii="Times New Roman" w:eastAsia="Times New Roman" w:hAnsi="Times New Roman" w:hint="default"/>
        <w:sz w:val="22"/>
        <w:szCs w:val="22"/>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81FB9"/>
    <w:multiLevelType w:val="hybridMultilevel"/>
    <w:tmpl w:val="8DE4FA0E"/>
    <w:lvl w:ilvl="0" w:tplc="F844082E">
      <w:start w:val="1"/>
      <w:numFmt w:val="decimal"/>
      <w:lvlText w:val="22.%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E9170F3"/>
    <w:multiLevelType w:val="hybridMultilevel"/>
    <w:tmpl w:val="7318EC1A"/>
    <w:lvl w:ilvl="0" w:tplc="91E22C2E">
      <w:start w:val="1"/>
      <w:numFmt w:val="lowerLetter"/>
      <w:lvlText w:val="i%1)"/>
      <w:lvlJc w:val="left"/>
      <w:pPr>
        <w:ind w:left="1571" w:hanging="360"/>
      </w:pPr>
      <w:rPr>
        <w:rFonts w:cs="Times New Roman" w:hint="default"/>
        <w:sz w:val="22"/>
        <w:szCs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3EC41936"/>
    <w:multiLevelType w:val="hybridMultilevel"/>
    <w:tmpl w:val="062AB186"/>
    <w:lvl w:ilvl="0" w:tplc="FFFFFFFF">
      <w:start w:val="1"/>
      <w:numFmt w:val="ordinal"/>
      <w:lvlText w:val="2.%1"/>
      <w:lvlJc w:val="left"/>
      <w:pPr>
        <w:ind w:left="720" w:hanging="360"/>
      </w:pPr>
      <w:rPr>
        <w:rFonts w:cs="Times New Roman"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67964AA"/>
    <w:multiLevelType w:val="singleLevel"/>
    <w:tmpl w:val="3C6C59DE"/>
    <w:lvl w:ilvl="0">
      <w:start w:val="1"/>
      <w:numFmt w:val="decimal"/>
      <w:lvlText w:val="20.%1."/>
      <w:lvlJc w:val="left"/>
      <w:pPr>
        <w:ind w:left="360" w:hanging="360"/>
      </w:pPr>
      <w:rPr>
        <w:rFonts w:cs="Times New Roman" w:hint="default"/>
        <w:b w:val="0"/>
        <w:i w:val="0"/>
      </w:rPr>
    </w:lvl>
  </w:abstractNum>
  <w:abstractNum w:abstractNumId="26"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4C621759"/>
    <w:multiLevelType w:val="hybridMultilevel"/>
    <w:tmpl w:val="3F2A9528"/>
    <w:lvl w:ilvl="0" w:tplc="244832F8">
      <w:start w:val="1"/>
      <w:numFmt w:val="ordinal"/>
      <w:lvlText w:val="11.%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637712"/>
    <w:multiLevelType w:val="hybridMultilevel"/>
    <w:tmpl w:val="1C184B72"/>
    <w:lvl w:ilvl="0" w:tplc="794CCEE8">
      <w:start w:val="1"/>
      <w:numFmt w:val="ordinal"/>
      <w:lvlText w:val="6.%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FF52964"/>
    <w:multiLevelType w:val="hybridMultilevel"/>
    <w:tmpl w:val="E4CC296A"/>
    <w:lvl w:ilvl="0" w:tplc="E3885480">
      <w:start w:val="1"/>
      <w:numFmt w:val="decimal"/>
      <w:lvlText w:val="18.%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53773BDA"/>
    <w:multiLevelType w:val="hybridMultilevel"/>
    <w:tmpl w:val="41FAA0C8"/>
    <w:lvl w:ilvl="0" w:tplc="506A5982">
      <w:start w:val="1"/>
      <w:numFmt w:val="decimal"/>
      <w:lvlText w:val="21.%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E896801"/>
    <w:multiLevelType w:val="hybridMultilevel"/>
    <w:tmpl w:val="27D0A136"/>
    <w:lvl w:ilvl="0" w:tplc="D29EA07A">
      <w:start w:val="1"/>
      <w:numFmt w:val="ordin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1C047A1"/>
    <w:multiLevelType w:val="hybridMultilevel"/>
    <w:tmpl w:val="4D8A343E"/>
    <w:lvl w:ilvl="0" w:tplc="0BBCA71C">
      <w:start w:val="1"/>
      <w:numFmt w:val="ordinal"/>
      <w:lvlText w:val="8.%1"/>
      <w:lvlJc w:val="left"/>
      <w:pPr>
        <w:ind w:left="786" w:hanging="360"/>
      </w:pPr>
      <w:rPr>
        <w:rFonts w:cs="Times New Roman" w:hint="default"/>
      </w:rPr>
    </w:lvl>
    <w:lvl w:ilvl="1" w:tplc="FFFFFFFF">
      <w:numFmt w:val="bullet"/>
      <w:lvlText w:val=""/>
      <w:lvlJc w:val="left"/>
      <w:pPr>
        <w:ind w:left="1635" w:hanging="555"/>
      </w:pPr>
      <w:rPr>
        <w:rFonts w:ascii="Symbol" w:eastAsia="Times New Roman"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65C031E7"/>
    <w:multiLevelType w:val="hybridMultilevel"/>
    <w:tmpl w:val="DBE21796"/>
    <w:lvl w:ilvl="0" w:tplc="1F50C42C">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D9F4D9D"/>
    <w:multiLevelType w:val="hybridMultilevel"/>
    <w:tmpl w:val="9ADA2542"/>
    <w:lvl w:ilvl="0" w:tplc="FC28189C">
      <w:start w:val="1"/>
      <w:numFmt w:val="ordinal"/>
      <w:lvlText w:val="1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1B2168B"/>
    <w:multiLevelType w:val="hybridMultilevel"/>
    <w:tmpl w:val="EADC9306"/>
    <w:lvl w:ilvl="0" w:tplc="E9B201EC">
      <w:start w:val="1"/>
      <w:numFmt w:val="ordinal"/>
      <w:lvlText w:val="13.%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2B318B5"/>
    <w:multiLevelType w:val="hybridMultilevel"/>
    <w:tmpl w:val="162AC428"/>
    <w:lvl w:ilvl="0" w:tplc="C966E5D0">
      <w:start w:val="1"/>
      <w:numFmt w:val="decimal"/>
      <w:lvlText w:val="4.8.%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54B019A"/>
    <w:multiLevelType w:val="hybridMultilevel"/>
    <w:tmpl w:val="44249C42"/>
    <w:lvl w:ilvl="0" w:tplc="F5464658">
      <w:start w:val="1"/>
      <w:numFmt w:val="ordinal"/>
      <w:lvlText w:val="9.%1"/>
      <w:lvlJc w:val="left"/>
      <w:pPr>
        <w:ind w:left="786" w:hanging="360"/>
      </w:pPr>
      <w:rPr>
        <w:rFonts w:cs="Times New Roman" w:hint="default"/>
      </w:rPr>
    </w:lvl>
    <w:lvl w:ilvl="1" w:tplc="FFFFFFFF">
      <w:numFmt w:val="bullet"/>
      <w:lvlText w:val=""/>
      <w:lvlJc w:val="left"/>
      <w:pPr>
        <w:ind w:left="1635" w:hanging="555"/>
      </w:pPr>
      <w:rPr>
        <w:rFonts w:ascii="Symbol" w:eastAsia="Times New Roman"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6072CE5"/>
    <w:multiLevelType w:val="hybridMultilevel"/>
    <w:tmpl w:val="12DAA414"/>
    <w:lvl w:ilvl="0" w:tplc="FFFFFFFF">
      <w:start w:val="1"/>
      <w:numFmt w:val="lowerLetter"/>
      <w:lvlText w:val="%1)"/>
      <w:lvlJc w:val="left"/>
      <w:pPr>
        <w:ind w:left="2007" w:hanging="360"/>
      </w:pPr>
      <w:rPr>
        <w:rFonts w:cs="Times New Roman" w:hint="default"/>
        <w:sz w:val="22"/>
        <w:szCs w:val="22"/>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42" w15:restartNumberingAfterBreak="0">
    <w:nsid w:val="787611F8"/>
    <w:multiLevelType w:val="hybridMultilevel"/>
    <w:tmpl w:val="12DAA414"/>
    <w:lvl w:ilvl="0" w:tplc="FFFFFFFF">
      <w:start w:val="1"/>
      <w:numFmt w:val="lowerLetter"/>
      <w:lvlText w:val="%1)"/>
      <w:lvlJc w:val="left"/>
      <w:pPr>
        <w:ind w:left="2007" w:hanging="360"/>
      </w:pPr>
      <w:rPr>
        <w:rFonts w:cs="Times New Roman" w:hint="default"/>
        <w:sz w:val="22"/>
        <w:szCs w:val="22"/>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43" w15:restartNumberingAfterBreak="0">
    <w:nsid w:val="7A125190"/>
    <w:multiLevelType w:val="hybridMultilevel"/>
    <w:tmpl w:val="6322750E"/>
    <w:lvl w:ilvl="0" w:tplc="268E6806">
      <w:start w:val="1"/>
      <w:numFmt w:val="ordinal"/>
      <w:lvlText w:val="3.%1"/>
      <w:lvlJc w:val="left"/>
      <w:pPr>
        <w:ind w:left="720" w:hanging="360"/>
      </w:pPr>
      <w:rPr>
        <w:rFonts w:cs="Times New Roman"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750541939">
    <w:abstractNumId w:val="26"/>
  </w:num>
  <w:num w:numId="2" w16cid:durableId="2049792212">
    <w:abstractNumId w:val="17"/>
  </w:num>
  <w:num w:numId="3" w16cid:durableId="1980451125">
    <w:abstractNumId w:val="9"/>
  </w:num>
  <w:num w:numId="4" w16cid:durableId="1199053756">
    <w:abstractNumId w:val="0"/>
  </w:num>
  <w:num w:numId="5" w16cid:durableId="65223277">
    <w:abstractNumId w:val="2"/>
  </w:num>
  <w:num w:numId="6" w16cid:durableId="1101072268">
    <w:abstractNumId w:val="37"/>
  </w:num>
  <w:num w:numId="7" w16cid:durableId="1777820735">
    <w:abstractNumId w:val="14"/>
  </w:num>
  <w:num w:numId="8" w16cid:durableId="1703481995">
    <w:abstractNumId w:val="32"/>
  </w:num>
  <w:num w:numId="9" w16cid:durableId="3907399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0915753">
    <w:abstractNumId w:val="31"/>
  </w:num>
  <w:num w:numId="11" w16cid:durableId="98452776">
    <w:abstractNumId w:val="27"/>
  </w:num>
  <w:num w:numId="12" w16cid:durableId="1687903799">
    <w:abstractNumId w:val="25"/>
  </w:num>
  <w:num w:numId="13" w16cid:durableId="246692976">
    <w:abstractNumId w:val="21"/>
  </w:num>
  <w:num w:numId="14" w16cid:durableId="831988396">
    <w:abstractNumId w:val="30"/>
  </w:num>
  <w:num w:numId="15" w16cid:durableId="229848885">
    <w:abstractNumId w:val="11"/>
  </w:num>
  <w:num w:numId="16" w16cid:durableId="1450320185">
    <w:abstractNumId w:val="16"/>
  </w:num>
  <w:num w:numId="17" w16cid:durableId="2021933918">
    <w:abstractNumId w:val="4"/>
  </w:num>
  <w:num w:numId="18" w16cid:durableId="995767438">
    <w:abstractNumId w:val="29"/>
  </w:num>
  <w:num w:numId="19" w16cid:durableId="1085690143">
    <w:abstractNumId w:val="6"/>
  </w:num>
  <w:num w:numId="20" w16cid:durableId="1473407341">
    <w:abstractNumId w:val="20"/>
  </w:num>
  <w:num w:numId="21" w16cid:durableId="954404063">
    <w:abstractNumId w:val="35"/>
  </w:num>
  <w:num w:numId="22" w16cid:durableId="1567837687">
    <w:abstractNumId w:val="1"/>
  </w:num>
  <w:num w:numId="23" w16cid:durableId="291251317">
    <w:abstractNumId w:val="39"/>
  </w:num>
  <w:num w:numId="24" w16cid:durableId="196740722">
    <w:abstractNumId w:val="22"/>
  </w:num>
  <w:num w:numId="25" w16cid:durableId="1130443702">
    <w:abstractNumId w:val="10"/>
  </w:num>
  <w:num w:numId="26" w16cid:durableId="806894930">
    <w:abstractNumId w:val="28"/>
  </w:num>
  <w:num w:numId="27" w16cid:durableId="1162504713">
    <w:abstractNumId w:val="33"/>
  </w:num>
  <w:num w:numId="28" w16cid:durableId="162402682">
    <w:abstractNumId w:val="36"/>
  </w:num>
  <w:num w:numId="29" w16cid:durableId="768693249">
    <w:abstractNumId w:val="8"/>
  </w:num>
  <w:num w:numId="30" w16cid:durableId="698816206">
    <w:abstractNumId w:val="3"/>
  </w:num>
  <w:num w:numId="31" w16cid:durableId="331571209">
    <w:abstractNumId w:val="5"/>
  </w:num>
  <w:num w:numId="32" w16cid:durableId="1551307206">
    <w:abstractNumId w:val="38"/>
  </w:num>
  <w:num w:numId="33" w16cid:durableId="868418583">
    <w:abstractNumId w:val="13"/>
  </w:num>
  <w:num w:numId="34" w16cid:durableId="1925530431">
    <w:abstractNumId w:val="43"/>
  </w:num>
  <w:num w:numId="35" w16cid:durableId="828132830">
    <w:abstractNumId w:val="40"/>
  </w:num>
  <w:num w:numId="36" w16cid:durableId="564531215">
    <w:abstractNumId w:val="7"/>
  </w:num>
  <w:num w:numId="37" w16cid:durableId="842281682">
    <w:abstractNumId w:val="34"/>
  </w:num>
  <w:num w:numId="38" w16cid:durableId="942684942">
    <w:abstractNumId w:val="41"/>
  </w:num>
  <w:num w:numId="39" w16cid:durableId="886458057">
    <w:abstractNumId w:val="15"/>
  </w:num>
  <w:num w:numId="40" w16cid:durableId="1965764869">
    <w:abstractNumId w:val="18"/>
  </w:num>
  <w:num w:numId="41" w16cid:durableId="887493924">
    <w:abstractNumId w:val="12"/>
  </w:num>
  <w:num w:numId="42" w16cid:durableId="1640645565">
    <w:abstractNumId w:val="42"/>
  </w:num>
  <w:num w:numId="43" w16cid:durableId="951590731">
    <w:abstractNumId w:val="24"/>
  </w:num>
  <w:num w:numId="44" w16cid:durableId="628046643">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4E3"/>
    <w:rsid w:val="0000054F"/>
    <w:rsid w:val="000005A8"/>
    <w:rsid w:val="000006DE"/>
    <w:rsid w:val="00000A87"/>
    <w:rsid w:val="00000AC3"/>
    <w:rsid w:val="000015E2"/>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914"/>
    <w:rsid w:val="00023D92"/>
    <w:rsid w:val="000246B4"/>
    <w:rsid w:val="00024713"/>
    <w:rsid w:val="000260F8"/>
    <w:rsid w:val="00026886"/>
    <w:rsid w:val="00026E39"/>
    <w:rsid w:val="00027919"/>
    <w:rsid w:val="00030D18"/>
    <w:rsid w:val="00030F2F"/>
    <w:rsid w:val="0003105B"/>
    <w:rsid w:val="000323AE"/>
    <w:rsid w:val="00032C1D"/>
    <w:rsid w:val="00033F70"/>
    <w:rsid w:val="00034006"/>
    <w:rsid w:val="00034480"/>
    <w:rsid w:val="000347F7"/>
    <w:rsid w:val="00035025"/>
    <w:rsid w:val="00035864"/>
    <w:rsid w:val="00036084"/>
    <w:rsid w:val="00036089"/>
    <w:rsid w:val="0003637F"/>
    <w:rsid w:val="0003672E"/>
    <w:rsid w:val="00036DFE"/>
    <w:rsid w:val="00037B34"/>
    <w:rsid w:val="0004040F"/>
    <w:rsid w:val="000407ED"/>
    <w:rsid w:val="0004142F"/>
    <w:rsid w:val="000416DF"/>
    <w:rsid w:val="00041D29"/>
    <w:rsid w:val="00042AF2"/>
    <w:rsid w:val="00042BC1"/>
    <w:rsid w:val="000430E9"/>
    <w:rsid w:val="000433D2"/>
    <w:rsid w:val="0004356F"/>
    <w:rsid w:val="00043AD1"/>
    <w:rsid w:val="00043C18"/>
    <w:rsid w:val="00043ECB"/>
    <w:rsid w:val="00043EE4"/>
    <w:rsid w:val="000443C6"/>
    <w:rsid w:val="00045EC8"/>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4110"/>
    <w:rsid w:val="000646CB"/>
    <w:rsid w:val="00064F02"/>
    <w:rsid w:val="00064F0D"/>
    <w:rsid w:val="00065520"/>
    <w:rsid w:val="00066498"/>
    <w:rsid w:val="0006707E"/>
    <w:rsid w:val="000678F8"/>
    <w:rsid w:val="00067D26"/>
    <w:rsid w:val="000701B9"/>
    <w:rsid w:val="00070360"/>
    <w:rsid w:val="00070DCE"/>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10"/>
    <w:rsid w:val="00080574"/>
    <w:rsid w:val="000805E4"/>
    <w:rsid w:val="000825E2"/>
    <w:rsid w:val="00083A6F"/>
    <w:rsid w:val="00083A76"/>
    <w:rsid w:val="00083C28"/>
    <w:rsid w:val="00084086"/>
    <w:rsid w:val="000843E6"/>
    <w:rsid w:val="000847CA"/>
    <w:rsid w:val="00084F0E"/>
    <w:rsid w:val="000865D5"/>
    <w:rsid w:val="000871DA"/>
    <w:rsid w:val="00087CFC"/>
    <w:rsid w:val="00090550"/>
    <w:rsid w:val="00090622"/>
    <w:rsid w:val="0009084D"/>
    <w:rsid w:val="00090FD7"/>
    <w:rsid w:val="00091A35"/>
    <w:rsid w:val="00092473"/>
    <w:rsid w:val="0009414A"/>
    <w:rsid w:val="00094A6A"/>
    <w:rsid w:val="00094A89"/>
    <w:rsid w:val="00095071"/>
    <w:rsid w:val="00095212"/>
    <w:rsid w:val="00095FA3"/>
    <w:rsid w:val="0009786E"/>
    <w:rsid w:val="00097918"/>
    <w:rsid w:val="00097EF9"/>
    <w:rsid w:val="000A18CC"/>
    <w:rsid w:val="000A27B3"/>
    <w:rsid w:val="000A28F6"/>
    <w:rsid w:val="000A2B08"/>
    <w:rsid w:val="000A39E6"/>
    <w:rsid w:val="000A3B36"/>
    <w:rsid w:val="000A3DE6"/>
    <w:rsid w:val="000A4226"/>
    <w:rsid w:val="000A4290"/>
    <w:rsid w:val="000A4D0B"/>
    <w:rsid w:val="000A4E26"/>
    <w:rsid w:val="000A4E4D"/>
    <w:rsid w:val="000A50F9"/>
    <w:rsid w:val="000A522B"/>
    <w:rsid w:val="000A5557"/>
    <w:rsid w:val="000A58AF"/>
    <w:rsid w:val="000A782D"/>
    <w:rsid w:val="000B1657"/>
    <w:rsid w:val="000B1F68"/>
    <w:rsid w:val="000B1FD9"/>
    <w:rsid w:val="000B2A7C"/>
    <w:rsid w:val="000B2B67"/>
    <w:rsid w:val="000B3760"/>
    <w:rsid w:val="000B467B"/>
    <w:rsid w:val="000B47CF"/>
    <w:rsid w:val="000B5359"/>
    <w:rsid w:val="000B6180"/>
    <w:rsid w:val="000B6BF8"/>
    <w:rsid w:val="000B6F92"/>
    <w:rsid w:val="000B7A48"/>
    <w:rsid w:val="000C0948"/>
    <w:rsid w:val="000C09EB"/>
    <w:rsid w:val="000C0B34"/>
    <w:rsid w:val="000C0D0A"/>
    <w:rsid w:val="000C10EA"/>
    <w:rsid w:val="000C1C51"/>
    <w:rsid w:val="000C25B5"/>
    <w:rsid w:val="000C26D0"/>
    <w:rsid w:val="000C2EEE"/>
    <w:rsid w:val="000C3154"/>
    <w:rsid w:val="000C39E9"/>
    <w:rsid w:val="000C3C25"/>
    <w:rsid w:val="000C3FEF"/>
    <w:rsid w:val="000C4393"/>
    <w:rsid w:val="000C4672"/>
    <w:rsid w:val="000C4699"/>
    <w:rsid w:val="000C585A"/>
    <w:rsid w:val="000C58A0"/>
    <w:rsid w:val="000C67A7"/>
    <w:rsid w:val="000C7760"/>
    <w:rsid w:val="000C7766"/>
    <w:rsid w:val="000C7EE2"/>
    <w:rsid w:val="000D0E67"/>
    <w:rsid w:val="000D114A"/>
    <w:rsid w:val="000D1A95"/>
    <w:rsid w:val="000D1F24"/>
    <w:rsid w:val="000D1F4A"/>
    <w:rsid w:val="000D207F"/>
    <w:rsid w:val="000D20EE"/>
    <w:rsid w:val="000D25D8"/>
    <w:rsid w:val="000D30EB"/>
    <w:rsid w:val="000D33B0"/>
    <w:rsid w:val="000D36CA"/>
    <w:rsid w:val="000D3819"/>
    <w:rsid w:val="000D39F8"/>
    <w:rsid w:val="000D3A18"/>
    <w:rsid w:val="000D3E61"/>
    <w:rsid w:val="000D4BC5"/>
    <w:rsid w:val="000D5267"/>
    <w:rsid w:val="000D5779"/>
    <w:rsid w:val="000D5D98"/>
    <w:rsid w:val="000D67A8"/>
    <w:rsid w:val="000D6C5F"/>
    <w:rsid w:val="000E0BDA"/>
    <w:rsid w:val="000E153A"/>
    <w:rsid w:val="000E2557"/>
    <w:rsid w:val="000E29A6"/>
    <w:rsid w:val="000E3AD2"/>
    <w:rsid w:val="000E3DD7"/>
    <w:rsid w:val="000E4617"/>
    <w:rsid w:val="000E4DF0"/>
    <w:rsid w:val="000E5147"/>
    <w:rsid w:val="000E6375"/>
    <w:rsid w:val="000E654B"/>
    <w:rsid w:val="000E6F63"/>
    <w:rsid w:val="000E7653"/>
    <w:rsid w:val="000E7B5E"/>
    <w:rsid w:val="000E7E46"/>
    <w:rsid w:val="000F0841"/>
    <w:rsid w:val="000F167F"/>
    <w:rsid w:val="000F19C1"/>
    <w:rsid w:val="000F1DA5"/>
    <w:rsid w:val="000F1DB2"/>
    <w:rsid w:val="000F217D"/>
    <w:rsid w:val="000F2314"/>
    <w:rsid w:val="000F2913"/>
    <w:rsid w:val="000F3588"/>
    <w:rsid w:val="000F38A8"/>
    <w:rsid w:val="000F3A8A"/>
    <w:rsid w:val="000F402A"/>
    <w:rsid w:val="000F4075"/>
    <w:rsid w:val="000F41A0"/>
    <w:rsid w:val="000F588C"/>
    <w:rsid w:val="000F5B05"/>
    <w:rsid w:val="000F69BA"/>
    <w:rsid w:val="000F7A15"/>
    <w:rsid w:val="00100147"/>
    <w:rsid w:val="001003AD"/>
    <w:rsid w:val="00100FA8"/>
    <w:rsid w:val="001012A5"/>
    <w:rsid w:val="0010132C"/>
    <w:rsid w:val="00101509"/>
    <w:rsid w:val="001017D2"/>
    <w:rsid w:val="00103620"/>
    <w:rsid w:val="00103D31"/>
    <w:rsid w:val="00104682"/>
    <w:rsid w:val="00105A63"/>
    <w:rsid w:val="00105F98"/>
    <w:rsid w:val="00106E5C"/>
    <w:rsid w:val="001073C6"/>
    <w:rsid w:val="00107562"/>
    <w:rsid w:val="001076AE"/>
    <w:rsid w:val="00107F75"/>
    <w:rsid w:val="00110384"/>
    <w:rsid w:val="00110748"/>
    <w:rsid w:val="00110750"/>
    <w:rsid w:val="001114B6"/>
    <w:rsid w:val="00111582"/>
    <w:rsid w:val="0011161D"/>
    <w:rsid w:val="00111668"/>
    <w:rsid w:val="001117DF"/>
    <w:rsid w:val="00112F53"/>
    <w:rsid w:val="0011426E"/>
    <w:rsid w:val="001143CC"/>
    <w:rsid w:val="00114D49"/>
    <w:rsid w:val="001153F4"/>
    <w:rsid w:val="00115E5D"/>
    <w:rsid w:val="00115F11"/>
    <w:rsid w:val="00117100"/>
    <w:rsid w:val="00117457"/>
    <w:rsid w:val="00117465"/>
    <w:rsid w:val="00120903"/>
    <w:rsid w:val="00121086"/>
    <w:rsid w:val="00121720"/>
    <w:rsid w:val="00122496"/>
    <w:rsid w:val="00122686"/>
    <w:rsid w:val="00123833"/>
    <w:rsid w:val="001239CE"/>
    <w:rsid w:val="00123EEF"/>
    <w:rsid w:val="00124898"/>
    <w:rsid w:val="00124AA5"/>
    <w:rsid w:val="00124F4D"/>
    <w:rsid w:val="00125817"/>
    <w:rsid w:val="0012585C"/>
    <w:rsid w:val="00125E05"/>
    <w:rsid w:val="00126278"/>
    <w:rsid w:val="001263CB"/>
    <w:rsid w:val="00126433"/>
    <w:rsid w:val="00126B03"/>
    <w:rsid w:val="00126BB6"/>
    <w:rsid w:val="00127052"/>
    <w:rsid w:val="001271F6"/>
    <w:rsid w:val="0012765D"/>
    <w:rsid w:val="00127BBD"/>
    <w:rsid w:val="00130060"/>
    <w:rsid w:val="00130A7F"/>
    <w:rsid w:val="0013163B"/>
    <w:rsid w:val="0013297B"/>
    <w:rsid w:val="00133249"/>
    <w:rsid w:val="00133AA4"/>
    <w:rsid w:val="00134208"/>
    <w:rsid w:val="00134694"/>
    <w:rsid w:val="00134C5D"/>
    <w:rsid w:val="00136109"/>
    <w:rsid w:val="00136190"/>
    <w:rsid w:val="001365C6"/>
    <w:rsid w:val="00136B4A"/>
    <w:rsid w:val="00137A96"/>
    <w:rsid w:val="00137BD9"/>
    <w:rsid w:val="00137C22"/>
    <w:rsid w:val="0014038E"/>
    <w:rsid w:val="00140C09"/>
    <w:rsid w:val="00140D01"/>
    <w:rsid w:val="00140EE7"/>
    <w:rsid w:val="001419DB"/>
    <w:rsid w:val="00141A57"/>
    <w:rsid w:val="00141FDE"/>
    <w:rsid w:val="00142A82"/>
    <w:rsid w:val="001438F7"/>
    <w:rsid w:val="00143CF0"/>
    <w:rsid w:val="0014416F"/>
    <w:rsid w:val="00144249"/>
    <w:rsid w:val="00144462"/>
    <w:rsid w:val="001446F4"/>
    <w:rsid w:val="00145000"/>
    <w:rsid w:val="00145517"/>
    <w:rsid w:val="001456A7"/>
    <w:rsid w:val="00145873"/>
    <w:rsid w:val="00145B9E"/>
    <w:rsid w:val="001462AB"/>
    <w:rsid w:val="001466B9"/>
    <w:rsid w:val="0014740C"/>
    <w:rsid w:val="00147609"/>
    <w:rsid w:val="00147C69"/>
    <w:rsid w:val="00147E81"/>
    <w:rsid w:val="00150664"/>
    <w:rsid w:val="00150F30"/>
    <w:rsid w:val="0015106C"/>
    <w:rsid w:val="001513E8"/>
    <w:rsid w:val="00151556"/>
    <w:rsid w:val="00151938"/>
    <w:rsid w:val="00152190"/>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F9"/>
    <w:rsid w:val="001657AC"/>
    <w:rsid w:val="001658C0"/>
    <w:rsid w:val="001671F9"/>
    <w:rsid w:val="001673F7"/>
    <w:rsid w:val="001676D1"/>
    <w:rsid w:val="00167DE3"/>
    <w:rsid w:val="001705A7"/>
    <w:rsid w:val="00170982"/>
    <w:rsid w:val="00171DF2"/>
    <w:rsid w:val="00172421"/>
    <w:rsid w:val="00172ACF"/>
    <w:rsid w:val="00172B82"/>
    <w:rsid w:val="00172D42"/>
    <w:rsid w:val="00173A5D"/>
    <w:rsid w:val="001744F4"/>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917"/>
    <w:rsid w:val="00184A76"/>
    <w:rsid w:val="00184DA9"/>
    <w:rsid w:val="00184ED1"/>
    <w:rsid w:val="001858F4"/>
    <w:rsid w:val="00185E8C"/>
    <w:rsid w:val="0018660A"/>
    <w:rsid w:val="00186C44"/>
    <w:rsid w:val="00186C7F"/>
    <w:rsid w:val="00186F00"/>
    <w:rsid w:val="00187E04"/>
    <w:rsid w:val="0019025D"/>
    <w:rsid w:val="0019057B"/>
    <w:rsid w:val="0019160D"/>
    <w:rsid w:val="00191674"/>
    <w:rsid w:val="001919B1"/>
    <w:rsid w:val="00191B8E"/>
    <w:rsid w:val="0019232F"/>
    <w:rsid w:val="00192814"/>
    <w:rsid w:val="00192DDF"/>
    <w:rsid w:val="00193E13"/>
    <w:rsid w:val="001942FD"/>
    <w:rsid w:val="00195BAB"/>
    <w:rsid w:val="00195C64"/>
    <w:rsid w:val="0019672B"/>
    <w:rsid w:val="0019672F"/>
    <w:rsid w:val="001968B0"/>
    <w:rsid w:val="001977F1"/>
    <w:rsid w:val="00197E7A"/>
    <w:rsid w:val="001A07A2"/>
    <w:rsid w:val="001A0A70"/>
    <w:rsid w:val="001A0AE9"/>
    <w:rsid w:val="001A0D2E"/>
    <w:rsid w:val="001A1316"/>
    <w:rsid w:val="001A170A"/>
    <w:rsid w:val="001A36B1"/>
    <w:rsid w:val="001A3D99"/>
    <w:rsid w:val="001A4350"/>
    <w:rsid w:val="001A47CE"/>
    <w:rsid w:val="001A4953"/>
    <w:rsid w:val="001A4B59"/>
    <w:rsid w:val="001A5051"/>
    <w:rsid w:val="001A52F9"/>
    <w:rsid w:val="001A5630"/>
    <w:rsid w:val="001A6E4E"/>
    <w:rsid w:val="001A6F80"/>
    <w:rsid w:val="001A7114"/>
    <w:rsid w:val="001A747D"/>
    <w:rsid w:val="001A7C25"/>
    <w:rsid w:val="001A7CD5"/>
    <w:rsid w:val="001B3514"/>
    <w:rsid w:val="001B43D3"/>
    <w:rsid w:val="001B4BD0"/>
    <w:rsid w:val="001B4CF5"/>
    <w:rsid w:val="001B52F8"/>
    <w:rsid w:val="001B5D62"/>
    <w:rsid w:val="001B6049"/>
    <w:rsid w:val="001B61A5"/>
    <w:rsid w:val="001B634A"/>
    <w:rsid w:val="001B68A6"/>
    <w:rsid w:val="001B6CCB"/>
    <w:rsid w:val="001B6CF3"/>
    <w:rsid w:val="001B6DEB"/>
    <w:rsid w:val="001B6E06"/>
    <w:rsid w:val="001B7263"/>
    <w:rsid w:val="001B7393"/>
    <w:rsid w:val="001B75F5"/>
    <w:rsid w:val="001C152D"/>
    <w:rsid w:val="001C1C31"/>
    <w:rsid w:val="001C2EE5"/>
    <w:rsid w:val="001C4DAE"/>
    <w:rsid w:val="001C6198"/>
    <w:rsid w:val="001C6407"/>
    <w:rsid w:val="001C6AB0"/>
    <w:rsid w:val="001C6BAC"/>
    <w:rsid w:val="001C6DCC"/>
    <w:rsid w:val="001C6E74"/>
    <w:rsid w:val="001C6F9C"/>
    <w:rsid w:val="001C71F2"/>
    <w:rsid w:val="001D040C"/>
    <w:rsid w:val="001D09BB"/>
    <w:rsid w:val="001D1EBC"/>
    <w:rsid w:val="001D273F"/>
    <w:rsid w:val="001D274E"/>
    <w:rsid w:val="001D3571"/>
    <w:rsid w:val="001D36DD"/>
    <w:rsid w:val="001D3A2A"/>
    <w:rsid w:val="001D4CBB"/>
    <w:rsid w:val="001D55F0"/>
    <w:rsid w:val="001D56EE"/>
    <w:rsid w:val="001D5F71"/>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0FA9"/>
    <w:rsid w:val="001F2E12"/>
    <w:rsid w:val="001F3748"/>
    <w:rsid w:val="001F4A20"/>
    <w:rsid w:val="001F55BF"/>
    <w:rsid w:val="001F5D43"/>
    <w:rsid w:val="001F5F89"/>
    <w:rsid w:val="001F5FE5"/>
    <w:rsid w:val="001F608B"/>
    <w:rsid w:val="001F6E54"/>
    <w:rsid w:val="001F71FF"/>
    <w:rsid w:val="00200DD3"/>
    <w:rsid w:val="00200F50"/>
    <w:rsid w:val="00202063"/>
    <w:rsid w:val="002023D4"/>
    <w:rsid w:val="002033D2"/>
    <w:rsid w:val="002034CA"/>
    <w:rsid w:val="00204498"/>
    <w:rsid w:val="002044D1"/>
    <w:rsid w:val="00204744"/>
    <w:rsid w:val="00204BC8"/>
    <w:rsid w:val="00204FAF"/>
    <w:rsid w:val="00205171"/>
    <w:rsid w:val="00205631"/>
    <w:rsid w:val="002056B5"/>
    <w:rsid w:val="00207168"/>
    <w:rsid w:val="00207580"/>
    <w:rsid w:val="00207818"/>
    <w:rsid w:val="00207BE8"/>
    <w:rsid w:val="00207BEE"/>
    <w:rsid w:val="00207F6A"/>
    <w:rsid w:val="00210B5A"/>
    <w:rsid w:val="00210C40"/>
    <w:rsid w:val="002112E7"/>
    <w:rsid w:val="00211601"/>
    <w:rsid w:val="00211D73"/>
    <w:rsid w:val="00212207"/>
    <w:rsid w:val="0021223B"/>
    <w:rsid w:val="00212C67"/>
    <w:rsid w:val="00213B2C"/>
    <w:rsid w:val="00213E2D"/>
    <w:rsid w:val="002165BB"/>
    <w:rsid w:val="00216DF8"/>
    <w:rsid w:val="00216FF2"/>
    <w:rsid w:val="002171BF"/>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54C"/>
    <w:rsid w:val="0023181E"/>
    <w:rsid w:val="00231B74"/>
    <w:rsid w:val="00232C52"/>
    <w:rsid w:val="00233AA8"/>
    <w:rsid w:val="00234261"/>
    <w:rsid w:val="00234434"/>
    <w:rsid w:val="002345B1"/>
    <w:rsid w:val="00234704"/>
    <w:rsid w:val="0023498D"/>
    <w:rsid w:val="002365EE"/>
    <w:rsid w:val="00237834"/>
    <w:rsid w:val="002404D4"/>
    <w:rsid w:val="002412DA"/>
    <w:rsid w:val="002436A9"/>
    <w:rsid w:val="00244088"/>
    <w:rsid w:val="002446D4"/>
    <w:rsid w:val="00244789"/>
    <w:rsid w:val="00244867"/>
    <w:rsid w:val="00244A01"/>
    <w:rsid w:val="00244A57"/>
    <w:rsid w:val="00244AE1"/>
    <w:rsid w:val="002462A6"/>
    <w:rsid w:val="00246386"/>
    <w:rsid w:val="002463A3"/>
    <w:rsid w:val="002465CF"/>
    <w:rsid w:val="002468DF"/>
    <w:rsid w:val="00246E14"/>
    <w:rsid w:val="0025041A"/>
    <w:rsid w:val="0025068D"/>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3E2A"/>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28C"/>
    <w:rsid w:val="00281548"/>
    <w:rsid w:val="00281DCC"/>
    <w:rsid w:val="002822DF"/>
    <w:rsid w:val="00283041"/>
    <w:rsid w:val="0028342E"/>
    <w:rsid w:val="00283A5A"/>
    <w:rsid w:val="00283B6F"/>
    <w:rsid w:val="00283BD8"/>
    <w:rsid w:val="00284E92"/>
    <w:rsid w:val="00284F07"/>
    <w:rsid w:val="0028506C"/>
    <w:rsid w:val="002850CA"/>
    <w:rsid w:val="00285B9D"/>
    <w:rsid w:val="00285C4B"/>
    <w:rsid w:val="00286291"/>
    <w:rsid w:val="00286B9C"/>
    <w:rsid w:val="002876C7"/>
    <w:rsid w:val="002878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6DF8"/>
    <w:rsid w:val="002972CA"/>
    <w:rsid w:val="00297BF6"/>
    <w:rsid w:val="002A075E"/>
    <w:rsid w:val="002A0D53"/>
    <w:rsid w:val="002A1501"/>
    <w:rsid w:val="002A174E"/>
    <w:rsid w:val="002A1CDD"/>
    <w:rsid w:val="002A1DC9"/>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839"/>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945"/>
    <w:rsid w:val="002B7A23"/>
    <w:rsid w:val="002C04C0"/>
    <w:rsid w:val="002C0B4E"/>
    <w:rsid w:val="002C0E72"/>
    <w:rsid w:val="002C16B8"/>
    <w:rsid w:val="002C2039"/>
    <w:rsid w:val="002C2119"/>
    <w:rsid w:val="002C2612"/>
    <w:rsid w:val="002C370F"/>
    <w:rsid w:val="002C3724"/>
    <w:rsid w:val="002C38BB"/>
    <w:rsid w:val="002C3B6F"/>
    <w:rsid w:val="002C6475"/>
    <w:rsid w:val="002C71B1"/>
    <w:rsid w:val="002C7D8D"/>
    <w:rsid w:val="002D0AE6"/>
    <w:rsid w:val="002D0B7E"/>
    <w:rsid w:val="002D1BD3"/>
    <w:rsid w:val="002D1FA9"/>
    <w:rsid w:val="002D23BB"/>
    <w:rsid w:val="002D2463"/>
    <w:rsid w:val="002D2AD7"/>
    <w:rsid w:val="002D2B2B"/>
    <w:rsid w:val="002D335C"/>
    <w:rsid w:val="002D3451"/>
    <w:rsid w:val="002D3464"/>
    <w:rsid w:val="002D42C4"/>
    <w:rsid w:val="002D538D"/>
    <w:rsid w:val="002D5AED"/>
    <w:rsid w:val="002D5CF0"/>
    <w:rsid w:val="002D5DDD"/>
    <w:rsid w:val="002D6699"/>
    <w:rsid w:val="002D6B03"/>
    <w:rsid w:val="002D73F4"/>
    <w:rsid w:val="002E06D0"/>
    <w:rsid w:val="002E0ECF"/>
    <w:rsid w:val="002E0F0E"/>
    <w:rsid w:val="002E0F36"/>
    <w:rsid w:val="002E0FB4"/>
    <w:rsid w:val="002E13A2"/>
    <w:rsid w:val="002E1ED1"/>
    <w:rsid w:val="002E2BF8"/>
    <w:rsid w:val="002E3606"/>
    <w:rsid w:val="002E3661"/>
    <w:rsid w:val="002E443D"/>
    <w:rsid w:val="002E4E52"/>
    <w:rsid w:val="002E5828"/>
    <w:rsid w:val="002E614E"/>
    <w:rsid w:val="002E6743"/>
    <w:rsid w:val="002E682D"/>
    <w:rsid w:val="002E6D81"/>
    <w:rsid w:val="002E74DB"/>
    <w:rsid w:val="002F089E"/>
    <w:rsid w:val="002F25D2"/>
    <w:rsid w:val="002F279F"/>
    <w:rsid w:val="002F320E"/>
    <w:rsid w:val="002F3297"/>
    <w:rsid w:val="002F339C"/>
    <w:rsid w:val="002F421E"/>
    <w:rsid w:val="002F5447"/>
    <w:rsid w:val="002F6465"/>
    <w:rsid w:val="002F7202"/>
    <w:rsid w:val="002F7CA3"/>
    <w:rsid w:val="00300A2D"/>
    <w:rsid w:val="00300ACD"/>
    <w:rsid w:val="00300BDF"/>
    <w:rsid w:val="0030149D"/>
    <w:rsid w:val="003017C4"/>
    <w:rsid w:val="00302AFA"/>
    <w:rsid w:val="00303115"/>
    <w:rsid w:val="00304460"/>
    <w:rsid w:val="0030452C"/>
    <w:rsid w:val="003051B3"/>
    <w:rsid w:val="0030677E"/>
    <w:rsid w:val="00307731"/>
    <w:rsid w:val="00310EA9"/>
    <w:rsid w:val="003116DF"/>
    <w:rsid w:val="00311D04"/>
    <w:rsid w:val="00312742"/>
    <w:rsid w:val="003128D3"/>
    <w:rsid w:val="00312C67"/>
    <w:rsid w:val="00312CE8"/>
    <w:rsid w:val="00313114"/>
    <w:rsid w:val="00313411"/>
    <w:rsid w:val="00313E51"/>
    <w:rsid w:val="00314390"/>
    <w:rsid w:val="003144E8"/>
    <w:rsid w:val="00314A02"/>
    <w:rsid w:val="00314B35"/>
    <w:rsid w:val="0031545A"/>
    <w:rsid w:val="00315F4F"/>
    <w:rsid w:val="003168F2"/>
    <w:rsid w:val="00317195"/>
    <w:rsid w:val="00317407"/>
    <w:rsid w:val="00320770"/>
    <w:rsid w:val="00320B06"/>
    <w:rsid w:val="003211A9"/>
    <w:rsid w:val="00321503"/>
    <w:rsid w:val="0032177D"/>
    <w:rsid w:val="003240E3"/>
    <w:rsid w:val="0032462C"/>
    <w:rsid w:val="00325895"/>
    <w:rsid w:val="00326594"/>
    <w:rsid w:val="00326A37"/>
    <w:rsid w:val="00326C8B"/>
    <w:rsid w:val="00326D15"/>
    <w:rsid w:val="003278D1"/>
    <w:rsid w:val="00327AC1"/>
    <w:rsid w:val="00327C2A"/>
    <w:rsid w:val="0033046B"/>
    <w:rsid w:val="00330830"/>
    <w:rsid w:val="00330BAD"/>
    <w:rsid w:val="00330D3C"/>
    <w:rsid w:val="003312AE"/>
    <w:rsid w:val="00331DF4"/>
    <w:rsid w:val="00332D1D"/>
    <w:rsid w:val="00332EC2"/>
    <w:rsid w:val="0033358E"/>
    <w:rsid w:val="0033425D"/>
    <w:rsid w:val="003359BB"/>
    <w:rsid w:val="00335FC4"/>
    <w:rsid w:val="00336ADE"/>
    <w:rsid w:val="00337461"/>
    <w:rsid w:val="00337902"/>
    <w:rsid w:val="00337D20"/>
    <w:rsid w:val="00337DA9"/>
    <w:rsid w:val="003408C2"/>
    <w:rsid w:val="00340A08"/>
    <w:rsid w:val="00341B1F"/>
    <w:rsid w:val="00341C57"/>
    <w:rsid w:val="0034270F"/>
    <w:rsid w:val="00342786"/>
    <w:rsid w:val="00342E50"/>
    <w:rsid w:val="00342FC5"/>
    <w:rsid w:val="0034339D"/>
    <w:rsid w:val="003434AA"/>
    <w:rsid w:val="00343890"/>
    <w:rsid w:val="003439E0"/>
    <w:rsid w:val="00345E81"/>
    <w:rsid w:val="003469A5"/>
    <w:rsid w:val="0034714E"/>
    <w:rsid w:val="00350B05"/>
    <w:rsid w:val="00350D09"/>
    <w:rsid w:val="00352408"/>
    <w:rsid w:val="00352E4C"/>
    <w:rsid w:val="00353DD6"/>
    <w:rsid w:val="00354DBB"/>
    <w:rsid w:val="0035506A"/>
    <w:rsid w:val="00355D04"/>
    <w:rsid w:val="003562D2"/>
    <w:rsid w:val="003562F2"/>
    <w:rsid w:val="003563DB"/>
    <w:rsid w:val="00356682"/>
    <w:rsid w:val="00356B99"/>
    <w:rsid w:val="00356F7E"/>
    <w:rsid w:val="003571F0"/>
    <w:rsid w:val="003575FF"/>
    <w:rsid w:val="00360006"/>
    <w:rsid w:val="00360436"/>
    <w:rsid w:val="00360617"/>
    <w:rsid w:val="00360674"/>
    <w:rsid w:val="00360687"/>
    <w:rsid w:val="00360D0C"/>
    <w:rsid w:val="00360F23"/>
    <w:rsid w:val="0036126E"/>
    <w:rsid w:val="00362011"/>
    <w:rsid w:val="0036202E"/>
    <w:rsid w:val="003620A2"/>
    <w:rsid w:val="003623F3"/>
    <w:rsid w:val="003632A1"/>
    <w:rsid w:val="003643EE"/>
    <w:rsid w:val="0036441A"/>
    <w:rsid w:val="00364A8F"/>
    <w:rsid w:val="0036536B"/>
    <w:rsid w:val="00365386"/>
    <w:rsid w:val="003655A2"/>
    <w:rsid w:val="00365916"/>
    <w:rsid w:val="0036659B"/>
    <w:rsid w:val="00366AE4"/>
    <w:rsid w:val="00366D1E"/>
    <w:rsid w:val="0036721D"/>
    <w:rsid w:val="00367F80"/>
    <w:rsid w:val="00370610"/>
    <w:rsid w:val="00370DAC"/>
    <w:rsid w:val="0037228F"/>
    <w:rsid w:val="0037253A"/>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3DDC"/>
    <w:rsid w:val="003841C6"/>
    <w:rsid w:val="003843CF"/>
    <w:rsid w:val="00384745"/>
    <w:rsid w:val="00384935"/>
    <w:rsid w:val="00384ED7"/>
    <w:rsid w:val="00385216"/>
    <w:rsid w:val="0038521B"/>
    <w:rsid w:val="00385347"/>
    <w:rsid w:val="00386886"/>
    <w:rsid w:val="003868AA"/>
    <w:rsid w:val="00386B0B"/>
    <w:rsid w:val="0038776F"/>
    <w:rsid w:val="00387E01"/>
    <w:rsid w:val="00391751"/>
    <w:rsid w:val="00392CCF"/>
    <w:rsid w:val="0039338E"/>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2467"/>
    <w:rsid w:val="003A3092"/>
    <w:rsid w:val="003A3EA2"/>
    <w:rsid w:val="003A4980"/>
    <w:rsid w:val="003A4F90"/>
    <w:rsid w:val="003A610C"/>
    <w:rsid w:val="003A75C0"/>
    <w:rsid w:val="003A7B75"/>
    <w:rsid w:val="003A7F80"/>
    <w:rsid w:val="003B0197"/>
    <w:rsid w:val="003B072A"/>
    <w:rsid w:val="003B0A35"/>
    <w:rsid w:val="003B0DF0"/>
    <w:rsid w:val="003B19F3"/>
    <w:rsid w:val="003B21B7"/>
    <w:rsid w:val="003B249C"/>
    <w:rsid w:val="003B2F2D"/>
    <w:rsid w:val="003B5189"/>
    <w:rsid w:val="003B5EF5"/>
    <w:rsid w:val="003B6337"/>
    <w:rsid w:val="003B71AC"/>
    <w:rsid w:val="003B786C"/>
    <w:rsid w:val="003B7EFA"/>
    <w:rsid w:val="003C09AC"/>
    <w:rsid w:val="003C2603"/>
    <w:rsid w:val="003C2F03"/>
    <w:rsid w:val="003C301A"/>
    <w:rsid w:val="003C3281"/>
    <w:rsid w:val="003C370E"/>
    <w:rsid w:val="003C3B91"/>
    <w:rsid w:val="003C3FA7"/>
    <w:rsid w:val="003C4509"/>
    <w:rsid w:val="003C45A4"/>
    <w:rsid w:val="003C5309"/>
    <w:rsid w:val="003C542D"/>
    <w:rsid w:val="003C5567"/>
    <w:rsid w:val="003C6584"/>
    <w:rsid w:val="003C68E1"/>
    <w:rsid w:val="003C6A78"/>
    <w:rsid w:val="003C6B4C"/>
    <w:rsid w:val="003C6C01"/>
    <w:rsid w:val="003C7780"/>
    <w:rsid w:val="003C7901"/>
    <w:rsid w:val="003D071F"/>
    <w:rsid w:val="003D0D26"/>
    <w:rsid w:val="003D1E9B"/>
    <w:rsid w:val="003D22AA"/>
    <w:rsid w:val="003D2B2B"/>
    <w:rsid w:val="003D2F69"/>
    <w:rsid w:val="003D35F5"/>
    <w:rsid w:val="003D39AC"/>
    <w:rsid w:val="003D401B"/>
    <w:rsid w:val="003D406D"/>
    <w:rsid w:val="003D4110"/>
    <w:rsid w:val="003D4C7A"/>
    <w:rsid w:val="003D5F0B"/>
    <w:rsid w:val="003E0049"/>
    <w:rsid w:val="003E094A"/>
    <w:rsid w:val="003E109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EB5"/>
    <w:rsid w:val="003E7F20"/>
    <w:rsid w:val="003F3369"/>
    <w:rsid w:val="003F40F8"/>
    <w:rsid w:val="003F4D87"/>
    <w:rsid w:val="003F5215"/>
    <w:rsid w:val="003F64FA"/>
    <w:rsid w:val="003F6540"/>
    <w:rsid w:val="003F778C"/>
    <w:rsid w:val="004000D4"/>
    <w:rsid w:val="00400489"/>
    <w:rsid w:val="004009ED"/>
    <w:rsid w:val="004014ED"/>
    <w:rsid w:val="00401C7C"/>
    <w:rsid w:val="00402E4D"/>
    <w:rsid w:val="004031C6"/>
    <w:rsid w:val="00403443"/>
    <w:rsid w:val="0040370D"/>
    <w:rsid w:val="00403884"/>
    <w:rsid w:val="00403886"/>
    <w:rsid w:val="004045E7"/>
    <w:rsid w:val="004054C7"/>
    <w:rsid w:val="00406849"/>
    <w:rsid w:val="004068B3"/>
    <w:rsid w:val="004069D7"/>
    <w:rsid w:val="0040724A"/>
    <w:rsid w:val="004101C5"/>
    <w:rsid w:val="004105F6"/>
    <w:rsid w:val="00410E56"/>
    <w:rsid w:val="0041116B"/>
    <w:rsid w:val="00412A4C"/>
    <w:rsid w:val="00413216"/>
    <w:rsid w:val="00413846"/>
    <w:rsid w:val="00413C11"/>
    <w:rsid w:val="0041462A"/>
    <w:rsid w:val="004147FF"/>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5147A"/>
    <w:rsid w:val="00451489"/>
    <w:rsid w:val="004517CA"/>
    <w:rsid w:val="00451893"/>
    <w:rsid w:val="004520E0"/>
    <w:rsid w:val="00452DB9"/>
    <w:rsid w:val="00453167"/>
    <w:rsid w:val="00454656"/>
    <w:rsid w:val="00454A21"/>
    <w:rsid w:val="00456685"/>
    <w:rsid w:val="00456759"/>
    <w:rsid w:val="00457093"/>
    <w:rsid w:val="0045785E"/>
    <w:rsid w:val="00460A20"/>
    <w:rsid w:val="00460E7E"/>
    <w:rsid w:val="00461868"/>
    <w:rsid w:val="004629D6"/>
    <w:rsid w:val="00462AAB"/>
    <w:rsid w:val="00466A70"/>
    <w:rsid w:val="00466C43"/>
    <w:rsid w:val="0046784B"/>
    <w:rsid w:val="0047095E"/>
    <w:rsid w:val="00471A2B"/>
    <w:rsid w:val="00471CC8"/>
    <w:rsid w:val="00471E53"/>
    <w:rsid w:val="004724E9"/>
    <w:rsid w:val="004726D5"/>
    <w:rsid w:val="00473084"/>
    <w:rsid w:val="00473099"/>
    <w:rsid w:val="0047378B"/>
    <w:rsid w:val="00474071"/>
    <w:rsid w:val="004743E6"/>
    <w:rsid w:val="004744EE"/>
    <w:rsid w:val="00474AA9"/>
    <w:rsid w:val="0047515A"/>
    <w:rsid w:val="004752EA"/>
    <w:rsid w:val="00475367"/>
    <w:rsid w:val="00475C45"/>
    <w:rsid w:val="004767A8"/>
    <w:rsid w:val="00476EDC"/>
    <w:rsid w:val="00477107"/>
    <w:rsid w:val="00477D04"/>
    <w:rsid w:val="004809F7"/>
    <w:rsid w:val="00480F1E"/>
    <w:rsid w:val="004812B6"/>
    <w:rsid w:val="00481865"/>
    <w:rsid w:val="00481C94"/>
    <w:rsid w:val="00482120"/>
    <w:rsid w:val="00483332"/>
    <w:rsid w:val="004835BF"/>
    <w:rsid w:val="00483C64"/>
    <w:rsid w:val="00483F81"/>
    <w:rsid w:val="00485DE4"/>
    <w:rsid w:val="00485DEF"/>
    <w:rsid w:val="0048607F"/>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2FD0"/>
    <w:rsid w:val="004A42DD"/>
    <w:rsid w:val="004A49D6"/>
    <w:rsid w:val="004A4B37"/>
    <w:rsid w:val="004A5326"/>
    <w:rsid w:val="004A559E"/>
    <w:rsid w:val="004A5941"/>
    <w:rsid w:val="004A5E38"/>
    <w:rsid w:val="004A62A1"/>
    <w:rsid w:val="004A6462"/>
    <w:rsid w:val="004A65E4"/>
    <w:rsid w:val="004A799E"/>
    <w:rsid w:val="004B121D"/>
    <w:rsid w:val="004B19E9"/>
    <w:rsid w:val="004B1A91"/>
    <w:rsid w:val="004B2173"/>
    <w:rsid w:val="004B24BE"/>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275"/>
    <w:rsid w:val="004C1E25"/>
    <w:rsid w:val="004C2714"/>
    <w:rsid w:val="004C27C2"/>
    <w:rsid w:val="004C31E7"/>
    <w:rsid w:val="004C3523"/>
    <w:rsid w:val="004C3ACF"/>
    <w:rsid w:val="004C5477"/>
    <w:rsid w:val="004C558E"/>
    <w:rsid w:val="004C579E"/>
    <w:rsid w:val="004C598C"/>
    <w:rsid w:val="004C59C4"/>
    <w:rsid w:val="004C5EDF"/>
    <w:rsid w:val="004C6169"/>
    <w:rsid w:val="004C6410"/>
    <w:rsid w:val="004C6BF0"/>
    <w:rsid w:val="004C6CA6"/>
    <w:rsid w:val="004C73BC"/>
    <w:rsid w:val="004C7CB2"/>
    <w:rsid w:val="004C7ED9"/>
    <w:rsid w:val="004D00C8"/>
    <w:rsid w:val="004D03B4"/>
    <w:rsid w:val="004D05A0"/>
    <w:rsid w:val="004D0B17"/>
    <w:rsid w:val="004D0D41"/>
    <w:rsid w:val="004D25B9"/>
    <w:rsid w:val="004D2C38"/>
    <w:rsid w:val="004D31E9"/>
    <w:rsid w:val="004D3B03"/>
    <w:rsid w:val="004D44CD"/>
    <w:rsid w:val="004D4FD4"/>
    <w:rsid w:val="004D6261"/>
    <w:rsid w:val="004D66CF"/>
    <w:rsid w:val="004D754E"/>
    <w:rsid w:val="004D76CE"/>
    <w:rsid w:val="004E091B"/>
    <w:rsid w:val="004E0EFB"/>
    <w:rsid w:val="004E0F3A"/>
    <w:rsid w:val="004E1EE6"/>
    <w:rsid w:val="004E2564"/>
    <w:rsid w:val="004E2EC1"/>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2F25"/>
    <w:rsid w:val="005035AD"/>
    <w:rsid w:val="0050396A"/>
    <w:rsid w:val="00505056"/>
    <w:rsid w:val="005055AD"/>
    <w:rsid w:val="00505864"/>
    <w:rsid w:val="00507897"/>
    <w:rsid w:val="005078C1"/>
    <w:rsid w:val="00507B6B"/>
    <w:rsid w:val="00507F4E"/>
    <w:rsid w:val="005101EA"/>
    <w:rsid w:val="00510795"/>
    <w:rsid w:val="0051192B"/>
    <w:rsid w:val="00511AB3"/>
    <w:rsid w:val="00512366"/>
    <w:rsid w:val="00512911"/>
    <w:rsid w:val="00513013"/>
    <w:rsid w:val="00513580"/>
    <w:rsid w:val="00514746"/>
    <w:rsid w:val="00515DB7"/>
    <w:rsid w:val="00517EFC"/>
    <w:rsid w:val="005201E3"/>
    <w:rsid w:val="00520909"/>
    <w:rsid w:val="005218DA"/>
    <w:rsid w:val="005219A2"/>
    <w:rsid w:val="00522E00"/>
    <w:rsid w:val="005234B8"/>
    <w:rsid w:val="0052485C"/>
    <w:rsid w:val="00524E37"/>
    <w:rsid w:val="00524E6E"/>
    <w:rsid w:val="00524F77"/>
    <w:rsid w:val="005253D5"/>
    <w:rsid w:val="005261C0"/>
    <w:rsid w:val="005263D4"/>
    <w:rsid w:val="00526A30"/>
    <w:rsid w:val="00526B7B"/>
    <w:rsid w:val="00527911"/>
    <w:rsid w:val="00527A0C"/>
    <w:rsid w:val="00530275"/>
    <w:rsid w:val="0053055E"/>
    <w:rsid w:val="00530C88"/>
    <w:rsid w:val="00530DA1"/>
    <w:rsid w:val="00531622"/>
    <w:rsid w:val="00532F91"/>
    <w:rsid w:val="00533B81"/>
    <w:rsid w:val="00533B82"/>
    <w:rsid w:val="00533DB7"/>
    <w:rsid w:val="00534007"/>
    <w:rsid w:val="005340E8"/>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4CC"/>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48B3"/>
    <w:rsid w:val="0055510F"/>
    <w:rsid w:val="00555A4A"/>
    <w:rsid w:val="00556299"/>
    <w:rsid w:val="0055676A"/>
    <w:rsid w:val="005570CE"/>
    <w:rsid w:val="005575F8"/>
    <w:rsid w:val="00557EC8"/>
    <w:rsid w:val="0056059B"/>
    <w:rsid w:val="00560747"/>
    <w:rsid w:val="00561A3B"/>
    <w:rsid w:val="0056231A"/>
    <w:rsid w:val="00562D8B"/>
    <w:rsid w:val="00563172"/>
    <w:rsid w:val="00563E2E"/>
    <w:rsid w:val="00564256"/>
    <w:rsid w:val="00564F7A"/>
    <w:rsid w:val="0056676D"/>
    <w:rsid w:val="0057091C"/>
    <w:rsid w:val="00571198"/>
    <w:rsid w:val="005711F2"/>
    <w:rsid w:val="0057167D"/>
    <w:rsid w:val="00571AB4"/>
    <w:rsid w:val="00571EED"/>
    <w:rsid w:val="00573CE8"/>
    <w:rsid w:val="00573EF9"/>
    <w:rsid w:val="005740DB"/>
    <w:rsid w:val="005747A1"/>
    <w:rsid w:val="005753EB"/>
    <w:rsid w:val="00575E83"/>
    <w:rsid w:val="005760F2"/>
    <w:rsid w:val="005768B3"/>
    <w:rsid w:val="00576E44"/>
    <w:rsid w:val="00577468"/>
    <w:rsid w:val="00577DD7"/>
    <w:rsid w:val="00577E8B"/>
    <w:rsid w:val="00577EC5"/>
    <w:rsid w:val="00580778"/>
    <w:rsid w:val="00581828"/>
    <w:rsid w:val="00581A92"/>
    <w:rsid w:val="00581ACC"/>
    <w:rsid w:val="00581B26"/>
    <w:rsid w:val="00581D56"/>
    <w:rsid w:val="00582091"/>
    <w:rsid w:val="00582350"/>
    <w:rsid w:val="00583B1D"/>
    <w:rsid w:val="00583CF9"/>
    <w:rsid w:val="00583F03"/>
    <w:rsid w:val="00583FB5"/>
    <w:rsid w:val="005854F0"/>
    <w:rsid w:val="005855E7"/>
    <w:rsid w:val="0058588A"/>
    <w:rsid w:val="005861D2"/>
    <w:rsid w:val="0058652E"/>
    <w:rsid w:val="00586D33"/>
    <w:rsid w:val="00587324"/>
    <w:rsid w:val="005874F1"/>
    <w:rsid w:val="00587896"/>
    <w:rsid w:val="00587D08"/>
    <w:rsid w:val="00591A62"/>
    <w:rsid w:val="00591BC7"/>
    <w:rsid w:val="005922AD"/>
    <w:rsid w:val="00592389"/>
    <w:rsid w:val="0059255A"/>
    <w:rsid w:val="00592BF1"/>
    <w:rsid w:val="00593BF1"/>
    <w:rsid w:val="00594BF0"/>
    <w:rsid w:val="005950C1"/>
    <w:rsid w:val="0059535A"/>
    <w:rsid w:val="00596582"/>
    <w:rsid w:val="005967AA"/>
    <w:rsid w:val="00596E17"/>
    <w:rsid w:val="0059735F"/>
    <w:rsid w:val="00597C43"/>
    <w:rsid w:val="00597CE5"/>
    <w:rsid w:val="00597D81"/>
    <w:rsid w:val="005A0914"/>
    <w:rsid w:val="005A0DB3"/>
    <w:rsid w:val="005A10FD"/>
    <w:rsid w:val="005A161D"/>
    <w:rsid w:val="005A1FA4"/>
    <w:rsid w:val="005A2199"/>
    <w:rsid w:val="005A2858"/>
    <w:rsid w:val="005A2E6A"/>
    <w:rsid w:val="005A3144"/>
    <w:rsid w:val="005A3E24"/>
    <w:rsid w:val="005A40C4"/>
    <w:rsid w:val="005A4215"/>
    <w:rsid w:val="005A4558"/>
    <w:rsid w:val="005A4666"/>
    <w:rsid w:val="005A5404"/>
    <w:rsid w:val="005A5BD2"/>
    <w:rsid w:val="005A5C7A"/>
    <w:rsid w:val="005A5C9E"/>
    <w:rsid w:val="005A668C"/>
    <w:rsid w:val="005A7000"/>
    <w:rsid w:val="005A755E"/>
    <w:rsid w:val="005A7EBF"/>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39BE"/>
    <w:rsid w:val="005B3C81"/>
    <w:rsid w:val="005B41B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223"/>
    <w:rsid w:val="005D261B"/>
    <w:rsid w:val="005D2A72"/>
    <w:rsid w:val="005D31DF"/>
    <w:rsid w:val="005D32EF"/>
    <w:rsid w:val="005D35C4"/>
    <w:rsid w:val="005D3AB3"/>
    <w:rsid w:val="005D44B7"/>
    <w:rsid w:val="005D4D4F"/>
    <w:rsid w:val="005D4E92"/>
    <w:rsid w:val="005D4F78"/>
    <w:rsid w:val="005D6021"/>
    <w:rsid w:val="005D634A"/>
    <w:rsid w:val="005D6567"/>
    <w:rsid w:val="005D690A"/>
    <w:rsid w:val="005D796D"/>
    <w:rsid w:val="005E0A7A"/>
    <w:rsid w:val="005E1433"/>
    <w:rsid w:val="005E3019"/>
    <w:rsid w:val="005E4036"/>
    <w:rsid w:val="005E4246"/>
    <w:rsid w:val="005E49D5"/>
    <w:rsid w:val="005E4C7B"/>
    <w:rsid w:val="005E5A4F"/>
    <w:rsid w:val="005E5AEA"/>
    <w:rsid w:val="005E5C75"/>
    <w:rsid w:val="005E72D2"/>
    <w:rsid w:val="005E75E5"/>
    <w:rsid w:val="005E7E56"/>
    <w:rsid w:val="005F0399"/>
    <w:rsid w:val="005F043C"/>
    <w:rsid w:val="005F0CDD"/>
    <w:rsid w:val="005F1111"/>
    <w:rsid w:val="005F1C8F"/>
    <w:rsid w:val="005F23F1"/>
    <w:rsid w:val="005F4614"/>
    <w:rsid w:val="005F4D5B"/>
    <w:rsid w:val="005F57F5"/>
    <w:rsid w:val="005F7C64"/>
    <w:rsid w:val="0060009D"/>
    <w:rsid w:val="006001DC"/>
    <w:rsid w:val="00600EB2"/>
    <w:rsid w:val="006013F7"/>
    <w:rsid w:val="0060148A"/>
    <w:rsid w:val="006015B3"/>
    <w:rsid w:val="00602496"/>
    <w:rsid w:val="00602644"/>
    <w:rsid w:val="006029FE"/>
    <w:rsid w:val="00603201"/>
    <w:rsid w:val="00603683"/>
    <w:rsid w:val="00603F1A"/>
    <w:rsid w:val="00604C2B"/>
    <w:rsid w:val="00604CBC"/>
    <w:rsid w:val="00605453"/>
    <w:rsid w:val="0060593E"/>
    <w:rsid w:val="00605FD9"/>
    <w:rsid w:val="006073A3"/>
    <w:rsid w:val="00607C74"/>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30026"/>
    <w:rsid w:val="0063162C"/>
    <w:rsid w:val="00631E9D"/>
    <w:rsid w:val="006323D0"/>
    <w:rsid w:val="006328BF"/>
    <w:rsid w:val="00633B22"/>
    <w:rsid w:val="00633DBC"/>
    <w:rsid w:val="00634834"/>
    <w:rsid w:val="00634E79"/>
    <w:rsid w:val="0063507F"/>
    <w:rsid w:val="0063519E"/>
    <w:rsid w:val="0063605A"/>
    <w:rsid w:val="006364D5"/>
    <w:rsid w:val="00637138"/>
    <w:rsid w:val="00637356"/>
    <w:rsid w:val="0063782B"/>
    <w:rsid w:val="0064000A"/>
    <w:rsid w:val="0064007A"/>
    <w:rsid w:val="00640C68"/>
    <w:rsid w:val="00640F91"/>
    <w:rsid w:val="0064241F"/>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2DA3"/>
    <w:rsid w:val="00653C5B"/>
    <w:rsid w:val="00653E8D"/>
    <w:rsid w:val="00654E15"/>
    <w:rsid w:val="0065597B"/>
    <w:rsid w:val="006565B2"/>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46F1"/>
    <w:rsid w:val="00665322"/>
    <w:rsid w:val="006653BD"/>
    <w:rsid w:val="006658AB"/>
    <w:rsid w:val="00665A96"/>
    <w:rsid w:val="00665E87"/>
    <w:rsid w:val="0066665B"/>
    <w:rsid w:val="00666761"/>
    <w:rsid w:val="00667BE6"/>
    <w:rsid w:val="006708A8"/>
    <w:rsid w:val="00671318"/>
    <w:rsid w:val="00671ABF"/>
    <w:rsid w:val="006725D6"/>
    <w:rsid w:val="00672649"/>
    <w:rsid w:val="00673F14"/>
    <w:rsid w:val="00673F75"/>
    <w:rsid w:val="00674218"/>
    <w:rsid w:val="00674338"/>
    <w:rsid w:val="0067451C"/>
    <w:rsid w:val="0067488D"/>
    <w:rsid w:val="00674AA5"/>
    <w:rsid w:val="0067636A"/>
    <w:rsid w:val="00676AB9"/>
    <w:rsid w:val="00676E30"/>
    <w:rsid w:val="006775B4"/>
    <w:rsid w:val="00677621"/>
    <w:rsid w:val="00677732"/>
    <w:rsid w:val="00677B37"/>
    <w:rsid w:val="00680CD5"/>
    <w:rsid w:val="006813FE"/>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87503"/>
    <w:rsid w:val="0069038A"/>
    <w:rsid w:val="006906C5"/>
    <w:rsid w:val="00690D6B"/>
    <w:rsid w:val="006910B3"/>
    <w:rsid w:val="00691B8D"/>
    <w:rsid w:val="00692E28"/>
    <w:rsid w:val="0069353F"/>
    <w:rsid w:val="0069388A"/>
    <w:rsid w:val="00696095"/>
    <w:rsid w:val="0069751D"/>
    <w:rsid w:val="006A063E"/>
    <w:rsid w:val="006A13C1"/>
    <w:rsid w:val="006A1BB6"/>
    <w:rsid w:val="006A28D1"/>
    <w:rsid w:val="006A2FE8"/>
    <w:rsid w:val="006A36DB"/>
    <w:rsid w:val="006A3B8B"/>
    <w:rsid w:val="006A40D0"/>
    <w:rsid w:val="006A49FB"/>
    <w:rsid w:val="006A4FF2"/>
    <w:rsid w:val="006A5D9C"/>
    <w:rsid w:val="006A61BF"/>
    <w:rsid w:val="006A689C"/>
    <w:rsid w:val="006A7473"/>
    <w:rsid w:val="006A7D18"/>
    <w:rsid w:val="006B0132"/>
    <w:rsid w:val="006B0C64"/>
    <w:rsid w:val="006B2D36"/>
    <w:rsid w:val="006B3993"/>
    <w:rsid w:val="006B4D76"/>
    <w:rsid w:val="006B4DAA"/>
    <w:rsid w:val="006B6E60"/>
    <w:rsid w:val="006B7685"/>
    <w:rsid w:val="006B79E2"/>
    <w:rsid w:val="006B7E3B"/>
    <w:rsid w:val="006C02EA"/>
    <w:rsid w:val="006C0539"/>
    <w:rsid w:val="006C0A58"/>
    <w:rsid w:val="006C0EE5"/>
    <w:rsid w:val="006C1B6A"/>
    <w:rsid w:val="006C2213"/>
    <w:rsid w:val="006C2626"/>
    <w:rsid w:val="006C2B9C"/>
    <w:rsid w:val="006C2D5F"/>
    <w:rsid w:val="006C2EE0"/>
    <w:rsid w:val="006C3153"/>
    <w:rsid w:val="006C3181"/>
    <w:rsid w:val="006C37D3"/>
    <w:rsid w:val="006C3957"/>
    <w:rsid w:val="006C39E7"/>
    <w:rsid w:val="006C4AE2"/>
    <w:rsid w:val="006C4C80"/>
    <w:rsid w:val="006C4E82"/>
    <w:rsid w:val="006C5560"/>
    <w:rsid w:val="006D0804"/>
    <w:rsid w:val="006D09A1"/>
    <w:rsid w:val="006D1782"/>
    <w:rsid w:val="006D22CE"/>
    <w:rsid w:val="006D296C"/>
    <w:rsid w:val="006D337C"/>
    <w:rsid w:val="006D3A52"/>
    <w:rsid w:val="006D4375"/>
    <w:rsid w:val="006D45C1"/>
    <w:rsid w:val="006D4A9F"/>
    <w:rsid w:val="006D4C79"/>
    <w:rsid w:val="006D585D"/>
    <w:rsid w:val="006D622D"/>
    <w:rsid w:val="006D685B"/>
    <w:rsid w:val="006E0929"/>
    <w:rsid w:val="006E111E"/>
    <w:rsid w:val="006E189F"/>
    <w:rsid w:val="006E21C8"/>
    <w:rsid w:val="006E2B86"/>
    <w:rsid w:val="006E30F8"/>
    <w:rsid w:val="006E3AB6"/>
    <w:rsid w:val="006E3C81"/>
    <w:rsid w:val="006E4D76"/>
    <w:rsid w:val="006E68B7"/>
    <w:rsid w:val="006E6958"/>
    <w:rsid w:val="006E6E1B"/>
    <w:rsid w:val="006E6F60"/>
    <w:rsid w:val="006E6F66"/>
    <w:rsid w:val="006F009A"/>
    <w:rsid w:val="006F0334"/>
    <w:rsid w:val="006F0851"/>
    <w:rsid w:val="006F0D9E"/>
    <w:rsid w:val="006F0E89"/>
    <w:rsid w:val="006F13C7"/>
    <w:rsid w:val="006F16A7"/>
    <w:rsid w:val="006F207A"/>
    <w:rsid w:val="006F23E2"/>
    <w:rsid w:val="006F2684"/>
    <w:rsid w:val="006F2ADB"/>
    <w:rsid w:val="006F2B93"/>
    <w:rsid w:val="006F358D"/>
    <w:rsid w:val="006F35FD"/>
    <w:rsid w:val="006F3DB2"/>
    <w:rsid w:val="006F3E84"/>
    <w:rsid w:val="006F42E9"/>
    <w:rsid w:val="006F4465"/>
    <w:rsid w:val="006F45E7"/>
    <w:rsid w:val="006F5860"/>
    <w:rsid w:val="006F6054"/>
    <w:rsid w:val="006F69A7"/>
    <w:rsid w:val="007002D2"/>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4B4"/>
    <w:rsid w:val="007075D5"/>
    <w:rsid w:val="00707BE4"/>
    <w:rsid w:val="007109BA"/>
    <w:rsid w:val="00711DE6"/>
    <w:rsid w:val="00712377"/>
    <w:rsid w:val="00712454"/>
    <w:rsid w:val="00712FFF"/>
    <w:rsid w:val="00713463"/>
    <w:rsid w:val="007147E3"/>
    <w:rsid w:val="007170F0"/>
    <w:rsid w:val="00717B71"/>
    <w:rsid w:val="007202BB"/>
    <w:rsid w:val="00720C8C"/>
    <w:rsid w:val="00721A33"/>
    <w:rsid w:val="00722846"/>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40A66"/>
    <w:rsid w:val="0074247B"/>
    <w:rsid w:val="007428AE"/>
    <w:rsid w:val="007434C7"/>
    <w:rsid w:val="00743612"/>
    <w:rsid w:val="00743C74"/>
    <w:rsid w:val="00743CFD"/>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3CEF"/>
    <w:rsid w:val="00754446"/>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618D"/>
    <w:rsid w:val="0077799D"/>
    <w:rsid w:val="007802B7"/>
    <w:rsid w:val="007803E2"/>
    <w:rsid w:val="00781770"/>
    <w:rsid w:val="007826EB"/>
    <w:rsid w:val="00782C3F"/>
    <w:rsid w:val="00782D51"/>
    <w:rsid w:val="00783463"/>
    <w:rsid w:val="00783FCA"/>
    <w:rsid w:val="00784AC9"/>
    <w:rsid w:val="00784C67"/>
    <w:rsid w:val="00784CCC"/>
    <w:rsid w:val="00785EFC"/>
    <w:rsid w:val="0078600B"/>
    <w:rsid w:val="00787B08"/>
    <w:rsid w:val="007907D0"/>
    <w:rsid w:val="0079143F"/>
    <w:rsid w:val="00792721"/>
    <w:rsid w:val="00793054"/>
    <w:rsid w:val="00793E05"/>
    <w:rsid w:val="00794073"/>
    <w:rsid w:val="00794459"/>
    <w:rsid w:val="00794D3E"/>
    <w:rsid w:val="00795224"/>
    <w:rsid w:val="00795FC7"/>
    <w:rsid w:val="00796014"/>
    <w:rsid w:val="007966DE"/>
    <w:rsid w:val="0079672D"/>
    <w:rsid w:val="00796BE5"/>
    <w:rsid w:val="00797698"/>
    <w:rsid w:val="007A0852"/>
    <w:rsid w:val="007A0BFE"/>
    <w:rsid w:val="007A12D5"/>
    <w:rsid w:val="007A179E"/>
    <w:rsid w:val="007A1E3E"/>
    <w:rsid w:val="007A2D9C"/>
    <w:rsid w:val="007A44A5"/>
    <w:rsid w:val="007A4DEF"/>
    <w:rsid w:val="007A53AB"/>
    <w:rsid w:val="007A62C2"/>
    <w:rsid w:val="007A690C"/>
    <w:rsid w:val="007A75A6"/>
    <w:rsid w:val="007A769D"/>
    <w:rsid w:val="007A76D4"/>
    <w:rsid w:val="007A7A2E"/>
    <w:rsid w:val="007B0FC3"/>
    <w:rsid w:val="007B1011"/>
    <w:rsid w:val="007B2533"/>
    <w:rsid w:val="007B372F"/>
    <w:rsid w:val="007B391B"/>
    <w:rsid w:val="007B3BFE"/>
    <w:rsid w:val="007B3C05"/>
    <w:rsid w:val="007B47AE"/>
    <w:rsid w:val="007B4A85"/>
    <w:rsid w:val="007B506A"/>
    <w:rsid w:val="007B57B9"/>
    <w:rsid w:val="007B594F"/>
    <w:rsid w:val="007B6880"/>
    <w:rsid w:val="007B7377"/>
    <w:rsid w:val="007B7A98"/>
    <w:rsid w:val="007B7CE5"/>
    <w:rsid w:val="007C0FA3"/>
    <w:rsid w:val="007C11FB"/>
    <w:rsid w:val="007C14FA"/>
    <w:rsid w:val="007C16B9"/>
    <w:rsid w:val="007C17CB"/>
    <w:rsid w:val="007C1A2F"/>
    <w:rsid w:val="007C1C6C"/>
    <w:rsid w:val="007C23A2"/>
    <w:rsid w:val="007C337E"/>
    <w:rsid w:val="007C3D2B"/>
    <w:rsid w:val="007C51A2"/>
    <w:rsid w:val="007C5505"/>
    <w:rsid w:val="007C591E"/>
    <w:rsid w:val="007C5E8E"/>
    <w:rsid w:val="007C6223"/>
    <w:rsid w:val="007C64CD"/>
    <w:rsid w:val="007C6BE3"/>
    <w:rsid w:val="007C6FC7"/>
    <w:rsid w:val="007C7017"/>
    <w:rsid w:val="007C7362"/>
    <w:rsid w:val="007C76DC"/>
    <w:rsid w:val="007D00F4"/>
    <w:rsid w:val="007D112C"/>
    <w:rsid w:val="007D1EA9"/>
    <w:rsid w:val="007D3610"/>
    <w:rsid w:val="007D51D3"/>
    <w:rsid w:val="007D5948"/>
    <w:rsid w:val="007D61A2"/>
    <w:rsid w:val="007D66FA"/>
    <w:rsid w:val="007D6A8B"/>
    <w:rsid w:val="007E0223"/>
    <w:rsid w:val="007E046C"/>
    <w:rsid w:val="007E0E53"/>
    <w:rsid w:val="007E1C12"/>
    <w:rsid w:val="007E213F"/>
    <w:rsid w:val="007E2306"/>
    <w:rsid w:val="007E26A6"/>
    <w:rsid w:val="007E2C8A"/>
    <w:rsid w:val="007E2D58"/>
    <w:rsid w:val="007E3C37"/>
    <w:rsid w:val="007E3FBB"/>
    <w:rsid w:val="007E506D"/>
    <w:rsid w:val="007E511A"/>
    <w:rsid w:val="007E529A"/>
    <w:rsid w:val="007E5525"/>
    <w:rsid w:val="007E6363"/>
    <w:rsid w:val="007E66DE"/>
    <w:rsid w:val="007E6CEA"/>
    <w:rsid w:val="007E7B2D"/>
    <w:rsid w:val="007E7C9D"/>
    <w:rsid w:val="007E7F20"/>
    <w:rsid w:val="007F21A5"/>
    <w:rsid w:val="007F2393"/>
    <w:rsid w:val="007F2C93"/>
    <w:rsid w:val="007F2EE8"/>
    <w:rsid w:val="007F369D"/>
    <w:rsid w:val="007F4980"/>
    <w:rsid w:val="007F4B4C"/>
    <w:rsid w:val="007F4C54"/>
    <w:rsid w:val="007F53E4"/>
    <w:rsid w:val="007F5D6C"/>
    <w:rsid w:val="007F6595"/>
    <w:rsid w:val="007F66A8"/>
    <w:rsid w:val="007F7C34"/>
    <w:rsid w:val="007F7ECD"/>
    <w:rsid w:val="0080016B"/>
    <w:rsid w:val="00800D81"/>
    <w:rsid w:val="00800E9F"/>
    <w:rsid w:val="0080182D"/>
    <w:rsid w:val="00803A1D"/>
    <w:rsid w:val="008040BA"/>
    <w:rsid w:val="0080449C"/>
    <w:rsid w:val="0080560A"/>
    <w:rsid w:val="008058D0"/>
    <w:rsid w:val="008065A6"/>
    <w:rsid w:val="0080680A"/>
    <w:rsid w:val="00806B25"/>
    <w:rsid w:val="00807064"/>
    <w:rsid w:val="0081079F"/>
    <w:rsid w:val="008107CE"/>
    <w:rsid w:val="008107DA"/>
    <w:rsid w:val="00810CA5"/>
    <w:rsid w:val="00810D21"/>
    <w:rsid w:val="0081107A"/>
    <w:rsid w:val="008116AE"/>
    <w:rsid w:val="00811858"/>
    <w:rsid w:val="008148AF"/>
    <w:rsid w:val="00814C2E"/>
    <w:rsid w:val="00814C80"/>
    <w:rsid w:val="00820311"/>
    <w:rsid w:val="00820403"/>
    <w:rsid w:val="0082063D"/>
    <w:rsid w:val="0082076B"/>
    <w:rsid w:val="00820E5F"/>
    <w:rsid w:val="0082163F"/>
    <w:rsid w:val="0082177D"/>
    <w:rsid w:val="00822A9C"/>
    <w:rsid w:val="00822F48"/>
    <w:rsid w:val="00826DBB"/>
    <w:rsid w:val="008270F2"/>
    <w:rsid w:val="00827846"/>
    <w:rsid w:val="008304DA"/>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4E8"/>
    <w:rsid w:val="00841BEF"/>
    <w:rsid w:val="00841F02"/>
    <w:rsid w:val="00842125"/>
    <w:rsid w:val="008423F1"/>
    <w:rsid w:val="008427F4"/>
    <w:rsid w:val="00842CE3"/>
    <w:rsid w:val="00843310"/>
    <w:rsid w:val="00843AFD"/>
    <w:rsid w:val="00843FE1"/>
    <w:rsid w:val="00844863"/>
    <w:rsid w:val="00844D01"/>
    <w:rsid w:val="008463AB"/>
    <w:rsid w:val="008468A1"/>
    <w:rsid w:val="00846D54"/>
    <w:rsid w:val="0084780E"/>
    <w:rsid w:val="00847D29"/>
    <w:rsid w:val="00847DE3"/>
    <w:rsid w:val="00847DF0"/>
    <w:rsid w:val="0085001F"/>
    <w:rsid w:val="0085085B"/>
    <w:rsid w:val="00850C0F"/>
    <w:rsid w:val="00850DAE"/>
    <w:rsid w:val="00852408"/>
    <w:rsid w:val="00853128"/>
    <w:rsid w:val="00853AFE"/>
    <w:rsid w:val="008545A1"/>
    <w:rsid w:val="008546EE"/>
    <w:rsid w:val="00854886"/>
    <w:rsid w:val="00854E33"/>
    <w:rsid w:val="0085538C"/>
    <w:rsid w:val="00856088"/>
    <w:rsid w:val="00856561"/>
    <w:rsid w:val="00856DD6"/>
    <w:rsid w:val="008572FF"/>
    <w:rsid w:val="00857F3A"/>
    <w:rsid w:val="008609CC"/>
    <w:rsid w:val="00860F1E"/>
    <w:rsid w:val="008626EF"/>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B47"/>
    <w:rsid w:val="00873574"/>
    <w:rsid w:val="008738CA"/>
    <w:rsid w:val="00873CC8"/>
    <w:rsid w:val="00874476"/>
    <w:rsid w:val="008751B1"/>
    <w:rsid w:val="00875348"/>
    <w:rsid w:val="00875745"/>
    <w:rsid w:val="00875F56"/>
    <w:rsid w:val="008768B7"/>
    <w:rsid w:val="008807CE"/>
    <w:rsid w:val="00880C8D"/>
    <w:rsid w:val="00880DAF"/>
    <w:rsid w:val="00881102"/>
    <w:rsid w:val="00882D77"/>
    <w:rsid w:val="00885315"/>
    <w:rsid w:val="008861F4"/>
    <w:rsid w:val="00886ACD"/>
    <w:rsid w:val="00886FC7"/>
    <w:rsid w:val="00891035"/>
    <w:rsid w:val="0089113A"/>
    <w:rsid w:val="0089194F"/>
    <w:rsid w:val="00891E0A"/>
    <w:rsid w:val="008920D5"/>
    <w:rsid w:val="00892F2F"/>
    <w:rsid w:val="00893C06"/>
    <w:rsid w:val="00894EEE"/>
    <w:rsid w:val="00895849"/>
    <w:rsid w:val="00896182"/>
    <w:rsid w:val="008962F1"/>
    <w:rsid w:val="0089699F"/>
    <w:rsid w:val="008A02D2"/>
    <w:rsid w:val="008A0450"/>
    <w:rsid w:val="008A05B6"/>
    <w:rsid w:val="008A1713"/>
    <w:rsid w:val="008A2001"/>
    <w:rsid w:val="008A29C6"/>
    <w:rsid w:val="008A2B53"/>
    <w:rsid w:val="008A311B"/>
    <w:rsid w:val="008A42BE"/>
    <w:rsid w:val="008A6A0E"/>
    <w:rsid w:val="008A74AB"/>
    <w:rsid w:val="008A764F"/>
    <w:rsid w:val="008A7DFB"/>
    <w:rsid w:val="008B0A9D"/>
    <w:rsid w:val="008B0C3F"/>
    <w:rsid w:val="008B0D14"/>
    <w:rsid w:val="008B0E79"/>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4356"/>
    <w:rsid w:val="008C53B4"/>
    <w:rsid w:val="008C6D7E"/>
    <w:rsid w:val="008C730B"/>
    <w:rsid w:val="008C78A4"/>
    <w:rsid w:val="008C7F15"/>
    <w:rsid w:val="008D11AE"/>
    <w:rsid w:val="008D1AFD"/>
    <w:rsid w:val="008D1B54"/>
    <w:rsid w:val="008D237D"/>
    <w:rsid w:val="008D2A52"/>
    <w:rsid w:val="008D3E98"/>
    <w:rsid w:val="008D40ED"/>
    <w:rsid w:val="008D4B7F"/>
    <w:rsid w:val="008D54C6"/>
    <w:rsid w:val="008D570C"/>
    <w:rsid w:val="008D6FFC"/>
    <w:rsid w:val="008D7274"/>
    <w:rsid w:val="008D7D8E"/>
    <w:rsid w:val="008E0B79"/>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30B"/>
    <w:rsid w:val="008F397D"/>
    <w:rsid w:val="008F3BD0"/>
    <w:rsid w:val="008F4B99"/>
    <w:rsid w:val="008F4F9A"/>
    <w:rsid w:val="008F5AA9"/>
    <w:rsid w:val="008F5C0C"/>
    <w:rsid w:val="008F6096"/>
    <w:rsid w:val="008F63E0"/>
    <w:rsid w:val="008F6DD0"/>
    <w:rsid w:val="008F7621"/>
    <w:rsid w:val="008F7C81"/>
    <w:rsid w:val="008F7CEA"/>
    <w:rsid w:val="00900BAD"/>
    <w:rsid w:val="0090112C"/>
    <w:rsid w:val="00901576"/>
    <w:rsid w:val="009018F5"/>
    <w:rsid w:val="0090435B"/>
    <w:rsid w:val="00904394"/>
    <w:rsid w:val="00904A24"/>
    <w:rsid w:val="00904C41"/>
    <w:rsid w:val="00904FBC"/>
    <w:rsid w:val="0090536C"/>
    <w:rsid w:val="009058F2"/>
    <w:rsid w:val="009064CC"/>
    <w:rsid w:val="009067BC"/>
    <w:rsid w:val="00907B4C"/>
    <w:rsid w:val="0091062D"/>
    <w:rsid w:val="009114A1"/>
    <w:rsid w:val="00911570"/>
    <w:rsid w:val="00912980"/>
    <w:rsid w:val="00912B46"/>
    <w:rsid w:val="0091365F"/>
    <w:rsid w:val="00913A80"/>
    <w:rsid w:val="00913CAF"/>
    <w:rsid w:val="0091574E"/>
    <w:rsid w:val="00917FE8"/>
    <w:rsid w:val="0092115D"/>
    <w:rsid w:val="009221E6"/>
    <w:rsid w:val="009222F3"/>
    <w:rsid w:val="0092243A"/>
    <w:rsid w:val="009226C8"/>
    <w:rsid w:val="0092324C"/>
    <w:rsid w:val="0092449B"/>
    <w:rsid w:val="009253D1"/>
    <w:rsid w:val="00925A43"/>
    <w:rsid w:val="00925F0E"/>
    <w:rsid w:val="00926AD5"/>
    <w:rsid w:val="00926CDD"/>
    <w:rsid w:val="00927319"/>
    <w:rsid w:val="009276FF"/>
    <w:rsid w:val="00927AC3"/>
    <w:rsid w:val="009305D8"/>
    <w:rsid w:val="009312CC"/>
    <w:rsid w:val="009317D8"/>
    <w:rsid w:val="00931BD5"/>
    <w:rsid w:val="00932A5A"/>
    <w:rsid w:val="009330BF"/>
    <w:rsid w:val="0093399E"/>
    <w:rsid w:val="009347E7"/>
    <w:rsid w:val="0093529E"/>
    <w:rsid w:val="009359B7"/>
    <w:rsid w:val="009360AB"/>
    <w:rsid w:val="009361A1"/>
    <w:rsid w:val="00936AAE"/>
    <w:rsid w:val="00936BDE"/>
    <w:rsid w:val="009409F2"/>
    <w:rsid w:val="00940E2A"/>
    <w:rsid w:val="00940FE0"/>
    <w:rsid w:val="009419CA"/>
    <w:rsid w:val="00941C46"/>
    <w:rsid w:val="00941E4F"/>
    <w:rsid w:val="009427D1"/>
    <w:rsid w:val="00942891"/>
    <w:rsid w:val="00943158"/>
    <w:rsid w:val="00943DC4"/>
    <w:rsid w:val="00944331"/>
    <w:rsid w:val="00944406"/>
    <w:rsid w:val="00944B07"/>
    <w:rsid w:val="00945437"/>
    <w:rsid w:val="00945E22"/>
    <w:rsid w:val="00946581"/>
    <w:rsid w:val="0094674E"/>
    <w:rsid w:val="00947412"/>
    <w:rsid w:val="00947C09"/>
    <w:rsid w:val="00947F9A"/>
    <w:rsid w:val="00950663"/>
    <w:rsid w:val="00951694"/>
    <w:rsid w:val="00951733"/>
    <w:rsid w:val="00951838"/>
    <w:rsid w:val="00952210"/>
    <w:rsid w:val="0095223F"/>
    <w:rsid w:val="009529A7"/>
    <w:rsid w:val="00952BB3"/>
    <w:rsid w:val="00952DE3"/>
    <w:rsid w:val="00953E13"/>
    <w:rsid w:val="009545BE"/>
    <w:rsid w:val="009554CC"/>
    <w:rsid w:val="00955CE7"/>
    <w:rsid w:val="00955F46"/>
    <w:rsid w:val="009560DA"/>
    <w:rsid w:val="00956139"/>
    <w:rsid w:val="00956945"/>
    <w:rsid w:val="00956AB7"/>
    <w:rsid w:val="00957135"/>
    <w:rsid w:val="0095718A"/>
    <w:rsid w:val="00957A27"/>
    <w:rsid w:val="00960273"/>
    <w:rsid w:val="009604DD"/>
    <w:rsid w:val="009606B9"/>
    <w:rsid w:val="00960BAA"/>
    <w:rsid w:val="00962874"/>
    <w:rsid w:val="00963931"/>
    <w:rsid w:val="0096417E"/>
    <w:rsid w:val="009642FA"/>
    <w:rsid w:val="00964981"/>
    <w:rsid w:val="009649B7"/>
    <w:rsid w:val="00965104"/>
    <w:rsid w:val="00965242"/>
    <w:rsid w:val="00965AC3"/>
    <w:rsid w:val="00966366"/>
    <w:rsid w:val="009664D8"/>
    <w:rsid w:val="00966C73"/>
    <w:rsid w:val="00966D4F"/>
    <w:rsid w:val="009671F5"/>
    <w:rsid w:val="009674A0"/>
    <w:rsid w:val="00967B7A"/>
    <w:rsid w:val="00971D19"/>
    <w:rsid w:val="00971D44"/>
    <w:rsid w:val="009735D1"/>
    <w:rsid w:val="00973C5F"/>
    <w:rsid w:val="00974004"/>
    <w:rsid w:val="009744C9"/>
    <w:rsid w:val="00974F0C"/>
    <w:rsid w:val="00975AB3"/>
    <w:rsid w:val="00975C06"/>
    <w:rsid w:val="00976716"/>
    <w:rsid w:val="00976A2E"/>
    <w:rsid w:val="00976C67"/>
    <w:rsid w:val="00976C83"/>
    <w:rsid w:val="00976DA0"/>
    <w:rsid w:val="00976E4A"/>
    <w:rsid w:val="00980500"/>
    <w:rsid w:val="00980C92"/>
    <w:rsid w:val="00982197"/>
    <w:rsid w:val="009821A6"/>
    <w:rsid w:val="009825AD"/>
    <w:rsid w:val="009827F4"/>
    <w:rsid w:val="009834B8"/>
    <w:rsid w:val="00983623"/>
    <w:rsid w:val="00983F28"/>
    <w:rsid w:val="0098464C"/>
    <w:rsid w:val="0098528B"/>
    <w:rsid w:val="0098595A"/>
    <w:rsid w:val="00985F1A"/>
    <w:rsid w:val="00986966"/>
    <w:rsid w:val="0098779D"/>
    <w:rsid w:val="00987BD3"/>
    <w:rsid w:val="00991AD6"/>
    <w:rsid w:val="00991CF1"/>
    <w:rsid w:val="009920A1"/>
    <w:rsid w:val="00992384"/>
    <w:rsid w:val="00992E96"/>
    <w:rsid w:val="0099344A"/>
    <w:rsid w:val="009935FB"/>
    <w:rsid w:val="009943B6"/>
    <w:rsid w:val="00994B6C"/>
    <w:rsid w:val="00994DEC"/>
    <w:rsid w:val="0099501D"/>
    <w:rsid w:val="00995C47"/>
    <w:rsid w:val="00995CA4"/>
    <w:rsid w:val="009967E6"/>
    <w:rsid w:val="00996F46"/>
    <w:rsid w:val="009A08BA"/>
    <w:rsid w:val="009A0EFF"/>
    <w:rsid w:val="009A254F"/>
    <w:rsid w:val="009A26C8"/>
    <w:rsid w:val="009A26EF"/>
    <w:rsid w:val="009A283F"/>
    <w:rsid w:val="009A2C9C"/>
    <w:rsid w:val="009A2F25"/>
    <w:rsid w:val="009A309A"/>
    <w:rsid w:val="009A3550"/>
    <w:rsid w:val="009A3AB6"/>
    <w:rsid w:val="009A3E7F"/>
    <w:rsid w:val="009A3EFC"/>
    <w:rsid w:val="009A463A"/>
    <w:rsid w:val="009A4641"/>
    <w:rsid w:val="009A4F17"/>
    <w:rsid w:val="009A5054"/>
    <w:rsid w:val="009A57BD"/>
    <w:rsid w:val="009A5F2A"/>
    <w:rsid w:val="009A7F51"/>
    <w:rsid w:val="009B0317"/>
    <w:rsid w:val="009B0822"/>
    <w:rsid w:val="009B0BAE"/>
    <w:rsid w:val="009B0C91"/>
    <w:rsid w:val="009B11D0"/>
    <w:rsid w:val="009B14F1"/>
    <w:rsid w:val="009B17E1"/>
    <w:rsid w:val="009B1E25"/>
    <w:rsid w:val="009B2A73"/>
    <w:rsid w:val="009B2F75"/>
    <w:rsid w:val="009B2FB6"/>
    <w:rsid w:val="009B342B"/>
    <w:rsid w:val="009B3509"/>
    <w:rsid w:val="009B35F1"/>
    <w:rsid w:val="009B3C60"/>
    <w:rsid w:val="009B3D41"/>
    <w:rsid w:val="009B3F53"/>
    <w:rsid w:val="009B4490"/>
    <w:rsid w:val="009B6029"/>
    <w:rsid w:val="009B60BA"/>
    <w:rsid w:val="009B6277"/>
    <w:rsid w:val="009B62C1"/>
    <w:rsid w:val="009B63CD"/>
    <w:rsid w:val="009B67FE"/>
    <w:rsid w:val="009B7085"/>
    <w:rsid w:val="009B7095"/>
    <w:rsid w:val="009B72FB"/>
    <w:rsid w:val="009B73C1"/>
    <w:rsid w:val="009B77E6"/>
    <w:rsid w:val="009B7907"/>
    <w:rsid w:val="009C0101"/>
    <w:rsid w:val="009C06B1"/>
    <w:rsid w:val="009C0773"/>
    <w:rsid w:val="009C106C"/>
    <w:rsid w:val="009C1088"/>
    <w:rsid w:val="009C1706"/>
    <w:rsid w:val="009C1BC3"/>
    <w:rsid w:val="009C1CCB"/>
    <w:rsid w:val="009C2641"/>
    <w:rsid w:val="009C280A"/>
    <w:rsid w:val="009C33A7"/>
    <w:rsid w:val="009C3472"/>
    <w:rsid w:val="009C515B"/>
    <w:rsid w:val="009C58C7"/>
    <w:rsid w:val="009C592B"/>
    <w:rsid w:val="009C5E57"/>
    <w:rsid w:val="009C69C1"/>
    <w:rsid w:val="009C7020"/>
    <w:rsid w:val="009C7610"/>
    <w:rsid w:val="009C7672"/>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7733"/>
    <w:rsid w:val="00A00238"/>
    <w:rsid w:val="00A01650"/>
    <w:rsid w:val="00A02980"/>
    <w:rsid w:val="00A02C0B"/>
    <w:rsid w:val="00A034EC"/>
    <w:rsid w:val="00A0360E"/>
    <w:rsid w:val="00A0406B"/>
    <w:rsid w:val="00A040D8"/>
    <w:rsid w:val="00A04A2A"/>
    <w:rsid w:val="00A04AE6"/>
    <w:rsid w:val="00A04F23"/>
    <w:rsid w:val="00A06273"/>
    <w:rsid w:val="00A07518"/>
    <w:rsid w:val="00A106AA"/>
    <w:rsid w:val="00A108A8"/>
    <w:rsid w:val="00A119BB"/>
    <w:rsid w:val="00A12298"/>
    <w:rsid w:val="00A12543"/>
    <w:rsid w:val="00A12C9E"/>
    <w:rsid w:val="00A1381F"/>
    <w:rsid w:val="00A1480D"/>
    <w:rsid w:val="00A14C28"/>
    <w:rsid w:val="00A14E5F"/>
    <w:rsid w:val="00A1551E"/>
    <w:rsid w:val="00A15A3E"/>
    <w:rsid w:val="00A15B6A"/>
    <w:rsid w:val="00A16218"/>
    <w:rsid w:val="00A16481"/>
    <w:rsid w:val="00A1664E"/>
    <w:rsid w:val="00A16802"/>
    <w:rsid w:val="00A17C86"/>
    <w:rsid w:val="00A17F7B"/>
    <w:rsid w:val="00A20782"/>
    <w:rsid w:val="00A20D6F"/>
    <w:rsid w:val="00A21653"/>
    <w:rsid w:val="00A21C0F"/>
    <w:rsid w:val="00A21E54"/>
    <w:rsid w:val="00A226C0"/>
    <w:rsid w:val="00A2342F"/>
    <w:rsid w:val="00A24A45"/>
    <w:rsid w:val="00A24D2C"/>
    <w:rsid w:val="00A26A9C"/>
    <w:rsid w:val="00A2729E"/>
    <w:rsid w:val="00A2746B"/>
    <w:rsid w:val="00A277DE"/>
    <w:rsid w:val="00A27A44"/>
    <w:rsid w:val="00A30478"/>
    <w:rsid w:val="00A31ABA"/>
    <w:rsid w:val="00A3378E"/>
    <w:rsid w:val="00A33B49"/>
    <w:rsid w:val="00A34263"/>
    <w:rsid w:val="00A348D5"/>
    <w:rsid w:val="00A35322"/>
    <w:rsid w:val="00A35E6E"/>
    <w:rsid w:val="00A35F69"/>
    <w:rsid w:val="00A360BC"/>
    <w:rsid w:val="00A362AA"/>
    <w:rsid w:val="00A36FA8"/>
    <w:rsid w:val="00A40047"/>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2C18"/>
    <w:rsid w:val="00A52DCF"/>
    <w:rsid w:val="00A53476"/>
    <w:rsid w:val="00A54959"/>
    <w:rsid w:val="00A54D25"/>
    <w:rsid w:val="00A54FAB"/>
    <w:rsid w:val="00A556E3"/>
    <w:rsid w:val="00A55902"/>
    <w:rsid w:val="00A55F03"/>
    <w:rsid w:val="00A55F75"/>
    <w:rsid w:val="00A5712F"/>
    <w:rsid w:val="00A57DFF"/>
    <w:rsid w:val="00A57F76"/>
    <w:rsid w:val="00A60333"/>
    <w:rsid w:val="00A60A5A"/>
    <w:rsid w:val="00A60BC8"/>
    <w:rsid w:val="00A60EBE"/>
    <w:rsid w:val="00A610DE"/>
    <w:rsid w:val="00A613E4"/>
    <w:rsid w:val="00A61C4A"/>
    <w:rsid w:val="00A629DB"/>
    <w:rsid w:val="00A6349A"/>
    <w:rsid w:val="00A64591"/>
    <w:rsid w:val="00A649B9"/>
    <w:rsid w:val="00A65288"/>
    <w:rsid w:val="00A662F4"/>
    <w:rsid w:val="00A662FC"/>
    <w:rsid w:val="00A66EC5"/>
    <w:rsid w:val="00A6756B"/>
    <w:rsid w:val="00A70177"/>
    <w:rsid w:val="00A70365"/>
    <w:rsid w:val="00A71025"/>
    <w:rsid w:val="00A7137B"/>
    <w:rsid w:val="00A71B58"/>
    <w:rsid w:val="00A723E1"/>
    <w:rsid w:val="00A724EF"/>
    <w:rsid w:val="00A726E0"/>
    <w:rsid w:val="00A75881"/>
    <w:rsid w:val="00A75911"/>
    <w:rsid w:val="00A759ED"/>
    <w:rsid w:val="00A75ADA"/>
    <w:rsid w:val="00A75EE0"/>
    <w:rsid w:val="00A80334"/>
    <w:rsid w:val="00A80CE6"/>
    <w:rsid w:val="00A80E88"/>
    <w:rsid w:val="00A82E18"/>
    <w:rsid w:val="00A83C28"/>
    <w:rsid w:val="00A8411A"/>
    <w:rsid w:val="00A848C8"/>
    <w:rsid w:val="00A84D2C"/>
    <w:rsid w:val="00A84F64"/>
    <w:rsid w:val="00A855FC"/>
    <w:rsid w:val="00A858BC"/>
    <w:rsid w:val="00A85978"/>
    <w:rsid w:val="00A866A4"/>
    <w:rsid w:val="00A8674B"/>
    <w:rsid w:val="00A871FA"/>
    <w:rsid w:val="00A878D4"/>
    <w:rsid w:val="00A87B2A"/>
    <w:rsid w:val="00A87C09"/>
    <w:rsid w:val="00A87FCC"/>
    <w:rsid w:val="00A9012B"/>
    <w:rsid w:val="00A90D2D"/>
    <w:rsid w:val="00A91389"/>
    <w:rsid w:val="00A916BB"/>
    <w:rsid w:val="00A91AF0"/>
    <w:rsid w:val="00A95667"/>
    <w:rsid w:val="00A95678"/>
    <w:rsid w:val="00A9679B"/>
    <w:rsid w:val="00A97014"/>
    <w:rsid w:val="00A97141"/>
    <w:rsid w:val="00A9761F"/>
    <w:rsid w:val="00A97C56"/>
    <w:rsid w:val="00AA0109"/>
    <w:rsid w:val="00AA01C4"/>
    <w:rsid w:val="00AA0D2B"/>
    <w:rsid w:val="00AA0EEE"/>
    <w:rsid w:val="00AA1556"/>
    <w:rsid w:val="00AA188F"/>
    <w:rsid w:val="00AA1F8B"/>
    <w:rsid w:val="00AA2273"/>
    <w:rsid w:val="00AA22AB"/>
    <w:rsid w:val="00AA2876"/>
    <w:rsid w:val="00AA2950"/>
    <w:rsid w:val="00AA2B29"/>
    <w:rsid w:val="00AA2B54"/>
    <w:rsid w:val="00AA3957"/>
    <w:rsid w:val="00AA3D84"/>
    <w:rsid w:val="00AA3FFA"/>
    <w:rsid w:val="00AA43DB"/>
    <w:rsid w:val="00AA454F"/>
    <w:rsid w:val="00AA46DA"/>
    <w:rsid w:val="00AA5D60"/>
    <w:rsid w:val="00AA7AFB"/>
    <w:rsid w:val="00AB013E"/>
    <w:rsid w:val="00AB046E"/>
    <w:rsid w:val="00AB0CDE"/>
    <w:rsid w:val="00AB2B28"/>
    <w:rsid w:val="00AB2B90"/>
    <w:rsid w:val="00AB303B"/>
    <w:rsid w:val="00AB3473"/>
    <w:rsid w:val="00AB365C"/>
    <w:rsid w:val="00AB3983"/>
    <w:rsid w:val="00AB3A72"/>
    <w:rsid w:val="00AB45CF"/>
    <w:rsid w:val="00AB62C3"/>
    <w:rsid w:val="00AB63CF"/>
    <w:rsid w:val="00AB6642"/>
    <w:rsid w:val="00AB7BDD"/>
    <w:rsid w:val="00AC0150"/>
    <w:rsid w:val="00AC0BAF"/>
    <w:rsid w:val="00AC14DC"/>
    <w:rsid w:val="00AC1543"/>
    <w:rsid w:val="00AC16EB"/>
    <w:rsid w:val="00AC21F2"/>
    <w:rsid w:val="00AC23A2"/>
    <w:rsid w:val="00AC29D0"/>
    <w:rsid w:val="00AC2A56"/>
    <w:rsid w:val="00AC2B1C"/>
    <w:rsid w:val="00AC3C0D"/>
    <w:rsid w:val="00AC44BE"/>
    <w:rsid w:val="00AC55AA"/>
    <w:rsid w:val="00AC585E"/>
    <w:rsid w:val="00AC5990"/>
    <w:rsid w:val="00AC5E5F"/>
    <w:rsid w:val="00AC5EAD"/>
    <w:rsid w:val="00AC60E4"/>
    <w:rsid w:val="00AC7342"/>
    <w:rsid w:val="00AD0477"/>
    <w:rsid w:val="00AD0CD7"/>
    <w:rsid w:val="00AD0E94"/>
    <w:rsid w:val="00AD1D4D"/>
    <w:rsid w:val="00AD2440"/>
    <w:rsid w:val="00AD2785"/>
    <w:rsid w:val="00AD3451"/>
    <w:rsid w:val="00AD3818"/>
    <w:rsid w:val="00AD3FCE"/>
    <w:rsid w:val="00AD451D"/>
    <w:rsid w:val="00AD5138"/>
    <w:rsid w:val="00AD5229"/>
    <w:rsid w:val="00AD5326"/>
    <w:rsid w:val="00AD5549"/>
    <w:rsid w:val="00AD5918"/>
    <w:rsid w:val="00AD671A"/>
    <w:rsid w:val="00AD71AA"/>
    <w:rsid w:val="00AD7DD6"/>
    <w:rsid w:val="00AE1B51"/>
    <w:rsid w:val="00AE23ED"/>
    <w:rsid w:val="00AE2FD3"/>
    <w:rsid w:val="00AE3913"/>
    <w:rsid w:val="00AE3BA7"/>
    <w:rsid w:val="00AE4414"/>
    <w:rsid w:val="00AE50B9"/>
    <w:rsid w:val="00AE6407"/>
    <w:rsid w:val="00AE6957"/>
    <w:rsid w:val="00AE6A5F"/>
    <w:rsid w:val="00AE71FC"/>
    <w:rsid w:val="00AF00C9"/>
    <w:rsid w:val="00AF14AD"/>
    <w:rsid w:val="00AF1539"/>
    <w:rsid w:val="00AF1882"/>
    <w:rsid w:val="00AF1EDF"/>
    <w:rsid w:val="00AF27C4"/>
    <w:rsid w:val="00AF333B"/>
    <w:rsid w:val="00AF33DD"/>
    <w:rsid w:val="00AF3BA4"/>
    <w:rsid w:val="00AF3FC4"/>
    <w:rsid w:val="00AF40AD"/>
    <w:rsid w:val="00AF410C"/>
    <w:rsid w:val="00AF50AC"/>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A9D"/>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20FC6"/>
    <w:rsid w:val="00B21727"/>
    <w:rsid w:val="00B218D6"/>
    <w:rsid w:val="00B223E1"/>
    <w:rsid w:val="00B2260C"/>
    <w:rsid w:val="00B23C8E"/>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11"/>
    <w:rsid w:val="00B37DC6"/>
    <w:rsid w:val="00B4013E"/>
    <w:rsid w:val="00B40185"/>
    <w:rsid w:val="00B40C10"/>
    <w:rsid w:val="00B41407"/>
    <w:rsid w:val="00B41513"/>
    <w:rsid w:val="00B415E6"/>
    <w:rsid w:val="00B41F1F"/>
    <w:rsid w:val="00B42D83"/>
    <w:rsid w:val="00B43008"/>
    <w:rsid w:val="00B463B2"/>
    <w:rsid w:val="00B4660C"/>
    <w:rsid w:val="00B46EF0"/>
    <w:rsid w:val="00B47D90"/>
    <w:rsid w:val="00B501BA"/>
    <w:rsid w:val="00B505CB"/>
    <w:rsid w:val="00B509FD"/>
    <w:rsid w:val="00B50A95"/>
    <w:rsid w:val="00B513DA"/>
    <w:rsid w:val="00B5176A"/>
    <w:rsid w:val="00B518D8"/>
    <w:rsid w:val="00B518E9"/>
    <w:rsid w:val="00B52186"/>
    <w:rsid w:val="00B5264E"/>
    <w:rsid w:val="00B542B0"/>
    <w:rsid w:val="00B54503"/>
    <w:rsid w:val="00B5517F"/>
    <w:rsid w:val="00B55B53"/>
    <w:rsid w:val="00B57863"/>
    <w:rsid w:val="00B57BA6"/>
    <w:rsid w:val="00B604FF"/>
    <w:rsid w:val="00B61D0E"/>
    <w:rsid w:val="00B62464"/>
    <w:rsid w:val="00B6272C"/>
    <w:rsid w:val="00B62E0D"/>
    <w:rsid w:val="00B65004"/>
    <w:rsid w:val="00B65152"/>
    <w:rsid w:val="00B65215"/>
    <w:rsid w:val="00B652D2"/>
    <w:rsid w:val="00B65A69"/>
    <w:rsid w:val="00B65C8A"/>
    <w:rsid w:val="00B65CE8"/>
    <w:rsid w:val="00B661CE"/>
    <w:rsid w:val="00B665AA"/>
    <w:rsid w:val="00B66636"/>
    <w:rsid w:val="00B666B2"/>
    <w:rsid w:val="00B6671A"/>
    <w:rsid w:val="00B668A7"/>
    <w:rsid w:val="00B669AC"/>
    <w:rsid w:val="00B66CD4"/>
    <w:rsid w:val="00B66E6E"/>
    <w:rsid w:val="00B66FF5"/>
    <w:rsid w:val="00B70FD3"/>
    <w:rsid w:val="00B71180"/>
    <w:rsid w:val="00B71A61"/>
    <w:rsid w:val="00B71AAA"/>
    <w:rsid w:val="00B71E98"/>
    <w:rsid w:val="00B71F3F"/>
    <w:rsid w:val="00B72576"/>
    <w:rsid w:val="00B72D75"/>
    <w:rsid w:val="00B72E29"/>
    <w:rsid w:val="00B72E51"/>
    <w:rsid w:val="00B73D32"/>
    <w:rsid w:val="00B74ACD"/>
    <w:rsid w:val="00B74C1B"/>
    <w:rsid w:val="00B74F7B"/>
    <w:rsid w:val="00B758D8"/>
    <w:rsid w:val="00B76472"/>
    <w:rsid w:val="00B766FC"/>
    <w:rsid w:val="00B76788"/>
    <w:rsid w:val="00B76A2A"/>
    <w:rsid w:val="00B77AA8"/>
    <w:rsid w:val="00B80272"/>
    <w:rsid w:val="00B8046B"/>
    <w:rsid w:val="00B80A1A"/>
    <w:rsid w:val="00B816B9"/>
    <w:rsid w:val="00B819FA"/>
    <w:rsid w:val="00B82502"/>
    <w:rsid w:val="00B83000"/>
    <w:rsid w:val="00B83776"/>
    <w:rsid w:val="00B83C4F"/>
    <w:rsid w:val="00B83C55"/>
    <w:rsid w:val="00B84989"/>
    <w:rsid w:val="00B8538B"/>
    <w:rsid w:val="00B8714C"/>
    <w:rsid w:val="00B873A6"/>
    <w:rsid w:val="00B874F3"/>
    <w:rsid w:val="00B90381"/>
    <w:rsid w:val="00B90888"/>
    <w:rsid w:val="00B90E5F"/>
    <w:rsid w:val="00B90ECA"/>
    <w:rsid w:val="00B9149B"/>
    <w:rsid w:val="00B91C09"/>
    <w:rsid w:val="00B91E98"/>
    <w:rsid w:val="00B922A6"/>
    <w:rsid w:val="00B92609"/>
    <w:rsid w:val="00B93828"/>
    <w:rsid w:val="00B94414"/>
    <w:rsid w:val="00B953AE"/>
    <w:rsid w:val="00B95446"/>
    <w:rsid w:val="00B9569B"/>
    <w:rsid w:val="00B95B22"/>
    <w:rsid w:val="00B966D5"/>
    <w:rsid w:val="00B9746A"/>
    <w:rsid w:val="00BA0231"/>
    <w:rsid w:val="00BA030E"/>
    <w:rsid w:val="00BA1100"/>
    <w:rsid w:val="00BA1779"/>
    <w:rsid w:val="00BA1B4A"/>
    <w:rsid w:val="00BA2996"/>
    <w:rsid w:val="00BA2EB8"/>
    <w:rsid w:val="00BA2F5C"/>
    <w:rsid w:val="00BA35E2"/>
    <w:rsid w:val="00BA3654"/>
    <w:rsid w:val="00BA367C"/>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4DA"/>
    <w:rsid w:val="00BC20CB"/>
    <w:rsid w:val="00BC2869"/>
    <w:rsid w:val="00BC2B57"/>
    <w:rsid w:val="00BC2F24"/>
    <w:rsid w:val="00BC37D3"/>
    <w:rsid w:val="00BC3CC8"/>
    <w:rsid w:val="00BC46DB"/>
    <w:rsid w:val="00BC48D5"/>
    <w:rsid w:val="00BC599E"/>
    <w:rsid w:val="00BC75E1"/>
    <w:rsid w:val="00BC7CA0"/>
    <w:rsid w:val="00BD118E"/>
    <w:rsid w:val="00BD1240"/>
    <w:rsid w:val="00BD189F"/>
    <w:rsid w:val="00BD1D35"/>
    <w:rsid w:val="00BD2046"/>
    <w:rsid w:val="00BD22B0"/>
    <w:rsid w:val="00BD23DE"/>
    <w:rsid w:val="00BD2885"/>
    <w:rsid w:val="00BD2E66"/>
    <w:rsid w:val="00BD4B2C"/>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DC6"/>
    <w:rsid w:val="00BE1E2B"/>
    <w:rsid w:val="00BE35C5"/>
    <w:rsid w:val="00BE35F3"/>
    <w:rsid w:val="00BE3694"/>
    <w:rsid w:val="00BE445A"/>
    <w:rsid w:val="00BE464B"/>
    <w:rsid w:val="00BE48D5"/>
    <w:rsid w:val="00BE5242"/>
    <w:rsid w:val="00BE642D"/>
    <w:rsid w:val="00BE6F1E"/>
    <w:rsid w:val="00BE7292"/>
    <w:rsid w:val="00BF0CF5"/>
    <w:rsid w:val="00BF1213"/>
    <w:rsid w:val="00BF13A8"/>
    <w:rsid w:val="00BF19F7"/>
    <w:rsid w:val="00BF1CF9"/>
    <w:rsid w:val="00BF2829"/>
    <w:rsid w:val="00BF2AEE"/>
    <w:rsid w:val="00BF30C1"/>
    <w:rsid w:val="00BF4384"/>
    <w:rsid w:val="00BF4C71"/>
    <w:rsid w:val="00BF5663"/>
    <w:rsid w:val="00BF576C"/>
    <w:rsid w:val="00BF5A58"/>
    <w:rsid w:val="00BF72E5"/>
    <w:rsid w:val="00C00673"/>
    <w:rsid w:val="00C00892"/>
    <w:rsid w:val="00C00C5B"/>
    <w:rsid w:val="00C00DC1"/>
    <w:rsid w:val="00C017A6"/>
    <w:rsid w:val="00C0194B"/>
    <w:rsid w:val="00C01B9B"/>
    <w:rsid w:val="00C01F11"/>
    <w:rsid w:val="00C022B1"/>
    <w:rsid w:val="00C03290"/>
    <w:rsid w:val="00C03A0C"/>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0FA"/>
    <w:rsid w:val="00C1545E"/>
    <w:rsid w:val="00C1586F"/>
    <w:rsid w:val="00C1594D"/>
    <w:rsid w:val="00C15C42"/>
    <w:rsid w:val="00C16570"/>
    <w:rsid w:val="00C16DBB"/>
    <w:rsid w:val="00C17855"/>
    <w:rsid w:val="00C17ED8"/>
    <w:rsid w:val="00C20311"/>
    <w:rsid w:val="00C2124E"/>
    <w:rsid w:val="00C215F5"/>
    <w:rsid w:val="00C2191C"/>
    <w:rsid w:val="00C21CE9"/>
    <w:rsid w:val="00C22047"/>
    <w:rsid w:val="00C224D0"/>
    <w:rsid w:val="00C22752"/>
    <w:rsid w:val="00C23271"/>
    <w:rsid w:val="00C23469"/>
    <w:rsid w:val="00C23D80"/>
    <w:rsid w:val="00C23EAC"/>
    <w:rsid w:val="00C2464D"/>
    <w:rsid w:val="00C251BA"/>
    <w:rsid w:val="00C25F46"/>
    <w:rsid w:val="00C25F5E"/>
    <w:rsid w:val="00C266E2"/>
    <w:rsid w:val="00C2695A"/>
    <w:rsid w:val="00C27144"/>
    <w:rsid w:val="00C3082B"/>
    <w:rsid w:val="00C31003"/>
    <w:rsid w:val="00C31D96"/>
    <w:rsid w:val="00C3264B"/>
    <w:rsid w:val="00C3451D"/>
    <w:rsid w:val="00C34890"/>
    <w:rsid w:val="00C34A47"/>
    <w:rsid w:val="00C34E1F"/>
    <w:rsid w:val="00C35DEF"/>
    <w:rsid w:val="00C3638C"/>
    <w:rsid w:val="00C36D8B"/>
    <w:rsid w:val="00C37940"/>
    <w:rsid w:val="00C379F2"/>
    <w:rsid w:val="00C37DB7"/>
    <w:rsid w:val="00C4011E"/>
    <w:rsid w:val="00C40310"/>
    <w:rsid w:val="00C40610"/>
    <w:rsid w:val="00C40B76"/>
    <w:rsid w:val="00C41078"/>
    <w:rsid w:val="00C413D2"/>
    <w:rsid w:val="00C42480"/>
    <w:rsid w:val="00C4270F"/>
    <w:rsid w:val="00C42731"/>
    <w:rsid w:val="00C4478C"/>
    <w:rsid w:val="00C44803"/>
    <w:rsid w:val="00C457F5"/>
    <w:rsid w:val="00C45D55"/>
    <w:rsid w:val="00C468C7"/>
    <w:rsid w:val="00C46BC8"/>
    <w:rsid w:val="00C46BE0"/>
    <w:rsid w:val="00C4721F"/>
    <w:rsid w:val="00C477DF"/>
    <w:rsid w:val="00C47A8C"/>
    <w:rsid w:val="00C47B83"/>
    <w:rsid w:val="00C50003"/>
    <w:rsid w:val="00C50238"/>
    <w:rsid w:val="00C50494"/>
    <w:rsid w:val="00C50830"/>
    <w:rsid w:val="00C50A0F"/>
    <w:rsid w:val="00C51979"/>
    <w:rsid w:val="00C52ACD"/>
    <w:rsid w:val="00C534CF"/>
    <w:rsid w:val="00C53B1D"/>
    <w:rsid w:val="00C53FE1"/>
    <w:rsid w:val="00C55852"/>
    <w:rsid w:val="00C55B10"/>
    <w:rsid w:val="00C55FE6"/>
    <w:rsid w:val="00C60577"/>
    <w:rsid w:val="00C60E9F"/>
    <w:rsid w:val="00C61181"/>
    <w:rsid w:val="00C62428"/>
    <w:rsid w:val="00C629D6"/>
    <w:rsid w:val="00C631B6"/>
    <w:rsid w:val="00C63245"/>
    <w:rsid w:val="00C6375D"/>
    <w:rsid w:val="00C64242"/>
    <w:rsid w:val="00C66446"/>
    <w:rsid w:val="00C66ABE"/>
    <w:rsid w:val="00C66F1D"/>
    <w:rsid w:val="00C7094E"/>
    <w:rsid w:val="00C70C40"/>
    <w:rsid w:val="00C713AF"/>
    <w:rsid w:val="00C71587"/>
    <w:rsid w:val="00C721E4"/>
    <w:rsid w:val="00C72A38"/>
    <w:rsid w:val="00C7386C"/>
    <w:rsid w:val="00C73F9F"/>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6DD4"/>
    <w:rsid w:val="00C87265"/>
    <w:rsid w:val="00C87A1E"/>
    <w:rsid w:val="00C87F7A"/>
    <w:rsid w:val="00C87FDD"/>
    <w:rsid w:val="00C9057B"/>
    <w:rsid w:val="00C91381"/>
    <w:rsid w:val="00C9140B"/>
    <w:rsid w:val="00C918DB"/>
    <w:rsid w:val="00C91D03"/>
    <w:rsid w:val="00C9293D"/>
    <w:rsid w:val="00C93301"/>
    <w:rsid w:val="00C9378F"/>
    <w:rsid w:val="00C943C9"/>
    <w:rsid w:val="00C94562"/>
    <w:rsid w:val="00C9471F"/>
    <w:rsid w:val="00C952F4"/>
    <w:rsid w:val="00C9572B"/>
    <w:rsid w:val="00C96E84"/>
    <w:rsid w:val="00C97726"/>
    <w:rsid w:val="00CA0808"/>
    <w:rsid w:val="00CA0A37"/>
    <w:rsid w:val="00CA0D91"/>
    <w:rsid w:val="00CA0E3F"/>
    <w:rsid w:val="00CA1312"/>
    <w:rsid w:val="00CA146A"/>
    <w:rsid w:val="00CA1C51"/>
    <w:rsid w:val="00CA2189"/>
    <w:rsid w:val="00CA2210"/>
    <w:rsid w:val="00CA2247"/>
    <w:rsid w:val="00CA233C"/>
    <w:rsid w:val="00CA297F"/>
    <w:rsid w:val="00CA3BA2"/>
    <w:rsid w:val="00CA47FC"/>
    <w:rsid w:val="00CA49F6"/>
    <w:rsid w:val="00CA6637"/>
    <w:rsid w:val="00CA69E0"/>
    <w:rsid w:val="00CA79B4"/>
    <w:rsid w:val="00CA7D0F"/>
    <w:rsid w:val="00CA7D4D"/>
    <w:rsid w:val="00CA7E20"/>
    <w:rsid w:val="00CB0A14"/>
    <w:rsid w:val="00CB0F36"/>
    <w:rsid w:val="00CB154D"/>
    <w:rsid w:val="00CB16AC"/>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2DCF"/>
    <w:rsid w:val="00CC44C6"/>
    <w:rsid w:val="00CC487E"/>
    <w:rsid w:val="00CC4ACF"/>
    <w:rsid w:val="00CC4BD4"/>
    <w:rsid w:val="00CC5414"/>
    <w:rsid w:val="00CC5DE3"/>
    <w:rsid w:val="00CC618F"/>
    <w:rsid w:val="00CC62B1"/>
    <w:rsid w:val="00CC6407"/>
    <w:rsid w:val="00CC66BF"/>
    <w:rsid w:val="00CC705D"/>
    <w:rsid w:val="00CC71EF"/>
    <w:rsid w:val="00CD07FB"/>
    <w:rsid w:val="00CD13E4"/>
    <w:rsid w:val="00CD1C44"/>
    <w:rsid w:val="00CD1D0D"/>
    <w:rsid w:val="00CD2F62"/>
    <w:rsid w:val="00CD4569"/>
    <w:rsid w:val="00CD4600"/>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B04"/>
    <w:rsid w:val="00CE2B6D"/>
    <w:rsid w:val="00CE337C"/>
    <w:rsid w:val="00CE35FF"/>
    <w:rsid w:val="00CE3AD0"/>
    <w:rsid w:val="00CE3DF1"/>
    <w:rsid w:val="00CE4097"/>
    <w:rsid w:val="00CE58FC"/>
    <w:rsid w:val="00CE596C"/>
    <w:rsid w:val="00CE5A5D"/>
    <w:rsid w:val="00CE5EA1"/>
    <w:rsid w:val="00CE654E"/>
    <w:rsid w:val="00CE6E6D"/>
    <w:rsid w:val="00CE6E99"/>
    <w:rsid w:val="00CE7158"/>
    <w:rsid w:val="00CE757A"/>
    <w:rsid w:val="00CE7F60"/>
    <w:rsid w:val="00CF045A"/>
    <w:rsid w:val="00CF066D"/>
    <w:rsid w:val="00CF0AD0"/>
    <w:rsid w:val="00CF11C5"/>
    <w:rsid w:val="00CF21E4"/>
    <w:rsid w:val="00CF415D"/>
    <w:rsid w:val="00CF4D1D"/>
    <w:rsid w:val="00CF53C0"/>
    <w:rsid w:val="00CF62C6"/>
    <w:rsid w:val="00CF6846"/>
    <w:rsid w:val="00CF6E84"/>
    <w:rsid w:val="00CF6FFC"/>
    <w:rsid w:val="00CF78D1"/>
    <w:rsid w:val="00D00472"/>
    <w:rsid w:val="00D00C99"/>
    <w:rsid w:val="00D01C01"/>
    <w:rsid w:val="00D02382"/>
    <w:rsid w:val="00D02ABF"/>
    <w:rsid w:val="00D03035"/>
    <w:rsid w:val="00D03C8A"/>
    <w:rsid w:val="00D04C5B"/>
    <w:rsid w:val="00D05892"/>
    <w:rsid w:val="00D05A8C"/>
    <w:rsid w:val="00D05F9F"/>
    <w:rsid w:val="00D06947"/>
    <w:rsid w:val="00D06BB5"/>
    <w:rsid w:val="00D07148"/>
    <w:rsid w:val="00D07C3F"/>
    <w:rsid w:val="00D10A18"/>
    <w:rsid w:val="00D10C73"/>
    <w:rsid w:val="00D10F17"/>
    <w:rsid w:val="00D1120B"/>
    <w:rsid w:val="00D1325A"/>
    <w:rsid w:val="00D1330E"/>
    <w:rsid w:val="00D13C07"/>
    <w:rsid w:val="00D13D6B"/>
    <w:rsid w:val="00D14C2A"/>
    <w:rsid w:val="00D14F0F"/>
    <w:rsid w:val="00D15D5A"/>
    <w:rsid w:val="00D173F9"/>
    <w:rsid w:val="00D1785C"/>
    <w:rsid w:val="00D17D81"/>
    <w:rsid w:val="00D17E63"/>
    <w:rsid w:val="00D17F67"/>
    <w:rsid w:val="00D20053"/>
    <w:rsid w:val="00D20F24"/>
    <w:rsid w:val="00D21601"/>
    <w:rsid w:val="00D2276A"/>
    <w:rsid w:val="00D227D0"/>
    <w:rsid w:val="00D22A4D"/>
    <w:rsid w:val="00D22AEB"/>
    <w:rsid w:val="00D236B7"/>
    <w:rsid w:val="00D237A1"/>
    <w:rsid w:val="00D23FD9"/>
    <w:rsid w:val="00D23FFF"/>
    <w:rsid w:val="00D25A27"/>
    <w:rsid w:val="00D2658A"/>
    <w:rsid w:val="00D26BA1"/>
    <w:rsid w:val="00D27817"/>
    <w:rsid w:val="00D27939"/>
    <w:rsid w:val="00D27AE3"/>
    <w:rsid w:val="00D300E2"/>
    <w:rsid w:val="00D30828"/>
    <w:rsid w:val="00D30B92"/>
    <w:rsid w:val="00D30D0C"/>
    <w:rsid w:val="00D3150B"/>
    <w:rsid w:val="00D3207C"/>
    <w:rsid w:val="00D328FB"/>
    <w:rsid w:val="00D32E66"/>
    <w:rsid w:val="00D32FC5"/>
    <w:rsid w:val="00D3316F"/>
    <w:rsid w:val="00D33980"/>
    <w:rsid w:val="00D33F65"/>
    <w:rsid w:val="00D3438B"/>
    <w:rsid w:val="00D34565"/>
    <w:rsid w:val="00D34DF4"/>
    <w:rsid w:val="00D35027"/>
    <w:rsid w:val="00D36D26"/>
    <w:rsid w:val="00D3727B"/>
    <w:rsid w:val="00D415EC"/>
    <w:rsid w:val="00D417C1"/>
    <w:rsid w:val="00D41C94"/>
    <w:rsid w:val="00D4213D"/>
    <w:rsid w:val="00D42312"/>
    <w:rsid w:val="00D423E3"/>
    <w:rsid w:val="00D426C9"/>
    <w:rsid w:val="00D42C5F"/>
    <w:rsid w:val="00D43A17"/>
    <w:rsid w:val="00D43EA7"/>
    <w:rsid w:val="00D441D4"/>
    <w:rsid w:val="00D441F3"/>
    <w:rsid w:val="00D4440E"/>
    <w:rsid w:val="00D45CFA"/>
    <w:rsid w:val="00D45EC1"/>
    <w:rsid w:val="00D50470"/>
    <w:rsid w:val="00D50C46"/>
    <w:rsid w:val="00D51051"/>
    <w:rsid w:val="00D510F9"/>
    <w:rsid w:val="00D516D1"/>
    <w:rsid w:val="00D516E2"/>
    <w:rsid w:val="00D5198D"/>
    <w:rsid w:val="00D51E6B"/>
    <w:rsid w:val="00D53315"/>
    <w:rsid w:val="00D534B7"/>
    <w:rsid w:val="00D53C48"/>
    <w:rsid w:val="00D5415A"/>
    <w:rsid w:val="00D5468E"/>
    <w:rsid w:val="00D54888"/>
    <w:rsid w:val="00D54987"/>
    <w:rsid w:val="00D54AA9"/>
    <w:rsid w:val="00D5564B"/>
    <w:rsid w:val="00D5588B"/>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1FF0"/>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18A8"/>
    <w:rsid w:val="00D7226E"/>
    <w:rsid w:val="00D727CC"/>
    <w:rsid w:val="00D72F8E"/>
    <w:rsid w:val="00D730AB"/>
    <w:rsid w:val="00D7341E"/>
    <w:rsid w:val="00D73C36"/>
    <w:rsid w:val="00D73C3E"/>
    <w:rsid w:val="00D73DFF"/>
    <w:rsid w:val="00D73EFC"/>
    <w:rsid w:val="00D74206"/>
    <w:rsid w:val="00D74538"/>
    <w:rsid w:val="00D752DC"/>
    <w:rsid w:val="00D759F0"/>
    <w:rsid w:val="00D76DCB"/>
    <w:rsid w:val="00D8063F"/>
    <w:rsid w:val="00D8131E"/>
    <w:rsid w:val="00D82936"/>
    <w:rsid w:val="00D83209"/>
    <w:rsid w:val="00D83AAB"/>
    <w:rsid w:val="00D83AD4"/>
    <w:rsid w:val="00D83C80"/>
    <w:rsid w:val="00D84052"/>
    <w:rsid w:val="00D842D2"/>
    <w:rsid w:val="00D8466B"/>
    <w:rsid w:val="00D84E95"/>
    <w:rsid w:val="00D84F2D"/>
    <w:rsid w:val="00D85627"/>
    <w:rsid w:val="00D85A3D"/>
    <w:rsid w:val="00D85B36"/>
    <w:rsid w:val="00D86410"/>
    <w:rsid w:val="00D866D4"/>
    <w:rsid w:val="00D86744"/>
    <w:rsid w:val="00D8676A"/>
    <w:rsid w:val="00D86F83"/>
    <w:rsid w:val="00D8785B"/>
    <w:rsid w:val="00D9027D"/>
    <w:rsid w:val="00D90666"/>
    <w:rsid w:val="00D9081B"/>
    <w:rsid w:val="00D925E4"/>
    <w:rsid w:val="00D92981"/>
    <w:rsid w:val="00D932D3"/>
    <w:rsid w:val="00D94539"/>
    <w:rsid w:val="00D94EB1"/>
    <w:rsid w:val="00D95112"/>
    <w:rsid w:val="00D9555D"/>
    <w:rsid w:val="00D968E0"/>
    <w:rsid w:val="00D9780C"/>
    <w:rsid w:val="00D97FFD"/>
    <w:rsid w:val="00DA0C03"/>
    <w:rsid w:val="00DA0F74"/>
    <w:rsid w:val="00DA27E6"/>
    <w:rsid w:val="00DA2F6F"/>
    <w:rsid w:val="00DA31D3"/>
    <w:rsid w:val="00DA347C"/>
    <w:rsid w:val="00DA3950"/>
    <w:rsid w:val="00DA3EBD"/>
    <w:rsid w:val="00DA435D"/>
    <w:rsid w:val="00DA6778"/>
    <w:rsid w:val="00DA7A12"/>
    <w:rsid w:val="00DA7D0E"/>
    <w:rsid w:val="00DB052F"/>
    <w:rsid w:val="00DB0B16"/>
    <w:rsid w:val="00DB0B48"/>
    <w:rsid w:val="00DB174A"/>
    <w:rsid w:val="00DB2E21"/>
    <w:rsid w:val="00DB2EFE"/>
    <w:rsid w:val="00DB3A2C"/>
    <w:rsid w:val="00DB3FE1"/>
    <w:rsid w:val="00DB40C6"/>
    <w:rsid w:val="00DB45D2"/>
    <w:rsid w:val="00DB4986"/>
    <w:rsid w:val="00DB5409"/>
    <w:rsid w:val="00DB54C7"/>
    <w:rsid w:val="00DB585A"/>
    <w:rsid w:val="00DB7D9E"/>
    <w:rsid w:val="00DC019D"/>
    <w:rsid w:val="00DC03AE"/>
    <w:rsid w:val="00DC0C5E"/>
    <w:rsid w:val="00DC1409"/>
    <w:rsid w:val="00DC27CB"/>
    <w:rsid w:val="00DC3061"/>
    <w:rsid w:val="00DC3717"/>
    <w:rsid w:val="00DC4044"/>
    <w:rsid w:val="00DC42D6"/>
    <w:rsid w:val="00DC4419"/>
    <w:rsid w:val="00DC4750"/>
    <w:rsid w:val="00DC48D1"/>
    <w:rsid w:val="00DC4BEE"/>
    <w:rsid w:val="00DC53CA"/>
    <w:rsid w:val="00DC5F8C"/>
    <w:rsid w:val="00DC64AA"/>
    <w:rsid w:val="00DC68C3"/>
    <w:rsid w:val="00DC7AEF"/>
    <w:rsid w:val="00DC7DA5"/>
    <w:rsid w:val="00DD066E"/>
    <w:rsid w:val="00DD0C83"/>
    <w:rsid w:val="00DD0E90"/>
    <w:rsid w:val="00DD0F1E"/>
    <w:rsid w:val="00DD1621"/>
    <w:rsid w:val="00DD1A1C"/>
    <w:rsid w:val="00DD1CA8"/>
    <w:rsid w:val="00DD1EBD"/>
    <w:rsid w:val="00DD2329"/>
    <w:rsid w:val="00DD2484"/>
    <w:rsid w:val="00DD2D6B"/>
    <w:rsid w:val="00DD3C82"/>
    <w:rsid w:val="00DD3EA1"/>
    <w:rsid w:val="00DD4226"/>
    <w:rsid w:val="00DD4DC8"/>
    <w:rsid w:val="00DD51C3"/>
    <w:rsid w:val="00DD5D36"/>
    <w:rsid w:val="00DD6009"/>
    <w:rsid w:val="00DD7AB1"/>
    <w:rsid w:val="00DE0CD5"/>
    <w:rsid w:val="00DE10DA"/>
    <w:rsid w:val="00DE2186"/>
    <w:rsid w:val="00DE276C"/>
    <w:rsid w:val="00DE2FDD"/>
    <w:rsid w:val="00DE396C"/>
    <w:rsid w:val="00DE4616"/>
    <w:rsid w:val="00DE4B37"/>
    <w:rsid w:val="00DE54F4"/>
    <w:rsid w:val="00DE5EE0"/>
    <w:rsid w:val="00DE6258"/>
    <w:rsid w:val="00DE6DC7"/>
    <w:rsid w:val="00DE7924"/>
    <w:rsid w:val="00DE7B76"/>
    <w:rsid w:val="00DF00C4"/>
    <w:rsid w:val="00DF0879"/>
    <w:rsid w:val="00DF0DA9"/>
    <w:rsid w:val="00DF0F12"/>
    <w:rsid w:val="00DF0F6C"/>
    <w:rsid w:val="00DF168E"/>
    <w:rsid w:val="00DF19F7"/>
    <w:rsid w:val="00DF1AD1"/>
    <w:rsid w:val="00DF1DF5"/>
    <w:rsid w:val="00DF1EDC"/>
    <w:rsid w:val="00DF2091"/>
    <w:rsid w:val="00DF21E5"/>
    <w:rsid w:val="00DF39FD"/>
    <w:rsid w:val="00DF3ED6"/>
    <w:rsid w:val="00DF4316"/>
    <w:rsid w:val="00DF57E7"/>
    <w:rsid w:val="00DF7240"/>
    <w:rsid w:val="00DF73D4"/>
    <w:rsid w:val="00DF7459"/>
    <w:rsid w:val="00DF7F2B"/>
    <w:rsid w:val="00E0070C"/>
    <w:rsid w:val="00E00C26"/>
    <w:rsid w:val="00E015D1"/>
    <w:rsid w:val="00E016DD"/>
    <w:rsid w:val="00E022C9"/>
    <w:rsid w:val="00E0348B"/>
    <w:rsid w:val="00E0354F"/>
    <w:rsid w:val="00E03769"/>
    <w:rsid w:val="00E03AF5"/>
    <w:rsid w:val="00E03EDC"/>
    <w:rsid w:val="00E05904"/>
    <w:rsid w:val="00E05FED"/>
    <w:rsid w:val="00E06CE5"/>
    <w:rsid w:val="00E06F35"/>
    <w:rsid w:val="00E070C4"/>
    <w:rsid w:val="00E10038"/>
    <w:rsid w:val="00E102AD"/>
    <w:rsid w:val="00E11268"/>
    <w:rsid w:val="00E117CC"/>
    <w:rsid w:val="00E1208B"/>
    <w:rsid w:val="00E133A7"/>
    <w:rsid w:val="00E14026"/>
    <w:rsid w:val="00E1488D"/>
    <w:rsid w:val="00E14A36"/>
    <w:rsid w:val="00E14CC2"/>
    <w:rsid w:val="00E14D14"/>
    <w:rsid w:val="00E15851"/>
    <w:rsid w:val="00E165CD"/>
    <w:rsid w:val="00E17C23"/>
    <w:rsid w:val="00E202FE"/>
    <w:rsid w:val="00E21C03"/>
    <w:rsid w:val="00E2276B"/>
    <w:rsid w:val="00E23416"/>
    <w:rsid w:val="00E23639"/>
    <w:rsid w:val="00E24665"/>
    <w:rsid w:val="00E250DB"/>
    <w:rsid w:val="00E25671"/>
    <w:rsid w:val="00E25BC7"/>
    <w:rsid w:val="00E25C41"/>
    <w:rsid w:val="00E265F9"/>
    <w:rsid w:val="00E26DF3"/>
    <w:rsid w:val="00E26E5A"/>
    <w:rsid w:val="00E2726D"/>
    <w:rsid w:val="00E27D26"/>
    <w:rsid w:val="00E31860"/>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B8F"/>
    <w:rsid w:val="00E41FFC"/>
    <w:rsid w:val="00E4354D"/>
    <w:rsid w:val="00E4428D"/>
    <w:rsid w:val="00E45479"/>
    <w:rsid w:val="00E45B19"/>
    <w:rsid w:val="00E45CCA"/>
    <w:rsid w:val="00E45F19"/>
    <w:rsid w:val="00E466FE"/>
    <w:rsid w:val="00E46B5D"/>
    <w:rsid w:val="00E46CC8"/>
    <w:rsid w:val="00E47690"/>
    <w:rsid w:val="00E47A7F"/>
    <w:rsid w:val="00E51251"/>
    <w:rsid w:val="00E518F9"/>
    <w:rsid w:val="00E51D07"/>
    <w:rsid w:val="00E54CA4"/>
    <w:rsid w:val="00E54CEF"/>
    <w:rsid w:val="00E54FCD"/>
    <w:rsid w:val="00E55DDC"/>
    <w:rsid w:val="00E55FD6"/>
    <w:rsid w:val="00E56357"/>
    <w:rsid w:val="00E5646B"/>
    <w:rsid w:val="00E565AC"/>
    <w:rsid w:val="00E5698F"/>
    <w:rsid w:val="00E57001"/>
    <w:rsid w:val="00E57915"/>
    <w:rsid w:val="00E60B2C"/>
    <w:rsid w:val="00E61DF3"/>
    <w:rsid w:val="00E625BE"/>
    <w:rsid w:val="00E6327D"/>
    <w:rsid w:val="00E6373B"/>
    <w:rsid w:val="00E642A4"/>
    <w:rsid w:val="00E64442"/>
    <w:rsid w:val="00E64B9B"/>
    <w:rsid w:val="00E65A67"/>
    <w:rsid w:val="00E67FD1"/>
    <w:rsid w:val="00E701A4"/>
    <w:rsid w:val="00E708FE"/>
    <w:rsid w:val="00E7111A"/>
    <w:rsid w:val="00E71494"/>
    <w:rsid w:val="00E71587"/>
    <w:rsid w:val="00E71CD7"/>
    <w:rsid w:val="00E71F86"/>
    <w:rsid w:val="00E724B6"/>
    <w:rsid w:val="00E72EBC"/>
    <w:rsid w:val="00E731E0"/>
    <w:rsid w:val="00E7327D"/>
    <w:rsid w:val="00E734AA"/>
    <w:rsid w:val="00E73809"/>
    <w:rsid w:val="00E743A4"/>
    <w:rsid w:val="00E752E0"/>
    <w:rsid w:val="00E76432"/>
    <w:rsid w:val="00E7674F"/>
    <w:rsid w:val="00E7693F"/>
    <w:rsid w:val="00E76B87"/>
    <w:rsid w:val="00E77B8E"/>
    <w:rsid w:val="00E80C63"/>
    <w:rsid w:val="00E811BD"/>
    <w:rsid w:val="00E81267"/>
    <w:rsid w:val="00E832FA"/>
    <w:rsid w:val="00E83342"/>
    <w:rsid w:val="00E837D7"/>
    <w:rsid w:val="00E83D88"/>
    <w:rsid w:val="00E8527C"/>
    <w:rsid w:val="00E8553A"/>
    <w:rsid w:val="00E870B0"/>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A55"/>
    <w:rsid w:val="00EA4D6C"/>
    <w:rsid w:val="00EA6531"/>
    <w:rsid w:val="00EA7133"/>
    <w:rsid w:val="00EA7CE8"/>
    <w:rsid w:val="00EB20CA"/>
    <w:rsid w:val="00EB22AE"/>
    <w:rsid w:val="00EB23C9"/>
    <w:rsid w:val="00EB2925"/>
    <w:rsid w:val="00EB33A0"/>
    <w:rsid w:val="00EB35BB"/>
    <w:rsid w:val="00EB3691"/>
    <w:rsid w:val="00EB3E46"/>
    <w:rsid w:val="00EB3E49"/>
    <w:rsid w:val="00EB559C"/>
    <w:rsid w:val="00EB576D"/>
    <w:rsid w:val="00EB71DD"/>
    <w:rsid w:val="00EC00B1"/>
    <w:rsid w:val="00EC01E4"/>
    <w:rsid w:val="00EC2A38"/>
    <w:rsid w:val="00EC3204"/>
    <w:rsid w:val="00EC326E"/>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3EA4"/>
    <w:rsid w:val="00ED4533"/>
    <w:rsid w:val="00ED518C"/>
    <w:rsid w:val="00ED51AF"/>
    <w:rsid w:val="00ED5294"/>
    <w:rsid w:val="00ED62F7"/>
    <w:rsid w:val="00ED69F5"/>
    <w:rsid w:val="00ED6B19"/>
    <w:rsid w:val="00ED6DBD"/>
    <w:rsid w:val="00ED6FF3"/>
    <w:rsid w:val="00EE01CF"/>
    <w:rsid w:val="00EE0336"/>
    <w:rsid w:val="00EE1176"/>
    <w:rsid w:val="00EE2220"/>
    <w:rsid w:val="00EE2C40"/>
    <w:rsid w:val="00EE3BF4"/>
    <w:rsid w:val="00EE405B"/>
    <w:rsid w:val="00EE506A"/>
    <w:rsid w:val="00EE5396"/>
    <w:rsid w:val="00EE59AE"/>
    <w:rsid w:val="00EE61B4"/>
    <w:rsid w:val="00EE6683"/>
    <w:rsid w:val="00EE69B1"/>
    <w:rsid w:val="00EE6F19"/>
    <w:rsid w:val="00EE75DE"/>
    <w:rsid w:val="00EE7BF8"/>
    <w:rsid w:val="00EF0179"/>
    <w:rsid w:val="00EF09B0"/>
    <w:rsid w:val="00EF0FA5"/>
    <w:rsid w:val="00EF0FB1"/>
    <w:rsid w:val="00EF18A4"/>
    <w:rsid w:val="00EF1D31"/>
    <w:rsid w:val="00EF248C"/>
    <w:rsid w:val="00EF24C7"/>
    <w:rsid w:val="00EF31D5"/>
    <w:rsid w:val="00EF366C"/>
    <w:rsid w:val="00EF37F0"/>
    <w:rsid w:val="00EF3BC2"/>
    <w:rsid w:val="00EF3C7F"/>
    <w:rsid w:val="00EF3D67"/>
    <w:rsid w:val="00EF44E3"/>
    <w:rsid w:val="00EF4588"/>
    <w:rsid w:val="00EF4790"/>
    <w:rsid w:val="00EF52FF"/>
    <w:rsid w:val="00EF58D0"/>
    <w:rsid w:val="00EF63D0"/>
    <w:rsid w:val="00EF673F"/>
    <w:rsid w:val="00EF6C03"/>
    <w:rsid w:val="00EF6DAC"/>
    <w:rsid w:val="00EF76C4"/>
    <w:rsid w:val="00EF777C"/>
    <w:rsid w:val="00EF7DE8"/>
    <w:rsid w:val="00EF7DF9"/>
    <w:rsid w:val="00F001F4"/>
    <w:rsid w:val="00F00E01"/>
    <w:rsid w:val="00F01517"/>
    <w:rsid w:val="00F016E4"/>
    <w:rsid w:val="00F020C8"/>
    <w:rsid w:val="00F051E9"/>
    <w:rsid w:val="00F053CF"/>
    <w:rsid w:val="00F0549B"/>
    <w:rsid w:val="00F05901"/>
    <w:rsid w:val="00F0694B"/>
    <w:rsid w:val="00F0758B"/>
    <w:rsid w:val="00F07962"/>
    <w:rsid w:val="00F10007"/>
    <w:rsid w:val="00F106AD"/>
    <w:rsid w:val="00F13681"/>
    <w:rsid w:val="00F13E08"/>
    <w:rsid w:val="00F13FC6"/>
    <w:rsid w:val="00F146E8"/>
    <w:rsid w:val="00F1540D"/>
    <w:rsid w:val="00F15433"/>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23EE"/>
    <w:rsid w:val="00F239B1"/>
    <w:rsid w:val="00F239B6"/>
    <w:rsid w:val="00F23E04"/>
    <w:rsid w:val="00F2428C"/>
    <w:rsid w:val="00F243D5"/>
    <w:rsid w:val="00F24C12"/>
    <w:rsid w:val="00F24D93"/>
    <w:rsid w:val="00F25BC8"/>
    <w:rsid w:val="00F2624F"/>
    <w:rsid w:val="00F26CF6"/>
    <w:rsid w:val="00F27134"/>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692D"/>
    <w:rsid w:val="00F375ED"/>
    <w:rsid w:val="00F37B7A"/>
    <w:rsid w:val="00F4005F"/>
    <w:rsid w:val="00F401EF"/>
    <w:rsid w:val="00F403EB"/>
    <w:rsid w:val="00F40A33"/>
    <w:rsid w:val="00F40DE3"/>
    <w:rsid w:val="00F4263E"/>
    <w:rsid w:val="00F429C5"/>
    <w:rsid w:val="00F4423E"/>
    <w:rsid w:val="00F44459"/>
    <w:rsid w:val="00F449FE"/>
    <w:rsid w:val="00F44DDD"/>
    <w:rsid w:val="00F466C2"/>
    <w:rsid w:val="00F46ECB"/>
    <w:rsid w:val="00F46F22"/>
    <w:rsid w:val="00F4724B"/>
    <w:rsid w:val="00F47435"/>
    <w:rsid w:val="00F47FA6"/>
    <w:rsid w:val="00F5061F"/>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A95"/>
    <w:rsid w:val="00F57D7B"/>
    <w:rsid w:val="00F60244"/>
    <w:rsid w:val="00F605DE"/>
    <w:rsid w:val="00F61C8E"/>
    <w:rsid w:val="00F6218B"/>
    <w:rsid w:val="00F62C8B"/>
    <w:rsid w:val="00F62D3F"/>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61CC"/>
    <w:rsid w:val="00F77E6B"/>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5C8"/>
    <w:rsid w:val="00F879E6"/>
    <w:rsid w:val="00F87D25"/>
    <w:rsid w:val="00F9130A"/>
    <w:rsid w:val="00F91444"/>
    <w:rsid w:val="00F91DFA"/>
    <w:rsid w:val="00F91EE3"/>
    <w:rsid w:val="00F92B01"/>
    <w:rsid w:val="00F92B2B"/>
    <w:rsid w:val="00F936EB"/>
    <w:rsid w:val="00F9518B"/>
    <w:rsid w:val="00F9528A"/>
    <w:rsid w:val="00F95C35"/>
    <w:rsid w:val="00F95DDF"/>
    <w:rsid w:val="00F95F1A"/>
    <w:rsid w:val="00F96B8B"/>
    <w:rsid w:val="00F9741E"/>
    <w:rsid w:val="00FA0689"/>
    <w:rsid w:val="00FA0956"/>
    <w:rsid w:val="00FA12AA"/>
    <w:rsid w:val="00FA24AF"/>
    <w:rsid w:val="00FA4654"/>
    <w:rsid w:val="00FA4DCE"/>
    <w:rsid w:val="00FA56D6"/>
    <w:rsid w:val="00FA5FB5"/>
    <w:rsid w:val="00FA6891"/>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60D"/>
    <w:rsid w:val="00FB5A5D"/>
    <w:rsid w:val="00FB5E83"/>
    <w:rsid w:val="00FB6EDC"/>
    <w:rsid w:val="00FB74D6"/>
    <w:rsid w:val="00FC092D"/>
    <w:rsid w:val="00FC0AAE"/>
    <w:rsid w:val="00FC14BD"/>
    <w:rsid w:val="00FC25C5"/>
    <w:rsid w:val="00FC2AE6"/>
    <w:rsid w:val="00FC487D"/>
    <w:rsid w:val="00FC549E"/>
    <w:rsid w:val="00FC6014"/>
    <w:rsid w:val="00FC607D"/>
    <w:rsid w:val="00FC6694"/>
    <w:rsid w:val="00FC7D31"/>
    <w:rsid w:val="00FD02F5"/>
    <w:rsid w:val="00FD216E"/>
    <w:rsid w:val="00FD2302"/>
    <w:rsid w:val="00FD28FF"/>
    <w:rsid w:val="00FD4842"/>
    <w:rsid w:val="00FD5690"/>
    <w:rsid w:val="00FD6165"/>
    <w:rsid w:val="00FD664B"/>
    <w:rsid w:val="00FD699D"/>
    <w:rsid w:val="00FD70B0"/>
    <w:rsid w:val="00FD70D3"/>
    <w:rsid w:val="00FD720A"/>
    <w:rsid w:val="00FD7CB7"/>
    <w:rsid w:val="00FE007D"/>
    <w:rsid w:val="00FE13AD"/>
    <w:rsid w:val="00FE13F7"/>
    <w:rsid w:val="00FE154D"/>
    <w:rsid w:val="00FE1A48"/>
    <w:rsid w:val="00FE2498"/>
    <w:rsid w:val="00FE25B1"/>
    <w:rsid w:val="00FE2CEA"/>
    <w:rsid w:val="00FE3395"/>
    <w:rsid w:val="00FE340A"/>
    <w:rsid w:val="00FE3449"/>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2D1F"/>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9A52C62C-98B9-4EEB-9130-6A530A8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3"/>
      </w:numPr>
      <w:jc w:val="both"/>
      <w:outlineLvl w:val="1"/>
    </w:pPr>
    <w:rPr>
      <w:color w:val="000000"/>
      <w:szCs w:val="20"/>
    </w:rPr>
  </w:style>
  <w:style w:type="paragraph" w:customStyle="1" w:styleId="lnek">
    <w:name w:val="Článek"/>
    <w:basedOn w:val="Normln"/>
    <w:next w:val="Bodsmlouvy-21"/>
    <w:uiPriority w:val="99"/>
    <w:rsid w:val="002905F7"/>
    <w:pPr>
      <w:numPr>
        <w:numId w:val="13"/>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30D0C"/>
    <w:rPr>
      <w:color w:val="605E5C"/>
      <w:shd w:val="clear" w:color="auto" w:fill="E1DFDD"/>
    </w:rPr>
  </w:style>
  <w:style w:type="character" w:customStyle="1" w:styleId="Nevyeenzmnka3">
    <w:name w:val="Nevyřešená zmínka3"/>
    <w:basedOn w:val="Standardnpsmoodstavce"/>
    <w:uiPriority w:val="99"/>
    <w:semiHidden/>
    <w:unhideWhenUsed/>
    <w:rsid w:val="00ED3EA4"/>
    <w:rPr>
      <w:color w:val="605E5C"/>
      <w:shd w:val="clear" w:color="auto" w:fill="E1DFDD"/>
    </w:rPr>
  </w:style>
  <w:style w:type="character" w:customStyle="1" w:styleId="Nevyeenzmnka4">
    <w:name w:val="Nevyřešená zmínka4"/>
    <w:basedOn w:val="Standardnpsmoodstavce"/>
    <w:uiPriority w:val="99"/>
    <w:semiHidden/>
    <w:unhideWhenUsed/>
    <w:rsid w:val="00BF5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publicit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brezina@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ed@msilnice.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vel.cizek@svitav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vitavy.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4A41-3DE5-440B-B158-56249E38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9181</Words>
  <Characters>52668</Characters>
  <Application>Microsoft Office Word</Application>
  <DocSecurity>0</DocSecurity>
  <Lines>438</Lines>
  <Paragraphs>123</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61726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Markéta Vařejková</cp:lastModifiedBy>
  <cp:revision>2</cp:revision>
  <cp:lastPrinted>2025-02-12T11:47:00Z</cp:lastPrinted>
  <dcterms:created xsi:type="dcterms:W3CDTF">2025-03-18T07:22:00Z</dcterms:created>
  <dcterms:modified xsi:type="dcterms:W3CDTF">2025-03-18T07:22:00Z</dcterms:modified>
</cp:coreProperties>
</file>