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BA" w:rsidRDefault="008F58D9">
      <w:pPr>
        <w:pStyle w:val="Nadpis1"/>
      </w:pPr>
      <w:r>
        <w:rPr>
          <w:rFonts w:ascii="Arial Narrow" w:hAnsi="Arial Narrow" w:cs="Arial Narrow"/>
          <w:sz w:val="28"/>
        </w:rPr>
        <w:t>SMLOUVA</w:t>
      </w:r>
    </w:p>
    <w:p w:rsidR="00901EBA" w:rsidRDefault="008F58D9">
      <w:pPr>
        <w:pStyle w:val="Standard"/>
        <w:jc w:val="center"/>
      </w:pP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z w:val="20"/>
        </w:rPr>
        <w:t>vytvoření a veřejném provozování uměleckého výkonu</w:t>
      </w:r>
    </w:p>
    <w:p w:rsidR="00901EBA" w:rsidRDefault="008F58D9">
      <w:pPr>
        <w:pStyle w:val="Standard"/>
        <w:jc w:val="center"/>
      </w:pPr>
      <w:r>
        <w:rPr>
          <w:rFonts w:ascii="Arial Narrow" w:hAnsi="Arial Narrow" w:cs="Arial Narrow"/>
          <w:sz w:val="20"/>
        </w:rPr>
        <w:t>podle autorského zákona</w:t>
      </w:r>
    </w:p>
    <w:p w:rsidR="00901EBA" w:rsidRDefault="00901EBA">
      <w:pPr>
        <w:pStyle w:val="Standard"/>
        <w:rPr>
          <w:rFonts w:ascii="Arial Narrow" w:hAnsi="Arial Narrow" w:cs="Arial Narrow"/>
          <w:sz w:val="12"/>
          <w:szCs w:val="12"/>
        </w:rPr>
      </w:pPr>
    </w:p>
    <w:p w:rsidR="00901EBA" w:rsidRDefault="008F58D9">
      <w:pPr>
        <w:pStyle w:val="Standard"/>
        <w:jc w:val="center"/>
      </w:pPr>
      <w:r>
        <w:rPr>
          <w:rFonts w:ascii="Arial Narrow" w:hAnsi="Arial Narrow" w:cs="Arial Narrow"/>
          <w:b/>
          <w:bCs/>
          <w:sz w:val="20"/>
        </w:rPr>
        <w:t>Smluvní strany:</w:t>
      </w:r>
    </w:p>
    <w:p w:rsidR="00901EBA" w:rsidRDefault="008F58D9">
      <w:pPr>
        <w:pStyle w:val="Standard"/>
        <w:jc w:val="both"/>
      </w:pPr>
      <w:r>
        <w:rPr>
          <w:rFonts w:ascii="Arial Narrow" w:hAnsi="Arial Narrow" w:cs="Arial Narrow"/>
          <w:b/>
          <w:sz w:val="20"/>
        </w:rPr>
        <w:t xml:space="preserve">Pořadatel:  </w:t>
      </w:r>
      <w:r>
        <w:rPr>
          <w:rFonts w:ascii="Arial Narrow" w:hAnsi="Arial Narrow" w:cs="Arial Narrow"/>
          <w:sz w:val="20"/>
        </w:rPr>
        <w:tab/>
      </w:r>
    </w:p>
    <w:p w:rsidR="00901EBA" w:rsidRDefault="008F58D9">
      <w:pPr>
        <w:autoSpaceDE w:val="0"/>
        <w:ind w:left="1276"/>
        <w:rPr>
          <w:rFonts w:ascii="Arial Narrow" w:hAnsi="Arial Narrow" w:cs="Arial Narrow"/>
          <w:b/>
          <w:bCs/>
          <w:szCs w:val="24"/>
          <w:lang w:eastAsia="ar-SA"/>
        </w:rPr>
      </w:pPr>
      <w:r>
        <w:rPr>
          <w:rFonts w:ascii="Arial Narrow" w:hAnsi="Arial Narrow" w:cs="Arial Narrow"/>
          <w:b/>
          <w:bCs/>
          <w:szCs w:val="24"/>
          <w:lang w:eastAsia="ar-SA"/>
        </w:rPr>
        <w:t>Městský klub Litovel</w:t>
      </w:r>
    </w:p>
    <w:p w:rsidR="00901EBA" w:rsidRDefault="008F58D9">
      <w:pPr>
        <w:autoSpaceDE w:val="0"/>
        <w:ind w:left="1276"/>
        <w:rPr>
          <w:rFonts w:ascii="Arial Narrow" w:hAnsi="Arial Narrow" w:cs="Arial Narrow"/>
          <w:szCs w:val="24"/>
          <w:lang w:eastAsia="ar-SA"/>
        </w:rPr>
      </w:pPr>
      <w:r>
        <w:rPr>
          <w:rFonts w:ascii="Arial Narrow" w:hAnsi="Arial Narrow" w:cs="Arial Narrow"/>
          <w:szCs w:val="24"/>
          <w:lang w:eastAsia="ar-SA"/>
        </w:rPr>
        <w:t>nám. Přemysla Otakara 753/11</w:t>
      </w:r>
    </w:p>
    <w:p w:rsidR="00901EBA" w:rsidRDefault="008F58D9">
      <w:pPr>
        <w:autoSpaceDE w:val="0"/>
        <w:ind w:left="1276"/>
        <w:rPr>
          <w:rFonts w:ascii="Arial Narrow" w:hAnsi="Arial Narrow" w:cs="Arial Narrow"/>
          <w:szCs w:val="24"/>
          <w:lang w:eastAsia="ar-SA"/>
        </w:rPr>
      </w:pPr>
      <w:r>
        <w:rPr>
          <w:rFonts w:ascii="Arial Narrow" w:hAnsi="Arial Narrow" w:cs="Arial Narrow"/>
          <w:szCs w:val="24"/>
          <w:lang w:eastAsia="ar-SA"/>
        </w:rPr>
        <w:t>784 01 Litovel</w:t>
      </w:r>
    </w:p>
    <w:p w:rsidR="00901EBA" w:rsidRDefault="008F58D9">
      <w:pPr>
        <w:autoSpaceDE w:val="0"/>
        <w:ind w:left="1276"/>
        <w:rPr>
          <w:rFonts w:ascii="Arial Narrow" w:hAnsi="Arial Narrow" w:cs="Arial Narrow"/>
          <w:szCs w:val="24"/>
          <w:lang w:eastAsia="ar-SA"/>
        </w:rPr>
      </w:pPr>
      <w:r>
        <w:rPr>
          <w:rFonts w:ascii="Arial Narrow" w:hAnsi="Arial Narrow" w:cs="Arial Narrow"/>
          <w:szCs w:val="24"/>
          <w:lang w:eastAsia="ar-SA"/>
        </w:rPr>
        <w:t>IČ:</w:t>
      </w:r>
      <w:r>
        <w:rPr>
          <w:rFonts w:ascii="Arial Narrow" w:hAnsi="Arial Narrow" w:cs="Arial Narrow"/>
          <w:szCs w:val="24"/>
          <w:lang w:eastAsia="ar-SA"/>
        </w:rPr>
        <w:t xml:space="preserve"> 00849341, Nejsme plátci DPH.</w:t>
      </w:r>
    </w:p>
    <w:p w:rsidR="00901EBA" w:rsidRDefault="008F58D9">
      <w:pPr>
        <w:autoSpaceDE w:val="0"/>
        <w:ind w:left="1276"/>
        <w:rPr>
          <w:rFonts w:ascii="Arial Narrow" w:hAnsi="Arial Narrow" w:cs="Arial Narrow"/>
          <w:szCs w:val="24"/>
          <w:lang w:eastAsia="ar-SA"/>
        </w:rPr>
      </w:pPr>
      <w:r>
        <w:rPr>
          <w:rFonts w:ascii="Arial Narrow" w:hAnsi="Arial Narrow" w:cs="Arial Narrow"/>
          <w:szCs w:val="24"/>
          <w:lang w:eastAsia="ar-SA"/>
        </w:rPr>
        <w:t>Účet: KB, pobočka Litovel, 35-7816970247/0100</w:t>
      </w:r>
    </w:p>
    <w:p w:rsidR="00901EBA" w:rsidRDefault="008F58D9">
      <w:pPr>
        <w:autoSpaceDE w:val="0"/>
        <w:ind w:left="1276"/>
      </w:pPr>
      <w:r>
        <w:rPr>
          <w:rFonts w:ascii="Arial Narrow" w:hAnsi="Arial Narrow" w:cs="Arial Narrow"/>
          <w:b/>
          <w:bCs/>
          <w:szCs w:val="24"/>
          <w:lang w:eastAsia="ar-SA"/>
        </w:rPr>
        <w:t>Zastoupen:</w:t>
      </w:r>
      <w:r>
        <w:rPr>
          <w:rFonts w:ascii="Arial Narrow" w:hAnsi="Arial Narrow" w:cs="Arial Narrow"/>
          <w:szCs w:val="24"/>
          <w:lang w:eastAsia="ar-SA"/>
        </w:rPr>
        <w:t xml:space="preserve"> Bc. Hana Neumanová, ředitelka Městského klubu Litovel, e-mail: klub@mklitovel.cz, tel.: 602 740 826</w:t>
      </w:r>
      <w:r>
        <w:rPr>
          <w:rFonts w:ascii="Arial Narrow" w:hAnsi="Arial Narrow" w:cs="Arial Narrow"/>
          <w:szCs w:val="24"/>
          <w:lang w:eastAsia="ar-SA"/>
        </w:rPr>
        <w:tab/>
        <w:t xml:space="preserve">                  </w:t>
      </w:r>
    </w:p>
    <w:p w:rsidR="00901EBA" w:rsidRDefault="008F58D9">
      <w:pPr>
        <w:autoSpaceDE w:val="0"/>
        <w:ind w:left="1276"/>
      </w:pPr>
      <w:r>
        <w:rPr>
          <w:rFonts w:ascii="Arial Narrow" w:hAnsi="Arial Narrow" w:cs="Arial Narrow"/>
          <w:b/>
          <w:bCs/>
          <w:szCs w:val="24"/>
          <w:lang w:eastAsia="ar-SA"/>
        </w:rPr>
        <w:t>Vyřizuje</w:t>
      </w:r>
      <w:r>
        <w:rPr>
          <w:rFonts w:ascii="Arial Narrow" w:hAnsi="Arial Narrow" w:cs="Arial Narrow"/>
          <w:szCs w:val="24"/>
          <w:lang w:eastAsia="ar-SA"/>
        </w:rPr>
        <w:t xml:space="preserve">: Zuzana Urbanová, e-mail: </w:t>
      </w:r>
      <w:bookmarkStart w:id="0" w:name="_GoBack"/>
      <w:r>
        <w:fldChar w:fldCharType="begin"/>
      </w:r>
      <w:r>
        <w:instrText xml:space="preserve"> HYPERLINK  "mailto:asistentka@mklitovel.cz" </w:instrText>
      </w:r>
      <w:r>
        <w:fldChar w:fldCharType="separate"/>
      </w:r>
      <w:r>
        <w:rPr>
          <w:rFonts w:ascii="Arial Narrow" w:hAnsi="Arial Narrow" w:cs="Arial Narrow"/>
          <w:szCs w:val="24"/>
          <w:lang w:eastAsia="ar-SA"/>
        </w:rPr>
        <w:t>asistentka@mklitovel.cz</w:t>
      </w:r>
      <w:r>
        <w:rPr>
          <w:rFonts w:ascii="Arial Narrow" w:hAnsi="Arial Narrow" w:cs="Arial Narrow"/>
          <w:szCs w:val="24"/>
          <w:lang w:eastAsia="ar-SA"/>
        </w:rPr>
        <w:fldChar w:fldCharType="end"/>
      </w:r>
      <w:r>
        <w:rPr>
          <w:rFonts w:ascii="Arial Narrow" w:hAnsi="Arial Narrow" w:cs="Arial Narrow"/>
          <w:szCs w:val="24"/>
          <w:lang w:eastAsia="ar-SA"/>
        </w:rPr>
        <w:t>, tel.: 585 341 633</w:t>
      </w:r>
    </w:p>
    <w:bookmarkEnd w:id="0"/>
    <w:p w:rsidR="00901EBA" w:rsidRDefault="008F58D9">
      <w:pPr>
        <w:pStyle w:val="Standard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ab/>
        <w:t xml:space="preserve">     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 xml:space="preserve">          </w:t>
      </w:r>
    </w:p>
    <w:p w:rsidR="00901EBA" w:rsidRDefault="008F58D9">
      <w:pPr>
        <w:pStyle w:val="FormtovanvHTML"/>
        <w:jc w:val="center"/>
      </w:pPr>
      <w:r>
        <w:rPr>
          <w:rFonts w:ascii="Arial Narrow" w:hAnsi="Arial Narrow" w:cs="Arial Narrow"/>
          <w:b/>
          <w:bCs/>
        </w:rPr>
        <w:t>a</w:t>
      </w:r>
    </w:p>
    <w:p w:rsidR="00901EBA" w:rsidRDefault="008F58D9">
      <w:pPr>
        <w:pStyle w:val="Standard"/>
      </w:pPr>
      <w:r>
        <w:rPr>
          <w:rFonts w:ascii="Arial Narrow" w:hAnsi="Arial Narrow" w:cs="Arial Narrow"/>
          <w:b/>
          <w:sz w:val="20"/>
        </w:rPr>
        <w:t xml:space="preserve"> Umělecká agentura:</w:t>
      </w:r>
      <w:r>
        <w:rPr>
          <w:rFonts w:ascii="Arial Narrow" w:hAnsi="Arial Narrow" w:cs="Arial Narrow"/>
          <w:b/>
          <w:sz w:val="20"/>
        </w:rPr>
        <w:tab/>
      </w:r>
    </w:p>
    <w:p w:rsidR="00901EBA" w:rsidRDefault="008F58D9">
      <w:pPr>
        <w:pStyle w:val="Standard"/>
        <w:ind w:left="1276"/>
      </w:pPr>
      <w:r>
        <w:rPr>
          <w:rFonts w:ascii="Arial Narrow" w:hAnsi="Arial Narrow" w:cs="Arial Narrow"/>
          <w:b/>
          <w:bCs/>
          <w:sz w:val="20"/>
        </w:rPr>
        <w:t xml:space="preserve">GLOBART s.r.o. </w:t>
      </w:r>
      <w:r>
        <w:rPr>
          <w:rFonts w:ascii="Arial Narrow" w:hAnsi="Arial Narrow" w:cs="Arial Narrow"/>
          <w:sz w:val="20"/>
        </w:rPr>
        <w:t xml:space="preserve">se sídlem: Spáčilova 18, 618 00 Brno  </w:t>
      </w:r>
    </w:p>
    <w:p w:rsidR="00901EBA" w:rsidRDefault="008F58D9">
      <w:pPr>
        <w:pStyle w:val="Standard"/>
        <w:ind w:left="1276"/>
      </w:pPr>
      <w:r>
        <w:rPr>
          <w:rFonts w:ascii="Arial Narrow" w:hAnsi="Arial Narrow" w:cs="Arial Narrow"/>
          <w:sz w:val="20"/>
        </w:rPr>
        <w:t>IČ: 269 11 221   DIČ: 26911221</w:t>
      </w:r>
    </w:p>
    <w:p w:rsidR="00901EBA" w:rsidRDefault="008F58D9">
      <w:pPr>
        <w:pStyle w:val="Standard"/>
        <w:ind w:left="1276"/>
      </w:pPr>
      <w:proofErr w:type="spellStart"/>
      <w:r>
        <w:rPr>
          <w:rFonts w:ascii="Arial Narrow" w:hAnsi="Arial Narrow" w:cs="Arial Narrow"/>
          <w:sz w:val="20"/>
        </w:rPr>
        <w:t>zaps</w:t>
      </w:r>
      <w:proofErr w:type="spellEnd"/>
      <w:r>
        <w:rPr>
          <w:rFonts w:ascii="Arial Narrow" w:hAnsi="Arial Narrow" w:cs="Arial Narrow"/>
          <w:sz w:val="20"/>
        </w:rPr>
        <w:t xml:space="preserve">. u Krajského soudu v Brně oddíl C, </w:t>
      </w:r>
      <w:r>
        <w:rPr>
          <w:rFonts w:ascii="Arial Narrow" w:hAnsi="Arial Narrow" w:cs="Arial Narrow"/>
          <w:sz w:val="20"/>
        </w:rPr>
        <w:t>vložka číslo 44624</w:t>
      </w:r>
    </w:p>
    <w:p w:rsidR="00901EBA" w:rsidRDefault="008F58D9">
      <w:pPr>
        <w:pStyle w:val="Standard"/>
        <w:ind w:left="1276"/>
      </w:pPr>
      <w:r>
        <w:rPr>
          <w:rFonts w:ascii="Arial Narrow" w:hAnsi="Arial Narrow" w:cs="Arial Narrow"/>
          <w:b/>
          <w:bCs/>
          <w:sz w:val="20"/>
        </w:rPr>
        <w:t>zastoupena</w:t>
      </w:r>
      <w:r>
        <w:rPr>
          <w:rFonts w:ascii="Arial Narrow" w:hAnsi="Arial Narrow" w:cs="Arial Narrow"/>
          <w:sz w:val="20"/>
        </w:rPr>
        <w:t xml:space="preserve"> jednatelem </w:t>
      </w:r>
      <w:proofErr w:type="spellStart"/>
      <w:r>
        <w:rPr>
          <w:rFonts w:ascii="Arial Narrow" w:hAnsi="Arial Narrow" w:cs="Arial Narrow"/>
          <w:sz w:val="20"/>
        </w:rPr>
        <w:t>MgA</w:t>
      </w:r>
      <w:proofErr w:type="spellEnd"/>
      <w:r>
        <w:rPr>
          <w:rFonts w:ascii="Arial Narrow" w:hAnsi="Arial Narrow" w:cs="Arial Narrow"/>
          <w:sz w:val="20"/>
        </w:rPr>
        <w:t>. Jiřím Jahodou tel. 603 840 013</w:t>
      </w:r>
      <w:r>
        <w:t xml:space="preserve">, </w:t>
      </w:r>
      <w:r>
        <w:rPr>
          <w:rFonts w:ascii="Arial Narrow" w:hAnsi="Arial Narrow" w:cs="Arial Narrow"/>
          <w:sz w:val="20"/>
        </w:rPr>
        <w:t xml:space="preserve">e-mail: </w:t>
      </w:r>
      <w:hyperlink r:id="rId8" w:history="1">
        <w:r>
          <w:rPr>
            <w:rFonts w:ascii="Arial Narrow" w:hAnsi="Arial Narrow" w:cs="Arial Narrow"/>
            <w:sz w:val="20"/>
          </w:rPr>
          <w:t>jiri.jahoda@globart.cz</w:t>
        </w:r>
      </w:hyperlink>
    </w:p>
    <w:p w:rsidR="00901EBA" w:rsidRDefault="008F58D9">
      <w:pPr>
        <w:pStyle w:val="Standard"/>
        <w:ind w:left="1276"/>
      </w:pPr>
      <w:r>
        <w:rPr>
          <w:rFonts w:ascii="Arial Narrow" w:hAnsi="Arial Narrow" w:cs="Arial Narrow"/>
          <w:b/>
          <w:bCs/>
          <w:sz w:val="28"/>
          <w:szCs w:val="28"/>
          <w:u w:val="single"/>
        </w:rPr>
        <w:t>Korespondenční adresa: Pekárenská 10, 602 00 Brno</w:t>
      </w:r>
    </w:p>
    <w:p w:rsidR="00901EBA" w:rsidRDefault="00901EBA">
      <w:pPr>
        <w:pStyle w:val="Standard"/>
        <w:rPr>
          <w:rFonts w:ascii="Arial Narrow" w:hAnsi="Arial Narrow" w:cs="Arial Narrow"/>
          <w:sz w:val="20"/>
        </w:rPr>
      </w:pPr>
    </w:p>
    <w:p w:rsidR="00901EBA" w:rsidRDefault="008F58D9">
      <w:pPr>
        <w:pStyle w:val="Standard"/>
      </w:pPr>
      <w:r>
        <w:rPr>
          <w:rFonts w:ascii="Arial Narrow" w:hAnsi="Arial Narrow" w:cs="Arial Narrow"/>
          <w:b/>
          <w:sz w:val="20"/>
        </w:rPr>
        <w:t xml:space="preserve">1) Předmět plnění          </w:t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sz w:val="20"/>
          <w:szCs w:val="20"/>
        </w:rPr>
        <w:t>Umělecká agentura GLO</w:t>
      </w:r>
      <w:r>
        <w:rPr>
          <w:rFonts w:ascii="Arial Narrow" w:hAnsi="Arial Narrow" w:cs="Arial Narrow"/>
          <w:sz w:val="20"/>
          <w:szCs w:val="20"/>
        </w:rPr>
        <w:t>BART s.r.o. touto smlouvou</w:t>
      </w:r>
    </w:p>
    <w:p w:rsidR="00901EBA" w:rsidRDefault="008F58D9">
      <w:pPr>
        <w:pStyle w:val="Standard"/>
      </w:pPr>
      <w:r>
        <w:rPr>
          <w:rFonts w:ascii="Arial Narrow" w:hAnsi="Arial Narrow" w:cs="Arial Narrow"/>
          <w:sz w:val="20"/>
          <w:szCs w:val="20"/>
        </w:rPr>
        <w:t xml:space="preserve">                                         </w:t>
      </w:r>
      <w:r>
        <w:rPr>
          <w:rFonts w:ascii="Arial Narrow" w:hAnsi="Arial Narrow" w:cs="Arial Narrow"/>
          <w:sz w:val="20"/>
          <w:szCs w:val="20"/>
        </w:rPr>
        <w:tab/>
        <w:t>zajistí pro pořadatele program podle následujících dispozic.</w:t>
      </w:r>
    </w:p>
    <w:p w:rsidR="00901EBA" w:rsidRDefault="00901EBA">
      <w:pPr>
        <w:pStyle w:val="Standard"/>
        <w:rPr>
          <w:rFonts w:ascii="Arial Narrow" w:hAnsi="Arial Narrow" w:cs="Arial Narrow"/>
          <w:sz w:val="16"/>
          <w:szCs w:val="16"/>
        </w:rPr>
      </w:pPr>
    </w:p>
    <w:p w:rsidR="00901EBA" w:rsidRDefault="008F58D9">
      <w:pPr>
        <w:pStyle w:val="Standard"/>
      </w:pPr>
      <w:r>
        <w:rPr>
          <w:rFonts w:ascii="Arial Narrow" w:hAnsi="Arial Narrow" w:cs="Arial Narrow"/>
          <w:sz w:val="20"/>
        </w:rPr>
        <w:t xml:space="preserve"> Účinkující:                            </w:t>
      </w:r>
      <w:r>
        <w:rPr>
          <w:rFonts w:ascii="Arial Narrow" w:hAnsi="Arial Narrow" w:cs="Arial Narrow"/>
          <w:b/>
          <w:bCs/>
          <w:sz w:val="20"/>
        </w:rPr>
        <w:t xml:space="preserve"> M. </w:t>
      </w:r>
      <w:proofErr w:type="spellStart"/>
      <w:r>
        <w:rPr>
          <w:rFonts w:ascii="Arial Narrow" w:hAnsi="Arial Narrow" w:cs="Arial Narrow"/>
          <w:b/>
          <w:bCs/>
          <w:sz w:val="20"/>
        </w:rPr>
        <w:t>Vojtko</w:t>
      </w:r>
      <w:proofErr w:type="spellEnd"/>
      <w:r>
        <w:rPr>
          <w:rFonts w:ascii="Arial Narrow" w:hAnsi="Arial Narrow" w:cs="Arial Narrow"/>
          <w:b/>
          <w:bCs/>
          <w:sz w:val="20"/>
        </w:rPr>
        <w:t xml:space="preserve"> a Moravské klavírní trio</w:t>
      </w:r>
    </w:p>
    <w:p w:rsidR="00901EBA" w:rsidRDefault="008F58D9">
      <w:pPr>
        <w:pStyle w:val="Standard"/>
      </w:pPr>
      <w:r>
        <w:rPr>
          <w:rFonts w:ascii="Arial Narrow" w:hAnsi="Arial Narrow" w:cs="Arial Narrow"/>
          <w:sz w:val="20"/>
        </w:rPr>
        <w:t xml:space="preserve">                                              </w:t>
      </w:r>
    </w:p>
    <w:p w:rsidR="00901EBA" w:rsidRDefault="008F58D9">
      <w:pPr>
        <w:pStyle w:val="Standard"/>
      </w:pPr>
      <w:r>
        <w:rPr>
          <w:rFonts w:ascii="Arial Narrow" w:hAnsi="Arial Narrow" w:cs="Arial Narrow"/>
          <w:sz w:val="20"/>
        </w:rPr>
        <w:t xml:space="preserve"> P</w:t>
      </w:r>
      <w:r>
        <w:rPr>
          <w:rFonts w:ascii="Arial Narrow" w:hAnsi="Arial Narrow" w:cs="Arial Narrow"/>
          <w:sz w:val="20"/>
        </w:rPr>
        <w:t xml:space="preserve">ředstavení:                         </w:t>
      </w:r>
      <w:r>
        <w:rPr>
          <w:rFonts w:ascii="Arial Narrow" w:hAnsi="Arial Narrow" w:cs="Arial Narrow"/>
          <w:b/>
          <w:bCs/>
          <w:sz w:val="20"/>
        </w:rPr>
        <w:t xml:space="preserve">Velký sál Záložny v Litovli, </w:t>
      </w:r>
      <w:r>
        <w:rPr>
          <w:rFonts w:ascii="Arial Narrow" w:hAnsi="Arial Narrow" w:cs="Arial Narrow"/>
          <w:sz w:val="20"/>
        </w:rPr>
        <w:t>nám. Přemysla Otakara 753/11, 784 01 Litovel</w:t>
      </w:r>
      <w:r>
        <w:rPr>
          <w:rFonts w:ascii="Arial Narrow" w:hAnsi="Arial Narrow" w:cs="Arial Narrow"/>
          <w:b/>
          <w:bCs/>
          <w:sz w:val="20"/>
        </w:rPr>
        <w:t xml:space="preserve"> </w:t>
      </w:r>
    </w:p>
    <w:p w:rsidR="00901EBA" w:rsidRDefault="008F58D9">
      <w:pPr>
        <w:pStyle w:val="Standard"/>
        <w:ind w:left="1416" w:firstLine="708"/>
      </w:pPr>
      <w:r>
        <w:rPr>
          <w:rFonts w:ascii="Arial Narrow" w:hAnsi="Arial Narrow" w:cs="Arial Narrow"/>
          <w:b/>
          <w:bCs/>
          <w:sz w:val="20"/>
        </w:rPr>
        <w:t>termín: 19. 01. 2026, 19.00 h</w:t>
      </w:r>
      <w:r>
        <w:rPr>
          <w:rFonts w:ascii="Arial Narrow" w:hAnsi="Arial Narrow" w:cs="Arial Narrow"/>
          <w:sz w:val="20"/>
        </w:rPr>
        <w:t xml:space="preserve">     </w:t>
      </w:r>
    </w:p>
    <w:p w:rsidR="00901EBA" w:rsidRDefault="008F58D9">
      <w:pPr>
        <w:pStyle w:val="Standard"/>
      </w:pPr>
      <w:r>
        <w:t xml:space="preserve">    </w:t>
      </w:r>
    </w:p>
    <w:p w:rsidR="00901EBA" w:rsidRDefault="008F58D9">
      <w:pPr>
        <w:pStyle w:val="Standard"/>
      </w:pPr>
      <w:r>
        <w:t xml:space="preserve">    </w:t>
      </w:r>
      <w:r>
        <w:rPr>
          <w:rFonts w:ascii="Arial Narrow" w:hAnsi="Arial Narrow" w:cs="Arial Narrow"/>
          <w:sz w:val="20"/>
        </w:rPr>
        <w:t xml:space="preserve">                            </w:t>
      </w:r>
    </w:p>
    <w:p w:rsidR="00901EBA" w:rsidRDefault="008F58D9">
      <w:pPr>
        <w:pStyle w:val="Standard"/>
      </w:pPr>
      <w:r>
        <w:rPr>
          <w:rFonts w:ascii="Arial Narrow" w:hAnsi="Arial Narrow" w:cs="Arial Narrow"/>
          <w:b/>
          <w:sz w:val="20"/>
        </w:rPr>
        <w:t>2) Cena plnění</w:t>
      </w:r>
    </w:p>
    <w:p w:rsidR="00901EBA" w:rsidRDefault="008F58D9">
      <w:pPr>
        <w:pStyle w:val="Standard"/>
      </w:pPr>
      <w:r>
        <w:rPr>
          <w:rFonts w:ascii="Arial Narrow" w:hAnsi="Arial Narrow" w:cs="Arial Narrow"/>
          <w:sz w:val="20"/>
        </w:rPr>
        <w:t xml:space="preserve">Za uvedené plnění uhradí pořadatel umělecké agentuře </w:t>
      </w:r>
      <w:r>
        <w:rPr>
          <w:rFonts w:ascii="Arial Narrow" w:hAnsi="Arial Narrow" w:cs="Arial Narrow"/>
          <w:sz w:val="20"/>
        </w:rPr>
        <w:t>částku ve výši: 75 000,-Kč + 21% DPH (včetně dopravy)</w:t>
      </w:r>
    </w:p>
    <w:p w:rsidR="00901EBA" w:rsidRDefault="00901EBA">
      <w:pPr>
        <w:pStyle w:val="Standard"/>
        <w:rPr>
          <w:rFonts w:ascii="Arial Narrow" w:hAnsi="Arial Narrow" w:cs="Arial Narrow"/>
          <w:sz w:val="20"/>
        </w:rPr>
      </w:pPr>
    </w:p>
    <w:p w:rsidR="00901EBA" w:rsidRDefault="008F58D9">
      <w:pPr>
        <w:pStyle w:val="Standard"/>
      </w:pPr>
      <w:r>
        <w:rPr>
          <w:rFonts w:ascii="Arial Narrow" w:hAnsi="Arial Narrow" w:cs="Arial Narrow"/>
          <w:sz w:val="20"/>
        </w:rPr>
        <w:t>P</w:t>
      </w:r>
      <w:r>
        <w:rPr>
          <w:rFonts w:ascii="Arial Narrow" w:hAnsi="Arial Narrow" w:cs="Arial Narrow"/>
          <w:sz w:val="22"/>
        </w:rPr>
        <w:t>odmínky platby</w:t>
      </w:r>
      <w:r>
        <w:rPr>
          <w:rFonts w:ascii="Arial Narrow" w:hAnsi="Arial Narrow" w:cs="Arial Narrow"/>
          <w:sz w:val="20"/>
        </w:rPr>
        <w:t>:</w:t>
      </w:r>
    </w:p>
    <w:p w:rsidR="00901EBA" w:rsidRDefault="008F58D9">
      <w:pPr>
        <w:pStyle w:val="Standard"/>
        <w:jc w:val="both"/>
      </w:pPr>
      <w:r>
        <w:rPr>
          <w:rFonts w:ascii="Arial Narrow" w:hAnsi="Arial Narrow" w:cs="Arial Narrow"/>
          <w:sz w:val="20"/>
          <w:szCs w:val="20"/>
        </w:rPr>
        <w:t>Cena je splatná 7 dnů po konání koncertu na základě faktury vystavené uměleckou agenturou. Pro případ prodlení s placením sjednaly strany smluvní pokutu ve výši 0,5% dlužné částky za k</w:t>
      </w:r>
      <w:r>
        <w:rPr>
          <w:rFonts w:ascii="Arial Narrow" w:hAnsi="Arial Narrow" w:cs="Arial Narrow"/>
          <w:sz w:val="20"/>
          <w:szCs w:val="20"/>
        </w:rPr>
        <w:t>aždý den prodlení. Pro případ, kdy se bez zavinění agentury nebo účinkujících nebude program konat, pořadatel prohlašuje a stvrzuje podpisem, že agentuře zaplatí pokutu v částce 100% sjednané ceny plnění.</w:t>
      </w:r>
    </w:p>
    <w:p w:rsidR="00901EBA" w:rsidRDefault="00901EBA">
      <w:pPr>
        <w:pStyle w:val="Standard"/>
        <w:rPr>
          <w:rFonts w:ascii="Arial Narrow" w:hAnsi="Arial Narrow" w:cs="Arial Narrow"/>
          <w:b/>
          <w:sz w:val="20"/>
        </w:rPr>
      </w:pPr>
    </w:p>
    <w:p w:rsidR="00901EBA" w:rsidRDefault="00901EBA">
      <w:pPr>
        <w:pStyle w:val="Standard"/>
        <w:rPr>
          <w:rFonts w:ascii="Arial Narrow" w:hAnsi="Arial Narrow" w:cs="Arial Narrow"/>
          <w:b/>
          <w:sz w:val="20"/>
        </w:rPr>
      </w:pPr>
    </w:p>
    <w:p w:rsidR="00901EBA" w:rsidRDefault="008F58D9">
      <w:pPr>
        <w:pStyle w:val="Standard"/>
      </w:pPr>
      <w:r>
        <w:rPr>
          <w:rFonts w:ascii="Arial Narrow" w:hAnsi="Arial Narrow" w:cs="Arial Narrow"/>
          <w:b/>
          <w:sz w:val="20"/>
        </w:rPr>
        <w:t>3) Další ujednání</w:t>
      </w:r>
    </w:p>
    <w:p w:rsidR="00901EBA" w:rsidRDefault="008F58D9">
      <w:pPr>
        <w:pStyle w:val="Standard"/>
        <w:jc w:val="both"/>
      </w:pPr>
      <w:r>
        <w:rPr>
          <w:rFonts w:ascii="Arial Narrow" w:hAnsi="Arial Narrow" w:cs="Arial Narrow"/>
          <w:sz w:val="20"/>
        </w:rPr>
        <w:t xml:space="preserve">    Závazky pořadatele:</w:t>
      </w:r>
    </w:p>
    <w:p w:rsidR="00901EBA" w:rsidRDefault="008F58D9">
      <w:pPr>
        <w:pStyle w:val="Standard"/>
        <w:jc w:val="both"/>
      </w:pPr>
      <w:r>
        <w:rPr>
          <w:rFonts w:ascii="Arial Narrow" w:hAnsi="Arial Narrow" w:cs="Arial Narrow"/>
          <w:sz w:val="20"/>
        </w:rPr>
        <w:t>Naladěn</w:t>
      </w:r>
      <w:r>
        <w:rPr>
          <w:rFonts w:ascii="Arial Narrow" w:hAnsi="Arial Narrow" w:cs="Arial Narrow"/>
          <w:sz w:val="20"/>
        </w:rPr>
        <w:t xml:space="preserve">é koncertní křídlo, kvalitní osvětlení podia a ozvučení, 1x přenosný mikrofon pro mluvené slovo, 2x </w:t>
      </w:r>
      <w:proofErr w:type="spellStart"/>
      <w:r>
        <w:rPr>
          <w:rFonts w:ascii="Arial Narrow" w:hAnsi="Arial Narrow" w:cs="Arial Narrow"/>
          <w:sz w:val="20"/>
        </w:rPr>
        <w:t>roll</w:t>
      </w:r>
      <w:proofErr w:type="spellEnd"/>
      <w:r>
        <w:rPr>
          <w:rFonts w:ascii="Arial Narrow" w:hAnsi="Arial Narrow" w:cs="Arial Narrow"/>
          <w:sz w:val="20"/>
        </w:rPr>
        <w:t xml:space="preserve">-up na podiu – dodá agentura, 2x uzamykatelná šatna s občerstvením /káva, čaj, neperlivá voda, džus, obložená mísa, ovoce/, přístup do sálu a šaten 180 </w:t>
      </w:r>
      <w:r>
        <w:rPr>
          <w:rFonts w:ascii="Arial Narrow" w:hAnsi="Arial Narrow" w:cs="Arial Narrow"/>
          <w:sz w:val="20"/>
        </w:rPr>
        <w:t>min. před začátkem koncertu, parkování pro 2 osobní automobily v bezprostřední blízkosti sálu. Pořadatel nabídne umělecké agentuře GLOBART s.r.o. 2 ks všech tiskovin vydávaných   k akci a 4 volné vstupenky. Pořadatel zajistí ozvučení koncertu dle přílohy –</w:t>
      </w:r>
      <w:r>
        <w:rPr>
          <w:rFonts w:ascii="Arial Narrow" w:hAnsi="Arial Narrow" w:cs="Arial Narrow"/>
          <w:sz w:val="20"/>
        </w:rPr>
        <w:t xml:space="preserve"> Příloha č.1_Rider 2025 </w:t>
      </w:r>
      <w:proofErr w:type="spellStart"/>
      <w:r>
        <w:rPr>
          <w:rFonts w:ascii="Arial Narrow" w:hAnsi="Arial Narrow" w:cs="Arial Narrow"/>
          <w:sz w:val="20"/>
        </w:rPr>
        <w:t>Vojtko</w:t>
      </w:r>
      <w:proofErr w:type="spellEnd"/>
      <w:r>
        <w:rPr>
          <w:rFonts w:ascii="Arial Narrow" w:hAnsi="Arial Narrow" w:cs="Arial Narrow"/>
          <w:sz w:val="20"/>
        </w:rPr>
        <w:t xml:space="preserve"> a MKT.docx</w:t>
      </w:r>
    </w:p>
    <w:p w:rsidR="00901EBA" w:rsidRDefault="008F58D9">
      <w:pPr>
        <w:pStyle w:val="Standard"/>
        <w:ind w:left="360"/>
        <w:jc w:val="both"/>
      </w:pPr>
      <w:r>
        <w:rPr>
          <w:rFonts w:ascii="Arial Narrow" w:hAnsi="Arial Narrow" w:cs="Arial Narrow"/>
          <w:sz w:val="20"/>
        </w:rPr>
        <w:t xml:space="preserve">      </w:t>
      </w:r>
    </w:p>
    <w:p w:rsidR="00901EBA" w:rsidRDefault="008F58D9">
      <w:pPr>
        <w:pStyle w:val="Standard"/>
      </w:pPr>
      <w:r>
        <w:rPr>
          <w:rFonts w:ascii="Arial Narrow" w:hAnsi="Arial Narrow" w:cs="Arial Narrow"/>
          <w:b/>
          <w:sz w:val="20"/>
        </w:rPr>
        <w:t>4) Obecná ustanovení</w:t>
      </w:r>
    </w:p>
    <w:p w:rsidR="00901EBA" w:rsidRDefault="008F58D9">
      <w:pPr>
        <w:pStyle w:val="Standard"/>
        <w:jc w:val="both"/>
      </w:pPr>
      <w:r>
        <w:rPr>
          <w:rFonts w:ascii="Arial Narrow" w:hAnsi="Arial Narrow" w:cs="Arial Narrow"/>
          <w:sz w:val="20"/>
        </w:rPr>
        <w:t xml:space="preserve">Tuto smlouvu lze pozměnit nebo zrušit pouze písemnou dohodou obou smluvních stran. Pokud bude vystoupení ohroženo vyšší mocí, pro niž bude splnění smlouvy nemožné, pak smlouva zaniká a </w:t>
      </w:r>
      <w:r>
        <w:rPr>
          <w:rFonts w:ascii="Arial Narrow" w:hAnsi="Arial Narrow" w:cs="Arial Narrow"/>
          <w:sz w:val="20"/>
        </w:rPr>
        <w:t>žádná ze smluvních stran nemá nárok na jakékoliv finanční plnění.  Strany označují informace, které si poskytly při jednání o uzavření této smlouvy, jakož i obsah této smlouvy, za důvěrné a žádná z nich je nesmí prozradit třetím osobám. Tato smlouva se říd</w:t>
      </w:r>
      <w:r>
        <w:rPr>
          <w:rFonts w:ascii="Arial Narrow" w:hAnsi="Arial Narrow" w:cs="Arial Narrow"/>
          <w:sz w:val="20"/>
        </w:rPr>
        <w:t xml:space="preserve">í platným českým právním řádem. Smluvní strany berou na vědomí, že tato smlouva bude zveřejněna v registru smluv v souladu se zákonem č. 340/2015 Sb., o zvláštních podmínkách účinnosti některých smluv, uveřejňování těchto smluv a o registru smluv. Smluvní </w:t>
      </w:r>
      <w:r>
        <w:rPr>
          <w:rFonts w:ascii="Arial Narrow" w:hAnsi="Arial Narrow" w:cs="Arial Narrow"/>
          <w:sz w:val="20"/>
        </w:rPr>
        <w:t xml:space="preserve">odměna za koncert ve smlouvě podléhá dle § 504 občanského zákoníku obchodnímu tajemství. Tato smlouva je vyhotovena ve dvou stejnopisech, z nichž každá smluvní strana obdrží po jednom vyhotovení.     </w:t>
      </w:r>
    </w:p>
    <w:p w:rsidR="00901EBA" w:rsidRDefault="00901EBA">
      <w:pPr>
        <w:pStyle w:val="Standard"/>
        <w:jc w:val="both"/>
        <w:rPr>
          <w:rFonts w:ascii="Arial Narrow" w:hAnsi="Arial Narrow" w:cs="Arial Narrow"/>
          <w:sz w:val="20"/>
        </w:rPr>
      </w:pPr>
    </w:p>
    <w:p w:rsidR="00901EBA" w:rsidRDefault="00901EBA">
      <w:pPr>
        <w:pStyle w:val="Standard"/>
        <w:jc w:val="both"/>
        <w:rPr>
          <w:rFonts w:ascii="Arial Narrow" w:hAnsi="Arial Narrow" w:cs="Arial Narrow"/>
          <w:sz w:val="20"/>
        </w:rPr>
      </w:pPr>
    </w:p>
    <w:p w:rsidR="00901EBA" w:rsidRDefault="008F58D9">
      <w:pPr>
        <w:pStyle w:val="Standard"/>
      </w:pPr>
      <w:r>
        <w:rPr>
          <w:rFonts w:ascii="Arial Narrow" w:hAnsi="Arial Narrow" w:cs="Arial Narrow"/>
          <w:sz w:val="20"/>
        </w:rPr>
        <w:t xml:space="preserve">  V Litovli dne ……………….. 2025  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V Brně dne ……………</w:t>
      </w:r>
      <w:r>
        <w:rPr>
          <w:rFonts w:ascii="Arial Narrow" w:hAnsi="Arial Narrow" w:cs="Arial Narrow"/>
          <w:sz w:val="20"/>
        </w:rPr>
        <w:t>..</w:t>
      </w:r>
    </w:p>
    <w:p w:rsidR="00901EBA" w:rsidRDefault="00901EBA">
      <w:pPr>
        <w:pStyle w:val="Standard"/>
        <w:rPr>
          <w:rFonts w:ascii="Arial Narrow" w:hAnsi="Arial Narrow" w:cs="Arial Narrow"/>
          <w:sz w:val="20"/>
        </w:rPr>
      </w:pPr>
    </w:p>
    <w:p w:rsidR="00901EBA" w:rsidRDefault="00901EBA">
      <w:pPr>
        <w:pStyle w:val="Standard"/>
        <w:rPr>
          <w:rFonts w:ascii="Arial Narrow" w:hAnsi="Arial Narrow" w:cs="Arial Narrow"/>
          <w:sz w:val="20"/>
        </w:rPr>
      </w:pPr>
    </w:p>
    <w:p w:rsidR="00901EBA" w:rsidRDefault="00901EBA">
      <w:pPr>
        <w:pStyle w:val="Standard"/>
        <w:rPr>
          <w:rFonts w:ascii="Arial Narrow" w:hAnsi="Arial Narrow" w:cs="Arial Narrow"/>
          <w:sz w:val="20"/>
        </w:rPr>
      </w:pPr>
    </w:p>
    <w:p w:rsidR="00901EBA" w:rsidRDefault="00901EBA">
      <w:pPr>
        <w:pStyle w:val="Standard"/>
        <w:rPr>
          <w:rFonts w:ascii="Arial Narrow" w:hAnsi="Arial Narrow" w:cs="Arial Narrow"/>
          <w:b/>
          <w:sz w:val="20"/>
        </w:rPr>
      </w:pPr>
    </w:p>
    <w:p w:rsidR="00901EBA" w:rsidRDefault="00901EBA">
      <w:pPr>
        <w:pStyle w:val="Standard"/>
        <w:rPr>
          <w:rFonts w:ascii="Arial Narrow" w:hAnsi="Arial Narrow" w:cs="Arial Narrow"/>
          <w:b/>
          <w:sz w:val="20"/>
        </w:rPr>
      </w:pPr>
    </w:p>
    <w:p w:rsidR="00901EBA" w:rsidRDefault="008F58D9">
      <w:pPr>
        <w:pStyle w:val="Standard"/>
      </w:pPr>
      <w:r>
        <w:rPr>
          <w:rFonts w:ascii="Arial Narrow" w:hAnsi="Arial Narrow" w:cs="Arial Narrow"/>
          <w:b/>
          <w:sz w:val="20"/>
        </w:rPr>
        <w:t xml:space="preserve">     ------------------------------------------------                                                               ---------------------------------------------</w:t>
      </w:r>
    </w:p>
    <w:p w:rsidR="00901EBA" w:rsidRDefault="008F58D9">
      <w:pPr>
        <w:pStyle w:val="Standard"/>
      </w:pPr>
      <w:r>
        <w:rPr>
          <w:rFonts w:ascii="Arial Narrow" w:hAnsi="Arial Narrow" w:cs="Arial Narrow"/>
          <w:b/>
          <w:sz w:val="20"/>
        </w:rPr>
        <w:t xml:space="preserve">                     </w:t>
      </w:r>
      <w:r>
        <w:rPr>
          <w:rFonts w:ascii="Arial Narrow" w:hAnsi="Arial Narrow" w:cs="Arial Narrow"/>
          <w:bCs/>
          <w:sz w:val="20"/>
        </w:rPr>
        <w:t xml:space="preserve">Pořadatel                                                        </w:t>
      </w:r>
      <w:r>
        <w:rPr>
          <w:rFonts w:ascii="Arial Narrow" w:hAnsi="Arial Narrow" w:cs="Arial Narrow"/>
          <w:bCs/>
          <w:sz w:val="20"/>
        </w:rPr>
        <w:t xml:space="preserve">                                              Umělecká agentura</w:t>
      </w:r>
    </w:p>
    <w:p w:rsidR="00901EBA" w:rsidRDefault="008F58D9">
      <w:pPr>
        <w:pStyle w:val="Standard"/>
      </w:pP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 xml:space="preserve">      </w:t>
      </w:r>
    </w:p>
    <w:sectPr w:rsidR="00901EBA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D9" w:rsidRDefault="008F58D9">
      <w:r>
        <w:separator/>
      </w:r>
    </w:p>
  </w:endnote>
  <w:endnote w:type="continuationSeparator" w:id="0">
    <w:p w:rsidR="008F58D9" w:rsidRDefault="008F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D9" w:rsidRDefault="008F58D9">
      <w:r>
        <w:rPr>
          <w:color w:val="000000"/>
        </w:rPr>
        <w:separator/>
      </w:r>
    </w:p>
  </w:footnote>
  <w:footnote w:type="continuationSeparator" w:id="0">
    <w:p w:rsidR="008F58D9" w:rsidRDefault="008F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E18"/>
    <w:multiLevelType w:val="multilevel"/>
    <w:tmpl w:val="8544F1B8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>
    <w:nsid w:val="37D40A28"/>
    <w:multiLevelType w:val="multilevel"/>
    <w:tmpl w:val="9B92ACB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69762A97"/>
    <w:multiLevelType w:val="multilevel"/>
    <w:tmpl w:val="1F3ED7A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1EBA"/>
    <w:rsid w:val="001F300A"/>
    <w:rsid w:val="008F58D9"/>
    <w:rsid w:val="0090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jc w:val="center"/>
      <w:outlineLvl w:val="0"/>
    </w:pPr>
    <w:rPr>
      <w:rFonts w:eastAsia="Arial Unicode MS"/>
      <w:b/>
      <w:bCs/>
    </w:rPr>
  </w:style>
  <w:style w:type="paragraph" w:styleId="Nadpis2">
    <w:name w:val="heading 2"/>
    <w:basedOn w:val="Standard"/>
    <w:next w:val="Textbody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rmtovanv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Nevyeenzmnka">
    <w:name w:val="Nevyřešená zmínka"/>
    <w:basedOn w:val="Standardnpsmoodstavce"/>
    <w:rPr>
      <w:color w:val="605E5C"/>
    </w:rPr>
  </w:style>
  <w:style w:type="character" w:customStyle="1" w:styleId="hoenzb">
    <w:name w:val="hoenzb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jc w:val="center"/>
      <w:outlineLvl w:val="0"/>
    </w:pPr>
    <w:rPr>
      <w:rFonts w:eastAsia="Arial Unicode MS"/>
      <w:b/>
      <w:bCs/>
    </w:rPr>
  </w:style>
  <w:style w:type="paragraph" w:styleId="Nadpis2">
    <w:name w:val="heading 2"/>
    <w:basedOn w:val="Standard"/>
    <w:next w:val="Textbody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ormtovanv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Nevyeenzmnka">
    <w:name w:val="Nevyřešená zmínka"/>
    <w:basedOn w:val="Standardnpsmoodstavce"/>
    <w:rPr>
      <w:color w:val="605E5C"/>
    </w:rPr>
  </w:style>
  <w:style w:type="character" w:customStyle="1" w:styleId="hoenzb">
    <w:name w:val="hoenzb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jahoda@globar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Jiří Jahoda - GLOBART</dc:creator>
  <cp:lastModifiedBy>PC</cp:lastModifiedBy>
  <cp:revision>2</cp:revision>
  <cp:lastPrinted>2025-02-24T08:31:00Z</cp:lastPrinted>
  <dcterms:created xsi:type="dcterms:W3CDTF">2025-03-17T15:16:00Z</dcterms:created>
  <dcterms:modified xsi:type="dcterms:W3CDTF">2025-03-17T15:16:00Z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