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758"/>
        <w:gridCol w:w="1445"/>
        <w:gridCol w:w="140"/>
        <w:gridCol w:w="4293"/>
      </w:tblGrid>
      <w:tr w:rsidR="00CD104D" w:rsidTr="00CD104D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D104D" w:rsidTr="00CD104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HAREX INVEST s.r.o.</w:t>
            </w:r>
          </w:p>
        </w:tc>
      </w:tr>
      <w:tr w:rsidR="00CD104D" w:rsidTr="00CD104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Chebská 169/38</w:t>
            </w:r>
          </w:p>
        </w:tc>
      </w:tr>
      <w:tr w:rsidR="00CD104D" w:rsidTr="00CD104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06  Karlovy Vary</w:t>
            </w:r>
          </w:p>
        </w:tc>
      </w:tr>
      <w:tr w:rsidR="00CD104D" w:rsidTr="00CD104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26326221</w:t>
            </w:r>
          </w:p>
        </w:tc>
      </w:tr>
      <w:tr w:rsidR="00CD104D" w:rsidTr="00CD104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CD104D" w:rsidTr="00CD104D">
        <w:trPr>
          <w:cantSplit/>
        </w:trPr>
        <w:tc>
          <w:tcPr>
            <w:tcW w:w="2217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01.03.2025</w:t>
            </w:r>
          </w:p>
        </w:tc>
        <w:tc>
          <w:tcPr>
            <w:tcW w:w="6264" w:type="dxa"/>
            <w:gridSpan w:val="5"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D104D" w:rsidTr="00CD104D">
        <w:trPr>
          <w:cantSplit/>
        </w:trPr>
        <w:tc>
          <w:tcPr>
            <w:tcW w:w="2216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OBJ70-46222/2025</w:t>
            </w:r>
          </w:p>
        </w:tc>
        <w:tc>
          <w:tcPr>
            <w:tcW w:w="867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Vorel Lubomír</w:t>
            </w:r>
          </w:p>
        </w:tc>
        <w:tc>
          <w:tcPr>
            <w:tcW w:w="578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353151417</w:t>
            </w:r>
          </w:p>
        </w:tc>
      </w:tr>
    </w:tbl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359"/>
        <w:gridCol w:w="964"/>
        <w:gridCol w:w="578"/>
        <w:gridCol w:w="1735"/>
      </w:tblGrid>
      <w:tr w:rsidR="00CD104D" w:rsidTr="00CD104D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CD104D" w:rsidTr="00CD104D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Provedení oprav na svislém dopravním značení na místních komunikacích ve vlastnictví statutárního města Karlovy Vary. Seznam jednotlivých oprav je přílohou této objednávky. Zhotovení musí odpovídat TP 65 Ministerstva dopravy a spojů ČR. Termín plnění u nově montovaných DZ dle lhůty od výrobce, u označovaných havarijních stavů dle smlouvy AGG č. 70-57155/2019, ev. č. 201900300. K faktuře připojte kopii objednávky. Splatnost faktury je 21 dní.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90 310,17</w:t>
            </w:r>
          </w:p>
        </w:tc>
      </w:tr>
    </w:tbl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927"/>
        <w:gridCol w:w="2891"/>
        <w:gridCol w:w="2409"/>
        <w:gridCol w:w="2409"/>
      </w:tblGrid>
      <w:tr w:rsidR="00CD104D" w:rsidTr="00CD104D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31.03.2025</w:t>
            </w:r>
          </w:p>
        </w:tc>
      </w:tr>
      <w:tr w:rsidR="00CD104D" w:rsidTr="00CD104D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"/>
        <w:gridCol w:w="482"/>
        <w:gridCol w:w="8673"/>
      </w:tblGrid>
      <w:tr w:rsidR="00CD104D" w:rsidTr="00CD104D">
        <w:trPr>
          <w:cantSplit/>
        </w:trPr>
        <w:tc>
          <w:tcPr>
            <w:tcW w:w="481" w:type="dxa"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CD104D" w:rsidTr="00CD104D">
        <w:trPr>
          <w:cantSplit/>
        </w:trPr>
        <w:tc>
          <w:tcPr>
            <w:tcW w:w="963" w:type="dxa"/>
            <w:gridSpan w:val="2"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927"/>
        <w:gridCol w:w="7709"/>
      </w:tblGrid>
      <w:tr w:rsidR="00CD104D" w:rsidTr="00CD104D">
        <w:trPr>
          <w:cantSplit/>
        </w:trPr>
        <w:tc>
          <w:tcPr>
            <w:tcW w:w="1927" w:type="dxa"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85"/>
        <w:gridCol w:w="9251"/>
      </w:tblGrid>
      <w:tr w:rsidR="00CD104D" w:rsidTr="00CD104D">
        <w:trPr>
          <w:cantSplit/>
        </w:trPr>
        <w:tc>
          <w:tcPr>
            <w:tcW w:w="385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vAlign w:val="center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CD104D" w:rsidTr="00CD104D">
        <w:trPr>
          <w:cantSplit/>
        </w:trPr>
        <w:tc>
          <w:tcPr>
            <w:tcW w:w="385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vAlign w:val="center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CD104D" w:rsidTr="00CD104D">
        <w:trPr>
          <w:cantSplit/>
        </w:trPr>
        <w:tc>
          <w:tcPr>
            <w:tcW w:w="385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vAlign w:val="center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CD104D" w:rsidTr="00CD104D">
        <w:trPr>
          <w:cantSplit/>
        </w:trPr>
        <w:tc>
          <w:tcPr>
            <w:tcW w:w="385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vAlign w:val="center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CD104D" w:rsidTr="00CD104D">
        <w:trPr>
          <w:cantSplit/>
        </w:trPr>
        <w:tc>
          <w:tcPr>
            <w:tcW w:w="385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vAlign w:val="center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CD104D" w:rsidTr="00CD104D">
        <w:trPr>
          <w:cantSplit/>
        </w:trPr>
        <w:tc>
          <w:tcPr>
            <w:tcW w:w="385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vAlign w:val="center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CD104D" w:rsidTr="00CD104D">
        <w:trPr>
          <w:cantSplit/>
        </w:trPr>
        <w:tc>
          <w:tcPr>
            <w:tcW w:w="385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vAlign w:val="center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CD104D" w:rsidTr="00CD104D">
        <w:trPr>
          <w:cantSplit/>
        </w:trPr>
        <w:tc>
          <w:tcPr>
            <w:tcW w:w="385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vAlign w:val="center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CD104D" w:rsidTr="00CD104D">
        <w:trPr>
          <w:cantSplit/>
        </w:trPr>
        <w:tc>
          <w:tcPr>
            <w:tcW w:w="385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vAlign w:val="center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24 měsíců.</w:t>
            </w:r>
          </w:p>
        </w:tc>
      </w:tr>
    </w:tbl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lastRenderedPageBreak/>
        <w:t>NA FAKTUŘE UVÁDĚJTE ČÍSLO NAŠÍ OBJEDNÁVKY.</w:t>
      </w: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26326221, konstantní symbol 1148, specifický symbol 00254657 (§ 109a zákona o DPH).</w:t>
      </w: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D104D" w:rsidRDefault="00CD104D" w:rsidP="00CD10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CD104D" w:rsidTr="00CD104D">
        <w:trPr>
          <w:cantSplit/>
        </w:trPr>
        <w:tc>
          <w:tcPr>
            <w:tcW w:w="4818" w:type="dxa"/>
            <w:vAlign w:val="bottom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Eva Pavlasová </w:t>
            </w:r>
          </w:p>
        </w:tc>
      </w:tr>
      <w:tr w:rsidR="00CD104D" w:rsidTr="00CD104D">
        <w:trPr>
          <w:cantSplit/>
        </w:trPr>
        <w:tc>
          <w:tcPr>
            <w:tcW w:w="4818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hideMark/>
          </w:tcPr>
          <w:p w:rsidR="00CD104D" w:rsidRDefault="00CD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CD104D" w:rsidRDefault="00CD104D" w:rsidP="00CD104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0B3484" w:rsidRDefault="00CD104D">
      <w:bookmarkStart w:id="0" w:name="_GoBack"/>
      <w:bookmarkEnd w:id="0"/>
    </w:p>
    <w:sectPr w:rsidR="000B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4D"/>
    <w:rsid w:val="005C16DC"/>
    <w:rsid w:val="00CD104D"/>
    <w:rsid w:val="00F1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6A815-CF57-46D9-B5CF-52132DF6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04D"/>
    <w:pPr>
      <w:spacing w:line="25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3395</Characters>
  <Application>Microsoft Office Word</Application>
  <DocSecurity>0</DocSecurity>
  <Lines>28</Lines>
  <Paragraphs>7</Paragraphs>
  <ScaleCrop>false</ScaleCrop>
  <Company>MMKV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Vorel Lubomír</dc:creator>
  <cp:keywords/>
  <dc:description/>
  <cp:lastModifiedBy>Vorel Lubomír</cp:lastModifiedBy>
  <cp:revision>2</cp:revision>
  <dcterms:created xsi:type="dcterms:W3CDTF">2025-03-17T10:29:00Z</dcterms:created>
  <dcterms:modified xsi:type="dcterms:W3CDTF">2025-03-17T10:30:00Z</dcterms:modified>
</cp:coreProperties>
</file>