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0C0E" w14:textId="4784F825" w:rsidR="002E5BFA" w:rsidRPr="00A1350E" w:rsidRDefault="008945A1" w:rsidP="009A7B12">
      <w:pPr>
        <w:rPr>
          <w:b/>
          <w:u w:val="single"/>
        </w:rPr>
      </w:pPr>
      <w:r w:rsidRPr="00A1350E">
        <w:rPr>
          <w:b/>
          <w:u w:val="single"/>
        </w:rPr>
        <w:t>Dodavatel</w:t>
      </w:r>
    </w:p>
    <w:p w14:paraId="66B46134" w14:textId="7F1AF605" w:rsidR="009772D6" w:rsidRPr="005F5C4B" w:rsidRDefault="00F04880" w:rsidP="009A7B12">
      <w:r w:rsidRPr="005F5C4B">
        <w:t>Název:</w:t>
      </w:r>
      <w:r w:rsidR="009C369F" w:rsidRPr="005F5C4B">
        <w:t xml:space="preserve"> </w:t>
      </w:r>
      <w:r w:rsidR="005F5C4B" w:rsidRPr="005F5C4B">
        <w:t>BIOKYB s.r.o.</w:t>
      </w:r>
    </w:p>
    <w:p w14:paraId="4BB68BB4" w14:textId="6D2BE975" w:rsidR="00F04880" w:rsidRPr="005F5C4B" w:rsidRDefault="00C87782" w:rsidP="009A7B12">
      <w:r w:rsidRPr="005F5C4B">
        <w:t>Sídlo:</w:t>
      </w:r>
      <w:r w:rsidR="009C369F" w:rsidRPr="005F5C4B">
        <w:t xml:space="preserve"> </w:t>
      </w:r>
      <w:r w:rsidR="005F5C4B" w:rsidRPr="005F5C4B">
        <w:t>Pod Rozhlednou 552/28, Újezd, 312 00 Plzeň</w:t>
      </w:r>
    </w:p>
    <w:p w14:paraId="23B68CF3" w14:textId="3D0998D2" w:rsidR="00F04880" w:rsidRPr="005F5C4B" w:rsidRDefault="00F04880" w:rsidP="009A7B12">
      <w:r w:rsidRPr="005F5C4B">
        <w:t>IČO:</w:t>
      </w:r>
      <w:r w:rsidR="00E36477" w:rsidRPr="005F5C4B">
        <w:t xml:space="preserve"> </w:t>
      </w:r>
      <w:r w:rsidR="005F5C4B" w:rsidRPr="005F5C4B">
        <w:t>25247581</w:t>
      </w:r>
      <w:r w:rsidR="00E77B7F" w:rsidRPr="005F5C4B">
        <w:t xml:space="preserve">; </w:t>
      </w:r>
      <w:r w:rsidRPr="005F5C4B">
        <w:t>DIČ:</w:t>
      </w:r>
      <w:r w:rsidR="009C369F" w:rsidRPr="005F5C4B">
        <w:t xml:space="preserve"> </w:t>
      </w:r>
    </w:p>
    <w:p w14:paraId="3777BB03" w14:textId="7B10C9B4" w:rsidR="009C369F" w:rsidRPr="005F5C4B" w:rsidRDefault="009C369F" w:rsidP="009A7B12">
      <w:r w:rsidRPr="005F5C4B">
        <w:t xml:space="preserve">Kontaktní osoba: </w:t>
      </w:r>
      <w:r w:rsidR="00F0625F">
        <w:t>……………</w:t>
      </w:r>
    </w:p>
    <w:p w14:paraId="031C1C78" w14:textId="50C25DFC" w:rsidR="00F04880" w:rsidRPr="005F5C4B" w:rsidRDefault="00F04880" w:rsidP="009A7B12">
      <w:r w:rsidRPr="005F5C4B">
        <w:t>Email:</w:t>
      </w:r>
      <w:r w:rsidR="009C369F" w:rsidRPr="005F5C4B">
        <w:t xml:space="preserve"> </w:t>
      </w:r>
      <w:r w:rsidR="00F0625F">
        <w:t>…………………..</w:t>
      </w:r>
    </w:p>
    <w:p w14:paraId="7E1C5AFD" w14:textId="1A61DA28" w:rsidR="00F04880" w:rsidRPr="005F5C4B" w:rsidRDefault="00F04880" w:rsidP="009A7B12">
      <w:r w:rsidRPr="005F5C4B">
        <w:t>Telefon:</w:t>
      </w:r>
      <w:r w:rsidR="009C369F" w:rsidRPr="005F5C4B">
        <w:t xml:space="preserve"> </w:t>
      </w:r>
      <w:r w:rsidR="00F0625F">
        <w:t>………………….</w:t>
      </w:r>
    </w:p>
    <w:p w14:paraId="17E6FB9C" w14:textId="77777777" w:rsidR="00023272" w:rsidRPr="00A1350E" w:rsidRDefault="00023272" w:rsidP="009A7B12"/>
    <w:p w14:paraId="3A01528D" w14:textId="01AEB829" w:rsidR="008945A1" w:rsidRPr="00A1350E" w:rsidRDefault="00F04880" w:rsidP="009A7B12">
      <w:r w:rsidRPr="00A1350E">
        <w:t>--</w:t>
      </w:r>
    </w:p>
    <w:p w14:paraId="3082736C" w14:textId="77777777" w:rsidR="008945A1" w:rsidRPr="00A1350E" w:rsidRDefault="008945A1" w:rsidP="009A7B12"/>
    <w:p w14:paraId="3602CABD" w14:textId="420F7E4F" w:rsidR="00EB45D9" w:rsidRPr="00A1350E" w:rsidRDefault="00EB45D9" w:rsidP="00EB45D9">
      <w:r w:rsidRPr="00A1350E">
        <w:t xml:space="preserve">Vyřizuje: </w:t>
      </w:r>
      <w:sdt>
        <w:sdtPr>
          <w:id w:val="-1509280654"/>
          <w:placeholder>
            <w:docPart w:val="1B300C5D79DA4B35A7C968A7453D43C7"/>
          </w:placeholder>
          <w:comboBox>
            <w:listItem w:value="Zvolte položku."/>
            <w:listItem w:displayText="Mgr. Kateřina Jánská" w:value="Mgr. Kateřina Jánská"/>
            <w:listItem w:displayText="Ing. Michaela Nejedlá" w:value="Ing. Michaela Nejedlá"/>
            <w:listItem w:displayText="Bc. Kateřina Sikorová" w:value="Bc. Kateřina Sikorová"/>
          </w:comboBox>
        </w:sdtPr>
        <w:sdtEndPr/>
        <w:sdtContent>
          <w:r w:rsidR="00F0625F">
            <w:t>……………</w:t>
          </w:r>
        </w:sdtContent>
      </w:sdt>
    </w:p>
    <w:p w14:paraId="04BCD75D" w14:textId="18E94FF2" w:rsidR="00B404A5" w:rsidRPr="00A1350E" w:rsidRDefault="00EB45D9" w:rsidP="00EB45D9">
      <w:r w:rsidRPr="00A1350E">
        <w:t>V Dobřanech dne:</w:t>
      </w:r>
      <w:r w:rsidR="001D3FD8" w:rsidRPr="00A1350E">
        <w:t xml:space="preserve"> </w:t>
      </w:r>
      <w:r w:rsidR="005F5C4B">
        <w:t>1</w:t>
      </w:r>
      <w:r w:rsidR="00CD7C0A">
        <w:t>3</w:t>
      </w:r>
      <w:r w:rsidR="005F5C4B">
        <w:t>.03.2025</w:t>
      </w:r>
    </w:p>
    <w:p w14:paraId="5EEBBFFD" w14:textId="3C942602" w:rsidR="00B404A5" w:rsidRPr="00A1350E" w:rsidRDefault="00B404A5" w:rsidP="00EB45D9"/>
    <w:p w14:paraId="1CBC01FD" w14:textId="47E88593" w:rsidR="00B404A5" w:rsidRPr="00A1350E" w:rsidRDefault="008945A1" w:rsidP="00EB45D9">
      <w:pPr>
        <w:rPr>
          <w:b/>
        </w:rPr>
      </w:pPr>
      <w:r w:rsidRPr="00A1350E">
        <w:rPr>
          <w:b/>
        </w:rPr>
        <w:t xml:space="preserve">Věc: Objednávka </w:t>
      </w:r>
      <w:r w:rsidR="00C1146A">
        <w:rPr>
          <w:b/>
        </w:rPr>
        <w:t>na BTK, opravy, služby a náhradní díly u germicidních svítidel</w:t>
      </w:r>
    </w:p>
    <w:p w14:paraId="0432B4B5" w14:textId="284B30DD" w:rsidR="00B404A5" w:rsidRPr="00A1350E" w:rsidRDefault="00B404A5" w:rsidP="00EB45D9"/>
    <w:p w14:paraId="77CC7010" w14:textId="5F8F716D" w:rsidR="008938DE" w:rsidRDefault="00F04880" w:rsidP="00C501C2">
      <w:pPr>
        <w:jc w:val="both"/>
        <w:rPr>
          <w:u w:val="single"/>
        </w:rPr>
      </w:pPr>
      <w:r w:rsidRPr="00A1350E">
        <w:t xml:space="preserve">Na základě </w:t>
      </w:r>
      <w:r w:rsidR="00C501C2">
        <w:t>výsledků zadávacího</w:t>
      </w:r>
      <w:r w:rsidR="002912A1">
        <w:t xml:space="preserve"> řízení </w:t>
      </w:r>
      <w:r w:rsidR="00C501C2" w:rsidRPr="00770FBD">
        <w:rPr>
          <w:sz w:val="22"/>
          <w:szCs w:val="22"/>
        </w:rPr>
        <w:t>(realizovaného prostřednictvím e-tržiště Tendermarket</w:t>
      </w:r>
      <w:r w:rsidR="00C501C2">
        <w:rPr>
          <w:sz w:val="22"/>
          <w:szCs w:val="22"/>
        </w:rPr>
        <w:t xml:space="preserve"> - </w:t>
      </w:r>
      <w:r w:rsidR="00C501C2" w:rsidRPr="00770FBD">
        <w:rPr>
          <w:sz w:val="22"/>
          <w:szCs w:val="22"/>
        </w:rPr>
        <w:t>ID veřejné zakázky</w:t>
      </w:r>
      <w:r w:rsidR="00C501C2">
        <w:rPr>
          <w:sz w:val="22"/>
          <w:szCs w:val="22"/>
        </w:rPr>
        <w:t>:</w:t>
      </w:r>
      <w:r w:rsidR="00C501C2" w:rsidRPr="00860B94">
        <w:t xml:space="preserve"> </w:t>
      </w:r>
      <w:r w:rsidR="00C501C2" w:rsidRPr="008E634F">
        <w:rPr>
          <w:sz w:val="22"/>
          <w:szCs w:val="22"/>
        </w:rPr>
        <w:t>T004/25V/00005</w:t>
      </w:r>
      <w:r w:rsidR="00492767">
        <w:rPr>
          <w:sz w:val="22"/>
          <w:szCs w:val="22"/>
        </w:rPr>
        <w:t>587</w:t>
      </w:r>
      <w:r w:rsidR="00C501C2" w:rsidRPr="00770FBD">
        <w:rPr>
          <w:sz w:val="22"/>
          <w:szCs w:val="22"/>
        </w:rPr>
        <w:t>)</w:t>
      </w:r>
      <w:r w:rsidR="00C501C2">
        <w:rPr>
          <w:sz w:val="22"/>
          <w:szCs w:val="22"/>
        </w:rPr>
        <w:t xml:space="preserve"> </w:t>
      </w:r>
      <w:r w:rsidR="00C501C2" w:rsidRPr="00A1350E">
        <w:t>objednávám</w:t>
      </w:r>
      <w:r w:rsidR="00492767">
        <w:t>e</w:t>
      </w:r>
      <w:r w:rsidR="00C501C2">
        <w:rPr>
          <w:sz w:val="22"/>
          <w:szCs w:val="22"/>
        </w:rPr>
        <w:t xml:space="preserve"> </w:t>
      </w:r>
      <w:r w:rsidR="00C501C2" w:rsidRPr="00C501C2">
        <w:rPr>
          <w:b/>
          <w:bCs/>
          <w:u w:val="single"/>
        </w:rPr>
        <w:t>BTK, opravy, služby a náhradní díly u germicidních svítidel</w:t>
      </w:r>
      <w:r w:rsidR="00C501C2">
        <w:t xml:space="preserve">, </w:t>
      </w:r>
      <w:r w:rsidR="00577A0C">
        <w:t>seznam germicidních svítidel je obsažen v příloze č. 1</w:t>
      </w:r>
      <w:r w:rsidR="00A21EF6">
        <w:t xml:space="preserve">, přesná </w:t>
      </w:r>
      <w:r w:rsidR="00E01F60">
        <w:t xml:space="preserve">specifikace </w:t>
      </w:r>
      <w:r w:rsidR="00577A0C">
        <w:t>předmětu plnění</w:t>
      </w:r>
      <w:r w:rsidR="00492767">
        <w:t xml:space="preserve"> vč. </w:t>
      </w:r>
      <w:r w:rsidR="00577A0C">
        <w:t xml:space="preserve">konkrétních </w:t>
      </w:r>
      <w:r w:rsidR="00492767">
        <w:t>požadavků</w:t>
      </w:r>
      <w:r w:rsidR="008938DE" w:rsidRPr="00A1350E">
        <w:t xml:space="preserve"> </w:t>
      </w:r>
      <w:r w:rsidR="00E01F60">
        <w:t>je obsažena</w:t>
      </w:r>
      <w:r w:rsidR="008938DE" w:rsidRPr="00A1350E">
        <w:t xml:space="preserve"> v</w:t>
      </w:r>
      <w:r w:rsidR="00C1146A">
        <w:t> příloze</w:t>
      </w:r>
      <w:r w:rsidR="001D29C4" w:rsidRPr="00A1350E">
        <w:t xml:space="preserve"> č</w:t>
      </w:r>
      <w:r w:rsidR="00C1146A">
        <w:t>.</w:t>
      </w:r>
      <w:r w:rsidR="00577A0C">
        <w:t xml:space="preserve"> 2</w:t>
      </w:r>
      <w:r w:rsidR="000455EA">
        <w:t>,</w:t>
      </w:r>
      <w:r w:rsidR="00577A0C">
        <w:t xml:space="preserve"> </w:t>
      </w:r>
      <w:r w:rsidR="00352E9F">
        <w:t xml:space="preserve">lhůta na provedení BTK u jednotlivých germicidů je obsažena v příloze č. 3. </w:t>
      </w:r>
      <w:r w:rsidR="00C1146A">
        <w:t xml:space="preserve">Objednávka </w:t>
      </w:r>
      <w:r w:rsidR="00D45D16">
        <w:t>bude platná</w:t>
      </w:r>
      <w:r w:rsidR="00C1146A">
        <w:t xml:space="preserve"> </w:t>
      </w:r>
      <w:r w:rsidR="00CE3D8C">
        <w:t xml:space="preserve">do </w:t>
      </w:r>
      <w:r w:rsidR="00CE3D8C" w:rsidRPr="00CE3D8C">
        <w:rPr>
          <w:b/>
          <w:bCs/>
        </w:rPr>
        <w:t>31.12.2025</w:t>
      </w:r>
      <w:r w:rsidR="00C1146A">
        <w:t xml:space="preserve">, </w:t>
      </w:r>
      <w:r w:rsidR="00C1146A" w:rsidRPr="00EB7153">
        <w:rPr>
          <w:sz w:val="22"/>
          <w:szCs w:val="22"/>
        </w:rPr>
        <w:t xml:space="preserve">na jejímž základě bude prodávající průběžně </w:t>
      </w:r>
      <w:r w:rsidR="00C1146A">
        <w:rPr>
          <w:sz w:val="22"/>
          <w:szCs w:val="22"/>
        </w:rPr>
        <w:t xml:space="preserve">plnit </w:t>
      </w:r>
      <w:r w:rsidR="00E01F60">
        <w:rPr>
          <w:sz w:val="22"/>
          <w:szCs w:val="22"/>
        </w:rPr>
        <w:t>sjednané služby</w:t>
      </w:r>
      <w:r w:rsidR="00C1146A">
        <w:rPr>
          <w:sz w:val="22"/>
          <w:szCs w:val="22"/>
        </w:rPr>
        <w:t>.</w:t>
      </w:r>
      <w:r w:rsidR="00E01F60">
        <w:t xml:space="preserve"> </w:t>
      </w:r>
      <w:r w:rsidR="00A21EF6">
        <w:t>Maximální</w:t>
      </w:r>
      <w:r w:rsidR="00E01F60" w:rsidRPr="00E01F60">
        <w:t xml:space="preserve"> částka za plnění dle této </w:t>
      </w:r>
      <w:r w:rsidR="00E01F60">
        <w:t>objednávky</w:t>
      </w:r>
      <w:r w:rsidR="00E01F60" w:rsidRPr="00E01F60">
        <w:t xml:space="preserve"> včetně náhr</w:t>
      </w:r>
      <w:r w:rsidR="00E01F60">
        <w:t>adních</w:t>
      </w:r>
      <w:r w:rsidR="00E01F60" w:rsidRPr="00E01F60">
        <w:t xml:space="preserve"> dílů </w:t>
      </w:r>
      <w:r w:rsidR="00A21EF6">
        <w:t>činí</w:t>
      </w:r>
      <w:r w:rsidR="00E01F60" w:rsidRPr="00E01F60">
        <w:t xml:space="preserve"> 200.000 Kč</w:t>
      </w:r>
      <w:r w:rsidR="00E01F60">
        <w:t xml:space="preserve"> </w:t>
      </w:r>
      <w:r w:rsidR="00E01F60" w:rsidRPr="00E01F60">
        <w:t>s DPH.</w:t>
      </w:r>
      <w:r w:rsidR="00E01F60">
        <w:t xml:space="preserve"> </w:t>
      </w:r>
      <w:r w:rsidR="00BD084D" w:rsidRPr="00BD084D">
        <w:rPr>
          <w:u w:val="single"/>
        </w:rPr>
        <w:t>Kopii objednávky dodavatel přiloží k faktuře.</w:t>
      </w:r>
    </w:p>
    <w:p w14:paraId="290E823F" w14:textId="2CA76C9A" w:rsidR="00BB204D" w:rsidRDefault="00BB204D" w:rsidP="00C501C2">
      <w:pPr>
        <w:jc w:val="both"/>
        <w:rPr>
          <w:u w:val="single"/>
        </w:rPr>
      </w:pPr>
    </w:p>
    <w:p w14:paraId="2DFE0EE3" w14:textId="3FF37715" w:rsidR="00BB204D" w:rsidRPr="00492767" w:rsidRDefault="00BB204D" w:rsidP="00C501C2">
      <w:pPr>
        <w:jc w:val="both"/>
      </w:pPr>
      <w:r w:rsidRPr="00492767">
        <w:t>Za prodlení</w:t>
      </w:r>
      <w:r w:rsidR="00572591">
        <w:t xml:space="preserve"> </w:t>
      </w:r>
      <w:r w:rsidRPr="00492767">
        <w:t xml:space="preserve">s provedením revize nebo opravy bude prodávajícímu udělena pokuta </w:t>
      </w:r>
      <w:r w:rsidR="00377AB1">
        <w:t xml:space="preserve">ve výši </w:t>
      </w:r>
      <w:r w:rsidR="00BF7630">
        <w:br/>
        <w:t xml:space="preserve">1 </w:t>
      </w:r>
      <w:r w:rsidR="00377AB1">
        <w:t>00</w:t>
      </w:r>
      <w:r w:rsidR="00BF7630">
        <w:t xml:space="preserve">0 Kč </w:t>
      </w:r>
      <w:r w:rsidR="00492767" w:rsidRPr="00492767">
        <w:t xml:space="preserve">za každý započatý den při nedodržení reakční doby. </w:t>
      </w:r>
      <w:r w:rsidR="00492767">
        <w:t>Prodávající se současně zavazuje nahradit škodu v plné výši způsobenou vadným servisem nebo použitím nekvalitních náhradních dílů.</w:t>
      </w:r>
    </w:p>
    <w:p w14:paraId="24B96F2A" w14:textId="1FBD7C37" w:rsidR="001D29C4" w:rsidRPr="00A1350E" w:rsidRDefault="001D29C4" w:rsidP="008938DE">
      <w:pPr>
        <w:jc w:val="both"/>
      </w:pPr>
    </w:p>
    <w:p w14:paraId="65E17FCA" w14:textId="63371E5C" w:rsidR="00A1350E" w:rsidRPr="00A1350E" w:rsidRDefault="00492767" w:rsidP="00492767">
      <w:pPr>
        <w:jc w:val="both"/>
        <w:rPr>
          <w:b/>
          <w:u w:val="single"/>
        </w:rPr>
      </w:pPr>
      <w:r>
        <w:rPr>
          <w:b/>
          <w:u w:val="single"/>
        </w:rPr>
        <w:t>Platební podmínky: vystavení faktury do 14 dnů od provedení, s</w:t>
      </w:r>
      <w:r w:rsidR="001D29C4" w:rsidRPr="00A1350E">
        <w:rPr>
          <w:b/>
          <w:u w:val="single"/>
        </w:rPr>
        <w:t>platnost 30 dní od</w:t>
      </w:r>
      <w:r>
        <w:rPr>
          <w:b/>
          <w:u w:val="single"/>
        </w:rPr>
        <w:t xml:space="preserve"> </w:t>
      </w:r>
      <w:r w:rsidR="001D29C4" w:rsidRPr="00A1350E">
        <w:rPr>
          <w:b/>
          <w:u w:val="single"/>
        </w:rPr>
        <w:t>vystavení</w:t>
      </w:r>
      <w:r>
        <w:rPr>
          <w:b/>
          <w:u w:val="single"/>
        </w:rPr>
        <w:t>.</w:t>
      </w:r>
    </w:p>
    <w:p w14:paraId="384150A8" w14:textId="35EB0F46" w:rsidR="001D3FD8" w:rsidRPr="00A1350E" w:rsidRDefault="001D3FD8" w:rsidP="00EB45D9"/>
    <w:p w14:paraId="15B5B2E5" w14:textId="23FEF0F0" w:rsidR="00DD42FB" w:rsidRPr="00A1350E" w:rsidRDefault="008938DE" w:rsidP="001D29C4">
      <w:pPr>
        <w:jc w:val="both"/>
      </w:pPr>
      <w:r w:rsidRPr="00A1350E">
        <w:t xml:space="preserve">Dodavatel výslovně souhlasí se zveřejněním všech náležitostí tohoto smluvního vztahu, souhlasí </w:t>
      </w:r>
      <w:r w:rsidR="001D29C4" w:rsidRPr="00A1350E">
        <w:br/>
      </w:r>
      <w:r w:rsidRPr="00A1350E">
        <w:t>i s uveřejněním této objednávky v registru smluv podle zákona č. 340/2015 Sb., o zvláštních podmínkách účinnosti některých smluv, uveřejnění těchto smluv a o registru</w:t>
      </w:r>
      <w:r w:rsidR="001D29C4" w:rsidRPr="00A1350E">
        <w:t xml:space="preserve"> smluv (zákon </w:t>
      </w:r>
      <w:r w:rsidR="00BD084D">
        <w:br/>
      </w:r>
      <w:r w:rsidR="001D29C4" w:rsidRPr="00A1350E">
        <w:t>o registru smluv)</w:t>
      </w:r>
      <w:r w:rsidR="00A1350E" w:rsidRPr="00A1350E">
        <w:t xml:space="preserve"> včetně všech údajů obsažených v této objednávce</w:t>
      </w:r>
      <w:r w:rsidR="00A1350E">
        <w:t xml:space="preserve"> a </w:t>
      </w:r>
      <w:r w:rsidR="00A21EF6">
        <w:t>přílohách</w:t>
      </w:r>
      <w:r w:rsidR="00A1350E">
        <w:t>.</w:t>
      </w:r>
    </w:p>
    <w:p w14:paraId="337F4A9F" w14:textId="77777777" w:rsidR="00BD084D" w:rsidRPr="00A1350E" w:rsidRDefault="00BD084D" w:rsidP="009A7B12"/>
    <w:p w14:paraId="5488FE85" w14:textId="31DF2706" w:rsidR="00153851" w:rsidRDefault="00E77B7F" w:rsidP="009A7B12">
      <w:pPr>
        <w:rPr>
          <w:u w:val="single"/>
        </w:rPr>
      </w:pPr>
      <w:r w:rsidRPr="00D45D16">
        <w:rPr>
          <w:u w:val="single"/>
        </w:rPr>
        <w:t>Kontaktní osoba pro dílčí objednávky:</w:t>
      </w:r>
      <w:r w:rsidR="00D45D16" w:rsidRPr="00D45D16">
        <w:rPr>
          <w:u w:val="single"/>
        </w:rPr>
        <w:t xml:space="preserve"> </w:t>
      </w:r>
      <w:r w:rsidR="00F0625F">
        <w:rPr>
          <w:u w:val="single"/>
        </w:rPr>
        <w:t>………………….</w:t>
      </w:r>
    </w:p>
    <w:p w14:paraId="55C3AE1D" w14:textId="5A14399F" w:rsidR="00BD084D" w:rsidRDefault="00BD084D" w:rsidP="009A7B12"/>
    <w:p w14:paraId="54F3660C" w14:textId="77777777" w:rsidR="00635FE8" w:rsidRDefault="00635FE8" w:rsidP="009A7B12"/>
    <w:p w14:paraId="1F2A8DAD" w14:textId="4ABF2E9D" w:rsidR="00BD084D" w:rsidRPr="00A1350E" w:rsidRDefault="00BD084D" w:rsidP="009A7B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3E481" wp14:editId="2B6F3C5D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221865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A06C7" id="Přímá spojnice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5pt" to="174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7A410B" w14:textId="6F8245B6" w:rsidR="0048140F" w:rsidRPr="00A1350E" w:rsidRDefault="00DB31FB" w:rsidP="009A7B12">
      <w:sdt>
        <w:sdtPr>
          <w:rPr>
            <w:rStyle w:val="Styl1"/>
          </w:rPr>
          <w:id w:val="-325439984"/>
          <w:placeholder>
            <w:docPart w:val="482E6101B7FC4A76A514A035BF95EDC1"/>
          </w:placeholder>
          <w:comboBox>
            <w:listItem w:value="Zvolte položku."/>
            <w:listItem w:displayText="Mgr. Kateřina Jánská" w:value="Mgr. Kateřina Jánská"/>
            <w:listItem w:displayText="Ing. Michaela Nejedlá" w:value="Ing. Michaela Nejedlá"/>
            <w:listItem w:displayText="Bc. Kateřina Sikorová" w:value="Bc. Kateřina Sikorová"/>
          </w:comboBox>
        </w:sdtPr>
        <w:sdtEndPr>
          <w:rPr>
            <w:rStyle w:val="Styl1"/>
          </w:rPr>
        </w:sdtEndPr>
        <w:sdtContent>
          <w:r w:rsidR="00F0625F">
            <w:rPr>
              <w:rStyle w:val="Styl1"/>
            </w:rPr>
            <w:t>……………..</w:t>
          </w:r>
        </w:sdtContent>
      </w:sdt>
    </w:p>
    <w:p w14:paraId="631257FA" w14:textId="77777777" w:rsidR="0048140F" w:rsidRPr="00A1350E" w:rsidRDefault="0048140F" w:rsidP="0048140F">
      <w:r w:rsidRPr="00A1350E">
        <w:t>administrátor veřejných zakázek</w:t>
      </w:r>
    </w:p>
    <w:p w14:paraId="259BF322" w14:textId="36E30E5E" w:rsidR="0048140F" w:rsidRPr="00A1350E" w:rsidRDefault="0048140F" w:rsidP="0048140F">
      <w:r w:rsidRPr="00A1350E">
        <w:t>telefon: 377 813</w:t>
      </w:r>
      <w:r w:rsidR="00E77B7F">
        <w:t> </w:t>
      </w:r>
      <w:r w:rsidRPr="00A1350E">
        <w:t>561</w:t>
      </w:r>
      <w:r w:rsidR="00E77B7F">
        <w:t xml:space="preserve">, </w:t>
      </w:r>
      <w:r w:rsidRPr="00A1350E">
        <w:t>e-mail:  </w:t>
      </w:r>
      <w:r w:rsidR="00F0625F">
        <w:t>……………</w:t>
      </w:r>
    </w:p>
    <w:p w14:paraId="6ACB38AA" w14:textId="77777777" w:rsidR="0048140F" w:rsidRPr="00A1350E" w:rsidRDefault="0048140F" w:rsidP="0048140F">
      <w:r w:rsidRPr="00A1350E">
        <w:rPr>
          <w:b/>
          <w:bCs/>
        </w:rPr>
        <w:t>Psychiatrická nemocnice v Dobřanech</w:t>
      </w:r>
    </w:p>
    <w:p w14:paraId="1149BF62" w14:textId="7CEC3E8D" w:rsidR="0048140F" w:rsidRPr="00A1350E" w:rsidRDefault="0048140F" w:rsidP="0048140F">
      <w:r w:rsidRPr="00A1350E">
        <w:t>Ústavní 341, 334 41 Dobřany</w:t>
      </w:r>
    </w:p>
    <w:p w14:paraId="4B765607" w14:textId="0BE8A5D6" w:rsidR="00EB45D9" w:rsidRDefault="001D3FD8" w:rsidP="009A7B12">
      <w:r w:rsidRPr="00A1350E">
        <w:t>IČO: 00669792; DIČ: CZ00669792</w:t>
      </w:r>
    </w:p>
    <w:p w14:paraId="772EACC6" w14:textId="77777777" w:rsidR="00307D24" w:rsidRPr="00BD084D" w:rsidRDefault="00307D24" w:rsidP="009A7B12"/>
    <w:sectPr w:rsidR="00307D24" w:rsidRPr="00BD084D" w:rsidSect="001179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AA22" w14:textId="77777777" w:rsidR="00DB31FB" w:rsidRDefault="00DB31FB">
      <w:r>
        <w:separator/>
      </w:r>
    </w:p>
  </w:endnote>
  <w:endnote w:type="continuationSeparator" w:id="0">
    <w:p w14:paraId="32FD26E1" w14:textId="77777777" w:rsidR="00DB31FB" w:rsidRDefault="00DB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F00E" w14:textId="77777777" w:rsidR="00637F1D" w:rsidRDefault="0063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D35E" w14:textId="77777777" w:rsidR="007049D5" w:rsidRDefault="007049D5">
    <w:pPr>
      <w:pStyle w:val="Nadpis6"/>
      <w:ind w:left="708" w:firstLine="708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5385" w14:textId="77777777" w:rsidR="00637F1D" w:rsidRDefault="00637F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26AC" w14:textId="77777777" w:rsidR="00DB31FB" w:rsidRDefault="00DB31FB">
      <w:r>
        <w:separator/>
      </w:r>
    </w:p>
  </w:footnote>
  <w:footnote w:type="continuationSeparator" w:id="0">
    <w:p w14:paraId="3C208157" w14:textId="77777777" w:rsidR="00DB31FB" w:rsidRDefault="00DB3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B027" w14:textId="77777777" w:rsidR="00637F1D" w:rsidRDefault="00637F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E8F0" w14:textId="77777777" w:rsidR="00637F1D" w:rsidRDefault="00637F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21FE" w14:textId="4633D66A" w:rsidR="009A7B12" w:rsidRPr="008A2398" w:rsidRDefault="00253514" w:rsidP="009A7B12">
    <w:pPr>
      <w:pStyle w:val="Zhlav"/>
      <w:tabs>
        <w:tab w:val="clear" w:pos="4536"/>
        <w:tab w:val="clear" w:pos="9072"/>
      </w:tabs>
      <w:ind w:left="708" w:firstLine="708"/>
      <w:rPr>
        <w:rFonts w:ascii="Calibri" w:hAnsi="Calibri" w:cs="Calibri"/>
        <w:b/>
        <w:bCs/>
        <w:sz w:val="14"/>
        <w:szCs w:val="4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472E67" wp14:editId="4084EAE3">
          <wp:simplePos x="0" y="0"/>
          <wp:positionH relativeFrom="column">
            <wp:posOffset>3810</wp:posOffset>
          </wp:positionH>
          <wp:positionV relativeFrom="paragraph">
            <wp:posOffset>-8255</wp:posOffset>
          </wp:positionV>
          <wp:extent cx="800100" cy="5905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0E936" w14:textId="77777777" w:rsidR="009A7B12" w:rsidRPr="00117952" w:rsidRDefault="009A7B12" w:rsidP="001748E1">
    <w:pPr>
      <w:pStyle w:val="Zhlav"/>
      <w:tabs>
        <w:tab w:val="clear" w:pos="4536"/>
        <w:tab w:val="clear" w:pos="9072"/>
      </w:tabs>
      <w:spacing w:after="120"/>
      <w:ind w:left="708" w:firstLine="708"/>
      <w:rPr>
        <w:rFonts w:ascii="Calibri" w:hAnsi="Calibri" w:cs="Calibri"/>
        <w:b/>
        <w:bCs/>
        <w:color w:val="4B5981"/>
        <w:sz w:val="24"/>
      </w:rPr>
    </w:pPr>
    <w:r w:rsidRPr="00117952">
      <w:rPr>
        <w:rFonts w:ascii="Calibri" w:hAnsi="Calibri" w:cs="Calibri"/>
        <w:b/>
        <w:bCs/>
        <w:color w:val="4B5981"/>
        <w:sz w:val="40"/>
        <w:szCs w:val="46"/>
      </w:rPr>
      <w:t>PSYCHIATRICKÁ NEMOCNICE V DOBŘANECH</w:t>
    </w:r>
  </w:p>
  <w:p w14:paraId="2B3F9196" w14:textId="52CE27DC" w:rsidR="009A7B12" w:rsidRPr="008A2398" w:rsidRDefault="009A7B12" w:rsidP="009A7B12">
    <w:pPr>
      <w:pStyle w:val="Zhlav"/>
      <w:tabs>
        <w:tab w:val="clear" w:pos="4536"/>
        <w:tab w:val="clear" w:pos="9072"/>
      </w:tabs>
      <w:spacing w:after="120"/>
      <w:jc w:val="center"/>
      <w:rPr>
        <w:rFonts w:ascii="Calibri" w:hAnsi="Calibri" w:cs="Calibri"/>
        <w:b/>
        <w:bCs/>
        <w:sz w:val="22"/>
      </w:rPr>
    </w:pPr>
    <w:r w:rsidRPr="008A2398">
      <w:rPr>
        <w:rFonts w:ascii="Calibri" w:hAnsi="Calibri" w:cs="Calibri"/>
        <w:b/>
        <w:bCs/>
        <w:sz w:val="22"/>
      </w:rPr>
      <w:t xml:space="preserve">Ústavní </w:t>
    </w:r>
    <w:r w:rsidR="00B404A5">
      <w:rPr>
        <w:rFonts w:ascii="Calibri" w:hAnsi="Calibri" w:cs="Calibri"/>
        <w:b/>
        <w:bCs/>
        <w:sz w:val="22"/>
      </w:rPr>
      <w:t>341</w:t>
    </w:r>
    <w:r w:rsidRPr="008A2398">
      <w:rPr>
        <w:rFonts w:ascii="Calibri" w:hAnsi="Calibri" w:cs="Calibri"/>
        <w:b/>
        <w:bCs/>
        <w:sz w:val="22"/>
      </w:rPr>
      <w:t xml:space="preserve">, 334 41 Dobřany – </w:t>
    </w:r>
    <w:r w:rsidR="00B404A5">
      <w:rPr>
        <w:rFonts w:ascii="Calibri" w:hAnsi="Calibri" w:cs="Calibri"/>
        <w:b/>
        <w:bCs/>
        <w:sz w:val="22"/>
      </w:rPr>
      <w:t>Veřejné zakázky</w:t>
    </w:r>
  </w:p>
  <w:p w14:paraId="40C10095" w14:textId="2F1095B1" w:rsidR="009A7B12" w:rsidRPr="008A2398" w:rsidRDefault="009A7B12" w:rsidP="009A7B12">
    <w:pPr>
      <w:pStyle w:val="Zhlav"/>
      <w:tabs>
        <w:tab w:val="clear" w:pos="4536"/>
        <w:tab w:val="clear" w:pos="9072"/>
        <w:tab w:val="left" w:pos="0"/>
      </w:tabs>
      <w:rPr>
        <w:rFonts w:ascii="Calibri" w:hAnsi="Calibri" w:cs="Calibri"/>
        <w:b/>
        <w:bCs/>
        <w:sz w:val="18"/>
      </w:rPr>
    </w:pPr>
    <w:r w:rsidRPr="008A2398">
      <w:rPr>
        <w:rFonts w:ascii="Calibri" w:hAnsi="Calibri" w:cs="Calibri"/>
        <w:b/>
        <w:bCs/>
        <w:sz w:val="18"/>
      </w:rPr>
      <w:t>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00669792</w:t>
    </w:r>
    <w:r w:rsidRPr="008A2398">
      <w:rPr>
        <w:rFonts w:ascii="Calibri" w:hAnsi="Calibri" w:cs="Calibri"/>
        <w:b/>
        <w:bCs/>
        <w:sz w:val="18"/>
      </w:rPr>
      <w:tab/>
      <w:t>DIČ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CZ00669792</w:t>
    </w:r>
    <w:r w:rsidRPr="008A2398">
      <w:rPr>
        <w:rFonts w:ascii="Calibri" w:hAnsi="Calibri" w:cs="Calibri"/>
        <w:b/>
        <w:bCs/>
        <w:sz w:val="18"/>
      </w:rPr>
      <w:tab/>
      <w:t xml:space="preserve">  </w:t>
    </w:r>
    <w:r w:rsidR="00DB2A6A">
      <w:rPr>
        <w:rFonts w:ascii="Calibri" w:hAnsi="Calibri" w:cs="Calibri"/>
        <w:b/>
        <w:bCs/>
        <w:sz w:val="18"/>
      </w:rPr>
      <w:t xml:space="preserve">      </w:t>
    </w:r>
    <w:r w:rsidRPr="008A2398">
      <w:rPr>
        <w:rFonts w:ascii="Calibri" w:hAnsi="Calibri" w:cs="Calibri"/>
        <w:b/>
        <w:bCs/>
        <w:sz w:val="18"/>
      </w:rPr>
      <w:t xml:space="preserve"> TEL.</w:t>
    </w:r>
    <w:r w:rsidR="00D80C55">
      <w:rPr>
        <w:rFonts w:ascii="Calibri" w:hAnsi="Calibri" w:cs="Calibri"/>
        <w:b/>
        <w:bCs/>
        <w:sz w:val="18"/>
      </w:rPr>
      <w:t>:</w:t>
    </w:r>
    <w:r w:rsidR="00280168">
      <w:rPr>
        <w:rFonts w:ascii="Calibri" w:hAnsi="Calibri" w:cs="Calibri"/>
        <w:b/>
        <w:bCs/>
        <w:sz w:val="18"/>
      </w:rPr>
      <w:t xml:space="preserve"> 377 813</w:t>
    </w:r>
    <w:r w:rsidR="00B404A5">
      <w:rPr>
        <w:rFonts w:ascii="Calibri" w:hAnsi="Calibri" w:cs="Calibri"/>
        <w:b/>
        <w:bCs/>
        <w:sz w:val="18"/>
      </w:rPr>
      <w:t xml:space="preserve"> 561</w:t>
    </w:r>
    <w:r w:rsidRPr="008A2398">
      <w:rPr>
        <w:rFonts w:ascii="Calibri" w:hAnsi="Calibri" w:cs="Calibri"/>
        <w:b/>
        <w:bCs/>
        <w:sz w:val="18"/>
      </w:rPr>
      <w:tab/>
      <w:t xml:space="preserve">   </w:t>
    </w:r>
    <w:r w:rsidRPr="009C369F">
      <w:rPr>
        <w:rFonts w:ascii="Calibri" w:hAnsi="Calibri" w:cs="Calibri"/>
        <w:b/>
        <w:bCs/>
        <w:sz w:val="18"/>
      </w:rPr>
      <w:t>EMAIL:</w:t>
    </w:r>
    <w:r w:rsidR="002E5BFA" w:rsidRPr="009C369F">
      <w:rPr>
        <w:rFonts w:ascii="Calibri" w:hAnsi="Calibri" w:cs="Calibri"/>
        <w:b/>
        <w:bCs/>
        <w:sz w:val="18"/>
      </w:rPr>
      <w:tab/>
    </w:r>
    <w:r w:rsidR="00637F1D">
      <w:rPr>
        <w:rFonts w:ascii="Calibri" w:hAnsi="Calibri" w:cs="Calibri"/>
        <w:b/>
        <w:bCs/>
        <w:sz w:val="18"/>
      </w:rPr>
      <w:t>……………..</w:t>
    </w:r>
    <w:r w:rsidR="00256D83">
      <w:rPr>
        <w:rFonts w:ascii="Calibri" w:hAnsi="Calibri" w:cs="Calibri"/>
        <w:b/>
        <w:bCs/>
        <w:sz w:val="18"/>
      </w:rPr>
      <w:tab/>
    </w:r>
    <w:r w:rsidRPr="008A2398">
      <w:rPr>
        <w:rFonts w:ascii="Calibri" w:hAnsi="Calibri" w:cs="Calibri"/>
        <w:b/>
        <w:bCs/>
        <w:sz w:val="18"/>
      </w:rPr>
      <w:t>ID datové schránky: 4k429ud</w:t>
    </w:r>
  </w:p>
  <w:p w14:paraId="47402CD8" w14:textId="71556B60" w:rsidR="009A7B12" w:rsidRDefault="00253514" w:rsidP="009A7B12">
    <w:pPr>
      <w:pStyle w:val="Zhlav"/>
      <w:tabs>
        <w:tab w:val="clear" w:pos="4536"/>
        <w:tab w:val="clear" w:pos="9072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CBFFA2" wp14:editId="6B24797C">
              <wp:simplePos x="0" y="0"/>
              <wp:positionH relativeFrom="column">
                <wp:posOffset>-5715</wp:posOffset>
              </wp:positionH>
              <wp:positionV relativeFrom="paragraph">
                <wp:posOffset>41275</wp:posOffset>
              </wp:positionV>
              <wp:extent cx="6286500" cy="11430"/>
              <wp:effectExtent l="13335" t="12700" r="5715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78FBC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25pt" to="494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81"/>
    <w:rsid w:val="00001837"/>
    <w:rsid w:val="000019EF"/>
    <w:rsid w:val="00023272"/>
    <w:rsid w:val="000455EA"/>
    <w:rsid w:val="0007412B"/>
    <w:rsid w:val="00081038"/>
    <w:rsid w:val="000866B9"/>
    <w:rsid w:val="000A723D"/>
    <w:rsid w:val="000C4875"/>
    <w:rsid w:val="000C7EF8"/>
    <w:rsid w:val="000D5989"/>
    <w:rsid w:val="00114501"/>
    <w:rsid w:val="00117952"/>
    <w:rsid w:val="00131861"/>
    <w:rsid w:val="001323BD"/>
    <w:rsid w:val="00153802"/>
    <w:rsid w:val="00153851"/>
    <w:rsid w:val="00172791"/>
    <w:rsid w:val="00172794"/>
    <w:rsid w:val="001748E1"/>
    <w:rsid w:val="00176DE7"/>
    <w:rsid w:val="0019606B"/>
    <w:rsid w:val="001A5F3F"/>
    <w:rsid w:val="001D1A00"/>
    <w:rsid w:val="001D29C4"/>
    <w:rsid w:val="001D2F32"/>
    <w:rsid w:val="001D3FD8"/>
    <w:rsid w:val="001D5748"/>
    <w:rsid w:val="001E1792"/>
    <w:rsid w:val="00206A02"/>
    <w:rsid w:val="002151BC"/>
    <w:rsid w:val="00253514"/>
    <w:rsid w:val="00256D83"/>
    <w:rsid w:val="00261E41"/>
    <w:rsid w:val="00270559"/>
    <w:rsid w:val="00276688"/>
    <w:rsid w:val="00280168"/>
    <w:rsid w:val="002912A1"/>
    <w:rsid w:val="002C4D0A"/>
    <w:rsid w:val="002D488D"/>
    <w:rsid w:val="002D7DAB"/>
    <w:rsid w:val="002E5BFA"/>
    <w:rsid w:val="00307D24"/>
    <w:rsid w:val="003119E4"/>
    <w:rsid w:val="00352E9F"/>
    <w:rsid w:val="00354657"/>
    <w:rsid w:val="00361988"/>
    <w:rsid w:val="00362951"/>
    <w:rsid w:val="00370E3A"/>
    <w:rsid w:val="00377AB1"/>
    <w:rsid w:val="003819F7"/>
    <w:rsid w:val="0038472B"/>
    <w:rsid w:val="00394287"/>
    <w:rsid w:val="003D3ED9"/>
    <w:rsid w:val="003E0912"/>
    <w:rsid w:val="004278CA"/>
    <w:rsid w:val="00430720"/>
    <w:rsid w:val="00430C8F"/>
    <w:rsid w:val="0046492C"/>
    <w:rsid w:val="00467974"/>
    <w:rsid w:val="0048140F"/>
    <w:rsid w:val="00492767"/>
    <w:rsid w:val="00492FD0"/>
    <w:rsid w:val="004B0B98"/>
    <w:rsid w:val="004B43B4"/>
    <w:rsid w:val="004B5696"/>
    <w:rsid w:val="004B7D66"/>
    <w:rsid w:val="004C5F6B"/>
    <w:rsid w:val="004E4CE2"/>
    <w:rsid w:val="004F1E41"/>
    <w:rsid w:val="0050053D"/>
    <w:rsid w:val="00533001"/>
    <w:rsid w:val="00561A0A"/>
    <w:rsid w:val="00567F5E"/>
    <w:rsid w:val="00572591"/>
    <w:rsid w:val="00577A0C"/>
    <w:rsid w:val="0058254D"/>
    <w:rsid w:val="005F5C4B"/>
    <w:rsid w:val="006203D0"/>
    <w:rsid w:val="00622EF4"/>
    <w:rsid w:val="00624267"/>
    <w:rsid w:val="00633674"/>
    <w:rsid w:val="00635286"/>
    <w:rsid w:val="00635FE8"/>
    <w:rsid w:val="00637F1D"/>
    <w:rsid w:val="006449D2"/>
    <w:rsid w:val="00644AA3"/>
    <w:rsid w:val="006455E5"/>
    <w:rsid w:val="00674DF3"/>
    <w:rsid w:val="006B6DAD"/>
    <w:rsid w:val="007049D5"/>
    <w:rsid w:val="007460F1"/>
    <w:rsid w:val="00746A4D"/>
    <w:rsid w:val="007A3861"/>
    <w:rsid w:val="007A768F"/>
    <w:rsid w:val="007D04E1"/>
    <w:rsid w:val="007D650D"/>
    <w:rsid w:val="007F1E66"/>
    <w:rsid w:val="00801001"/>
    <w:rsid w:val="00823DBE"/>
    <w:rsid w:val="008343C7"/>
    <w:rsid w:val="00862504"/>
    <w:rsid w:val="00862D38"/>
    <w:rsid w:val="008938DE"/>
    <w:rsid w:val="008945A1"/>
    <w:rsid w:val="008A2398"/>
    <w:rsid w:val="008B0EC4"/>
    <w:rsid w:val="008B6FF7"/>
    <w:rsid w:val="008C4119"/>
    <w:rsid w:val="00907981"/>
    <w:rsid w:val="00914712"/>
    <w:rsid w:val="00933861"/>
    <w:rsid w:val="00942903"/>
    <w:rsid w:val="009772D6"/>
    <w:rsid w:val="00990B32"/>
    <w:rsid w:val="009A7B12"/>
    <w:rsid w:val="009B2403"/>
    <w:rsid w:val="009C30DC"/>
    <w:rsid w:val="009C369F"/>
    <w:rsid w:val="009C4E76"/>
    <w:rsid w:val="009F348D"/>
    <w:rsid w:val="00A10356"/>
    <w:rsid w:val="00A1350E"/>
    <w:rsid w:val="00A21EF6"/>
    <w:rsid w:val="00A34A1F"/>
    <w:rsid w:val="00A60057"/>
    <w:rsid w:val="00AA3C78"/>
    <w:rsid w:val="00AC05A2"/>
    <w:rsid w:val="00AC4522"/>
    <w:rsid w:val="00AF7678"/>
    <w:rsid w:val="00B03B60"/>
    <w:rsid w:val="00B15CCC"/>
    <w:rsid w:val="00B2552A"/>
    <w:rsid w:val="00B3507E"/>
    <w:rsid w:val="00B404A5"/>
    <w:rsid w:val="00B47262"/>
    <w:rsid w:val="00B53B0A"/>
    <w:rsid w:val="00B55391"/>
    <w:rsid w:val="00B57FE2"/>
    <w:rsid w:val="00B80399"/>
    <w:rsid w:val="00B86D0C"/>
    <w:rsid w:val="00BA49B8"/>
    <w:rsid w:val="00BB204D"/>
    <w:rsid w:val="00BC3346"/>
    <w:rsid w:val="00BD084D"/>
    <w:rsid w:val="00BF7630"/>
    <w:rsid w:val="00C1146A"/>
    <w:rsid w:val="00C17F35"/>
    <w:rsid w:val="00C45A72"/>
    <w:rsid w:val="00C501C2"/>
    <w:rsid w:val="00C51EA2"/>
    <w:rsid w:val="00C51EF1"/>
    <w:rsid w:val="00C54051"/>
    <w:rsid w:val="00C576B2"/>
    <w:rsid w:val="00C618FC"/>
    <w:rsid w:val="00C64871"/>
    <w:rsid w:val="00C87782"/>
    <w:rsid w:val="00C94628"/>
    <w:rsid w:val="00C947AE"/>
    <w:rsid w:val="00C9627C"/>
    <w:rsid w:val="00CD7C0A"/>
    <w:rsid w:val="00CE3D8C"/>
    <w:rsid w:val="00D103D8"/>
    <w:rsid w:val="00D42925"/>
    <w:rsid w:val="00D45D16"/>
    <w:rsid w:val="00D52183"/>
    <w:rsid w:val="00D54D73"/>
    <w:rsid w:val="00D74C88"/>
    <w:rsid w:val="00D80C55"/>
    <w:rsid w:val="00D92A4D"/>
    <w:rsid w:val="00D95278"/>
    <w:rsid w:val="00DB2A6A"/>
    <w:rsid w:val="00DB31FB"/>
    <w:rsid w:val="00DD42FB"/>
    <w:rsid w:val="00E01F60"/>
    <w:rsid w:val="00E0564C"/>
    <w:rsid w:val="00E07784"/>
    <w:rsid w:val="00E36477"/>
    <w:rsid w:val="00E76624"/>
    <w:rsid w:val="00E77B7F"/>
    <w:rsid w:val="00E80D33"/>
    <w:rsid w:val="00E94772"/>
    <w:rsid w:val="00E97E85"/>
    <w:rsid w:val="00EB45D9"/>
    <w:rsid w:val="00EC423E"/>
    <w:rsid w:val="00ED4CB4"/>
    <w:rsid w:val="00EE316B"/>
    <w:rsid w:val="00EE34AE"/>
    <w:rsid w:val="00EE56E4"/>
    <w:rsid w:val="00EE643E"/>
    <w:rsid w:val="00EE6B67"/>
    <w:rsid w:val="00F04880"/>
    <w:rsid w:val="00F0625F"/>
    <w:rsid w:val="00F07950"/>
    <w:rsid w:val="00F41B57"/>
    <w:rsid w:val="00F50F54"/>
    <w:rsid w:val="00F60149"/>
    <w:rsid w:val="00F64ACF"/>
    <w:rsid w:val="00F71832"/>
    <w:rsid w:val="00FB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11C327"/>
  <w15:chartTrackingRefBased/>
  <w15:docId w15:val="{A8A2755D-0428-4F77-80E8-28012E70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pBdr>
        <w:bottom w:val="single" w:sz="12" w:space="1" w:color="auto"/>
      </w:pBdr>
      <w:outlineLvl w:val="6"/>
    </w:pPr>
    <w:rPr>
      <w:i/>
      <w:iCs/>
      <w:szCs w:val="20"/>
    </w:rPr>
  </w:style>
  <w:style w:type="paragraph" w:styleId="Nadpis8">
    <w:name w:val="heading 8"/>
    <w:basedOn w:val="Normln"/>
    <w:next w:val="Normln"/>
    <w:qFormat/>
    <w:pPr>
      <w:keepNext/>
      <w:ind w:left="708" w:firstLine="708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ind w:firstLine="708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semiHidden/>
    <w:rPr>
      <w:szCs w:val="20"/>
    </w:rPr>
  </w:style>
  <w:style w:type="character" w:styleId="Hypertextovodkaz">
    <w:name w:val="Hyperlink"/>
    <w:uiPriority w:val="99"/>
    <w:unhideWhenUsed/>
    <w:rsid w:val="00C618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772"/>
    <w:rPr>
      <w:rFonts w:ascii="Tahoma" w:hAnsi="Tahoma" w:cs="Tahoma"/>
      <w:sz w:val="16"/>
      <w:szCs w:val="16"/>
    </w:rPr>
  </w:style>
  <w:style w:type="paragraph" w:customStyle="1" w:styleId="mcntmsonormal1">
    <w:name w:val="mcntmsonormal1"/>
    <w:basedOn w:val="Normln"/>
    <w:uiPriority w:val="99"/>
    <w:rsid w:val="00362951"/>
  </w:style>
  <w:style w:type="paragraph" w:styleId="Zpat">
    <w:name w:val="footer"/>
    <w:basedOn w:val="Normln"/>
    <w:link w:val="ZpatChar"/>
    <w:uiPriority w:val="99"/>
    <w:unhideWhenUsed/>
    <w:rsid w:val="00206A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6A02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B4726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0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E316B"/>
    <w:rPr>
      <w:color w:val="808080"/>
    </w:rPr>
  </w:style>
  <w:style w:type="character" w:customStyle="1" w:styleId="Styl1">
    <w:name w:val="Styl1"/>
    <w:basedOn w:val="Standardnpsmoodstavce"/>
    <w:uiPriority w:val="1"/>
    <w:rsid w:val="002E5BFA"/>
    <w:rPr>
      <w:b/>
    </w:rPr>
  </w:style>
  <w:style w:type="character" w:customStyle="1" w:styleId="Styl2">
    <w:name w:val="Styl2"/>
    <w:basedOn w:val="Standardnpsmoodstavce"/>
    <w:uiPriority w:val="1"/>
    <w:rsid w:val="002E5BFA"/>
    <w:rPr>
      <w:b w:val="0"/>
    </w:rPr>
  </w:style>
  <w:style w:type="character" w:customStyle="1" w:styleId="Styl3">
    <w:name w:val="Styl3"/>
    <w:basedOn w:val="Standardnpsmoodstavce"/>
    <w:uiPriority w:val="1"/>
    <w:rsid w:val="002E5BFA"/>
    <w:rPr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6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300C5D79DA4B35A7C968A7453D4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F49E0-FA2D-42C8-AF18-353DCFAE3A85}"/>
      </w:docPartPr>
      <w:docPartBody>
        <w:p w:rsidR="00854A14" w:rsidRDefault="006B6DB2" w:rsidP="006B6DB2">
          <w:pPr>
            <w:pStyle w:val="1B300C5D79DA4B35A7C968A7453D43C7"/>
          </w:pPr>
          <w:r w:rsidRPr="00256D83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82E6101B7FC4A76A514A035BF95E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66BD59-8A5F-4DA3-81EA-C1446306A501}"/>
      </w:docPartPr>
      <w:docPartBody>
        <w:p w:rsidR="009E04A6" w:rsidRDefault="00854A14" w:rsidP="00854A14">
          <w:pPr>
            <w:pStyle w:val="482E6101B7FC4A76A514A035BF95EDC1"/>
          </w:pPr>
          <w:r w:rsidRPr="00256D83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B2"/>
    <w:rsid w:val="001465B6"/>
    <w:rsid w:val="001B7DE4"/>
    <w:rsid w:val="006B6DB2"/>
    <w:rsid w:val="00803BBD"/>
    <w:rsid w:val="00854A14"/>
    <w:rsid w:val="009E04A6"/>
    <w:rsid w:val="00C449C1"/>
    <w:rsid w:val="00C82992"/>
    <w:rsid w:val="00CA5E0F"/>
    <w:rsid w:val="00E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04A6"/>
    <w:rPr>
      <w:color w:val="808080"/>
    </w:rPr>
  </w:style>
  <w:style w:type="paragraph" w:customStyle="1" w:styleId="1B300C5D79DA4B35A7C968A7453D43C7">
    <w:name w:val="1B300C5D79DA4B35A7C968A7453D43C7"/>
    <w:rsid w:val="006B6DB2"/>
  </w:style>
  <w:style w:type="paragraph" w:customStyle="1" w:styleId="482E6101B7FC4A76A514A035BF95EDC1">
    <w:name w:val="482E6101B7FC4A76A514A035BF95EDC1"/>
    <w:rsid w:val="00854A14"/>
  </w:style>
  <w:style w:type="paragraph" w:customStyle="1" w:styleId="0239560BD9704368921E0DE03F777AB5">
    <w:name w:val="0239560BD9704368921E0DE03F777AB5"/>
    <w:rsid w:val="00854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66C7-8877-4BF2-BFA8-97BD7FD5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Ústavní 2,  334 41 Dobřany – SEKRETARIÁT II</vt:lpstr>
    </vt:vector>
  </TitlesOfParts>
  <Company>pld</Company>
  <LinksUpToDate>false</LinksUpToDate>
  <CharactersWithSpaces>1916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mailto:pldobrany@pld.cz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Ústavní 2,  334 41 Dobřany – SEKRETARIÁT II</dc:title>
  <dc:subject/>
  <dc:creator>sredlova vera</dc:creator>
  <cp:keywords/>
  <cp:lastModifiedBy>Markéta Kysučanová</cp:lastModifiedBy>
  <cp:revision>9</cp:revision>
  <cp:lastPrinted>2025-02-27T09:54:00Z</cp:lastPrinted>
  <dcterms:created xsi:type="dcterms:W3CDTF">2025-03-10T07:48:00Z</dcterms:created>
  <dcterms:modified xsi:type="dcterms:W3CDTF">2025-03-17T08:54:00Z</dcterms:modified>
</cp:coreProperties>
</file>