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44" w:rsidRDefault="00B71444" w:rsidP="00245A84">
      <w:pPr>
        <w:ind w:left="-284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Technická specifikace předmětu plnění</w:t>
      </w:r>
    </w:p>
    <w:p w:rsidR="00245A84" w:rsidRPr="00B71444" w:rsidRDefault="00FD7A6B" w:rsidP="00245A84">
      <w:pPr>
        <w:ind w:left="-284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</w:rPr>
        <w:t xml:space="preserve">UPGRADE INTRANETU - </w:t>
      </w:r>
      <w:r w:rsidR="000E4A95">
        <w:rPr>
          <w:rFonts w:cs="Arial"/>
          <w:b/>
          <w:sz w:val="28"/>
          <w:szCs w:val="28"/>
        </w:rPr>
        <w:t>2</w:t>
      </w:r>
      <w:r w:rsidR="003F5670" w:rsidRPr="00B71444">
        <w:rPr>
          <w:rFonts w:cs="Arial"/>
          <w:b/>
          <w:sz w:val="28"/>
          <w:szCs w:val="28"/>
        </w:rPr>
        <w:t>. FÁZE</w:t>
      </w:r>
    </w:p>
    <w:p w:rsidR="00245A84" w:rsidRPr="00EF1621" w:rsidRDefault="00245A84" w:rsidP="00245A84">
      <w:pPr>
        <w:pStyle w:val="Odstavecseseznamem"/>
        <w:numPr>
          <w:ilvl w:val="0"/>
          <w:numId w:val="1"/>
        </w:numPr>
        <w:ind w:left="142"/>
        <w:rPr>
          <w:rFonts w:cs="Arial"/>
        </w:rPr>
      </w:pPr>
      <w:r w:rsidRPr="00EF1621">
        <w:rPr>
          <w:rFonts w:cs="Arial"/>
        </w:rPr>
        <w:t>ORGANIZAČNÍ STRUKTURA</w:t>
      </w:r>
    </w:p>
    <w:p w:rsidR="00245A84" w:rsidRPr="007E5393" w:rsidRDefault="00245A84" w:rsidP="00245A84">
      <w:pPr>
        <w:ind w:left="142"/>
        <w:rPr>
          <w:rFonts w:cs="Arial"/>
          <w:b/>
          <w:u w:val="single"/>
        </w:rPr>
      </w:pPr>
      <w:r w:rsidRPr="007E5393">
        <w:rPr>
          <w:rFonts w:cs="Arial"/>
          <w:b/>
          <w:u w:val="single"/>
        </w:rPr>
        <w:t>Organizační struktura: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>zachovat kartu zaměstnance, ale zrušit pole Patro, Místnost, Dovednosti, Přítomen, Docházka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>Zůstatek dovolené se bude zobrazovat tak jako doteď, ale z IS MAGMA se nově přenese i údaj o dni, ke kterému zůstatek platí (nutno rozšířit import z IS MAGMA).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>Pole Adresa přejmenovat na Pracoviště. Pro inspektoráty mimo ÚI a Brno bude systém plnit adresu automaticky z pevného číselníku.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>Za pole „Pracovní pozice“ přidat nové pole „Služební označení“ (nutno rozšířit import z IS MAGMA).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>Přidat nový atribut „Datová SIM karta“ (bude tam uvedeno telefonní číslo).</w:t>
      </w:r>
    </w:p>
    <w:p w:rsidR="00245A84" w:rsidRPr="003F5670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 xml:space="preserve">Neaktivní uživatele ve výsledcích hledání i v detailu graficky označit. V detailu neaktivních uživatelů nezobrazovat pole: telefony, Fax, Email, Pracoviště. V polích Inspektorát, Odbor a Oddělení se musí zobrazovat původní hodnoty (ty se nyní neukládají, je nutné je zapsat do nových atributů). </w:t>
      </w:r>
      <w:r w:rsidRPr="003F5670">
        <w:rPr>
          <w:rFonts w:cs="Arial"/>
        </w:rPr>
        <w:t>U trvale neaktivních uživatelů nezobrazovat u vyhledávání jejich fotky.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>Hledání uživatelů: bude se hledat ve všech zaměstnancích jako doposud, ale dočasně neaktivní a trvale neaktivní budou graficky označeni (každý jinak). IS MAGMA začne nově tyto uživatele posílat do exportu s označením, že jsou neaktivní (nutno rozšířit import z IS MAGMA).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 xml:space="preserve">Fotka zaměstnanců ve velikosti 241 x 322 – na kartě a ve výsledku hledání zobrazovat malou fotku (dle designu stránek), po najetí myší nad ni (jen v detailu) nebo </w:t>
      </w:r>
      <w:proofErr w:type="spellStart"/>
      <w:r w:rsidRPr="00EF1621">
        <w:rPr>
          <w:rFonts w:cs="Arial"/>
        </w:rPr>
        <w:t>rozkliknutí</w:t>
      </w:r>
      <w:proofErr w:type="spellEnd"/>
      <w:r w:rsidRPr="00EF1621">
        <w:rPr>
          <w:rFonts w:cs="Arial"/>
        </w:rPr>
        <w:t xml:space="preserve"> zobrazit fotku velkou. Doplnit možnost přenosu fotky z IS MAGMA při importu (nutno rozšířit import z IS MAGMA).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>Fotku zaměstnanců přidat i do seznamu (stromu) i do výsledku hledání.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 xml:space="preserve">Přidat </w:t>
      </w:r>
      <w:proofErr w:type="spellStart"/>
      <w:r w:rsidRPr="00EF1621">
        <w:rPr>
          <w:rFonts w:cs="Arial"/>
        </w:rPr>
        <w:t>prolink</w:t>
      </w:r>
      <w:proofErr w:type="spellEnd"/>
      <w:r w:rsidRPr="00EF1621">
        <w:rPr>
          <w:rFonts w:cs="Arial"/>
        </w:rPr>
        <w:t xml:space="preserve"> na aplikaci Telefonní seznam</w:t>
      </w:r>
      <w:r>
        <w:rPr>
          <w:rFonts w:cs="Arial"/>
        </w:rPr>
        <w:t xml:space="preserve"> (viz</w:t>
      </w:r>
      <w:r w:rsidRPr="00EF1621">
        <w:rPr>
          <w:rFonts w:cs="Arial"/>
        </w:rPr>
        <w:t xml:space="preserve"> dále).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>Řazení zaměstnanců: na prvním místě bude vedoucí, pod ním asistentky (sekretářky), pak ostatní zaměstnanci seřazení podle abecedy dle příjmení. Vedoucího graficky vypíchnout. Jinak (méně výrazně) vypíchnout i asistentky (sekretářky) – informaci o vedoucích a asistentkách vrací IS MAGMA už teď.</w:t>
      </w:r>
    </w:p>
    <w:p w:rsidR="00245A84" w:rsidRPr="00C17588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 xml:space="preserve">Z osobní karty odstranit odkazy </w:t>
      </w:r>
      <w:r w:rsidR="00C17588">
        <w:rPr>
          <w:rFonts w:cs="Arial"/>
        </w:rPr>
        <w:t xml:space="preserve">- </w:t>
      </w:r>
      <w:r w:rsidRPr="00C17588">
        <w:rPr>
          <w:rFonts w:cs="Arial CE"/>
          <w:u w:val="single"/>
        </w:rPr>
        <w:t>Seznam dokumentů, jichž je zaměstnanec autorem</w:t>
      </w:r>
      <w:r w:rsidRPr="00C17588">
        <w:rPr>
          <w:rFonts w:cs="Arial CE"/>
        </w:rPr>
        <w:t xml:space="preserve"> </w:t>
      </w:r>
      <w:r w:rsidRPr="00C17588">
        <w:rPr>
          <w:rFonts w:cs="Arial"/>
        </w:rPr>
        <w:t xml:space="preserve">a </w:t>
      </w:r>
      <w:r w:rsidRPr="00C17588">
        <w:rPr>
          <w:rFonts w:cs="Arial CE"/>
          <w:u w:val="single"/>
        </w:rPr>
        <w:t>Seznam dokumentů, které zaměstnanec vložil nebo naposledy upravil</w:t>
      </w:r>
      <w:r w:rsidRPr="00C17588">
        <w:rPr>
          <w:rFonts w:cs="Arial CE"/>
        </w:rPr>
        <w:t xml:space="preserve"> 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proofErr w:type="spellStart"/>
      <w:r w:rsidRPr="00EF1621">
        <w:rPr>
          <w:rFonts w:cs="Arial"/>
        </w:rPr>
        <w:t>Redesignovat</w:t>
      </w:r>
      <w:proofErr w:type="spellEnd"/>
      <w:r w:rsidRPr="00EF1621">
        <w:rPr>
          <w:rFonts w:cs="Arial"/>
        </w:rPr>
        <w:t xml:space="preserve"> blok Vzdělávání a Majetek v souladu s novým designem. Nebude se měnit funkčnost bloků.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>Nově zobrazovat informaci o přítomnosti na pracovišti v poli u adresy pracoviště</w:t>
      </w:r>
      <w:r>
        <w:rPr>
          <w:rFonts w:cs="Arial"/>
        </w:rPr>
        <w:t xml:space="preserve"> (viz</w:t>
      </w:r>
      <w:r w:rsidRPr="00EF1621">
        <w:rPr>
          <w:rFonts w:cs="Arial"/>
        </w:rPr>
        <w:t xml:space="preserve"> dále).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 xml:space="preserve">Telefonní čísla, a kontaktní informace budou nově importovány z AD SZPI. Jako klíč pro srovnání záznamů bude sloužit osobní číslo zaměstnance. Bude nutné rozšířit stávající AD SZPI a připravit import údajů z něj do intranetu. </w:t>
      </w:r>
    </w:p>
    <w:p w:rsidR="00245A84" w:rsidRPr="007E5393" w:rsidRDefault="00245A84" w:rsidP="00245A84">
      <w:pPr>
        <w:ind w:left="142"/>
        <w:rPr>
          <w:rFonts w:cs="Arial"/>
          <w:b/>
          <w:u w:val="single"/>
        </w:rPr>
      </w:pPr>
      <w:r w:rsidRPr="007E5393">
        <w:rPr>
          <w:rFonts w:cs="Arial"/>
          <w:b/>
          <w:u w:val="single"/>
        </w:rPr>
        <w:t>Informace o přítomnosti: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 xml:space="preserve">Semafor přítomnosti. Zelená (přítomen na svém hlavním pracovišti), červená (dnes nepracuje) a </w:t>
      </w:r>
      <w:r w:rsidRPr="003F5670">
        <w:rPr>
          <w:rFonts w:cs="Arial"/>
        </w:rPr>
        <w:t xml:space="preserve">oranžová </w:t>
      </w:r>
      <w:r w:rsidRPr="00EF1621">
        <w:rPr>
          <w:rFonts w:cs="Arial"/>
        </w:rPr>
        <w:t>(nezjištěno). Plus stav „bez odpovědi“, když docházkový systém neodpoví.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lastRenderedPageBreak/>
        <w:t>Semafor zobrazit v detailu osobní karty u adresy pracoviště.</w:t>
      </w:r>
    </w:p>
    <w:p w:rsidR="004668C4" w:rsidRPr="004668C4" w:rsidRDefault="00245A84" w:rsidP="004668C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>Při zobrazení detailu uživatele (karty zaměstnance) položí vždy systém online dotaz na docházkový systém (volání webové služby, kdy na vstupu bude osobní číslo zaměstnance). Ten vrátí informaci o přítomnosti k tomuto zaměstnanci (do doby vrácení informace zde bude graficky vyznačeno, že se čeká na odpověď – animovaný obrázek). Technicky bude nutné definovat mapování stavů z docházkového systému na výše uvedený semafor (nutno rozšířit napojení na IS MAGMA).</w:t>
      </w:r>
    </w:p>
    <w:p w:rsidR="003F5670" w:rsidRPr="004668C4" w:rsidRDefault="004668C4" w:rsidP="004668C4">
      <w:pPr>
        <w:rPr>
          <w:rFonts w:cs="Arial"/>
          <w:color w:val="FF0000"/>
        </w:rPr>
      </w:pPr>
      <w:r w:rsidRPr="004668C4">
        <w:rPr>
          <w:rFonts w:cs="Arial"/>
          <w:color w:val="FF0000"/>
        </w:rPr>
        <w:t>PRACNOST: 7 MD</w:t>
      </w:r>
      <w:r w:rsidRPr="004668C4">
        <w:rPr>
          <w:rFonts w:cs="Arial"/>
          <w:color w:val="FF0000"/>
        </w:rPr>
        <w:br/>
      </w:r>
    </w:p>
    <w:p w:rsidR="00245A84" w:rsidRPr="007E5393" w:rsidRDefault="00245A84" w:rsidP="00245A84">
      <w:pPr>
        <w:pStyle w:val="Odstavecseseznamem"/>
        <w:numPr>
          <w:ilvl w:val="0"/>
          <w:numId w:val="1"/>
        </w:numPr>
        <w:ind w:left="142"/>
        <w:rPr>
          <w:rFonts w:cs="Arial"/>
          <w:b/>
          <w:u w:val="single"/>
        </w:rPr>
      </w:pPr>
      <w:r w:rsidRPr="007E5393">
        <w:rPr>
          <w:rFonts w:cs="Arial"/>
          <w:b/>
          <w:u w:val="single"/>
        </w:rPr>
        <w:t>Vyhledávání</w:t>
      </w:r>
      <w:r w:rsidRPr="007E5393">
        <w:rPr>
          <w:rFonts w:cs="Arial"/>
          <w:b/>
          <w:u w:val="single"/>
        </w:rPr>
        <w:br/>
      </w:r>
    </w:p>
    <w:p w:rsidR="003F5670" w:rsidRPr="003F5670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  <w:color w:val="008A3E"/>
        </w:rPr>
      </w:pPr>
      <w:r w:rsidRPr="00EF1621">
        <w:rPr>
          <w:rFonts w:cs="Arial"/>
        </w:rPr>
        <w:t xml:space="preserve">Stávající hledání bude rozšířeno o možnost hledat pomocí klíčových slov. </w:t>
      </w:r>
      <w:r w:rsidRPr="003F5670">
        <w:rPr>
          <w:rFonts w:cs="Arial"/>
        </w:rPr>
        <w:t>Zadání klíčových slov do dokumentu bude povinná položka!</w:t>
      </w:r>
      <w:r w:rsidRPr="00EF1621">
        <w:rPr>
          <w:rFonts w:cs="Arial"/>
        </w:rPr>
        <w:t xml:space="preserve"> Systém bude automaticky hledat v klíčových slovech uvedených u dokumentu. Zadaný textový řetězec bude hledán jak ve stávajících atributech (název, anotace, text…), tak v klíčových slovech. Navíc při hledání v konkrétní složce (tj. ne v celém intranetu) systém umožní rozbalit seznam použitých klíčových slov (jen v dané složce a jejích podsložkách) a vybrat klíčová slova pro hledán</w:t>
      </w:r>
      <w:r w:rsidR="003F5670">
        <w:rPr>
          <w:rFonts w:cs="Arial"/>
        </w:rPr>
        <w:t xml:space="preserve">í jejich </w:t>
      </w:r>
      <w:proofErr w:type="spellStart"/>
      <w:r w:rsidR="003F5670">
        <w:rPr>
          <w:rFonts w:cs="Arial"/>
        </w:rPr>
        <w:t>zakliknutím</w:t>
      </w:r>
      <w:proofErr w:type="spellEnd"/>
      <w:r w:rsidR="003F5670">
        <w:rPr>
          <w:rFonts w:cs="Arial"/>
        </w:rPr>
        <w:t>.</w:t>
      </w:r>
    </w:p>
    <w:p w:rsidR="00245A84" w:rsidRPr="006372B3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6372B3">
        <w:rPr>
          <w:rFonts w:cs="Arial"/>
        </w:rPr>
        <w:t xml:space="preserve">Součástí bude i </w:t>
      </w:r>
      <w:r w:rsidR="003F5670" w:rsidRPr="006372B3">
        <w:rPr>
          <w:rFonts w:cs="Arial"/>
        </w:rPr>
        <w:t>změna chování</w:t>
      </w:r>
      <w:r w:rsidRPr="006372B3">
        <w:rPr>
          <w:rFonts w:cs="Arial"/>
        </w:rPr>
        <w:t xml:space="preserve"> ve vyhledávání ve stávajícím intranetu – viz </w:t>
      </w:r>
      <w:proofErr w:type="spellStart"/>
      <w:r w:rsidRPr="006372B3">
        <w:rPr>
          <w:rFonts w:cs="Arial"/>
        </w:rPr>
        <w:t>task</w:t>
      </w:r>
      <w:proofErr w:type="spellEnd"/>
      <w:r w:rsidRPr="006372B3">
        <w:rPr>
          <w:rFonts w:cs="Arial"/>
        </w:rPr>
        <w:t xml:space="preserve"> SZP-1988, tj. vyhledávání bude fungovat i v rámci „autora dokumentu“ a „vložil/změnil dokument“</w:t>
      </w:r>
      <w:r w:rsidR="003F5670" w:rsidRPr="006372B3">
        <w:rPr>
          <w:rFonts w:cs="Arial"/>
        </w:rPr>
        <w:t xml:space="preserve"> bez nutnosti kombinovat tato pole s hledáním podle textu</w:t>
      </w:r>
      <w:r w:rsidRPr="006372B3">
        <w:rPr>
          <w:rFonts w:cs="Arial"/>
        </w:rPr>
        <w:t xml:space="preserve">. 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>Klíčová slova bude možné zadat přímo v administraci RS, i v dokumentech zadávaných přes intranet (smlouvy, vnitřní předpisy). Systém uživateli vždy nabídne seznam klíčových slov, kter</w:t>
      </w:r>
      <w:r>
        <w:rPr>
          <w:rFonts w:cs="Arial"/>
        </w:rPr>
        <w:t>á</w:t>
      </w:r>
      <w:r w:rsidRPr="00EF1621">
        <w:rPr>
          <w:rFonts w:cs="Arial"/>
        </w:rPr>
        <w:t xml:space="preserve"> v dané složce a jejích podsložkách již byl</w:t>
      </w:r>
      <w:r>
        <w:rPr>
          <w:rFonts w:cs="Arial"/>
        </w:rPr>
        <w:t>a</w:t>
      </w:r>
      <w:r w:rsidRPr="00EF1621">
        <w:rPr>
          <w:rFonts w:cs="Arial"/>
        </w:rPr>
        <w:t xml:space="preserve"> použit</w:t>
      </w:r>
      <w:r>
        <w:rPr>
          <w:rFonts w:cs="Arial"/>
        </w:rPr>
        <w:t>a</w:t>
      </w:r>
      <w:r w:rsidRPr="00EF1621">
        <w:rPr>
          <w:rFonts w:cs="Arial"/>
        </w:rPr>
        <w:t xml:space="preserve"> – uživatel může vybrat (označit) některá z těchto slov, nebo vložit klíčová slova (nebo sousloví) nová. Nabídka možnosti použít dříve zadaná klíčová slova bude platit i v případě zadání smluv nebo vnitřních předpisů na intranetu. I zde se budou nabízet klíčová slova odpovídající danému typu dokumentu.</w:t>
      </w:r>
    </w:p>
    <w:p w:rsidR="004668C4" w:rsidRDefault="00245A84" w:rsidP="004668C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>Fulltextové hledání v obsahu příloh realizováno nebude.</w:t>
      </w:r>
    </w:p>
    <w:p w:rsidR="004668C4" w:rsidRPr="004668C4" w:rsidRDefault="004668C4" w:rsidP="004668C4">
      <w:pPr>
        <w:rPr>
          <w:rFonts w:cs="Arial"/>
        </w:rPr>
      </w:pPr>
      <w:r w:rsidRPr="004668C4">
        <w:rPr>
          <w:rFonts w:cs="Arial"/>
          <w:color w:val="FF0000"/>
        </w:rPr>
        <w:t>PRACNOST: 4,5 MD</w:t>
      </w:r>
    </w:p>
    <w:p w:rsidR="003F5670" w:rsidRDefault="003F5670" w:rsidP="003F5670">
      <w:pPr>
        <w:pStyle w:val="Odstavecseseznamem"/>
        <w:ind w:left="0"/>
        <w:rPr>
          <w:rFonts w:cs="Arial"/>
        </w:rPr>
      </w:pPr>
    </w:p>
    <w:p w:rsidR="00245A84" w:rsidRPr="007E5393" w:rsidRDefault="00245A84" w:rsidP="00245A84">
      <w:pPr>
        <w:pStyle w:val="Odstavecseseznamem"/>
        <w:numPr>
          <w:ilvl w:val="0"/>
          <w:numId w:val="1"/>
        </w:numPr>
        <w:ind w:left="142"/>
        <w:rPr>
          <w:rFonts w:cs="Arial"/>
          <w:b/>
          <w:u w:val="single"/>
        </w:rPr>
      </w:pPr>
      <w:r w:rsidRPr="007E5393">
        <w:rPr>
          <w:rFonts w:cs="Arial"/>
          <w:b/>
          <w:u w:val="single"/>
        </w:rPr>
        <w:t>Autorizace uživatelů proti AD</w:t>
      </w:r>
    </w:p>
    <w:p w:rsidR="00245A84" w:rsidRPr="00EF1621" w:rsidRDefault="00245A84" w:rsidP="00245A84">
      <w:pPr>
        <w:pStyle w:val="Odstavecseseznamem"/>
        <w:rPr>
          <w:rFonts w:cs="Arial"/>
        </w:rPr>
      </w:pP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>Přihlašování uživatelů bude probíhat proti jednotnému AD SZPI. Tj. uživatel, který je přihlášen do sítě SZPI, bude k intranetu nadále přistupovat bez nutnosti zadávat přihlašovací jméno a heslo. Pokud doménový účet ověřen nebude, bude stávající přihlášení přes SSO intranetu zachováno.</w:t>
      </w:r>
    </w:p>
    <w:p w:rsidR="004668C4" w:rsidRDefault="00245A84" w:rsidP="006D5B60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>Upozornění pro SZPI: je nutno uvědomit si možnou komplikaci směrem k IS KLČ, kde může svázání přihlášení do intranetu s AD způsobit problém při sdílení jednoho PC více uživateli.</w:t>
      </w:r>
    </w:p>
    <w:p w:rsidR="004668C4" w:rsidRPr="004668C4" w:rsidRDefault="004668C4" w:rsidP="004668C4">
      <w:pPr>
        <w:rPr>
          <w:rFonts w:cs="Arial"/>
        </w:rPr>
      </w:pPr>
      <w:r w:rsidRPr="004668C4">
        <w:rPr>
          <w:rFonts w:cs="Arial"/>
          <w:color w:val="FF0000"/>
        </w:rPr>
        <w:t>PRACNOST: 1,5 MD</w:t>
      </w:r>
    </w:p>
    <w:p w:rsidR="004668C4" w:rsidRDefault="006D5B60" w:rsidP="004668C4">
      <w:pPr>
        <w:rPr>
          <w:rFonts w:cs="Arial"/>
          <w:b/>
          <w:u w:val="single"/>
        </w:rPr>
      </w:pPr>
      <w:r w:rsidRPr="004668C4">
        <w:rPr>
          <w:rFonts w:cs="Arial"/>
        </w:rPr>
        <w:br/>
      </w:r>
    </w:p>
    <w:p w:rsidR="00245A84" w:rsidRPr="007E5393" w:rsidRDefault="00245A84" w:rsidP="004668C4">
      <w:pPr>
        <w:rPr>
          <w:rFonts w:cs="Arial"/>
          <w:b/>
          <w:u w:val="single"/>
        </w:rPr>
      </w:pPr>
      <w:r w:rsidRPr="007E5393">
        <w:rPr>
          <w:rFonts w:cs="Arial"/>
          <w:b/>
          <w:u w:val="single"/>
        </w:rPr>
        <w:lastRenderedPageBreak/>
        <w:t>Telefonní seznam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 xml:space="preserve">V aplikaci bude </w:t>
      </w:r>
      <w:proofErr w:type="spellStart"/>
      <w:r w:rsidRPr="00EF1621">
        <w:rPr>
          <w:rFonts w:cs="Arial"/>
        </w:rPr>
        <w:t>prolink</w:t>
      </w:r>
      <w:proofErr w:type="spellEnd"/>
      <w:r w:rsidRPr="00EF1621">
        <w:rPr>
          <w:rFonts w:cs="Arial"/>
        </w:rPr>
        <w:t xml:space="preserve"> na Organizační strukturu. Telefonní seznam a Organizační struktura tak budou vzájemně funkčně a graficky propojeny (čerpají ze stejných dat).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>Zobrazit abecední seznam všech zaměstnanců s možností filtrovat podle inspektorátu, odboru a oddělení. Plus možnost hledání podle jména.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>Seznam zaměstnanců zobrazit formou tabulky. Pole: jméno, funkce, telefon, mobil, Email. Plus link na osobní kartu zaměstnance.</w:t>
      </w:r>
    </w:p>
    <w:p w:rsidR="004668C4" w:rsidRPr="004668C4" w:rsidRDefault="004668C4" w:rsidP="004668C4">
      <w:pPr>
        <w:rPr>
          <w:rFonts w:cs="Arial"/>
          <w:color w:val="FF0000"/>
        </w:rPr>
      </w:pPr>
      <w:r w:rsidRPr="004668C4">
        <w:rPr>
          <w:rFonts w:cs="Arial"/>
          <w:color w:val="FF0000"/>
        </w:rPr>
        <w:t>PRACNOST: 1,5 MD</w:t>
      </w:r>
    </w:p>
    <w:p w:rsidR="00245A84" w:rsidRPr="00EF1621" w:rsidRDefault="00245A84" w:rsidP="00245A84">
      <w:pPr>
        <w:pStyle w:val="Odstavecseseznamem"/>
        <w:ind w:left="142"/>
        <w:rPr>
          <w:rFonts w:cs="Arial"/>
        </w:rPr>
      </w:pPr>
    </w:p>
    <w:p w:rsidR="00245A84" w:rsidRPr="007E5393" w:rsidRDefault="00A211E4" w:rsidP="00245A84">
      <w:pPr>
        <w:pStyle w:val="Odstavecseseznamem"/>
        <w:numPr>
          <w:ilvl w:val="0"/>
          <w:numId w:val="1"/>
        </w:numPr>
        <w:ind w:left="142"/>
        <w:rPr>
          <w:rFonts w:cs="Arial"/>
          <w:b/>
          <w:u w:val="single"/>
        </w:rPr>
      </w:pPr>
      <w:r>
        <w:rPr>
          <w:rFonts w:cs="Arial"/>
          <w:b/>
          <w:u w:val="single"/>
        </w:rPr>
        <w:t>Vytvořit složku ARCHIV</w:t>
      </w:r>
    </w:p>
    <w:p w:rsidR="00245A84" w:rsidRPr="002E3614" w:rsidRDefault="00245A84" w:rsidP="00245A84">
      <w:pPr>
        <w:pStyle w:val="Odstavecseseznamem"/>
        <w:numPr>
          <w:ilvl w:val="1"/>
          <w:numId w:val="1"/>
        </w:numPr>
        <w:ind w:left="851"/>
        <w:rPr>
          <w:rFonts w:cs="Arial"/>
        </w:rPr>
      </w:pPr>
      <w:r w:rsidRPr="002E3614">
        <w:rPr>
          <w:rFonts w:cs="Arial"/>
        </w:rPr>
        <w:t>u vybraných rubrik zřídit např. vedle stránkování odkaz na archiv pouze této rubriky. Přesun do archivu se bude dít ručně (v administraci) – přidat příznak, že je daná složka archiv.</w:t>
      </w:r>
    </w:p>
    <w:p w:rsidR="00245A84" w:rsidRDefault="00245A84" w:rsidP="00245A84">
      <w:pPr>
        <w:pStyle w:val="Odstavecseseznamem"/>
        <w:numPr>
          <w:ilvl w:val="1"/>
          <w:numId w:val="1"/>
        </w:numPr>
        <w:ind w:left="851"/>
        <w:rPr>
          <w:rFonts w:cs="Arial"/>
        </w:rPr>
      </w:pPr>
      <w:r w:rsidRPr="002E3614">
        <w:rPr>
          <w:rFonts w:cs="Arial"/>
        </w:rPr>
        <w:t xml:space="preserve">u rubrik, které jsou tvořeny složkami podle jednotlivých let, vytvořit „roletu“ – ke složce přidat příznak, jestli se mají podsložky </w:t>
      </w:r>
      <w:r>
        <w:rPr>
          <w:rFonts w:cs="Arial"/>
        </w:rPr>
        <w:t>zobrazovat výpisem nebo roletou</w:t>
      </w:r>
      <w:r w:rsidRPr="002E3614">
        <w:rPr>
          <w:rFonts w:cs="Arial"/>
        </w:rPr>
        <w:t xml:space="preserve"> – </w:t>
      </w:r>
      <w:r w:rsidRPr="003F5670">
        <w:rPr>
          <w:rFonts w:cs="Arial"/>
        </w:rPr>
        <w:t>viz rubrika Tiskové zprávy na webu SZPI.</w:t>
      </w:r>
    </w:p>
    <w:p w:rsidR="004668C4" w:rsidRPr="004668C4" w:rsidRDefault="004668C4" w:rsidP="004668C4">
      <w:pPr>
        <w:rPr>
          <w:rFonts w:cs="Arial"/>
          <w:color w:val="FF0000"/>
        </w:rPr>
      </w:pPr>
      <w:r w:rsidRPr="004668C4">
        <w:rPr>
          <w:rFonts w:cs="Arial"/>
          <w:color w:val="FF0000"/>
        </w:rPr>
        <w:t>PRACNOST: 3 MD</w:t>
      </w:r>
    </w:p>
    <w:p w:rsidR="00A211E4" w:rsidRDefault="00A211E4" w:rsidP="00A211E4">
      <w:pPr>
        <w:pStyle w:val="Odstavecseseznamem"/>
        <w:ind w:left="142"/>
        <w:rPr>
          <w:rFonts w:cs="Arial"/>
          <w:color w:val="FF0000"/>
        </w:rPr>
      </w:pPr>
    </w:p>
    <w:p w:rsidR="004668C4" w:rsidRDefault="00A211E4" w:rsidP="004668C4">
      <w:pPr>
        <w:pStyle w:val="Odstavecseseznamem"/>
        <w:numPr>
          <w:ilvl w:val="0"/>
          <w:numId w:val="1"/>
        </w:numPr>
        <w:ind w:left="142"/>
        <w:rPr>
          <w:rFonts w:cs="Arial"/>
        </w:rPr>
      </w:pPr>
      <w:r w:rsidRPr="007E5393">
        <w:rPr>
          <w:rFonts w:cs="Arial"/>
          <w:b/>
          <w:u w:val="single"/>
        </w:rPr>
        <w:t>Seznam redaktorů</w:t>
      </w:r>
      <w:r w:rsidRPr="00431FFA">
        <w:rPr>
          <w:rFonts w:cs="Arial"/>
        </w:rPr>
        <w:t xml:space="preserve"> – napojením na mapu portálu automaticky zobrazovat zaměstnance SZPI, kteří mají do příslušné složky redaktorská práva (zobrazovat i ty, kteří již nejsou aktivními zaměstnanci)</w:t>
      </w:r>
    </w:p>
    <w:p w:rsidR="004668C4" w:rsidRPr="004668C4" w:rsidRDefault="004668C4" w:rsidP="004668C4">
      <w:pPr>
        <w:ind w:left="-218"/>
        <w:rPr>
          <w:rFonts w:cs="Arial"/>
        </w:rPr>
      </w:pPr>
      <w:r w:rsidRPr="004668C4">
        <w:rPr>
          <w:rFonts w:cs="Arial"/>
          <w:color w:val="FF0000"/>
        </w:rPr>
        <w:t>PRACNOST: 2,5 MD</w:t>
      </w:r>
    </w:p>
    <w:p w:rsidR="004668C4" w:rsidRPr="00332FAA" w:rsidRDefault="004668C4" w:rsidP="00A211E4">
      <w:pPr>
        <w:pStyle w:val="Odstavecseseznamem"/>
        <w:ind w:left="142"/>
        <w:rPr>
          <w:rFonts w:cs="Arial"/>
          <w:color w:val="008A3E"/>
        </w:rPr>
      </w:pPr>
    </w:p>
    <w:p w:rsidR="006372B3" w:rsidRDefault="00A211E4" w:rsidP="00664174">
      <w:pPr>
        <w:pStyle w:val="Odstavecseseznamem"/>
        <w:numPr>
          <w:ilvl w:val="0"/>
          <w:numId w:val="1"/>
        </w:numPr>
        <w:ind w:left="142"/>
        <w:rPr>
          <w:rFonts w:cs="Arial"/>
        </w:rPr>
      </w:pPr>
      <w:r w:rsidRPr="00526B51">
        <w:rPr>
          <w:rFonts w:cs="Arial"/>
          <w:b/>
          <w:u w:val="single"/>
        </w:rPr>
        <w:t>Evidence vzdělávání</w:t>
      </w:r>
    </w:p>
    <w:p w:rsidR="00664174" w:rsidRPr="00F93AEA" w:rsidRDefault="00664174" w:rsidP="00664174">
      <w:pPr>
        <w:pStyle w:val="Nadpis2"/>
        <w:spacing w:before="0" w:after="0"/>
        <w:jc w:val="both"/>
        <w:rPr>
          <w:rFonts w:asciiTheme="minorHAnsi" w:hAnsiTheme="minorHAnsi"/>
          <w:color w:val="auto"/>
          <w:sz w:val="22"/>
          <w:szCs w:val="22"/>
        </w:rPr>
      </w:pPr>
      <w:r w:rsidRPr="00F93AEA">
        <w:rPr>
          <w:rFonts w:asciiTheme="minorHAnsi" w:hAnsiTheme="minorHAnsi"/>
          <w:color w:val="auto"/>
          <w:sz w:val="22"/>
          <w:szCs w:val="22"/>
        </w:rPr>
        <w:t>Změny v nastavení práv uživatelů EV</w:t>
      </w:r>
    </w:p>
    <w:p w:rsidR="00664174" w:rsidRPr="00F93AEA" w:rsidRDefault="00664174" w:rsidP="0066417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V </w:t>
      </w:r>
      <w:proofErr w:type="spellStart"/>
      <w:r w:rsidRPr="00F93AEA">
        <w:rPr>
          <w:rFonts w:cs="Arial"/>
        </w:rPr>
        <w:t>Adminu</w:t>
      </w:r>
      <w:proofErr w:type="spellEnd"/>
      <w:r w:rsidRPr="00F93AEA">
        <w:rPr>
          <w:rFonts w:cs="Arial"/>
        </w:rPr>
        <w:t xml:space="preserve"> pro EV založit skupiny pro rozdělení práv uživatelů pro EV. Budou vytvořeny nové skupiny Administrátoři a Konzultanti. Do těchto skupin budou přiděleni uživatelé, kteří mají mít tato práva. Ostatní uživatelé z hlediska EV budou považováni za uživatele s nejnižšími právy. SZPI bude moci po této úpravě nastavovat práva uživatelům samostatně bez zásahu FUTURA </w:t>
      </w:r>
      <w:proofErr w:type="gramStart"/>
      <w:r w:rsidRPr="00F93AEA">
        <w:rPr>
          <w:rFonts w:cs="Arial"/>
        </w:rPr>
        <w:t>SOFT jak</w:t>
      </w:r>
      <w:proofErr w:type="gramEnd"/>
      <w:r w:rsidRPr="00F93AEA">
        <w:rPr>
          <w:rFonts w:cs="Arial"/>
        </w:rPr>
        <w:t xml:space="preserve"> bude potřebovat.</w:t>
      </w:r>
    </w:p>
    <w:p w:rsidR="00664174" w:rsidRPr="00F93AEA" w:rsidRDefault="00664174" w:rsidP="0066417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U konzultantů je potřeba zvýšit oprávnění tak, aby mohli kurzy i zakládat, ale mohou pouze přihlašovat zaměstnance ke kurzům ze svého inspektorátu. Dále by konzultanti neměli mít práva na jakékoliv číselníky a nastavení v EV.</w:t>
      </w:r>
    </w:p>
    <w:p w:rsidR="00664174" w:rsidRPr="00F93AEA" w:rsidRDefault="00664174" w:rsidP="00664174">
      <w:pPr>
        <w:pStyle w:val="Nadpis2"/>
        <w:spacing w:before="0" w:after="0"/>
        <w:jc w:val="both"/>
        <w:rPr>
          <w:rFonts w:asciiTheme="minorHAnsi" w:hAnsiTheme="minorHAnsi"/>
          <w:color w:val="auto"/>
          <w:sz w:val="22"/>
          <w:szCs w:val="22"/>
        </w:rPr>
      </w:pPr>
      <w:r w:rsidRPr="00F93AEA">
        <w:rPr>
          <w:rFonts w:asciiTheme="minorHAnsi" w:hAnsiTheme="minorHAnsi"/>
          <w:color w:val="auto"/>
          <w:sz w:val="22"/>
          <w:szCs w:val="22"/>
        </w:rPr>
        <w:t>Vzdělávací testy</w:t>
      </w:r>
    </w:p>
    <w:p w:rsidR="00664174" w:rsidRPr="00F93AEA" w:rsidRDefault="00664174" w:rsidP="00664174">
      <w:pPr>
        <w:pStyle w:val="Odstavecseseznamem"/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Volba v Intranetu vznikne z původní aplikace Testování inspektorů, ale bude přejmenována na Vzdělávání – testy.</w:t>
      </w:r>
    </w:p>
    <w:p w:rsidR="00664174" w:rsidRPr="00F93AEA" w:rsidRDefault="00664174" w:rsidP="00664174">
      <w:pPr>
        <w:pStyle w:val="Bezmezer"/>
        <w:spacing w:line="240" w:lineRule="auto"/>
        <w:rPr>
          <w:rFonts w:asciiTheme="minorHAnsi" w:hAnsiTheme="minorHAnsi" w:cs="Arial"/>
          <w:szCs w:val="22"/>
        </w:rPr>
      </w:pPr>
      <w:r w:rsidRPr="00F93AEA">
        <w:rPr>
          <w:rFonts w:asciiTheme="minorHAnsi" w:hAnsiTheme="minorHAnsi" w:cs="Arial"/>
          <w:szCs w:val="22"/>
        </w:rPr>
        <w:t xml:space="preserve">          </w:t>
      </w:r>
      <w:proofErr w:type="gramStart"/>
      <w:r w:rsidRPr="00F93AEA">
        <w:rPr>
          <w:rFonts w:asciiTheme="minorHAnsi" w:hAnsiTheme="minorHAnsi" w:cs="Arial"/>
          <w:szCs w:val="22"/>
        </w:rPr>
        <w:t>a)    V menu</w:t>
      </w:r>
      <w:proofErr w:type="gramEnd"/>
      <w:r w:rsidRPr="00F93AEA">
        <w:rPr>
          <w:rFonts w:asciiTheme="minorHAnsi" w:hAnsiTheme="minorHAnsi" w:cs="Arial"/>
          <w:szCs w:val="22"/>
        </w:rPr>
        <w:t xml:space="preserve"> Nastavení EV přidáme novou volnu „Testovací otázky“ pro vytváření a </w:t>
      </w:r>
    </w:p>
    <w:p w:rsidR="00664174" w:rsidRPr="00F93AEA" w:rsidRDefault="00664174" w:rsidP="00664174">
      <w:pPr>
        <w:pStyle w:val="Bezmezer"/>
        <w:spacing w:line="240" w:lineRule="auto"/>
        <w:rPr>
          <w:rFonts w:asciiTheme="minorHAnsi" w:hAnsiTheme="minorHAnsi" w:cs="Arial"/>
          <w:szCs w:val="22"/>
        </w:rPr>
      </w:pPr>
      <w:r w:rsidRPr="00F93AEA">
        <w:rPr>
          <w:rFonts w:asciiTheme="minorHAnsi" w:hAnsiTheme="minorHAnsi" w:cs="Arial"/>
          <w:szCs w:val="22"/>
        </w:rPr>
        <w:t xml:space="preserve">                  editaci testovacích otázek. Ve volbě se zobrazí seznam testovacích otázek </w:t>
      </w:r>
    </w:p>
    <w:p w:rsidR="00664174" w:rsidRPr="00F93AEA" w:rsidRDefault="00664174" w:rsidP="00664174">
      <w:pPr>
        <w:pStyle w:val="Bezmezer"/>
        <w:spacing w:line="240" w:lineRule="auto"/>
        <w:rPr>
          <w:rFonts w:asciiTheme="minorHAnsi" w:hAnsiTheme="minorHAnsi" w:cs="Arial"/>
          <w:szCs w:val="22"/>
        </w:rPr>
      </w:pPr>
      <w:r w:rsidRPr="00F93AEA">
        <w:rPr>
          <w:rFonts w:asciiTheme="minorHAnsi" w:hAnsiTheme="minorHAnsi" w:cs="Arial"/>
          <w:szCs w:val="22"/>
        </w:rPr>
        <w:t xml:space="preserve">                  s možností testovací otázku ihned smazat kliknutím na ikonku křížku. Editaci   </w:t>
      </w:r>
    </w:p>
    <w:p w:rsidR="00664174" w:rsidRPr="00F93AEA" w:rsidRDefault="00664174" w:rsidP="00664174">
      <w:pPr>
        <w:pStyle w:val="Bezmezer"/>
        <w:spacing w:line="240" w:lineRule="auto"/>
        <w:rPr>
          <w:rFonts w:asciiTheme="minorHAnsi" w:hAnsiTheme="minorHAnsi" w:cs="Arial"/>
          <w:szCs w:val="22"/>
        </w:rPr>
      </w:pPr>
      <w:r w:rsidRPr="00F93AEA">
        <w:rPr>
          <w:rFonts w:asciiTheme="minorHAnsi" w:hAnsiTheme="minorHAnsi" w:cs="Arial"/>
          <w:szCs w:val="22"/>
        </w:rPr>
        <w:t xml:space="preserve">                  bude možno provést kliknutím na danou otázku v seznamu. Otevře se detail </w:t>
      </w:r>
    </w:p>
    <w:p w:rsidR="00664174" w:rsidRPr="00F93AEA" w:rsidRDefault="00664174" w:rsidP="00664174">
      <w:pPr>
        <w:pStyle w:val="Bezmezer"/>
        <w:spacing w:line="240" w:lineRule="auto"/>
        <w:rPr>
          <w:rFonts w:asciiTheme="minorHAnsi" w:hAnsiTheme="minorHAnsi" w:cs="Arial"/>
          <w:szCs w:val="22"/>
        </w:rPr>
      </w:pPr>
      <w:r w:rsidRPr="00F93AEA">
        <w:rPr>
          <w:rFonts w:asciiTheme="minorHAnsi" w:hAnsiTheme="minorHAnsi" w:cs="Arial"/>
          <w:szCs w:val="22"/>
        </w:rPr>
        <w:t xml:space="preserve">                  otázky a s možností editovat texty tří odpovědí. Jednu odpověď je nutno označit </w:t>
      </w:r>
    </w:p>
    <w:p w:rsidR="00664174" w:rsidRPr="00F93AEA" w:rsidRDefault="00664174" w:rsidP="00664174">
      <w:pPr>
        <w:pStyle w:val="Bezmezer"/>
        <w:spacing w:line="240" w:lineRule="auto"/>
        <w:rPr>
          <w:rFonts w:asciiTheme="minorHAnsi" w:hAnsiTheme="minorHAnsi" w:cs="Arial"/>
          <w:szCs w:val="22"/>
        </w:rPr>
      </w:pPr>
      <w:r w:rsidRPr="00F93AEA">
        <w:rPr>
          <w:rFonts w:asciiTheme="minorHAnsi" w:hAnsiTheme="minorHAnsi" w:cs="Arial"/>
          <w:szCs w:val="22"/>
        </w:rPr>
        <w:t xml:space="preserve">                  za správnou. Stejným způsobem se bude moci otázka vytvořit nová.</w:t>
      </w:r>
    </w:p>
    <w:p w:rsidR="00664174" w:rsidRPr="00F93AEA" w:rsidRDefault="00664174" w:rsidP="00664174">
      <w:pPr>
        <w:pStyle w:val="Bezmezer"/>
        <w:spacing w:line="240" w:lineRule="auto"/>
        <w:rPr>
          <w:rFonts w:asciiTheme="minorHAnsi" w:hAnsiTheme="minorHAnsi" w:cs="Arial"/>
          <w:szCs w:val="22"/>
        </w:rPr>
      </w:pPr>
      <w:r w:rsidRPr="00F93AEA">
        <w:rPr>
          <w:rFonts w:asciiTheme="minorHAnsi" w:hAnsiTheme="minorHAnsi" w:cs="Arial"/>
          <w:szCs w:val="22"/>
        </w:rPr>
        <w:t xml:space="preserve">          </w:t>
      </w:r>
      <w:proofErr w:type="gramStart"/>
      <w:r w:rsidRPr="00F93AEA">
        <w:rPr>
          <w:rFonts w:asciiTheme="minorHAnsi" w:hAnsiTheme="minorHAnsi" w:cs="Arial"/>
          <w:szCs w:val="22"/>
        </w:rPr>
        <w:t>b)    Dále</w:t>
      </w:r>
      <w:proofErr w:type="gramEnd"/>
      <w:r w:rsidRPr="00F93AEA">
        <w:rPr>
          <w:rFonts w:asciiTheme="minorHAnsi" w:hAnsiTheme="minorHAnsi" w:cs="Arial"/>
          <w:szCs w:val="22"/>
        </w:rPr>
        <w:t xml:space="preserve"> je nutno přizpůsobit konfiguraci testování vzhledem k EV, tj. kolik otázek se </w:t>
      </w:r>
    </w:p>
    <w:p w:rsidR="00664174" w:rsidRPr="00F93AEA" w:rsidRDefault="00664174" w:rsidP="00664174">
      <w:pPr>
        <w:pStyle w:val="Bezmezer"/>
        <w:spacing w:line="240" w:lineRule="auto"/>
        <w:rPr>
          <w:rFonts w:asciiTheme="minorHAnsi" w:hAnsiTheme="minorHAnsi" w:cs="Arial"/>
          <w:szCs w:val="22"/>
        </w:rPr>
      </w:pPr>
      <w:r w:rsidRPr="00F93AEA">
        <w:rPr>
          <w:rFonts w:asciiTheme="minorHAnsi" w:hAnsiTheme="minorHAnsi" w:cs="Arial"/>
          <w:szCs w:val="22"/>
        </w:rPr>
        <w:t xml:space="preserve">                 má uživateli v testu nabídnout, nastavení času pro vyplnění, komu se mají </w:t>
      </w:r>
    </w:p>
    <w:p w:rsidR="00664174" w:rsidRPr="00F93AEA" w:rsidRDefault="00664174" w:rsidP="00664174">
      <w:pPr>
        <w:pStyle w:val="Bezmezer"/>
        <w:spacing w:line="240" w:lineRule="auto"/>
        <w:rPr>
          <w:rFonts w:asciiTheme="minorHAnsi" w:hAnsiTheme="minorHAnsi" w:cs="Arial"/>
          <w:szCs w:val="22"/>
        </w:rPr>
      </w:pPr>
      <w:r w:rsidRPr="00F93AEA">
        <w:rPr>
          <w:rFonts w:asciiTheme="minorHAnsi" w:hAnsiTheme="minorHAnsi" w:cs="Arial"/>
          <w:szCs w:val="22"/>
        </w:rPr>
        <w:lastRenderedPageBreak/>
        <w:t xml:space="preserve">                 výsledky testu odesílat, kolik otázek má mít zkušební test, popřípadě zda se má </w:t>
      </w:r>
    </w:p>
    <w:p w:rsidR="00664174" w:rsidRPr="00F93AEA" w:rsidRDefault="00664174" w:rsidP="00664174">
      <w:pPr>
        <w:pStyle w:val="Bezmezer"/>
        <w:spacing w:line="240" w:lineRule="auto"/>
        <w:rPr>
          <w:rFonts w:asciiTheme="minorHAnsi" w:hAnsiTheme="minorHAnsi" w:cs="Arial"/>
          <w:szCs w:val="22"/>
        </w:rPr>
      </w:pPr>
      <w:r w:rsidRPr="00F93AEA">
        <w:rPr>
          <w:rFonts w:asciiTheme="minorHAnsi" w:hAnsiTheme="minorHAnsi" w:cs="Arial"/>
          <w:szCs w:val="22"/>
        </w:rPr>
        <w:t xml:space="preserve">                 zkušební test vůbec zobrazovat apod. Tzn. v menu Nastavení EV vytvořit volbu </w:t>
      </w:r>
    </w:p>
    <w:p w:rsidR="00664174" w:rsidRPr="00F93AEA" w:rsidRDefault="00664174" w:rsidP="00664174">
      <w:pPr>
        <w:pStyle w:val="Bezmezer"/>
        <w:spacing w:line="240" w:lineRule="auto"/>
        <w:rPr>
          <w:rFonts w:asciiTheme="minorHAnsi" w:hAnsiTheme="minorHAnsi" w:cs="Arial"/>
          <w:szCs w:val="22"/>
        </w:rPr>
      </w:pPr>
      <w:r w:rsidRPr="00F93AEA">
        <w:rPr>
          <w:rFonts w:asciiTheme="minorHAnsi" w:hAnsiTheme="minorHAnsi" w:cs="Arial"/>
          <w:szCs w:val="22"/>
        </w:rPr>
        <w:t xml:space="preserve">                 Konfigurace testů.</w:t>
      </w:r>
    </w:p>
    <w:p w:rsidR="00664174" w:rsidRPr="00F93AEA" w:rsidRDefault="00664174" w:rsidP="00664174">
      <w:pPr>
        <w:pStyle w:val="Bezmezer"/>
        <w:spacing w:line="240" w:lineRule="auto"/>
        <w:rPr>
          <w:rFonts w:asciiTheme="minorHAnsi" w:hAnsiTheme="minorHAnsi" w:cs="Arial"/>
          <w:szCs w:val="22"/>
        </w:rPr>
      </w:pPr>
      <w:r w:rsidRPr="00F93AEA">
        <w:rPr>
          <w:rFonts w:asciiTheme="minorHAnsi" w:hAnsiTheme="minorHAnsi" w:cs="Arial"/>
          <w:szCs w:val="22"/>
        </w:rPr>
        <w:t xml:space="preserve">          </w:t>
      </w:r>
      <w:proofErr w:type="gramStart"/>
      <w:r w:rsidRPr="00F93AEA">
        <w:rPr>
          <w:rFonts w:asciiTheme="minorHAnsi" w:hAnsiTheme="minorHAnsi" w:cs="Arial"/>
          <w:szCs w:val="22"/>
        </w:rPr>
        <w:t>c)    Způsob</w:t>
      </w:r>
      <w:proofErr w:type="gramEnd"/>
      <w:r w:rsidRPr="00F93AEA">
        <w:rPr>
          <w:rFonts w:asciiTheme="minorHAnsi" w:hAnsiTheme="minorHAnsi" w:cs="Arial"/>
          <w:szCs w:val="22"/>
        </w:rPr>
        <w:t xml:space="preserve"> přidělování testů uživatelů – asi podobně jako je to uděláno nyní v kartě </w:t>
      </w:r>
    </w:p>
    <w:p w:rsidR="00664174" w:rsidRPr="00F93AEA" w:rsidRDefault="00664174" w:rsidP="00664174">
      <w:pPr>
        <w:pStyle w:val="Bezmezer"/>
        <w:spacing w:line="240" w:lineRule="auto"/>
        <w:rPr>
          <w:rFonts w:asciiTheme="minorHAnsi" w:hAnsiTheme="minorHAnsi" w:cs="Arial"/>
          <w:szCs w:val="22"/>
        </w:rPr>
      </w:pPr>
      <w:r w:rsidRPr="00F93AEA">
        <w:rPr>
          <w:rFonts w:asciiTheme="minorHAnsi" w:hAnsiTheme="minorHAnsi" w:cs="Arial"/>
          <w:szCs w:val="22"/>
        </w:rPr>
        <w:t xml:space="preserve">                 zaměstnance v Intranetu.</w:t>
      </w:r>
    </w:p>
    <w:p w:rsidR="00664174" w:rsidRPr="00F93AEA" w:rsidRDefault="00664174" w:rsidP="00664174">
      <w:pPr>
        <w:pStyle w:val="Nadpis2"/>
        <w:spacing w:before="0" w:after="0"/>
        <w:jc w:val="both"/>
        <w:rPr>
          <w:rFonts w:asciiTheme="minorHAnsi" w:hAnsiTheme="minorHAnsi"/>
          <w:color w:val="auto"/>
          <w:sz w:val="22"/>
          <w:szCs w:val="22"/>
        </w:rPr>
      </w:pPr>
      <w:r w:rsidRPr="00F93AEA">
        <w:rPr>
          <w:rFonts w:asciiTheme="minorHAnsi" w:hAnsiTheme="minorHAnsi"/>
          <w:color w:val="auto"/>
          <w:sz w:val="22"/>
          <w:szCs w:val="22"/>
        </w:rPr>
        <w:t>Vytvoření nových atributů na kartě zaměstnance</w:t>
      </w:r>
    </w:p>
    <w:p w:rsidR="00664174" w:rsidRPr="00F93AEA" w:rsidRDefault="00664174" w:rsidP="0066417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 xml:space="preserve">Číslo spisu z ERMS – pro každého zaměstnance je v ERMS založen spis. Jeho číslo </w:t>
      </w:r>
      <w:proofErr w:type="gramStart"/>
      <w:r w:rsidRPr="00F93AEA">
        <w:rPr>
          <w:rFonts w:cs="Arial"/>
        </w:rPr>
        <w:t>bude</w:t>
      </w:r>
      <w:proofErr w:type="gramEnd"/>
      <w:r w:rsidRPr="00F93AEA">
        <w:rPr>
          <w:rFonts w:cs="Arial"/>
        </w:rPr>
        <w:t xml:space="preserve"> ručně vloženo do nově přidaného atributu v EV. Tento nový atribut se </w:t>
      </w:r>
      <w:proofErr w:type="gramStart"/>
      <w:r w:rsidRPr="00F93AEA">
        <w:rPr>
          <w:rFonts w:cs="Arial"/>
        </w:rPr>
        <w:t>bude</w:t>
      </w:r>
      <w:proofErr w:type="gramEnd"/>
      <w:r w:rsidRPr="00F93AEA">
        <w:rPr>
          <w:rFonts w:cs="Arial"/>
        </w:rPr>
        <w:t xml:space="preserve"> zobrazovat v kartě zaměstnance v Intranetu. Pozn.: pokud je číslo spisu z ERMS evidováno v IS Magma, může jej EV automaticky přebírat z něj.</w:t>
      </w:r>
    </w:p>
    <w:p w:rsidR="00664174" w:rsidRPr="00F93AEA" w:rsidRDefault="00664174" w:rsidP="0066417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Evidenční číslo – v IS Magma je evidován atribut Evidenční číslo, které je nutno přenést do nového atributu na kartě zaměstnance. Nový atribut je nutno zobrazovat v kartě zaměstnance v Intranetu. Tento nový atribut se bude přenášet při přenosu uživatelů z IS Magma. Pokud zaměstnanec má vyplněno Evidenční číslo, je považován za zaměstnance spadajícího pod SZ (služební zákon). Pokud Evidenční číslo vyplněno nemá, jedná se o zaměstnance ZP (zákoníku práce).</w:t>
      </w:r>
    </w:p>
    <w:p w:rsidR="00664174" w:rsidRPr="00F93AEA" w:rsidRDefault="00664174" w:rsidP="00664174">
      <w:pPr>
        <w:pStyle w:val="Nadpis2"/>
        <w:spacing w:before="0" w:after="0"/>
        <w:jc w:val="both"/>
        <w:rPr>
          <w:rFonts w:asciiTheme="minorHAnsi" w:hAnsiTheme="minorHAnsi"/>
          <w:color w:val="auto"/>
          <w:sz w:val="22"/>
          <w:szCs w:val="22"/>
        </w:rPr>
      </w:pPr>
      <w:r w:rsidRPr="00F93AEA">
        <w:rPr>
          <w:rFonts w:asciiTheme="minorHAnsi" w:hAnsiTheme="minorHAnsi"/>
          <w:color w:val="auto"/>
          <w:sz w:val="22"/>
          <w:szCs w:val="22"/>
        </w:rPr>
        <w:t>Navýšení limitu max. počtu osob na kurzu</w:t>
      </w:r>
    </w:p>
    <w:p w:rsidR="00664174" w:rsidRPr="00F93AEA" w:rsidRDefault="00664174" w:rsidP="00664174">
      <w:pPr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 xml:space="preserve">            V kurzu nastavit defaultní hodnotu v poli max. počet uživatelů v kurzu z 15 na 40.</w:t>
      </w:r>
    </w:p>
    <w:p w:rsidR="00664174" w:rsidRPr="00F93AEA" w:rsidRDefault="00664174" w:rsidP="00664174">
      <w:pPr>
        <w:pStyle w:val="Nadpis2"/>
        <w:spacing w:before="0" w:after="0"/>
        <w:jc w:val="both"/>
        <w:rPr>
          <w:rFonts w:asciiTheme="minorHAnsi" w:hAnsiTheme="minorHAnsi"/>
          <w:color w:val="auto"/>
          <w:sz w:val="22"/>
          <w:szCs w:val="22"/>
        </w:rPr>
      </w:pPr>
      <w:r w:rsidRPr="00F93AEA">
        <w:rPr>
          <w:rFonts w:asciiTheme="minorHAnsi" w:hAnsiTheme="minorHAnsi"/>
          <w:color w:val="auto"/>
          <w:sz w:val="22"/>
          <w:szCs w:val="22"/>
        </w:rPr>
        <w:t>Vystavení osvědčení zaměstnanci po absolvování kurzu</w:t>
      </w:r>
    </w:p>
    <w:p w:rsidR="00664174" w:rsidRPr="00F93AEA" w:rsidRDefault="00664174" w:rsidP="006641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Vizualizace osvědčení bude upravena dle přiloženého vzoru.</w:t>
      </w:r>
    </w:p>
    <w:p w:rsidR="00664174" w:rsidRPr="00F93AEA" w:rsidRDefault="00664174" w:rsidP="006641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Do kurzu přidat nový atribut, který určí, že se má u daného kurzu generovat zaměstnancům osvědčení.</w:t>
      </w:r>
    </w:p>
    <w:p w:rsidR="00664174" w:rsidRPr="00F93AEA" w:rsidRDefault="00664174" w:rsidP="006641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Do kurzu přidat nový atribut pro vložení počtu vyučovacích hodin, které se uvádějí v osvědčení. Atribut bude nepovinný.</w:t>
      </w:r>
    </w:p>
    <w:p w:rsidR="00664174" w:rsidRPr="00F93AEA" w:rsidRDefault="00664174" w:rsidP="006641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Tlačítko pro generování osvědčení bude viditelné jen pro uživatele s právem Administrátor EV.</w:t>
      </w:r>
    </w:p>
    <w:p w:rsidR="00664174" w:rsidRPr="00F93AEA" w:rsidRDefault="00664174" w:rsidP="006641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Po kliknutí na tlačítko Osvědčení se bude generovat osvědčení s číslem osvědčení, které se musí uložit do databáze. Osvědčení se bude generovat jen schváleným zaměstnancům (kterým bylo schváleno absolvování kurzu). Po vygenerování osvědčení již pro daného zaměstnance a kurz nepůjde generovat osvědčení znovu, ale místo toho se bude moci osvědčení zobrazit a tisknout.</w:t>
      </w:r>
    </w:p>
    <w:p w:rsidR="00664174" w:rsidRPr="00F93AEA" w:rsidRDefault="00664174" w:rsidP="006641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Osvědčení se bude generovat do PDF a ukládat do uložiště Intranetu.</w:t>
      </w:r>
    </w:p>
    <w:p w:rsidR="00664174" w:rsidRPr="00F93AEA" w:rsidRDefault="00664174" w:rsidP="0066417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V sestavách EV vytvořit novou sestavu seznamu generovaných osvědčení (Přehled vydaných osvědčení) s možností linku pro jeho zobrazení a tisk.</w:t>
      </w:r>
    </w:p>
    <w:p w:rsidR="00664174" w:rsidRPr="00F93AEA" w:rsidRDefault="00664174" w:rsidP="00664174">
      <w:pPr>
        <w:pStyle w:val="Nadpis2"/>
        <w:spacing w:before="0" w:after="0"/>
        <w:jc w:val="both"/>
        <w:rPr>
          <w:rFonts w:asciiTheme="minorHAnsi" w:hAnsiTheme="minorHAnsi"/>
          <w:color w:val="auto"/>
          <w:sz w:val="22"/>
          <w:szCs w:val="22"/>
        </w:rPr>
      </w:pPr>
      <w:r w:rsidRPr="00F93AEA">
        <w:rPr>
          <w:rFonts w:asciiTheme="minorHAnsi" w:hAnsiTheme="minorHAnsi"/>
          <w:color w:val="auto"/>
          <w:sz w:val="22"/>
          <w:szCs w:val="22"/>
        </w:rPr>
        <w:t>Ikonka pro smazání kurzu</w:t>
      </w:r>
    </w:p>
    <w:p w:rsidR="00664174" w:rsidRPr="00F93AEA" w:rsidRDefault="00664174" w:rsidP="00664174">
      <w:pPr>
        <w:pStyle w:val="Bezmezer"/>
        <w:spacing w:line="240" w:lineRule="auto"/>
        <w:rPr>
          <w:rFonts w:asciiTheme="minorHAnsi" w:hAnsiTheme="minorHAnsi" w:cs="Arial"/>
          <w:szCs w:val="22"/>
        </w:rPr>
      </w:pPr>
      <w:r w:rsidRPr="00F93AEA">
        <w:rPr>
          <w:rFonts w:asciiTheme="minorHAnsi" w:hAnsiTheme="minorHAnsi" w:cs="Arial"/>
          <w:szCs w:val="22"/>
        </w:rPr>
        <w:t xml:space="preserve">            V seznamu kurzů bude ikonka pro smazání kurzu. Ta se bude zobrazovat jen </w:t>
      </w:r>
    </w:p>
    <w:p w:rsidR="00664174" w:rsidRPr="00F93AEA" w:rsidRDefault="00664174" w:rsidP="00664174">
      <w:pPr>
        <w:pStyle w:val="Bezmezer"/>
        <w:spacing w:line="240" w:lineRule="auto"/>
        <w:rPr>
          <w:rFonts w:asciiTheme="minorHAnsi" w:hAnsiTheme="minorHAnsi" w:cs="Arial"/>
          <w:szCs w:val="22"/>
        </w:rPr>
      </w:pPr>
      <w:r w:rsidRPr="00F93AEA">
        <w:rPr>
          <w:rFonts w:asciiTheme="minorHAnsi" w:hAnsiTheme="minorHAnsi" w:cs="Arial"/>
          <w:szCs w:val="22"/>
        </w:rPr>
        <w:t xml:space="preserve">            v případě, není-li na kurz přihlášen žádný uživatel. Ikonka se bude zobrazovat místo </w:t>
      </w:r>
    </w:p>
    <w:p w:rsidR="00664174" w:rsidRPr="00F93AEA" w:rsidRDefault="00664174" w:rsidP="00664174">
      <w:pPr>
        <w:pStyle w:val="Bezmezer"/>
        <w:spacing w:line="240" w:lineRule="auto"/>
        <w:rPr>
          <w:rFonts w:asciiTheme="minorHAnsi" w:hAnsiTheme="minorHAnsi" w:cs="Arial"/>
          <w:szCs w:val="22"/>
        </w:rPr>
      </w:pPr>
      <w:r w:rsidRPr="00F93AEA">
        <w:rPr>
          <w:rFonts w:asciiTheme="minorHAnsi" w:hAnsiTheme="minorHAnsi" w:cs="Arial"/>
          <w:szCs w:val="22"/>
        </w:rPr>
        <w:t xml:space="preserve">            současného pole Stav v seznamu kurzů.</w:t>
      </w:r>
    </w:p>
    <w:p w:rsidR="00664174" w:rsidRPr="00F93AEA" w:rsidRDefault="00664174" w:rsidP="00664174">
      <w:pPr>
        <w:pStyle w:val="Nadpis2"/>
        <w:spacing w:before="0" w:after="0"/>
        <w:jc w:val="both"/>
        <w:rPr>
          <w:rFonts w:asciiTheme="minorHAnsi" w:hAnsiTheme="minorHAnsi"/>
          <w:color w:val="auto"/>
          <w:sz w:val="22"/>
          <w:szCs w:val="22"/>
        </w:rPr>
      </w:pPr>
      <w:r w:rsidRPr="00F93AEA">
        <w:rPr>
          <w:rFonts w:asciiTheme="minorHAnsi" w:hAnsiTheme="minorHAnsi"/>
          <w:color w:val="auto"/>
          <w:sz w:val="22"/>
          <w:szCs w:val="22"/>
        </w:rPr>
        <w:t>Kontrola na existující kurz</w:t>
      </w:r>
    </w:p>
    <w:p w:rsidR="00664174" w:rsidRPr="00F93AEA" w:rsidRDefault="00664174" w:rsidP="00664174">
      <w:pPr>
        <w:pStyle w:val="Odstavecseseznamem"/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Při vytváření nového kurzu a kliku na tlačítko Uložit se provede kontrola na existenci jména kurzu. Pokud jméno kurzu již existuje, upozornit na to uživatele s možností v uložení pokračovat nebo ne.</w:t>
      </w:r>
    </w:p>
    <w:p w:rsidR="00664174" w:rsidRPr="00F93AEA" w:rsidRDefault="00664174" w:rsidP="00664174">
      <w:pPr>
        <w:pStyle w:val="Nadpis2"/>
        <w:spacing w:before="0" w:after="0"/>
        <w:jc w:val="both"/>
        <w:rPr>
          <w:rFonts w:asciiTheme="minorHAnsi" w:hAnsiTheme="minorHAnsi"/>
          <w:color w:val="auto"/>
          <w:sz w:val="22"/>
          <w:szCs w:val="22"/>
        </w:rPr>
      </w:pPr>
      <w:r w:rsidRPr="00F93AEA">
        <w:rPr>
          <w:rFonts w:asciiTheme="minorHAnsi" w:hAnsiTheme="minorHAnsi"/>
          <w:color w:val="auto"/>
          <w:sz w:val="22"/>
          <w:szCs w:val="22"/>
        </w:rPr>
        <w:t>Uživatelské vytváření hodnotících dotazníků ke kurzu.</w:t>
      </w:r>
    </w:p>
    <w:p w:rsidR="00664174" w:rsidRPr="00F93AEA" w:rsidRDefault="00664174" w:rsidP="00664174">
      <w:pPr>
        <w:pStyle w:val="Odstavecseseznamem"/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V nastavení EV vytvořit nový formulář pro uživatelskou správu hodnotících dotazníků kurzů. Formulář by obsahoval následující údaje:</w:t>
      </w:r>
    </w:p>
    <w:p w:rsidR="00664174" w:rsidRPr="00F93AEA" w:rsidRDefault="00664174" w:rsidP="00664174">
      <w:pPr>
        <w:pStyle w:val="Odstavecseseznamem"/>
        <w:spacing w:after="0" w:line="240" w:lineRule="auto"/>
        <w:jc w:val="both"/>
        <w:rPr>
          <w:rFonts w:cs="Arial"/>
        </w:rPr>
      </w:pPr>
      <w:r w:rsidRPr="00F93AEA">
        <w:rPr>
          <w:rFonts w:cs="Arial"/>
          <w:b/>
        </w:rPr>
        <w:t>Název hodnocení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- </w:t>
      </w:r>
      <w:r w:rsidRPr="00F93AEA">
        <w:rPr>
          <w:rFonts w:cs="Arial"/>
        </w:rPr>
        <w:t>název hodnocení, dle kterého se bude hodnocení přidělovat</w:t>
      </w:r>
      <w:r>
        <w:rPr>
          <w:rFonts w:cs="Arial"/>
        </w:rPr>
        <w:t xml:space="preserve"> </w:t>
      </w:r>
      <w:r w:rsidRPr="00F93AEA">
        <w:rPr>
          <w:rFonts w:cs="Arial"/>
        </w:rPr>
        <w:t>příslušným kurzům</w:t>
      </w:r>
    </w:p>
    <w:p w:rsidR="00664174" w:rsidRPr="00F93AEA" w:rsidRDefault="00664174" w:rsidP="00664174">
      <w:pPr>
        <w:pStyle w:val="Odstavecseseznamem"/>
        <w:spacing w:after="0" w:line="240" w:lineRule="auto"/>
        <w:jc w:val="both"/>
        <w:rPr>
          <w:rFonts w:cs="Arial"/>
          <w:b/>
        </w:rPr>
      </w:pPr>
      <w:r w:rsidRPr="00F93AEA">
        <w:rPr>
          <w:rFonts w:cs="Arial"/>
          <w:b/>
        </w:rPr>
        <w:t xml:space="preserve">Typ </w:t>
      </w:r>
      <w:r>
        <w:rPr>
          <w:rFonts w:cs="Arial"/>
          <w:b/>
        </w:rPr>
        <w:t xml:space="preserve">- </w:t>
      </w:r>
      <w:r w:rsidRPr="00F93AEA">
        <w:rPr>
          <w:rFonts w:cs="Arial"/>
        </w:rPr>
        <w:t>typ otázky (zda bude výběr z odpovědí, hodnotící text, otázka</w:t>
      </w:r>
      <w:r>
        <w:rPr>
          <w:rFonts w:cs="Arial"/>
        </w:rPr>
        <w:t xml:space="preserve"> </w:t>
      </w:r>
      <w:r w:rsidRPr="00F93AEA">
        <w:rPr>
          <w:rFonts w:cs="Arial"/>
        </w:rPr>
        <w:t>s lektory)</w:t>
      </w:r>
    </w:p>
    <w:p w:rsidR="00664174" w:rsidRPr="00F93AEA" w:rsidRDefault="00664174" w:rsidP="00664174">
      <w:pPr>
        <w:pStyle w:val="Odstavecseseznamem"/>
        <w:spacing w:after="0" w:line="240" w:lineRule="auto"/>
        <w:jc w:val="both"/>
        <w:rPr>
          <w:rFonts w:cs="Arial"/>
        </w:rPr>
      </w:pPr>
      <w:r w:rsidRPr="00F93AEA">
        <w:rPr>
          <w:rFonts w:cs="Arial"/>
          <w:b/>
        </w:rPr>
        <w:t xml:space="preserve">Otázka -  </w:t>
      </w:r>
      <w:r w:rsidRPr="00F93AEA">
        <w:rPr>
          <w:rFonts w:cs="Arial"/>
        </w:rPr>
        <w:t>text otázky, která se bude uživateli zobrazovat</w:t>
      </w:r>
    </w:p>
    <w:p w:rsidR="00664174" w:rsidRPr="00F93AEA" w:rsidRDefault="00664174" w:rsidP="00664174">
      <w:pPr>
        <w:pStyle w:val="Odstavecseseznamem"/>
        <w:spacing w:after="0" w:line="240" w:lineRule="auto"/>
        <w:jc w:val="both"/>
        <w:rPr>
          <w:rFonts w:cs="Arial"/>
        </w:rPr>
      </w:pPr>
      <w:r w:rsidRPr="00F93AEA">
        <w:rPr>
          <w:rFonts w:cs="Arial"/>
          <w:b/>
        </w:rPr>
        <w:t xml:space="preserve">Odpověď 1 – 5 </w:t>
      </w:r>
      <w:r w:rsidRPr="00F93AEA">
        <w:rPr>
          <w:rFonts w:cs="Arial"/>
        </w:rPr>
        <w:t>– vytvoření textu max. 5 možných odpovědí pro zobrazení k </w:t>
      </w:r>
      <w:r>
        <w:rPr>
          <w:rFonts w:cs="Arial"/>
        </w:rPr>
        <w:t>o</w:t>
      </w:r>
      <w:r w:rsidRPr="00F93AEA">
        <w:rPr>
          <w:rFonts w:cs="Arial"/>
        </w:rPr>
        <w:t>tázce</w:t>
      </w:r>
    </w:p>
    <w:p w:rsidR="00664174" w:rsidRPr="00F93AEA" w:rsidRDefault="00664174" w:rsidP="00664174">
      <w:pPr>
        <w:pStyle w:val="Nadpis2"/>
        <w:spacing w:before="0" w:after="0"/>
        <w:jc w:val="both"/>
        <w:rPr>
          <w:rFonts w:asciiTheme="minorHAnsi" w:hAnsiTheme="minorHAnsi"/>
          <w:color w:val="auto"/>
          <w:sz w:val="22"/>
          <w:szCs w:val="22"/>
        </w:rPr>
      </w:pPr>
      <w:r w:rsidRPr="00F93AEA">
        <w:rPr>
          <w:rFonts w:asciiTheme="minorHAnsi" w:hAnsiTheme="minorHAnsi"/>
          <w:color w:val="auto"/>
          <w:sz w:val="22"/>
          <w:szCs w:val="22"/>
        </w:rPr>
        <w:lastRenderedPageBreak/>
        <w:t>Nastavení dodavatelů</w:t>
      </w:r>
    </w:p>
    <w:p w:rsidR="00664174" w:rsidRPr="00F93AEA" w:rsidRDefault="00664174" w:rsidP="00664174">
      <w:pPr>
        <w:pStyle w:val="Odstavecseseznamem"/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V nastavení dodavatelů přidat do seznamu lektorů ikonku pro smazání lektora. Dále prověřit, zda se lektoři u kurzů ukládají samostatně a nemají vazbu na číselník lektorů, právě proto, aby se lektoři mohli mazat.</w:t>
      </w:r>
    </w:p>
    <w:p w:rsidR="00664174" w:rsidRPr="00F93AEA" w:rsidRDefault="00664174" w:rsidP="00664174">
      <w:pPr>
        <w:pStyle w:val="Nadpis2"/>
        <w:spacing w:before="0" w:after="0"/>
        <w:jc w:val="both"/>
        <w:rPr>
          <w:rFonts w:asciiTheme="minorHAnsi" w:hAnsiTheme="minorHAnsi"/>
          <w:color w:val="auto"/>
          <w:sz w:val="22"/>
          <w:szCs w:val="22"/>
        </w:rPr>
      </w:pPr>
      <w:r w:rsidRPr="00F93AEA">
        <w:rPr>
          <w:rFonts w:asciiTheme="minorHAnsi" w:hAnsiTheme="minorHAnsi"/>
          <w:color w:val="auto"/>
          <w:sz w:val="22"/>
          <w:szCs w:val="22"/>
        </w:rPr>
        <w:t xml:space="preserve"> Odesílaní upozorňovacího mailu před ukončením platnosti kurzu</w:t>
      </w:r>
    </w:p>
    <w:p w:rsidR="00664174" w:rsidRPr="00F93AEA" w:rsidRDefault="00664174" w:rsidP="00664174">
      <w:pPr>
        <w:pStyle w:val="Odstavecseseznamem"/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Odesílaní upozorňovacího mailu před ukončením platnosti kurzu zaměstnanci a jemu nadřízenému 30 dní před vypršením platnosti školení.</w:t>
      </w:r>
    </w:p>
    <w:p w:rsidR="00664174" w:rsidRPr="00F93AEA" w:rsidRDefault="00664174" w:rsidP="00664174">
      <w:pPr>
        <w:pStyle w:val="Nadpis2"/>
        <w:spacing w:before="0" w:after="0"/>
        <w:jc w:val="both"/>
        <w:rPr>
          <w:rFonts w:asciiTheme="minorHAnsi" w:hAnsiTheme="minorHAnsi"/>
          <w:color w:val="auto"/>
          <w:sz w:val="22"/>
          <w:szCs w:val="22"/>
        </w:rPr>
      </w:pPr>
      <w:r w:rsidRPr="00F93AEA">
        <w:rPr>
          <w:rFonts w:asciiTheme="minorHAnsi" w:hAnsiTheme="minorHAnsi"/>
          <w:color w:val="auto"/>
          <w:sz w:val="22"/>
          <w:szCs w:val="22"/>
        </w:rPr>
        <w:t>Sumarizovaná sestava Přehledu akcí dle věcného členění</w:t>
      </w:r>
    </w:p>
    <w:p w:rsidR="00664174" w:rsidRPr="00F93AEA" w:rsidRDefault="00664174" w:rsidP="0066417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Do kategorií přidat příznak, zda se jedná o kategorii průběžného vzdělávání. Příznak bude nápomocen při sumování údajů v sestavě. Kurzy s kategorií kurzů označené novým příznakem se budou do sestavy sčítat do jednoho řádku. Ostatní kurzy s kategorií bez příznaku se budou zobrazovat samostatně na jednotlivých řádcích.</w:t>
      </w:r>
    </w:p>
    <w:p w:rsidR="00664174" w:rsidRPr="00F93AEA" w:rsidRDefault="00664174" w:rsidP="0066417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Kurz, který má dodavatele SZPI, je považován za kurz interní. Kurzy s jinými dodavateli jsou považovány za kurz externí. Dle tohoto poznatku se bude vyplňovat příslušná tabulka sestavy</w:t>
      </w:r>
    </w:p>
    <w:tbl>
      <w:tblPr>
        <w:tblStyle w:val="Mkatabulky"/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2896"/>
        <w:gridCol w:w="2836"/>
        <w:gridCol w:w="2836"/>
      </w:tblGrid>
      <w:tr w:rsidR="00664174" w:rsidRPr="00F93AEA" w:rsidTr="006C5ADB">
        <w:tc>
          <w:tcPr>
            <w:tcW w:w="2896" w:type="dxa"/>
          </w:tcPr>
          <w:p w:rsidR="00664174" w:rsidRPr="00F93AEA" w:rsidRDefault="00664174" w:rsidP="006C5ADB">
            <w:pPr>
              <w:pStyle w:val="Odstavecseseznamem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93AEA">
              <w:rPr>
                <w:rFonts w:asciiTheme="minorHAnsi" w:hAnsiTheme="minorHAnsi" w:cs="Arial"/>
                <w:sz w:val="22"/>
                <w:szCs w:val="22"/>
              </w:rPr>
              <w:t>Druh vzdělávání</w:t>
            </w:r>
          </w:p>
        </w:tc>
        <w:tc>
          <w:tcPr>
            <w:tcW w:w="2836" w:type="dxa"/>
          </w:tcPr>
          <w:p w:rsidR="00664174" w:rsidRPr="00F93AEA" w:rsidRDefault="00664174" w:rsidP="006C5ADB">
            <w:pPr>
              <w:pStyle w:val="Odstavecseseznamem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93AEA">
              <w:rPr>
                <w:rFonts w:asciiTheme="minorHAnsi" w:hAnsiTheme="minorHAnsi" w:cs="Arial"/>
                <w:sz w:val="22"/>
                <w:szCs w:val="22"/>
              </w:rPr>
              <w:t xml:space="preserve">Počet účastníků interní </w:t>
            </w:r>
            <w:proofErr w:type="spellStart"/>
            <w:r w:rsidRPr="00F93AEA">
              <w:rPr>
                <w:rFonts w:asciiTheme="minorHAnsi" w:hAnsiTheme="minorHAnsi" w:cs="Arial"/>
                <w:sz w:val="22"/>
                <w:szCs w:val="22"/>
              </w:rPr>
              <w:t>vzd</w:t>
            </w:r>
            <w:proofErr w:type="spellEnd"/>
            <w:r w:rsidRPr="00F93AEA">
              <w:rPr>
                <w:rFonts w:asciiTheme="minorHAnsi" w:hAnsiTheme="minorHAnsi" w:cs="Arial"/>
                <w:sz w:val="22"/>
                <w:szCs w:val="22"/>
              </w:rPr>
              <w:t>. akce</w:t>
            </w:r>
          </w:p>
        </w:tc>
        <w:tc>
          <w:tcPr>
            <w:tcW w:w="2836" w:type="dxa"/>
          </w:tcPr>
          <w:p w:rsidR="00664174" w:rsidRPr="00F93AEA" w:rsidRDefault="00664174" w:rsidP="006C5ADB">
            <w:pPr>
              <w:pStyle w:val="Odstavecseseznamem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93AEA">
              <w:rPr>
                <w:rFonts w:asciiTheme="minorHAnsi" w:hAnsiTheme="minorHAnsi" w:cs="Arial"/>
                <w:sz w:val="22"/>
                <w:szCs w:val="22"/>
              </w:rPr>
              <w:t xml:space="preserve">Počet účastníků externí </w:t>
            </w:r>
            <w:proofErr w:type="spellStart"/>
            <w:r w:rsidRPr="00F93AEA">
              <w:rPr>
                <w:rFonts w:asciiTheme="minorHAnsi" w:hAnsiTheme="minorHAnsi" w:cs="Arial"/>
                <w:sz w:val="22"/>
                <w:szCs w:val="22"/>
              </w:rPr>
              <w:t>vzd</w:t>
            </w:r>
            <w:proofErr w:type="spellEnd"/>
            <w:r w:rsidRPr="00F93AEA">
              <w:rPr>
                <w:rFonts w:asciiTheme="minorHAnsi" w:hAnsiTheme="minorHAnsi" w:cs="Arial"/>
                <w:sz w:val="22"/>
                <w:szCs w:val="22"/>
              </w:rPr>
              <w:t>. akce</w:t>
            </w:r>
          </w:p>
        </w:tc>
      </w:tr>
      <w:tr w:rsidR="00664174" w:rsidRPr="00F93AEA" w:rsidTr="006C5ADB">
        <w:tc>
          <w:tcPr>
            <w:tcW w:w="2896" w:type="dxa"/>
          </w:tcPr>
          <w:p w:rsidR="00664174" w:rsidRPr="00F93AEA" w:rsidRDefault="00664174" w:rsidP="006C5ADB">
            <w:pPr>
              <w:pStyle w:val="Odstavecseseznamem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93AEA">
              <w:rPr>
                <w:rFonts w:asciiTheme="minorHAnsi" w:hAnsiTheme="minorHAnsi" w:cs="Arial"/>
                <w:sz w:val="22"/>
                <w:szCs w:val="22"/>
              </w:rPr>
              <w:t>Vstupní vzdělávání úvodní</w:t>
            </w:r>
          </w:p>
        </w:tc>
        <w:tc>
          <w:tcPr>
            <w:tcW w:w="2836" w:type="dxa"/>
          </w:tcPr>
          <w:p w:rsidR="00664174" w:rsidRPr="00F93AEA" w:rsidRDefault="00664174" w:rsidP="006C5ADB">
            <w:pPr>
              <w:pStyle w:val="Odstavecseseznamem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:rsidR="00664174" w:rsidRPr="00F93AEA" w:rsidRDefault="00664174" w:rsidP="006C5ADB">
            <w:pPr>
              <w:pStyle w:val="Odstavecseseznamem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64174" w:rsidRPr="00F93AEA" w:rsidTr="006C5ADB">
        <w:tc>
          <w:tcPr>
            <w:tcW w:w="2896" w:type="dxa"/>
          </w:tcPr>
          <w:p w:rsidR="00664174" w:rsidRPr="00F93AEA" w:rsidRDefault="00664174" w:rsidP="006C5ADB">
            <w:pPr>
              <w:pStyle w:val="Odstavecseseznamem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93AEA">
              <w:rPr>
                <w:rFonts w:asciiTheme="minorHAnsi" w:hAnsiTheme="minorHAnsi" w:cs="Arial"/>
                <w:sz w:val="22"/>
                <w:szCs w:val="22"/>
              </w:rPr>
              <w:t>Vstupní vzdělávání následné</w:t>
            </w:r>
          </w:p>
        </w:tc>
        <w:tc>
          <w:tcPr>
            <w:tcW w:w="2836" w:type="dxa"/>
          </w:tcPr>
          <w:p w:rsidR="00664174" w:rsidRPr="00F93AEA" w:rsidRDefault="00664174" w:rsidP="006C5ADB">
            <w:pPr>
              <w:pStyle w:val="Odstavecseseznamem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:rsidR="00664174" w:rsidRPr="00F93AEA" w:rsidRDefault="00664174" w:rsidP="006C5ADB">
            <w:pPr>
              <w:pStyle w:val="Odstavecseseznamem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64174" w:rsidRPr="00F93AEA" w:rsidTr="006C5ADB">
        <w:tc>
          <w:tcPr>
            <w:tcW w:w="2896" w:type="dxa"/>
          </w:tcPr>
          <w:p w:rsidR="00664174" w:rsidRPr="00F93AEA" w:rsidRDefault="00664174" w:rsidP="006C5ADB">
            <w:pPr>
              <w:pStyle w:val="Odstavecseseznamem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93AEA">
              <w:rPr>
                <w:rFonts w:asciiTheme="minorHAnsi" w:hAnsiTheme="minorHAnsi" w:cs="Arial"/>
                <w:sz w:val="22"/>
                <w:szCs w:val="22"/>
              </w:rPr>
              <w:t>Průběžné vzdělávání</w:t>
            </w:r>
          </w:p>
        </w:tc>
        <w:tc>
          <w:tcPr>
            <w:tcW w:w="2836" w:type="dxa"/>
          </w:tcPr>
          <w:p w:rsidR="00664174" w:rsidRPr="00F93AEA" w:rsidRDefault="00664174" w:rsidP="006C5ADB">
            <w:pPr>
              <w:pStyle w:val="Odstavecseseznamem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:rsidR="00664174" w:rsidRPr="00F93AEA" w:rsidRDefault="00664174" w:rsidP="006C5ADB">
            <w:pPr>
              <w:pStyle w:val="Odstavecseseznamem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64174" w:rsidRPr="00F93AEA" w:rsidTr="006C5ADB">
        <w:tc>
          <w:tcPr>
            <w:tcW w:w="2896" w:type="dxa"/>
          </w:tcPr>
          <w:p w:rsidR="00664174" w:rsidRPr="00F93AEA" w:rsidRDefault="00664174" w:rsidP="006C5ADB">
            <w:pPr>
              <w:pStyle w:val="Odstavecseseznamem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93AEA">
              <w:rPr>
                <w:rFonts w:asciiTheme="minorHAnsi" w:hAnsiTheme="minorHAnsi" w:cs="Arial"/>
                <w:sz w:val="22"/>
                <w:szCs w:val="22"/>
              </w:rPr>
              <w:t>Vzdělávání představených</w:t>
            </w:r>
          </w:p>
        </w:tc>
        <w:tc>
          <w:tcPr>
            <w:tcW w:w="2836" w:type="dxa"/>
          </w:tcPr>
          <w:p w:rsidR="00664174" w:rsidRPr="00F93AEA" w:rsidRDefault="00664174" w:rsidP="006C5ADB">
            <w:pPr>
              <w:pStyle w:val="Odstavecseseznamem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:rsidR="00664174" w:rsidRPr="00F93AEA" w:rsidRDefault="00664174" w:rsidP="006C5ADB">
            <w:pPr>
              <w:pStyle w:val="Odstavecseseznamem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64174" w:rsidRPr="00F93AEA" w:rsidTr="006C5ADB">
        <w:tc>
          <w:tcPr>
            <w:tcW w:w="2896" w:type="dxa"/>
          </w:tcPr>
          <w:p w:rsidR="00664174" w:rsidRPr="00F93AEA" w:rsidRDefault="00664174" w:rsidP="006C5ADB">
            <w:pPr>
              <w:pStyle w:val="Odstavecseseznamem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93AEA">
              <w:rPr>
                <w:rFonts w:asciiTheme="minorHAnsi" w:hAnsiTheme="minorHAnsi" w:cs="Arial"/>
                <w:sz w:val="22"/>
                <w:szCs w:val="22"/>
              </w:rPr>
              <w:t>Jazykové vzdělávání</w:t>
            </w:r>
          </w:p>
        </w:tc>
        <w:tc>
          <w:tcPr>
            <w:tcW w:w="2836" w:type="dxa"/>
          </w:tcPr>
          <w:p w:rsidR="00664174" w:rsidRPr="00F93AEA" w:rsidRDefault="00664174" w:rsidP="006C5ADB">
            <w:pPr>
              <w:pStyle w:val="Odstavecseseznamem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:rsidR="00664174" w:rsidRPr="00F93AEA" w:rsidRDefault="00664174" w:rsidP="006C5ADB">
            <w:pPr>
              <w:pStyle w:val="Odstavecseseznamem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64174" w:rsidRPr="00F93AEA" w:rsidRDefault="00664174" w:rsidP="00664174">
      <w:pPr>
        <w:pStyle w:val="Odstavecseseznamem"/>
        <w:spacing w:after="0" w:line="240" w:lineRule="auto"/>
        <w:ind w:left="1080"/>
        <w:jc w:val="both"/>
        <w:rPr>
          <w:rFonts w:cs="Arial"/>
          <w:b/>
        </w:rPr>
      </w:pPr>
    </w:p>
    <w:p w:rsidR="00664174" w:rsidRPr="00F93AEA" w:rsidRDefault="00664174" w:rsidP="00664174">
      <w:pPr>
        <w:pStyle w:val="Nadpis2"/>
        <w:spacing w:before="0" w:after="0"/>
        <w:jc w:val="both"/>
        <w:rPr>
          <w:rFonts w:asciiTheme="minorHAnsi" w:hAnsiTheme="minorHAnsi"/>
          <w:color w:val="auto"/>
          <w:sz w:val="22"/>
          <w:szCs w:val="22"/>
        </w:rPr>
      </w:pPr>
      <w:r w:rsidRPr="00F93AEA">
        <w:rPr>
          <w:rFonts w:asciiTheme="minorHAnsi" w:hAnsiTheme="minorHAnsi"/>
          <w:color w:val="auto"/>
          <w:sz w:val="22"/>
          <w:szCs w:val="22"/>
        </w:rPr>
        <w:t>Propojeni s Magma webem</w:t>
      </w:r>
    </w:p>
    <w:p w:rsidR="00664174" w:rsidRPr="00F93AEA" w:rsidRDefault="00664174" w:rsidP="00664174">
      <w:pPr>
        <w:pStyle w:val="Odstavecseseznamem"/>
        <w:spacing w:after="0" w:line="240" w:lineRule="auto"/>
        <w:jc w:val="both"/>
        <w:rPr>
          <w:rFonts w:cs="Arial"/>
          <w:b/>
        </w:rPr>
      </w:pPr>
      <w:r w:rsidRPr="00F93AEA">
        <w:rPr>
          <w:rFonts w:cs="Arial"/>
        </w:rPr>
        <w:t>Nadefinovány vzdělávací kurzy, které budou zaměstnancům přiřazovány v rámci hodnotících pohovorů a následně budou v evidenci vzdělávání převedeny do karet zaměstnanců a plánovaných vzdělávacích akcí (současné výstupy v MS Excel).</w:t>
      </w:r>
    </w:p>
    <w:p w:rsidR="00664174" w:rsidRPr="00F93AEA" w:rsidRDefault="00664174" w:rsidP="006641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Do kurzu přidat atri</w:t>
      </w:r>
      <w:bookmarkStart w:id="0" w:name="_GoBack"/>
      <w:bookmarkEnd w:id="0"/>
      <w:r w:rsidRPr="00F93AEA">
        <w:rPr>
          <w:rFonts w:cs="Arial"/>
        </w:rPr>
        <w:t>but, zda se kurz má zobrazovat v Magma webu.</w:t>
      </w:r>
    </w:p>
    <w:p w:rsidR="00664174" w:rsidRPr="00F93AEA" w:rsidRDefault="00664174" w:rsidP="006641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Udělat webovou službu, která při zavolání vrátí seznam označených kurzů.</w:t>
      </w:r>
    </w:p>
    <w:p w:rsidR="00664174" w:rsidRPr="00F93AEA" w:rsidRDefault="00664174" w:rsidP="006641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>Po přidělení kurzu k zaměstnanci by se mohla volat druhá služba, která by uživatele přímo přihlásila ke kurzu.</w:t>
      </w:r>
    </w:p>
    <w:p w:rsidR="00664174" w:rsidRDefault="00664174" w:rsidP="00664174">
      <w:pPr>
        <w:spacing w:after="0" w:line="240" w:lineRule="auto"/>
        <w:jc w:val="both"/>
        <w:rPr>
          <w:rFonts w:cs="Arial"/>
        </w:rPr>
      </w:pPr>
      <w:r w:rsidRPr="00F93AEA">
        <w:rPr>
          <w:rFonts w:cs="Arial"/>
        </w:rPr>
        <w:t xml:space="preserve">   </w:t>
      </w:r>
    </w:p>
    <w:p w:rsidR="00B5003E" w:rsidRPr="006C38C1" w:rsidRDefault="00B5003E" w:rsidP="00B5003E">
      <w:pPr>
        <w:rPr>
          <w:rFonts w:cs="Arial"/>
          <w:color w:val="FF0000"/>
        </w:rPr>
      </w:pPr>
      <w:r w:rsidRPr="00526B51">
        <w:rPr>
          <w:rFonts w:cs="Arial"/>
          <w:color w:val="FF0000"/>
        </w:rPr>
        <w:t>PRACNOST: 15 MD</w:t>
      </w:r>
    </w:p>
    <w:p w:rsidR="009C458A" w:rsidRPr="00960DF2" w:rsidRDefault="009C458A" w:rsidP="009C458A">
      <w:pPr>
        <w:pStyle w:val="Odstavecseseznamem"/>
        <w:numPr>
          <w:ilvl w:val="0"/>
          <w:numId w:val="1"/>
        </w:numPr>
        <w:ind w:left="142"/>
        <w:rPr>
          <w:rFonts w:cs="Arial"/>
          <w:b/>
          <w:color w:val="008A3E"/>
        </w:rPr>
      </w:pPr>
      <w:r w:rsidRPr="009C458A">
        <w:rPr>
          <w:rFonts w:cs="Arial"/>
          <w:b/>
          <w:u w:val="single"/>
        </w:rPr>
        <w:t>Evidence smluv (aplikace)</w:t>
      </w:r>
      <w:r w:rsidRPr="009C458A">
        <w:rPr>
          <w:rFonts w:cs="Arial"/>
        </w:rPr>
        <w:t xml:space="preserve"> - </w:t>
      </w:r>
      <w:r>
        <w:rPr>
          <w:rFonts w:cs="Arial"/>
        </w:rPr>
        <w:t>v</w:t>
      </w:r>
      <w:r w:rsidRPr="009C458A">
        <w:rPr>
          <w:rFonts w:cs="Arial"/>
        </w:rPr>
        <w:t xml:space="preserve">šichni zaměstnanci budou mít </w:t>
      </w:r>
      <w:r w:rsidR="00F83D04">
        <w:rPr>
          <w:rFonts w:cs="Arial"/>
        </w:rPr>
        <w:t xml:space="preserve">automaticky </w:t>
      </w:r>
      <w:r w:rsidRPr="009C458A">
        <w:rPr>
          <w:rFonts w:cs="Arial"/>
        </w:rPr>
        <w:t>zřízen přístup pro čtení</w:t>
      </w:r>
      <w:r w:rsidR="00554CE7">
        <w:rPr>
          <w:rFonts w:cs="Arial"/>
        </w:rPr>
        <w:t>, práva zápisu pouze vybraní (stávající) uživatelé</w:t>
      </w:r>
      <w:r w:rsidRPr="009C458A">
        <w:rPr>
          <w:rFonts w:cs="Arial"/>
        </w:rPr>
        <w:t>.</w:t>
      </w:r>
    </w:p>
    <w:p w:rsidR="00B5003E" w:rsidRDefault="00B5003E" w:rsidP="009C458A">
      <w:pPr>
        <w:pStyle w:val="Odstavecseseznamem"/>
        <w:ind w:left="142"/>
        <w:rPr>
          <w:rFonts w:cs="Arial"/>
          <w:color w:val="FF0000"/>
        </w:rPr>
      </w:pPr>
    </w:p>
    <w:p w:rsidR="009C458A" w:rsidRPr="00960DF2" w:rsidRDefault="00B5003E" w:rsidP="009C458A">
      <w:pPr>
        <w:pStyle w:val="Odstavecseseznamem"/>
        <w:ind w:left="142"/>
        <w:rPr>
          <w:rFonts w:cs="Arial"/>
          <w:b/>
          <w:color w:val="008A3E"/>
        </w:rPr>
      </w:pPr>
      <w:r w:rsidRPr="00511F52">
        <w:rPr>
          <w:rFonts w:cs="Arial"/>
          <w:color w:val="FF0000"/>
        </w:rPr>
        <w:t xml:space="preserve">PRACNOST: </w:t>
      </w:r>
      <w:r>
        <w:rPr>
          <w:rFonts w:cs="Arial"/>
          <w:color w:val="FF0000"/>
        </w:rPr>
        <w:t>1</w:t>
      </w:r>
      <w:r w:rsidRPr="00511F52">
        <w:rPr>
          <w:rFonts w:cs="Arial"/>
          <w:color w:val="FF0000"/>
        </w:rPr>
        <w:t xml:space="preserve"> MD</w:t>
      </w:r>
      <w:r>
        <w:rPr>
          <w:rFonts w:cs="Arial"/>
          <w:color w:val="FF0000"/>
        </w:rPr>
        <w:br/>
      </w:r>
    </w:p>
    <w:p w:rsidR="009C458A" w:rsidRPr="009C458A" w:rsidRDefault="009C458A" w:rsidP="009C458A">
      <w:pPr>
        <w:pStyle w:val="Odstavecseseznamem"/>
        <w:numPr>
          <w:ilvl w:val="0"/>
          <w:numId w:val="1"/>
        </w:numPr>
        <w:ind w:left="142"/>
        <w:rPr>
          <w:rFonts w:cs="Arial"/>
        </w:rPr>
      </w:pPr>
      <w:r w:rsidRPr="009C458A">
        <w:rPr>
          <w:rFonts w:cs="Arial"/>
          <w:b/>
          <w:u w:val="single"/>
        </w:rPr>
        <w:t>Vnitřní předpisy (aplikace)</w:t>
      </w:r>
      <w:r w:rsidRPr="009C458A">
        <w:rPr>
          <w:rFonts w:cs="Arial"/>
        </w:rPr>
        <w:t xml:space="preserve"> - vytvořit v aplikaci Vnitřní předpisy dv</w:t>
      </w:r>
      <w:r w:rsidR="00F83D04">
        <w:rPr>
          <w:rFonts w:cs="Arial"/>
        </w:rPr>
        <w:t>ě</w:t>
      </w:r>
      <w:r w:rsidRPr="009C458A">
        <w:rPr>
          <w:rFonts w:cs="Arial"/>
        </w:rPr>
        <w:t xml:space="preserve"> nové kategori</w:t>
      </w:r>
      <w:r w:rsidR="00F83D04">
        <w:rPr>
          <w:rFonts w:cs="Arial"/>
        </w:rPr>
        <w:t>e:</w:t>
      </w:r>
    </w:p>
    <w:p w:rsidR="009C458A" w:rsidRPr="00960DF2" w:rsidRDefault="009C458A" w:rsidP="009C458A">
      <w:pPr>
        <w:pStyle w:val="Odstavecseseznamem"/>
        <w:ind w:left="142"/>
        <w:rPr>
          <w:rFonts w:cs="Arial"/>
        </w:rPr>
      </w:pPr>
      <w:r w:rsidRPr="00960DF2">
        <w:rPr>
          <w:rFonts w:cs="Arial"/>
        </w:rPr>
        <w:t>1.</w:t>
      </w:r>
      <w:r w:rsidRPr="00960DF2">
        <w:rPr>
          <w:rFonts w:cs="Arial"/>
        </w:rPr>
        <w:tab/>
        <w:t>Manuály</w:t>
      </w:r>
    </w:p>
    <w:p w:rsidR="009C458A" w:rsidRPr="00960DF2" w:rsidRDefault="009C458A" w:rsidP="009C458A">
      <w:pPr>
        <w:pStyle w:val="Odstavecseseznamem"/>
        <w:ind w:left="142"/>
        <w:rPr>
          <w:rFonts w:cs="Arial"/>
        </w:rPr>
      </w:pPr>
      <w:r w:rsidRPr="00960DF2">
        <w:rPr>
          <w:rFonts w:cs="Arial"/>
        </w:rPr>
        <w:t>2.</w:t>
      </w:r>
      <w:r w:rsidRPr="00960DF2">
        <w:rPr>
          <w:rFonts w:cs="Arial"/>
        </w:rPr>
        <w:tab/>
        <w:t>Technická dokumentace</w:t>
      </w:r>
    </w:p>
    <w:p w:rsidR="00A211E4" w:rsidRDefault="00A211E4" w:rsidP="000E4A95">
      <w:pPr>
        <w:pStyle w:val="Odstavecseseznamem"/>
        <w:ind w:left="142"/>
        <w:rPr>
          <w:rFonts w:cs="Arial"/>
        </w:rPr>
      </w:pPr>
    </w:p>
    <w:p w:rsidR="00B5003E" w:rsidRDefault="00B5003E" w:rsidP="00B5003E">
      <w:pPr>
        <w:pStyle w:val="Odstavecseseznamem"/>
        <w:ind w:left="142"/>
        <w:rPr>
          <w:rFonts w:cs="Arial"/>
          <w:color w:val="FF0000"/>
        </w:rPr>
      </w:pPr>
      <w:r w:rsidRPr="00511F52">
        <w:rPr>
          <w:rFonts w:cs="Arial"/>
          <w:color w:val="FF0000"/>
        </w:rPr>
        <w:t xml:space="preserve">PRACNOST: </w:t>
      </w:r>
      <w:r>
        <w:rPr>
          <w:rFonts w:cs="Arial"/>
          <w:color w:val="FF0000"/>
        </w:rPr>
        <w:t>0,5</w:t>
      </w:r>
      <w:r w:rsidRPr="00511F52">
        <w:rPr>
          <w:rFonts w:cs="Arial"/>
          <w:color w:val="FF0000"/>
        </w:rPr>
        <w:t xml:space="preserve"> MD</w:t>
      </w:r>
    </w:p>
    <w:p w:rsidR="00B5003E" w:rsidRDefault="00B5003E" w:rsidP="00B5003E">
      <w:pPr>
        <w:pStyle w:val="Odstavecseseznamem"/>
        <w:ind w:left="142"/>
        <w:rPr>
          <w:rFonts w:cs="Arial"/>
          <w:b/>
          <w:color w:val="FF0000"/>
          <w:sz w:val="28"/>
          <w:szCs w:val="28"/>
        </w:rPr>
      </w:pPr>
      <w:r>
        <w:rPr>
          <w:rFonts w:cs="Arial"/>
          <w:color w:val="FF0000"/>
        </w:rPr>
        <w:t>Uvedená pracnost nepočítá s doplňováním dalších atributů, které by případně bylo nutné pro nové dvě kategorie vytvořit nad rámec stávajících atributů.</w:t>
      </w:r>
      <w:r>
        <w:rPr>
          <w:rFonts w:cs="Arial"/>
          <w:color w:val="FF0000"/>
        </w:rPr>
        <w:br/>
      </w:r>
    </w:p>
    <w:p w:rsidR="00B5003E" w:rsidRPr="00B5003E" w:rsidRDefault="00B5003E" w:rsidP="00B5003E">
      <w:pPr>
        <w:pStyle w:val="Odstavecseseznamem"/>
        <w:ind w:left="142"/>
        <w:rPr>
          <w:rFonts w:cs="Arial"/>
          <w:b/>
          <w:color w:val="FF0000"/>
          <w:sz w:val="28"/>
          <w:szCs w:val="28"/>
        </w:rPr>
      </w:pPr>
      <w:r w:rsidRPr="00BD65F6">
        <w:rPr>
          <w:rFonts w:cs="Arial"/>
          <w:b/>
          <w:color w:val="FF0000"/>
          <w:sz w:val="28"/>
          <w:szCs w:val="28"/>
        </w:rPr>
        <w:t xml:space="preserve">CELKEM ZA </w:t>
      </w:r>
      <w:r>
        <w:rPr>
          <w:rFonts w:cs="Arial"/>
          <w:b/>
          <w:color w:val="FF0000"/>
          <w:sz w:val="28"/>
          <w:szCs w:val="28"/>
        </w:rPr>
        <w:t>2</w:t>
      </w:r>
      <w:r w:rsidRPr="00BD65F6">
        <w:rPr>
          <w:rFonts w:cs="Arial"/>
          <w:b/>
          <w:color w:val="FF0000"/>
          <w:sz w:val="28"/>
          <w:szCs w:val="28"/>
        </w:rPr>
        <w:t>. FÁZI:</w:t>
      </w:r>
      <w:r w:rsidRPr="00BD65F6">
        <w:rPr>
          <w:rFonts w:cs="Arial"/>
          <w:b/>
          <w:color w:val="FF0000"/>
          <w:sz w:val="28"/>
          <w:szCs w:val="28"/>
        </w:rPr>
        <w:tab/>
      </w:r>
      <w:r>
        <w:rPr>
          <w:rFonts w:cs="Arial"/>
          <w:b/>
          <w:color w:val="FF0000"/>
          <w:sz w:val="28"/>
          <w:szCs w:val="28"/>
        </w:rPr>
        <w:t>36</w:t>
      </w:r>
      <w:r w:rsidRPr="00BD65F6">
        <w:rPr>
          <w:rFonts w:cs="Arial"/>
          <w:b/>
          <w:color w:val="FF0000"/>
          <w:sz w:val="28"/>
          <w:szCs w:val="28"/>
        </w:rPr>
        <w:t xml:space="preserve">,5 </w:t>
      </w:r>
      <w:r>
        <w:rPr>
          <w:rFonts w:cs="Arial"/>
          <w:b/>
          <w:color w:val="FF0000"/>
          <w:sz w:val="28"/>
          <w:szCs w:val="28"/>
        </w:rPr>
        <w:t>dn</w:t>
      </w:r>
      <w:r>
        <w:rPr>
          <w:rFonts w:cs="Arial"/>
          <w:b/>
          <w:color w:val="FF0000"/>
          <w:sz w:val="28"/>
          <w:szCs w:val="28"/>
        </w:rPr>
        <w:t>e</w:t>
      </w:r>
      <w:r>
        <w:rPr>
          <w:rFonts w:cs="Arial"/>
          <w:b/>
          <w:color w:val="FF0000"/>
          <w:sz w:val="28"/>
          <w:szCs w:val="28"/>
        </w:rPr>
        <w:t>, tj.</w:t>
      </w:r>
      <w:r w:rsidRPr="00BD65F6">
        <w:rPr>
          <w:rFonts w:cs="Arial"/>
          <w:b/>
          <w:color w:val="FF0000"/>
          <w:sz w:val="28"/>
          <w:szCs w:val="28"/>
        </w:rPr>
        <w:t xml:space="preserve"> </w:t>
      </w:r>
      <w:r>
        <w:rPr>
          <w:rFonts w:cs="Arial"/>
          <w:b/>
          <w:color w:val="FF0000"/>
          <w:sz w:val="28"/>
          <w:szCs w:val="28"/>
        </w:rPr>
        <w:t>292</w:t>
      </w:r>
      <w:r w:rsidRPr="00BD65F6">
        <w:rPr>
          <w:rFonts w:cs="Arial"/>
          <w:b/>
          <w:color w:val="FF0000"/>
          <w:sz w:val="28"/>
          <w:szCs w:val="28"/>
        </w:rPr>
        <w:t xml:space="preserve"> </w:t>
      </w:r>
      <w:r>
        <w:rPr>
          <w:rFonts w:cs="Arial"/>
          <w:b/>
          <w:color w:val="FF0000"/>
          <w:sz w:val="28"/>
          <w:szCs w:val="28"/>
        </w:rPr>
        <w:t>hodin</w:t>
      </w:r>
    </w:p>
    <w:sectPr w:rsidR="00B5003E" w:rsidRPr="00B5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7B6"/>
    <w:multiLevelType w:val="hybridMultilevel"/>
    <w:tmpl w:val="A650BB66"/>
    <w:lvl w:ilvl="0" w:tplc="C15EAF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26E03D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2B944502">
      <w:start w:val="5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70C0"/>
    <w:multiLevelType w:val="hybridMultilevel"/>
    <w:tmpl w:val="FDC64A58"/>
    <w:lvl w:ilvl="0" w:tplc="39DAC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00FD8"/>
    <w:multiLevelType w:val="hybridMultilevel"/>
    <w:tmpl w:val="E0F4A756"/>
    <w:lvl w:ilvl="0" w:tplc="6BC0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26E03D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2B944502">
      <w:start w:val="5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4CDC"/>
    <w:multiLevelType w:val="hybridMultilevel"/>
    <w:tmpl w:val="C73CC242"/>
    <w:lvl w:ilvl="0" w:tplc="EF8C7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A1B30"/>
    <w:multiLevelType w:val="hybridMultilevel"/>
    <w:tmpl w:val="19F4FEE4"/>
    <w:lvl w:ilvl="0" w:tplc="9AE4B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100208"/>
    <w:multiLevelType w:val="hybridMultilevel"/>
    <w:tmpl w:val="33E2ACA2"/>
    <w:lvl w:ilvl="0" w:tplc="6A6E9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226CCC"/>
    <w:multiLevelType w:val="hybridMultilevel"/>
    <w:tmpl w:val="2CA047FC"/>
    <w:lvl w:ilvl="0" w:tplc="2B944502">
      <w:start w:val="5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D6505B9"/>
    <w:multiLevelType w:val="hybridMultilevel"/>
    <w:tmpl w:val="C73CC242"/>
    <w:lvl w:ilvl="0" w:tplc="EF8C7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5B"/>
    <w:rsid w:val="000044DE"/>
    <w:rsid w:val="00015640"/>
    <w:rsid w:val="00050258"/>
    <w:rsid w:val="000E4A95"/>
    <w:rsid w:val="001560DA"/>
    <w:rsid w:val="0022289B"/>
    <w:rsid w:val="00235D70"/>
    <w:rsid w:val="00245A84"/>
    <w:rsid w:val="002B155A"/>
    <w:rsid w:val="00332FAA"/>
    <w:rsid w:val="0035719D"/>
    <w:rsid w:val="00382064"/>
    <w:rsid w:val="003F5670"/>
    <w:rsid w:val="004668C4"/>
    <w:rsid w:val="00466DB6"/>
    <w:rsid w:val="004846CD"/>
    <w:rsid w:val="00511F52"/>
    <w:rsid w:val="00515290"/>
    <w:rsid w:val="00526B51"/>
    <w:rsid w:val="00554CE7"/>
    <w:rsid w:val="005C2EDD"/>
    <w:rsid w:val="005D4079"/>
    <w:rsid w:val="006372B3"/>
    <w:rsid w:val="00664174"/>
    <w:rsid w:val="00677AD2"/>
    <w:rsid w:val="006C38C1"/>
    <w:rsid w:val="006D5B60"/>
    <w:rsid w:val="007A05F1"/>
    <w:rsid w:val="007E318B"/>
    <w:rsid w:val="008156B4"/>
    <w:rsid w:val="0087792E"/>
    <w:rsid w:val="00887350"/>
    <w:rsid w:val="008878A2"/>
    <w:rsid w:val="008A7C03"/>
    <w:rsid w:val="00960DF2"/>
    <w:rsid w:val="009C458A"/>
    <w:rsid w:val="00A211E4"/>
    <w:rsid w:val="00A30A82"/>
    <w:rsid w:val="00A74341"/>
    <w:rsid w:val="00B5003E"/>
    <w:rsid w:val="00B6025B"/>
    <w:rsid w:val="00B71444"/>
    <w:rsid w:val="00B81640"/>
    <w:rsid w:val="00C17588"/>
    <w:rsid w:val="00C32AEF"/>
    <w:rsid w:val="00D35461"/>
    <w:rsid w:val="00D567E4"/>
    <w:rsid w:val="00DD0AC8"/>
    <w:rsid w:val="00DF7163"/>
    <w:rsid w:val="00E13A06"/>
    <w:rsid w:val="00E55C8F"/>
    <w:rsid w:val="00E66F6E"/>
    <w:rsid w:val="00EF6FEF"/>
    <w:rsid w:val="00F04438"/>
    <w:rsid w:val="00F83D04"/>
    <w:rsid w:val="00FB3604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D1ADD-34BE-48E5-B081-3D942400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A84"/>
  </w:style>
  <w:style w:type="paragraph" w:styleId="Nadpis1">
    <w:name w:val="heading 1"/>
    <w:basedOn w:val="Normln"/>
    <w:next w:val="Normln"/>
    <w:link w:val="Nadpis1Char"/>
    <w:uiPriority w:val="9"/>
    <w:qFormat/>
    <w:rsid w:val="00664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H2,PA Major Section,RFP Aliatel,JK Major Section,AL Major Section,h2,B,2,l2,Header 2,Header,Header&#10;2,V_Head2,Podkapitola1,Nadpis 21,Podkapitola 1,Podkapitola 11,Podkapitola 12,Podkapitola 13,Podkapitola 14,Podkapitola 15,Podkapitola 111"/>
    <w:basedOn w:val="Nadpis1"/>
    <w:next w:val="Zkladntext"/>
    <w:link w:val="Nadpis2Char"/>
    <w:autoRedefine/>
    <w:qFormat/>
    <w:rsid w:val="00664174"/>
    <w:pPr>
      <w:tabs>
        <w:tab w:val="left" w:pos="0"/>
        <w:tab w:val="left" w:pos="709"/>
      </w:tabs>
      <w:suppressAutoHyphens/>
      <w:spacing w:before="240" w:after="120" w:line="240" w:lineRule="auto"/>
      <w:outlineLvl w:val="1"/>
    </w:pPr>
    <w:rPr>
      <w:rFonts w:ascii="Calibri" w:eastAsia="Times New Roman" w:hAnsi="Calibri" w:cs="Times New Roman"/>
      <w:bCs w:val="0"/>
      <w:color w:val="E65D08"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45A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D0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aliases w:val="H2 Char,PA Major Section Char,RFP Aliatel Char,JK Major Section Char,AL Major Section Char,h2 Char,B Char,2 Char,l2 Char,Header 2 Char,Header Char,Header&#10;2 Char,V_Head2 Char,Podkapitola1 Char,Nadpis 21 Char,Podkapitola 1 Char"/>
    <w:basedOn w:val="Standardnpsmoodstavce"/>
    <w:link w:val="Nadpis2"/>
    <w:rsid w:val="00664174"/>
    <w:rPr>
      <w:rFonts w:ascii="Calibri" w:eastAsia="Times New Roman" w:hAnsi="Calibri" w:cs="Times New Roman"/>
      <w:b/>
      <w:color w:val="E65D08"/>
      <w:kern w:val="28"/>
      <w:sz w:val="28"/>
      <w:szCs w:val="20"/>
    </w:rPr>
  </w:style>
  <w:style w:type="table" w:styleId="Mkatabulky">
    <w:name w:val="Table Grid"/>
    <w:basedOn w:val="Normlntabulka"/>
    <w:uiPriority w:val="59"/>
    <w:rsid w:val="00664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664174"/>
    <w:pPr>
      <w:widowControl w:val="0"/>
      <w:spacing w:after="0"/>
      <w:jc w:val="both"/>
    </w:pPr>
    <w:rPr>
      <w:rFonts w:ascii="Calibri" w:eastAsia="Times New Roman" w:hAnsi="Calibri" w:cs="Times New Roman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64174"/>
  </w:style>
  <w:style w:type="character" w:customStyle="1" w:styleId="Nadpis1Char">
    <w:name w:val="Nadpis 1 Char"/>
    <w:basedOn w:val="Standardnpsmoodstavce"/>
    <w:link w:val="Nadpis1"/>
    <w:uiPriority w:val="9"/>
    <w:rsid w:val="00664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641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6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1945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Běťáková Eva</dc:creator>
  <cp:lastModifiedBy>Pavel Gráf</cp:lastModifiedBy>
  <cp:revision>4</cp:revision>
  <cp:lastPrinted>2016-06-24T12:33:00Z</cp:lastPrinted>
  <dcterms:created xsi:type="dcterms:W3CDTF">2016-08-02T07:40:00Z</dcterms:created>
  <dcterms:modified xsi:type="dcterms:W3CDTF">2016-08-02T08:09:00Z</dcterms:modified>
</cp:coreProperties>
</file>