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52" w:rsidRDefault="006C281A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.8pt;margin-top:.1pt;width:268.8pt;height:63.85pt;z-index:251648000;mso-wrap-distance-left:5pt;mso-wrap-distance-right:5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Nadpis12"/>
                    <w:keepNext/>
                    <w:keepLines/>
                    <w:shd w:val="clear" w:color="auto" w:fill="auto"/>
                  </w:pPr>
                  <w:r>
                    <w:rPr>
                      <w:rStyle w:val="Nadpis12Exact0"/>
                      <w:b/>
                      <w:bCs/>
                      <w:i/>
                      <w:iCs/>
                    </w:rPr>
                    <w:t>Krajská správa</w:t>
                  </w:r>
                </w:p>
                <w:p w:rsidR="00FF5B52" w:rsidRDefault="006C281A">
                  <w:pPr>
                    <w:pStyle w:val="Nadpis12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rPr>
                      <w:rStyle w:val="Nadpis12Exact0"/>
                      <w:b/>
                      <w:bCs/>
                      <w:i/>
                      <w:iCs/>
                    </w:rPr>
                    <w:t xml:space="preserve">a údržba </w:t>
                  </w:r>
                  <w:r>
                    <w:rPr>
                      <w:rStyle w:val="Nadpis12SegoeUI24ptExact"/>
                      <w:b/>
                      <w:bCs/>
                      <w:i/>
                      <w:iCs/>
                    </w:rPr>
                    <w:t>Silnic</w:t>
                  </w:r>
                  <w:r>
                    <w:rPr>
                      <w:rStyle w:val="Nadpis12SegoeUI24ptExact"/>
                      <w:b/>
                      <w:bCs/>
                      <w:i/>
                      <w:iCs/>
                    </w:rPr>
                    <w:t xml:space="preserve"> </w:t>
                  </w:r>
                  <w:r>
                    <w:rPr>
                      <w:rStyle w:val="Nadpis12Exact0"/>
                      <w:b/>
                      <w:bCs/>
                      <w:i/>
                      <w:iCs/>
                    </w:rPr>
                    <w:t>Vysočiny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2.4pt;margin-top:6.7pt;width:105.1pt;height:30.25pt;z-index:-251667456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28" type="#_x0000_t202" style="position:absolute;margin-left:103.9pt;margin-top:91.6pt;width:284.65pt;height:18.9pt;z-index:251650048;mso-wrap-distance-left:5pt;mso-wrap-distance-right:5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Nadpis2"/>
                    <w:keepNext/>
                    <w:keepLines/>
                    <w:shd w:val="clear" w:color="auto" w:fill="auto"/>
                    <w:spacing w:after="0" w:line="320" w:lineRule="exact"/>
                    <w:jc w:val="left"/>
                  </w:pPr>
                  <w:bookmarkStart w:id="1" w:name="bookmark1"/>
                  <w:r>
                    <w:t>Smlouva o dílo na provádění letní údržby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5.1pt;margin-top:143.05pt;width:178.55pt;height:13.9pt;z-index:251651072;mso-wrap-distance-left:5pt;mso-wrap-distance-right:5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Níže uvedeného dne, měsíce a roku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5.6pt;margin-top:171.9pt;width:94.1pt;height:145.65pt;z-index:251652096;mso-wrap-distance-left:5pt;mso-wrap-distance-right:5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Nadpis40"/>
                    <w:keepNext/>
                    <w:keepLines/>
                    <w:shd w:val="clear" w:color="auto" w:fill="auto"/>
                    <w:spacing w:before="0"/>
                    <w:ind w:firstLine="0"/>
                    <w:jc w:val="both"/>
                  </w:pPr>
                  <w:bookmarkStart w:id="2" w:name="bookmark2"/>
                  <w:r>
                    <w:rPr>
                      <w:rStyle w:val="Nadpis4Exact"/>
                      <w:b/>
                      <w:bCs/>
                    </w:rPr>
                    <w:t>Zhotovitel:</w:t>
                  </w:r>
                  <w:bookmarkEnd w:id="2"/>
                </w:p>
                <w:p w:rsidR="00FF5B52" w:rsidRDefault="006C281A">
                  <w:pPr>
                    <w:pStyle w:val="Zkladntext3"/>
                    <w:shd w:val="clear" w:color="auto" w:fill="auto"/>
                    <w:ind w:firstLine="0"/>
                  </w:pPr>
                  <w:r>
                    <w:rPr>
                      <w:rStyle w:val="Zkladntext312ptNetunExact"/>
                    </w:rPr>
                    <w:t xml:space="preserve">se sídlem: </w:t>
                  </w:r>
                  <w:r>
                    <w:t>zastoupený:</w:t>
                  </w:r>
                </w:p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Telefon:</w:t>
                  </w:r>
                </w:p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E-mail:</w:t>
                  </w:r>
                </w:p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Zřizovatel: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21.7pt;margin-top:176pt;width:342.25pt;height:141.55pt;z-index:251653120;mso-wrap-distance-left:5pt;mso-wrap-distance-right:5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Nadpis40"/>
                    <w:keepNext/>
                    <w:keepLines/>
                    <w:shd w:val="clear" w:color="auto" w:fill="auto"/>
                    <w:spacing w:before="0" w:line="220" w:lineRule="exact"/>
                    <w:ind w:firstLine="0"/>
                  </w:pPr>
                  <w:bookmarkStart w:id="3" w:name="bookmark3"/>
                  <w:r>
                    <w:rPr>
                      <w:rStyle w:val="Nadpis4Exact"/>
                      <w:b/>
                      <w:bCs/>
                    </w:rPr>
                    <w:t xml:space="preserve">Krajská správa a údržba </w:t>
                  </w:r>
                  <w:r>
                    <w:rPr>
                      <w:rStyle w:val="Nadpis4Exact"/>
                      <w:b/>
                      <w:bCs/>
                    </w:rPr>
                    <w:t>silnic Vysočiny, příspěvková organizace</w:t>
                  </w:r>
                  <w:bookmarkEnd w:id="3"/>
                </w:p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Kosovská 1122/16, 586 01 Jihlava</w:t>
                  </w:r>
                </w:p>
                <w:p w:rsidR="00FF5B52" w:rsidRDefault="006C281A">
                  <w:pPr>
                    <w:pStyle w:val="Zkladntext3"/>
                    <w:shd w:val="clear" w:color="auto" w:fill="auto"/>
                    <w:ind w:firstLine="0"/>
                  </w:pPr>
                  <w:r>
                    <w:t xml:space="preserve">Ing. Radovanem </w:t>
                  </w:r>
                  <w:proofErr w:type="spellStart"/>
                  <w:r>
                    <w:t>Necidem</w:t>
                  </w:r>
                  <w:proofErr w:type="spellEnd"/>
                  <w:r>
                    <w:t>, ředitelem organizace</w:t>
                  </w:r>
                </w:p>
                <w:p w:rsidR="00FF5B52" w:rsidRDefault="006C281A">
                  <w:pPr>
                    <w:pStyle w:val="Zkladntext20"/>
                    <w:shd w:val="clear" w:color="auto" w:fill="auto"/>
                    <w:spacing w:before="0" w:after="24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Komerční banka, a.s.</w:t>
                  </w:r>
                </w:p>
                <w:p w:rsidR="006C281A" w:rsidRDefault="006C281A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  <w:rPr>
                      <w:rStyle w:val="Zkladntext2Exact"/>
                    </w:rPr>
                  </w:pPr>
                  <w:r>
                    <w:rPr>
                      <w:rStyle w:val="Zkladntext2Exact"/>
                    </w:rPr>
                    <w:t xml:space="preserve">00090450 </w:t>
                  </w:r>
                </w:p>
                <w:p w:rsidR="006C281A" w:rsidRDefault="006C281A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  <w:rPr>
                      <w:rStyle w:val="Zkladntext2Exact"/>
                    </w:rPr>
                  </w:pPr>
                  <w:r>
                    <w:rPr>
                      <w:rStyle w:val="Zkladntext2Exact"/>
                    </w:rPr>
                    <w:t>+420 567 117 </w:t>
                  </w:r>
                  <w:r>
                    <w:rPr>
                      <w:rStyle w:val="Zkladntext2Exact"/>
                    </w:rPr>
                    <w:t>158</w:t>
                  </w:r>
                </w:p>
                <w:p w:rsidR="006C281A" w:rsidRDefault="006C281A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  <w:rPr>
                      <w:rStyle w:val="Zkladntext2Exact"/>
                      <w:lang w:val="en-US" w:eastAsia="en-US" w:bidi="en-US"/>
                    </w:rPr>
                  </w:pPr>
                  <w:r>
                    <w:rPr>
                      <w:rStyle w:val="Zkladntext2Exact"/>
                    </w:rPr>
                    <w:t xml:space="preserve"> </w:t>
                  </w: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ksusv@ksusv.cz</w:t>
                    </w:r>
                  </w:hyperlink>
                  <w:r>
                    <w:rPr>
                      <w:rStyle w:val="Zkladntext2Exact"/>
                      <w:lang w:val="en-US" w:eastAsia="en-US" w:bidi="en-US"/>
                    </w:rPr>
                    <w:t xml:space="preserve"> </w:t>
                  </w:r>
                </w:p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Kraj Vysočina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8.95pt;margin-top:317.5pt;width:116.65pt;height:15.1pt;z-index:251654144;mso-wrap-distance-left:5pt;mso-wrap-distance-right:5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(dále jen „</w:t>
                  </w:r>
                  <w:r>
                    <w:rPr>
                      <w:rStyle w:val="Zkladntext2TunKurzvaExact"/>
                    </w:rPr>
                    <w:t>Zhotovitel</w:t>
                  </w:r>
                  <w:r>
                    <w:rPr>
                      <w:rStyle w:val="Zkladntext2Exact"/>
                    </w:rPr>
                    <w:t>“)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5.6pt;margin-top:379.55pt;width:64.8pt;height:85.95pt;z-index:251655168;mso-wrap-distance-left:5pt;mso-wrap-distance-right:5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Nadpis40"/>
                    <w:keepNext/>
                    <w:keepLines/>
                    <w:shd w:val="clear" w:color="auto" w:fill="auto"/>
                    <w:spacing w:before="0" w:line="274" w:lineRule="exact"/>
                    <w:ind w:firstLine="0"/>
                  </w:pPr>
                  <w:bookmarkStart w:id="4" w:name="bookmark4"/>
                  <w:r>
                    <w:rPr>
                      <w:rStyle w:val="Nadpis4Exact"/>
                      <w:b/>
                      <w:bCs/>
                    </w:rPr>
                    <w:t>Objednatel:</w:t>
                  </w:r>
                  <w:bookmarkEnd w:id="4"/>
                </w:p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se sídlem:</w:t>
                  </w:r>
                </w:p>
                <w:p w:rsidR="00FF5B52" w:rsidRDefault="006C281A">
                  <w:pPr>
                    <w:pStyle w:val="Zkladntext3"/>
                    <w:shd w:val="clear" w:color="auto" w:fill="auto"/>
                    <w:spacing w:line="274" w:lineRule="exact"/>
                    <w:ind w:firstLine="0"/>
                  </w:pPr>
                  <w:r>
                    <w:t>zastoupený:</w:t>
                  </w:r>
                </w:p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Telefon:</w:t>
                  </w:r>
                </w:p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E-mail: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17.85pt;margin-top:380pt;width:225.6pt;height:85.6pt;z-index:251656192;mso-wrap-distance-left:5pt;mso-wrap-distance-right:5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Nadpis40"/>
                    <w:keepNext/>
                    <w:keepLines/>
                    <w:shd w:val="clear" w:color="auto" w:fill="auto"/>
                    <w:spacing w:before="0" w:line="274" w:lineRule="exact"/>
                    <w:ind w:firstLine="0"/>
                  </w:pPr>
                  <w:bookmarkStart w:id="5" w:name="bookmark5"/>
                  <w:r>
                    <w:rPr>
                      <w:rStyle w:val="Nadpis4Exact"/>
                      <w:b/>
                      <w:bCs/>
                    </w:rPr>
                    <w:t xml:space="preserve">E - </w:t>
                  </w:r>
                  <w:proofErr w:type="spellStart"/>
                  <w:r>
                    <w:rPr>
                      <w:rStyle w:val="Nadpis4Exact"/>
                      <w:b/>
                      <w:bCs/>
                    </w:rPr>
                    <w:t>Sea</w:t>
                  </w:r>
                  <w:proofErr w:type="spellEnd"/>
                  <w:r>
                    <w:rPr>
                      <w:rStyle w:val="Nadpis4Exact"/>
                      <w:b/>
                      <w:bCs/>
                    </w:rPr>
                    <w:t xml:space="preserve"> s.r.o.</w:t>
                  </w:r>
                  <w:bookmarkEnd w:id="5"/>
                </w:p>
                <w:p w:rsidR="00FF5B52" w:rsidRDefault="006C281A">
                  <w:pPr>
                    <w:pStyle w:val="Zkladntext3"/>
                    <w:shd w:val="clear" w:color="auto" w:fill="auto"/>
                    <w:spacing w:line="274" w:lineRule="exact"/>
                    <w:ind w:firstLine="0"/>
                  </w:pPr>
                  <w:r>
                    <w:rPr>
                      <w:rStyle w:val="Zkladntext312ptNetunExact"/>
                    </w:rPr>
                    <w:t xml:space="preserve">U Agrostroje 2435, 393 01 Pelhřimov </w:t>
                  </w:r>
                  <w:r>
                    <w:t xml:space="preserve">Ing. Jiřím </w:t>
                  </w:r>
                  <w:proofErr w:type="spellStart"/>
                  <w:r>
                    <w:t>Pejclem</w:t>
                  </w:r>
                  <w:proofErr w:type="spellEnd"/>
                  <w:r>
                    <w:t>, jednatelem společnosti</w:t>
                  </w:r>
                </w:p>
                <w:p w:rsidR="00FF5B52" w:rsidRDefault="006C281A">
                  <w:pPr>
                    <w:pStyle w:val="Zkladntext20"/>
                    <w:shd w:val="clear" w:color="auto" w:fill="auto"/>
                    <w:spacing w:before="0" w:after="267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06358080</w:t>
                  </w:r>
                </w:p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hyperlink r:id="rId9" w:history="1">
                    <w:r>
                      <w:rPr>
                        <w:rStyle w:val="Hypertextovodkaz"/>
                        <w:lang w:val="en-US" w:eastAsia="en-US" w:bidi="en-US"/>
                      </w:rPr>
                      <w:t>info@e-sea.cz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0.9pt;margin-top:464.9pt;width:120pt;height:14.15pt;z-index:251657216;mso-wrap-distance-left:5pt;mso-wrap-distance-right:5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(dále jen „</w:t>
                  </w:r>
                  <w:r>
                    <w:rPr>
                      <w:rStyle w:val="Zkladntext2TunKurzvaExact"/>
                    </w:rPr>
                    <w:t>Objednatel</w:t>
                  </w:r>
                  <w:r>
                    <w:rPr>
                      <w:rStyle w:val="Zkladntext2Exact"/>
                    </w:rPr>
                    <w:t>“)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5.6pt;margin-top:492.1pt;width:460.8pt;height:35pt;z-index:251658240;mso-wrap-distance-left:5pt;mso-wrap-distance-right:5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322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uzavírají </w:t>
                  </w:r>
                  <w:r>
                    <w:rPr>
                      <w:rStyle w:val="Zkladntext2Exact"/>
                    </w:rPr>
                    <w:t>tuto smlouvu dle § 2586 a násl. zákona č. 89/2012 Sb., občanský zákoník (dále jen „občanský zákoník“), a to v následujícím znění: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.05pt;margin-top:556.9pt;width:474pt;height:129.55pt;z-index:251659264;mso-wrap-distance-left:5pt;mso-wrap-distance-right:5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Nadpis40"/>
                    <w:keepNext/>
                    <w:keepLines/>
                    <w:shd w:val="clear" w:color="auto" w:fill="auto"/>
                    <w:spacing w:before="0"/>
                    <w:ind w:right="360" w:firstLine="0"/>
                    <w:jc w:val="center"/>
                  </w:pPr>
                  <w:bookmarkStart w:id="6" w:name="bookmark6"/>
                  <w:r>
                    <w:rPr>
                      <w:rStyle w:val="Nadpis4Exact"/>
                      <w:b/>
                      <w:bCs/>
                    </w:rPr>
                    <w:t>ČI. I. Předmět díla</w:t>
                  </w:r>
                  <w:bookmarkEnd w:id="6"/>
                </w:p>
                <w:p w:rsidR="00FF5B52" w:rsidRDefault="006C281A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31"/>
                    </w:tabs>
                    <w:spacing w:before="0" w:after="0" w:line="317" w:lineRule="exact"/>
                    <w:ind w:left="380" w:hanging="380"/>
                  </w:pPr>
                  <w:r>
                    <w:rPr>
                      <w:rStyle w:val="Zkladntext2Exact"/>
                    </w:rPr>
                    <w:t>Zhotovitel se zavazuje pro objednatele provádět práce v podobě údržby pozemní komunikace, a to v soulad</w:t>
                  </w:r>
                  <w:r>
                    <w:rPr>
                      <w:rStyle w:val="Zkladntext2Exact"/>
                    </w:rPr>
                    <w:t>u s právními předpisy. Druh prováděné práce dle přiloženého ceníku, rozsah dle určení objednatele.</w:t>
                  </w:r>
                </w:p>
                <w:p w:rsidR="00FF5B52" w:rsidRDefault="006C281A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65"/>
                    </w:tabs>
                    <w:spacing w:before="0" w:after="0" w:line="317" w:lineRule="exact"/>
                    <w:ind w:left="380" w:hanging="380"/>
                  </w:pPr>
                  <w:r>
                    <w:rPr>
                      <w:rStyle w:val="Zkladntext2Exact"/>
                    </w:rPr>
                    <w:t>Objednatel se zavazuje za provedené práce zhotoviteli řádně a včas zaplatit a to na základě řádně vystavené faktury dle čl. IV. této Smlouvy.</w:t>
                  </w:r>
                </w:p>
                <w:p w:rsidR="00FF5B52" w:rsidRDefault="006C281A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50"/>
                    </w:tabs>
                    <w:spacing w:before="0" w:after="0" w:line="317" w:lineRule="exact"/>
                    <w:ind w:left="380" w:hanging="380"/>
                  </w:pPr>
                  <w:r>
                    <w:rPr>
                      <w:rStyle w:val="Zkladntext2Exact"/>
                    </w:rPr>
                    <w:t>Zhotovitel je p</w:t>
                  </w:r>
                  <w:r>
                    <w:rPr>
                      <w:rStyle w:val="Zkladntext2Exact"/>
                    </w:rPr>
                    <w:t>ovinen provádět práce specifikované v čl. I odst. 1 této Smlouvy vždy po telefonické objednávce Objednatele.</w:t>
                  </w:r>
                </w:p>
              </w:txbxContent>
            </v:textbox>
            <w10:wrap anchorx="margin"/>
          </v:shape>
        </w:pict>
      </w: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  <w:bookmarkStart w:id="7" w:name="_GoBack"/>
      <w:bookmarkEnd w:id="7"/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60" w:lineRule="exact"/>
      </w:pPr>
    </w:p>
    <w:p w:rsidR="00FF5B52" w:rsidRDefault="00FF5B52">
      <w:pPr>
        <w:spacing w:line="386" w:lineRule="exact"/>
      </w:pPr>
    </w:p>
    <w:p w:rsidR="00FF5B52" w:rsidRDefault="00FF5B52">
      <w:pPr>
        <w:rPr>
          <w:sz w:val="2"/>
          <w:szCs w:val="2"/>
        </w:rPr>
        <w:sectPr w:rsidR="00FF5B52">
          <w:type w:val="continuous"/>
          <w:pgSz w:w="11900" w:h="16840"/>
          <w:pgMar w:top="1281" w:right="1344" w:bottom="1281" w:left="1028" w:header="0" w:footer="3" w:gutter="0"/>
          <w:cols w:space="720"/>
          <w:noEndnote/>
          <w:docGrid w:linePitch="360"/>
        </w:sectPr>
      </w:pPr>
    </w:p>
    <w:p w:rsidR="00FF5B52" w:rsidRDefault="006C281A">
      <w:pPr>
        <w:pStyle w:val="Nadpis40"/>
        <w:keepNext/>
        <w:keepLines/>
        <w:shd w:val="clear" w:color="auto" w:fill="auto"/>
        <w:spacing w:before="0" w:after="57" w:line="220" w:lineRule="exact"/>
        <w:ind w:right="360" w:firstLine="0"/>
        <w:jc w:val="center"/>
      </w:pPr>
      <w:bookmarkStart w:id="8" w:name="bookmark7"/>
      <w:r>
        <w:lastRenderedPageBreak/>
        <w:t>Čl. II. Místo plnění</w:t>
      </w:r>
      <w:bookmarkEnd w:id="8"/>
    </w:p>
    <w:p w:rsidR="00FF5B52" w:rsidRDefault="006C281A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285" w:line="240" w:lineRule="exact"/>
        <w:ind w:left="380" w:hanging="380"/>
      </w:pPr>
      <w:r>
        <w:t>Předmět díla bude zhotovitel provádět na pozemních komunikacích</w:t>
      </w:r>
      <w:r>
        <w:t xml:space="preserve"> dle určení objednatele.</w:t>
      </w:r>
    </w:p>
    <w:p w:rsidR="00FF5B52" w:rsidRDefault="006C281A">
      <w:pPr>
        <w:pStyle w:val="Nadpis40"/>
        <w:keepNext/>
        <w:keepLines/>
        <w:shd w:val="clear" w:color="auto" w:fill="auto"/>
        <w:spacing w:before="0"/>
        <w:ind w:right="360" w:firstLine="0"/>
        <w:jc w:val="center"/>
      </w:pPr>
      <w:bookmarkStart w:id="9" w:name="bookmark8"/>
      <w:r>
        <w:t>Čl. III. Doba plnění</w:t>
      </w:r>
      <w:bookmarkEnd w:id="9"/>
    </w:p>
    <w:p w:rsidR="00FF5B52" w:rsidRDefault="006C281A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600" w:line="317" w:lineRule="exact"/>
        <w:ind w:left="380" w:hanging="380"/>
      </w:pPr>
      <w:r>
        <w:t xml:space="preserve">Zhotovitel bude provádět práce specifikované v čl. I. v letním období roku 2025, a to od účinnosti smlouvy do </w:t>
      </w:r>
      <w:proofErr w:type="gramStart"/>
      <w:r>
        <w:t>31.12.2025</w:t>
      </w:r>
      <w:proofErr w:type="gramEnd"/>
      <w:r>
        <w:t>.</w:t>
      </w:r>
    </w:p>
    <w:p w:rsidR="00FF5B52" w:rsidRDefault="006C281A">
      <w:pPr>
        <w:pStyle w:val="Nadpis40"/>
        <w:keepNext/>
        <w:keepLines/>
        <w:shd w:val="clear" w:color="auto" w:fill="auto"/>
        <w:spacing w:before="0"/>
        <w:ind w:right="360" w:firstLine="0"/>
        <w:jc w:val="center"/>
      </w:pPr>
      <w:bookmarkStart w:id="10" w:name="bookmark9"/>
      <w:r>
        <w:t>Čl. IV. Cena díla a fakturace</w:t>
      </w:r>
      <w:bookmarkEnd w:id="10"/>
    </w:p>
    <w:p w:rsidR="00FF5B52" w:rsidRDefault="006C281A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 xml:space="preserve">Cena za provádění jednotlivých prací je stanovena v </w:t>
      </w:r>
      <w:r>
        <w:t>příloze č. 1 Cenová nabídka pro letní údržbu pozemních komunikací.</w:t>
      </w:r>
    </w:p>
    <w:p w:rsidR="00FF5B52" w:rsidRDefault="006C281A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Skutečně provedené práce budou objednateli fakturovány vždy následující měsíc po jejich provedení, nejpozději však do 15. dne následujícího měsíce.</w:t>
      </w:r>
    </w:p>
    <w:p w:rsidR="00FF5B52" w:rsidRDefault="006C281A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300" w:line="317" w:lineRule="exact"/>
        <w:ind w:left="380" w:hanging="380"/>
      </w:pPr>
      <w:r>
        <w:t>Objednatel je povinen uhradit řádně vysta</w:t>
      </w:r>
      <w:r>
        <w:t>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</w:t>
      </w:r>
      <w:r>
        <w:t>mto není dotčeno právo na náhradu škody.</w:t>
      </w:r>
    </w:p>
    <w:p w:rsidR="00FF5B52" w:rsidRDefault="006C281A">
      <w:pPr>
        <w:pStyle w:val="Nadpis40"/>
        <w:keepNext/>
        <w:keepLines/>
        <w:shd w:val="clear" w:color="auto" w:fill="auto"/>
        <w:spacing w:before="0"/>
        <w:ind w:right="360" w:firstLine="0"/>
        <w:jc w:val="center"/>
      </w:pPr>
      <w:bookmarkStart w:id="11" w:name="bookmark10"/>
      <w:r>
        <w:t>Čl. V. Závěrečná ustanovení</w:t>
      </w:r>
      <w:bookmarkEnd w:id="11"/>
    </w:p>
    <w:p w:rsidR="00FF5B52" w:rsidRDefault="006C281A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Ustanovení neupravená touto Smlouvou se řídí občanským zákoníkem.</w:t>
      </w:r>
    </w:p>
    <w:p w:rsidR="00FF5B52" w:rsidRDefault="006C281A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Smlouva se vyhotovuje v elektronické podobě, přičemž oba účastníci dohody obdrží její elektronický originál.</w:t>
      </w:r>
    </w:p>
    <w:p w:rsidR="00FF5B52" w:rsidRDefault="006C281A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 xml:space="preserve">Jakékoliv </w:t>
      </w:r>
      <w:r>
        <w:t>změny této Smlouvy mohou být činěny pouze na základě písemných dodatků, podepsaných oběma smluvními stranami.</w:t>
      </w:r>
    </w:p>
    <w:p w:rsidR="00FF5B52" w:rsidRDefault="006C281A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Smlouva je platná a účinná dnem připojení platného uznávaného elektronického podpisu dle zákona č. 297/2016 Sb., o službách vytvářejících důvěru p</w:t>
      </w:r>
      <w:r>
        <w:t>ro elektronické transakce, ve znění pozdějších předpisů, do této smlouvy a jejích jednotlivých příloh, nejsou-li součástí jediného elektronického dokumentu (tj. do všech samostatných souborů tvořících v souhrnu smlouvy, a to oběma účastníky Smlouvy).</w:t>
      </w:r>
    </w:p>
    <w:p w:rsidR="00FF5B52" w:rsidRDefault="006C281A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V pří</w:t>
      </w:r>
      <w:r>
        <w:t>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</w:t>
      </w:r>
      <w:r>
        <w:t>ouva účinnosti až jejím uveřejněním.</w:t>
      </w:r>
    </w:p>
    <w:p w:rsidR="00FF5B52" w:rsidRDefault="006C281A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 xml:space="preserve">Objednatel tímto tedy výslovně souhlasí se zveřejněním celého textu této Smlouvy včetně podpisů v informačním systému veřejné správy - Registru smluv, pokud výše hodnoty předmětu smlouvy přesáhne částku 50 000,- Kč bez </w:t>
      </w:r>
      <w:r>
        <w:t>DPH.</w:t>
      </w:r>
    </w:p>
    <w:p w:rsidR="00FF5B52" w:rsidRDefault="006C281A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Smluvní strany se dohodly, že zákonnou povinnost dle § 5 odst. 2 zákona č. 340/2015 Sb., v platném znění (zákon o registru smluv) splní Zhotovitel.</w:t>
      </w:r>
    </w:p>
    <w:p w:rsidR="00FF5B52" w:rsidRDefault="006C281A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Smluvní strany prohlašují, že souhlasí s obsahem Smlouvy, že byla sepsána na základě jejich pravé a svo</w:t>
      </w:r>
      <w:r>
        <w:t>bodné vůle, vážně a srozumitelně, nikoliv v tísni nebo za nápadně nevýhodných podmínek, a na důkaz toho připojují své vlastnoruční podpisy.</w:t>
      </w:r>
    </w:p>
    <w:p w:rsidR="00FF5B52" w:rsidRDefault="006C281A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Níže podepsaní zástupci smluvních stran prohlašují, že jsou oprávněni jednat a stvrzovat svým podpisem ujednání této</w:t>
      </w:r>
      <w:r>
        <w:t xml:space="preserve"> Smlouvy.</w:t>
      </w:r>
      <w:r>
        <w:br w:type="page"/>
      </w:r>
    </w:p>
    <w:p w:rsidR="00FF5B52" w:rsidRDefault="006C281A">
      <w:pPr>
        <w:pStyle w:val="Zkladntext20"/>
        <w:shd w:val="clear" w:color="auto" w:fill="auto"/>
        <w:spacing w:before="0" w:after="435" w:line="240" w:lineRule="exact"/>
        <w:ind w:left="380" w:firstLine="0"/>
        <w:jc w:val="left"/>
      </w:pPr>
      <w:r>
        <w:lastRenderedPageBreak/>
        <w:t>Příloha č. 1: Cenová nabídka pro letní údržbu pozemních komunikací</w:t>
      </w:r>
    </w:p>
    <w:p w:rsidR="00FF5B52" w:rsidRDefault="006C281A">
      <w:pPr>
        <w:pStyle w:val="Zkladntext40"/>
        <w:shd w:val="clear" w:color="auto" w:fill="auto"/>
        <w:spacing w:before="0"/>
        <w:ind w:left="380"/>
        <w:sectPr w:rsidR="00FF5B52">
          <w:pgSz w:w="11900" w:h="16840"/>
          <w:pgMar w:top="1378" w:right="1387" w:bottom="1786" w:left="1028" w:header="0" w:footer="3" w:gutter="0"/>
          <w:cols w:space="720"/>
          <w:noEndnote/>
          <w:docGrid w:linePitch="360"/>
        </w:sectPr>
      </w:pPr>
      <w:r>
        <w:pict>
          <v:shape id="_x0000_s1038" type="#_x0000_t202" style="position:absolute;left:0;text-align:left;margin-left:18pt;margin-top:72.75pt;width:124.3pt;height:14.85pt;z-index:-251656192;mso-wrap-distance-left:18pt;mso-wrap-distance-right:331.9pt;mso-wrap-distance-bottom:34.8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Jihlavě dne: viz podpis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left:0;text-align:left;margin-left:272.4pt;margin-top:72.75pt;width:125.5pt;height:14.85pt;z-index:-251655168;mso-wrap-distance-left:272.4pt;mso-wrap-distance-right:76.3pt;mso-wrap-distance-bottom:34.8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Pelhřimově: viz podpis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23.05pt;margin-top:121.45pt;width:73.7pt;height:14.85pt;z-index:-251654144;mso-wrap-distance-left:23.05pt;mso-wrap-distance-right:177.1pt;mso-wrap-distance-bottom:113.05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 Zhotovitele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273.85pt;margin-top:121.45pt;width:76.1pt;height:14.85pt;z-index:-251653120;mso-wrap-distance-left:83.05pt;mso-wrap-distance-right:124.3pt;mso-wrap-distance-bottom:113.05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 Objednatele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left:0;text-align:left;margin-left:108.7pt;margin-top:179.85pt;width:81.85pt;height:49.9pt;z-index:-251652096;mso-wrap-distance-left:108.7pt;mso-wrap-distance-right:192.5pt;mso-wrap-distance-bottom:19.65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Zkladntext8"/>
                    <w:shd w:val="clear" w:color="auto" w:fill="auto"/>
                    <w:spacing w:after="205" w:line="190" w:lineRule="exact"/>
                  </w:pPr>
                  <w:r>
                    <w:t>Digitálně podepsal</w:t>
                  </w:r>
                </w:p>
                <w:p w:rsidR="00FF5B52" w:rsidRDefault="006C281A">
                  <w:pPr>
                    <w:pStyle w:val="Zkladntext8"/>
                    <w:shd w:val="clear" w:color="auto" w:fill="auto"/>
                    <w:spacing w:after="0" w:line="245" w:lineRule="exact"/>
                  </w:pPr>
                  <w:r>
                    <w:t>Datum: 2025.03.14 08:55:51 +0T00'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left:0;text-align:left;margin-left:383.05pt;margin-top:196.1pt;width:95.3pt;height:16.1pt;z-index:-251651072;mso-wrap-distance-left:98.9pt;mso-wrap-distance-right:5pt;mso-wrap-distance-bottom:118.6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Zkladntext9"/>
                    <w:shd w:val="clear" w:color="auto" w:fill="auto"/>
                    <w:spacing w:line="120" w:lineRule="exact"/>
                  </w:pPr>
                  <w:r>
                    <w:t>Digitálně podepsal</w:t>
                  </w:r>
                </w:p>
                <w:p w:rsidR="00FF5B52" w:rsidRDefault="006C281A">
                  <w:pPr>
                    <w:pStyle w:val="Zkladntext10"/>
                    <w:shd w:val="clear" w:color="auto" w:fill="auto"/>
                    <w:spacing w:line="100" w:lineRule="exact"/>
                  </w:pPr>
                  <w:r>
                    <w:t>Datum: 2025.03.14 06:54:10 +01'00'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left:0;text-align:left;margin-left:23.05pt;margin-top:245.1pt;width:217.9pt;height:66.45pt;z-index:-251650048;mso-wrap-distance-left:23.05pt;mso-wrap-distance-right:32.65pt;mso-wrap-distance-bottom:19.25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317" w:lineRule="exact"/>
                    <w:ind w:right="2400" w:firstLine="0"/>
                    <w:jc w:val="left"/>
                  </w:pPr>
                  <w:r>
                    <w:rPr>
                      <w:rStyle w:val="Zkladntext2Exact"/>
                    </w:rPr>
                    <w:t>Ing. Radovan Necid ředitel organizace</w:t>
                  </w:r>
                </w:p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</w:pPr>
                  <w:r>
                    <w:rPr>
                      <w:rStyle w:val="Zkladntext2Exact"/>
                    </w:rPr>
                    <w:t>Krajská správa a údržba silnic Vysočiny, příspěvková organizace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left:0;text-align:left;margin-left:273.6pt;margin-top:244.9pt;width:97.9pt;height:35pt;z-index:-251649024;mso-wrap-distance-left:5pt;mso-wrap-distance-right:102.7pt;mso-wrap-distance-bottom:50.9pt;mso-position-horizontal-relative:margin" filled="f" stroked="f">
            <v:textbox style="mso-fit-shape-to-text:t" inset="0,0,0,0">
              <w:txbxContent>
                <w:p w:rsidR="00FF5B52" w:rsidRDefault="006C281A">
                  <w:pPr>
                    <w:pStyle w:val="Zkladntext20"/>
                    <w:shd w:val="clear" w:color="auto" w:fill="auto"/>
                    <w:spacing w:before="0" w:after="0" w:line="322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Ing. Jiří </w:t>
                  </w:r>
                  <w:proofErr w:type="spellStart"/>
                  <w:r>
                    <w:rPr>
                      <w:rStyle w:val="Zkladntext2Exact"/>
                    </w:rPr>
                    <w:t>Pejcl</w:t>
                  </w:r>
                  <w:proofErr w:type="spellEnd"/>
                  <w:r>
                    <w:rPr>
                      <w:rStyle w:val="Zkladntext2Exact"/>
                    </w:rPr>
                    <w:t xml:space="preserve"> jednatel společnosti</w:t>
                  </w:r>
                </w:p>
              </w:txbxContent>
            </v:textbox>
            <w10:wrap type="topAndBottom" anchorx="margin"/>
          </v:shape>
        </w:pict>
      </w:r>
      <w:r>
        <w:rPr>
          <w:rStyle w:val="Zkladntext41"/>
        </w:rPr>
        <w:t>NA DŮKAZ SVÉHO SOUHLASU S OBSAHEM TÉTO SMLOUVY K NÍ SMLUV</w:t>
      </w:r>
      <w:r>
        <w:rPr>
          <w:rStyle w:val="Zkladntext41"/>
        </w:rPr>
        <w:t>NÍ STRANY PŘIPOJILY SVÉ UZNÁVANÉ ELEKTRONICKÉ PODPISY DLE ZÁKONA Č. 297/2016 SB.. O SLUŽBÁCH VYTVÁŘEJÍCÍCH DŮVĚRU PRO ELEKTRONICKÉ TRANSAKCE, VE ZNĚNÍ POZDĚJŠÍCH PŘEDPISŮ.</w:t>
      </w:r>
    </w:p>
    <w:p w:rsidR="00FF5B52" w:rsidRDefault="006C281A">
      <w:pPr>
        <w:pStyle w:val="Nadpis30"/>
        <w:keepNext/>
        <w:keepLines/>
        <w:shd w:val="clear" w:color="auto" w:fill="auto"/>
        <w:spacing w:before="0" w:after="1556"/>
        <w:ind w:left="360"/>
      </w:pPr>
      <w:bookmarkStart w:id="12" w:name="bookmark11"/>
      <w:r>
        <w:lastRenderedPageBreak/>
        <w:t>Cenová nabídka pro letní údržbu pozemních komunikací</w:t>
      </w:r>
      <w:r>
        <w:br/>
        <w:t xml:space="preserve">na období od </w:t>
      </w:r>
      <w:proofErr w:type="gramStart"/>
      <w:r>
        <w:t>01.04.2025</w:t>
      </w:r>
      <w:proofErr w:type="gramEnd"/>
      <w:r>
        <w:t xml:space="preserve"> do 31.1</w:t>
      </w:r>
      <w:r>
        <w:t>2.2025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7"/>
        <w:gridCol w:w="850"/>
        <w:gridCol w:w="2563"/>
      </w:tblGrid>
      <w:tr w:rsidR="00FF5B5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1ptTun"/>
              </w:rPr>
              <w:t>DRUH PROVÁDĚNÉ 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Zkladntext211ptTun"/>
              </w:rPr>
              <w:t>MJ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1ptTun"/>
              </w:rPr>
              <w:t>CENA Kč</w:t>
            </w:r>
          </w:p>
        </w:tc>
      </w:tr>
      <w:tr w:rsidR="00FF5B5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Čištění vozovek metením strojně samosběrem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52" w:rsidRDefault="00FF5B52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B5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Čištění vozovek splachováním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52" w:rsidRDefault="00FF5B52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B5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t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52" w:rsidRDefault="00FF5B52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B5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Vysprávky výtluků asfaltovou směsí za horka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t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52" w:rsidRDefault="00FF5B52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B5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 xml:space="preserve">Vysprávky výtluků </w:t>
            </w:r>
            <w:r>
              <w:t>asfaltovou směsí za studená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t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52" w:rsidRDefault="00FF5B52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B5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left"/>
            </w:pPr>
            <w:r>
              <w:rPr>
                <w:rStyle w:val="Zkladntext2SegoeUI4ptMtko200"/>
              </w:rPr>
              <w:t>v</w:t>
            </w:r>
          </w:p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proofErr w:type="spellStart"/>
            <w:r>
              <w:t>Stěpkování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52" w:rsidRDefault="00FF5B52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B5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Frézování pařezů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52" w:rsidRDefault="00FF5B52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B5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Čištění příkopů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52" w:rsidRDefault="00FF5B52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B5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Kosení travních porostů strojně (traktor)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52" w:rsidRDefault="00FF5B52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B5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Kosení travních porostů ručně křovinořezy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m2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52" w:rsidRDefault="00FF5B52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B5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Doprava nespecifikovaná v nákladových položkách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km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52" w:rsidRDefault="00FF5B52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B5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 xml:space="preserve">Práce traktorů </w:t>
            </w:r>
            <w:proofErr w:type="spellStart"/>
            <w:r>
              <w:t>agrem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52" w:rsidRDefault="00FF5B52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B5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Jednovrstvý nátěr emulzní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m2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52" w:rsidRDefault="00FF5B52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B5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Frézování vozovky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B52" w:rsidRDefault="00FF5B52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B5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Doprava - přívěs nákladní s podvalem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B52" w:rsidRDefault="006C281A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km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B52" w:rsidRDefault="00FF5B52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F5B52" w:rsidRDefault="00FF5B52">
      <w:pPr>
        <w:framePr w:w="9480" w:wrap="notBeside" w:vAnchor="text" w:hAnchor="text" w:xAlign="center" w:y="1"/>
        <w:rPr>
          <w:sz w:val="2"/>
          <w:szCs w:val="2"/>
        </w:rPr>
      </w:pPr>
    </w:p>
    <w:p w:rsidR="00FF5B52" w:rsidRDefault="00FF5B52">
      <w:pPr>
        <w:rPr>
          <w:sz w:val="2"/>
          <w:szCs w:val="2"/>
        </w:rPr>
      </w:pPr>
    </w:p>
    <w:p w:rsidR="00FF5B52" w:rsidRDefault="006C281A">
      <w:pPr>
        <w:pStyle w:val="Zkladntext20"/>
        <w:shd w:val="clear" w:color="auto" w:fill="auto"/>
        <w:spacing w:before="1361" w:after="0" w:line="240" w:lineRule="exact"/>
        <w:ind w:firstLine="0"/>
        <w:jc w:val="left"/>
      </w:pPr>
      <w:r>
        <w:t>K jednotkovým cenám bude účtováno DPH platné v daném období.</w:t>
      </w:r>
    </w:p>
    <w:sectPr w:rsidR="00FF5B52">
      <w:headerReference w:type="default" r:id="rId10"/>
      <w:pgSz w:w="11900" w:h="16840"/>
      <w:pgMar w:top="2236" w:right="1014" w:bottom="2236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281A">
      <w:r>
        <w:separator/>
      </w:r>
    </w:p>
  </w:endnote>
  <w:endnote w:type="continuationSeparator" w:id="0">
    <w:p w:rsidR="00000000" w:rsidRDefault="006C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52" w:rsidRDefault="00FF5B52"/>
  </w:footnote>
  <w:footnote w:type="continuationSeparator" w:id="0">
    <w:p w:rsidR="00FF5B52" w:rsidRDefault="00FF5B5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B52" w:rsidRDefault="006C281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.55pt;margin-top:73.25pt;width:50.65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F5B52" w:rsidRDefault="006C281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Příloha </w:t>
                </w:r>
                <w:proofErr w:type="spellStart"/>
                <w:proofErr w:type="gramStart"/>
                <w:r>
                  <w:rPr>
                    <w:rStyle w:val="ZhlavneboZpat1"/>
                  </w:rPr>
                  <w:t>č.l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7DEC"/>
    <w:multiLevelType w:val="multilevel"/>
    <w:tmpl w:val="1742B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7217BB"/>
    <w:multiLevelType w:val="multilevel"/>
    <w:tmpl w:val="06347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8E5756"/>
    <w:multiLevelType w:val="multilevel"/>
    <w:tmpl w:val="797AB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02792E"/>
    <w:multiLevelType w:val="multilevel"/>
    <w:tmpl w:val="73BEC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391816"/>
    <w:multiLevelType w:val="multilevel"/>
    <w:tmpl w:val="52DE7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F5B52"/>
    <w:rsid w:val="006C281A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60E585"/>
  <w15:docId w15:val="{22C378AD-B99A-4655-8384-1AC27670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2Exact">
    <w:name w:val="Nadpis #1 (2) Exact"/>
    <w:basedOn w:val="Standardnpsmoodstavce"/>
    <w:link w:val="Nadpis12"/>
    <w:rPr>
      <w:rFonts w:ascii="Tahoma" w:eastAsia="Tahoma" w:hAnsi="Tahoma" w:cs="Tahoma"/>
      <w:b/>
      <w:bCs/>
      <w:i/>
      <w:iCs/>
      <w:smallCaps w:val="0"/>
      <w:strike w:val="0"/>
      <w:spacing w:val="0"/>
      <w:sz w:val="44"/>
      <w:szCs w:val="44"/>
      <w:u w:val="none"/>
    </w:rPr>
  </w:style>
  <w:style w:type="character" w:customStyle="1" w:styleId="Nadpis12Exact0">
    <w:name w:val="Nadpis #1 (2) Exact"/>
    <w:basedOn w:val="Nadpis12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Nadpis12SegoeUI24ptExact">
    <w:name w:val="Nadpis #1 (2) + Segoe UI;24 pt Exact"/>
    <w:basedOn w:val="Nadpis12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Exact">
    <w:name w:val="Nadpis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2ptNetunExact">
    <w:name w:val="Základní text (3) + 12 pt;Ne tučné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KurzvaExact">
    <w:name w:val="Základní text (2) + Tučné;Kurzíva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SegoeUI4ptMtko200">
    <w:name w:val="Základní text (2) + Segoe UI;4 pt;Měřítko 200%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648" w:lineRule="exact"/>
      <w:outlineLvl w:val="0"/>
    </w:pPr>
    <w:rPr>
      <w:rFonts w:ascii="Tahoma" w:eastAsia="Tahoma" w:hAnsi="Tahoma" w:cs="Tahoma"/>
      <w:b/>
      <w:bCs/>
      <w:i/>
      <w:iCs/>
      <w:sz w:val="44"/>
      <w:szCs w:val="4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420" w:line="0" w:lineRule="atLeas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line="317" w:lineRule="exact"/>
      <w:ind w:hanging="400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17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30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after="162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sv@ksus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e-se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E-sea - SoD provád˙ní letní údr~by - rok 2025_elektronická</dc:title>
  <dc:subject/>
  <dc:creator>Proaová Ivana</dc:creator>
  <cp:keywords/>
  <cp:lastModifiedBy>Huryová Pavlína</cp:lastModifiedBy>
  <cp:revision>2</cp:revision>
  <dcterms:created xsi:type="dcterms:W3CDTF">2025-03-17T07:32:00Z</dcterms:created>
  <dcterms:modified xsi:type="dcterms:W3CDTF">2025-03-17T07:33:00Z</dcterms:modified>
</cp:coreProperties>
</file>