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2EE3" w14:textId="7A39E40D" w:rsidR="001A4EE6" w:rsidRPr="00360A7A" w:rsidRDefault="00057334" w:rsidP="00C85B32">
      <w:pPr>
        <w:pStyle w:val="NAKITTitulek2"/>
        <w:spacing w:after="120"/>
        <w:ind w:right="289"/>
        <w:jc w:val="center"/>
        <w:rPr>
          <w:rFonts w:ascii="Arial" w:hAnsi="Arial"/>
          <w:color w:val="404040" w:themeColor="text1" w:themeTint="BF"/>
          <w:sz w:val="28"/>
          <w:szCs w:val="28"/>
        </w:rPr>
      </w:pPr>
      <w:r w:rsidRPr="00360A7A">
        <w:rPr>
          <w:rFonts w:ascii="Arial" w:hAnsi="Arial"/>
          <w:color w:val="404040" w:themeColor="text1" w:themeTint="BF"/>
          <w:sz w:val="28"/>
          <w:szCs w:val="28"/>
        </w:rPr>
        <w:t>Smlouva</w:t>
      </w:r>
      <w:r w:rsidR="004128B3" w:rsidRPr="00360A7A">
        <w:rPr>
          <w:rFonts w:ascii="Arial" w:hAnsi="Arial"/>
          <w:color w:val="404040" w:themeColor="text1" w:themeTint="BF"/>
          <w:sz w:val="28"/>
          <w:szCs w:val="28"/>
        </w:rPr>
        <w:t xml:space="preserve"> </w:t>
      </w:r>
      <w:r w:rsidR="009A6449" w:rsidRPr="00360A7A">
        <w:rPr>
          <w:rFonts w:ascii="Arial" w:hAnsi="Arial"/>
          <w:color w:val="404040" w:themeColor="text1" w:themeTint="BF"/>
          <w:sz w:val="28"/>
          <w:szCs w:val="28"/>
        </w:rPr>
        <w:t>o</w:t>
      </w:r>
      <w:r w:rsidR="004128B3" w:rsidRPr="00360A7A">
        <w:rPr>
          <w:rFonts w:ascii="Arial" w:hAnsi="Arial"/>
          <w:color w:val="404040" w:themeColor="text1" w:themeTint="BF"/>
          <w:sz w:val="28"/>
          <w:szCs w:val="28"/>
        </w:rPr>
        <w:t xml:space="preserve"> </w:t>
      </w:r>
      <w:r w:rsidR="00813435" w:rsidRPr="00360A7A">
        <w:rPr>
          <w:rFonts w:ascii="Arial" w:hAnsi="Arial"/>
          <w:color w:val="404040" w:themeColor="text1" w:themeTint="BF"/>
          <w:sz w:val="28"/>
          <w:szCs w:val="28"/>
        </w:rPr>
        <w:t xml:space="preserve">pořízení licence SW a </w:t>
      </w:r>
      <w:r w:rsidR="00855455" w:rsidRPr="00360A7A">
        <w:rPr>
          <w:rFonts w:ascii="Arial" w:hAnsi="Arial"/>
          <w:color w:val="404040" w:themeColor="text1" w:themeTint="BF"/>
          <w:sz w:val="28"/>
          <w:szCs w:val="28"/>
        </w:rPr>
        <w:t xml:space="preserve">poskytování </w:t>
      </w:r>
      <w:r w:rsidR="004128B3" w:rsidRPr="00360A7A">
        <w:rPr>
          <w:rFonts w:ascii="Arial" w:hAnsi="Arial"/>
          <w:color w:val="404040" w:themeColor="text1" w:themeTint="BF"/>
          <w:sz w:val="28"/>
          <w:szCs w:val="28"/>
        </w:rPr>
        <w:t>souvisejících služeb</w:t>
      </w:r>
    </w:p>
    <w:p w14:paraId="6A8FBBDF" w14:textId="0D4DF173" w:rsidR="00984DF4" w:rsidRPr="00360A7A" w:rsidRDefault="00984DF4" w:rsidP="00C85B32">
      <w:pPr>
        <w:spacing w:line="312" w:lineRule="auto"/>
        <w:jc w:val="center"/>
        <w:rPr>
          <w:rFonts w:ascii="Arial" w:hAnsi="Arial" w:cs="Arial"/>
          <w:color w:val="404040" w:themeColor="text1" w:themeTint="BF"/>
          <w:sz w:val="22"/>
          <w:szCs w:val="22"/>
        </w:rPr>
      </w:pPr>
      <w:r w:rsidRPr="00360A7A">
        <w:rPr>
          <w:rFonts w:ascii="Arial" w:hAnsi="Arial" w:cs="Arial"/>
          <w:color w:val="404040" w:themeColor="text1" w:themeTint="BF"/>
          <w:sz w:val="22"/>
          <w:szCs w:val="22"/>
        </w:rPr>
        <w:t>Číslo</w:t>
      </w:r>
      <w:bookmarkStart w:id="0" w:name="Text11"/>
      <w:r w:rsidRPr="00360A7A">
        <w:rPr>
          <w:rFonts w:ascii="Arial" w:hAnsi="Arial" w:cs="Arial"/>
          <w:color w:val="404040" w:themeColor="text1" w:themeTint="BF"/>
          <w:sz w:val="22"/>
          <w:szCs w:val="22"/>
        </w:rPr>
        <w:t xml:space="preserve"> </w:t>
      </w:r>
      <w:bookmarkEnd w:id="0"/>
      <w:r w:rsidR="004072A5">
        <w:rPr>
          <w:rFonts w:ascii="Arial" w:hAnsi="Arial" w:cs="Arial"/>
          <w:color w:val="404040" w:themeColor="text1" w:themeTint="BF"/>
          <w:sz w:val="22"/>
          <w:szCs w:val="22"/>
        </w:rPr>
        <w:t>2025/043 NAKIT</w:t>
      </w:r>
    </w:p>
    <w:p w14:paraId="54433E3E" w14:textId="77777777" w:rsidR="00984DF4" w:rsidRPr="00360A7A" w:rsidRDefault="00984DF4" w:rsidP="00C85B32">
      <w:pPr>
        <w:spacing w:line="312" w:lineRule="auto"/>
        <w:rPr>
          <w:rFonts w:ascii="Arial" w:hAnsi="Arial" w:cs="Arial"/>
          <w:color w:val="404040" w:themeColor="text1" w:themeTint="BF"/>
          <w:sz w:val="22"/>
          <w:szCs w:val="22"/>
        </w:rPr>
      </w:pPr>
    </w:p>
    <w:p w14:paraId="4A5A6B9B" w14:textId="77777777" w:rsidR="00984DF4" w:rsidRPr="00360A7A" w:rsidRDefault="00984DF4" w:rsidP="00C85B32">
      <w:pPr>
        <w:spacing w:line="312" w:lineRule="auto"/>
        <w:rPr>
          <w:rFonts w:ascii="Arial" w:hAnsi="Arial" w:cs="Arial"/>
          <w:color w:val="404040" w:themeColor="text1" w:themeTint="BF"/>
          <w:sz w:val="22"/>
          <w:szCs w:val="22"/>
        </w:rPr>
      </w:pPr>
    </w:p>
    <w:p w14:paraId="47BB7AA4" w14:textId="77777777" w:rsidR="00984DF4" w:rsidRPr="00360A7A" w:rsidRDefault="00984DF4" w:rsidP="00C85B32">
      <w:pPr>
        <w:pStyle w:val="NAKITTitulek3"/>
        <w:rPr>
          <w:rFonts w:ascii="Arial" w:hAnsi="Arial"/>
          <w:b w:val="0"/>
          <w:color w:val="404040" w:themeColor="text1" w:themeTint="BF"/>
          <w:sz w:val="22"/>
          <w:szCs w:val="22"/>
        </w:rPr>
      </w:pPr>
      <w:r w:rsidRPr="00360A7A">
        <w:rPr>
          <w:rFonts w:ascii="Arial" w:hAnsi="Arial"/>
          <w:b w:val="0"/>
          <w:color w:val="404040" w:themeColor="text1" w:themeTint="BF"/>
          <w:sz w:val="22"/>
          <w:szCs w:val="22"/>
        </w:rPr>
        <w:t>Smluvní strany</w:t>
      </w:r>
    </w:p>
    <w:p w14:paraId="7E5CCF60" w14:textId="77777777" w:rsidR="00984DF4" w:rsidRPr="00360A7A" w:rsidRDefault="00984DF4" w:rsidP="00C85B32">
      <w:pPr>
        <w:pStyle w:val="NAKITTitulek4"/>
        <w:rPr>
          <w:rFonts w:ascii="Arial" w:hAnsi="Arial"/>
          <w:color w:val="404040" w:themeColor="text1" w:themeTint="BF"/>
          <w:sz w:val="22"/>
          <w:szCs w:val="22"/>
        </w:rPr>
      </w:pPr>
    </w:p>
    <w:p w14:paraId="498C81FF" w14:textId="77777777" w:rsidR="00984DF4" w:rsidRPr="00360A7A" w:rsidRDefault="00984DF4" w:rsidP="00C85B32">
      <w:pPr>
        <w:pStyle w:val="NAKITTitulek4"/>
        <w:spacing w:after="120"/>
        <w:ind w:right="289"/>
        <w:rPr>
          <w:rFonts w:ascii="Arial" w:hAnsi="Arial"/>
          <w:color w:val="404040" w:themeColor="text1" w:themeTint="BF"/>
          <w:sz w:val="22"/>
          <w:szCs w:val="22"/>
        </w:rPr>
      </w:pPr>
      <w:r w:rsidRPr="00360A7A">
        <w:rPr>
          <w:rFonts w:ascii="Arial" w:hAnsi="Arial"/>
          <w:color w:val="404040" w:themeColor="text1" w:themeTint="BF"/>
          <w:sz w:val="22"/>
          <w:szCs w:val="22"/>
        </w:rPr>
        <w:t>Národní agentura pro komunikační a informační technologie, s. p.</w:t>
      </w:r>
    </w:p>
    <w:p w14:paraId="2E63F1AC" w14:textId="77777777" w:rsidR="00984DF4" w:rsidRPr="00360A7A" w:rsidRDefault="00984DF4" w:rsidP="00C85B32">
      <w:pPr>
        <w:pStyle w:val="NAKITOdstavec"/>
        <w:tabs>
          <w:tab w:val="left" w:pos="3119"/>
        </w:tabs>
        <w:spacing w:after="0"/>
        <w:ind w:right="-23"/>
        <w:rPr>
          <w:rFonts w:ascii="Arial" w:hAnsi="Arial"/>
          <w:color w:val="404040" w:themeColor="text1" w:themeTint="BF"/>
          <w:szCs w:val="22"/>
        </w:rPr>
      </w:pPr>
      <w:r w:rsidRPr="00360A7A">
        <w:rPr>
          <w:rFonts w:ascii="Arial" w:hAnsi="Arial"/>
          <w:color w:val="404040" w:themeColor="text1" w:themeTint="BF"/>
          <w:szCs w:val="22"/>
        </w:rPr>
        <w:t xml:space="preserve">se sídlem           </w:t>
      </w:r>
      <w:r w:rsidRPr="00360A7A">
        <w:rPr>
          <w:rFonts w:ascii="Arial" w:hAnsi="Arial"/>
          <w:color w:val="404040" w:themeColor="text1" w:themeTint="BF"/>
          <w:szCs w:val="22"/>
        </w:rPr>
        <w:tab/>
        <w:t>Kodaňská 1441/46, Vršovice, 101 00 Praha 10</w:t>
      </w:r>
    </w:p>
    <w:p w14:paraId="4B3B2BC0" w14:textId="56F46415" w:rsidR="00984DF4" w:rsidRPr="00360A7A" w:rsidRDefault="00984DF4" w:rsidP="00C85B32">
      <w:pPr>
        <w:pStyle w:val="NAKITOdstavec"/>
        <w:tabs>
          <w:tab w:val="left" w:pos="3119"/>
        </w:tabs>
        <w:spacing w:after="0"/>
        <w:rPr>
          <w:rFonts w:ascii="Arial" w:hAnsi="Arial"/>
          <w:color w:val="404040" w:themeColor="text1" w:themeTint="BF"/>
        </w:rPr>
      </w:pPr>
      <w:r w:rsidRPr="00360A7A">
        <w:rPr>
          <w:rFonts w:ascii="Arial" w:hAnsi="Arial"/>
          <w:color w:val="404040" w:themeColor="text1" w:themeTint="BF"/>
        </w:rPr>
        <w:t>IČO:</w:t>
      </w:r>
      <w:r w:rsidRPr="00360A7A">
        <w:rPr>
          <w:rStyle w:val="WW8Num1z0"/>
          <w:color w:val="404040" w:themeColor="text1" w:themeTint="BF"/>
          <w:sz w:val="22"/>
          <w:szCs w:val="22"/>
        </w:rPr>
        <w:t xml:space="preserve">                       </w:t>
      </w:r>
      <w:r w:rsidRPr="00360A7A">
        <w:rPr>
          <w:rStyle w:val="WW8Num1z0"/>
          <w:color w:val="404040" w:themeColor="text1" w:themeTint="BF"/>
          <w:sz w:val="22"/>
          <w:szCs w:val="22"/>
        </w:rPr>
        <w:tab/>
      </w:r>
      <w:r w:rsidRPr="00360A7A">
        <w:rPr>
          <w:rStyle w:val="nowrap"/>
          <w:rFonts w:ascii="Arial" w:hAnsi="Arial"/>
          <w:color w:val="404040" w:themeColor="text1" w:themeTint="BF"/>
        </w:rPr>
        <w:t xml:space="preserve">04767543 </w:t>
      </w:r>
      <w:r w:rsidR="54D74967" w:rsidRPr="00360A7A">
        <w:rPr>
          <w:rStyle w:val="nowrap"/>
          <w:rFonts w:ascii="Arial" w:hAnsi="Arial"/>
          <w:color w:val="404040" w:themeColor="text1" w:themeTint="BF"/>
        </w:rPr>
        <w:t xml:space="preserve"> </w:t>
      </w:r>
    </w:p>
    <w:p w14:paraId="380A3D8A" w14:textId="77777777" w:rsidR="00984DF4" w:rsidRPr="00360A7A" w:rsidRDefault="00984DF4" w:rsidP="00C85B32">
      <w:pPr>
        <w:pStyle w:val="NAKITOdstavec"/>
        <w:tabs>
          <w:tab w:val="left" w:pos="2977"/>
        </w:tabs>
        <w:spacing w:after="0"/>
        <w:rPr>
          <w:rFonts w:ascii="Arial" w:hAnsi="Arial"/>
          <w:color w:val="404040" w:themeColor="text1" w:themeTint="BF"/>
          <w:szCs w:val="22"/>
        </w:rPr>
      </w:pPr>
      <w:r w:rsidRPr="00360A7A">
        <w:rPr>
          <w:rFonts w:ascii="Arial" w:hAnsi="Arial"/>
          <w:color w:val="404040" w:themeColor="text1" w:themeTint="BF"/>
          <w:szCs w:val="22"/>
        </w:rPr>
        <w:t xml:space="preserve">DIČ:                  </w:t>
      </w:r>
      <w:r w:rsidRPr="00360A7A">
        <w:rPr>
          <w:rFonts w:ascii="Arial" w:hAnsi="Arial"/>
          <w:color w:val="404040" w:themeColor="text1" w:themeTint="BF"/>
          <w:szCs w:val="22"/>
        </w:rPr>
        <w:tab/>
        <w:t xml:space="preserve">  CZ04767543</w:t>
      </w:r>
    </w:p>
    <w:p w14:paraId="7BE7BA56" w14:textId="01F6750C" w:rsidR="00984DF4" w:rsidRPr="00360A7A" w:rsidRDefault="00984DF4" w:rsidP="00C85B32">
      <w:pPr>
        <w:pStyle w:val="NAKITOdstavec"/>
        <w:tabs>
          <w:tab w:val="left" w:pos="3119"/>
        </w:tabs>
        <w:spacing w:after="0"/>
        <w:ind w:left="3119" w:hanging="3119"/>
        <w:rPr>
          <w:rFonts w:ascii="Arial" w:hAnsi="Arial"/>
          <w:color w:val="404040" w:themeColor="text1" w:themeTint="BF"/>
        </w:rPr>
      </w:pPr>
      <w:r w:rsidRPr="00360A7A">
        <w:rPr>
          <w:rFonts w:ascii="Arial" w:hAnsi="Arial"/>
          <w:color w:val="404040" w:themeColor="text1" w:themeTint="BF"/>
        </w:rPr>
        <w:t xml:space="preserve">zastoupen:                </w:t>
      </w:r>
      <w:r w:rsidRPr="00360A7A">
        <w:rPr>
          <w:rFonts w:ascii="Arial" w:hAnsi="Arial"/>
          <w:color w:val="404040" w:themeColor="text1" w:themeTint="BF"/>
          <w:szCs w:val="22"/>
        </w:rPr>
        <w:tab/>
      </w:r>
      <w:r w:rsidR="00B84C03">
        <w:rPr>
          <w:rFonts w:ascii="Arial" w:hAnsi="Arial"/>
          <w:color w:val="404040" w:themeColor="text1" w:themeTint="BF"/>
        </w:rPr>
        <w:t>xxx</w:t>
      </w:r>
    </w:p>
    <w:p w14:paraId="03E461F8" w14:textId="24ACCE6B" w:rsidR="00984DF4" w:rsidRPr="00360A7A" w:rsidRDefault="00984DF4" w:rsidP="00C85B32">
      <w:pPr>
        <w:pStyle w:val="NAKITOdstavec"/>
        <w:spacing w:after="0"/>
        <w:rPr>
          <w:rFonts w:ascii="Arial" w:hAnsi="Arial"/>
          <w:color w:val="404040" w:themeColor="text1" w:themeTint="BF"/>
        </w:rPr>
      </w:pPr>
      <w:r w:rsidRPr="00360A7A">
        <w:rPr>
          <w:rFonts w:ascii="Arial" w:hAnsi="Arial"/>
          <w:color w:val="404040" w:themeColor="text1" w:themeTint="BF"/>
        </w:rPr>
        <w:t xml:space="preserve">zapsán v obchodním rejstříku </w:t>
      </w:r>
      <w:r w:rsidR="004072A5">
        <w:rPr>
          <w:rFonts w:ascii="Arial" w:hAnsi="Arial"/>
          <w:color w:val="404040" w:themeColor="text1" w:themeTint="BF"/>
        </w:rPr>
        <w:t xml:space="preserve">   </w:t>
      </w:r>
      <w:r w:rsidRPr="00360A7A">
        <w:rPr>
          <w:rFonts w:ascii="Arial" w:hAnsi="Arial"/>
          <w:color w:val="404040" w:themeColor="text1" w:themeTint="BF"/>
        </w:rPr>
        <w:t>vedeném Městským soudem v Praze oddíl A vložka 77322</w:t>
      </w:r>
    </w:p>
    <w:p w14:paraId="6B8F09C9" w14:textId="04D5F90F" w:rsidR="00984DF4" w:rsidRPr="00360A7A" w:rsidRDefault="00984DF4" w:rsidP="00C85B32">
      <w:pPr>
        <w:pStyle w:val="NAKITOdstavec"/>
        <w:tabs>
          <w:tab w:val="left" w:pos="3119"/>
        </w:tabs>
        <w:spacing w:after="0"/>
        <w:rPr>
          <w:rFonts w:ascii="Arial" w:hAnsi="Arial"/>
          <w:color w:val="404040" w:themeColor="text1" w:themeTint="BF"/>
          <w:szCs w:val="22"/>
        </w:rPr>
      </w:pPr>
      <w:r w:rsidRPr="00360A7A">
        <w:rPr>
          <w:rFonts w:ascii="Arial" w:hAnsi="Arial"/>
          <w:color w:val="404040" w:themeColor="text1" w:themeTint="BF"/>
          <w:szCs w:val="22"/>
        </w:rPr>
        <w:t xml:space="preserve">bankovní spojení       </w:t>
      </w:r>
      <w:r w:rsidRPr="00360A7A">
        <w:rPr>
          <w:rFonts w:ascii="Arial" w:hAnsi="Arial"/>
          <w:color w:val="404040" w:themeColor="text1" w:themeTint="BF"/>
          <w:szCs w:val="22"/>
        </w:rPr>
        <w:tab/>
      </w:r>
      <w:r w:rsidR="00B84C03">
        <w:rPr>
          <w:rFonts w:ascii="Arial" w:eastAsia="Times New Roman" w:hAnsi="Arial"/>
          <w:color w:val="404040" w:themeColor="text1" w:themeTint="BF"/>
          <w:szCs w:val="22"/>
        </w:rPr>
        <w:t>xxx</w:t>
      </w:r>
    </w:p>
    <w:p w14:paraId="697741AD" w14:textId="1527CC69" w:rsidR="00984DF4" w:rsidRPr="00360A7A" w:rsidRDefault="00984DF4" w:rsidP="00C85B32">
      <w:pPr>
        <w:pStyle w:val="NAKITOdstavec"/>
        <w:tabs>
          <w:tab w:val="left" w:pos="3119"/>
        </w:tabs>
        <w:spacing w:after="0"/>
        <w:ind w:right="-23"/>
        <w:rPr>
          <w:rFonts w:ascii="Arial" w:hAnsi="Arial"/>
          <w:color w:val="404040" w:themeColor="text1" w:themeTint="BF"/>
          <w:szCs w:val="22"/>
        </w:rPr>
      </w:pPr>
      <w:r w:rsidRPr="00360A7A">
        <w:rPr>
          <w:rFonts w:ascii="Arial" w:hAnsi="Arial"/>
          <w:color w:val="404040" w:themeColor="text1" w:themeTint="BF"/>
          <w:szCs w:val="22"/>
        </w:rPr>
        <w:tab/>
        <w:t>č.ú.</w:t>
      </w:r>
      <w:r w:rsidR="00B84C03">
        <w:rPr>
          <w:rFonts w:ascii="Arial" w:hAnsi="Arial"/>
          <w:color w:val="404040" w:themeColor="text1" w:themeTint="BF"/>
          <w:szCs w:val="22"/>
        </w:rPr>
        <w:t>xxx</w:t>
      </w:r>
    </w:p>
    <w:p w14:paraId="34BC0C53" w14:textId="2E6A5B4D" w:rsidR="00855455" w:rsidRPr="00360A7A" w:rsidRDefault="00855455" w:rsidP="00C85B32">
      <w:pPr>
        <w:pStyle w:val="NAKITOdstavec"/>
        <w:tabs>
          <w:tab w:val="left" w:pos="3119"/>
        </w:tabs>
        <w:spacing w:after="120"/>
        <w:ind w:right="-23"/>
        <w:rPr>
          <w:rFonts w:ascii="Arial" w:hAnsi="Arial"/>
          <w:color w:val="404040" w:themeColor="text1" w:themeTint="BF"/>
          <w:szCs w:val="22"/>
        </w:rPr>
      </w:pPr>
      <w:r w:rsidRPr="00360A7A">
        <w:rPr>
          <w:rFonts w:ascii="Arial" w:hAnsi="Arial"/>
          <w:color w:val="404040" w:themeColor="text1" w:themeTint="BF"/>
          <w:szCs w:val="22"/>
        </w:rPr>
        <w:t>ID datové schránky:</w:t>
      </w:r>
      <w:r w:rsidRPr="00360A7A">
        <w:rPr>
          <w:rFonts w:ascii="Arial" w:hAnsi="Arial"/>
          <w:color w:val="404040" w:themeColor="text1" w:themeTint="BF"/>
          <w:szCs w:val="22"/>
        </w:rPr>
        <w:tab/>
      </w:r>
      <w:r w:rsidR="001B1C47" w:rsidRPr="001B1C47">
        <w:rPr>
          <w:rFonts w:ascii="Arial" w:hAnsi="Arial"/>
          <w:color w:val="404040" w:themeColor="text1" w:themeTint="BF"/>
          <w:szCs w:val="22"/>
        </w:rPr>
        <w:t>hkrkpwn</w:t>
      </w:r>
    </w:p>
    <w:p w14:paraId="1F1F8C26" w14:textId="192F2AC2" w:rsidR="00984DF4" w:rsidRPr="00360A7A" w:rsidRDefault="00984DF4" w:rsidP="00D246B2">
      <w:pPr>
        <w:pStyle w:val="NAKITOdstavec"/>
        <w:spacing w:after="120"/>
        <w:ind w:right="-23"/>
        <w:rPr>
          <w:rFonts w:ascii="Arial" w:hAnsi="Arial"/>
          <w:color w:val="404040" w:themeColor="text1" w:themeTint="BF"/>
          <w:szCs w:val="22"/>
        </w:rPr>
      </w:pPr>
      <w:r w:rsidRPr="00360A7A">
        <w:rPr>
          <w:rFonts w:ascii="Arial" w:hAnsi="Arial"/>
          <w:color w:val="404040" w:themeColor="text1" w:themeTint="BF"/>
          <w:szCs w:val="22"/>
        </w:rPr>
        <w:t>(dále jen „</w:t>
      </w:r>
      <w:r w:rsidRPr="00360A7A">
        <w:rPr>
          <w:rFonts w:ascii="Arial" w:hAnsi="Arial"/>
          <w:b/>
          <w:color w:val="404040" w:themeColor="text1" w:themeTint="BF"/>
          <w:szCs w:val="22"/>
        </w:rPr>
        <w:t>Objednatel</w:t>
      </w:r>
      <w:r w:rsidRPr="00360A7A">
        <w:rPr>
          <w:rFonts w:ascii="Arial" w:hAnsi="Arial"/>
          <w:color w:val="404040" w:themeColor="text1" w:themeTint="BF"/>
          <w:szCs w:val="22"/>
        </w:rPr>
        <w:t>“)</w:t>
      </w:r>
    </w:p>
    <w:p w14:paraId="5EEA1F05" w14:textId="5C4FAAB5" w:rsidR="00984DF4" w:rsidRPr="00360A7A" w:rsidRDefault="00984DF4" w:rsidP="00C85B32">
      <w:pPr>
        <w:spacing w:after="240" w:line="312" w:lineRule="auto"/>
        <w:ind w:right="289"/>
        <w:rPr>
          <w:rFonts w:ascii="Arial" w:hAnsi="Arial" w:cs="Arial"/>
          <w:color w:val="404040" w:themeColor="text1" w:themeTint="BF"/>
          <w:sz w:val="22"/>
          <w:szCs w:val="22"/>
        </w:rPr>
      </w:pPr>
      <w:r w:rsidRPr="00360A7A">
        <w:rPr>
          <w:rFonts w:ascii="Arial" w:hAnsi="Arial" w:cs="Arial"/>
          <w:color w:val="404040" w:themeColor="text1" w:themeTint="BF"/>
          <w:sz w:val="22"/>
          <w:szCs w:val="22"/>
        </w:rPr>
        <w:t>a</w:t>
      </w:r>
    </w:p>
    <w:p w14:paraId="284FA529" w14:textId="77777777" w:rsidR="0022086B" w:rsidRDefault="0022086B" w:rsidP="0022086B">
      <w:pPr>
        <w:pStyle w:val="NAKITOdstavec"/>
        <w:spacing w:after="0"/>
        <w:rPr>
          <w:rFonts w:ascii="Arial" w:hAnsi="Arial"/>
          <w:b/>
          <w:color w:val="404040" w:themeColor="text1" w:themeTint="BF"/>
          <w:szCs w:val="22"/>
        </w:rPr>
      </w:pPr>
      <w:r>
        <w:rPr>
          <w:rFonts w:ascii="Arial" w:hAnsi="Arial"/>
          <w:b/>
          <w:color w:val="404040" w:themeColor="text1" w:themeTint="BF"/>
          <w:szCs w:val="22"/>
        </w:rPr>
        <w:t>ALVAO s.r.o.</w:t>
      </w:r>
    </w:p>
    <w:p w14:paraId="127FD61C" w14:textId="77777777" w:rsidR="0022086B" w:rsidRPr="00360A7A" w:rsidRDefault="0022086B" w:rsidP="0022086B">
      <w:pPr>
        <w:pStyle w:val="NAKITOdstavec"/>
        <w:spacing w:after="0"/>
        <w:rPr>
          <w:rFonts w:ascii="Arial" w:hAnsi="Arial"/>
          <w:color w:val="404040" w:themeColor="text1" w:themeTint="BF"/>
        </w:rPr>
      </w:pPr>
      <w:r w:rsidRPr="28C3632B">
        <w:rPr>
          <w:rFonts w:ascii="Arial" w:hAnsi="Arial"/>
          <w:color w:val="404040" w:themeColor="text1" w:themeTint="BF"/>
        </w:rPr>
        <w:t xml:space="preserve">se sídlem                                    </w:t>
      </w:r>
      <w:r>
        <w:rPr>
          <w:rFonts w:ascii="Arial" w:hAnsi="Arial"/>
          <w:color w:val="404040" w:themeColor="text1" w:themeTint="BF"/>
        </w:rPr>
        <w:t>Hlohová 1455/10, 591 01 Žďár nad Sázavou</w:t>
      </w:r>
      <w:r>
        <w:rPr>
          <w:rFonts w:ascii="Arial" w:hAnsi="Arial"/>
          <w:color w:val="404040" w:themeColor="text1" w:themeTint="BF"/>
          <w:highlight w:val="yellow"/>
        </w:rPr>
        <w:t xml:space="preserve"> </w:t>
      </w:r>
    </w:p>
    <w:p w14:paraId="4D45BD33" w14:textId="77777777" w:rsidR="0022086B" w:rsidRPr="00360A7A" w:rsidRDefault="0022086B" w:rsidP="0022086B">
      <w:pPr>
        <w:pStyle w:val="NAKITOdstavec"/>
        <w:spacing w:after="0"/>
        <w:rPr>
          <w:rFonts w:ascii="Arial" w:hAnsi="Arial"/>
          <w:color w:val="404040" w:themeColor="text1" w:themeTint="BF"/>
        </w:rPr>
      </w:pPr>
      <w:r w:rsidRPr="7A17F78B">
        <w:rPr>
          <w:rFonts w:ascii="Arial" w:hAnsi="Arial"/>
          <w:color w:val="404040" w:themeColor="text1" w:themeTint="BF"/>
        </w:rPr>
        <w:t>IČO</w:t>
      </w:r>
      <w:r w:rsidRPr="28C3632B">
        <w:rPr>
          <w:rFonts w:ascii="Arial" w:hAnsi="Arial"/>
          <w:color w:val="404040" w:themeColor="text1" w:themeTint="BF"/>
        </w:rPr>
        <w:t xml:space="preserve">:                                            </w:t>
      </w:r>
      <w:r>
        <w:rPr>
          <w:rFonts w:ascii="Arial" w:hAnsi="Arial"/>
          <w:color w:val="404040" w:themeColor="text1" w:themeTint="BF"/>
        </w:rPr>
        <w:t>25561561</w:t>
      </w:r>
    </w:p>
    <w:p w14:paraId="07781CE1" w14:textId="77777777" w:rsidR="0022086B" w:rsidRDefault="0022086B" w:rsidP="0022086B">
      <w:pPr>
        <w:pStyle w:val="NAKITOdstavec"/>
        <w:spacing w:after="0"/>
        <w:rPr>
          <w:rFonts w:ascii="Arial" w:hAnsi="Arial"/>
          <w:color w:val="404040" w:themeColor="text1" w:themeTint="BF"/>
          <w:szCs w:val="22"/>
        </w:rPr>
      </w:pPr>
      <w:r w:rsidRPr="00360A7A">
        <w:rPr>
          <w:rFonts w:ascii="Arial" w:hAnsi="Arial"/>
          <w:color w:val="404040" w:themeColor="text1" w:themeTint="BF"/>
          <w:szCs w:val="22"/>
        </w:rPr>
        <w:t xml:space="preserve">DIČ:                                            </w:t>
      </w:r>
      <w:r>
        <w:rPr>
          <w:rFonts w:ascii="Arial" w:hAnsi="Arial"/>
          <w:color w:val="404040" w:themeColor="text1" w:themeTint="BF"/>
          <w:szCs w:val="22"/>
        </w:rPr>
        <w:t>CZ25561561</w:t>
      </w:r>
    </w:p>
    <w:p w14:paraId="25F8A4EE" w14:textId="4E34A8CA" w:rsidR="0022086B" w:rsidRDefault="0022086B" w:rsidP="0022086B">
      <w:pPr>
        <w:pStyle w:val="NAKITOdstavec"/>
        <w:spacing w:after="0"/>
        <w:rPr>
          <w:rFonts w:ascii="Arial" w:hAnsi="Arial"/>
          <w:color w:val="404040" w:themeColor="text1" w:themeTint="BF"/>
        </w:rPr>
      </w:pPr>
      <w:r w:rsidRPr="39CB4DCB">
        <w:rPr>
          <w:rFonts w:ascii="Arial" w:hAnsi="Arial"/>
          <w:color w:val="404040" w:themeColor="text1" w:themeTint="BF"/>
        </w:rPr>
        <w:t xml:space="preserve">zastoupen:                                  </w:t>
      </w:r>
      <w:r w:rsidR="00B84C03">
        <w:rPr>
          <w:rFonts w:ascii="Arial" w:hAnsi="Arial"/>
          <w:color w:val="404040" w:themeColor="text1" w:themeTint="BF"/>
        </w:rPr>
        <w:t>xxx</w:t>
      </w:r>
    </w:p>
    <w:p w14:paraId="4EDBF2FC" w14:textId="77777777" w:rsidR="0022086B" w:rsidRPr="00360A7A" w:rsidRDefault="0022086B" w:rsidP="0022086B">
      <w:pPr>
        <w:pStyle w:val="NAKITOdstavec"/>
        <w:spacing w:after="0"/>
        <w:rPr>
          <w:rFonts w:ascii="Arial" w:hAnsi="Arial"/>
          <w:color w:val="404040" w:themeColor="text1" w:themeTint="BF"/>
          <w:highlight w:val="lightGray"/>
        </w:rPr>
      </w:pPr>
      <w:r w:rsidRPr="575B7863">
        <w:rPr>
          <w:rFonts w:ascii="Arial" w:hAnsi="Arial"/>
          <w:color w:val="404040" w:themeColor="text1" w:themeTint="BF"/>
        </w:rPr>
        <w:t xml:space="preserve">zapsán v obchodním rejstříku    </w:t>
      </w:r>
      <w:r w:rsidRPr="005D25D3">
        <w:rPr>
          <w:rFonts w:ascii="Arial" w:hAnsi="Arial"/>
          <w:color w:val="404040" w:themeColor="text1" w:themeTint="BF"/>
        </w:rPr>
        <w:t>vedeném Krajským soudem v Brně, sp. zn. C 33290</w:t>
      </w:r>
      <w:r w:rsidRPr="575B7863">
        <w:rPr>
          <w:rFonts w:ascii="Arial" w:hAnsi="Arial"/>
          <w:color w:val="404040" w:themeColor="text1" w:themeTint="BF"/>
        </w:rPr>
        <w:t xml:space="preserve"> </w:t>
      </w:r>
    </w:p>
    <w:p w14:paraId="6705940C" w14:textId="34FEFAC7" w:rsidR="0022086B" w:rsidRDefault="0022086B" w:rsidP="0022086B">
      <w:pPr>
        <w:pStyle w:val="NAKITOdstavec"/>
        <w:spacing w:after="0"/>
        <w:rPr>
          <w:rFonts w:ascii="Arial" w:hAnsi="Arial"/>
          <w:color w:val="404040" w:themeColor="text1" w:themeTint="BF"/>
        </w:rPr>
      </w:pPr>
      <w:r w:rsidRPr="77279E30">
        <w:rPr>
          <w:rFonts w:ascii="Arial" w:hAnsi="Arial"/>
          <w:color w:val="404040" w:themeColor="text1" w:themeTint="BF"/>
        </w:rPr>
        <w:t xml:space="preserve">bankovní spojení                        </w:t>
      </w:r>
      <w:r w:rsidR="00B84C03">
        <w:rPr>
          <w:rFonts w:ascii="Arial" w:hAnsi="Arial"/>
          <w:color w:val="404040" w:themeColor="text1" w:themeTint="BF"/>
        </w:rPr>
        <w:t>xxx</w:t>
      </w:r>
      <w:r w:rsidRPr="77279E30">
        <w:rPr>
          <w:rFonts w:ascii="Arial" w:hAnsi="Arial"/>
          <w:color w:val="404040" w:themeColor="text1" w:themeTint="BF"/>
        </w:rPr>
        <w:t xml:space="preserve">                                                    </w:t>
      </w:r>
    </w:p>
    <w:p w14:paraId="5C0D7CC7" w14:textId="6F7D91FA" w:rsidR="0022086B" w:rsidRPr="00360A7A" w:rsidRDefault="0022086B" w:rsidP="0022086B">
      <w:pPr>
        <w:pStyle w:val="NAKITOdstavec"/>
        <w:spacing w:after="0"/>
        <w:rPr>
          <w:rFonts w:ascii="Arial" w:hAnsi="Arial"/>
          <w:color w:val="404040" w:themeColor="text1" w:themeTint="BF"/>
        </w:rPr>
      </w:pPr>
      <w:r>
        <w:rPr>
          <w:rFonts w:ascii="Arial" w:hAnsi="Arial"/>
          <w:color w:val="404040" w:themeColor="text1" w:themeTint="BF"/>
        </w:rPr>
        <w:t xml:space="preserve">                                                    č.ú. </w:t>
      </w:r>
      <w:r w:rsidR="00B84C03">
        <w:rPr>
          <w:rFonts w:ascii="Arial" w:hAnsi="Arial"/>
          <w:color w:val="404040" w:themeColor="text1" w:themeTint="BF"/>
        </w:rPr>
        <w:t>xxx</w:t>
      </w:r>
    </w:p>
    <w:p w14:paraId="0C78D821" w14:textId="77777777" w:rsidR="0022086B" w:rsidRPr="00451051" w:rsidRDefault="0022086B" w:rsidP="0022086B">
      <w:pPr>
        <w:pStyle w:val="NAKITOdstavec"/>
        <w:tabs>
          <w:tab w:val="left" w:pos="3119"/>
        </w:tabs>
        <w:spacing w:after="120"/>
        <w:ind w:right="-23"/>
        <w:rPr>
          <w:rFonts w:ascii="Arial" w:hAnsi="Arial"/>
          <w:color w:val="404040" w:themeColor="text1" w:themeTint="BF"/>
        </w:rPr>
      </w:pPr>
      <w:r w:rsidRPr="77279E30">
        <w:rPr>
          <w:rFonts w:ascii="Arial" w:hAnsi="Arial"/>
          <w:color w:val="404040" w:themeColor="text1" w:themeTint="BF"/>
        </w:rPr>
        <w:t>ID datové schránky:</w:t>
      </w:r>
      <w:r>
        <w:tab/>
      </w:r>
      <w:r>
        <w:rPr>
          <w:rFonts w:ascii="Arial" w:hAnsi="Arial"/>
          <w:color w:val="404040" w:themeColor="text1" w:themeTint="BF"/>
        </w:rPr>
        <w:t>4qakexh</w:t>
      </w:r>
    </w:p>
    <w:p w14:paraId="4FA58525" w14:textId="0883B015" w:rsidR="00B670DF" w:rsidRPr="00360A7A" w:rsidRDefault="00984DF4" w:rsidP="00C85B32">
      <w:pPr>
        <w:pStyle w:val="NAKITOdstavec"/>
        <w:spacing w:after="240"/>
        <w:ind w:right="-23"/>
        <w:rPr>
          <w:rFonts w:ascii="Arial" w:hAnsi="Arial"/>
          <w:color w:val="404040" w:themeColor="text1" w:themeTint="BF"/>
          <w:szCs w:val="22"/>
        </w:rPr>
      </w:pPr>
      <w:r w:rsidRPr="00360A7A">
        <w:rPr>
          <w:rFonts w:ascii="Arial" w:hAnsi="Arial"/>
          <w:color w:val="404040" w:themeColor="text1" w:themeTint="BF"/>
          <w:szCs w:val="22"/>
        </w:rPr>
        <w:t>(dále jen „</w:t>
      </w:r>
      <w:r w:rsidR="00783DD8" w:rsidRPr="00360A7A">
        <w:rPr>
          <w:rFonts w:ascii="Arial" w:hAnsi="Arial"/>
          <w:b/>
          <w:color w:val="404040" w:themeColor="text1" w:themeTint="BF"/>
          <w:szCs w:val="22"/>
        </w:rPr>
        <w:t>Dodavatel</w:t>
      </w:r>
      <w:r w:rsidRPr="00360A7A">
        <w:rPr>
          <w:rFonts w:ascii="Arial" w:hAnsi="Arial"/>
          <w:color w:val="404040" w:themeColor="text1" w:themeTint="BF"/>
          <w:szCs w:val="22"/>
        </w:rPr>
        <w:t>“)</w:t>
      </w:r>
    </w:p>
    <w:p w14:paraId="6ED2A18D" w14:textId="77777777" w:rsidR="009A6449" w:rsidRPr="00360A7A" w:rsidRDefault="009A6449" w:rsidP="00C85B32">
      <w:pPr>
        <w:spacing w:after="120" w:line="312" w:lineRule="auto"/>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w:t>
      </w:r>
      <w:r w:rsidR="008426BD" w:rsidRPr="00360A7A">
        <w:rPr>
          <w:rFonts w:ascii="Arial" w:eastAsiaTheme="minorHAnsi" w:hAnsi="Arial" w:cs="Arial"/>
          <w:color w:val="404040" w:themeColor="text1" w:themeTint="BF"/>
          <w:sz w:val="22"/>
          <w:szCs w:val="22"/>
          <w:lang w:eastAsia="en-US"/>
        </w:rPr>
        <w:t>dále jednotlivě jako „</w:t>
      </w:r>
      <w:r w:rsidR="008426BD" w:rsidRPr="00360A7A">
        <w:rPr>
          <w:rFonts w:ascii="Arial" w:eastAsiaTheme="minorHAnsi" w:hAnsi="Arial" w:cs="Arial"/>
          <w:b/>
          <w:color w:val="404040" w:themeColor="text1" w:themeTint="BF"/>
          <w:sz w:val="22"/>
          <w:szCs w:val="22"/>
          <w:lang w:eastAsia="en-US"/>
        </w:rPr>
        <w:t>Smluvní strana</w:t>
      </w:r>
      <w:r w:rsidR="008426BD" w:rsidRPr="00360A7A">
        <w:rPr>
          <w:rFonts w:ascii="Arial" w:eastAsiaTheme="minorHAnsi" w:hAnsi="Arial" w:cs="Arial"/>
          <w:color w:val="404040" w:themeColor="text1" w:themeTint="BF"/>
          <w:sz w:val="22"/>
          <w:szCs w:val="22"/>
          <w:lang w:eastAsia="en-US"/>
        </w:rPr>
        <w:t>“, nebo společně jako „</w:t>
      </w:r>
      <w:r w:rsidR="008426BD" w:rsidRPr="00360A7A">
        <w:rPr>
          <w:rFonts w:ascii="Arial" w:eastAsiaTheme="minorHAnsi" w:hAnsi="Arial" w:cs="Arial"/>
          <w:b/>
          <w:color w:val="404040" w:themeColor="text1" w:themeTint="BF"/>
          <w:sz w:val="22"/>
          <w:szCs w:val="22"/>
          <w:lang w:eastAsia="en-US"/>
        </w:rPr>
        <w:t>Smluvní strany</w:t>
      </w:r>
      <w:r w:rsidR="008426BD"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w:t>
      </w:r>
    </w:p>
    <w:p w14:paraId="75A60546" w14:textId="5248A295" w:rsidR="00D40684" w:rsidRPr="00360A7A" w:rsidRDefault="008426BD" w:rsidP="00C85B32">
      <w:pPr>
        <w:spacing w:after="120" w:line="312" w:lineRule="auto"/>
        <w:jc w:val="both"/>
        <w:rPr>
          <w:rFonts w:ascii="Arial" w:eastAsiaTheme="minorHAnsi" w:hAnsi="Arial" w:cs="Arial"/>
          <w:b/>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uzavírají v souladu s ustanovením § 1746 odst. 2</w:t>
      </w:r>
      <w:r w:rsidR="00B73D08" w:rsidRPr="00360A7A">
        <w:rPr>
          <w:rFonts w:ascii="Arial" w:eastAsiaTheme="minorHAnsi" w:hAnsi="Arial" w:cs="Arial"/>
          <w:color w:val="404040" w:themeColor="text1" w:themeTint="BF"/>
          <w:sz w:val="22"/>
          <w:szCs w:val="22"/>
          <w:lang w:eastAsia="en-US"/>
        </w:rPr>
        <w:t xml:space="preserve"> a</w:t>
      </w:r>
      <w:r w:rsidR="00B055DE" w:rsidRPr="00360A7A">
        <w:rPr>
          <w:rFonts w:ascii="Arial" w:eastAsiaTheme="minorHAnsi" w:hAnsi="Arial" w:cs="Arial"/>
          <w:color w:val="404040" w:themeColor="text1" w:themeTint="BF"/>
          <w:sz w:val="22"/>
          <w:szCs w:val="22"/>
          <w:lang w:eastAsia="en-US"/>
        </w:rPr>
        <w:t xml:space="preserve"> </w:t>
      </w:r>
      <w:r w:rsidR="0086396F" w:rsidRPr="00360A7A">
        <w:rPr>
          <w:rFonts w:ascii="Arial" w:hAnsi="Arial" w:cs="Arial"/>
          <w:color w:val="404040" w:themeColor="text1" w:themeTint="BF"/>
          <w:sz w:val="22"/>
          <w:szCs w:val="22"/>
        </w:rPr>
        <w:t>§ 2358 a násl</w:t>
      </w:r>
      <w:r w:rsidR="0086396F" w:rsidRPr="00360A7A">
        <w:rPr>
          <w:rFonts w:ascii="Arial" w:eastAsiaTheme="minorHAnsi" w:hAnsi="Arial" w:cs="Arial"/>
          <w:color w:val="404040" w:themeColor="text1" w:themeTint="BF"/>
          <w:sz w:val="22"/>
          <w:szCs w:val="22"/>
          <w:lang w:eastAsia="en-US"/>
        </w:rPr>
        <w:t>.</w:t>
      </w:r>
      <w:r w:rsidR="006771EB" w:rsidRPr="00360A7A">
        <w:rPr>
          <w:rFonts w:ascii="Arial" w:eastAsiaTheme="minorHAnsi" w:hAnsi="Arial" w:cs="Arial"/>
          <w:color w:val="404040" w:themeColor="text1" w:themeTint="BF"/>
          <w:sz w:val="22"/>
          <w:szCs w:val="22"/>
          <w:lang w:eastAsia="en-US"/>
        </w:rPr>
        <w:t xml:space="preserve"> </w:t>
      </w:r>
      <w:r w:rsidR="001045D5" w:rsidRPr="00360A7A">
        <w:rPr>
          <w:rFonts w:ascii="Arial" w:eastAsiaTheme="minorHAnsi" w:hAnsi="Arial" w:cs="Arial"/>
          <w:color w:val="404040" w:themeColor="text1" w:themeTint="BF"/>
          <w:sz w:val="22"/>
          <w:szCs w:val="22"/>
          <w:lang w:eastAsia="en-US"/>
        </w:rPr>
        <w:t>zákona</w:t>
      </w:r>
      <w:r w:rsidRPr="00360A7A">
        <w:rPr>
          <w:rFonts w:ascii="Arial" w:eastAsiaTheme="minorHAnsi" w:hAnsi="Arial" w:cs="Arial"/>
          <w:color w:val="404040" w:themeColor="text1" w:themeTint="BF"/>
          <w:sz w:val="22"/>
          <w:szCs w:val="22"/>
          <w:lang w:eastAsia="en-US"/>
        </w:rPr>
        <w:t xml:space="preserve"> č.</w:t>
      </w:r>
      <w:r w:rsidR="00EB0794"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89/2012 Sb., občanský zákoník</w:t>
      </w:r>
      <w:r w:rsidR="00011EFC" w:rsidRPr="00360A7A">
        <w:rPr>
          <w:rFonts w:ascii="Arial" w:eastAsiaTheme="minorHAnsi" w:hAnsi="Arial" w:cs="Arial"/>
          <w:color w:val="404040" w:themeColor="text1" w:themeTint="BF"/>
          <w:sz w:val="22"/>
          <w:szCs w:val="22"/>
          <w:lang w:eastAsia="en-US"/>
        </w:rPr>
        <w:t>, ve znění pozdějších předpisů</w:t>
      </w:r>
      <w:r w:rsidRPr="00360A7A">
        <w:rPr>
          <w:rFonts w:ascii="Arial" w:eastAsiaTheme="minorHAnsi" w:hAnsi="Arial" w:cs="Arial"/>
          <w:color w:val="404040" w:themeColor="text1" w:themeTint="BF"/>
          <w:sz w:val="22"/>
          <w:szCs w:val="22"/>
          <w:lang w:eastAsia="en-US"/>
        </w:rPr>
        <w:t xml:space="preserve"> (dále jen „</w:t>
      </w:r>
      <w:r w:rsidR="009A6449" w:rsidRPr="00360A7A">
        <w:rPr>
          <w:rFonts w:ascii="Arial" w:eastAsiaTheme="minorHAnsi" w:hAnsi="Arial" w:cs="Arial"/>
          <w:b/>
          <w:color w:val="404040" w:themeColor="text1" w:themeTint="BF"/>
          <w:sz w:val="22"/>
          <w:szCs w:val="22"/>
          <w:lang w:eastAsia="en-US"/>
        </w:rPr>
        <w:t>O</w:t>
      </w:r>
      <w:r w:rsidRPr="00360A7A">
        <w:rPr>
          <w:rFonts w:ascii="Arial" w:eastAsiaTheme="minorHAnsi" w:hAnsi="Arial" w:cs="Arial"/>
          <w:b/>
          <w:color w:val="404040" w:themeColor="text1" w:themeTint="BF"/>
          <w:sz w:val="22"/>
          <w:szCs w:val="22"/>
          <w:lang w:eastAsia="en-US"/>
        </w:rPr>
        <w:t>bčanský zákoník</w:t>
      </w:r>
      <w:r w:rsidR="00B413FA" w:rsidRPr="00360A7A">
        <w:rPr>
          <w:rFonts w:ascii="Arial" w:eastAsiaTheme="minorHAnsi" w:hAnsi="Arial" w:cs="Arial"/>
          <w:color w:val="404040" w:themeColor="text1" w:themeTint="BF"/>
          <w:sz w:val="22"/>
          <w:szCs w:val="22"/>
          <w:lang w:eastAsia="en-US"/>
        </w:rPr>
        <w:t>“) a zákonem č. 121/2000 Sb., o právu autorském, o právech souvisejících s právem autorským a o změně některých zákonů</w:t>
      </w:r>
      <w:r w:rsidR="00011EFC" w:rsidRPr="00360A7A">
        <w:rPr>
          <w:rFonts w:ascii="Arial" w:eastAsiaTheme="minorHAnsi" w:hAnsi="Arial" w:cs="Arial"/>
          <w:color w:val="404040" w:themeColor="text1" w:themeTint="BF"/>
          <w:sz w:val="22"/>
          <w:szCs w:val="22"/>
          <w:lang w:eastAsia="en-US"/>
        </w:rPr>
        <w:t>,</w:t>
      </w:r>
      <w:r w:rsidR="00B413FA" w:rsidRPr="00360A7A">
        <w:rPr>
          <w:rFonts w:ascii="Arial" w:eastAsiaTheme="minorHAnsi" w:hAnsi="Arial" w:cs="Arial"/>
          <w:color w:val="404040" w:themeColor="text1" w:themeTint="BF"/>
          <w:sz w:val="22"/>
          <w:szCs w:val="22"/>
          <w:lang w:eastAsia="en-US"/>
        </w:rPr>
        <w:t xml:space="preserve"> ve znění pozdějších předpisů (dále jen „</w:t>
      </w:r>
      <w:r w:rsidR="00B413FA" w:rsidRPr="00360A7A">
        <w:rPr>
          <w:rFonts w:ascii="Arial" w:eastAsiaTheme="minorHAnsi" w:hAnsi="Arial" w:cs="Arial"/>
          <w:b/>
          <w:color w:val="404040" w:themeColor="text1" w:themeTint="BF"/>
          <w:sz w:val="22"/>
          <w:szCs w:val="22"/>
          <w:lang w:eastAsia="en-US"/>
        </w:rPr>
        <w:t>A</w:t>
      </w:r>
      <w:r w:rsidR="001E2016" w:rsidRPr="00360A7A">
        <w:rPr>
          <w:rFonts w:ascii="Arial" w:eastAsiaTheme="minorHAnsi" w:hAnsi="Arial" w:cs="Arial"/>
          <w:b/>
          <w:color w:val="404040" w:themeColor="text1" w:themeTint="BF"/>
          <w:sz w:val="22"/>
          <w:szCs w:val="22"/>
          <w:lang w:eastAsia="en-US"/>
        </w:rPr>
        <w:t>utorský zákon</w:t>
      </w:r>
      <w:r w:rsidR="00B413FA"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tuto</w:t>
      </w:r>
      <w:r w:rsidR="0091577A" w:rsidRPr="00360A7A">
        <w:rPr>
          <w:rFonts w:ascii="Arial" w:eastAsiaTheme="minorHAnsi" w:hAnsi="Arial" w:cs="Arial"/>
          <w:color w:val="404040" w:themeColor="text1" w:themeTint="BF"/>
          <w:sz w:val="22"/>
          <w:szCs w:val="22"/>
          <w:lang w:eastAsia="en-US"/>
        </w:rPr>
        <w:t> </w:t>
      </w:r>
      <w:r w:rsidR="00CA2F00" w:rsidRPr="00360A7A">
        <w:rPr>
          <w:rFonts w:ascii="Arial" w:eastAsiaTheme="minorHAnsi" w:hAnsi="Arial" w:cs="Arial"/>
          <w:color w:val="404040" w:themeColor="text1" w:themeTint="BF"/>
          <w:sz w:val="22"/>
          <w:szCs w:val="22"/>
          <w:lang w:eastAsia="en-US"/>
        </w:rPr>
        <w:t>Smlouvu</w:t>
      </w:r>
      <w:r w:rsidRPr="00360A7A">
        <w:rPr>
          <w:rFonts w:ascii="Arial" w:eastAsiaTheme="minorHAnsi" w:hAnsi="Arial" w:cs="Arial"/>
          <w:color w:val="404040" w:themeColor="text1" w:themeTint="BF"/>
          <w:sz w:val="22"/>
          <w:szCs w:val="22"/>
          <w:lang w:eastAsia="en-US"/>
        </w:rPr>
        <w:t xml:space="preserve"> </w:t>
      </w:r>
      <w:r w:rsidR="009A6449" w:rsidRPr="00360A7A">
        <w:rPr>
          <w:rFonts w:ascii="Arial" w:eastAsiaTheme="minorHAnsi" w:hAnsi="Arial" w:cs="Arial"/>
          <w:color w:val="404040" w:themeColor="text1" w:themeTint="BF"/>
          <w:sz w:val="22"/>
          <w:szCs w:val="22"/>
          <w:lang w:eastAsia="en-US"/>
        </w:rPr>
        <w:t>o</w:t>
      </w:r>
      <w:r w:rsidR="00D6230C" w:rsidRPr="00360A7A">
        <w:rPr>
          <w:rFonts w:ascii="Arial" w:eastAsiaTheme="minorHAnsi" w:hAnsi="Arial" w:cs="Arial"/>
          <w:color w:val="404040" w:themeColor="text1" w:themeTint="BF"/>
          <w:sz w:val="22"/>
          <w:szCs w:val="22"/>
          <w:lang w:eastAsia="en-US"/>
        </w:rPr>
        <w:t> </w:t>
      </w:r>
      <w:r w:rsidR="006D5EC7" w:rsidRPr="00360A7A">
        <w:rPr>
          <w:rFonts w:ascii="Arial" w:eastAsiaTheme="minorHAnsi" w:hAnsi="Arial" w:cs="Arial"/>
          <w:color w:val="404040" w:themeColor="text1" w:themeTint="BF"/>
          <w:sz w:val="22"/>
          <w:szCs w:val="22"/>
          <w:lang w:eastAsia="en-US"/>
        </w:rPr>
        <w:t xml:space="preserve">pořízení licence SW </w:t>
      </w:r>
      <w:r w:rsidR="00C4764E" w:rsidRPr="00360A7A">
        <w:rPr>
          <w:rFonts w:ascii="Arial" w:eastAsiaTheme="minorHAnsi" w:hAnsi="Arial" w:cs="Arial"/>
          <w:color w:val="404040" w:themeColor="text1" w:themeTint="BF"/>
          <w:sz w:val="22"/>
          <w:szCs w:val="22"/>
          <w:lang w:eastAsia="en-US"/>
        </w:rPr>
        <w:t>a</w:t>
      </w:r>
      <w:r w:rsidR="009A6449" w:rsidRPr="00360A7A">
        <w:rPr>
          <w:rFonts w:ascii="Arial" w:eastAsiaTheme="minorHAnsi" w:hAnsi="Arial" w:cs="Arial"/>
          <w:color w:val="404040" w:themeColor="text1" w:themeTint="BF"/>
          <w:sz w:val="22"/>
          <w:szCs w:val="22"/>
          <w:lang w:eastAsia="en-US"/>
        </w:rPr>
        <w:t xml:space="preserve"> poskytování</w:t>
      </w:r>
      <w:r w:rsidR="00C4764E" w:rsidRPr="00360A7A">
        <w:rPr>
          <w:rFonts w:ascii="Arial" w:eastAsiaTheme="minorHAnsi" w:hAnsi="Arial" w:cs="Arial"/>
          <w:color w:val="404040" w:themeColor="text1" w:themeTint="BF"/>
          <w:sz w:val="22"/>
          <w:szCs w:val="22"/>
          <w:lang w:eastAsia="en-US"/>
        </w:rPr>
        <w:t xml:space="preserve"> souvisejících služeb </w:t>
      </w:r>
      <w:r w:rsidR="00B413FA" w:rsidRPr="00360A7A">
        <w:rPr>
          <w:rFonts w:ascii="Arial" w:eastAsiaTheme="minorHAnsi" w:hAnsi="Arial" w:cs="Arial"/>
          <w:color w:val="404040" w:themeColor="text1" w:themeTint="BF"/>
          <w:sz w:val="22"/>
          <w:szCs w:val="22"/>
          <w:lang w:eastAsia="en-US"/>
        </w:rPr>
        <w:t>(dále</w:t>
      </w:r>
      <w:r w:rsidR="001F257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jen „</w:t>
      </w:r>
      <w:r w:rsidRPr="00360A7A">
        <w:rPr>
          <w:rFonts w:ascii="Arial" w:eastAsiaTheme="minorHAnsi" w:hAnsi="Arial" w:cs="Arial"/>
          <w:b/>
          <w:color w:val="404040" w:themeColor="text1" w:themeTint="BF"/>
          <w:sz w:val="22"/>
          <w:szCs w:val="22"/>
          <w:lang w:eastAsia="en-US"/>
        </w:rPr>
        <w:t>Smlouva</w:t>
      </w:r>
      <w:r w:rsidRPr="00360A7A">
        <w:rPr>
          <w:rFonts w:ascii="Arial" w:eastAsiaTheme="minorHAnsi" w:hAnsi="Arial" w:cs="Arial"/>
          <w:color w:val="404040" w:themeColor="text1" w:themeTint="BF"/>
          <w:sz w:val="22"/>
          <w:szCs w:val="22"/>
          <w:lang w:eastAsia="en-US"/>
        </w:rPr>
        <w:t>“).</w:t>
      </w:r>
    </w:p>
    <w:p w14:paraId="04295362" w14:textId="3DD04D00" w:rsidR="008426BD" w:rsidRPr="00360A7A" w:rsidRDefault="008426BD" w:rsidP="00C85B32">
      <w:pPr>
        <w:spacing w:before="240" w:after="240" w:line="312" w:lineRule="auto"/>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lastRenderedPageBreak/>
        <w:t>Preambule</w:t>
      </w:r>
    </w:p>
    <w:p w14:paraId="73878D6D" w14:textId="3028B9BB" w:rsidR="00CE723B" w:rsidRPr="00360A7A" w:rsidRDefault="008426BD" w:rsidP="00C85B32">
      <w:pPr>
        <w:spacing w:after="240" w:line="312" w:lineRule="auto"/>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Objednatel provedl </w:t>
      </w:r>
      <w:r w:rsidR="00011EFC" w:rsidRPr="00360A7A">
        <w:rPr>
          <w:rFonts w:ascii="Arial" w:eastAsiaTheme="minorHAnsi" w:hAnsi="Arial" w:cs="Arial"/>
          <w:color w:val="404040" w:themeColor="text1" w:themeTint="BF"/>
          <w:sz w:val="22"/>
          <w:szCs w:val="22"/>
          <w:lang w:eastAsia="en-US"/>
        </w:rPr>
        <w:t xml:space="preserve">v souladu </w:t>
      </w:r>
      <w:r w:rsidR="00B960FC" w:rsidRPr="00360A7A">
        <w:rPr>
          <w:rFonts w:ascii="Arial" w:eastAsiaTheme="minorHAnsi" w:hAnsi="Arial" w:cs="Arial"/>
          <w:color w:val="404040" w:themeColor="text1" w:themeTint="BF"/>
          <w:sz w:val="22"/>
          <w:szCs w:val="22"/>
          <w:lang w:eastAsia="en-US"/>
        </w:rPr>
        <w:t>s</w:t>
      </w:r>
      <w:r w:rsidR="00B23D3F" w:rsidRPr="00360A7A">
        <w:rPr>
          <w:rFonts w:ascii="Arial" w:eastAsiaTheme="minorHAnsi" w:hAnsi="Arial" w:cs="Arial"/>
          <w:color w:val="404040" w:themeColor="text1" w:themeTint="BF"/>
          <w:sz w:val="22"/>
          <w:szCs w:val="22"/>
          <w:lang w:eastAsia="en-US"/>
        </w:rPr>
        <w:t xml:space="preserve"> ustanoveními </w:t>
      </w:r>
      <w:r w:rsidR="00011EFC" w:rsidRPr="00360A7A">
        <w:rPr>
          <w:rFonts w:ascii="Arial" w:eastAsiaTheme="minorHAnsi" w:hAnsi="Arial" w:cs="Arial"/>
          <w:color w:val="404040" w:themeColor="text1" w:themeTint="BF"/>
          <w:sz w:val="22"/>
          <w:szCs w:val="22"/>
          <w:lang w:eastAsia="en-US"/>
        </w:rPr>
        <w:t xml:space="preserve">zákona č. 134/2016 Sb., o zadávání veřejných zakázek, ve znění pozdějších </w:t>
      </w:r>
      <w:r w:rsidR="00011EFC" w:rsidRPr="00AF0179">
        <w:rPr>
          <w:rFonts w:ascii="Arial" w:eastAsiaTheme="minorHAnsi" w:hAnsi="Arial" w:cs="Arial"/>
          <w:color w:val="404040" w:themeColor="text1" w:themeTint="BF"/>
          <w:sz w:val="22"/>
          <w:szCs w:val="22"/>
          <w:lang w:eastAsia="en-US"/>
        </w:rPr>
        <w:t>předpisů</w:t>
      </w:r>
      <w:r w:rsidR="004B6EA7" w:rsidRPr="00AF0179">
        <w:rPr>
          <w:rFonts w:ascii="Arial" w:eastAsiaTheme="minorHAnsi" w:hAnsi="Arial" w:cs="Arial"/>
          <w:color w:val="404040" w:themeColor="text1" w:themeTint="BF"/>
          <w:sz w:val="22"/>
          <w:szCs w:val="22"/>
          <w:lang w:eastAsia="en-US"/>
        </w:rPr>
        <w:t xml:space="preserve"> (dále jen „</w:t>
      </w:r>
      <w:r w:rsidR="004B6EA7" w:rsidRPr="00AF0179">
        <w:rPr>
          <w:rFonts w:ascii="Arial" w:eastAsiaTheme="minorHAnsi" w:hAnsi="Arial" w:cs="Arial"/>
          <w:b/>
          <w:bCs/>
          <w:color w:val="404040" w:themeColor="text1" w:themeTint="BF"/>
          <w:sz w:val="22"/>
          <w:szCs w:val="22"/>
          <w:lang w:eastAsia="en-US"/>
        </w:rPr>
        <w:t>ZZVZ</w:t>
      </w:r>
      <w:r w:rsidR="004B6EA7" w:rsidRPr="00AF0179">
        <w:rPr>
          <w:rFonts w:ascii="Arial" w:eastAsiaTheme="minorHAnsi" w:hAnsi="Arial" w:cs="Arial"/>
          <w:color w:val="404040" w:themeColor="text1" w:themeTint="BF"/>
          <w:sz w:val="22"/>
          <w:szCs w:val="22"/>
          <w:lang w:eastAsia="en-US"/>
        </w:rPr>
        <w:t>“)</w:t>
      </w:r>
      <w:r w:rsidR="00011EFC" w:rsidRPr="00AF0179">
        <w:rPr>
          <w:rFonts w:ascii="Arial" w:eastAsiaTheme="minorHAnsi" w:hAnsi="Arial" w:cs="Arial"/>
          <w:color w:val="404040" w:themeColor="text1" w:themeTint="BF"/>
          <w:sz w:val="22"/>
          <w:szCs w:val="22"/>
          <w:lang w:eastAsia="en-US"/>
        </w:rPr>
        <w:t xml:space="preserve">, </w:t>
      </w:r>
      <w:r w:rsidRPr="00AF0179">
        <w:rPr>
          <w:rFonts w:ascii="Arial" w:eastAsiaTheme="minorHAnsi" w:hAnsi="Arial" w:cs="Arial"/>
          <w:color w:val="404040" w:themeColor="text1" w:themeTint="BF"/>
          <w:sz w:val="22"/>
          <w:szCs w:val="22"/>
          <w:lang w:eastAsia="en-US"/>
        </w:rPr>
        <w:t>zadávací řízení k veřejné zakázce</w:t>
      </w:r>
      <w:r w:rsidR="001A6AF9" w:rsidRPr="00AF0179">
        <w:rPr>
          <w:rFonts w:ascii="Arial" w:eastAsiaTheme="minorHAnsi" w:hAnsi="Arial" w:cs="Arial"/>
          <w:color w:val="404040" w:themeColor="text1" w:themeTint="BF"/>
          <w:sz w:val="22"/>
          <w:szCs w:val="22"/>
          <w:lang w:eastAsia="en-US"/>
        </w:rPr>
        <w:t xml:space="preserve"> </w:t>
      </w:r>
      <w:r w:rsidR="00285553" w:rsidRPr="00AF0179">
        <w:rPr>
          <w:rFonts w:ascii="Arial" w:eastAsiaTheme="minorHAnsi" w:hAnsi="Arial" w:cs="Arial"/>
          <w:color w:val="404040" w:themeColor="text1" w:themeTint="BF"/>
          <w:sz w:val="22"/>
          <w:szCs w:val="22"/>
          <w:lang w:eastAsia="en-US"/>
        </w:rPr>
        <w:t xml:space="preserve">malého rozsahu </w:t>
      </w:r>
      <w:r w:rsidR="00011EFC" w:rsidRPr="00AF0179">
        <w:rPr>
          <w:rFonts w:ascii="Arial" w:hAnsi="Arial" w:cs="Arial"/>
          <w:color w:val="404040" w:themeColor="text1" w:themeTint="BF"/>
          <w:sz w:val="22"/>
          <w:szCs w:val="22"/>
        </w:rPr>
        <w:t>„</w:t>
      </w:r>
      <w:r w:rsidR="00BD0ACB" w:rsidRPr="00AF0179">
        <w:rPr>
          <w:rFonts w:ascii="Arial" w:hAnsi="Arial" w:cs="Arial"/>
          <w:b/>
          <w:bCs/>
          <w:i/>
          <w:iCs/>
          <w:color w:val="404040" w:themeColor="text1" w:themeTint="BF"/>
          <w:sz w:val="22"/>
          <w:szCs w:val="22"/>
        </w:rPr>
        <w:t>ServiceDesk pro eSeL</w:t>
      </w:r>
      <w:r w:rsidR="00011EFC" w:rsidRPr="00AF0179">
        <w:rPr>
          <w:rFonts w:ascii="Arial" w:eastAsiaTheme="minorHAnsi" w:hAnsi="Arial" w:cs="Arial"/>
          <w:color w:val="404040" w:themeColor="text1" w:themeTint="BF"/>
          <w:sz w:val="22"/>
          <w:szCs w:val="22"/>
          <w:lang w:eastAsia="en-US"/>
        </w:rPr>
        <w:t>“</w:t>
      </w:r>
      <w:r w:rsidR="001A6AF9" w:rsidRPr="00AF0179">
        <w:rPr>
          <w:rFonts w:ascii="Arial" w:eastAsiaTheme="minorHAnsi" w:hAnsi="Arial" w:cs="Arial"/>
          <w:color w:val="404040" w:themeColor="text1" w:themeTint="BF"/>
          <w:sz w:val="22"/>
          <w:szCs w:val="22"/>
          <w:lang w:eastAsia="en-US"/>
        </w:rPr>
        <w:t xml:space="preserve"> </w:t>
      </w:r>
      <w:r w:rsidRPr="00AF0179">
        <w:rPr>
          <w:rFonts w:ascii="Arial" w:eastAsiaTheme="minorHAnsi" w:hAnsi="Arial" w:cs="Arial"/>
          <w:color w:val="404040" w:themeColor="text1" w:themeTint="BF"/>
          <w:sz w:val="22"/>
          <w:szCs w:val="22"/>
          <w:lang w:eastAsia="en-US"/>
        </w:rPr>
        <w:t xml:space="preserve">(dále jen </w:t>
      </w:r>
      <w:r w:rsidR="002200A1" w:rsidRPr="00AF0179">
        <w:rPr>
          <w:rFonts w:ascii="Arial" w:eastAsiaTheme="minorHAnsi" w:hAnsi="Arial" w:cs="Arial"/>
          <w:color w:val="404040" w:themeColor="text1" w:themeTint="BF"/>
          <w:sz w:val="22"/>
          <w:szCs w:val="22"/>
          <w:lang w:eastAsia="en-US"/>
        </w:rPr>
        <w:t>„</w:t>
      </w:r>
      <w:r w:rsidR="002200A1" w:rsidRPr="00AF0179">
        <w:rPr>
          <w:rFonts w:ascii="Arial" w:eastAsiaTheme="minorHAnsi" w:hAnsi="Arial" w:cs="Arial"/>
          <w:b/>
          <w:bCs/>
          <w:color w:val="404040" w:themeColor="text1" w:themeTint="BF"/>
          <w:sz w:val="22"/>
          <w:szCs w:val="22"/>
          <w:lang w:eastAsia="en-US"/>
        </w:rPr>
        <w:t>Veřejná zakázka</w:t>
      </w:r>
      <w:r w:rsidR="002200A1" w:rsidRPr="00AF0179">
        <w:rPr>
          <w:rFonts w:ascii="Arial" w:eastAsiaTheme="minorHAnsi" w:hAnsi="Arial" w:cs="Arial"/>
          <w:color w:val="404040" w:themeColor="text1" w:themeTint="BF"/>
          <w:sz w:val="22"/>
          <w:szCs w:val="22"/>
          <w:lang w:eastAsia="en-US"/>
        </w:rPr>
        <w:t>“</w:t>
      </w:r>
      <w:r w:rsidRPr="00AF0179">
        <w:rPr>
          <w:rFonts w:ascii="Arial" w:eastAsiaTheme="minorHAnsi" w:hAnsi="Arial" w:cs="Arial"/>
          <w:color w:val="404040" w:themeColor="text1" w:themeTint="BF"/>
          <w:sz w:val="22"/>
          <w:szCs w:val="22"/>
          <w:lang w:eastAsia="en-US"/>
        </w:rPr>
        <w:t>) na uzavření této</w:t>
      </w:r>
      <w:r w:rsidR="001B33D2" w:rsidRPr="00AF0179">
        <w:rPr>
          <w:rFonts w:ascii="Arial" w:eastAsiaTheme="minorHAnsi" w:hAnsi="Arial" w:cs="Arial"/>
          <w:color w:val="404040" w:themeColor="text1" w:themeTint="BF"/>
          <w:sz w:val="22"/>
          <w:szCs w:val="22"/>
          <w:lang w:eastAsia="en-US"/>
        </w:rPr>
        <w:t> </w:t>
      </w:r>
      <w:r w:rsidRPr="00AF0179">
        <w:rPr>
          <w:rFonts w:ascii="Arial" w:eastAsiaTheme="minorHAnsi" w:hAnsi="Arial" w:cs="Arial"/>
          <w:color w:val="404040" w:themeColor="text1" w:themeTint="BF"/>
          <w:sz w:val="22"/>
          <w:szCs w:val="22"/>
          <w:lang w:eastAsia="en-US"/>
        </w:rPr>
        <w:t>Smlouvy. Smlouva je</w:t>
      </w:r>
      <w:r w:rsidR="00D973B1" w:rsidRPr="00AF0179">
        <w:rPr>
          <w:rFonts w:ascii="Arial" w:eastAsiaTheme="minorHAnsi" w:hAnsi="Arial" w:cs="Arial"/>
          <w:color w:val="404040" w:themeColor="text1" w:themeTint="BF"/>
          <w:sz w:val="22"/>
          <w:szCs w:val="22"/>
          <w:lang w:eastAsia="en-US"/>
        </w:rPr>
        <w:t> </w:t>
      </w:r>
      <w:r w:rsidRPr="00AF0179">
        <w:rPr>
          <w:rFonts w:ascii="Arial" w:eastAsiaTheme="minorHAnsi" w:hAnsi="Arial" w:cs="Arial"/>
          <w:color w:val="404040" w:themeColor="text1" w:themeTint="BF"/>
          <w:sz w:val="22"/>
          <w:szCs w:val="22"/>
          <w:lang w:eastAsia="en-US"/>
        </w:rPr>
        <w:t>uzavřena s</w:t>
      </w:r>
      <w:r w:rsidR="001F257B" w:rsidRPr="00AF0179">
        <w:rPr>
          <w:rFonts w:ascii="Arial" w:eastAsiaTheme="minorHAnsi" w:hAnsi="Arial" w:cs="Arial"/>
          <w:color w:val="404040" w:themeColor="text1" w:themeTint="BF"/>
          <w:sz w:val="22"/>
          <w:szCs w:val="22"/>
          <w:lang w:eastAsia="en-US"/>
        </w:rPr>
        <w:t> </w:t>
      </w:r>
      <w:r w:rsidRPr="00AF0179">
        <w:rPr>
          <w:rFonts w:ascii="Arial" w:eastAsiaTheme="minorHAnsi" w:hAnsi="Arial" w:cs="Arial"/>
          <w:color w:val="404040" w:themeColor="text1" w:themeTint="BF"/>
          <w:sz w:val="22"/>
          <w:szCs w:val="22"/>
          <w:lang w:eastAsia="en-US"/>
        </w:rPr>
        <w:t>Dodavatelem</w:t>
      </w:r>
      <w:r w:rsidRPr="00360A7A">
        <w:rPr>
          <w:rFonts w:ascii="Arial" w:eastAsiaTheme="minorHAnsi" w:hAnsi="Arial" w:cs="Arial"/>
          <w:color w:val="404040" w:themeColor="text1" w:themeTint="BF"/>
          <w:sz w:val="22"/>
          <w:szCs w:val="22"/>
          <w:lang w:eastAsia="en-US"/>
        </w:rPr>
        <w:t xml:space="preserve"> na</w:t>
      </w:r>
      <w:r w:rsidR="00B60AD7"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základě výsledku Zadávacího řízení. Objednatel tímto</w:t>
      </w:r>
      <w:r w:rsidR="00250DC6"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ve</w:t>
      </w:r>
      <w:r w:rsidR="00D973B1"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smyslu ust.</w:t>
      </w:r>
      <w:r w:rsidR="0051688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w:t>
      </w:r>
      <w:r w:rsidR="0051688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1740 odst. 3 </w:t>
      </w:r>
      <w:r w:rsidR="001330B0"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 předem vylučuje přijetí nabídky na</w:t>
      </w:r>
      <w:r w:rsidR="00D973B1"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uzavření této</w:t>
      </w:r>
      <w:r w:rsidR="005B0DC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Smlouvy s dodatkem nebo odchylkou.</w:t>
      </w:r>
    </w:p>
    <w:p w14:paraId="776A2698" w14:textId="11C129E3" w:rsidR="00E248F2" w:rsidRPr="00BF1E1E" w:rsidRDefault="00F753D0" w:rsidP="00C85B32">
      <w:pPr>
        <w:pStyle w:val="nadpis"/>
        <w:numPr>
          <w:ilvl w:val="0"/>
          <w:numId w:val="7"/>
        </w:numPr>
        <w:spacing w:before="240" w:after="240"/>
        <w:ind w:right="-11"/>
        <w:contextualSpacing w:val="0"/>
        <w:rPr>
          <w:rFonts w:ascii="Arial" w:hAnsi="Arial" w:cs="Arial"/>
          <w:color w:val="404040" w:themeColor="text1" w:themeTint="BF"/>
        </w:rPr>
      </w:pPr>
      <w:r w:rsidRPr="00360A7A">
        <w:rPr>
          <w:rFonts w:ascii="Arial" w:hAnsi="Arial" w:cs="Arial"/>
          <w:color w:val="404040" w:themeColor="text1" w:themeTint="BF"/>
        </w:rPr>
        <w:t>Úvodní</w:t>
      </w:r>
      <w:r w:rsidR="00E248F2" w:rsidRPr="00360A7A">
        <w:rPr>
          <w:rFonts w:ascii="Arial" w:hAnsi="Arial" w:cs="Arial"/>
          <w:color w:val="404040" w:themeColor="text1" w:themeTint="BF"/>
        </w:rPr>
        <w:t xml:space="preserve"> ustanovení</w:t>
      </w:r>
      <w:r w:rsidR="00A10AA9" w:rsidRPr="00360A7A">
        <w:rPr>
          <w:rFonts w:ascii="Arial" w:hAnsi="Arial" w:cs="Arial"/>
          <w:color w:val="404040" w:themeColor="text1" w:themeTint="BF"/>
        </w:rPr>
        <w:t xml:space="preserve"> a </w:t>
      </w:r>
      <w:r w:rsidR="00A10AA9" w:rsidRPr="00BF1E1E">
        <w:rPr>
          <w:rFonts w:ascii="Arial" w:hAnsi="Arial" w:cs="Arial"/>
          <w:color w:val="404040" w:themeColor="text1" w:themeTint="BF"/>
        </w:rPr>
        <w:t>účel Smlouvy</w:t>
      </w:r>
    </w:p>
    <w:p w14:paraId="6CDD1C87" w14:textId="51B4060A" w:rsidR="00993054" w:rsidRPr="00BF1E1E" w:rsidRDefault="009D2A7B" w:rsidP="00C85B32">
      <w:pPr>
        <w:numPr>
          <w:ilvl w:val="1"/>
          <w:numId w:val="7"/>
        </w:numPr>
        <w:spacing w:after="120" w:line="312" w:lineRule="auto"/>
        <w:ind w:left="567" w:hanging="567"/>
        <w:jc w:val="both"/>
        <w:rPr>
          <w:rFonts w:ascii="Arial" w:hAnsi="Arial" w:cs="Arial"/>
          <w:color w:val="404040" w:themeColor="text1" w:themeTint="BF"/>
          <w:sz w:val="22"/>
          <w:szCs w:val="22"/>
          <w:lang w:eastAsia="en-US"/>
        </w:rPr>
      </w:pPr>
      <w:r w:rsidRPr="00BF1E1E">
        <w:rPr>
          <w:rFonts w:ascii="Arial" w:hAnsi="Arial" w:cs="Arial"/>
          <w:color w:val="404040" w:themeColor="text1" w:themeTint="BF"/>
          <w:sz w:val="22"/>
          <w:szCs w:val="22"/>
        </w:rPr>
        <w:t>Účelem</w:t>
      </w:r>
      <w:r w:rsidRPr="00BF1E1E">
        <w:rPr>
          <w:rFonts w:ascii="Arial" w:eastAsiaTheme="minorEastAsia" w:hAnsi="Arial" w:cs="Arial"/>
          <w:color w:val="404040" w:themeColor="text1" w:themeTint="BF"/>
          <w:sz w:val="22"/>
          <w:szCs w:val="22"/>
          <w:lang w:eastAsia="en-US"/>
        </w:rPr>
        <w:t xml:space="preserve"> této Smlouvy je </w:t>
      </w:r>
      <w:r w:rsidR="00F06F7C" w:rsidRPr="00BF1E1E">
        <w:rPr>
          <w:rFonts w:ascii="Arial" w:eastAsiaTheme="minorEastAsia" w:hAnsi="Arial" w:cs="Arial"/>
          <w:color w:val="404040" w:themeColor="text1" w:themeTint="BF"/>
          <w:sz w:val="22"/>
          <w:szCs w:val="22"/>
          <w:lang w:eastAsia="en-US"/>
        </w:rPr>
        <w:t xml:space="preserve">zajištění </w:t>
      </w:r>
      <w:r w:rsidR="005977F7" w:rsidRPr="00BF1E1E">
        <w:rPr>
          <w:rFonts w:ascii="Arial" w:eastAsiaTheme="minorEastAsia" w:hAnsi="Arial" w:cs="Arial"/>
          <w:color w:val="404040" w:themeColor="text1" w:themeTint="BF"/>
          <w:sz w:val="22"/>
          <w:szCs w:val="22"/>
          <w:lang w:eastAsia="en-US"/>
        </w:rPr>
        <w:t>licenc</w:t>
      </w:r>
      <w:r w:rsidR="003D1C53" w:rsidRPr="00BF1E1E">
        <w:rPr>
          <w:rFonts w:ascii="Arial" w:eastAsiaTheme="minorEastAsia" w:hAnsi="Arial" w:cs="Arial"/>
          <w:color w:val="404040" w:themeColor="text1" w:themeTint="BF"/>
          <w:sz w:val="22"/>
          <w:szCs w:val="22"/>
          <w:lang w:eastAsia="en-US"/>
        </w:rPr>
        <w:t>e</w:t>
      </w:r>
      <w:r w:rsidR="00982BFC">
        <w:rPr>
          <w:rFonts w:ascii="Arial" w:eastAsiaTheme="minorEastAsia" w:hAnsi="Arial" w:cs="Arial"/>
          <w:color w:val="404040" w:themeColor="text1" w:themeTint="BF"/>
          <w:sz w:val="22"/>
          <w:szCs w:val="22"/>
          <w:lang w:eastAsia="en-US"/>
        </w:rPr>
        <w:t xml:space="preserve">, </w:t>
      </w:r>
      <w:r w:rsidR="00740113" w:rsidRPr="00BF1E1E">
        <w:rPr>
          <w:rFonts w:ascii="Arial" w:eastAsiaTheme="minorEastAsia" w:hAnsi="Arial" w:cs="Arial"/>
          <w:color w:val="404040" w:themeColor="text1" w:themeTint="BF"/>
          <w:sz w:val="22"/>
          <w:szCs w:val="22"/>
          <w:lang w:eastAsia="en-US"/>
        </w:rPr>
        <w:t>podpory</w:t>
      </w:r>
      <w:r w:rsidR="00206A99">
        <w:rPr>
          <w:rFonts w:ascii="Arial" w:eastAsiaTheme="minorEastAsia" w:hAnsi="Arial" w:cs="Arial"/>
          <w:color w:val="404040" w:themeColor="text1" w:themeTint="BF"/>
          <w:sz w:val="22"/>
          <w:szCs w:val="22"/>
          <w:lang w:eastAsia="en-US"/>
        </w:rPr>
        <w:t xml:space="preserve">, </w:t>
      </w:r>
      <w:r w:rsidR="00982BFC">
        <w:rPr>
          <w:rFonts w:ascii="Arial" w:eastAsiaTheme="minorEastAsia" w:hAnsi="Arial" w:cs="Arial"/>
          <w:color w:val="404040" w:themeColor="text1" w:themeTint="BF"/>
          <w:sz w:val="22"/>
          <w:szCs w:val="22"/>
          <w:lang w:eastAsia="en-US"/>
        </w:rPr>
        <w:t>konzultac</w:t>
      </w:r>
      <w:r w:rsidR="00D26308">
        <w:rPr>
          <w:rFonts w:ascii="Arial" w:eastAsiaTheme="minorEastAsia" w:hAnsi="Arial" w:cs="Arial"/>
          <w:color w:val="404040" w:themeColor="text1" w:themeTint="BF"/>
          <w:sz w:val="22"/>
          <w:szCs w:val="22"/>
          <w:lang w:eastAsia="en-US"/>
        </w:rPr>
        <w:t>í</w:t>
      </w:r>
      <w:r w:rsidR="00982BFC">
        <w:rPr>
          <w:rFonts w:ascii="Arial" w:eastAsiaTheme="minorEastAsia" w:hAnsi="Arial" w:cs="Arial"/>
          <w:color w:val="404040" w:themeColor="text1" w:themeTint="BF"/>
          <w:sz w:val="22"/>
          <w:szCs w:val="22"/>
          <w:lang w:eastAsia="en-US"/>
        </w:rPr>
        <w:t xml:space="preserve"> </w:t>
      </w:r>
      <w:r w:rsidR="00631E41">
        <w:rPr>
          <w:rFonts w:ascii="Arial" w:eastAsiaTheme="minorEastAsia" w:hAnsi="Arial" w:cs="Arial"/>
          <w:color w:val="404040" w:themeColor="text1" w:themeTint="BF"/>
          <w:sz w:val="22"/>
          <w:szCs w:val="22"/>
          <w:lang w:eastAsia="en-US"/>
        </w:rPr>
        <w:t xml:space="preserve">a úprav </w:t>
      </w:r>
      <w:r w:rsidR="00D26308">
        <w:rPr>
          <w:rFonts w:ascii="Arial" w:eastAsiaTheme="minorEastAsia" w:hAnsi="Arial" w:cs="Arial"/>
          <w:color w:val="404040" w:themeColor="text1" w:themeTint="BF"/>
          <w:sz w:val="22"/>
          <w:szCs w:val="22"/>
          <w:lang w:eastAsia="en-US"/>
        </w:rPr>
        <w:t xml:space="preserve">k </w:t>
      </w:r>
      <w:r w:rsidR="00047DC4" w:rsidRPr="00BF1E1E">
        <w:rPr>
          <w:rFonts w:ascii="Arial" w:eastAsiaTheme="minorEastAsia" w:hAnsi="Arial" w:cs="Arial"/>
          <w:color w:val="404040" w:themeColor="text1" w:themeTint="BF"/>
          <w:sz w:val="22"/>
          <w:szCs w:val="22"/>
          <w:lang w:eastAsia="en-US"/>
        </w:rPr>
        <w:t xml:space="preserve">systému ServiceDesk pro </w:t>
      </w:r>
      <w:r w:rsidR="00047DC4" w:rsidRPr="5CD02553">
        <w:rPr>
          <w:rFonts w:ascii="Arial" w:eastAsiaTheme="minorEastAsia" w:hAnsi="Arial" w:cs="Arial"/>
          <w:color w:val="404040" w:themeColor="text1" w:themeTint="BF"/>
          <w:sz w:val="22"/>
          <w:szCs w:val="22"/>
          <w:lang w:eastAsia="en-US"/>
        </w:rPr>
        <w:t>podpor</w:t>
      </w:r>
      <w:r w:rsidR="00545275" w:rsidRPr="5CD02553">
        <w:rPr>
          <w:rFonts w:ascii="Arial" w:eastAsiaTheme="minorEastAsia" w:hAnsi="Arial" w:cs="Arial"/>
          <w:color w:val="404040" w:themeColor="text1" w:themeTint="BF"/>
          <w:sz w:val="22"/>
          <w:szCs w:val="22"/>
          <w:lang w:eastAsia="en-US"/>
        </w:rPr>
        <w:t>u</w:t>
      </w:r>
      <w:r w:rsidR="00047DC4" w:rsidRPr="00BF1E1E">
        <w:rPr>
          <w:rFonts w:ascii="Arial" w:eastAsiaTheme="minorEastAsia" w:hAnsi="Arial" w:cs="Arial"/>
          <w:color w:val="404040" w:themeColor="text1" w:themeTint="BF"/>
          <w:sz w:val="22"/>
          <w:szCs w:val="22"/>
          <w:lang w:eastAsia="en-US"/>
        </w:rPr>
        <w:t xml:space="preserve"> </w:t>
      </w:r>
      <w:r w:rsidR="00B22B51" w:rsidRPr="00BF1E1E">
        <w:rPr>
          <w:rFonts w:ascii="Arial" w:eastAsiaTheme="minorEastAsia" w:hAnsi="Arial" w:cs="Arial"/>
          <w:color w:val="404040" w:themeColor="text1" w:themeTint="BF"/>
          <w:sz w:val="22"/>
          <w:szCs w:val="22"/>
          <w:lang w:eastAsia="en-US"/>
        </w:rPr>
        <w:t>systému e-Sbírka a</w:t>
      </w:r>
      <w:r w:rsidR="00AD7031" w:rsidRPr="00BF1E1E">
        <w:rPr>
          <w:rFonts w:ascii="Arial" w:eastAsiaTheme="minorEastAsia" w:hAnsi="Arial" w:cs="Arial"/>
          <w:color w:val="404040" w:themeColor="text1" w:themeTint="BF"/>
          <w:sz w:val="22"/>
          <w:szCs w:val="22"/>
          <w:lang w:eastAsia="en-US"/>
        </w:rPr>
        <w:t> </w:t>
      </w:r>
      <w:r w:rsidR="00B22B51" w:rsidRPr="00BF1E1E">
        <w:rPr>
          <w:rFonts w:ascii="Arial" w:eastAsiaTheme="minorEastAsia" w:hAnsi="Arial" w:cs="Arial"/>
          <w:color w:val="404040" w:themeColor="text1" w:themeTint="BF"/>
          <w:sz w:val="22"/>
          <w:szCs w:val="22"/>
          <w:lang w:eastAsia="en-US"/>
        </w:rPr>
        <w:t xml:space="preserve">e-Legislativa Ministerstva vnitra České republiky </w:t>
      </w:r>
      <w:r w:rsidR="00047DC4" w:rsidRPr="00BF1E1E">
        <w:rPr>
          <w:rFonts w:ascii="Arial" w:eastAsiaTheme="minorEastAsia" w:hAnsi="Arial" w:cs="Arial"/>
          <w:color w:val="404040" w:themeColor="text1" w:themeTint="BF"/>
          <w:sz w:val="22"/>
          <w:szCs w:val="22"/>
          <w:lang w:eastAsia="en-US"/>
        </w:rPr>
        <w:t xml:space="preserve">úrovně L1 až </w:t>
      </w:r>
      <w:r w:rsidR="00047DC4" w:rsidRPr="5CD02553">
        <w:rPr>
          <w:rFonts w:ascii="Arial" w:eastAsiaTheme="minorEastAsia" w:hAnsi="Arial" w:cs="Arial"/>
          <w:color w:val="404040" w:themeColor="text1" w:themeTint="BF"/>
          <w:sz w:val="22"/>
          <w:szCs w:val="22"/>
          <w:lang w:eastAsia="en-US"/>
        </w:rPr>
        <w:t>L</w:t>
      </w:r>
      <w:r w:rsidR="20B3A1C4" w:rsidRPr="5CD02553">
        <w:rPr>
          <w:rFonts w:ascii="Arial" w:eastAsiaTheme="minorEastAsia" w:hAnsi="Arial" w:cs="Arial"/>
          <w:color w:val="404040" w:themeColor="text1" w:themeTint="BF"/>
          <w:sz w:val="22"/>
          <w:szCs w:val="22"/>
          <w:lang w:eastAsia="en-US"/>
        </w:rPr>
        <w:t>3</w:t>
      </w:r>
      <w:r w:rsidR="00952685" w:rsidRPr="00BF1E1E">
        <w:rPr>
          <w:rFonts w:ascii="Arial" w:eastAsiaTheme="minorEastAsia" w:hAnsi="Arial" w:cs="Arial"/>
          <w:color w:val="404040" w:themeColor="text1" w:themeTint="BF"/>
          <w:sz w:val="22"/>
          <w:szCs w:val="22"/>
          <w:lang w:eastAsia="en-US"/>
        </w:rPr>
        <w:t xml:space="preserve"> </w:t>
      </w:r>
      <w:r w:rsidR="00447DCE" w:rsidRPr="00BF1E1E">
        <w:rPr>
          <w:rFonts w:ascii="Arial" w:eastAsiaTheme="minorEastAsia" w:hAnsi="Arial" w:cs="Arial"/>
          <w:color w:val="404040" w:themeColor="text1" w:themeTint="BF"/>
          <w:sz w:val="22"/>
          <w:szCs w:val="22"/>
          <w:lang w:eastAsia="en-US"/>
        </w:rPr>
        <w:t xml:space="preserve">v takovém nastavení, </w:t>
      </w:r>
      <w:r w:rsidR="00952685" w:rsidRPr="00BF1E1E">
        <w:rPr>
          <w:rFonts w:ascii="Arial" w:eastAsiaTheme="minorEastAsia" w:hAnsi="Arial" w:cs="Arial"/>
          <w:color w:val="404040" w:themeColor="text1" w:themeTint="BF"/>
          <w:sz w:val="22"/>
          <w:szCs w:val="22"/>
          <w:lang w:eastAsia="en-US"/>
        </w:rPr>
        <w:t>aby byla</w:t>
      </w:r>
      <w:r w:rsidR="00447DCE" w:rsidRPr="00BF1E1E">
        <w:rPr>
          <w:rFonts w:ascii="Arial" w:eastAsiaTheme="minorEastAsia" w:hAnsi="Arial" w:cs="Arial"/>
          <w:color w:val="404040" w:themeColor="text1" w:themeTint="BF"/>
          <w:sz w:val="22"/>
          <w:szCs w:val="22"/>
          <w:lang w:eastAsia="en-US"/>
        </w:rPr>
        <w:t xml:space="preserve"> zcela</w:t>
      </w:r>
      <w:r w:rsidR="00952685" w:rsidRPr="00BF1E1E">
        <w:rPr>
          <w:rFonts w:ascii="Arial" w:eastAsiaTheme="minorEastAsia" w:hAnsi="Arial" w:cs="Arial"/>
          <w:color w:val="404040" w:themeColor="text1" w:themeTint="BF"/>
          <w:sz w:val="22"/>
          <w:szCs w:val="22"/>
          <w:lang w:eastAsia="en-US"/>
        </w:rPr>
        <w:t xml:space="preserve"> zajištěna kontinuita dosavadního používání tohoto</w:t>
      </w:r>
      <w:r w:rsidR="002808E5" w:rsidRPr="00BF1E1E">
        <w:rPr>
          <w:rFonts w:ascii="Arial" w:eastAsiaTheme="minorEastAsia" w:hAnsi="Arial" w:cs="Arial"/>
          <w:color w:val="404040" w:themeColor="text1" w:themeTint="BF"/>
          <w:sz w:val="22"/>
          <w:szCs w:val="22"/>
          <w:lang w:eastAsia="en-US"/>
        </w:rPr>
        <w:t> </w:t>
      </w:r>
      <w:r w:rsidR="00952685" w:rsidRPr="00BF1E1E">
        <w:rPr>
          <w:rFonts w:ascii="Arial" w:eastAsiaTheme="minorEastAsia" w:hAnsi="Arial" w:cs="Arial"/>
          <w:color w:val="404040" w:themeColor="text1" w:themeTint="BF"/>
          <w:sz w:val="22"/>
          <w:szCs w:val="22"/>
          <w:lang w:eastAsia="en-US"/>
        </w:rPr>
        <w:t xml:space="preserve">systému </w:t>
      </w:r>
      <w:r w:rsidR="00D413FA" w:rsidRPr="00BF1E1E">
        <w:rPr>
          <w:rFonts w:ascii="Arial" w:eastAsiaTheme="minorEastAsia" w:hAnsi="Arial" w:cs="Arial"/>
          <w:color w:val="404040" w:themeColor="text1" w:themeTint="BF"/>
          <w:sz w:val="22"/>
          <w:szCs w:val="22"/>
          <w:lang w:eastAsia="en-US"/>
        </w:rPr>
        <w:t>pro účely projektu e-Sbírka a e-Legislativa Ministerstva vnitra České republiky</w:t>
      </w:r>
      <w:r w:rsidR="00870CD2" w:rsidRPr="00BF1E1E">
        <w:rPr>
          <w:rFonts w:ascii="Arial" w:eastAsiaTheme="minorEastAsia" w:hAnsi="Arial" w:cs="Arial"/>
          <w:color w:val="404040" w:themeColor="text1" w:themeTint="BF"/>
          <w:sz w:val="22"/>
          <w:szCs w:val="22"/>
          <w:lang w:eastAsia="en-US"/>
        </w:rPr>
        <w:t>.</w:t>
      </w:r>
    </w:p>
    <w:p w14:paraId="6B8DF000" w14:textId="77777777" w:rsidR="00714422" w:rsidRPr="00360A7A" w:rsidRDefault="00714422" w:rsidP="00C85B32">
      <w:pPr>
        <w:numPr>
          <w:ilvl w:val="1"/>
          <w:numId w:val="7"/>
        </w:numPr>
        <w:spacing w:after="120" w:line="312" w:lineRule="auto"/>
        <w:ind w:left="567" w:hanging="567"/>
        <w:jc w:val="both"/>
        <w:rPr>
          <w:rFonts w:ascii="Arial" w:hAnsi="Arial" w:cs="Arial"/>
          <w:color w:val="404040" w:themeColor="text1" w:themeTint="BF"/>
          <w:sz w:val="22"/>
          <w:szCs w:val="22"/>
        </w:rPr>
      </w:pPr>
      <w:bookmarkStart w:id="1" w:name="_Toc414378755"/>
      <w:bookmarkStart w:id="2" w:name="_Toc415476412"/>
      <w:bookmarkStart w:id="3" w:name="_Toc419445111"/>
      <w:bookmarkStart w:id="4" w:name="_Toc419465133"/>
      <w:bookmarkStart w:id="5" w:name="_Toc425139140"/>
      <w:bookmarkStart w:id="6" w:name="_Toc458582908"/>
      <w:r w:rsidRPr="00360A7A">
        <w:rPr>
          <w:rFonts w:ascii="Arial" w:hAnsi="Arial" w:cs="Arial"/>
          <w:color w:val="404040" w:themeColor="text1" w:themeTint="BF"/>
          <w:sz w:val="22"/>
          <w:szCs w:val="22"/>
        </w:rPr>
        <w:t>Dodavatel prohlašuje, že:</w:t>
      </w:r>
      <w:bookmarkEnd w:id="1"/>
      <w:bookmarkEnd w:id="2"/>
      <w:bookmarkEnd w:id="3"/>
      <w:bookmarkEnd w:id="4"/>
      <w:bookmarkEnd w:id="5"/>
      <w:bookmarkEnd w:id="6"/>
    </w:p>
    <w:p w14:paraId="3125FAB4" w14:textId="77777777"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je oprávněn uzavřít Smlouvu a plnit své povinnosti vyplývající ze Smlouvy;</w:t>
      </w:r>
    </w:p>
    <w:p w14:paraId="190F8A55" w14:textId="77777777"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na straně Dodavatele není k uzavření Smlouvy ani ke splnění závazků Dodavatele z ní vyplývajících požadován žádný souhlas, udělení výjimky, schválení, prohlášení ani povolení jakékoliv třetí osoby či orgánu, popřípadě byly získány;</w:t>
      </w:r>
    </w:p>
    <w:p w14:paraId="043AA88A" w14:textId="77777777"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uzavření Smlouvy Dodavatelem není (i) porušením jakékoliv povinnosti 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59605873" w14:textId="24B949E0" w:rsidR="002E6B67" w:rsidRPr="00360A7A" w:rsidRDefault="002E6B67" w:rsidP="00C85B32">
      <w:pPr>
        <w:numPr>
          <w:ilvl w:val="2"/>
          <w:numId w:val="7"/>
        </w:numPr>
        <w:spacing w:after="60" w:line="312" w:lineRule="auto"/>
        <w:ind w:left="992" w:hanging="425"/>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splňuje veškeré požadavky na jeho způsobilost (kvalifikaci) stanovené v</w:t>
      </w:r>
      <w:r w:rsidR="00B72085" w:rsidRPr="00360A7A">
        <w:rPr>
          <w:rFonts w:ascii="Arial" w:hAnsi="Arial" w:cs="Arial"/>
          <w:color w:val="404040" w:themeColor="text1" w:themeTint="BF"/>
          <w:sz w:val="22"/>
          <w:szCs w:val="22"/>
        </w:rPr>
        <w:t>e Veřejné zakázce</w:t>
      </w:r>
      <w:r w:rsidRPr="00360A7A">
        <w:rPr>
          <w:rFonts w:ascii="Arial" w:hAnsi="Arial" w:cs="Arial"/>
          <w:color w:val="404040" w:themeColor="text1" w:themeTint="BF"/>
          <w:sz w:val="22"/>
          <w:szCs w:val="22"/>
        </w:rPr>
        <w:t>;</w:t>
      </w:r>
    </w:p>
    <w:p w14:paraId="602E14F5" w14:textId="38680432"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není v úpadku nebo v hrozícím úpadku ve smyslu § 3 zákona č. 182/2006 Sb., o úpadku a způsobech jeho řešení (insolvenční zákon), v platném znění. Proti</w:t>
      </w:r>
      <w:r w:rsidR="000E7159"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 xml:space="preserve">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 </w:t>
      </w:r>
    </w:p>
    <w:p w14:paraId="62E6EB65" w14:textId="77777777"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nebyl předložen žádný návrh, ani učiněno žádné rozhodnutí příslušných orgánů Dodavatele ani žádného soudu o likvidaci Dodavatele nebo o jakékoliv jeho </w:t>
      </w:r>
      <w:r w:rsidRPr="00360A7A">
        <w:rPr>
          <w:rFonts w:ascii="Arial" w:hAnsi="Arial" w:cs="Arial"/>
          <w:color w:val="404040" w:themeColor="text1" w:themeTint="BF"/>
          <w:sz w:val="22"/>
          <w:szCs w:val="22"/>
        </w:rPr>
        <w:lastRenderedPageBreak/>
        <w:t>přeměně ve smyslu zákona č. 125/2008 Sb., o přeměnách obchodních společností a družstev, ve znění pozdějších předpisů;</w:t>
      </w:r>
    </w:p>
    <w:p w14:paraId="4FE16D36" w14:textId="3482ECC1"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w:t>
      </w:r>
      <w:r w:rsidR="009E6D2A"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Smlouvy;</w:t>
      </w:r>
    </w:p>
    <w:p w14:paraId="1627A38F" w14:textId="77777777" w:rsidR="002E6B67" w:rsidRPr="00833C1B"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Dodavatel udržuje v platnosti ve všech zásadních ohledech licence, souhlasy, povolení a další oprávnění požadovaná právními předpisy platnými pro poskytnutí plnění dle Smlouvy a musí předcházet situaci, kdy by platnost takové licence, souhlasu, povolení a oprávnění byla ukončena. Plnění a jeho poskytnutí Objednateli nesmí být v rozporu s jakýmkoli právem </w:t>
      </w:r>
      <w:r w:rsidRPr="00833C1B">
        <w:rPr>
          <w:rFonts w:ascii="Arial" w:hAnsi="Arial" w:cs="Arial"/>
          <w:color w:val="404040" w:themeColor="text1" w:themeTint="BF"/>
          <w:sz w:val="22"/>
          <w:szCs w:val="22"/>
        </w:rPr>
        <w:t>třetí osoby na patentovou, známkoprávní, či jinou ochranu duševního vlastnictví, obchodní firmy či hospodářské soutěže;</w:t>
      </w:r>
    </w:p>
    <w:p w14:paraId="09BA70DB" w14:textId="4D97CBB5" w:rsidR="002E6B67" w:rsidRPr="00833C1B" w:rsidRDefault="002E6B67" w:rsidP="005D6E42">
      <w:pPr>
        <w:numPr>
          <w:ilvl w:val="2"/>
          <w:numId w:val="7"/>
        </w:numPr>
        <w:spacing w:after="60" w:line="312" w:lineRule="auto"/>
        <w:ind w:left="992" w:hanging="425"/>
        <w:jc w:val="both"/>
        <w:rPr>
          <w:rFonts w:ascii="Arial" w:hAnsi="Arial" w:cs="Arial"/>
          <w:color w:val="404040" w:themeColor="text1" w:themeTint="BF"/>
          <w:sz w:val="22"/>
          <w:szCs w:val="22"/>
        </w:rPr>
      </w:pPr>
      <w:r w:rsidRPr="00833C1B">
        <w:rPr>
          <w:rFonts w:ascii="Arial" w:hAnsi="Arial" w:cs="Arial"/>
          <w:color w:val="404040" w:themeColor="text1" w:themeTint="BF"/>
          <w:sz w:val="22"/>
          <w:szCs w:val="22"/>
        </w:rPr>
        <w:t>není si s vynaložením odborné péče vědom žádné překážky, týkající se P</w:t>
      </w:r>
      <w:r w:rsidR="00FD7817" w:rsidRPr="00833C1B">
        <w:rPr>
          <w:rFonts w:ascii="Arial" w:hAnsi="Arial" w:cs="Arial"/>
          <w:color w:val="404040" w:themeColor="text1" w:themeTint="BF"/>
          <w:sz w:val="22"/>
          <w:szCs w:val="22"/>
        </w:rPr>
        <w:t xml:space="preserve">ředmětu </w:t>
      </w:r>
      <w:r w:rsidR="00BC29C9" w:rsidRPr="00833C1B">
        <w:rPr>
          <w:rFonts w:ascii="Arial" w:hAnsi="Arial" w:cs="Arial"/>
          <w:color w:val="404040" w:themeColor="text1" w:themeTint="BF"/>
          <w:sz w:val="22"/>
          <w:szCs w:val="22"/>
        </w:rPr>
        <w:t>p</w:t>
      </w:r>
      <w:r w:rsidRPr="00833C1B">
        <w:rPr>
          <w:rFonts w:ascii="Arial" w:hAnsi="Arial" w:cs="Arial"/>
          <w:color w:val="404040" w:themeColor="text1" w:themeTint="BF"/>
          <w:sz w:val="22"/>
          <w:szCs w:val="22"/>
        </w:rPr>
        <w:t>lnění</w:t>
      </w:r>
      <w:r w:rsidR="00F023E5" w:rsidRPr="00833C1B">
        <w:rPr>
          <w:rFonts w:ascii="Arial" w:hAnsi="Arial" w:cs="Arial"/>
          <w:color w:val="404040" w:themeColor="text1" w:themeTint="BF"/>
          <w:sz w:val="22"/>
          <w:szCs w:val="22"/>
        </w:rPr>
        <w:t xml:space="preserve"> (jak je tento pojem definován v čl. 2 odst. </w:t>
      </w:r>
      <w:r w:rsidR="0051224F" w:rsidRPr="00833C1B">
        <w:rPr>
          <w:rFonts w:ascii="Arial" w:hAnsi="Arial" w:cs="Arial"/>
          <w:color w:val="404040" w:themeColor="text1" w:themeTint="BF"/>
          <w:sz w:val="22"/>
          <w:szCs w:val="22"/>
        </w:rPr>
        <w:t>2.1 této Smlouvy</w:t>
      </w:r>
      <w:r w:rsidR="00F023E5" w:rsidRPr="00833C1B">
        <w:rPr>
          <w:rFonts w:ascii="Arial" w:hAnsi="Arial" w:cs="Arial"/>
          <w:color w:val="404040" w:themeColor="text1" w:themeTint="BF"/>
          <w:sz w:val="22"/>
          <w:szCs w:val="22"/>
        </w:rPr>
        <w:t>)</w:t>
      </w:r>
      <w:r w:rsidRPr="00833C1B">
        <w:rPr>
          <w:rFonts w:ascii="Arial" w:hAnsi="Arial" w:cs="Arial"/>
          <w:color w:val="404040" w:themeColor="text1" w:themeTint="BF"/>
          <w:sz w:val="22"/>
          <w:szCs w:val="22"/>
        </w:rPr>
        <w:t>, nebo místa či</w:t>
      </w:r>
      <w:r w:rsidR="009E6D2A" w:rsidRPr="00833C1B">
        <w:rPr>
          <w:rFonts w:ascii="Arial" w:hAnsi="Arial" w:cs="Arial"/>
          <w:color w:val="404040" w:themeColor="text1" w:themeTint="BF"/>
          <w:sz w:val="22"/>
          <w:szCs w:val="22"/>
        </w:rPr>
        <w:t> </w:t>
      </w:r>
      <w:r w:rsidRPr="00833C1B">
        <w:rPr>
          <w:rFonts w:ascii="Arial" w:hAnsi="Arial" w:cs="Arial"/>
          <w:color w:val="404040" w:themeColor="text1" w:themeTint="BF"/>
          <w:sz w:val="22"/>
          <w:szCs w:val="22"/>
        </w:rPr>
        <w:t>prostředí Objednatele, která by znemožňovala nebo znesnadňovala poskytnout plnění způsobem sjednaným podle Smlouvy;</w:t>
      </w:r>
    </w:p>
    <w:p w14:paraId="5088351C" w14:textId="3F9A0F96" w:rsidR="002E6B67" w:rsidRPr="00360A7A" w:rsidRDefault="00F060AA"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v okamžiku jejich předání Objednateli </w:t>
      </w:r>
      <w:r w:rsidR="002E6B67" w:rsidRPr="00360A7A">
        <w:rPr>
          <w:rFonts w:ascii="Arial" w:hAnsi="Arial" w:cs="Arial"/>
          <w:color w:val="404040" w:themeColor="text1" w:themeTint="BF"/>
          <w:sz w:val="22"/>
          <w:szCs w:val="22"/>
        </w:rPr>
        <w:t>je výlučným vlastníkem hmotných složek</w:t>
      </w:r>
      <w:r w:rsidRPr="00360A7A">
        <w:rPr>
          <w:rFonts w:ascii="Arial" w:hAnsi="Arial" w:cs="Arial"/>
          <w:color w:val="404040" w:themeColor="text1" w:themeTint="BF"/>
          <w:sz w:val="22"/>
          <w:szCs w:val="22"/>
        </w:rPr>
        <w:t xml:space="preserve"> Předmětu plnění a</w:t>
      </w:r>
      <w:r w:rsidR="003D423C" w:rsidRPr="00360A7A">
        <w:rPr>
          <w:rFonts w:ascii="Arial" w:hAnsi="Arial" w:cs="Arial"/>
          <w:color w:val="404040" w:themeColor="text1" w:themeTint="BF"/>
          <w:sz w:val="22"/>
          <w:szCs w:val="22"/>
        </w:rPr>
        <w:t> </w:t>
      </w:r>
      <w:r w:rsidR="002E6B67" w:rsidRPr="00360A7A">
        <w:rPr>
          <w:rFonts w:ascii="Arial" w:hAnsi="Arial" w:cs="Arial"/>
          <w:color w:val="404040" w:themeColor="text1" w:themeTint="BF"/>
          <w:sz w:val="22"/>
          <w:szCs w:val="22"/>
        </w:rPr>
        <w:t xml:space="preserve">není jakkoliv smluvně či zákonně omezen v dispozici s hmotnými složkami </w:t>
      </w:r>
      <w:r w:rsidRPr="00360A7A">
        <w:rPr>
          <w:rFonts w:ascii="Arial" w:hAnsi="Arial" w:cs="Arial"/>
          <w:color w:val="404040" w:themeColor="text1" w:themeTint="BF"/>
          <w:sz w:val="22"/>
          <w:szCs w:val="22"/>
        </w:rPr>
        <w:t>Předmětu plnění</w:t>
      </w:r>
      <w:r w:rsidR="002E6B67" w:rsidRPr="00360A7A">
        <w:rPr>
          <w:rFonts w:ascii="Arial" w:hAnsi="Arial" w:cs="Arial"/>
          <w:color w:val="404040" w:themeColor="text1" w:themeTint="BF"/>
          <w:sz w:val="22"/>
          <w:szCs w:val="22"/>
        </w:rPr>
        <w:t>, jeho</w:t>
      </w:r>
      <w:r w:rsidR="009E6D2A" w:rsidRPr="00360A7A">
        <w:rPr>
          <w:rFonts w:ascii="Arial" w:hAnsi="Arial" w:cs="Arial"/>
          <w:color w:val="404040" w:themeColor="text1" w:themeTint="BF"/>
          <w:sz w:val="22"/>
          <w:szCs w:val="22"/>
        </w:rPr>
        <w:t> </w:t>
      </w:r>
      <w:r w:rsidR="002E6B67" w:rsidRPr="00360A7A">
        <w:rPr>
          <w:rFonts w:ascii="Arial" w:hAnsi="Arial" w:cs="Arial"/>
          <w:color w:val="404040" w:themeColor="text1" w:themeTint="BF"/>
          <w:sz w:val="22"/>
          <w:szCs w:val="22"/>
        </w:rPr>
        <w:t xml:space="preserve">nabývací právní tituly k hmotným složkám </w:t>
      </w:r>
      <w:r w:rsidRPr="00360A7A">
        <w:rPr>
          <w:rFonts w:ascii="Arial" w:hAnsi="Arial" w:cs="Arial"/>
          <w:color w:val="404040" w:themeColor="text1" w:themeTint="BF"/>
          <w:sz w:val="22"/>
          <w:szCs w:val="22"/>
        </w:rPr>
        <w:t>Předmětu plnění</w:t>
      </w:r>
      <w:r w:rsidR="00BC29C9" w:rsidRPr="00360A7A">
        <w:rPr>
          <w:rFonts w:ascii="Arial" w:hAnsi="Arial" w:cs="Arial"/>
          <w:color w:val="404040" w:themeColor="text1" w:themeTint="BF"/>
          <w:sz w:val="22"/>
          <w:szCs w:val="22"/>
        </w:rPr>
        <w:t xml:space="preserve"> </w:t>
      </w:r>
      <w:r w:rsidR="002E6B67" w:rsidRPr="00360A7A">
        <w:rPr>
          <w:rFonts w:ascii="Arial" w:hAnsi="Arial" w:cs="Arial"/>
          <w:color w:val="404040" w:themeColor="text1" w:themeTint="BF"/>
          <w:sz w:val="22"/>
          <w:szCs w:val="22"/>
        </w:rPr>
        <w:t>jsou platné, účinné a</w:t>
      </w:r>
      <w:r w:rsidR="009E6D2A" w:rsidRPr="00360A7A">
        <w:rPr>
          <w:rFonts w:ascii="Arial" w:hAnsi="Arial" w:cs="Arial"/>
          <w:color w:val="404040" w:themeColor="text1" w:themeTint="BF"/>
          <w:sz w:val="22"/>
          <w:szCs w:val="22"/>
        </w:rPr>
        <w:t> </w:t>
      </w:r>
      <w:r w:rsidR="002E6B67" w:rsidRPr="00360A7A">
        <w:rPr>
          <w:rFonts w:ascii="Arial" w:hAnsi="Arial" w:cs="Arial"/>
          <w:color w:val="404040" w:themeColor="text1" w:themeTint="BF"/>
          <w:sz w:val="22"/>
          <w:szCs w:val="22"/>
        </w:rPr>
        <w:t>vymahatelné, a že je oprávněn převést bez</w:t>
      </w:r>
      <w:r w:rsidRPr="00360A7A">
        <w:rPr>
          <w:rFonts w:ascii="Arial" w:hAnsi="Arial" w:cs="Arial"/>
          <w:color w:val="404040" w:themeColor="text1" w:themeTint="BF"/>
          <w:sz w:val="22"/>
          <w:szCs w:val="22"/>
        </w:rPr>
        <w:t> </w:t>
      </w:r>
      <w:r w:rsidR="002E6B67" w:rsidRPr="00360A7A">
        <w:rPr>
          <w:rFonts w:ascii="Arial" w:hAnsi="Arial" w:cs="Arial"/>
          <w:color w:val="404040" w:themeColor="text1" w:themeTint="BF"/>
          <w:sz w:val="22"/>
          <w:szCs w:val="22"/>
        </w:rPr>
        <w:t xml:space="preserve">dalšího vlastnické právo k hmotným složkám </w:t>
      </w:r>
      <w:r w:rsidRPr="00360A7A">
        <w:rPr>
          <w:rFonts w:ascii="Arial" w:hAnsi="Arial" w:cs="Arial"/>
          <w:color w:val="404040" w:themeColor="text1" w:themeTint="BF"/>
          <w:sz w:val="22"/>
          <w:szCs w:val="22"/>
        </w:rPr>
        <w:t>Předmětu plnění</w:t>
      </w:r>
      <w:r w:rsidR="00BC29C9" w:rsidRPr="00360A7A">
        <w:rPr>
          <w:rFonts w:ascii="Arial" w:hAnsi="Arial" w:cs="Arial"/>
          <w:color w:val="404040" w:themeColor="text1" w:themeTint="BF"/>
          <w:sz w:val="22"/>
          <w:szCs w:val="22"/>
        </w:rPr>
        <w:t xml:space="preserve"> </w:t>
      </w:r>
      <w:r w:rsidR="002E6B67" w:rsidRPr="00360A7A">
        <w:rPr>
          <w:rFonts w:ascii="Arial" w:hAnsi="Arial" w:cs="Arial"/>
          <w:color w:val="404040" w:themeColor="text1" w:themeTint="BF"/>
          <w:sz w:val="22"/>
          <w:szCs w:val="22"/>
        </w:rPr>
        <w:t xml:space="preserve">na Objednatele, že neuzavřel ohledně hmotných složek </w:t>
      </w:r>
      <w:r w:rsidRPr="00360A7A">
        <w:rPr>
          <w:rFonts w:ascii="Arial" w:hAnsi="Arial" w:cs="Arial"/>
          <w:color w:val="404040" w:themeColor="text1" w:themeTint="BF"/>
          <w:sz w:val="22"/>
          <w:szCs w:val="22"/>
        </w:rPr>
        <w:t>Předmětu plnění</w:t>
      </w:r>
      <w:r w:rsidR="00FB1D22" w:rsidRPr="00360A7A">
        <w:rPr>
          <w:rFonts w:ascii="Arial" w:hAnsi="Arial" w:cs="Arial"/>
          <w:color w:val="404040" w:themeColor="text1" w:themeTint="BF"/>
          <w:sz w:val="22"/>
          <w:szCs w:val="22"/>
        </w:rPr>
        <w:t xml:space="preserve"> </w:t>
      </w:r>
      <w:r w:rsidR="002E6B67" w:rsidRPr="00360A7A">
        <w:rPr>
          <w:rFonts w:ascii="Arial" w:hAnsi="Arial" w:cs="Arial"/>
          <w:color w:val="404040" w:themeColor="text1" w:themeTint="BF"/>
          <w:sz w:val="22"/>
          <w:szCs w:val="22"/>
        </w:rPr>
        <w:t xml:space="preserve">žádnou smlouvu, kterou by převáděl na jinou osobu vlastnická nebo jiná práva k hmotným složkám </w:t>
      </w:r>
      <w:r w:rsidRPr="00360A7A">
        <w:rPr>
          <w:rFonts w:ascii="Arial" w:hAnsi="Arial" w:cs="Arial"/>
          <w:color w:val="404040" w:themeColor="text1" w:themeTint="BF"/>
          <w:sz w:val="22"/>
          <w:szCs w:val="22"/>
        </w:rPr>
        <w:t>Předmětu plnění</w:t>
      </w:r>
      <w:r w:rsidR="002E6B67" w:rsidRPr="00360A7A">
        <w:rPr>
          <w:rFonts w:ascii="Arial" w:hAnsi="Arial" w:cs="Arial"/>
          <w:color w:val="404040" w:themeColor="text1" w:themeTint="BF"/>
          <w:sz w:val="22"/>
          <w:szCs w:val="22"/>
        </w:rPr>
        <w:t xml:space="preserve">, ani smlouvu o smlouvě budoucí obsahující závazek k budoucímu převodu hmotných složek </w:t>
      </w:r>
      <w:r w:rsidRPr="00360A7A">
        <w:rPr>
          <w:rFonts w:ascii="Arial" w:hAnsi="Arial" w:cs="Arial"/>
          <w:color w:val="404040" w:themeColor="text1" w:themeTint="BF"/>
          <w:sz w:val="22"/>
          <w:szCs w:val="22"/>
        </w:rPr>
        <w:t>Předmětu plnění</w:t>
      </w:r>
      <w:r w:rsidR="002E6B67" w:rsidRPr="00360A7A">
        <w:rPr>
          <w:rFonts w:ascii="Arial" w:hAnsi="Arial" w:cs="Arial"/>
          <w:color w:val="404040" w:themeColor="text1" w:themeTint="BF"/>
          <w:sz w:val="22"/>
          <w:szCs w:val="22"/>
        </w:rPr>
        <w:t xml:space="preserve">; </w:t>
      </w:r>
    </w:p>
    <w:p w14:paraId="146A4BD1" w14:textId="5D7111D9"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hmotné složky </w:t>
      </w:r>
      <w:r w:rsidR="00844058" w:rsidRPr="00360A7A">
        <w:rPr>
          <w:rFonts w:ascii="Arial" w:hAnsi="Arial" w:cs="Arial"/>
          <w:color w:val="404040" w:themeColor="text1" w:themeTint="BF"/>
          <w:sz w:val="22"/>
          <w:szCs w:val="22"/>
        </w:rPr>
        <w:t>Předmětu plnění</w:t>
      </w:r>
      <w:r w:rsidR="00BC29C9" w:rsidRPr="00360A7A">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nejsou zatíženy zástavními, předkupními, nájemními či jinými právy třetích osob, jinými věcnými právy ani jinými omezeními;</w:t>
      </w:r>
    </w:p>
    <w:p w14:paraId="4CEB3FD5" w14:textId="3FEB747F"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žádná třetí osoba nevznesla nárok, v jehož důsledku by mohlo dojít k omezení práva Dodavatele hmotné složky </w:t>
      </w:r>
      <w:r w:rsidR="00844058" w:rsidRPr="00360A7A">
        <w:rPr>
          <w:rFonts w:ascii="Arial" w:hAnsi="Arial" w:cs="Arial"/>
          <w:color w:val="404040" w:themeColor="text1" w:themeTint="BF"/>
          <w:sz w:val="22"/>
          <w:szCs w:val="22"/>
        </w:rPr>
        <w:t>Předmětu plnění</w:t>
      </w:r>
      <w:r w:rsidR="00BC29C9" w:rsidRPr="00360A7A">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převést na Objednatele;</w:t>
      </w:r>
    </w:p>
    <w:p w14:paraId="77FC9CFA" w14:textId="77777777" w:rsidR="002E6B67" w:rsidRPr="00360A7A" w:rsidRDefault="002E6B67" w:rsidP="00C85B32">
      <w:pPr>
        <w:numPr>
          <w:ilvl w:val="2"/>
          <w:numId w:val="7"/>
        </w:numPr>
        <w:spacing w:after="6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Smlouva představuje platný a právně závazný závazek Dodavatele, který je vůči Dodavateli vynutitelný v souladu s podmínkami Smlouvy;</w:t>
      </w:r>
    </w:p>
    <w:p w14:paraId="211C47D7" w14:textId="77777777" w:rsidR="00F06F7C" w:rsidRPr="00360A7A" w:rsidRDefault="002E6B67" w:rsidP="00C85B32">
      <w:pPr>
        <w:numPr>
          <w:ilvl w:val="2"/>
          <w:numId w:val="7"/>
        </w:numPr>
        <w:spacing w:after="12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Dodavateli není známa žádná skutečnost, okolnost či událost, která by měla za</w:t>
      </w:r>
      <w:r w:rsidR="005F38F8"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následek nebo by mohla mít za následek absolutní či relativní neplatnost Smlouvy.</w:t>
      </w:r>
    </w:p>
    <w:p w14:paraId="2FFFB776" w14:textId="34CA4978" w:rsidR="006D212A" w:rsidRPr="00DA623E" w:rsidRDefault="006D212A" w:rsidP="00C85B32">
      <w:pPr>
        <w:numPr>
          <w:ilvl w:val="2"/>
          <w:numId w:val="7"/>
        </w:numPr>
        <w:spacing w:after="120" w:line="312" w:lineRule="auto"/>
        <w:ind w:left="993" w:hanging="426"/>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si je vědom předpisů týkajících se mezinárodních sankcí, zejm. pak čl. 5k nařízení Rady EU č. 833/2014 o omezujících opatřeních vzhledem k činnostem Ruska </w:t>
      </w:r>
      <w:r w:rsidRPr="00360A7A">
        <w:rPr>
          <w:rFonts w:ascii="Arial" w:hAnsi="Arial" w:cs="Arial"/>
          <w:color w:val="404040" w:themeColor="text1" w:themeTint="BF"/>
          <w:sz w:val="22"/>
          <w:szCs w:val="22"/>
        </w:rPr>
        <w:lastRenderedPageBreak/>
        <w:t>destabilizujícím situaci na Ukrajině, ve znění pozdějších předpisů a nařízení Rady EU č. 269/2014 o omezujících opatřeních vzhledem k činnostem narušujícím nebo</w:t>
      </w:r>
      <w:r w:rsidR="00B856C1"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ohrožujícím územní celistvost, svrchovanost a nezávislost Ukrajiny, ve znění pozdějších předpisů, vč. prováděcího nařízení Rady EU 2022/581 ze dne 8. dubna 2022, ve znění pozdějších předpisů (dále jen „</w:t>
      </w:r>
      <w:r w:rsidRPr="00360A7A">
        <w:rPr>
          <w:rFonts w:ascii="Arial" w:hAnsi="Arial" w:cs="Arial"/>
          <w:b/>
          <w:color w:val="404040" w:themeColor="text1" w:themeTint="BF"/>
          <w:sz w:val="22"/>
          <w:szCs w:val="22"/>
        </w:rPr>
        <w:t>předpisy o mezinárodních sankcích</w:t>
      </w:r>
      <w:r w:rsidRPr="00360A7A">
        <w:rPr>
          <w:rFonts w:ascii="Arial" w:hAnsi="Arial" w:cs="Arial"/>
          <w:color w:val="404040" w:themeColor="text1" w:themeTint="BF"/>
          <w:sz w:val="22"/>
          <w:szCs w:val="22"/>
        </w:rPr>
        <w:t>“). Dodavatel prohlašuje, že u něho, jakož ani u okruhu subjektů sledovaných dle právních předpisů o mezinárodních sankcích vztahujícího se k plnění této Smlouvy není dána překážka uzavření či plnění této Smlouvy. Dále</w:t>
      </w:r>
      <w:r w:rsidR="003F52D2"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výslovně Dodavatel zvláště prohlašuje, že nezpřístupní žádné finanční prostředky ani hospodářské zdroje sankcionovaným subjektům ve smyslu tohoto odstavce. Pro</w:t>
      </w:r>
      <w:r w:rsidR="003F52D2"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vyloučení pochybností se stanoví, že: (i) prohlášení musí být v platnosti po celou dobu plnění Smlouvy a (ii) jsou-li do tohoto prohlášení zahrnuti poddodavatelé či jiné třetí osoby, je Dodavatel je povinen zjistit skutečnosti vztahující se k těmto třetím osobám s řádnou péčí, přinejmenším ověřením informace u třetích osob a</w:t>
      </w:r>
      <w:r w:rsidR="00F06F7C"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prověřením veřejných rejstříků a evidencí. Dodavatel je</w:t>
      </w:r>
      <w:r w:rsidR="009A118E"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 xml:space="preserve">povinen zajistit smluvně dodržování </w:t>
      </w:r>
      <w:r w:rsidRPr="00DA623E">
        <w:rPr>
          <w:rFonts w:ascii="Arial" w:hAnsi="Arial" w:cs="Arial"/>
          <w:color w:val="404040" w:themeColor="text1" w:themeTint="BF"/>
          <w:sz w:val="22"/>
          <w:szCs w:val="22"/>
        </w:rPr>
        <w:t xml:space="preserve">příslušných povinností a omezovat rizika vyplývajících z okolností vedoucích k mezinárodním sankcím. </w:t>
      </w:r>
    </w:p>
    <w:p w14:paraId="0FEBED3F" w14:textId="4B2A093B" w:rsidR="002E6B67" w:rsidRPr="00DA623E" w:rsidRDefault="002E6B67" w:rsidP="00C85B32">
      <w:pPr>
        <w:numPr>
          <w:ilvl w:val="1"/>
          <w:numId w:val="7"/>
        </w:numPr>
        <w:spacing w:after="120" w:line="312" w:lineRule="auto"/>
        <w:ind w:left="567" w:hanging="567"/>
        <w:jc w:val="both"/>
        <w:rPr>
          <w:rFonts w:ascii="Arial" w:hAnsi="Arial" w:cs="Arial"/>
          <w:color w:val="404040" w:themeColor="text1" w:themeTint="BF"/>
          <w:sz w:val="22"/>
          <w:szCs w:val="22"/>
        </w:rPr>
      </w:pPr>
      <w:r w:rsidRPr="00DA623E">
        <w:rPr>
          <w:rFonts w:ascii="Arial" w:hAnsi="Arial" w:cs="Arial"/>
          <w:color w:val="404040" w:themeColor="text1" w:themeTint="BF"/>
          <w:sz w:val="22"/>
          <w:szCs w:val="22"/>
        </w:rPr>
        <w:t xml:space="preserve">Dodavatel se zavazuje zajistit, aby jeho prohlášení dle </w:t>
      </w:r>
      <w:r w:rsidR="00B61A36" w:rsidRPr="00DA623E">
        <w:rPr>
          <w:rFonts w:ascii="Arial" w:hAnsi="Arial" w:cs="Arial"/>
          <w:color w:val="404040" w:themeColor="text1" w:themeTint="BF"/>
          <w:sz w:val="22"/>
          <w:szCs w:val="22"/>
        </w:rPr>
        <w:t xml:space="preserve">odst. 1.2 </w:t>
      </w:r>
      <w:r w:rsidRPr="00DA623E">
        <w:rPr>
          <w:rFonts w:ascii="Arial" w:hAnsi="Arial" w:cs="Arial"/>
          <w:color w:val="404040" w:themeColor="text1" w:themeTint="BF"/>
          <w:sz w:val="22"/>
          <w:szCs w:val="22"/>
        </w:rPr>
        <w:t>Smlouvy zůstala pravdivá a v platnosti po celou dobu účinnosti Smlouvy.</w:t>
      </w:r>
    </w:p>
    <w:p w14:paraId="24E4F174" w14:textId="0AC0F124" w:rsidR="00A175AA" w:rsidRPr="00360A7A" w:rsidRDefault="00A175AA"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DA623E">
        <w:rPr>
          <w:rFonts w:ascii="Arial" w:eastAsiaTheme="minorHAnsi" w:hAnsi="Arial" w:cs="Arial"/>
          <w:color w:val="404040" w:themeColor="text1" w:themeTint="BF"/>
          <w:sz w:val="22"/>
          <w:szCs w:val="22"/>
          <w:lang w:eastAsia="en-US"/>
        </w:rPr>
        <w:t>Veškeré ve Smlouvě uvedené požadavky musí být primárně vykládány tak, aby</w:t>
      </w:r>
      <w:r w:rsidR="00C8673E" w:rsidRPr="00DA623E">
        <w:rPr>
          <w:rFonts w:ascii="Arial" w:eastAsiaTheme="minorHAnsi" w:hAnsi="Arial" w:cs="Arial"/>
          <w:color w:val="404040" w:themeColor="text1" w:themeTint="BF"/>
          <w:sz w:val="22"/>
          <w:szCs w:val="22"/>
          <w:lang w:eastAsia="en-US"/>
        </w:rPr>
        <w:t> </w:t>
      </w:r>
      <w:r w:rsidRPr="00DA623E">
        <w:rPr>
          <w:rFonts w:ascii="Arial" w:eastAsiaTheme="minorHAnsi" w:hAnsi="Arial" w:cs="Arial"/>
          <w:color w:val="404040" w:themeColor="text1" w:themeTint="BF"/>
          <w:sz w:val="22"/>
          <w:szCs w:val="22"/>
          <w:lang w:eastAsia="en-US"/>
        </w:rPr>
        <w:t xml:space="preserve">Objednatel </w:t>
      </w:r>
      <w:r w:rsidR="006E3CDE" w:rsidRPr="00DA623E">
        <w:rPr>
          <w:rFonts w:ascii="Arial" w:eastAsiaTheme="minorEastAsia" w:hAnsi="Arial" w:cs="Arial"/>
          <w:color w:val="404040" w:themeColor="text1" w:themeTint="BF"/>
          <w:sz w:val="22"/>
          <w:szCs w:val="22"/>
          <w:lang w:eastAsia="en-US"/>
        </w:rPr>
        <w:t>poskytováním</w:t>
      </w:r>
      <w:r w:rsidRPr="00DA623E">
        <w:rPr>
          <w:rFonts w:ascii="Arial" w:eastAsiaTheme="minorHAnsi" w:hAnsi="Arial" w:cs="Arial"/>
          <w:color w:val="404040" w:themeColor="text1" w:themeTint="BF"/>
          <w:sz w:val="22"/>
          <w:szCs w:val="22"/>
          <w:lang w:eastAsia="en-US"/>
        </w:rPr>
        <w:t xml:space="preserve"> plnění ze strany Dodavatele dosáhl účelu uvedeného </w:t>
      </w:r>
      <w:r w:rsidR="00EC1CAC" w:rsidRPr="00DA623E">
        <w:rPr>
          <w:rFonts w:ascii="Arial" w:eastAsiaTheme="minorHAnsi" w:hAnsi="Arial" w:cs="Arial"/>
          <w:color w:val="404040" w:themeColor="text1" w:themeTint="BF"/>
          <w:sz w:val="22"/>
          <w:szCs w:val="22"/>
          <w:lang w:eastAsia="en-US"/>
        </w:rPr>
        <w:t>v odst.</w:t>
      </w:r>
      <w:r w:rsidR="00C8673E" w:rsidRPr="00DA623E">
        <w:rPr>
          <w:rFonts w:ascii="Arial" w:eastAsiaTheme="minorHAnsi" w:hAnsi="Arial" w:cs="Arial"/>
          <w:color w:val="404040" w:themeColor="text1" w:themeTint="BF"/>
          <w:sz w:val="22"/>
          <w:szCs w:val="22"/>
          <w:lang w:eastAsia="en-US"/>
        </w:rPr>
        <w:t> </w:t>
      </w:r>
      <w:r w:rsidR="00EC1CAC" w:rsidRPr="00DA623E">
        <w:rPr>
          <w:rFonts w:ascii="Arial" w:eastAsiaTheme="minorHAnsi" w:hAnsi="Arial" w:cs="Arial"/>
          <w:color w:val="404040" w:themeColor="text1" w:themeTint="BF"/>
          <w:sz w:val="22"/>
          <w:szCs w:val="22"/>
          <w:lang w:eastAsia="en-US"/>
        </w:rPr>
        <w:t>1.1</w:t>
      </w:r>
      <w:r w:rsidR="00EC1CAC" w:rsidRPr="00360A7A">
        <w:rPr>
          <w:rFonts w:ascii="Arial" w:eastAsiaTheme="minorHAnsi" w:hAnsi="Arial" w:cs="Arial"/>
          <w:color w:val="404040" w:themeColor="text1" w:themeTint="BF"/>
          <w:sz w:val="22"/>
          <w:szCs w:val="22"/>
          <w:lang w:eastAsia="en-US"/>
        </w:rPr>
        <w:t xml:space="preserve"> tohoto článku Smlouvy.</w:t>
      </w:r>
    </w:p>
    <w:p w14:paraId="06D5B39E" w14:textId="26EF967F" w:rsidR="003052DC" w:rsidRPr="00360A7A" w:rsidRDefault="00783DD8"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w:t>
      </w:r>
      <w:r w:rsidR="007465F4" w:rsidRPr="00360A7A">
        <w:rPr>
          <w:rFonts w:ascii="Arial" w:eastAsiaTheme="minorHAnsi" w:hAnsi="Arial" w:cs="Arial"/>
          <w:color w:val="404040" w:themeColor="text1" w:themeTint="BF"/>
          <w:sz w:val="22"/>
          <w:szCs w:val="22"/>
          <w:lang w:eastAsia="en-US"/>
        </w:rPr>
        <w:t xml:space="preserve">se zavazuje, že při </w:t>
      </w:r>
      <w:r w:rsidR="006E3CDE" w:rsidRPr="00360A7A">
        <w:rPr>
          <w:rFonts w:ascii="Arial" w:eastAsiaTheme="minorEastAsia" w:hAnsi="Arial" w:cs="Arial"/>
          <w:color w:val="404040" w:themeColor="text1" w:themeTint="BF"/>
          <w:sz w:val="22"/>
          <w:szCs w:val="22"/>
          <w:lang w:eastAsia="en-US"/>
        </w:rPr>
        <w:t>poskytování</w:t>
      </w:r>
      <w:r w:rsidR="00E9166B" w:rsidRPr="00360A7A">
        <w:rPr>
          <w:rFonts w:ascii="Arial" w:eastAsiaTheme="minorHAnsi" w:hAnsi="Arial" w:cs="Arial"/>
          <w:color w:val="404040" w:themeColor="text1" w:themeTint="BF"/>
          <w:sz w:val="22"/>
          <w:szCs w:val="22"/>
          <w:lang w:eastAsia="en-US"/>
        </w:rPr>
        <w:t xml:space="preserve"> </w:t>
      </w:r>
      <w:r w:rsidR="00E70C7D" w:rsidRPr="00360A7A">
        <w:rPr>
          <w:rFonts w:ascii="Arial" w:eastAsiaTheme="minorHAnsi" w:hAnsi="Arial" w:cs="Arial"/>
          <w:color w:val="404040" w:themeColor="text1" w:themeTint="BF"/>
          <w:sz w:val="22"/>
          <w:szCs w:val="22"/>
          <w:lang w:eastAsia="en-US"/>
        </w:rPr>
        <w:t>Předmětu plnění</w:t>
      </w:r>
      <w:r w:rsidR="007465F4" w:rsidRPr="00360A7A">
        <w:rPr>
          <w:rFonts w:ascii="Arial" w:eastAsiaTheme="minorHAnsi" w:hAnsi="Arial" w:cs="Arial"/>
          <w:color w:val="404040" w:themeColor="text1" w:themeTint="BF"/>
          <w:sz w:val="22"/>
          <w:szCs w:val="22"/>
          <w:lang w:eastAsia="en-US"/>
        </w:rPr>
        <w:t xml:space="preserve"> dle této Smlouvy bude respektovat požadavky a zadání Objednatele do té míry, pokud tím nebudou porušeny zákonné předpisy nebo nebude toto jednání v rozporu s dobrými mravy.</w:t>
      </w:r>
    </w:p>
    <w:p w14:paraId="41D874BD" w14:textId="77777777" w:rsidR="00E248F2" w:rsidRPr="00905A04" w:rsidRDefault="00E248F2" w:rsidP="00C85B32">
      <w:pPr>
        <w:pStyle w:val="nadpis"/>
        <w:numPr>
          <w:ilvl w:val="0"/>
          <w:numId w:val="7"/>
        </w:numPr>
        <w:spacing w:before="240" w:after="240"/>
        <w:ind w:right="-11"/>
        <w:contextualSpacing w:val="0"/>
        <w:rPr>
          <w:rFonts w:ascii="Arial" w:hAnsi="Arial" w:cs="Arial"/>
          <w:color w:val="404040" w:themeColor="text1" w:themeTint="BF"/>
        </w:rPr>
      </w:pPr>
      <w:r w:rsidRPr="00360A7A">
        <w:rPr>
          <w:rFonts w:ascii="Arial" w:hAnsi="Arial" w:cs="Arial"/>
          <w:color w:val="404040" w:themeColor="text1" w:themeTint="BF"/>
        </w:rPr>
        <w:t xml:space="preserve">Předmět </w:t>
      </w:r>
      <w:r w:rsidRPr="00905A04">
        <w:rPr>
          <w:rFonts w:ascii="Arial" w:hAnsi="Arial" w:cs="Arial"/>
          <w:color w:val="404040" w:themeColor="text1" w:themeTint="BF"/>
        </w:rPr>
        <w:t>Smlouvy</w:t>
      </w:r>
    </w:p>
    <w:p w14:paraId="2E32D673" w14:textId="77777777" w:rsidR="003D3A25" w:rsidRPr="00996533" w:rsidRDefault="00B413FA" w:rsidP="3C49C2F7">
      <w:pPr>
        <w:pStyle w:val="Odstavecseseznamem"/>
        <w:numPr>
          <w:ilvl w:val="1"/>
          <w:numId w:val="7"/>
        </w:numPr>
        <w:spacing w:after="120" w:line="312" w:lineRule="auto"/>
        <w:ind w:left="709" w:hanging="709"/>
        <w:contextualSpacing w:val="0"/>
        <w:jc w:val="both"/>
        <w:rPr>
          <w:rFonts w:ascii="Arial" w:hAnsi="Arial" w:cs="Arial"/>
          <w:color w:val="404040" w:themeColor="text1" w:themeTint="BF"/>
          <w:sz w:val="22"/>
          <w:szCs w:val="22"/>
        </w:rPr>
      </w:pPr>
      <w:r w:rsidRPr="00905A04">
        <w:rPr>
          <w:rFonts w:ascii="Arial" w:eastAsiaTheme="minorEastAsia" w:hAnsi="Arial" w:cs="Arial"/>
          <w:color w:val="404040" w:themeColor="text1" w:themeTint="BF"/>
          <w:sz w:val="22"/>
          <w:szCs w:val="22"/>
          <w:lang w:eastAsia="en-US"/>
        </w:rPr>
        <w:t>Předmětem</w:t>
      </w:r>
      <w:r w:rsidR="00A308FF" w:rsidRPr="00905A04">
        <w:rPr>
          <w:rFonts w:ascii="Arial" w:eastAsiaTheme="minorEastAsia" w:hAnsi="Arial" w:cs="Arial"/>
          <w:color w:val="404040" w:themeColor="text1" w:themeTint="BF"/>
          <w:sz w:val="22"/>
          <w:szCs w:val="22"/>
          <w:lang w:eastAsia="en-US"/>
        </w:rPr>
        <w:t xml:space="preserve"> této S</w:t>
      </w:r>
      <w:r w:rsidR="00076A14" w:rsidRPr="00905A04">
        <w:rPr>
          <w:rFonts w:ascii="Arial" w:eastAsiaTheme="minorEastAsia" w:hAnsi="Arial" w:cs="Arial"/>
          <w:color w:val="404040" w:themeColor="text1" w:themeTint="BF"/>
          <w:sz w:val="22"/>
          <w:szCs w:val="22"/>
          <w:lang w:eastAsia="en-US"/>
        </w:rPr>
        <w:t>mlouvy</w:t>
      </w:r>
      <w:r w:rsidR="00B7337F" w:rsidRPr="00905A04">
        <w:rPr>
          <w:rFonts w:ascii="Arial" w:eastAsiaTheme="minorEastAsia" w:hAnsi="Arial" w:cs="Arial"/>
          <w:color w:val="404040" w:themeColor="text1" w:themeTint="BF"/>
          <w:sz w:val="22"/>
          <w:szCs w:val="22"/>
          <w:lang w:eastAsia="en-US"/>
        </w:rPr>
        <w:t xml:space="preserve"> j</w:t>
      </w:r>
      <w:r w:rsidR="008F0E7C" w:rsidRPr="00905A04">
        <w:rPr>
          <w:rFonts w:ascii="Arial" w:eastAsiaTheme="minorEastAsia" w:hAnsi="Arial" w:cs="Arial"/>
          <w:color w:val="404040" w:themeColor="text1" w:themeTint="BF"/>
          <w:sz w:val="22"/>
          <w:szCs w:val="22"/>
          <w:lang w:eastAsia="en-US"/>
        </w:rPr>
        <w:t>e</w:t>
      </w:r>
      <w:r w:rsidR="00A0177F" w:rsidRPr="00905A04">
        <w:rPr>
          <w:rFonts w:ascii="Arial" w:eastAsiaTheme="minorEastAsia" w:hAnsi="Arial" w:cs="Arial"/>
          <w:color w:val="404040" w:themeColor="text1" w:themeTint="BF"/>
          <w:sz w:val="22"/>
          <w:szCs w:val="22"/>
          <w:lang w:eastAsia="en-US"/>
        </w:rPr>
        <w:t xml:space="preserve"> závaz</w:t>
      </w:r>
      <w:r w:rsidR="008F0E7C" w:rsidRPr="00905A04">
        <w:rPr>
          <w:rFonts w:ascii="Arial" w:eastAsiaTheme="minorEastAsia" w:hAnsi="Arial" w:cs="Arial"/>
          <w:color w:val="404040" w:themeColor="text1" w:themeTint="BF"/>
          <w:sz w:val="22"/>
          <w:szCs w:val="22"/>
          <w:lang w:eastAsia="en-US"/>
        </w:rPr>
        <w:t>ek</w:t>
      </w:r>
      <w:r w:rsidR="00A0177F" w:rsidRPr="00905A04">
        <w:rPr>
          <w:rFonts w:ascii="Arial" w:eastAsiaTheme="minorEastAsia" w:hAnsi="Arial" w:cs="Arial"/>
          <w:color w:val="404040" w:themeColor="text1" w:themeTint="BF"/>
          <w:sz w:val="22"/>
          <w:szCs w:val="22"/>
          <w:lang w:eastAsia="en-US"/>
        </w:rPr>
        <w:t xml:space="preserve"> </w:t>
      </w:r>
      <w:r w:rsidR="00565849" w:rsidRPr="00905A04">
        <w:rPr>
          <w:rFonts w:ascii="Arial" w:eastAsiaTheme="minorEastAsia" w:hAnsi="Arial" w:cs="Arial"/>
          <w:color w:val="404040" w:themeColor="text1" w:themeTint="BF"/>
          <w:sz w:val="22"/>
          <w:szCs w:val="22"/>
          <w:lang w:eastAsia="en-US"/>
        </w:rPr>
        <w:t>Dodavatele</w:t>
      </w:r>
      <w:r w:rsidR="00200B59" w:rsidRPr="00905A04">
        <w:rPr>
          <w:rFonts w:ascii="Arial" w:eastAsiaTheme="minorEastAsia" w:hAnsi="Arial" w:cs="Arial"/>
          <w:color w:val="404040" w:themeColor="text1" w:themeTint="BF"/>
          <w:sz w:val="22"/>
          <w:szCs w:val="22"/>
          <w:lang w:eastAsia="en-US"/>
        </w:rPr>
        <w:t xml:space="preserve"> </w:t>
      </w:r>
      <w:r w:rsidR="00E53896" w:rsidRPr="00905A04">
        <w:rPr>
          <w:rFonts w:ascii="Arial" w:eastAsiaTheme="minorEastAsia" w:hAnsi="Arial" w:cs="Arial"/>
          <w:color w:val="404040" w:themeColor="text1" w:themeTint="BF"/>
          <w:sz w:val="22"/>
          <w:szCs w:val="22"/>
          <w:lang w:eastAsia="en-US"/>
        </w:rPr>
        <w:t>poskytnout Objednateli</w:t>
      </w:r>
      <w:r w:rsidR="003D3A25">
        <w:rPr>
          <w:rFonts w:ascii="Arial" w:eastAsiaTheme="minorEastAsia" w:hAnsi="Arial" w:cs="Arial"/>
          <w:color w:val="404040" w:themeColor="text1" w:themeTint="BF"/>
          <w:sz w:val="22"/>
          <w:szCs w:val="22"/>
          <w:lang w:eastAsia="en-US"/>
        </w:rPr>
        <w:t>:</w:t>
      </w:r>
    </w:p>
    <w:p w14:paraId="1A533A58" w14:textId="5128B4A5" w:rsidR="00207930" w:rsidRDefault="003D3A25" w:rsidP="00D637F8">
      <w:pPr>
        <w:pStyle w:val="Odstavecseseznamem"/>
        <w:spacing w:after="120" w:line="312" w:lineRule="auto"/>
        <w:ind w:left="1134" w:hanging="425"/>
        <w:jc w:val="both"/>
        <w:rPr>
          <w:rFonts w:ascii="Arial" w:hAnsi="Arial" w:cs="Arial"/>
          <w:color w:val="404040" w:themeColor="text1" w:themeTint="BF"/>
          <w:sz w:val="22"/>
          <w:szCs w:val="22"/>
        </w:rPr>
      </w:pPr>
      <w:r>
        <w:rPr>
          <w:rFonts w:ascii="Arial" w:eastAsiaTheme="minorEastAsia" w:hAnsi="Arial" w:cs="Arial"/>
          <w:color w:val="404040" w:themeColor="text1" w:themeTint="BF"/>
          <w:sz w:val="22"/>
          <w:szCs w:val="22"/>
          <w:lang w:eastAsia="en-US"/>
        </w:rPr>
        <w:t>a)</w:t>
      </w:r>
      <w:r w:rsidR="470D087E" w:rsidRPr="57DEFE37">
        <w:rPr>
          <w:rFonts w:ascii="Arial" w:eastAsiaTheme="minorEastAsia" w:hAnsi="Arial" w:cs="Arial"/>
          <w:color w:val="404040" w:themeColor="text1" w:themeTint="BF"/>
          <w:sz w:val="22"/>
          <w:szCs w:val="22"/>
          <w:lang w:eastAsia="en-US"/>
        </w:rPr>
        <w:t xml:space="preserve"> </w:t>
      </w:r>
      <w:r w:rsidR="00D637F8">
        <w:rPr>
          <w:rFonts w:ascii="Arial" w:eastAsiaTheme="minorEastAsia" w:hAnsi="Arial" w:cs="Arial"/>
          <w:color w:val="404040" w:themeColor="text1" w:themeTint="BF"/>
          <w:sz w:val="22"/>
          <w:szCs w:val="22"/>
          <w:lang w:eastAsia="en-US"/>
        </w:rPr>
        <w:tab/>
      </w:r>
      <w:r w:rsidR="00E53896" w:rsidRPr="00905A04">
        <w:rPr>
          <w:rFonts w:ascii="Arial" w:eastAsiaTheme="minorEastAsia" w:hAnsi="Arial" w:cs="Arial"/>
          <w:color w:val="404040" w:themeColor="text1" w:themeTint="BF"/>
          <w:sz w:val="22"/>
          <w:szCs w:val="22"/>
          <w:lang w:eastAsia="en-US"/>
        </w:rPr>
        <w:t>oprávnění k výkonu práva užít</w:t>
      </w:r>
      <w:r w:rsidR="00620659" w:rsidRPr="00905A04">
        <w:rPr>
          <w:rFonts w:ascii="Arial" w:eastAsiaTheme="minorEastAsia" w:hAnsi="Arial" w:cs="Arial"/>
          <w:color w:val="404040" w:themeColor="text1" w:themeTint="BF"/>
          <w:sz w:val="22"/>
          <w:szCs w:val="22"/>
          <w:lang w:eastAsia="en-US"/>
        </w:rPr>
        <w:t xml:space="preserve"> </w:t>
      </w:r>
      <w:r w:rsidR="00785BC5" w:rsidRPr="00905A04">
        <w:rPr>
          <w:rFonts w:ascii="Arial" w:hAnsi="Arial" w:cs="Arial"/>
          <w:color w:val="404040" w:themeColor="text1" w:themeTint="BF"/>
          <w:sz w:val="22"/>
          <w:szCs w:val="22"/>
        </w:rPr>
        <w:t>systém</w:t>
      </w:r>
      <w:r w:rsidR="00785BC5" w:rsidRPr="00905A04">
        <w:rPr>
          <w:rFonts w:ascii="Arial" w:eastAsiaTheme="minorEastAsia" w:hAnsi="Arial" w:cs="Arial"/>
          <w:color w:val="404040" w:themeColor="text1" w:themeTint="BF"/>
          <w:sz w:val="22"/>
          <w:szCs w:val="22"/>
          <w:lang w:eastAsia="en-US"/>
        </w:rPr>
        <w:t xml:space="preserve"> ServiceDesk pro</w:t>
      </w:r>
      <w:r w:rsidR="00814FB8" w:rsidRPr="00905A04">
        <w:rPr>
          <w:rFonts w:ascii="Arial" w:eastAsiaTheme="minorEastAsia" w:hAnsi="Arial" w:cs="Arial"/>
          <w:color w:val="404040" w:themeColor="text1" w:themeTint="BF"/>
          <w:sz w:val="22"/>
          <w:szCs w:val="22"/>
          <w:lang w:eastAsia="en-US"/>
        </w:rPr>
        <w:t> </w:t>
      </w:r>
      <w:r w:rsidR="00785BC5" w:rsidRPr="00905A04">
        <w:rPr>
          <w:rFonts w:ascii="Arial" w:eastAsiaTheme="minorEastAsia" w:hAnsi="Arial" w:cs="Arial"/>
          <w:color w:val="404040" w:themeColor="text1" w:themeTint="BF"/>
          <w:sz w:val="22"/>
          <w:szCs w:val="22"/>
          <w:lang w:eastAsia="en-US"/>
        </w:rPr>
        <w:t>podporu systému e-Sbírka a e-Legislativa Ministerstva vnitra České republiky úrovně L1 až L</w:t>
      </w:r>
      <w:r w:rsidR="001C3A06">
        <w:rPr>
          <w:rFonts w:ascii="Arial" w:eastAsiaTheme="minorEastAsia" w:hAnsi="Arial" w:cs="Arial"/>
          <w:color w:val="404040" w:themeColor="text1" w:themeTint="BF"/>
          <w:sz w:val="22"/>
          <w:szCs w:val="22"/>
          <w:lang w:eastAsia="en-US"/>
        </w:rPr>
        <w:t>3</w:t>
      </w:r>
      <w:r w:rsidR="00785BC5" w:rsidRPr="00905A04">
        <w:rPr>
          <w:rFonts w:ascii="Arial" w:hAnsi="Arial" w:cs="Arial"/>
          <w:color w:val="404040" w:themeColor="text1" w:themeTint="BF"/>
          <w:sz w:val="22"/>
          <w:szCs w:val="22"/>
        </w:rPr>
        <w:t>, jehož specifikace je obsažena v Příloze č. 1 Smlouvy</w:t>
      </w:r>
      <w:r w:rsidR="00826084">
        <w:rPr>
          <w:rFonts w:ascii="Arial" w:hAnsi="Arial" w:cs="Arial"/>
          <w:color w:val="404040" w:themeColor="text1" w:themeTint="BF"/>
          <w:sz w:val="22"/>
          <w:szCs w:val="22"/>
        </w:rPr>
        <w:t>, a to</w:t>
      </w:r>
      <w:r w:rsidR="00053D03">
        <w:rPr>
          <w:rFonts w:ascii="Arial" w:hAnsi="Arial" w:cs="Arial"/>
          <w:color w:val="404040" w:themeColor="text1" w:themeTint="BF"/>
          <w:sz w:val="22"/>
          <w:szCs w:val="22"/>
        </w:rPr>
        <w:t xml:space="preserve"> </w:t>
      </w:r>
      <w:r w:rsidR="00E53896" w:rsidRPr="00905A04">
        <w:rPr>
          <w:rFonts w:ascii="Arial" w:eastAsiaTheme="minorEastAsia" w:hAnsi="Arial" w:cs="Arial"/>
          <w:color w:val="404040" w:themeColor="text1" w:themeTint="BF"/>
          <w:sz w:val="22"/>
          <w:szCs w:val="22"/>
          <w:lang w:eastAsia="en-US"/>
        </w:rPr>
        <w:t xml:space="preserve">včetně dokumentace </w:t>
      </w:r>
      <w:r w:rsidR="00F64020" w:rsidRPr="00905A04">
        <w:rPr>
          <w:rFonts w:ascii="Arial" w:hAnsi="Arial" w:cs="Arial"/>
          <w:color w:val="404040" w:themeColor="text1" w:themeTint="BF"/>
          <w:sz w:val="22"/>
          <w:szCs w:val="22"/>
        </w:rPr>
        <w:t>(dále jen „</w:t>
      </w:r>
      <w:r w:rsidR="00F64020" w:rsidRPr="00905A04">
        <w:rPr>
          <w:rFonts w:ascii="Arial" w:eastAsiaTheme="minorEastAsia" w:hAnsi="Arial" w:cs="Arial"/>
          <w:b/>
          <w:color w:val="404040" w:themeColor="text1" w:themeTint="BF"/>
          <w:sz w:val="22"/>
          <w:szCs w:val="22"/>
          <w:lang w:eastAsia="en-US"/>
        </w:rPr>
        <w:t>Software</w:t>
      </w:r>
      <w:r w:rsidR="00F64020" w:rsidRPr="00905A04">
        <w:rPr>
          <w:rFonts w:ascii="Arial" w:eastAsiaTheme="minorEastAsia" w:hAnsi="Arial" w:cs="Arial"/>
          <w:color w:val="404040" w:themeColor="text1" w:themeTint="BF"/>
          <w:sz w:val="22"/>
          <w:szCs w:val="22"/>
          <w:lang w:eastAsia="en-US"/>
        </w:rPr>
        <w:t>“</w:t>
      </w:r>
      <w:r w:rsidR="00B156CE" w:rsidRPr="00905A04">
        <w:rPr>
          <w:rFonts w:ascii="Arial" w:eastAsiaTheme="minorEastAsia" w:hAnsi="Arial" w:cs="Arial"/>
          <w:color w:val="404040" w:themeColor="text1" w:themeTint="BF"/>
          <w:sz w:val="22"/>
          <w:szCs w:val="22"/>
          <w:lang w:eastAsia="en-US"/>
        </w:rPr>
        <w:t xml:space="preserve"> nebo „</w:t>
      </w:r>
      <w:r w:rsidR="00B156CE" w:rsidRPr="00905A04">
        <w:rPr>
          <w:rFonts w:ascii="Arial" w:eastAsiaTheme="minorEastAsia" w:hAnsi="Arial" w:cs="Arial"/>
          <w:b/>
          <w:color w:val="404040" w:themeColor="text1" w:themeTint="BF"/>
          <w:sz w:val="22"/>
          <w:szCs w:val="22"/>
          <w:lang w:eastAsia="en-US"/>
        </w:rPr>
        <w:t>ServiceDesk</w:t>
      </w:r>
      <w:r w:rsidR="00B156CE" w:rsidRPr="00905A04">
        <w:rPr>
          <w:rFonts w:ascii="Arial" w:eastAsiaTheme="minorEastAsia" w:hAnsi="Arial" w:cs="Arial"/>
          <w:color w:val="404040" w:themeColor="text1" w:themeTint="BF"/>
          <w:sz w:val="22"/>
          <w:szCs w:val="22"/>
          <w:lang w:eastAsia="en-US"/>
        </w:rPr>
        <w:t>“</w:t>
      </w:r>
      <w:r w:rsidR="00F64020" w:rsidRPr="00905A04">
        <w:rPr>
          <w:rFonts w:ascii="Arial" w:eastAsiaTheme="minorEastAsia" w:hAnsi="Arial" w:cs="Arial"/>
          <w:color w:val="404040" w:themeColor="text1" w:themeTint="BF"/>
          <w:sz w:val="22"/>
          <w:szCs w:val="22"/>
          <w:lang w:eastAsia="en-US"/>
        </w:rPr>
        <w:t>)</w:t>
      </w:r>
      <w:r w:rsidR="00D43D63" w:rsidRPr="00905A04">
        <w:rPr>
          <w:rFonts w:ascii="Arial" w:eastAsiaTheme="minorEastAsia" w:hAnsi="Arial" w:cs="Arial"/>
          <w:color w:val="404040" w:themeColor="text1" w:themeTint="BF"/>
          <w:sz w:val="22"/>
          <w:szCs w:val="22"/>
          <w:lang w:eastAsia="en-US"/>
        </w:rPr>
        <w:t>,</w:t>
      </w:r>
      <w:r w:rsidR="00F64020" w:rsidRPr="00905A04">
        <w:rPr>
          <w:rFonts w:ascii="Arial" w:eastAsiaTheme="minorEastAsia" w:hAnsi="Arial" w:cs="Arial"/>
          <w:color w:val="404040" w:themeColor="text1" w:themeTint="BF"/>
          <w:sz w:val="22"/>
          <w:szCs w:val="22"/>
          <w:lang w:eastAsia="en-US"/>
        </w:rPr>
        <w:t xml:space="preserve"> </w:t>
      </w:r>
      <w:r w:rsidR="00E53896" w:rsidRPr="00905A04">
        <w:rPr>
          <w:rFonts w:ascii="Arial" w:eastAsiaTheme="minorEastAsia" w:hAnsi="Arial" w:cs="Arial"/>
          <w:color w:val="404040" w:themeColor="text1" w:themeTint="BF"/>
          <w:sz w:val="22"/>
          <w:szCs w:val="22"/>
          <w:lang w:eastAsia="en-US"/>
        </w:rPr>
        <w:t>v souladu s článkem 6</w:t>
      </w:r>
      <w:r w:rsidR="00C72585" w:rsidRPr="00905A04">
        <w:rPr>
          <w:rFonts w:ascii="Arial" w:eastAsiaTheme="minorEastAsia" w:hAnsi="Arial" w:cs="Arial"/>
          <w:color w:val="404040" w:themeColor="text1" w:themeTint="BF"/>
          <w:sz w:val="22"/>
          <w:szCs w:val="22"/>
          <w:lang w:eastAsia="en-US"/>
        </w:rPr>
        <w:t>.</w:t>
      </w:r>
      <w:r w:rsidR="00E53896" w:rsidRPr="00905A04">
        <w:rPr>
          <w:rFonts w:ascii="Arial" w:eastAsiaTheme="minorEastAsia" w:hAnsi="Arial" w:cs="Arial"/>
          <w:color w:val="404040" w:themeColor="text1" w:themeTint="BF"/>
          <w:sz w:val="22"/>
          <w:szCs w:val="22"/>
          <w:lang w:eastAsia="en-US"/>
        </w:rPr>
        <w:t xml:space="preserve"> Smlouvy</w:t>
      </w:r>
      <w:r w:rsidR="00F850A7" w:rsidRPr="00905A04">
        <w:rPr>
          <w:rFonts w:ascii="Arial" w:eastAsiaTheme="minorEastAsia" w:hAnsi="Arial" w:cs="Arial"/>
          <w:color w:val="404040" w:themeColor="text1" w:themeTint="BF"/>
          <w:sz w:val="22"/>
          <w:szCs w:val="22"/>
          <w:lang w:eastAsia="en-US"/>
        </w:rPr>
        <w:t xml:space="preserve"> (</w:t>
      </w:r>
      <w:r w:rsidR="002E46E9" w:rsidRPr="00905A04">
        <w:rPr>
          <w:rFonts w:ascii="Arial" w:eastAsiaTheme="minorEastAsia" w:hAnsi="Arial" w:cs="Arial"/>
          <w:color w:val="404040" w:themeColor="text1" w:themeTint="BF"/>
          <w:sz w:val="22"/>
          <w:szCs w:val="22"/>
          <w:lang w:eastAsia="en-US"/>
        </w:rPr>
        <w:t>oprávnění k</w:t>
      </w:r>
      <w:r w:rsidR="00F850A7" w:rsidRPr="00905A04">
        <w:rPr>
          <w:rFonts w:ascii="Arial" w:eastAsiaTheme="minorEastAsia" w:hAnsi="Arial" w:cs="Arial"/>
          <w:color w:val="404040" w:themeColor="text1" w:themeTint="BF"/>
          <w:sz w:val="22"/>
          <w:szCs w:val="22"/>
          <w:lang w:eastAsia="en-US"/>
        </w:rPr>
        <w:t> </w:t>
      </w:r>
      <w:r w:rsidR="002E46E9" w:rsidRPr="00905A04">
        <w:rPr>
          <w:rFonts w:ascii="Arial" w:eastAsiaTheme="minorEastAsia" w:hAnsi="Arial" w:cs="Arial"/>
          <w:color w:val="404040" w:themeColor="text1" w:themeTint="BF"/>
          <w:sz w:val="22"/>
          <w:szCs w:val="22"/>
          <w:lang w:eastAsia="en-US"/>
        </w:rPr>
        <w:t>výkonu práva užít Software bude v</w:t>
      </w:r>
      <w:r w:rsidR="00F850A7" w:rsidRPr="00905A04">
        <w:rPr>
          <w:rFonts w:ascii="Arial" w:eastAsiaTheme="minorEastAsia" w:hAnsi="Arial" w:cs="Arial"/>
          <w:color w:val="404040" w:themeColor="text1" w:themeTint="BF"/>
          <w:sz w:val="22"/>
          <w:szCs w:val="22"/>
          <w:lang w:eastAsia="en-US"/>
        </w:rPr>
        <w:t> </w:t>
      </w:r>
      <w:r w:rsidR="002E46E9" w:rsidRPr="00905A04">
        <w:rPr>
          <w:rFonts w:ascii="Arial" w:eastAsiaTheme="minorEastAsia" w:hAnsi="Arial" w:cs="Arial"/>
          <w:color w:val="404040" w:themeColor="text1" w:themeTint="BF"/>
          <w:sz w:val="22"/>
          <w:szCs w:val="22"/>
          <w:lang w:eastAsia="en-US"/>
        </w:rPr>
        <w:t xml:space="preserve">této Smlouvě dále </w:t>
      </w:r>
      <w:r w:rsidR="003174CD" w:rsidRPr="00905A04">
        <w:rPr>
          <w:rFonts w:ascii="Arial" w:eastAsiaTheme="minorEastAsia" w:hAnsi="Arial" w:cs="Arial"/>
          <w:color w:val="404040" w:themeColor="text1" w:themeTint="BF"/>
          <w:sz w:val="22"/>
          <w:szCs w:val="22"/>
          <w:lang w:eastAsia="en-US"/>
        </w:rPr>
        <w:t xml:space="preserve">označováno </w:t>
      </w:r>
      <w:r w:rsidR="00805D9D" w:rsidRPr="00905A04">
        <w:rPr>
          <w:rFonts w:ascii="Arial" w:eastAsiaTheme="minorEastAsia" w:hAnsi="Arial" w:cs="Arial"/>
          <w:color w:val="404040" w:themeColor="text1" w:themeTint="BF"/>
          <w:sz w:val="22"/>
          <w:szCs w:val="22"/>
          <w:lang w:eastAsia="en-US"/>
        </w:rPr>
        <w:t xml:space="preserve">také </w:t>
      </w:r>
      <w:r w:rsidR="003174CD" w:rsidRPr="00905A04">
        <w:rPr>
          <w:rFonts w:ascii="Arial" w:eastAsiaTheme="minorEastAsia" w:hAnsi="Arial" w:cs="Arial"/>
          <w:color w:val="404040" w:themeColor="text1" w:themeTint="BF"/>
          <w:sz w:val="22"/>
          <w:szCs w:val="22"/>
          <w:lang w:eastAsia="en-US"/>
        </w:rPr>
        <w:t>jako „</w:t>
      </w:r>
      <w:r w:rsidR="003174CD" w:rsidRPr="00905A04">
        <w:rPr>
          <w:rFonts w:ascii="Arial" w:eastAsiaTheme="minorEastAsia" w:hAnsi="Arial" w:cs="Arial"/>
          <w:b/>
          <w:color w:val="404040" w:themeColor="text1" w:themeTint="BF"/>
          <w:sz w:val="22"/>
          <w:szCs w:val="22"/>
          <w:lang w:eastAsia="en-US"/>
        </w:rPr>
        <w:t>Licence</w:t>
      </w:r>
      <w:r w:rsidR="003174CD" w:rsidRPr="00905A04">
        <w:rPr>
          <w:rFonts w:ascii="Arial" w:eastAsiaTheme="minorEastAsia" w:hAnsi="Arial" w:cs="Arial"/>
          <w:color w:val="404040" w:themeColor="text1" w:themeTint="BF"/>
          <w:sz w:val="22"/>
          <w:szCs w:val="22"/>
          <w:lang w:eastAsia="en-US"/>
        </w:rPr>
        <w:t>“</w:t>
      </w:r>
      <w:r w:rsidR="00F850A7" w:rsidRPr="00905A04">
        <w:rPr>
          <w:rFonts w:ascii="Arial" w:eastAsiaTheme="minorEastAsia" w:hAnsi="Arial" w:cs="Arial"/>
          <w:color w:val="404040" w:themeColor="text1" w:themeTint="BF"/>
          <w:sz w:val="22"/>
          <w:szCs w:val="22"/>
          <w:lang w:eastAsia="en-US"/>
        </w:rPr>
        <w:t>)</w:t>
      </w:r>
      <w:r w:rsidR="00200B59" w:rsidRPr="00905A04">
        <w:rPr>
          <w:rFonts w:ascii="Arial" w:hAnsi="Arial" w:cs="Arial"/>
          <w:color w:val="404040" w:themeColor="text1" w:themeTint="BF"/>
          <w:sz w:val="22"/>
          <w:szCs w:val="22"/>
        </w:rPr>
        <w:t xml:space="preserve">, </w:t>
      </w:r>
      <w:r w:rsidR="00717108" w:rsidRPr="62AD17FD">
        <w:rPr>
          <w:rFonts w:ascii="Arial" w:hAnsi="Arial" w:cs="Arial"/>
          <w:color w:val="404040" w:themeColor="text1" w:themeTint="BF"/>
          <w:sz w:val="22"/>
          <w:szCs w:val="22"/>
        </w:rPr>
        <w:t>dále</w:t>
      </w:r>
    </w:p>
    <w:p w14:paraId="78334B4F" w14:textId="2B057945" w:rsidR="008B2710" w:rsidRDefault="0064246C" w:rsidP="00D637F8">
      <w:pPr>
        <w:spacing w:after="120" w:line="312" w:lineRule="auto"/>
        <w:ind w:left="1134" w:hanging="425"/>
        <w:jc w:val="both"/>
        <w:rPr>
          <w:rFonts w:ascii="Arial" w:hAnsi="Arial" w:cs="Arial"/>
          <w:color w:val="404040" w:themeColor="text1" w:themeTint="BF"/>
          <w:sz w:val="22"/>
          <w:szCs w:val="22"/>
        </w:rPr>
      </w:pPr>
      <w:r w:rsidRPr="007B5D37">
        <w:rPr>
          <w:rFonts w:ascii="Arial" w:eastAsiaTheme="minorEastAsia" w:hAnsi="Arial" w:cs="Arial"/>
          <w:color w:val="404040" w:themeColor="text1" w:themeTint="BF"/>
          <w:sz w:val="22"/>
          <w:szCs w:val="22"/>
          <w:lang w:eastAsia="en-US"/>
        </w:rPr>
        <w:t xml:space="preserve">b) </w:t>
      </w:r>
      <w:r w:rsidR="00D637F8">
        <w:rPr>
          <w:rFonts w:ascii="Arial" w:eastAsiaTheme="minorEastAsia" w:hAnsi="Arial" w:cs="Arial"/>
          <w:color w:val="404040" w:themeColor="text1" w:themeTint="BF"/>
          <w:sz w:val="22"/>
          <w:szCs w:val="22"/>
          <w:lang w:eastAsia="en-US"/>
        </w:rPr>
        <w:tab/>
      </w:r>
      <w:r w:rsidR="0035144A" w:rsidRPr="007B5D37">
        <w:rPr>
          <w:rFonts w:ascii="Arial" w:hAnsi="Arial" w:cs="Arial"/>
          <w:color w:val="404040" w:themeColor="text1" w:themeTint="BF"/>
          <w:sz w:val="22"/>
          <w:szCs w:val="22"/>
        </w:rPr>
        <w:t>služb</w:t>
      </w:r>
      <w:r w:rsidR="00FA58B1" w:rsidRPr="007B5D37">
        <w:rPr>
          <w:rFonts w:ascii="Arial" w:hAnsi="Arial" w:cs="Arial"/>
          <w:color w:val="404040" w:themeColor="text1" w:themeTint="BF"/>
          <w:sz w:val="22"/>
          <w:szCs w:val="22"/>
        </w:rPr>
        <w:t>y</w:t>
      </w:r>
      <w:r w:rsidR="0035144A" w:rsidRPr="007B5D37">
        <w:rPr>
          <w:rFonts w:ascii="Arial" w:hAnsi="Arial" w:cs="Arial"/>
          <w:color w:val="404040" w:themeColor="text1" w:themeTint="BF"/>
          <w:sz w:val="22"/>
          <w:szCs w:val="22"/>
        </w:rPr>
        <w:t xml:space="preserve"> podpory</w:t>
      </w:r>
      <w:r w:rsidR="00FA58B1" w:rsidRPr="007B5D37">
        <w:rPr>
          <w:rFonts w:ascii="Arial" w:hAnsi="Arial" w:cs="Arial"/>
          <w:color w:val="404040" w:themeColor="text1" w:themeTint="BF"/>
          <w:sz w:val="22"/>
          <w:szCs w:val="22"/>
        </w:rPr>
        <w:t xml:space="preserve"> k</w:t>
      </w:r>
      <w:r w:rsidR="0035144A" w:rsidRPr="007B5D37">
        <w:rPr>
          <w:rFonts w:ascii="Arial" w:hAnsi="Arial" w:cs="Arial"/>
          <w:color w:val="404040" w:themeColor="text1" w:themeTint="BF"/>
          <w:sz w:val="22"/>
          <w:szCs w:val="22"/>
        </w:rPr>
        <w:t xml:space="preserve"> </w:t>
      </w:r>
      <w:r w:rsidR="008F0E7C" w:rsidRPr="007B5D37">
        <w:rPr>
          <w:rFonts w:ascii="Arial" w:hAnsi="Arial" w:cs="Arial"/>
          <w:color w:val="404040" w:themeColor="text1" w:themeTint="BF"/>
          <w:sz w:val="22"/>
          <w:szCs w:val="22"/>
        </w:rPr>
        <w:t>Software</w:t>
      </w:r>
      <w:r w:rsidR="00F824FF" w:rsidRPr="007B5D37">
        <w:rPr>
          <w:rFonts w:ascii="Arial" w:hAnsi="Arial" w:cs="Arial"/>
          <w:color w:val="404040" w:themeColor="text1" w:themeTint="BF"/>
          <w:sz w:val="22"/>
          <w:szCs w:val="22"/>
        </w:rPr>
        <w:t xml:space="preserve"> </w:t>
      </w:r>
      <w:r w:rsidR="001531A6" w:rsidRPr="007B5D37">
        <w:rPr>
          <w:rFonts w:ascii="Arial" w:hAnsi="Arial" w:cs="Arial"/>
          <w:color w:val="404040" w:themeColor="text1" w:themeTint="BF"/>
          <w:sz w:val="22"/>
          <w:szCs w:val="22"/>
        </w:rPr>
        <w:t>v rozsahu uvedeném v</w:t>
      </w:r>
      <w:r w:rsidR="00DD148D" w:rsidRPr="007B5D37">
        <w:rPr>
          <w:rFonts w:ascii="Arial" w:hAnsi="Arial" w:cs="Arial"/>
          <w:color w:val="404040" w:themeColor="text1" w:themeTint="BF"/>
          <w:sz w:val="22"/>
          <w:szCs w:val="22"/>
        </w:rPr>
        <w:t> Příloze č.</w:t>
      </w:r>
      <w:r w:rsidR="00EC6B3F" w:rsidRPr="007B5D37">
        <w:rPr>
          <w:rFonts w:ascii="Arial" w:hAnsi="Arial" w:cs="Arial"/>
          <w:color w:val="404040" w:themeColor="text1" w:themeTint="BF"/>
          <w:sz w:val="22"/>
          <w:szCs w:val="22"/>
        </w:rPr>
        <w:t> </w:t>
      </w:r>
      <w:r w:rsidR="002A504A" w:rsidRPr="007B5D37">
        <w:rPr>
          <w:rFonts w:ascii="Arial" w:hAnsi="Arial" w:cs="Arial"/>
          <w:color w:val="404040" w:themeColor="text1" w:themeTint="BF"/>
          <w:sz w:val="22"/>
          <w:szCs w:val="22"/>
        </w:rPr>
        <w:t>2</w:t>
      </w:r>
      <w:r w:rsidR="001531A6" w:rsidRPr="007B5D37">
        <w:rPr>
          <w:rFonts w:ascii="Arial" w:hAnsi="Arial" w:cs="Arial"/>
          <w:color w:val="404040" w:themeColor="text1" w:themeTint="BF"/>
          <w:sz w:val="22"/>
          <w:szCs w:val="22"/>
        </w:rPr>
        <w:t xml:space="preserve"> Smlouvy</w:t>
      </w:r>
      <w:r w:rsidR="00036A3A">
        <w:rPr>
          <w:rFonts w:ascii="Arial" w:hAnsi="Arial" w:cs="Arial"/>
          <w:color w:val="404040" w:themeColor="text1" w:themeTint="BF"/>
          <w:sz w:val="22"/>
          <w:szCs w:val="22"/>
        </w:rPr>
        <w:t xml:space="preserve"> </w:t>
      </w:r>
      <w:r w:rsidR="00F6681E" w:rsidRPr="007B5D37">
        <w:rPr>
          <w:rFonts w:ascii="Arial" w:hAnsi="Arial" w:cs="Arial"/>
          <w:color w:val="404040" w:themeColor="text1" w:themeTint="BF"/>
          <w:sz w:val="22"/>
          <w:szCs w:val="22"/>
        </w:rPr>
        <w:t>(dále jen „</w:t>
      </w:r>
      <w:r w:rsidR="00F95B66" w:rsidRPr="007B5D37">
        <w:rPr>
          <w:rFonts w:ascii="Arial" w:hAnsi="Arial" w:cs="Arial"/>
          <w:b/>
          <w:color w:val="404040" w:themeColor="text1" w:themeTint="BF"/>
          <w:sz w:val="22"/>
          <w:szCs w:val="22"/>
        </w:rPr>
        <w:t>Podpora</w:t>
      </w:r>
      <w:r w:rsidR="00F6681E" w:rsidRPr="007B5D37">
        <w:rPr>
          <w:rFonts w:ascii="Arial" w:hAnsi="Arial" w:cs="Arial"/>
          <w:color w:val="404040" w:themeColor="text1" w:themeTint="BF"/>
          <w:sz w:val="22"/>
          <w:szCs w:val="22"/>
        </w:rPr>
        <w:t>“)</w:t>
      </w:r>
      <w:r w:rsidR="007A3DA9" w:rsidRPr="007B5D37">
        <w:rPr>
          <w:rFonts w:ascii="Arial" w:hAnsi="Arial" w:cs="Arial"/>
          <w:color w:val="404040" w:themeColor="text1" w:themeTint="BF"/>
          <w:sz w:val="22"/>
          <w:szCs w:val="22"/>
        </w:rPr>
        <w:t xml:space="preserve"> </w:t>
      </w:r>
      <w:r w:rsidR="007D31E0">
        <w:rPr>
          <w:rFonts w:ascii="Arial" w:hAnsi="Arial" w:cs="Arial"/>
          <w:color w:val="404040" w:themeColor="text1" w:themeTint="BF"/>
          <w:sz w:val="22"/>
          <w:szCs w:val="22"/>
        </w:rPr>
        <w:t>a</w:t>
      </w:r>
    </w:p>
    <w:p w14:paraId="04C1875A" w14:textId="7E355FDE" w:rsidR="00717108" w:rsidRDefault="007D31E0" w:rsidP="00D637F8">
      <w:pPr>
        <w:spacing w:after="120" w:line="312" w:lineRule="auto"/>
        <w:ind w:left="1134" w:hanging="425"/>
        <w:jc w:val="both"/>
        <w:rPr>
          <w:rFonts w:ascii="Arial" w:hAnsi="Arial" w:cs="Arial"/>
          <w:color w:val="404040" w:themeColor="text1" w:themeTint="BF"/>
          <w:sz w:val="22"/>
          <w:szCs w:val="22"/>
        </w:rPr>
      </w:pPr>
      <w:r>
        <w:rPr>
          <w:rFonts w:ascii="Arial" w:eastAsiaTheme="minorEastAsia" w:hAnsi="Arial" w:cs="Arial"/>
          <w:color w:val="404040" w:themeColor="text1" w:themeTint="BF"/>
          <w:sz w:val="22"/>
          <w:szCs w:val="22"/>
          <w:lang w:eastAsia="en-US"/>
        </w:rPr>
        <w:lastRenderedPageBreak/>
        <w:t xml:space="preserve">c) </w:t>
      </w:r>
      <w:r w:rsidR="00D637F8">
        <w:rPr>
          <w:rFonts w:ascii="Arial" w:eastAsiaTheme="minorEastAsia" w:hAnsi="Arial" w:cs="Arial"/>
          <w:color w:val="404040" w:themeColor="text1" w:themeTint="BF"/>
          <w:sz w:val="22"/>
          <w:szCs w:val="22"/>
          <w:lang w:eastAsia="en-US"/>
        </w:rPr>
        <w:tab/>
      </w:r>
      <w:r w:rsidR="00DD4621" w:rsidRPr="00B550A2">
        <w:rPr>
          <w:rFonts w:ascii="Arial" w:hAnsi="Arial" w:cs="Arial"/>
          <w:color w:val="404040" w:themeColor="text1" w:themeTint="BF"/>
          <w:sz w:val="22"/>
          <w:szCs w:val="22"/>
        </w:rPr>
        <w:t xml:space="preserve">ad hoc služby ve formě </w:t>
      </w:r>
      <w:r w:rsidR="005D77AF" w:rsidRPr="00B550A2">
        <w:rPr>
          <w:rFonts w:ascii="Arial" w:hAnsi="Arial" w:cs="Arial"/>
          <w:color w:val="404040" w:themeColor="text1" w:themeTint="BF"/>
          <w:sz w:val="22"/>
          <w:szCs w:val="22"/>
        </w:rPr>
        <w:t>k</w:t>
      </w:r>
      <w:r w:rsidR="007A3DA9" w:rsidRPr="00B550A2">
        <w:rPr>
          <w:rFonts w:ascii="Arial" w:hAnsi="Arial" w:cs="Arial"/>
          <w:color w:val="404040" w:themeColor="text1" w:themeTint="BF"/>
          <w:sz w:val="22"/>
          <w:szCs w:val="22"/>
        </w:rPr>
        <w:t>onzultac</w:t>
      </w:r>
      <w:r w:rsidR="009C176C" w:rsidRPr="00B550A2">
        <w:rPr>
          <w:rFonts w:ascii="Arial" w:hAnsi="Arial" w:cs="Arial"/>
          <w:color w:val="404040" w:themeColor="text1" w:themeTint="BF"/>
          <w:sz w:val="22"/>
          <w:szCs w:val="22"/>
        </w:rPr>
        <w:t>í</w:t>
      </w:r>
      <w:r w:rsidR="007A3DA9" w:rsidRPr="00B550A2">
        <w:rPr>
          <w:rFonts w:ascii="Arial" w:hAnsi="Arial" w:cs="Arial"/>
          <w:color w:val="404040" w:themeColor="text1" w:themeTint="BF"/>
          <w:sz w:val="22"/>
          <w:szCs w:val="22"/>
        </w:rPr>
        <w:t xml:space="preserve"> </w:t>
      </w:r>
      <w:r w:rsidR="008713ED" w:rsidRPr="00B550A2">
        <w:rPr>
          <w:rFonts w:ascii="Arial" w:hAnsi="Arial" w:cs="Arial"/>
          <w:color w:val="404040" w:themeColor="text1" w:themeTint="BF"/>
          <w:sz w:val="22"/>
          <w:szCs w:val="22"/>
        </w:rPr>
        <w:t>k </w:t>
      </w:r>
      <w:r w:rsidR="008C0954">
        <w:rPr>
          <w:rFonts w:ascii="Arial" w:hAnsi="Arial" w:cs="Arial"/>
          <w:color w:val="404040" w:themeColor="text1" w:themeTint="BF"/>
          <w:sz w:val="22"/>
          <w:szCs w:val="22"/>
        </w:rPr>
        <w:t>Software</w:t>
      </w:r>
      <w:r w:rsidR="008713ED" w:rsidRPr="00B550A2">
        <w:rPr>
          <w:rFonts w:ascii="Arial" w:hAnsi="Arial" w:cs="Arial"/>
          <w:color w:val="404040" w:themeColor="text1" w:themeTint="BF"/>
          <w:sz w:val="22"/>
          <w:szCs w:val="22"/>
        </w:rPr>
        <w:t xml:space="preserve"> </w:t>
      </w:r>
      <w:r w:rsidR="0060028C" w:rsidRPr="00B550A2">
        <w:rPr>
          <w:rFonts w:ascii="Arial" w:hAnsi="Arial" w:cs="Arial"/>
          <w:color w:val="404040" w:themeColor="text1" w:themeTint="BF"/>
          <w:sz w:val="22"/>
          <w:szCs w:val="22"/>
        </w:rPr>
        <w:t>a úprav</w:t>
      </w:r>
      <w:r w:rsidR="0060028C" w:rsidRPr="00B550A2" w:rsidDel="008C0954">
        <w:rPr>
          <w:rFonts w:ascii="Arial" w:hAnsi="Arial" w:cs="Arial"/>
          <w:color w:val="404040" w:themeColor="text1" w:themeTint="BF"/>
          <w:sz w:val="22"/>
          <w:szCs w:val="22"/>
        </w:rPr>
        <w:t xml:space="preserve"> </w:t>
      </w:r>
      <w:r w:rsidR="008C0954">
        <w:rPr>
          <w:rFonts w:ascii="Arial" w:hAnsi="Arial" w:cs="Arial"/>
          <w:color w:val="404040" w:themeColor="text1" w:themeTint="BF"/>
          <w:sz w:val="22"/>
          <w:szCs w:val="22"/>
        </w:rPr>
        <w:t>Software</w:t>
      </w:r>
      <w:r w:rsidR="008C0954" w:rsidRPr="00B550A2">
        <w:rPr>
          <w:rFonts w:ascii="Arial" w:hAnsi="Arial" w:cs="Arial"/>
          <w:color w:val="404040" w:themeColor="text1" w:themeTint="BF"/>
          <w:sz w:val="22"/>
          <w:szCs w:val="22"/>
        </w:rPr>
        <w:t xml:space="preserve"> </w:t>
      </w:r>
      <w:r w:rsidR="008713ED" w:rsidRPr="00B550A2">
        <w:rPr>
          <w:rFonts w:ascii="Arial" w:hAnsi="Arial" w:cs="Arial"/>
          <w:color w:val="404040" w:themeColor="text1" w:themeTint="BF"/>
          <w:sz w:val="22"/>
          <w:szCs w:val="22"/>
        </w:rPr>
        <w:t>(dále jen „</w:t>
      </w:r>
      <w:r w:rsidR="008713ED" w:rsidRPr="009A60CE">
        <w:rPr>
          <w:rFonts w:ascii="Arial" w:hAnsi="Arial" w:cs="Arial"/>
          <w:b/>
          <w:color w:val="404040" w:themeColor="text1" w:themeTint="BF"/>
          <w:sz w:val="22"/>
          <w:szCs w:val="22"/>
        </w:rPr>
        <w:t>Konzultace</w:t>
      </w:r>
      <w:r w:rsidR="008713ED" w:rsidRPr="00B550A2">
        <w:rPr>
          <w:rFonts w:ascii="Arial" w:hAnsi="Arial" w:cs="Arial"/>
          <w:color w:val="404040" w:themeColor="text1" w:themeTint="BF"/>
          <w:sz w:val="22"/>
          <w:szCs w:val="22"/>
        </w:rPr>
        <w:t>“</w:t>
      </w:r>
      <w:r w:rsidR="00404728" w:rsidRPr="00B550A2">
        <w:rPr>
          <w:rFonts w:ascii="Arial" w:hAnsi="Arial" w:cs="Arial"/>
          <w:color w:val="404040" w:themeColor="text1" w:themeTint="BF"/>
          <w:sz w:val="22"/>
          <w:szCs w:val="22"/>
        </w:rPr>
        <w:t xml:space="preserve"> </w:t>
      </w:r>
      <w:r w:rsidR="0060028C" w:rsidRPr="00B550A2">
        <w:rPr>
          <w:rFonts w:ascii="Arial" w:hAnsi="Arial" w:cs="Arial"/>
          <w:color w:val="404040" w:themeColor="text1" w:themeTint="BF"/>
          <w:sz w:val="22"/>
          <w:szCs w:val="22"/>
        </w:rPr>
        <w:t>a „</w:t>
      </w:r>
      <w:r w:rsidR="0060028C" w:rsidRPr="009A60CE">
        <w:rPr>
          <w:rFonts w:ascii="Arial" w:hAnsi="Arial" w:cs="Arial"/>
          <w:b/>
          <w:color w:val="404040" w:themeColor="text1" w:themeTint="BF"/>
          <w:sz w:val="22"/>
          <w:szCs w:val="22"/>
        </w:rPr>
        <w:t>Úpravy</w:t>
      </w:r>
      <w:r w:rsidR="0060028C" w:rsidRPr="00B550A2">
        <w:rPr>
          <w:rFonts w:ascii="Arial" w:hAnsi="Arial" w:cs="Arial"/>
          <w:color w:val="404040" w:themeColor="text1" w:themeTint="BF"/>
          <w:sz w:val="22"/>
          <w:szCs w:val="22"/>
        </w:rPr>
        <w:t xml:space="preserve">“ </w:t>
      </w:r>
      <w:r w:rsidR="000B0311" w:rsidRPr="00B550A2">
        <w:rPr>
          <w:rFonts w:ascii="Arial" w:hAnsi="Arial" w:cs="Arial"/>
          <w:color w:val="404040" w:themeColor="text1" w:themeTint="BF"/>
          <w:sz w:val="22"/>
          <w:szCs w:val="22"/>
        </w:rPr>
        <w:t>nebo společně jako „</w:t>
      </w:r>
      <w:r w:rsidR="00CF2C16" w:rsidRPr="009A60CE">
        <w:rPr>
          <w:rFonts w:ascii="Arial" w:hAnsi="Arial" w:cs="Arial"/>
          <w:b/>
          <w:color w:val="404040" w:themeColor="text1" w:themeTint="BF"/>
          <w:sz w:val="22"/>
          <w:szCs w:val="22"/>
        </w:rPr>
        <w:t>A</w:t>
      </w:r>
      <w:r w:rsidR="000B0311" w:rsidRPr="009A60CE">
        <w:rPr>
          <w:rFonts w:ascii="Arial" w:hAnsi="Arial" w:cs="Arial"/>
          <w:b/>
          <w:color w:val="404040" w:themeColor="text1" w:themeTint="BF"/>
          <w:sz w:val="22"/>
          <w:szCs w:val="22"/>
        </w:rPr>
        <w:t xml:space="preserve">d hoc </w:t>
      </w:r>
      <w:r w:rsidR="00CF2C16" w:rsidRPr="009A60CE">
        <w:rPr>
          <w:rFonts w:ascii="Arial" w:hAnsi="Arial" w:cs="Arial"/>
          <w:b/>
          <w:color w:val="404040" w:themeColor="text1" w:themeTint="BF"/>
          <w:sz w:val="22"/>
          <w:szCs w:val="22"/>
        </w:rPr>
        <w:t>s</w:t>
      </w:r>
      <w:r w:rsidR="000B0311" w:rsidRPr="009A60CE">
        <w:rPr>
          <w:rFonts w:ascii="Arial" w:hAnsi="Arial" w:cs="Arial"/>
          <w:b/>
          <w:color w:val="404040" w:themeColor="text1" w:themeTint="BF"/>
          <w:sz w:val="22"/>
          <w:szCs w:val="22"/>
        </w:rPr>
        <w:t>lužby</w:t>
      </w:r>
      <w:r w:rsidR="000B0311" w:rsidRPr="00B550A2">
        <w:rPr>
          <w:rFonts w:ascii="Arial" w:hAnsi="Arial" w:cs="Arial"/>
          <w:color w:val="404040" w:themeColor="text1" w:themeTint="BF"/>
          <w:sz w:val="22"/>
          <w:szCs w:val="22"/>
        </w:rPr>
        <w:t>“</w:t>
      </w:r>
      <w:r w:rsidR="00C1174E" w:rsidRPr="00B550A2">
        <w:rPr>
          <w:rFonts w:ascii="Arial" w:hAnsi="Arial" w:cs="Arial"/>
          <w:color w:val="404040" w:themeColor="text1" w:themeTint="BF"/>
          <w:sz w:val="22"/>
          <w:szCs w:val="22"/>
        </w:rPr>
        <w:t>)</w:t>
      </w:r>
      <w:r w:rsidR="000B0311" w:rsidRPr="00B550A2">
        <w:rPr>
          <w:rFonts w:ascii="Arial" w:hAnsi="Arial" w:cs="Arial"/>
          <w:color w:val="404040" w:themeColor="text1" w:themeTint="BF"/>
          <w:sz w:val="22"/>
          <w:szCs w:val="22"/>
        </w:rPr>
        <w:t xml:space="preserve"> </w:t>
      </w:r>
      <w:r w:rsidR="00404728" w:rsidRPr="00B550A2">
        <w:rPr>
          <w:rFonts w:ascii="Arial" w:hAnsi="Arial" w:cs="Arial"/>
          <w:color w:val="404040" w:themeColor="text1" w:themeTint="BF"/>
          <w:sz w:val="22"/>
          <w:szCs w:val="22"/>
        </w:rPr>
        <w:t xml:space="preserve">v rozsahu </w:t>
      </w:r>
      <w:r w:rsidR="005B3F9E">
        <w:rPr>
          <w:rFonts w:ascii="Arial" w:hAnsi="Arial" w:cs="Arial"/>
          <w:color w:val="404040" w:themeColor="text1" w:themeTint="BF"/>
          <w:sz w:val="22"/>
          <w:szCs w:val="22"/>
        </w:rPr>
        <w:t xml:space="preserve">a za podmínek </w:t>
      </w:r>
      <w:r w:rsidR="00404728" w:rsidRPr="00B550A2">
        <w:rPr>
          <w:rFonts w:ascii="Arial" w:hAnsi="Arial" w:cs="Arial"/>
          <w:color w:val="404040" w:themeColor="text1" w:themeTint="BF"/>
          <w:sz w:val="22"/>
          <w:szCs w:val="22"/>
        </w:rPr>
        <w:t>uveden</w:t>
      </w:r>
      <w:r w:rsidR="005B3F9E">
        <w:rPr>
          <w:rFonts w:ascii="Arial" w:hAnsi="Arial" w:cs="Arial"/>
          <w:color w:val="404040" w:themeColor="text1" w:themeTint="BF"/>
          <w:sz w:val="22"/>
          <w:szCs w:val="22"/>
        </w:rPr>
        <w:t>ých</w:t>
      </w:r>
      <w:r w:rsidR="00404728" w:rsidRPr="00B550A2">
        <w:rPr>
          <w:rFonts w:ascii="Arial" w:hAnsi="Arial" w:cs="Arial"/>
          <w:color w:val="404040" w:themeColor="text1" w:themeTint="BF"/>
          <w:sz w:val="22"/>
          <w:szCs w:val="22"/>
        </w:rPr>
        <w:t xml:space="preserve"> v</w:t>
      </w:r>
      <w:r w:rsidR="00111BA9">
        <w:rPr>
          <w:rFonts w:ascii="Arial" w:hAnsi="Arial" w:cs="Arial"/>
          <w:color w:val="404040" w:themeColor="text1" w:themeTint="BF"/>
          <w:sz w:val="22"/>
          <w:szCs w:val="22"/>
        </w:rPr>
        <w:t xml:space="preserve"> čl. </w:t>
      </w:r>
      <w:r w:rsidR="009A60CE">
        <w:rPr>
          <w:rFonts w:ascii="Arial" w:hAnsi="Arial" w:cs="Arial"/>
          <w:color w:val="404040" w:themeColor="text1" w:themeTint="BF"/>
          <w:sz w:val="22"/>
          <w:szCs w:val="22"/>
        </w:rPr>
        <w:t xml:space="preserve">3 odst. </w:t>
      </w:r>
      <w:r w:rsidR="00932333">
        <w:rPr>
          <w:rFonts w:ascii="Arial" w:hAnsi="Arial" w:cs="Arial"/>
          <w:color w:val="404040" w:themeColor="text1" w:themeTint="BF"/>
          <w:sz w:val="22"/>
          <w:szCs w:val="22"/>
        </w:rPr>
        <w:t>3.</w:t>
      </w:r>
      <w:r w:rsidR="002A5CDE">
        <w:rPr>
          <w:rFonts w:ascii="Arial" w:hAnsi="Arial" w:cs="Arial"/>
          <w:color w:val="404040" w:themeColor="text1" w:themeTint="BF"/>
          <w:sz w:val="22"/>
          <w:szCs w:val="22"/>
        </w:rPr>
        <w:t>3</w:t>
      </w:r>
      <w:r w:rsidR="00932333">
        <w:rPr>
          <w:rFonts w:ascii="Arial" w:hAnsi="Arial" w:cs="Arial"/>
          <w:color w:val="404040" w:themeColor="text1" w:themeTint="BF"/>
          <w:sz w:val="22"/>
          <w:szCs w:val="22"/>
        </w:rPr>
        <w:t xml:space="preserve"> až 3.1</w:t>
      </w:r>
      <w:r w:rsidR="002A5CDE">
        <w:rPr>
          <w:rFonts w:ascii="Arial" w:hAnsi="Arial" w:cs="Arial"/>
          <w:color w:val="404040" w:themeColor="text1" w:themeTint="BF"/>
          <w:sz w:val="22"/>
          <w:szCs w:val="22"/>
        </w:rPr>
        <w:t>3</w:t>
      </w:r>
      <w:r w:rsidR="0081406D" w:rsidRPr="00B550A2">
        <w:rPr>
          <w:rFonts w:ascii="Arial" w:hAnsi="Arial" w:cs="Arial"/>
          <w:color w:val="404040" w:themeColor="text1" w:themeTint="BF"/>
          <w:sz w:val="22"/>
          <w:szCs w:val="22"/>
        </w:rPr>
        <w:t xml:space="preserve"> Smlouvy</w:t>
      </w:r>
      <w:r w:rsidR="00003034" w:rsidRPr="00C068EB">
        <w:rPr>
          <w:rFonts w:ascii="Arial" w:hAnsi="Arial" w:cs="Arial"/>
          <w:color w:val="404040" w:themeColor="text1" w:themeTint="BF"/>
          <w:sz w:val="22"/>
          <w:szCs w:val="22"/>
        </w:rPr>
        <w:t xml:space="preserve">. </w:t>
      </w:r>
    </w:p>
    <w:p w14:paraId="0AD83EEB" w14:textId="069B0954" w:rsidR="00F6681E" w:rsidRPr="00427DCF" w:rsidRDefault="00003034" w:rsidP="00427DCF">
      <w:pPr>
        <w:spacing w:after="120" w:line="312" w:lineRule="auto"/>
        <w:ind w:left="708"/>
        <w:jc w:val="both"/>
        <w:rPr>
          <w:rFonts w:ascii="Arial" w:hAnsi="Arial" w:cs="Arial"/>
          <w:color w:val="404040" w:themeColor="text1" w:themeTint="BF"/>
          <w:sz w:val="22"/>
          <w:szCs w:val="22"/>
        </w:rPr>
      </w:pPr>
      <w:r w:rsidRPr="00427DCF">
        <w:rPr>
          <w:rFonts w:ascii="Arial" w:hAnsi="Arial" w:cs="Arial"/>
          <w:color w:val="404040" w:themeColor="text1" w:themeTint="BF"/>
          <w:sz w:val="22"/>
          <w:szCs w:val="22"/>
        </w:rPr>
        <w:t xml:space="preserve">Předmět Smlouvy specifikovaný v tomto odst. 2.1 Smlouvy </w:t>
      </w:r>
      <w:r w:rsidR="006B7DE0" w:rsidRPr="00427DCF">
        <w:rPr>
          <w:rFonts w:ascii="Arial" w:hAnsi="Arial" w:cs="Arial"/>
          <w:color w:val="404040" w:themeColor="text1" w:themeTint="BF"/>
          <w:sz w:val="22"/>
          <w:szCs w:val="22"/>
        </w:rPr>
        <w:t xml:space="preserve">bude dále nazýván jako </w:t>
      </w:r>
      <w:r w:rsidR="00181FDC" w:rsidRPr="00427DCF">
        <w:rPr>
          <w:rFonts w:ascii="Arial" w:hAnsi="Arial" w:cs="Arial"/>
          <w:color w:val="404040" w:themeColor="text1" w:themeTint="BF"/>
          <w:sz w:val="22"/>
          <w:szCs w:val="22"/>
        </w:rPr>
        <w:t>„</w:t>
      </w:r>
      <w:r w:rsidR="006B7DE0" w:rsidRPr="00427DCF">
        <w:rPr>
          <w:rFonts w:ascii="Arial" w:hAnsi="Arial" w:cs="Arial"/>
          <w:b/>
          <w:bCs/>
          <w:color w:val="404040" w:themeColor="text1" w:themeTint="BF"/>
          <w:sz w:val="22"/>
          <w:szCs w:val="22"/>
        </w:rPr>
        <w:t>Předmět plnění</w:t>
      </w:r>
      <w:r w:rsidR="006B7DE0" w:rsidRPr="00427DCF">
        <w:rPr>
          <w:rFonts w:ascii="Arial" w:hAnsi="Arial" w:cs="Arial"/>
          <w:color w:val="404040" w:themeColor="text1" w:themeTint="BF"/>
          <w:sz w:val="22"/>
          <w:szCs w:val="22"/>
        </w:rPr>
        <w:t>“</w:t>
      </w:r>
      <w:r w:rsidR="004B3EC5" w:rsidRPr="00427DCF">
        <w:rPr>
          <w:rFonts w:ascii="Arial" w:hAnsi="Arial" w:cs="Arial"/>
          <w:color w:val="404040" w:themeColor="text1" w:themeTint="BF"/>
          <w:sz w:val="22"/>
          <w:szCs w:val="22"/>
        </w:rPr>
        <w:t>.</w:t>
      </w:r>
    </w:p>
    <w:p w14:paraId="1E4FB40B" w14:textId="080BFF12" w:rsidR="00FA58B1" w:rsidRPr="00905A04" w:rsidRDefault="00FA58B1" w:rsidP="00C85B32">
      <w:pPr>
        <w:spacing w:after="120" w:line="312" w:lineRule="auto"/>
        <w:ind w:left="709"/>
        <w:jc w:val="both"/>
        <w:rPr>
          <w:rFonts w:ascii="Arial" w:hAnsi="Arial" w:cs="Arial"/>
          <w:color w:val="404040" w:themeColor="text1" w:themeTint="BF"/>
          <w:sz w:val="22"/>
          <w:szCs w:val="22"/>
        </w:rPr>
      </w:pPr>
      <w:r w:rsidRPr="00905A04">
        <w:rPr>
          <w:rFonts w:ascii="Arial" w:hAnsi="Arial" w:cs="Arial"/>
          <w:color w:val="404040" w:themeColor="text1" w:themeTint="BF"/>
          <w:sz w:val="22"/>
          <w:szCs w:val="22"/>
        </w:rPr>
        <w:t>Smluvní strany sjednávají, že součástí Předmětu plnění je rovněž zaškolení administrátorů a uživatelů Software</w:t>
      </w:r>
      <w:r w:rsidR="00573D75" w:rsidRPr="00905A04">
        <w:rPr>
          <w:rFonts w:ascii="Arial" w:hAnsi="Arial" w:cs="Arial"/>
          <w:color w:val="404040" w:themeColor="text1" w:themeTint="BF"/>
          <w:sz w:val="22"/>
          <w:szCs w:val="22"/>
        </w:rPr>
        <w:t>.</w:t>
      </w:r>
    </w:p>
    <w:p w14:paraId="2CB7932F" w14:textId="1EA77B5C" w:rsidR="00DB766C" w:rsidRPr="00360A7A" w:rsidRDefault="00DB766C" w:rsidP="00C85B32">
      <w:pPr>
        <w:pStyle w:val="Odstavecseseznamem"/>
        <w:numPr>
          <w:ilvl w:val="1"/>
          <w:numId w:val="7"/>
        </w:numPr>
        <w:spacing w:after="120" w:line="312" w:lineRule="auto"/>
        <w:contextualSpacing w:val="0"/>
        <w:jc w:val="both"/>
        <w:rPr>
          <w:rFonts w:ascii="Arial" w:hAnsi="Arial" w:cs="Arial"/>
          <w:color w:val="404040" w:themeColor="text1" w:themeTint="BF"/>
          <w:sz w:val="22"/>
          <w:szCs w:val="22"/>
        </w:rPr>
      </w:pPr>
      <w:r w:rsidRPr="00905A04">
        <w:rPr>
          <w:rFonts w:ascii="Arial" w:eastAsia="Arial" w:hAnsi="Arial" w:cs="Arial"/>
          <w:color w:val="404040" w:themeColor="text1" w:themeTint="BF"/>
          <w:sz w:val="22"/>
          <w:szCs w:val="22"/>
          <w:lang w:eastAsia="en-US"/>
        </w:rPr>
        <w:t xml:space="preserve">Dokumentací uvedenou v odst. 2.1 Smlouvy se rozumí </w:t>
      </w:r>
      <w:r w:rsidRPr="00905A04">
        <w:rPr>
          <w:rFonts w:ascii="Arial" w:eastAsiaTheme="minorEastAsia" w:hAnsi="Arial" w:cs="Arial"/>
          <w:color w:val="404040" w:themeColor="text1" w:themeTint="BF"/>
          <w:sz w:val="22"/>
          <w:szCs w:val="22"/>
          <w:lang w:eastAsia="en-US"/>
        </w:rPr>
        <w:t>dokumentace, jež</w:t>
      </w:r>
      <w:r w:rsidR="00A70CB2" w:rsidRPr="00905A04">
        <w:rPr>
          <w:rFonts w:ascii="Arial" w:eastAsiaTheme="minorEastAsia" w:hAnsi="Arial" w:cs="Arial"/>
          <w:color w:val="404040" w:themeColor="text1" w:themeTint="BF"/>
          <w:sz w:val="22"/>
          <w:szCs w:val="22"/>
          <w:lang w:eastAsia="en-US"/>
        </w:rPr>
        <w:t> </w:t>
      </w:r>
      <w:r w:rsidRPr="00905A04">
        <w:rPr>
          <w:rFonts w:ascii="Arial" w:eastAsiaTheme="minorEastAsia" w:hAnsi="Arial" w:cs="Arial"/>
          <w:color w:val="404040" w:themeColor="text1" w:themeTint="BF"/>
          <w:sz w:val="22"/>
          <w:szCs w:val="22"/>
          <w:lang w:eastAsia="en-US"/>
        </w:rPr>
        <w:t>je</w:t>
      </w:r>
      <w:r w:rsidR="00A70CB2" w:rsidRPr="00905A04">
        <w:rPr>
          <w:rFonts w:ascii="Arial" w:eastAsiaTheme="minorEastAsia" w:hAnsi="Arial" w:cs="Arial"/>
          <w:color w:val="404040" w:themeColor="text1" w:themeTint="BF"/>
          <w:sz w:val="22"/>
          <w:szCs w:val="22"/>
          <w:lang w:eastAsia="en-US"/>
        </w:rPr>
        <w:t> </w:t>
      </w:r>
      <w:r w:rsidRPr="00905A04">
        <w:rPr>
          <w:rFonts w:ascii="Arial" w:eastAsiaTheme="minorEastAsia" w:hAnsi="Arial" w:cs="Arial"/>
          <w:color w:val="404040" w:themeColor="text1" w:themeTint="BF"/>
          <w:sz w:val="22"/>
          <w:szCs w:val="22"/>
          <w:lang w:eastAsia="en-US"/>
        </w:rPr>
        <w:t xml:space="preserve">obvyklá, nutná (právními předpisy vyžadovaná) či vhodná k užívání </w:t>
      </w:r>
      <w:r w:rsidRPr="00905A04">
        <w:rPr>
          <w:rFonts w:ascii="Arial" w:hAnsi="Arial" w:cs="Arial"/>
          <w:color w:val="404040" w:themeColor="text1" w:themeTint="BF"/>
          <w:sz w:val="22"/>
          <w:szCs w:val="22"/>
        </w:rPr>
        <w:t>Software</w:t>
      </w:r>
      <w:r w:rsidRPr="00905A04">
        <w:rPr>
          <w:rFonts w:ascii="Arial" w:eastAsiaTheme="minorEastAsia" w:hAnsi="Arial" w:cs="Arial"/>
          <w:color w:val="404040" w:themeColor="text1" w:themeTint="BF"/>
          <w:sz w:val="22"/>
          <w:szCs w:val="22"/>
          <w:lang w:eastAsia="en-US"/>
        </w:rPr>
        <w:t xml:space="preserve"> či</w:t>
      </w:r>
      <w:r w:rsidR="005C132B">
        <w:rPr>
          <w:rFonts w:ascii="Arial" w:eastAsiaTheme="minorEastAsia" w:hAnsi="Arial" w:cs="Arial"/>
          <w:color w:val="404040" w:themeColor="text1" w:themeTint="BF"/>
          <w:sz w:val="22"/>
          <w:szCs w:val="22"/>
          <w:lang w:eastAsia="en-US"/>
        </w:rPr>
        <w:t> </w:t>
      </w:r>
      <w:r w:rsidRPr="00905A04">
        <w:rPr>
          <w:rFonts w:ascii="Arial" w:eastAsiaTheme="minorEastAsia" w:hAnsi="Arial" w:cs="Arial"/>
          <w:color w:val="404040" w:themeColor="text1" w:themeTint="BF"/>
          <w:sz w:val="22"/>
          <w:szCs w:val="22"/>
          <w:lang w:eastAsia="en-US"/>
        </w:rPr>
        <w:t>jeho</w:t>
      </w:r>
      <w:r w:rsidR="005C132B">
        <w:rPr>
          <w:rFonts w:ascii="Arial" w:eastAsiaTheme="minorEastAsia" w:hAnsi="Arial" w:cs="Arial"/>
          <w:color w:val="404040" w:themeColor="text1" w:themeTint="BF"/>
          <w:sz w:val="22"/>
          <w:szCs w:val="22"/>
          <w:lang w:eastAsia="en-US"/>
        </w:rPr>
        <w:t> </w:t>
      </w:r>
      <w:r w:rsidRPr="00905A04">
        <w:rPr>
          <w:rFonts w:ascii="Arial" w:eastAsiaTheme="minorEastAsia" w:hAnsi="Arial" w:cs="Arial"/>
          <w:color w:val="404040" w:themeColor="text1" w:themeTint="BF"/>
          <w:sz w:val="22"/>
          <w:szCs w:val="22"/>
          <w:lang w:eastAsia="en-US"/>
        </w:rPr>
        <w:t>části, jako</w:t>
      </w:r>
      <w:r w:rsidR="006F25B3">
        <w:rPr>
          <w:rFonts w:ascii="Arial" w:eastAsiaTheme="minorEastAsia" w:hAnsi="Arial" w:cs="Arial"/>
          <w:color w:val="404040" w:themeColor="text1" w:themeTint="BF"/>
          <w:sz w:val="22"/>
          <w:szCs w:val="22"/>
          <w:lang w:eastAsia="en-US"/>
        </w:rPr>
        <w:t> </w:t>
      </w:r>
      <w:r w:rsidRPr="00905A04">
        <w:rPr>
          <w:rFonts w:ascii="Arial" w:eastAsiaTheme="minorEastAsia" w:hAnsi="Arial" w:cs="Arial"/>
          <w:color w:val="404040" w:themeColor="text1" w:themeTint="BF"/>
          <w:sz w:val="22"/>
          <w:szCs w:val="22"/>
          <w:lang w:eastAsia="en-US"/>
        </w:rPr>
        <w:t>např. veškeré návody (manuály</w:t>
      </w:r>
      <w:r w:rsidRPr="00360A7A">
        <w:rPr>
          <w:rFonts w:ascii="Arial" w:eastAsiaTheme="minorEastAsia" w:hAnsi="Arial" w:cs="Arial"/>
          <w:color w:val="404040" w:themeColor="text1" w:themeTint="BF"/>
          <w:sz w:val="22"/>
          <w:szCs w:val="22"/>
          <w:lang w:eastAsia="en-US"/>
        </w:rPr>
        <w:t>) k použití, záruční listy, funkční specifikace, doklady a dokumenty (např. prohlášení o shodě, licenční podmínky)</w:t>
      </w:r>
      <w:r w:rsidRPr="00360A7A">
        <w:rPr>
          <w:rFonts w:ascii="Arial" w:hAnsi="Arial" w:cs="Arial"/>
          <w:color w:val="404040" w:themeColor="text1" w:themeTint="BF"/>
          <w:sz w:val="22"/>
          <w:szCs w:val="22"/>
        </w:rPr>
        <w:t xml:space="preserve">. </w:t>
      </w:r>
      <w:r w:rsidRPr="00360A7A">
        <w:rPr>
          <w:rFonts w:ascii="Arial" w:eastAsiaTheme="minorEastAsia" w:hAnsi="Arial" w:cs="Arial"/>
          <w:color w:val="404040" w:themeColor="text1" w:themeTint="BF"/>
          <w:sz w:val="22"/>
          <w:szCs w:val="22"/>
          <w:lang w:eastAsia="en-US"/>
        </w:rPr>
        <w:t>D</w:t>
      </w:r>
      <w:r w:rsidR="0014739C" w:rsidRPr="00360A7A">
        <w:rPr>
          <w:rFonts w:ascii="Arial" w:eastAsiaTheme="minorEastAsia" w:hAnsi="Arial" w:cs="Arial"/>
          <w:color w:val="404040" w:themeColor="text1" w:themeTint="BF"/>
          <w:sz w:val="22"/>
          <w:szCs w:val="22"/>
          <w:lang w:eastAsia="en-US"/>
        </w:rPr>
        <w:t xml:space="preserve">okumentace </w:t>
      </w:r>
      <w:r w:rsidR="008024A6" w:rsidRPr="00360A7A">
        <w:rPr>
          <w:rFonts w:ascii="Arial" w:eastAsiaTheme="minorEastAsia" w:hAnsi="Arial" w:cs="Arial"/>
          <w:color w:val="404040" w:themeColor="text1" w:themeTint="BF"/>
          <w:sz w:val="22"/>
          <w:szCs w:val="22"/>
          <w:lang w:eastAsia="en-US"/>
        </w:rPr>
        <w:t>bude</w:t>
      </w:r>
      <w:r w:rsidRPr="00360A7A">
        <w:rPr>
          <w:rFonts w:ascii="Arial" w:eastAsiaTheme="minorEastAsia" w:hAnsi="Arial" w:cs="Arial"/>
          <w:color w:val="404040" w:themeColor="text1" w:themeTint="BF"/>
          <w:sz w:val="22"/>
          <w:szCs w:val="22"/>
          <w:lang w:eastAsia="en-US"/>
        </w:rPr>
        <w:t>:</w:t>
      </w:r>
    </w:p>
    <w:p w14:paraId="4734F0DD" w14:textId="6355E6F0" w:rsidR="008024A6" w:rsidRPr="0022086B" w:rsidRDefault="008024A6" w:rsidP="0011018C">
      <w:pPr>
        <w:pStyle w:val="Odstavecseseznamem"/>
        <w:numPr>
          <w:ilvl w:val="0"/>
          <w:numId w:val="45"/>
        </w:numPr>
        <w:spacing w:after="120" w:line="312" w:lineRule="auto"/>
        <w:contextualSpacing w:val="0"/>
        <w:jc w:val="both"/>
        <w:rPr>
          <w:rFonts w:ascii="Arial" w:hAnsi="Arial" w:cs="Arial"/>
          <w:color w:val="404040" w:themeColor="text1" w:themeTint="BF"/>
          <w:sz w:val="22"/>
          <w:szCs w:val="22"/>
        </w:rPr>
      </w:pPr>
      <w:r w:rsidRPr="00360A7A">
        <w:rPr>
          <w:rFonts w:ascii="Arial" w:eastAsiaTheme="minorEastAsia" w:hAnsi="Arial" w:cs="Arial"/>
          <w:color w:val="404040" w:themeColor="text1" w:themeTint="BF"/>
          <w:sz w:val="22"/>
          <w:szCs w:val="22"/>
          <w:lang w:eastAsia="en-US"/>
        </w:rPr>
        <w:t xml:space="preserve">Objednateli </w:t>
      </w:r>
      <w:r w:rsidR="0011018C">
        <w:rPr>
          <w:rFonts w:ascii="Arial" w:eastAsiaTheme="minorEastAsia" w:hAnsi="Arial" w:cs="Arial"/>
          <w:color w:val="404040" w:themeColor="text1" w:themeTint="BF"/>
          <w:sz w:val="22"/>
          <w:szCs w:val="22"/>
          <w:lang w:eastAsia="en-US"/>
        </w:rPr>
        <w:t xml:space="preserve">zpřístupněna online, </w:t>
      </w:r>
      <w:r w:rsidRPr="0022086B">
        <w:rPr>
          <w:rFonts w:ascii="Arial" w:eastAsiaTheme="minorEastAsia" w:hAnsi="Arial" w:cs="Arial"/>
          <w:color w:val="404040" w:themeColor="text1" w:themeTint="BF"/>
          <w:sz w:val="22"/>
          <w:szCs w:val="22"/>
          <w:lang w:eastAsia="en-US"/>
        </w:rPr>
        <w:t>v českém jazyce</w:t>
      </w:r>
      <w:r w:rsidR="00DB766C" w:rsidRPr="0022086B">
        <w:rPr>
          <w:rFonts w:ascii="Arial" w:eastAsiaTheme="minorEastAsia" w:hAnsi="Arial" w:cs="Arial"/>
          <w:color w:val="404040" w:themeColor="text1" w:themeTint="BF"/>
          <w:sz w:val="22"/>
          <w:szCs w:val="22"/>
          <w:lang w:eastAsia="en-US"/>
        </w:rPr>
        <w:t>;</w:t>
      </w:r>
    </w:p>
    <w:p w14:paraId="5C0CA7A8" w14:textId="5249EC10" w:rsidR="008750CD" w:rsidRPr="00E75DE9" w:rsidRDefault="008750CD" w:rsidP="00E70478">
      <w:pPr>
        <w:pStyle w:val="Odstavecseseznamem"/>
        <w:numPr>
          <w:ilvl w:val="0"/>
          <w:numId w:val="45"/>
        </w:numPr>
        <w:spacing w:after="120" w:line="312" w:lineRule="auto"/>
        <w:ind w:left="1094" w:hanging="357"/>
        <w:contextualSpacing w:val="0"/>
        <w:jc w:val="both"/>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 xml:space="preserve">zpracovaná v souladu s požadavky zákona č. 365/2000 Sb., o informačních systémech veřejné správy, ve znění pozdějších předpisů, a v souladu s vyhláškou č. </w:t>
      </w:r>
      <w:r w:rsidR="00910037" w:rsidRPr="579FC478">
        <w:rPr>
          <w:rFonts w:ascii="Arial" w:eastAsiaTheme="minorEastAsia" w:hAnsi="Arial" w:cs="Arial"/>
          <w:color w:val="404040" w:themeColor="text1" w:themeTint="BF"/>
          <w:sz w:val="22"/>
          <w:szCs w:val="22"/>
          <w:lang w:eastAsia="en-US"/>
        </w:rPr>
        <w:t>360/2023</w:t>
      </w:r>
      <w:r w:rsidRPr="579FC478">
        <w:rPr>
          <w:rFonts w:ascii="Arial" w:eastAsiaTheme="minorEastAsia" w:hAnsi="Arial" w:cs="Arial"/>
          <w:color w:val="404040" w:themeColor="text1" w:themeTint="BF"/>
          <w:sz w:val="22"/>
          <w:szCs w:val="22"/>
          <w:lang w:eastAsia="en-US"/>
        </w:rPr>
        <w:t xml:space="preserve"> </w:t>
      </w:r>
      <w:r w:rsidRPr="00360A7A">
        <w:rPr>
          <w:rFonts w:ascii="Arial" w:eastAsiaTheme="minorEastAsia" w:hAnsi="Arial" w:cs="Arial"/>
          <w:color w:val="404040" w:themeColor="text1" w:themeTint="BF"/>
          <w:sz w:val="22"/>
          <w:szCs w:val="22"/>
          <w:lang w:eastAsia="en-US"/>
        </w:rPr>
        <w:t>Sb., o požadavcích na strukturu a obsah informační koncepce a</w:t>
      </w:r>
      <w:r w:rsidR="0045546C" w:rsidRPr="00360A7A">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 xml:space="preserve">provozní dokumentace a o požadavcích na řízení bezpečnosti a kvality informačních systémů </w:t>
      </w:r>
      <w:r w:rsidRPr="00E75DE9">
        <w:rPr>
          <w:rFonts w:ascii="Arial" w:eastAsiaTheme="minorEastAsia" w:hAnsi="Arial" w:cs="Arial"/>
          <w:color w:val="404040" w:themeColor="text1" w:themeTint="BF"/>
          <w:sz w:val="22"/>
          <w:szCs w:val="22"/>
          <w:lang w:eastAsia="en-US"/>
        </w:rPr>
        <w:t xml:space="preserve">veřejné správy (vyhláška o dlouhodobém řízení informačních systémů veřejné správy), ve znění pozdějších předpisů. </w:t>
      </w:r>
    </w:p>
    <w:p w14:paraId="2686F4B0" w14:textId="1B44F5C0" w:rsidR="00E8260A" w:rsidRPr="00E75DE9" w:rsidRDefault="00967926" w:rsidP="00D41A26">
      <w:pPr>
        <w:pStyle w:val="Odstavecseseznamem"/>
        <w:spacing w:after="120" w:line="312" w:lineRule="auto"/>
        <w:ind w:left="709"/>
        <w:contextualSpacing w:val="0"/>
        <w:jc w:val="both"/>
        <w:rPr>
          <w:rFonts w:ascii="Arial" w:eastAsia="Arial" w:hAnsi="Arial" w:cs="Arial"/>
          <w:color w:val="404040" w:themeColor="text1" w:themeTint="BF"/>
          <w:sz w:val="22"/>
          <w:szCs w:val="22"/>
          <w:lang w:eastAsia="en-US"/>
        </w:rPr>
      </w:pPr>
      <w:r w:rsidRPr="00E75DE9">
        <w:rPr>
          <w:rFonts w:ascii="Arial" w:eastAsiaTheme="minorEastAsia" w:hAnsi="Arial" w:cs="Arial"/>
          <w:color w:val="404040" w:themeColor="text1" w:themeTint="BF"/>
          <w:sz w:val="22"/>
          <w:szCs w:val="22"/>
          <w:lang w:eastAsia="en-US"/>
        </w:rPr>
        <w:t xml:space="preserve">Dodavatel </w:t>
      </w:r>
      <w:r w:rsidR="00E8260A" w:rsidRPr="00E75DE9">
        <w:rPr>
          <w:rFonts w:ascii="Arial" w:eastAsiaTheme="minorEastAsia" w:hAnsi="Arial" w:cs="Arial"/>
          <w:color w:val="404040" w:themeColor="text1" w:themeTint="BF"/>
          <w:sz w:val="22"/>
          <w:szCs w:val="22"/>
          <w:lang w:eastAsia="en-US"/>
        </w:rPr>
        <w:t xml:space="preserve">se zavazuje aktualizovat veškerou </w:t>
      </w:r>
      <w:r w:rsidR="00FD187A" w:rsidRPr="00E75DE9">
        <w:rPr>
          <w:rFonts w:ascii="Arial" w:eastAsiaTheme="minorEastAsia" w:hAnsi="Arial" w:cs="Arial"/>
          <w:color w:val="404040" w:themeColor="text1" w:themeTint="BF"/>
          <w:sz w:val="22"/>
          <w:szCs w:val="22"/>
          <w:lang w:eastAsia="en-US"/>
        </w:rPr>
        <w:t>d</w:t>
      </w:r>
      <w:r w:rsidR="00E8260A" w:rsidRPr="00E75DE9">
        <w:rPr>
          <w:rFonts w:ascii="Arial" w:eastAsiaTheme="minorEastAsia" w:hAnsi="Arial" w:cs="Arial"/>
          <w:color w:val="404040" w:themeColor="text1" w:themeTint="BF"/>
          <w:sz w:val="22"/>
          <w:szCs w:val="22"/>
          <w:lang w:eastAsia="en-US"/>
        </w:rPr>
        <w:t>okumentaci</w:t>
      </w:r>
      <w:r w:rsidR="00A64984" w:rsidRPr="00E75DE9">
        <w:rPr>
          <w:rFonts w:ascii="Arial" w:eastAsiaTheme="minorEastAsia" w:hAnsi="Arial" w:cs="Arial"/>
          <w:color w:val="404040" w:themeColor="text1" w:themeTint="BF"/>
          <w:sz w:val="22"/>
          <w:szCs w:val="22"/>
          <w:lang w:eastAsia="en-US"/>
        </w:rPr>
        <w:t xml:space="preserve"> </w:t>
      </w:r>
      <w:r w:rsidR="008503C0" w:rsidRPr="00E75DE9">
        <w:rPr>
          <w:rFonts w:ascii="Arial" w:eastAsiaTheme="minorEastAsia" w:hAnsi="Arial" w:cs="Arial"/>
          <w:color w:val="404040" w:themeColor="text1" w:themeTint="BF"/>
          <w:sz w:val="22"/>
          <w:szCs w:val="22"/>
          <w:lang w:eastAsia="en-US"/>
        </w:rPr>
        <w:t>po celou dobu trvání této</w:t>
      </w:r>
      <w:r w:rsidR="00DD39C9" w:rsidRPr="00E75DE9">
        <w:rPr>
          <w:rFonts w:ascii="Arial" w:eastAsiaTheme="minorEastAsia" w:hAnsi="Arial" w:cs="Arial"/>
          <w:color w:val="404040" w:themeColor="text1" w:themeTint="BF"/>
          <w:sz w:val="22"/>
          <w:szCs w:val="22"/>
          <w:lang w:eastAsia="en-US"/>
        </w:rPr>
        <w:t> </w:t>
      </w:r>
      <w:r w:rsidR="008503C0" w:rsidRPr="00E75DE9">
        <w:rPr>
          <w:rFonts w:ascii="Arial" w:eastAsiaTheme="minorEastAsia" w:hAnsi="Arial" w:cs="Arial"/>
          <w:color w:val="404040" w:themeColor="text1" w:themeTint="BF"/>
          <w:sz w:val="22"/>
          <w:szCs w:val="22"/>
          <w:lang w:eastAsia="en-US"/>
        </w:rPr>
        <w:t>Smlouvy. Smluvní strany pro vyloučení případných nejasností sjednávají, že</w:t>
      </w:r>
      <w:r w:rsidR="00922C70" w:rsidRPr="00E75DE9">
        <w:rPr>
          <w:rFonts w:ascii="Arial" w:eastAsiaTheme="minorEastAsia" w:hAnsi="Arial" w:cs="Arial"/>
          <w:color w:val="404040" w:themeColor="text1" w:themeTint="BF"/>
          <w:sz w:val="22"/>
          <w:szCs w:val="22"/>
          <w:lang w:eastAsia="en-US"/>
        </w:rPr>
        <w:t> </w:t>
      </w:r>
      <w:r w:rsidR="008503C0" w:rsidRPr="00E75DE9">
        <w:rPr>
          <w:rFonts w:ascii="Arial" w:eastAsiaTheme="minorEastAsia" w:hAnsi="Arial" w:cs="Arial"/>
          <w:color w:val="404040" w:themeColor="text1" w:themeTint="BF"/>
          <w:sz w:val="22"/>
          <w:szCs w:val="22"/>
          <w:lang w:eastAsia="en-US"/>
        </w:rPr>
        <w:t xml:space="preserve">aktualizace </w:t>
      </w:r>
      <w:r w:rsidR="00FD187A" w:rsidRPr="00E75DE9">
        <w:rPr>
          <w:rFonts w:ascii="Arial" w:eastAsiaTheme="minorEastAsia" w:hAnsi="Arial" w:cs="Arial"/>
          <w:color w:val="404040" w:themeColor="text1" w:themeTint="BF"/>
          <w:sz w:val="22"/>
          <w:szCs w:val="22"/>
          <w:lang w:eastAsia="en-US"/>
        </w:rPr>
        <w:t>d</w:t>
      </w:r>
      <w:r w:rsidR="008503C0" w:rsidRPr="00E75DE9">
        <w:rPr>
          <w:rFonts w:ascii="Arial" w:eastAsiaTheme="minorEastAsia" w:hAnsi="Arial" w:cs="Arial"/>
          <w:color w:val="404040" w:themeColor="text1" w:themeTint="BF"/>
          <w:sz w:val="22"/>
          <w:szCs w:val="22"/>
          <w:lang w:eastAsia="en-US"/>
        </w:rPr>
        <w:t>okumentace</w:t>
      </w:r>
      <w:r w:rsidR="00FD187A" w:rsidRPr="00E75DE9">
        <w:rPr>
          <w:rFonts w:ascii="Arial" w:eastAsiaTheme="minorEastAsia" w:hAnsi="Arial" w:cs="Arial"/>
          <w:color w:val="404040" w:themeColor="text1" w:themeTint="BF"/>
          <w:sz w:val="22"/>
          <w:szCs w:val="22"/>
          <w:lang w:eastAsia="en-US"/>
        </w:rPr>
        <w:t xml:space="preserve"> </w:t>
      </w:r>
      <w:r w:rsidR="00AC484B" w:rsidRPr="00E75DE9">
        <w:rPr>
          <w:rFonts w:ascii="Arial" w:eastAsiaTheme="minorEastAsia" w:hAnsi="Arial" w:cs="Arial"/>
          <w:color w:val="404040" w:themeColor="text1" w:themeTint="BF"/>
          <w:sz w:val="22"/>
          <w:szCs w:val="22"/>
          <w:lang w:eastAsia="en-US"/>
        </w:rPr>
        <w:t>po</w:t>
      </w:r>
      <w:r w:rsidR="00F72ADC" w:rsidRPr="00E75DE9">
        <w:rPr>
          <w:rFonts w:ascii="Arial" w:eastAsiaTheme="minorEastAsia" w:hAnsi="Arial" w:cs="Arial"/>
          <w:color w:val="404040" w:themeColor="text1" w:themeTint="BF"/>
          <w:sz w:val="22"/>
          <w:szCs w:val="22"/>
          <w:lang w:eastAsia="en-US"/>
        </w:rPr>
        <w:t> </w:t>
      </w:r>
      <w:r w:rsidR="00AC484B" w:rsidRPr="00E75DE9">
        <w:rPr>
          <w:rFonts w:ascii="Arial" w:eastAsiaTheme="minorEastAsia" w:hAnsi="Arial" w:cs="Arial"/>
          <w:color w:val="404040" w:themeColor="text1" w:themeTint="BF"/>
          <w:sz w:val="22"/>
          <w:szCs w:val="22"/>
          <w:lang w:eastAsia="en-US"/>
        </w:rPr>
        <w:t xml:space="preserve">dobu trvání této Smlouvy </w:t>
      </w:r>
      <w:r w:rsidR="008503C0" w:rsidRPr="00E75DE9">
        <w:rPr>
          <w:rFonts w:ascii="Arial" w:eastAsiaTheme="minorEastAsia" w:hAnsi="Arial" w:cs="Arial"/>
          <w:color w:val="404040" w:themeColor="text1" w:themeTint="BF"/>
          <w:sz w:val="22"/>
          <w:szCs w:val="22"/>
          <w:lang w:eastAsia="en-US"/>
        </w:rPr>
        <w:t>je</w:t>
      </w:r>
      <w:r w:rsidR="00417768" w:rsidRPr="00E75DE9">
        <w:rPr>
          <w:rFonts w:ascii="Arial" w:eastAsiaTheme="minorEastAsia" w:hAnsi="Arial" w:cs="Arial"/>
          <w:color w:val="404040" w:themeColor="text1" w:themeTint="BF"/>
          <w:sz w:val="22"/>
          <w:szCs w:val="22"/>
          <w:lang w:eastAsia="en-US"/>
        </w:rPr>
        <w:t> </w:t>
      </w:r>
      <w:r w:rsidR="008503C0" w:rsidRPr="00E75DE9">
        <w:rPr>
          <w:rFonts w:ascii="Arial" w:eastAsiaTheme="minorEastAsia" w:hAnsi="Arial" w:cs="Arial"/>
          <w:color w:val="404040" w:themeColor="text1" w:themeTint="BF"/>
          <w:sz w:val="22"/>
          <w:szCs w:val="22"/>
          <w:lang w:eastAsia="en-US"/>
        </w:rPr>
        <w:t>zahrnuta v</w:t>
      </w:r>
      <w:r w:rsidR="0094693C" w:rsidRPr="00E75DE9">
        <w:rPr>
          <w:rFonts w:ascii="Arial" w:eastAsiaTheme="minorEastAsia" w:hAnsi="Arial" w:cs="Arial"/>
          <w:color w:val="404040" w:themeColor="text1" w:themeTint="BF"/>
          <w:sz w:val="22"/>
          <w:szCs w:val="22"/>
          <w:lang w:eastAsia="en-US"/>
        </w:rPr>
        <w:t> c</w:t>
      </w:r>
      <w:r w:rsidR="008503C0" w:rsidRPr="00E75DE9">
        <w:rPr>
          <w:rFonts w:ascii="Arial" w:eastAsiaTheme="minorEastAsia" w:hAnsi="Arial" w:cs="Arial"/>
          <w:color w:val="404040" w:themeColor="text1" w:themeTint="BF"/>
          <w:sz w:val="22"/>
          <w:szCs w:val="22"/>
          <w:lang w:eastAsia="en-US"/>
        </w:rPr>
        <w:t>eně</w:t>
      </w:r>
      <w:r w:rsidR="0094693C" w:rsidRPr="00E75DE9">
        <w:rPr>
          <w:rFonts w:ascii="Arial" w:eastAsiaTheme="minorEastAsia" w:hAnsi="Arial" w:cs="Arial"/>
          <w:color w:val="404040" w:themeColor="text1" w:themeTint="BF"/>
          <w:sz w:val="22"/>
          <w:szCs w:val="22"/>
          <w:lang w:eastAsia="en-US"/>
        </w:rPr>
        <w:t xml:space="preserve"> </w:t>
      </w:r>
      <w:r w:rsidR="00DB766C" w:rsidRPr="00E75DE9">
        <w:rPr>
          <w:rFonts w:ascii="Arial" w:eastAsiaTheme="minorEastAsia" w:hAnsi="Arial" w:cs="Arial"/>
          <w:color w:val="404040" w:themeColor="text1" w:themeTint="BF"/>
          <w:sz w:val="22"/>
          <w:szCs w:val="22"/>
          <w:lang w:eastAsia="en-US"/>
        </w:rPr>
        <w:t>podle čl</w:t>
      </w:r>
      <w:r w:rsidR="000E6CF5" w:rsidRPr="00E75DE9">
        <w:rPr>
          <w:rFonts w:ascii="Arial" w:eastAsiaTheme="minorEastAsia" w:hAnsi="Arial" w:cs="Arial"/>
          <w:color w:val="404040" w:themeColor="text1" w:themeTint="BF"/>
          <w:sz w:val="22"/>
          <w:szCs w:val="22"/>
          <w:lang w:eastAsia="en-US"/>
        </w:rPr>
        <w:t>. </w:t>
      </w:r>
      <w:r w:rsidR="00C1343E" w:rsidRPr="00E75DE9">
        <w:rPr>
          <w:rFonts w:ascii="Arial" w:eastAsiaTheme="minorEastAsia" w:hAnsi="Arial" w:cs="Arial"/>
          <w:color w:val="404040" w:themeColor="text1" w:themeTint="BF"/>
          <w:sz w:val="22"/>
          <w:szCs w:val="22"/>
          <w:lang w:eastAsia="en-US"/>
        </w:rPr>
        <w:t>4 odst. 4.1</w:t>
      </w:r>
      <w:r w:rsidR="00DB766C" w:rsidRPr="00E75DE9">
        <w:rPr>
          <w:rFonts w:ascii="Arial" w:eastAsiaTheme="minorEastAsia" w:hAnsi="Arial" w:cs="Arial"/>
          <w:color w:val="404040" w:themeColor="text1" w:themeTint="BF"/>
          <w:sz w:val="22"/>
          <w:szCs w:val="22"/>
          <w:lang w:eastAsia="en-US"/>
        </w:rPr>
        <w:t xml:space="preserve"> </w:t>
      </w:r>
      <w:r w:rsidR="00FB4922">
        <w:rPr>
          <w:rFonts w:ascii="Arial" w:eastAsiaTheme="minorEastAsia" w:hAnsi="Arial" w:cs="Arial"/>
          <w:color w:val="404040" w:themeColor="text1" w:themeTint="BF"/>
          <w:sz w:val="22"/>
          <w:szCs w:val="22"/>
          <w:lang w:eastAsia="en-US"/>
        </w:rPr>
        <w:t xml:space="preserve">a 4.2 </w:t>
      </w:r>
      <w:r w:rsidR="00DB766C" w:rsidRPr="00E75DE9">
        <w:rPr>
          <w:rFonts w:ascii="Arial" w:eastAsiaTheme="minorEastAsia" w:hAnsi="Arial" w:cs="Arial"/>
          <w:color w:val="404040" w:themeColor="text1" w:themeTint="BF"/>
          <w:sz w:val="22"/>
          <w:szCs w:val="22"/>
          <w:lang w:eastAsia="en-US"/>
        </w:rPr>
        <w:t xml:space="preserve">Smlouvy. </w:t>
      </w:r>
      <w:r w:rsidR="008503C0" w:rsidRPr="00E75DE9">
        <w:rPr>
          <w:rFonts w:ascii="Arial" w:eastAsiaTheme="minorEastAsia" w:hAnsi="Arial" w:cs="Arial"/>
          <w:color w:val="404040" w:themeColor="text1" w:themeTint="BF"/>
          <w:sz w:val="22"/>
          <w:szCs w:val="22"/>
          <w:lang w:eastAsia="en-US"/>
        </w:rPr>
        <w:t xml:space="preserve"> </w:t>
      </w:r>
    </w:p>
    <w:p w14:paraId="3DB00EE2" w14:textId="51D46421" w:rsidR="00883F32" w:rsidRPr="00360A7A" w:rsidRDefault="00883F32" w:rsidP="00D41A26">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E75DE9">
        <w:rPr>
          <w:rFonts w:ascii="Arial" w:eastAsiaTheme="minorHAnsi" w:hAnsi="Arial" w:cs="Arial"/>
          <w:color w:val="404040" w:themeColor="text1" w:themeTint="BF"/>
          <w:sz w:val="22"/>
          <w:szCs w:val="22"/>
          <w:lang w:eastAsia="en-US"/>
        </w:rPr>
        <w:t xml:space="preserve">Dodavatel se zavazuje </w:t>
      </w:r>
      <w:r w:rsidR="008E351D" w:rsidRPr="00E75DE9">
        <w:rPr>
          <w:rFonts w:ascii="Arial" w:eastAsiaTheme="minorHAnsi" w:hAnsi="Arial" w:cs="Arial"/>
          <w:color w:val="404040" w:themeColor="text1" w:themeTint="BF"/>
          <w:sz w:val="22"/>
          <w:szCs w:val="22"/>
          <w:lang w:eastAsia="en-US"/>
        </w:rPr>
        <w:t>p</w:t>
      </w:r>
      <w:r w:rsidR="00B84290" w:rsidRPr="00E75DE9">
        <w:rPr>
          <w:rFonts w:ascii="Arial" w:eastAsiaTheme="minorHAnsi" w:hAnsi="Arial" w:cs="Arial"/>
          <w:color w:val="404040" w:themeColor="text1" w:themeTint="BF"/>
          <w:sz w:val="22"/>
          <w:szCs w:val="22"/>
          <w:lang w:eastAsia="en-US"/>
        </w:rPr>
        <w:t>o</w:t>
      </w:r>
      <w:r w:rsidR="008E351D" w:rsidRPr="00E75DE9">
        <w:rPr>
          <w:rFonts w:ascii="Arial" w:eastAsiaTheme="minorHAnsi" w:hAnsi="Arial" w:cs="Arial"/>
          <w:color w:val="404040" w:themeColor="text1" w:themeTint="BF"/>
          <w:sz w:val="22"/>
          <w:szCs w:val="22"/>
          <w:lang w:eastAsia="en-US"/>
        </w:rPr>
        <w:t>skytnout</w:t>
      </w:r>
      <w:r w:rsidR="0089215D" w:rsidRPr="00E75DE9">
        <w:rPr>
          <w:rFonts w:ascii="Arial" w:eastAsiaTheme="minorHAnsi" w:hAnsi="Arial" w:cs="Arial"/>
          <w:color w:val="404040" w:themeColor="text1" w:themeTint="BF"/>
          <w:sz w:val="22"/>
          <w:szCs w:val="22"/>
          <w:lang w:eastAsia="en-US"/>
        </w:rPr>
        <w:t xml:space="preserve"> / </w:t>
      </w:r>
      <w:r w:rsidRPr="00E75DE9">
        <w:rPr>
          <w:rFonts w:ascii="Arial" w:eastAsiaTheme="minorHAnsi" w:hAnsi="Arial" w:cs="Arial"/>
          <w:color w:val="404040" w:themeColor="text1" w:themeTint="BF"/>
          <w:sz w:val="22"/>
          <w:szCs w:val="22"/>
          <w:lang w:eastAsia="en-US"/>
        </w:rPr>
        <w:t>poskyt</w:t>
      </w:r>
      <w:r w:rsidR="003F463B" w:rsidRPr="00E75DE9">
        <w:rPr>
          <w:rFonts w:ascii="Arial" w:eastAsiaTheme="minorHAnsi" w:hAnsi="Arial" w:cs="Arial"/>
          <w:color w:val="404040" w:themeColor="text1" w:themeTint="BF"/>
          <w:sz w:val="22"/>
          <w:szCs w:val="22"/>
          <w:lang w:eastAsia="en-US"/>
        </w:rPr>
        <w:t>ovat</w:t>
      </w:r>
      <w:r w:rsidRPr="00E75DE9">
        <w:rPr>
          <w:rFonts w:ascii="Arial" w:eastAsiaTheme="minorHAnsi" w:hAnsi="Arial" w:cs="Arial"/>
          <w:color w:val="404040" w:themeColor="text1" w:themeTint="BF"/>
          <w:sz w:val="22"/>
          <w:szCs w:val="22"/>
          <w:lang w:eastAsia="en-US"/>
        </w:rPr>
        <w:t xml:space="preserve"> Objednateli Předmět plnění v souladu s</w:t>
      </w:r>
      <w:r w:rsidR="0089215D" w:rsidRPr="00E75DE9">
        <w:rPr>
          <w:rFonts w:ascii="Arial" w:eastAsiaTheme="minorHAnsi" w:hAnsi="Arial" w:cs="Arial"/>
          <w:color w:val="404040" w:themeColor="text1" w:themeTint="BF"/>
          <w:sz w:val="22"/>
          <w:szCs w:val="22"/>
          <w:lang w:eastAsia="en-US"/>
        </w:rPr>
        <w:t> </w:t>
      </w:r>
      <w:r w:rsidRPr="00E75DE9">
        <w:rPr>
          <w:rFonts w:ascii="Arial" w:eastAsiaTheme="minorHAnsi" w:hAnsi="Arial" w:cs="Arial"/>
          <w:color w:val="404040" w:themeColor="text1" w:themeTint="BF"/>
          <w:sz w:val="22"/>
          <w:szCs w:val="22"/>
          <w:lang w:eastAsia="en-US"/>
        </w:rPr>
        <w:t>touto Smlouvou, tedy ve sjednaném rozsahu</w:t>
      </w:r>
      <w:r w:rsidRPr="00360A7A">
        <w:rPr>
          <w:rFonts w:ascii="Arial" w:eastAsiaTheme="minorHAnsi" w:hAnsi="Arial" w:cs="Arial"/>
          <w:color w:val="404040" w:themeColor="text1" w:themeTint="BF"/>
          <w:sz w:val="22"/>
          <w:szCs w:val="22"/>
          <w:lang w:eastAsia="en-US"/>
        </w:rPr>
        <w:t>, kvalitě a čase.</w:t>
      </w:r>
    </w:p>
    <w:p w14:paraId="62244906" w14:textId="77777777" w:rsidR="00FA368D" w:rsidRPr="00996533" w:rsidRDefault="001445E0" w:rsidP="00D41A26">
      <w:pPr>
        <w:pStyle w:val="Odstavecseseznamem"/>
        <w:numPr>
          <w:ilvl w:val="1"/>
          <w:numId w:val="7"/>
        </w:numPr>
        <w:spacing w:after="120" w:line="312" w:lineRule="auto"/>
        <w:ind w:left="709" w:hanging="709"/>
        <w:contextualSpacing w:val="0"/>
        <w:jc w:val="both"/>
        <w:rPr>
          <w:rFonts w:ascii="Arial" w:eastAsia="Arial" w:hAnsi="Arial" w:cs="Arial"/>
          <w:color w:val="404040" w:themeColor="text1" w:themeTint="BF"/>
          <w:sz w:val="22"/>
          <w:szCs w:val="22"/>
        </w:rPr>
      </w:pPr>
      <w:r w:rsidRPr="00360A7A">
        <w:rPr>
          <w:rFonts w:ascii="Arial" w:hAnsi="Arial" w:cs="Arial"/>
          <w:color w:val="404040" w:themeColor="text1" w:themeTint="BF"/>
          <w:sz w:val="22"/>
          <w:szCs w:val="22"/>
        </w:rPr>
        <w:t xml:space="preserve">Objednatel se zavazuje zaplatit Dodavateli </w:t>
      </w:r>
      <w:r w:rsidR="00775D44" w:rsidRPr="00360A7A">
        <w:rPr>
          <w:rFonts w:ascii="Arial" w:hAnsi="Arial" w:cs="Arial"/>
          <w:color w:val="404040" w:themeColor="text1" w:themeTint="BF"/>
          <w:sz w:val="22"/>
          <w:szCs w:val="22"/>
        </w:rPr>
        <w:t xml:space="preserve">za poskytování </w:t>
      </w:r>
      <w:r w:rsidR="00E75DE9">
        <w:rPr>
          <w:rFonts w:ascii="Arial" w:hAnsi="Arial" w:cs="Arial"/>
          <w:color w:val="404040" w:themeColor="text1" w:themeTint="BF"/>
          <w:sz w:val="22"/>
          <w:szCs w:val="22"/>
        </w:rPr>
        <w:t xml:space="preserve">Předmětu plnění </w:t>
      </w:r>
      <w:r w:rsidR="00775D44" w:rsidRPr="00360A7A">
        <w:rPr>
          <w:rFonts w:ascii="Arial" w:hAnsi="Arial" w:cs="Arial"/>
          <w:color w:val="404040" w:themeColor="text1" w:themeTint="BF"/>
          <w:sz w:val="22"/>
          <w:szCs w:val="22"/>
        </w:rPr>
        <w:t>dohodnutou cenu</w:t>
      </w:r>
      <w:r w:rsidRPr="00360A7A">
        <w:rPr>
          <w:rFonts w:ascii="Arial" w:hAnsi="Arial" w:cs="Arial"/>
          <w:color w:val="404040" w:themeColor="text1" w:themeTint="BF"/>
          <w:sz w:val="22"/>
          <w:szCs w:val="22"/>
        </w:rPr>
        <w:t xml:space="preserve">, </w:t>
      </w:r>
      <w:r w:rsidR="00775D44" w:rsidRPr="00360A7A">
        <w:rPr>
          <w:rFonts w:ascii="Arial" w:hAnsi="Arial" w:cs="Arial"/>
          <w:color w:val="404040" w:themeColor="text1" w:themeTint="BF"/>
          <w:sz w:val="22"/>
          <w:szCs w:val="22"/>
        </w:rPr>
        <w:t xml:space="preserve">a </w:t>
      </w:r>
      <w:r w:rsidRPr="00360A7A">
        <w:rPr>
          <w:rFonts w:ascii="Arial" w:hAnsi="Arial" w:cs="Arial"/>
          <w:color w:val="404040" w:themeColor="text1" w:themeTint="BF"/>
          <w:sz w:val="22"/>
          <w:szCs w:val="22"/>
        </w:rPr>
        <w:t xml:space="preserve">to za podmínek </w:t>
      </w:r>
      <w:r w:rsidR="004B2D1F" w:rsidRPr="00360A7A">
        <w:rPr>
          <w:rFonts w:ascii="Arial" w:hAnsi="Arial" w:cs="Arial"/>
          <w:color w:val="404040" w:themeColor="text1" w:themeTint="BF"/>
          <w:sz w:val="22"/>
          <w:szCs w:val="22"/>
        </w:rPr>
        <w:t xml:space="preserve">dále stanovených </w:t>
      </w:r>
      <w:r w:rsidRPr="00360A7A">
        <w:rPr>
          <w:rFonts w:ascii="Arial" w:hAnsi="Arial" w:cs="Arial"/>
          <w:color w:val="404040" w:themeColor="text1" w:themeTint="BF"/>
          <w:sz w:val="22"/>
          <w:szCs w:val="22"/>
        </w:rPr>
        <w:t>touto</w:t>
      </w:r>
      <w:r w:rsidR="005654C6"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Smlouvou</w:t>
      </w:r>
      <w:r w:rsidR="00652BB2" w:rsidRPr="00360A7A">
        <w:rPr>
          <w:rFonts w:ascii="Arial" w:hAnsi="Arial" w:cs="Arial"/>
          <w:color w:val="404040" w:themeColor="text1" w:themeTint="BF"/>
          <w:sz w:val="22"/>
          <w:szCs w:val="22"/>
        </w:rPr>
        <w:t>.</w:t>
      </w:r>
      <w:r w:rsidR="00FA368D">
        <w:rPr>
          <w:rFonts w:ascii="Arial" w:hAnsi="Arial" w:cs="Arial"/>
          <w:color w:val="404040" w:themeColor="text1" w:themeTint="BF"/>
          <w:sz w:val="22"/>
          <w:szCs w:val="22"/>
        </w:rPr>
        <w:t xml:space="preserve"> </w:t>
      </w:r>
    </w:p>
    <w:p w14:paraId="654897E9" w14:textId="03D6CA87" w:rsidR="00FA368D" w:rsidRDefault="00FA368D" w:rsidP="00D41A26">
      <w:pPr>
        <w:pStyle w:val="Odstavecseseznamem"/>
        <w:numPr>
          <w:ilvl w:val="1"/>
          <w:numId w:val="7"/>
        </w:numPr>
        <w:spacing w:after="120" w:line="312" w:lineRule="auto"/>
        <w:ind w:left="709" w:hanging="709"/>
        <w:contextualSpacing w:val="0"/>
        <w:jc w:val="both"/>
        <w:rPr>
          <w:rFonts w:ascii="Arial" w:eastAsia="Arial" w:hAnsi="Arial" w:cs="Arial"/>
          <w:color w:val="404040" w:themeColor="text1" w:themeTint="BF"/>
          <w:sz w:val="22"/>
          <w:szCs w:val="22"/>
        </w:rPr>
      </w:pPr>
      <w:r w:rsidRPr="00CA4DA8">
        <w:rPr>
          <w:rFonts w:ascii="Arial" w:eastAsia="Arial" w:hAnsi="Arial" w:cs="Arial"/>
          <w:color w:val="404040" w:themeColor="text1" w:themeTint="BF"/>
          <w:sz w:val="22"/>
          <w:szCs w:val="22"/>
        </w:rPr>
        <w:t xml:space="preserve">Dodavatel se v rámci Konzultací zavazuje poskytovat Objednateli konzultace k Software nad rámec konzultací poskytovaných prostřednictvím Podpory. </w:t>
      </w:r>
    </w:p>
    <w:p w14:paraId="2CF8A88D" w14:textId="77777777" w:rsidR="00FA368D" w:rsidRPr="00CA4DA8" w:rsidRDefault="00FA368D" w:rsidP="00D41A26">
      <w:pPr>
        <w:pStyle w:val="Odstavecseseznamem"/>
        <w:numPr>
          <w:ilvl w:val="1"/>
          <w:numId w:val="7"/>
        </w:numPr>
        <w:spacing w:after="120" w:line="312" w:lineRule="auto"/>
        <w:ind w:left="709" w:hanging="709"/>
        <w:contextualSpacing w:val="0"/>
        <w:jc w:val="both"/>
        <w:rPr>
          <w:rFonts w:ascii="Arial" w:eastAsia="Arial" w:hAnsi="Arial" w:cs="Arial"/>
          <w:color w:val="404040" w:themeColor="text1" w:themeTint="BF"/>
          <w:sz w:val="22"/>
          <w:szCs w:val="22"/>
        </w:rPr>
      </w:pPr>
      <w:r w:rsidRPr="00CA4DA8">
        <w:rPr>
          <w:rFonts w:ascii="Arial" w:eastAsia="Arial" w:hAnsi="Arial" w:cs="Arial"/>
          <w:color w:val="404040" w:themeColor="text1" w:themeTint="BF"/>
          <w:sz w:val="22"/>
          <w:szCs w:val="22"/>
        </w:rPr>
        <w:t>Dodavatel se dále zavazuje v rámci Úprav provést pro Objednatele úpravy Software dle požadavku Objednatele.</w:t>
      </w:r>
    </w:p>
    <w:p w14:paraId="1F7C4DA4" w14:textId="7B9BF78B" w:rsidR="00A47D9B" w:rsidRPr="00152925" w:rsidRDefault="00212B36" w:rsidP="00152925">
      <w:pPr>
        <w:pStyle w:val="Odstavecseseznamem"/>
        <w:numPr>
          <w:ilvl w:val="1"/>
          <w:numId w:val="7"/>
        </w:numPr>
        <w:spacing w:after="120" w:line="312" w:lineRule="auto"/>
        <w:ind w:left="709" w:hanging="709"/>
        <w:contextualSpacing w:val="0"/>
        <w:jc w:val="both"/>
        <w:rPr>
          <w:rFonts w:ascii="Arial" w:eastAsia="Arial" w:hAnsi="Arial" w:cs="Arial"/>
          <w:color w:val="404040" w:themeColor="text1" w:themeTint="BF"/>
          <w:sz w:val="22"/>
          <w:szCs w:val="22"/>
        </w:rPr>
      </w:pPr>
      <w:r w:rsidRPr="00212B36">
        <w:rPr>
          <w:rFonts w:ascii="Arial" w:hAnsi="Arial" w:cs="Arial"/>
          <w:color w:val="404040" w:themeColor="text1" w:themeTint="BF"/>
          <w:sz w:val="22"/>
          <w:szCs w:val="22"/>
        </w:rPr>
        <w:t>Po uzavření Smlouvy Objednatel vystaví evidenční objednávku (dále jen „</w:t>
      </w:r>
      <w:r w:rsidRPr="00212B36">
        <w:rPr>
          <w:rFonts w:ascii="Arial" w:hAnsi="Arial" w:cs="Arial"/>
          <w:b/>
          <w:bCs/>
          <w:color w:val="404040" w:themeColor="text1" w:themeTint="BF"/>
          <w:sz w:val="22"/>
          <w:szCs w:val="22"/>
        </w:rPr>
        <w:t>EOBJ</w:t>
      </w:r>
      <w:r w:rsidRPr="00212B36">
        <w:rPr>
          <w:rFonts w:ascii="Arial" w:hAnsi="Arial" w:cs="Arial"/>
          <w:color w:val="404040" w:themeColor="text1" w:themeTint="BF"/>
          <w:sz w:val="22"/>
          <w:szCs w:val="22"/>
        </w:rPr>
        <w:t xml:space="preserve">“) na Předmět plnění dle odst. 2.1 písm. a) a b), jejíž číslo sdělí Dodavateli. EOBJ má pouze evidenční charakter pro potřeby Objednatele a nemá žádný vliv na plnění dle této Smlouvy. V případě Předmětu plnění dle odst. 2.1 písm. c) budou vystavované </w:t>
      </w:r>
      <w:r w:rsidRPr="00212B36">
        <w:rPr>
          <w:rFonts w:ascii="Arial" w:hAnsi="Arial" w:cs="Arial"/>
          <w:color w:val="404040" w:themeColor="text1" w:themeTint="BF"/>
          <w:sz w:val="22"/>
          <w:szCs w:val="22"/>
        </w:rPr>
        <w:lastRenderedPageBreak/>
        <w:t>Objednávky (OBJ) dle odst. 3.4 až 3.1</w:t>
      </w:r>
      <w:r w:rsidR="002177C6">
        <w:rPr>
          <w:rFonts w:ascii="Arial" w:hAnsi="Arial" w:cs="Arial"/>
          <w:color w:val="404040" w:themeColor="text1" w:themeTint="BF"/>
          <w:sz w:val="22"/>
          <w:szCs w:val="22"/>
        </w:rPr>
        <w:t>3</w:t>
      </w:r>
      <w:r w:rsidRPr="00212B36">
        <w:rPr>
          <w:rFonts w:ascii="Arial" w:hAnsi="Arial" w:cs="Arial"/>
          <w:color w:val="404040" w:themeColor="text1" w:themeTint="BF"/>
          <w:sz w:val="22"/>
          <w:szCs w:val="22"/>
        </w:rPr>
        <w:t>. Číslo EOBJ, příp. číslo OBJ Objednatele je číslo, které musí být vždy uvedeno na daňovém dokladu (faktuře) – viz čl. 5 odst. 5.2 Smlouvy. Neuvedení čísla EOBJ, příp. OBJ na daňovém dokladu (faktuře) je důvodem k neproplacení faktury a jejímu oprávněnému vrácení Dodavateli ve smyslu ustanovení čl. 5 odst. 5.6 Smlouvy.</w:t>
      </w:r>
    </w:p>
    <w:p w14:paraId="445EFD42" w14:textId="07C63590" w:rsidR="00223115" w:rsidRPr="00360A7A" w:rsidRDefault="00E82C9B"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Doba</w:t>
      </w:r>
      <w:r w:rsidR="00C10669" w:rsidRPr="00360A7A">
        <w:rPr>
          <w:rFonts w:ascii="Arial" w:eastAsiaTheme="minorHAnsi" w:hAnsi="Arial" w:cs="Arial"/>
          <w:b/>
          <w:color w:val="404040" w:themeColor="text1" w:themeTint="BF"/>
          <w:sz w:val="22"/>
          <w:szCs w:val="22"/>
          <w:lang w:eastAsia="en-US"/>
        </w:rPr>
        <w:t xml:space="preserve">, </w:t>
      </w:r>
      <w:r w:rsidRPr="00360A7A">
        <w:rPr>
          <w:rFonts w:ascii="Arial" w:eastAsiaTheme="minorHAnsi" w:hAnsi="Arial" w:cs="Arial"/>
          <w:b/>
          <w:color w:val="404040" w:themeColor="text1" w:themeTint="BF"/>
          <w:sz w:val="22"/>
          <w:szCs w:val="22"/>
          <w:lang w:eastAsia="en-US"/>
        </w:rPr>
        <w:t>m</w:t>
      </w:r>
      <w:r w:rsidR="00DF16C8" w:rsidRPr="00360A7A">
        <w:rPr>
          <w:rFonts w:ascii="Arial" w:eastAsiaTheme="minorHAnsi" w:hAnsi="Arial" w:cs="Arial"/>
          <w:b/>
          <w:color w:val="404040" w:themeColor="text1" w:themeTint="BF"/>
          <w:sz w:val="22"/>
          <w:szCs w:val="22"/>
          <w:lang w:eastAsia="en-US"/>
        </w:rPr>
        <w:t>ísto</w:t>
      </w:r>
      <w:r w:rsidR="00585AF1" w:rsidRPr="00360A7A">
        <w:rPr>
          <w:rFonts w:ascii="Arial" w:eastAsiaTheme="minorHAnsi" w:hAnsi="Arial" w:cs="Arial"/>
          <w:b/>
          <w:color w:val="404040" w:themeColor="text1" w:themeTint="BF"/>
          <w:sz w:val="22"/>
          <w:szCs w:val="22"/>
          <w:lang w:eastAsia="en-US"/>
        </w:rPr>
        <w:t xml:space="preserve"> </w:t>
      </w:r>
      <w:r w:rsidR="001F2BA2" w:rsidRPr="00360A7A">
        <w:rPr>
          <w:rFonts w:ascii="Arial" w:eastAsiaTheme="minorHAnsi" w:hAnsi="Arial" w:cs="Arial"/>
          <w:b/>
          <w:color w:val="404040" w:themeColor="text1" w:themeTint="BF"/>
          <w:sz w:val="22"/>
          <w:szCs w:val="22"/>
          <w:lang w:eastAsia="en-US"/>
        </w:rPr>
        <w:t xml:space="preserve">a podmínky </w:t>
      </w:r>
      <w:r w:rsidR="00640E4B" w:rsidRPr="00360A7A">
        <w:rPr>
          <w:rFonts w:ascii="Arial" w:eastAsiaTheme="minorHAnsi" w:hAnsi="Arial" w:cs="Arial"/>
          <w:b/>
          <w:color w:val="404040" w:themeColor="text1" w:themeTint="BF"/>
          <w:sz w:val="22"/>
          <w:szCs w:val="22"/>
          <w:lang w:eastAsia="en-US"/>
        </w:rPr>
        <w:t>p</w:t>
      </w:r>
      <w:r w:rsidRPr="00360A7A">
        <w:rPr>
          <w:rFonts w:ascii="Arial" w:eastAsiaTheme="minorHAnsi" w:hAnsi="Arial" w:cs="Arial"/>
          <w:b/>
          <w:color w:val="404040" w:themeColor="text1" w:themeTint="BF"/>
          <w:sz w:val="22"/>
          <w:szCs w:val="22"/>
          <w:lang w:eastAsia="en-US"/>
        </w:rPr>
        <w:t>lnění</w:t>
      </w:r>
    </w:p>
    <w:p w14:paraId="52A7B806" w14:textId="5A2F0F9F" w:rsidR="00A60939" w:rsidRDefault="63171FB8" w:rsidP="00D41A26">
      <w:pPr>
        <w:pStyle w:val="Odstavecseseznamem"/>
        <w:numPr>
          <w:ilvl w:val="0"/>
          <w:numId w:val="117"/>
        </w:numPr>
        <w:spacing w:after="120" w:line="312" w:lineRule="auto"/>
        <w:ind w:left="709" w:hanging="709"/>
        <w:contextualSpacing w:val="0"/>
        <w:jc w:val="both"/>
        <w:rPr>
          <w:rFonts w:ascii="Arial" w:hAnsi="Arial" w:cs="Arial"/>
          <w:color w:val="404040" w:themeColor="text1" w:themeTint="BF"/>
          <w:sz w:val="22"/>
          <w:szCs w:val="22"/>
        </w:rPr>
      </w:pPr>
      <w:r w:rsidRPr="0463CED3">
        <w:rPr>
          <w:rFonts w:ascii="Arial" w:eastAsiaTheme="minorEastAsia" w:hAnsi="Arial" w:cs="Arial"/>
          <w:color w:val="404040" w:themeColor="text1" w:themeTint="BF"/>
          <w:sz w:val="22"/>
          <w:szCs w:val="22"/>
          <w:lang w:eastAsia="en-US"/>
        </w:rPr>
        <w:t xml:space="preserve">Předmět plnění bude Dodavatel </w:t>
      </w:r>
      <w:r w:rsidRPr="0463CED3">
        <w:rPr>
          <w:rFonts w:ascii="Arial" w:hAnsi="Arial" w:cs="Arial"/>
          <w:color w:val="404040" w:themeColor="text1" w:themeTint="BF"/>
          <w:sz w:val="22"/>
          <w:szCs w:val="22"/>
        </w:rPr>
        <w:t>poskytovat po dobu určitou, od 1.</w:t>
      </w:r>
      <w:r w:rsidR="00B95FEC">
        <w:rPr>
          <w:rFonts w:ascii="Arial" w:hAnsi="Arial" w:cs="Arial"/>
          <w:color w:val="404040" w:themeColor="text1" w:themeTint="BF"/>
          <w:sz w:val="22"/>
          <w:szCs w:val="22"/>
        </w:rPr>
        <w:t xml:space="preserve"> </w:t>
      </w:r>
      <w:r w:rsidRPr="0463CED3">
        <w:rPr>
          <w:rFonts w:ascii="Arial" w:hAnsi="Arial" w:cs="Arial"/>
          <w:color w:val="404040" w:themeColor="text1" w:themeTint="BF"/>
          <w:sz w:val="22"/>
          <w:szCs w:val="22"/>
        </w:rPr>
        <w:t>3.</w:t>
      </w:r>
      <w:r w:rsidR="00B95FEC">
        <w:rPr>
          <w:rFonts w:ascii="Arial" w:hAnsi="Arial" w:cs="Arial"/>
          <w:color w:val="404040" w:themeColor="text1" w:themeTint="BF"/>
          <w:sz w:val="22"/>
          <w:szCs w:val="22"/>
        </w:rPr>
        <w:t xml:space="preserve"> </w:t>
      </w:r>
      <w:r w:rsidRPr="0463CED3">
        <w:rPr>
          <w:rFonts w:ascii="Arial" w:hAnsi="Arial" w:cs="Arial"/>
          <w:color w:val="404040" w:themeColor="text1" w:themeTint="BF"/>
          <w:sz w:val="22"/>
          <w:szCs w:val="22"/>
        </w:rPr>
        <w:t>2025 do 28.</w:t>
      </w:r>
      <w:r w:rsidR="00B95FEC">
        <w:rPr>
          <w:rFonts w:ascii="Arial" w:hAnsi="Arial" w:cs="Arial"/>
          <w:color w:val="404040" w:themeColor="text1" w:themeTint="BF"/>
          <w:sz w:val="22"/>
          <w:szCs w:val="22"/>
        </w:rPr>
        <w:t xml:space="preserve"> </w:t>
      </w:r>
      <w:r w:rsidRPr="0463CED3">
        <w:rPr>
          <w:rFonts w:ascii="Arial" w:hAnsi="Arial" w:cs="Arial"/>
          <w:color w:val="404040" w:themeColor="text1" w:themeTint="BF"/>
          <w:sz w:val="22"/>
          <w:szCs w:val="22"/>
        </w:rPr>
        <w:t>2.</w:t>
      </w:r>
      <w:r w:rsidR="00B95FEC">
        <w:rPr>
          <w:rFonts w:ascii="Arial" w:hAnsi="Arial" w:cs="Arial"/>
          <w:color w:val="404040" w:themeColor="text1" w:themeTint="BF"/>
          <w:sz w:val="22"/>
          <w:szCs w:val="22"/>
        </w:rPr>
        <w:t xml:space="preserve"> </w:t>
      </w:r>
      <w:r w:rsidRPr="0463CED3">
        <w:rPr>
          <w:rFonts w:ascii="Arial" w:hAnsi="Arial" w:cs="Arial"/>
          <w:color w:val="404040" w:themeColor="text1" w:themeTint="BF"/>
          <w:sz w:val="22"/>
          <w:szCs w:val="22"/>
        </w:rPr>
        <w:t xml:space="preserve">2026.  </w:t>
      </w:r>
      <w:r w:rsidRPr="0463CED3">
        <w:rPr>
          <w:rFonts w:ascii="Arial" w:eastAsiaTheme="minorEastAsia" w:hAnsi="Arial" w:cs="Arial"/>
          <w:color w:val="404040" w:themeColor="text1" w:themeTint="BF"/>
          <w:sz w:val="22"/>
          <w:szCs w:val="22"/>
          <w:lang w:eastAsia="en-US"/>
        </w:rPr>
        <w:t>Místem plnění je sídlo Objednatele.</w:t>
      </w:r>
      <w:r w:rsidRPr="0463CED3">
        <w:rPr>
          <w:rFonts w:ascii="Arial" w:hAnsi="Arial" w:cs="Arial"/>
          <w:color w:val="404040" w:themeColor="text1" w:themeTint="BF"/>
          <w:sz w:val="22"/>
          <w:szCs w:val="22"/>
        </w:rPr>
        <w:t xml:space="preserve"> Podpora bude Dodavatelem poskytována primárně vzdáleným přístupem, nebude-li v konkrétním případě třeba osobní přítomnosti pracovníků Dodavatele v sídle Objednatele. </w:t>
      </w:r>
    </w:p>
    <w:p w14:paraId="73ED8B29" w14:textId="2E48E00C" w:rsidR="00171D9C" w:rsidRPr="00A505EF" w:rsidRDefault="00106B29" w:rsidP="00D41A26">
      <w:pPr>
        <w:pStyle w:val="Odstavecseseznamem"/>
        <w:numPr>
          <w:ilvl w:val="0"/>
          <w:numId w:val="117"/>
        </w:numPr>
        <w:spacing w:after="120" w:line="312" w:lineRule="auto"/>
        <w:ind w:left="709" w:hanging="709"/>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Místem předání všech </w:t>
      </w:r>
      <w:r w:rsidR="00E60E6A" w:rsidRPr="00360A7A">
        <w:rPr>
          <w:rFonts w:ascii="Arial" w:hAnsi="Arial" w:cs="Arial"/>
          <w:color w:val="404040" w:themeColor="text1" w:themeTint="BF"/>
          <w:sz w:val="22"/>
          <w:szCs w:val="22"/>
        </w:rPr>
        <w:t xml:space="preserve">souvisejících </w:t>
      </w:r>
      <w:r w:rsidRPr="00360A7A">
        <w:rPr>
          <w:rFonts w:ascii="Arial" w:hAnsi="Arial" w:cs="Arial"/>
          <w:color w:val="404040" w:themeColor="text1" w:themeTint="BF"/>
          <w:sz w:val="22"/>
          <w:szCs w:val="22"/>
        </w:rPr>
        <w:t>dokumentů</w:t>
      </w:r>
      <w:r w:rsidR="00E60E6A" w:rsidRPr="00360A7A">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(nebudou-li tyto dokumenty Dodavatelem Objednateli zasílány elektronicky), je</w:t>
      </w:r>
      <w:r w:rsidR="00611BF4" w:rsidRPr="00360A7A">
        <w:rPr>
          <w:rFonts w:ascii="Arial" w:hAnsi="Arial" w:cs="Arial"/>
          <w:color w:val="404040" w:themeColor="text1" w:themeTint="BF"/>
          <w:sz w:val="22"/>
          <w:szCs w:val="22"/>
        </w:rPr>
        <w:t> sídlo</w:t>
      </w:r>
      <w:r w:rsidRPr="00360A7A">
        <w:rPr>
          <w:rFonts w:ascii="Arial" w:hAnsi="Arial" w:cs="Arial"/>
          <w:color w:val="404040" w:themeColor="text1" w:themeTint="BF"/>
          <w:sz w:val="22"/>
          <w:szCs w:val="22"/>
        </w:rPr>
        <w:t xml:space="preserve"> Objednatele, tj. Kodaňská 1441/46, Vršovice, 101 00 Praha 10, pokud nebude Objednatelem v konkrétním případě písemně (tj. např. e-mailem) stanoveno jinak.</w:t>
      </w:r>
      <w:r w:rsidR="00A60939">
        <w:rPr>
          <w:rFonts w:ascii="Arial" w:hAnsi="Arial" w:cs="Arial"/>
          <w:color w:val="404040" w:themeColor="text1" w:themeTint="BF"/>
          <w:sz w:val="22"/>
          <w:szCs w:val="22"/>
        </w:rPr>
        <w:t xml:space="preserve"> </w:t>
      </w:r>
    </w:p>
    <w:p w14:paraId="208DA7AE" w14:textId="4C9CEAC5" w:rsidR="00514ABB" w:rsidRPr="00E41836" w:rsidRDefault="00785624" w:rsidP="00224CFC">
      <w:pPr>
        <w:pStyle w:val="nadpis"/>
        <w:numPr>
          <w:ilvl w:val="0"/>
          <w:numId w:val="0"/>
        </w:numPr>
        <w:ind w:left="454" w:hanging="454"/>
        <w:jc w:val="left"/>
        <w:rPr>
          <w:rFonts w:ascii="Arial" w:hAnsi="Arial" w:cs="Arial"/>
          <w:i/>
        </w:rPr>
      </w:pPr>
      <w:r w:rsidRPr="00E41836">
        <w:rPr>
          <w:rFonts w:ascii="Arial" w:hAnsi="Arial" w:cs="Arial"/>
          <w:i/>
        </w:rPr>
        <w:t xml:space="preserve">Podmínky </w:t>
      </w:r>
      <w:r w:rsidRPr="00E41836">
        <w:rPr>
          <w:rFonts w:ascii="Arial" w:hAnsi="Arial" w:cs="Arial"/>
          <w:i/>
          <w:iCs/>
        </w:rPr>
        <w:t>p</w:t>
      </w:r>
      <w:r w:rsidR="0046299F" w:rsidRPr="00E41836">
        <w:rPr>
          <w:rFonts w:ascii="Arial" w:hAnsi="Arial" w:cs="Arial"/>
          <w:i/>
          <w:iCs/>
        </w:rPr>
        <w:t>oskytování</w:t>
      </w:r>
      <w:r w:rsidRPr="00E41836">
        <w:rPr>
          <w:rFonts w:ascii="Arial" w:hAnsi="Arial" w:cs="Arial"/>
          <w:i/>
        </w:rPr>
        <w:t xml:space="preserve"> Ad hoc služeb</w:t>
      </w:r>
    </w:p>
    <w:p w14:paraId="28777437" w14:textId="77777777" w:rsidR="000B5B4F" w:rsidRPr="000B5B4F" w:rsidRDefault="000B5B4F" w:rsidP="000B5B4F">
      <w:pPr>
        <w:pStyle w:val="Odstavecseseznamem"/>
        <w:numPr>
          <w:ilvl w:val="1"/>
          <w:numId w:val="7"/>
        </w:numPr>
        <w:spacing w:after="120" w:line="312" w:lineRule="auto"/>
        <w:jc w:val="both"/>
        <w:rPr>
          <w:rFonts w:ascii="Arial" w:hAnsi="Arial" w:cs="Arial"/>
          <w:vanish/>
          <w:color w:val="404040" w:themeColor="text1" w:themeTint="BF"/>
          <w:sz w:val="22"/>
          <w:szCs w:val="22"/>
        </w:rPr>
      </w:pPr>
    </w:p>
    <w:p w14:paraId="12EA98C7" w14:textId="77777777" w:rsidR="000B5B4F" w:rsidRPr="000B5B4F" w:rsidRDefault="000B5B4F" w:rsidP="000B5B4F">
      <w:pPr>
        <w:pStyle w:val="Odstavecseseznamem"/>
        <w:numPr>
          <w:ilvl w:val="1"/>
          <w:numId w:val="7"/>
        </w:numPr>
        <w:spacing w:after="120" w:line="312" w:lineRule="auto"/>
        <w:jc w:val="both"/>
        <w:rPr>
          <w:rFonts w:ascii="Arial" w:hAnsi="Arial" w:cs="Arial"/>
          <w:vanish/>
          <w:color w:val="404040" w:themeColor="text1" w:themeTint="BF"/>
          <w:sz w:val="22"/>
          <w:szCs w:val="22"/>
        </w:rPr>
      </w:pPr>
    </w:p>
    <w:p w14:paraId="0EC266A9" w14:textId="380FF262" w:rsidR="00E67992" w:rsidRDefault="00B91561" w:rsidP="00D41A26">
      <w:pPr>
        <w:pStyle w:val="Odstavecseseznamem"/>
        <w:numPr>
          <w:ilvl w:val="1"/>
          <w:numId w:val="7"/>
        </w:numPr>
        <w:spacing w:after="120" w:line="312" w:lineRule="auto"/>
        <w:contextualSpacing w:val="0"/>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Konzultace a Úpravy </w:t>
      </w:r>
      <w:r w:rsidR="008908CD">
        <w:rPr>
          <w:rFonts w:ascii="Arial" w:hAnsi="Arial" w:cs="Arial"/>
          <w:color w:val="404040" w:themeColor="text1" w:themeTint="BF"/>
          <w:sz w:val="22"/>
          <w:szCs w:val="22"/>
        </w:rPr>
        <w:t>dle této</w:t>
      </w:r>
      <w:r w:rsidR="00A60939" w:rsidRPr="00A60939">
        <w:rPr>
          <w:rFonts w:ascii="Arial" w:hAnsi="Arial" w:cs="Arial"/>
          <w:color w:val="404040" w:themeColor="text1" w:themeTint="BF"/>
          <w:sz w:val="22"/>
          <w:szCs w:val="22"/>
        </w:rPr>
        <w:t xml:space="preserve"> Smlouvy budou poskytovány v rozsahu a čase dle aktuálních potřeb Objednatele, v souladu s</w:t>
      </w:r>
      <w:r w:rsidR="00E8382B">
        <w:rPr>
          <w:rFonts w:ascii="Arial" w:hAnsi="Arial" w:cs="Arial"/>
          <w:color w:val="404040" w:themeColor="text1" w:themeTint="BF"/>
          <w:sz w:val="22"/>
          <w:szCs w:val="22"/>
        </w:rPr>
        <w:t> odst.</w:t>
      </w:r>
      <w:r w:rsidR="00BA59D3">
        <w:rPr>
          <w:rFonts w:ascii="Arial" w:hAnsi="Arial" w:cs="Arial"/>
          <w:color w:val="404040" w:themeColor="text1" w:themeTint="BF"/>
          <w:sz w:val="22"/>
          <w:szCs w:val="22"/>
        </w:rPr>
        <w:t xml:space="preserve"> 3.</w:t>
      </w:r>
      <w:r w:rsidR="00736FCF">
        <w:rPr>
          <w:rFonts w:ascii="Arial" w:hAnsi="Arial" w:cs="Arial"/>
          <w:color w:val="404040" w:themeColor="text1" w:themeTint="BF"/>
          <w:sz w:val="22"/>
          <w:szCs w:val="22"/>
        </w:rPr>
        <w:t>3</w:t>
      </w:r>
      <w:r w:rsidR="00BA59D3">
        <w:rPr>
          <w:rFonts w:ascii="Arial" w:hAnsi="Arial" w:cs="Arial"/>
          <w:color w:val="404040" w:themeColor="text1" w:themeTint="BF"/>
          <w:sz w:val="22"/>
          <w:szCs w:val="22"/>
        </w:rPr>
        <w:t xml:space="preserve"> až </w:t>
      </w:r>
      <w:r w:rsidR="00D87746">
        <w:rPr>
          <w:rFonts w:ascii="Arial" w:hAnsi="Arial" w:cs="Arial"/>
          <w:color w:val="404040" w:themeColor="text1" w:themeTint="BF"/>
          <w:sz w:val="22"/>
          <w:szCs w:val="22"/>
        </w:rPr>
        <w:t>3.1</w:t>
      </w:r>
      <w:r w:rsidR="00736FCF">
        <w:rPr>
          <w:rFonts w:ascii="Arial" w:hAnsi="Arial" w:cs="Arial"/>
          <w:color w:val="404040" w:themeColor="text1" w:themeTint="BF"/>
          <w:sz w:val="22"/>
          <w:szCs w:val="22"/>
        </w:rPr>
        <w:t>3</w:t>
      </w:r>
      <w:r w:rsidR="00D87746">
        <w:rPr>
          <w:rFonts w:ascii="Arial" w:hAnsi="Arial" w:cs="Arial"/>
          <w:color w:val="404040" w:themeColor="text1" w:themeTint="BF"/>
          <w:sz w:val="22"/>
          <w:szCs w:val="22"/>
        </w:rPr>
        <w:t xml:space="preserve"> </w:t>
      </w:r>
      <w:r w:rsidR="00BA59D3">
        <w:rPr>
          <w:rFonts w:ascii="Arial" w:hAnsi="Arial" w:cs="Arial"/>
          <w:color w:val="404040" w:themeColor="text1" w:themeTint="BF"/>
          <w:sz w:val="22"/>
          <w:szCs w:val="22"/>
        </w:rPr>
        <w:t>Smlouvy</w:t>
      </w:r>
      <w:r w:rsidR="00A60939" w:rsidRPr="00A60939">
        <w:rPr>
          <w:rFonts w:ascii="Arial" w:hAnsi="Arial" w:cs="Arial"/>
          <w:color w:val="404040" w:themeColor="text1" w:themeTint="BF"/>
          <w:sz w:val="22"/>
          <w:szCs w:val="22"/>
        </w:rPr>
        <w:t xml:space="preserve">, přičemž Objednatel je oprávněn </w:t>
      </w:r>
      <w:r w:rsidR="00181DAD">
        <w:rPr>
          <w:rFonts w:ascii="Arial" w:hAnsi="Arial" w:cs="Arial"/>
          <w:color w:val="404040" w:themeColor="text1" w:themeTint="BF"/>
          <w:sz w:val="22"/>
          <w:szCs w:val="22"/>
        </w:rPr>
        <w:t xml:space="preserve">Konzultace a Úpravy </w:t>
      </w:r>
      <w:r w:rsidR="00A60939" w:rsidRPr="00A60939">
        <w:rPr>
          <w:rFonts w:ascii="Arial" w:hAnsi="Arial" w:cs="Arial"/>
          <w:color w:val="404040" w:themeColor="text1" w:themeTint="BF"/>
          <w:sz w:val="22"/>
          <w:szCs w:val="22"/>
        </w:rPr>
        <w:t>objednávat kdykoli po dobu účinnosti této</w:t>
      </w:r>
      <w:r w:rsidR="006868AF">
        <w:rPr>
          <w:rFonts w:ascii="Arial" w:hAnsi="Arial" w:cs="Arial"/>
          <w:color w:val="404040" w:themeColor="text1" w:themeTint="BF"/>
          <w:sz w:val="22"/>
          <w:szCs w:val="22"/>
        </w:rPr>
        <w:t> </w:t>
      </w:r>
      <w:r w:rsidR="00A60939" w:rsidRPr="00A60939">
        <w:rPr>
          <w:rFonts w:ascii="Arial" w:hAnsi="Arial" w:cs="Arial"/>
          <w:color w:val="404040" w:themeColor="text1" w:themeTint="BF"/>
          <w:sz w:val="22"/>
          <w:szCs w:val="22"/>
        </w:rPr>
        <w:t xml:space="preserve">Smlouvy, zároveň však není povinen možnosti požadovat poskytnutí </w:t>
      </w:r>
      <w:r w:rsidR="00927A26">
        <w:rPr>
          <w:rFonts w:ascii="Arial" w:hAnsi="Arial" w:cs="Arial"/>
          <w:color w:val="404040" w:themeColor="text1" w:themeTint="BF"/>
          <w:sz w:val="22"/>
          <w:szCs w:val="22"/>
        </w:rPr>
        <w:t>těchto služeb</w:t>
      </w:r>
      <w:r w:rsidR="00A60939" w:rsidRPr="00A60939">
        <w:rPr>
          <w:rFonts w:ascii="Arial" w:hAnsi="Arial" w:cs="Arial"/>
          <w:color w:val="404040" w:themeColor="text1" w:themeTint="BF"/>
          <w:sz w:val="22"/>
          <w:szCs w:val="22"/>
        </w:rPr>
        <w:t xml:space="preserve"> využít.</w:t>
      </w:r>
    </w:p>
    <w:p w14:paraId="796DE86E" w14:textId="0E271740" w:rsidR="005453EE" w:rsidRPr="00CD509A" w:rsidRDefault="005453EE" w:rsidP="00D41A26">
      <w:pPr>
        <w:pStyle w:val="Odstavecseseznamem"/>
        <w:numPr>
          <w:ilvl w:val="1"/>
          <w:numId w:val="7"/>
        </w:numPr>
        <w:spacing w:after="120" w:line="312" w:lineRule="auto"/>
        <w:contextualSpacing w:val="0"/>
        <w:jc w:val="both"/>
        <w:textAlignment w:val="baseline"/>
        <w:rPr>
          <w:rFonts w:ascii="Arial" w:hAnsi="Arial" w:cs="Arial"/>
          <w:color w:val="404040" w:themeColor="text1" w:themeTint="BF"/>
          <w:sz w:val="22"/>
          <w:szCs w:val="22"/>
        </w:rPr>
      </w:pPr>
      <w:r w:rsidRPr="00CD509A">
        <w:rPr>
          <w:rFonts w:ascii="Arial" w:hAnsi="Arial" w:cs="Arial"/>
          <w:color w:val="404040" w:themeColor="text1" w:themeTint="BF"/>
          <w:sz w:val="22"/>
          <w:szCs w:val="22"/>
        </w:rPr>
        <w:t xml:space="preserve">Objednávky na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lužby</w:t>
      </w:r>
      <w:r>
        <w:rPr>
          <w:rFonts w:ascii="Arial" w:hAnsi="Arial" w:cs="Arial"/>
          <w:color w:val="404040" w:themeColor="text1" w:themeTint="BF"/>
          <w:sz w:val="22"/>
          <w:szCs w:val="22"/>
        </w:rPr>
        <w:t>, tj. na Konzultace a Úpravy</w:t>
      </w:r>
      <w:r w:rsidR="009B2EFB">
        <w:rPr>
          <w:rFonts w:ascii="Arial" w:hAnsi="Arial" w:cs="Arial"/>
          <w:color w:val="404040" w:themeColor="text1" w:themeTint="BF"/>
          <w:sz w:val="22"/>
          <w:szCs w:val="22"/>
        </w:rPr>
        <w:t>,</w:t>
      </w:r>
      <w:r>
        <w:rPr>
          <w:rFonts w:ascii="Arial" w:hAnsi="Arial" w:cs="Arial"/>
          <w:color w:val="404040" w:themeColor="text1" w:themeTint="BF"/>
          <w:sz w:val="22"/>
          <w:szCs w:val="22"/>
        </w:rPr>
        <w:t xml:space="preserve"> </w:t>
      </w:r>
      <w:r w:rsidRPr="00CD509A">
        <w:rPr>
          <w:rFonts w:ascii="Arial" w:hAnsi="Arial" w:cs="Arial"/>
          <w:color w:val="404040" w:themeColor="text1" w:themeTint="BF"/>
          <w:sz w:val="22"/>
          <w:szCs w:val="22"/>
        </w:rPr>
        <w:t xml:space="preserve">budou Objednatelem vystavovány následovně: </w:t>
      </w:r>
      <w:r w:rsidRPr="00CD509A">
        <w:rPr>
          <w:rStyle w:val="normaltextrun"/>
          <w:rFonts w:ascii="Arial" w:hAnsi="Arial" w:cs="Arial"/>
          <w:color w:val="404040" w:themeColor="text1" w:themeTint="BF"/>
          <w:sz w:val="22"/>
          <w:szCs w:val="22"/>
        </w:rPr>
        <w:t>Objednatel vyzve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písemnou výzvou k podání nabídky. Objednatel ve výzvě uvede zejména:</w:t>
      </w:r>
      <w:r w:rsidRPr="00CD509A">
        <w:rPr>
          <w:rStyle w:val="eop"/>
          <w:rFonts w:ascii="Arial" w:hAnsi="Arial" w:cs="Arial"/>
          <w:color w:val="404040" w:themeColor="text1" w:themeTint="BF"/>
          <w:sz w:val="22"/>
          <w:szCs w:val="22"/>
        </w:rPr>
        <w:t> </w:t>
      </w:r>
    </w:p>
    <w:p w14:paraId="087ABE19" w14:textId="77777777" w:rsidR="005453EE" w:rsidRPr="00CD509A" w:rsidRDefault="005453EE" w:rsidP="005453EE">
      <w:pPr>
        <w:pStyle w:val="paragraph"/>
        <w:numPr>
          <w:ilvl w:val="0"/>
          <w:numId w:val="34"/>
        </w:numPr>
        <w:spacing w:before="0" w:beforeAutospacing="0" w:after="0" w:afterAutospacing="0" w:line="312" w:lineRule="auto"/>
        <w:ind w:left="1843"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specifikaci rozsahu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lužeb;</w:t>
      </w:r>
      <w:r w:rsidRPr="00CD509A">
        <w:rPr>
          <w:rStyle w:val="eop"/>
          <w:rFonts w:ascii="Arial" w:hAnsi="Arial" w:cs="Arial"/>
          <w:color w:val="404040" w:themeColor="text1" w:themeTint="BF"/>
          <w:sz w:val="22"/>
          <w:szCs w:val="22"/>
        </w:rPr>
        <w:t> </w:t>
      </w:r>
      <w:r w:rsidRPr="00CD509A">
        <w:rPr>
          <w:rStyle w:val="normaltextrun"/>
          <w:rFonts w:ascii="Arial" w:hAnsi="Arial" w:cs="Arial"/>
          <w:color w:val="404040" w:themeColor="text1" w:themeTint="BF"/>
          <w:sz w:val="22"/>
          <w:szCs w:val="22"/>
        </w:rPr>
        <w:t> </w:t>
      </w:r>
      <w:r w:rsidRPr="00CD509A">
        <w:rPr>
          <w:rStyle w:val="eop"/>
          <w:rFonts w:ascii="Arial" w:hAnsi="Arial" w:cs="Arial"/>
          <w:color w:val="404040" w:themeColor="text1" w:themeTint="BF"/>
          <w:sz w:val="22"/>
          <w:szCs w:val="22"/>
        </w:rPr>
        <w:t> </w:t>
      </w:r>
    </w:p>
    <w:p w14:paraId="67DB7B8E" w14:textId="77777777" w:rsidR="005453EE" w:rsidRPr="00CD509A" w:rsidRDefault="005453EE" w:rsidP="005453EE">
      <w:pPr>
        <w:pStyle w:val="paragraph"/>
        <w:numPr>
          <w:ilvl w:val="0"/>
          <w:numId w:val="34"/>
        </w:numPr>
        <w:spacing w:before="0" w:beforeAutospacing="0" w:after="0" w:afterAutospacing="0" w:line="312" w:lineRule="auto"/>
        <w:ind w:left="1843" w:hanging="425"/>
        <w:jc w:val="both"/>
        <w:textAlignment w:val="baseline"/>
        <w:rPr>
          <w:rStyle w:val="eop"/>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požadovaný termín poskytnutí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lužeb;</w:t>
      </w:r>
      <w:r w:rsidRPr="00CD509A">
        <w:rPr>
          <w:rStyle w:val="eop"/>
          <w:rFonts w:ascii="Arial" w:hAnsi="Arial" w:cs="Arial"/>
          <w:color w:val="404040" w:themeColor="text1" w:themeTint="BF"/>
          <w:sz w:val="22"/>
          <w:szCs w:val="22"/>
        </w:rPr>
        <w:t> </w:t>
      </w:r>
    </w:p>
    <w:p w14:paraId="6A1FD272" w14:textId="77777777" w:rsidR="005453EE" w:rsidRPr="00CD509A" w:rsidRDefault="005453EE" w:rsidP="005453EE">
      <w:pPr>
        <w:pStyle w:val="paragraph"/>
        <w:numPr>
          <w:ilvl w:val="0"/>
          <w:numId w:val="34"/>
        </w:numPr>
        <w:spacing w:before="0" w:beforeAutospacing="0" w:after="120" w:afterAutospacing="0" w:line="312" w:lineRule="auto"/>
        <w:ind w:left="1843"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lhůtu pro předložení nabídky.</w:t>
      </w:r>
    </w:p>
    <w:p w14:paraId="03C05F51" w14:textId="77777777" w:rsidR="000B5B4F" w:rsidRPr="000B5B4F" w:rsidRDefault="000B5B4F" w:rsidP="000B5B4F">
      <w:pPr>
        <w:pStyle w:val="Odstavecseseznamem"/>
        <w:numPr>
          <w:ilvl w:val="0"/>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7B29CFF8" w14:textId="77777777" w:rsidR="000B5B4F" w:rsidRPr="000B5B4F" w:rsidRDefault="000B5B4F" w:rsidP="000B5B4F">
      <w:pPr>
        <w:pStyle w:val="Odstavecseseznamem"/>
        <w:numPr>
          <w:ilvl w:val="0"/>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6DFDE357" w14:textId="77777777" w:rsidR="000B5B4F" w:rsidRPr="000B5B4F" w:rsidRDefault="000B5B4F" w:rsidP="000B5B4F">
      <w:pPr>
        <w:pStyle w:val="Odstavecseseznamem"/>
        <w:numPr>
          <w:ilvl w:val="0"/>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7A473DFB" w14:textId="77777777" w:rsidR="000B5B4F" w:rsidRPr="000B5B4F" w:rsidRDefault="000B5B4F" w:rsidP="000B5B4F">
      <w:pPr>
        <w:pStyle w:val="Odstavecseseznamem"/>
        <w:numPr>
          <w:ilvl w:val="1"/>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1C2C3CA5" w14:textId="77777777" w:rsidR="000B5B4F" w:rsidRPr="000B5B4F" w:rsidRDefault="000B5B4F" w:rsidP="000B5B4F">
      <w:pPr>
        <w:pStyle w:val="Odstavecseseznamem"/>
        <w:numPr>
          <w:ilvl w:val="1"/>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112CAC92" w14:textId="77777777" w:rsidR="000B5B4F" w:rsidRPr="000B5B4F" w:rsidRDefault="000B5B4F" w:rsidP="000B5B4F">
      <w:pPr>
        <w:pStyle w:val="Odstavecseseznamem"/>
        <w:numPr>
          <w:ilvl w:val="1"/>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66B1275A" w14:textId="77777777" w:rsidR="000B5B4F" w:rsidRPr="000B5B4F" w:rsidRDefault="000B5B4F" w:rsidP="000B5B4F">
      <w:pPr>
        <w:pStyle w:val="Odstavecseseznamem"/>
        <w:numPr>
          <w:ilvl w:val="1"/>
          <w:numId w:val="106"/>
        </w:numPr>
        <w:spacing w:after="120" w:line="312" w:lineRule="auto"/>
        <w:contextualSpacing w:val="0"/>
        <w:jc w:val="both"/>
        <w:textAlignment w:val="baseline"/>
        <w:rPr>
          <w:rStyle w:val="normaltextrun"/>
          <w:rFonts w:ascii="Arial" w:hAnsi="Arial" w:cs="Arial"/>
          <w:vanish/>
          <w:color w:val="404040" w:themeColor="text1" w:themeTint="BF"/>
          <w:sz w:val="22"/>
          <w:szCs w:val="22"/>
        </w:rPr>
      </w:pPr>
    </w:p>
    <w:p w14:paraId="61D953C7" w14:textId="59DFC826" w:rsidR="005453EE" w:rsidRPr="00CD509A" w:rsidRDefault="005453EE" w:rsidP="000B5B4F">
      <w:pPr>
        <w:pStyle w:val="paragraph"/>
        <w:numPr>
          <w:ilvl w:val="2"/>
          <w:numId w:val="106"/>
        </w:numPr>
        <w:spacing w:before="0" w:beforeAutospacing="0" w:after="120" w:afterAutospacing="0" w:line="312" w:lineRule="auto"/>
        <w:jc w:val="both"/>
        <w:textAlignment w:val="baseline"/>
        <w:rPr>
          <w:rStyle w:val="normaltextrun"/>
          <w:rFonts w:ascii="Arial" w:hAnsi="Arial" w:cs="Arial"/>
          <w:color w:val="404040" w:themeColor="text1" w:themeTint="BF"/>
          <w:sz w:val="22"/>
          <w:szCs w:val="22"/>
        </w:rPr>
      </w:pPr>
      <w:r>
        <w:rPr>
          <w:rStyle w:val="normaltextrun"/>
          <w:rFonts w:ascii="Arial" w:hAnsi="Arial" w:cs="Arial"/>
          <w:color w:val="404040" w:themeColor="text1" w:themeTint="BF"/>
          <w:sz w:val="22"/>
          <w:szCs w:val="22"/>
        </w:rPr>
        <w:t>Dodavatel</w:t>
      </w:r>
      <w:r w:rsidRPr="00CD509A">
        <w:rPr>
          <w:rStyle w:val="normaltextrun"/>
          <w:rFonts w:ascii="Arial" w:hAnsi="Arial" w:cs="Arial"/>
          <w:color w:val="404040" w:themeColor="text1" w:themeTint="BF"/>
          <w:sz w:val="22"/>
          <w:szCs w:val="22"/>
        </w:rPr>
        <w:t xml:space="preserve"> na základě této výzvy zašle Objednateli nabídku ve lhůtě definované ve výzvě prostřednictvím ServiceDesku </w:t>
      </w:r>
      <w:r>
        <w:rPr>
          <w:rStyle w:val="normaltextrun"/>
          <w:rFonts w:ascii="Arial" w:hAnsi="Arial" w:cs="Arial"/>
          <w:color w:val="404040" w:themeColor="text1" w:themeTint="BF"/>
          <w:sz w:val="22"/>
          <w:szCs w:val="22"/>
        </w:rPr>
        <w:t>nebo prostřednictvím e-mailu</w:t>
      </w:r>
      <w:r w:rsidRPr="00CD509A">
        <w:rPr>
          <w:rStyle w:val="normaltextrun"/>
          <w:rFonts w:ascii="Arial" w:hAnsi="Arial" w:cs="Arial"/>
          <w:color w:val="404040" w:themeColor="text1" w:themeTint="BF"/>
          <w:sz w:val="22"/>
          <w:szCs w:val="22"/>
        </w:rPr>
        <w:t xml:space="preserve">. </w:t>
      </w:r>
      <w:r>
        <w:rPr>
          <w:rStyle w:val="normaltextrun"/>
          <w:rFonts w:ascii="Arial" w:hAnsi="Arial" w:cs="Arial"/>
          <w:color w:val="404040" w:themeColor="text1" w:themeTint="BF"/>
          <w:sz w:val="22"/>
          <w:szCs w:val="22"/>
        </w:rPr>
        <w:t xml:space="preserve">Dodavatel </w:t>
      </w:r>
      <w:r w:rsidRPr="00CD509A">
        <w:rPr>
          <w:rStyle w:val="normaltextrun"/>
          <w:rFonts w:ascii="Arial" w:hAnsi="Arial" w:cs="Arial"/>
          <w:color w:val="404040" w:themeColor="text1" w:themeTint="BF"/>
          <w:sz w:val="22"/>
          <w:szCs w:val="22"/>
        </w:rPr>
        <w:t>může Objednatele požádat o změnu lhůty pro předložení nabídky nebo o doplňující informace nutné k vytvoření nabídky, a to písemně e-mailem zaslaným kontaktní osobě Objednatele uvedené v čl.</w:t>
      </w:r>
      <w:r w:rsidR="00DD1DB8">
        <w:rPr>
          <w:rStyle w:val="normaltextrun"/>
          <w:rFonts w:ascii="Arial" w:hAnsi="Arial" w:cs="Arial"/>
          <w:color w:val="404040" w:themeColor="text1" w:themeTint="BF"/>
          <w:sz w:val="22"/>
          <w:szCs w:val="22"/>
        </w:rPr>
        <w:t xml:space="preserve"> 13 odst.</w:t>
      </w:r>
      <w:r w:rsidRPr="00CD509A">
        <w:rPr>
          <w:rStyle w:val="normaltextrun"/>
          <w:rFonts w:ascii="Arial" w:hAnsi="Arial" w:cs="Arial"/>
          <w:color w:val="404040" w:themeColor="text1" w:themeTint="BF"/>
          <w:sz w:val="22"/>
          <w:szCs w:val="22"/>
        </w:rPr>
        <w:t xml:space="preserve"> </w:t>
      </w:r>
      <w:r>
        <w:rPr>
          <w:rStyle w:val="normaltextrun"/>
          <w:rFonts w:ascii="Arial" w:hAnsi="Arial" w:cs="Arial"/>
          <w:color w:val="404040" w:themeColor="text1" w:themeTint="BF"/>
          <w:sz w:val="22"/>
          <w:szCs w:val="22"/>
        </w:rPr>
        <w:t>13.5</w:t>
      </w:r>
      <w:r w:rsidRPr="00CD509A">
        <w:rPr>
          <w:rStyle w:val="normaltextrun"/>
          <w:rFonts w:ascii="Arial" w:hAnsi="Arial" w:cs="Arial"/>
          <w:color w:val="404040" w:themeColor="text1" w:themeTint="BF"/>
          <w:sz w:val="22"/>
          <w:szCs w:val="22"/>
        </w:rPr>
        <w:t xml:space="preserve"> Smlouvy. </w:t>
      </w:r>
    </w:p>
    <w:p w14:paraId="696FD680" w14:textId="77777777" w:rsidR="005453EE" w:rsidRPr="00CD509A" w:rsidRDefault="005453EE" w:rsidP="000B5B4F">
      <w:pPr>
        <w:pStyle w:val="paragraph"/>
        <w:numPr>
          <w:ilvl w:val="2"/>
          <w:numId w:val="106"/>
        </w:numPr>
        <w:spacing w:before="0" w:beforeAutospacing="0" w:after="120" w:afterAutospacing="0" w:line="312" w:lineRule="auto"/>
        <w:ind w:left="1429" w:hanging="709"/>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Nabídka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musí obsahovat alespoň tyto náležitosti:</w:t>
      </w:r>
      <w:r w:rsidRPr="00CD509A">
        <w:rPr>
          <w:rStyle w:val="eop"/>
          <w:rFonts w:ascii="Arial" w:hAnsi="Arial" w:cs="Arial"/>
          <w:color w:val="404040" w:themeColor="text1" w:themeTint="BF"/>
          <w:sz w:val="22"/>
          <w:szCs w:val="22"/>
        </w:rPr>
        <w:t> </w:t>
      </w:r>
    </w:p>
    <w:p w14:paraId="0284EB35" w14:textId="77777777" w:rsidR="005453EE" w:rsidRPr="00CD509A" w:rsidRDefault="005453EE" w:rsidP="005453EE">
      <w:pPr>
        <w:pStyle w:val="paragraph"/>
        <w:numPr>
          <w:ilvl w:val="2"/>
          <w:numId w:val="7"/>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specifikaci a rozsah předmětných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 xml:space="preserve">lužeb včetně počtu </w:t>
      </w:r>
      <w:r>
        <w:rPr>
          <w:rStyle w:val="normaltextrun"/>
          <w:rFonts w:ascii="Arial" w:hAnsi="Arial" w:cs="Arial"/>
          <w:color w:val="404040" w:themeColor="text1" w:themeTint="BF"/>
          <w:sz w:val="22"/>
          <w:szCs w:val="22"/>
        </w:rPr>
        <w:t xml:space="preserve">člověkodnů </w:t>
      </w:r>
      <w:r w:rsidRPr="00CD509A">
        <w:rPr>
          <w:rStyle w:val="normaltextrun"/>
          <w:rFonts w:ascii="Arial" w:hAnsi="Arial" w:cs="Arial"/>
          <w:color w:val="404040" w:themeColor="text1" w:themeTint="BF"/>
          <w:sz w:val="22"/>
          <w:szCs w:val="22"/>
        </w:rPr>
        <w:t>práce;</w:t>
      </w:r>
      <w:r w:rsidRPr="00CD509A">
        <w:rPr>
          <w:rStyle w:val="eop"/>
          <w:rFonts w:ascii="Arial" w:hAnsi="Arial" w:cs="Arial"/>
          <w:color w:val="404040" w:themeColor="text1" w:themeTint="BF"/>
          <w:sz w:val="22"/>
          <w:szCs w:val="22"/>
        </w:rPr>
        <w:t> </w:t>
      </w:r>
    </w:p>
    <w:p w14:paraId="404009A6" w14:textId="77777777" w:rsidR="005453EE" w:rsidRPr="00CD509A" w:rsidRDefault="005453EE" w:rsidP="005453EE">
      <w:pPr>
        <w:pStyle w:val="paragraph"/>
        <w:numPr>
          <w:ilvl w:val="2"/>
          <w:numId w:val="7"/>
        </w:numPr>
        <w:tabs>
          <w:tab w:val="left" w:pos="1418"/>
          <w:tab w:val="left" w:pos="2410"/>
        </w:tabs>
        <w:snapToGrid w:val="0"/>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lastRenderedPageBreak/>
        <w:t>maximální cenu za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lužby uvedenou jako jednotkovou cenu</w:t>
      </w:r>
      <w:r>
        <w:rPr>
          <w:rStyle w:val="normaltextrun"/>
          <w:rFonts w:ascii="Arial" w:hAnsi="Arial" w:cs="Arial"/>
          <w:color w:val="404040" w:themeColor="text1" w:themeTint="BF"/>
          <w:sz w:val="22"/>
          <w:szCs w:val="22"/>
        </w:rPr>
        <w:t>,</w:t>
      </w:r>
      <w:r w:rsidRPr="00CD509A">
        <w:rPr>
          <w:rStyle w:val="normaltextrun"/>
          <w:rFonts w:ascii="Arial" w:hAnsi="Arial" w:cs="Arial"/>
          <w:color w:val="404040" w:themeColor="text1" w:themeTint="BF"/>
          <w:sz w:val="22"/>
          <w:szCs w:val="22"/>
        </w:rPr>
        <w:t> tj. cenu za jed</w:t>
      </w:r>
      <w:r>
        <w:rPr>
          <w:rStyle w:val="normaltextrun"/>
          <w:rFonts w:ascii="Arial" w:hAnsi="Arial" w:cs="Arial"/>
          <w:color w:val="404040" w:themeColor="text1" w:themeTint="BF"/>
          <w:sz w:val="22"/>
          <w:szCs w:val="22"/>
        </w:rPr>
        <w:t>e</w:t>
      </w:r>
      <w:r w:rsidRPr="00CD509A">
        <w:rPr>
          <w:rStyle w:val="normaltextrun"/>
          <w:rFonts w:ascii="Arial" w:hAnsi="Arial" w:cs="Arial"/>
          <w:color w:val="404040" w:themeColor="text1" w:themeTint="BF"/>
          <w:sz w:val="22"/>
          <w:szCs w:val="22"/>
        </w:rPr>
        <w:t>n (1) člověko</w:t>
      </w:r>
      <w:r>
        <w:rPr>
          <w:rStyle w:val="normaltextrun"/>
          <w:rFonts w:ascii="Arial" w:hAnsi="Arial" w:cs="Arial"/>
          <w:color w:val="404040" w:themeColor="text1" w:themeTint="BF"/>
          <w:sz w:val="22"/>
          <w:szCs w:val="22"/>
        </w:rPr>
        <w:t xml:space="preserve">den </w:t>
      </w:r>
      <w:r w:rsidRPr="00CD509A">
        <w:rPr>
          <w:rStyle w:val="normaltextrun"/>
          <w:rFonts w:ascii="Arial" w:hAnsi="Arial" w:cs="Arial"/>
          <w:color w:val="404040" w:themeColor="text1" w:themeTint="BF"/>
          <w:sz w:val="22"/>
          <w:szCs w:val="22"/>
        </w:rPr>
        <w:t xml:space="preserve">práce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i celkovou cenu;</w:t>
      </w:r>
      <w:r w:rsidRPr="00CD509A">
        <w:rPr>
          <w:rStyle w:val="eop"/>
          <w:rFonts w:ascii="Arial" w:hAnsi="Arial" w:cs="Arial"/>
          <w:color w:val="404040" w:themeColor="text1" w:themeTint="BF"/>
          <w:sz w:val="22"/>
          <w:szCs w:val="22"/>
        </w:rPr>
        <w:t> </w:t>
      </w:r>
    </w:p>
    <w:p w14:paraId="73BF0463" w14:textId="77777777" w:rsidR="005453EE" w:rsidRPr="00CD509A" w:rsidRDefault="005453EE" w:rsidP="005453EE">
      <w:pPr>
        <w:pStyle w:val="paragraph"/>
        <w:numPr>
          <w:ilvl w:val="2"/>
          <w:numId w:val="7"/>
        </w:numPr>
        <w:tabs>
          <w:tab w:val="left" w:pos="1418"/>
          <w:tab w:val="left" w:pos="2410"/>
        </w:tabs>
        <w:spacing w:before="0" w:beforeAutospacing="0" w:after="60" w:afterAutospacing="0" w:line="312" w:lineRule="auto"/>
        <w:ind w:left="1701"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termín poskytnutí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lužeb v souladu s výzvou;</w:t>
      </w:r>
      <w:r w:rsidRPr="00CD509A">
        <w:rPr>
          <w:rStyle w:val="eop"/>
          <w:rFonts w:ascii="Arial" w:hAnsi="Arial" w:cs="Arial"/>
          <w:color w:val="404040" w:themeColor="text1" w:themeTint="BF"/>
          <w:sz w:val="22"/>
          <w:szCs w:val="22"/>
        </w:rPr>
        <w:t> </w:t>
      </w:r>
    </w:p>
    <w:p w14:paraId="02184E11" w14:textId="77777777" w:rsidR="005453EE" w:rsidRPr="00CD509A" w:rsidRDefault="005453EE" w:rsidP="005453EE">
      <w:pPr>
        <w:pStyle w:val="paragraph"/>
        <w:numPr>
          <w:ilvl w:val="2"/>
          <w:numId w:val="7"/>
        </w:numPr>
        <w:tabs>
          <w:tab w:val="left" w:pos="1701"/>
          <w:tab w:val="left" w:pos="2410"/>
        </w:tabs>
        <w:spacing w:before="0" w:beforeAutospacing="0" w:after="120" w:afterAutospacing="0" w:line="312" w:lineRule="auto"/>
        <w:ind w:left="1701"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další náležitosti požadované Objednatelem ve výzvě.</w:t>
      </w:r>
    </w:p>
    <w:p w14:paraId="79779EA4" w14:textId="77777777" w:rsidR="005453EE" w:rsidRPr="00CD509A" w:rsidRDefault="005453EE" w:rsidP="005453EE">
      <w:pPr>
        <w:pStyle w:val="paragraph"/>
        <w:numPr>
          <w:ilvl w:val="2"/>
          <w:numId w:val="106"/>
        </w:numPr>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Nabídka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nesmí být v rozporu s touto Smlouvou a výzvou. </w:t>
      </w:r>
      <w:r w:rsidRPr="00CD509A">
        <w:rPr>
          <w:rStyle w:val="eop"/>
          <w:rFonts w:ascii="Arial" w:hAnsi="Arial" w:cs="Arial"/>
          <w:color w:val="404040" w:themeColor="text1" w:themeTint="BF"/>
          <w:sz w:val="22"/>
          <w:szCs w:val="22"/>
        </w:rPr>
        <w:t> </w:t>
      </w:r>
    </w:p>
    <w:p w14:paraId="7D0DE9D2" w14:textId="77777777" w:rsidR="005453EE" w:rsidRPr="00CD509A" w:rsidRDefault="005453EE" w:rsidP="005453EE">
      <w:pPr>
        <w:pStyle w:val="paragraph"/>
        <w:numPr>
          <w:ilvl w:val="2"/>
          <w:numId w:val="106"/>
        </w:numPr>
        <w:spacing w:before="0" w:beforeAutospacing="0" w:after="120" w:afterAutospacing="0" w:line="312" w:lineRule="auto"/>
        <w:ind w:left="1276" w:hanging="709"/>
        <w:jc w:val="both"/>
        <w:textAlignment w:val="baseline"/>
        <w:rPr>
          <w:rFonts w:ascii="Arial" w:eastAsiaTheme="minorEastAsia" w:hAnsi="Arial" w:cs="Arial"/>
          <w:color w:val="404040" w:themeColor="text1" w:themeTint="BF"/>
          <w:sz w:val="22"/>
          <w:szCs w:val="22"/>
          <w:lang w:eastAsia="en-US"/>
        </w:rPr>
      </w:pPr>
      <w:r w:rsidRPr="00CD509A">
        <w:rPr>
          <w:rStyle w:val="normaltextrun"/>
          <w:rFonts w:ascii="Arial" w:hAnsi="Arial" w:cs="Arial"/>
          <w:color w:val="404040" w:themeColor="text1" w:themeTint="BF"/>
          <w:sz w:val="22"/>
          <w:szCs w:val="22"/>
        </w:rPr>
        <w:t xml:space="preserve">Po doručení nabídky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 xml:space="preserve">Objednatel posoudí, zda nabídka splňuje požadavky dle výzvy. Pokud nabídka požadavky splní a Objednatel nabídku akceptuje, zašle Objednatel </w:t>
      </w:r>
      <w:r>
        <w:rPr>
          <w:rStyle w:val="normaltextrun"/>
          <w:rFonts w:ascii="Arial" w:hAnsi="Arial" w:cs="Arial"/>
          <w:color w:val="404040" w:themeColor="text1" w:themeTint="BF"/>
          <w:sz w:val="22"/>
          <w:szCs w:val="22"/>
        </w:rPr>
        <w:t>Dodavateli p</w:t>
      </w:r>
      <w:r w:rsidRPr="00CD509A">
        <w:rPr>
          <w:rStyle w:val="normaltextrun"/>
          <w:rFonts w:ascii="Arial" w:hAnsi="Arial" w:cs="Arial"/>
          <w:color w:val="404040" w:themeColor="text1" w:themeTint="BF"/>
          <w:sz w:val="22"/>
          <w:szCs w:val="22"/>
        </w:rPr>
        <w:t xml:space="preserve">ísemnou objednávku na poskytnutí předmětných </w:t>
      </w:r>
      <w:r>
        <w:rPr>
          <w:rStyle w:val="normaltextrun"/>
          <w:rFonts w:ascii="Arial" w:hAnsi="Arial" w:cs="Arial"/>
          <w:color w:val="404040" w:themeColor="text1" w:themeTint="BF"/>
          <w:sz w:val="22"/>
          <w:szCs w:val="22"/>
        </w:rPr>
        <w:t>Ad hoc s</w:t>
      </w:r>
      <w:r w:rsidRPr="00CD509A">
        <w:rPr>
          <w:rStyle w:val="normaltextrun"/>
          <w:rFonts w:ascii="Arial" w:hAnsi="Arial" w:cs="Arial"/>
          <w:color w:val="404040" w:themeColor="text1" w:themeTint="BF"/>
          <w:sz w:val="22"/>
          <w:szCs w:val="22"/>
        </w:rPr>
        <w:t>lužeb (dále jen „</w:t>
      </w:r>
      <w:r w:rsidRPr="00CD509A">
        <w:rPr>
          <w:rStyle w:val="normaltextrun"/>
          <w:rFonts w:ascii="Arial" w:hAnsi="Arial" w:cs="Arial"/>
          <w:b/>
          <w:color w:val="404040" w:themeColor="text1" w:themeTint="BF"/>
          <w:sz w:val="22"/>
          <w:szCs w:val="22"/>
        </w:rPr>
        <w:t>Objednávka</w:t>
      </w:r>
      <w:r w:rsidRPr="00CD509A">
        <w:rPr>
          <w:rStyle w:val="normaltextrun"/>
          <w:rFonts w:ascii="Arial" w:hAnsi="Arial" w:cs="Arial"/>
          <w:color w:val="404040" w:themeColor="text1" w:themeTint="BF"/>
          <w:sz w:val="22"/>
          <w:szCs w:val="22"/>
        </w:rPr>
        <w:t>“).</w:t>
      </w:r>
      <w:r w:rsidRPr="00CD509A">
        <w:rPr>
          <w:rStyle w:val="eop"/>
          <w:rFonts w:ascii="Arial" w:hAnsi="Arial" w:cs="Arial"/>
          <w:color w:val="404040" w:themeColor="text1" w:themeTint="BF"/>
          <w:sz w:val="22"/>
          <w:szCs w:val="22"/>
        </w:rPr>
        <w:t xml:space="preserve"> Objednávka dle tohoto odstavce Smlouvy musí obsahovat </w:t>
      </w:r>
      <w:r w:rsidRPr="525C206F">
        <w:rPr>
          <w:rFonts w:ascii="Arial" w:eastAsiaTheme="minorEastAsia" w:hAnsi="Arial" w:cs="Arial"/>
          <w:color w:val="404040" w:themeColor="text1" w:themeTint="BF"/>
          <w:sz w:val="22"/>
          <w:szCs w:val="22"/>
          <w:lang w:eastAsia="en-US"/>
        </w:rPr>
        <w:t xml:space="preserve">minimálně tyto </w:t>
      </w:r>
      <w:r w:rsidRPr="00CD509A">
        <w:rPr>
          <w:rStyle w:val="eop"/>
          <w:rFonts w:ascii="Arial" w:hAnsi="Arial" w:cs="Arial"/>
          <w:color w:val="404040" w:themeColor="text1" w:themeTint="BF"/>
          <w:sz w:val="22"/>
          <w:szCs w:val="22"/>
        </w:rPr>
        <w:t>náležitosti</w:t>
      </w:r>
      <w:r w:rsidRPr="525C206F">
        <w:rPr>
          <w:rFonts w:ascii="Arial" w:eastAsiaTheme="minorEastAsia" w:hAnsi="Arial" w:cs="Arial"/>
          <w:color w:val="404040" w:themeColor="text1" w:themeTint="BF"/>
          <w:sz w:val="22"/>
          <w:szCs w:val="22"/>
          <w:lang w:eastAsia="en-US"/>
        </w:rPr>
        <w:t>:</w:t>
      </w:r>
    </w:p>
    <w:p w14:paraId="19D011F4" w14:textId="77777777" w:rsidR="005453EE" w:rsidRPr="00CD509A" w:rsidRDefault="005453EE" w:rsidP="525C206F">
      <w:pPr>
        <w:pStyle w:val="Odstavecseseznamem"/>
        <w:numPr>
          <w:ilvl w:val="2"/>
          <w:numId w:val="33"/>
        </w:numPr>
        <w:spacing w:after="6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 xml:space="preserve">identifikační údaje </w:t>
      </w:r>
      <w:r>
        <w:rPr>
          <w:rFonts w:ascii="Arial" w:eastAsiaTheme="minorEastAsia" w:hAnsi="Arial" w:cs="Arial"/>
          <w:color w:val="404040" w:themeColor="text1" w:themeTint="BF"/>
          <w:sz w:val="22"/>
          <w:szCs w:val="22"/>
        </w:rPr>
        <w:t xml:space="preserve">Dodavatele </w:t>
      </w:r>
      <w:r w:rsidRPr="00CD509A">
        <w:rPr>
          <w:rFonts w:ascii="Arial" w:eastAsiaTheme="minorEastAsia" w:hAnsi="Arial" w:cs="Arial"/>
          <w:color w:val="404040" w:themeColor="text1" w:themeTint="BF"/>
          <w:sz w:val="22"/>
          <w:szCs w:val="22"/>
        </w:rPr>
        <w:t>a Objednatele;</w:t>
      </w:r>
    </w:p>
    <w:p w14:paraId="5E4D906F" w14:textId="77777777" w:rsidR="005453EE" w:rsidRPr="00CD509A" w:rsidRDefault="005453EE" w:rsidP="525C206F">
      <w:pPr>
        <w:pStyle w:val="Odstavecseseznamem"/>
        <w:numPr>
          <w:ilvl w:val="2"/>
          <w:numId w:val="33"/>
        </w:numPr>
        <w:spacing w:after="6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číslo této Smlouvy;</w:t>
      </w:r>
    </w:p>
    <w:p w14:paraId="60AAE783" w14:textId="77777777" w:rsidR="005453EE" w:rsidRPr="00CD509A" w:rsidRDefault="005453EE" w:rsidP="525C206F">
      <w:pPr>
        <w:pStyle w:val="Odstavecseseznamem"/>
        <w:numPr>
          <w:ilvl w:val="2"/>
          <w:numId w:val="33"/>
        </w:numPr>
        <w:spacing w:after="6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číslo Objednávky (OBJ);</w:t>
      </w:r>
    </w:p>
    <w:p w14:paraId="178069BA" w14:textId="77777777" w:rsidR="005453EE" w:rsidRPr="00CD509A" w:rsidRDefault="005453EE" w:rsidP="525C206F">
      <w:pPr>
        <w:pStyle w:val="Odstavecseseznamem"/>
        <w:numPr>
          <w:ilvl w:val="2"/>
          <w:numId w:val="33"/>
        </w:numPr>
        <w:tabs>
          <w:tab w:val="left" w:pos="1843"/>
        </w:tabs>
        <w:spacing w:after="6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 xml:space="preserve">označení objednávaných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lužeb (množství a popis);</w:t>
      </w:r>
    </w:p>
    <w:p w14:paraId="3464D5F2" w14:textId="77777777" w:rsidR="005453EE" w:rsidRPr="00CD509A" w:rsidRDefault="005453EE" w:rsidP="525C206F">
      <w:pPr>
        <w:pStyle w:val="Odstavecseseznamem"/>
        <w:numPr>
          <w:ilvl w:val="2"/>
          <w:numId w:val="33"/>
        </w:numPr>
        <w:tabs>
          <w:tab w:val="left" w:pos="1843"/>
        </w:tabs>
        <w:spacing w:after="6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 xml:space="preserve">maximální cenu objednávaných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lužeb v českých korunách;</w:t>
      </w:r>
    </w:p>
    <w:p w14:paraId="1B70626F" w14:textId="77777777" w:rsidR="005453EE" w:rsidRPr="00CD509A" w:rsidRDefault="005453EE" w:rsidP="525C206F">
      <w:pPr>
        <w:pStyle w:val="Odstavecseseznamem"/>
        <w:numPr>
          <w:ilvl w:val="2"/>
          <w:numId w:val="33"/>
        </w:numPr>
        <w:tabs>
          <w:tab w:val="left" w:pos="1843"/>
        </w:tabs>
        <w:spacing w:after="120" w:line="312" w:lineRule="auto"/>
        <w:ind w:left="1701" w:hanging="425"/>
        <w:jc w:val="both"/>
        <w:rPr>
          <w:rFonts w:ascii="Arial" w:eastAsiaTheme="minorEastAsia" w:hAnsi="Arial" w:cs="Arial"/>
          <w:color w:val="404040" w:themeColor="text1" w:themeTint="BF"/>
          <w:sz w:val="22"/>
          <w:szCs w:val="22"/>
        </w:rPr>
      </w:pPr>
      <w:r w:rsidRPr="00CD509A">
        <w:rPr>
          <w:rFonts w:ascii="Arial" w:eastAsiaTheme="minorEastAsia" w:hAnsi="Arial" w:cs="Arial"/>
          <w:color w:val="404040" w:themeColor="text1" w:themeTint="BF"/>
          <w:sz w:val="22"/>
          <w:szCs w:val="22"/>
        </w:rPr>
        <w:t xml:space="preserve">termín dodání / poskytnutí objednávaných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lužeb.</w:t>
      </w:r>
    </w:p>
    <w:p w14:paraId="417CF4AC" w14:textId="77777777" w:rsidR="005453EE" w:rsidRPr="00CD509A" w:rsidRDefault="005453EE" w:rsidP="525C206F">
      <w:pPr>
        <w:pStyle w:val="paragraph"/>
        <w:numPr>
          <w:ilvl w:val="2"/>
          <w:numId w:val="106"/>
        </w:numPr>
        <w:shd w:val="clear" w:color="auto" w:fill="FFFFFF" w:themeFill="background1"/>
        <w:spacing w:before="0" w:beforeAutospacing="0" w:after="120" w:afterAutospacing="0" w:line="312" w:lineRule="auto"/>
        <w:ind w:left="1276" w:hanging="709"/>
        <w:jc w:val="both"/>
        <w:textAlignment w:val="baseline"/>
        <w:rPr>
          <w:rFonts w:ascii="Arial" w:hAnsi="Arial" w:cs="Arial"/>
          <w:color w:val="404040" w:themeColor="text1" w:themeTint="BF"/>
          <w:sz w:val="22"/>
          <w:szCs w:val="22"/>
        </w:rPr>
      </w:pPr>
      <w:r w:rsidRPr="525C206F">
        <w:rPr>
          <w:rFonts w:ascii="Arial" w:eastAsiaTheme="minorEastAsia" w:hAnsi="Arial" w:cs="Arial"/>
          <w:color w:val="404040" w:themeColor="text1" w:themeTint="BF"/>
          <w:sz w:val="22"/>
          <w:szCs w:val="22"/>
          <w:lang w:eastAsia="en-US"/>
        </w:rPr>
        <w:t>Objednávka musí být před započetím její realizace, nejpozději do pěti (5) kalendářních dnů, písemně odsouhlasena a akceptována Dodavatelem.</w:t>
      </w:r>
      <w:r w:rsidRPr="00CD509A">
        <w:rPr>
          <w:rStyle w:val="normaltextrun"/>
          <w:rFonts w:ascii="Arial" w:hAnsi="Arial" w:cs="Arial"/>
          <w:color w:val="404040" w:themeColor="text1" w:themeTint="BF"/>
          <w:sz w:val="22"/>
          <w:szCs w:val="22"/>
        </w:rPr>
        <w:t xml:space="preserve"> Potvrzení – akceptace Objednávky </w:t>
      </w:r>
      <w:r>
        <w:rPr>
          <w:rStyle w:val="normaltextrun"/>
          <w:rFonts w:ascii="Arial" w:hAnsi="Arial" w:cs="Arial"/>
          <w:color w:val="404040" w:themeColor="text1" w:themeTint="BF"/>
          <w:sz w:val="22"/>
          <w:szCs w:val="22"/>
        </w:rPr>
        <w:t xml:space="preserve">Dodavatelem </w:t>
      </w:r>
      <w:r w:rsidRPr="00CD509A">
        <w:rPr>
          <w:rStyle w:val="normaltextrun"/>
          <w:rFonts w:ascii="Arial" w:hAnsi="Arial" w:cs="Arial"/>
          <w:color w:val="404040" w:themeColor="text1" w:themeTint="BF"/>
          <w:sz w:val="22"/>
          <w:szCs w:val="22"/>
        </w:rPr>
        <w:t>musí obsahovat minimálně tyto náležitosti:</w:t>
      </w:r>
      <w:r w:rsidRPr="00CD509A">
        <w:rPr>
          <w:rStyle w:val="eop"/>
          <w:rFonts w:ascii="Arial" w:hAnsi="Arial" w:cs="Arial"/>
          <w:color w:val="404040" w:themeColor="text1" w:themeTint="BF"/>
          <w:sz w:val="22"/>
          <w:szCs w:val="22"/>
        </w:rPr>
        <w:t> </w:t>
      </w:r>
    </w:p>
    <w:p w14:paraId="71C334BC" w14:textId="77777777" w:rsidR="005453EE" w:rsidRPr="00CD509A" w:rsidRDefault="005453EE" w:rsidP="005453EE">
      <w:pPr>
        <w:pStyle w:val="paragraph"/>
        <w:numPr>
          <w:ilvl w:val="2"/>
          <w:numId w:val="35"/>
        </w:numPr>
        <w:spacing w:before="0" w:beforeAutospacing="0" w:after="60" w:afterAutospacing="0" w:line="312" w:lineRule="auto"/>
        <w:ind w:left="1843" w:hanging="425"/>
        <w:jc w:val="both"/>
        <w:textAlignment w:val="baseline"/>
        <w:rPr>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identifikační údaje Objednatele a </w:t>
      </w:r>
      <w:r>
        <w:rPr>
          <w:rStyle w:val="normaltextrun"/>
          <w:rFonts w:ascii="Arial" w:hAnsi="Arial" w:cs="Arial"/>
          <w:color w:val="404040" w:themeColor="text1" w:themeTint="BF"/>
          <w:sz w:val="22"/>
          <w:szCs w:val="22"/>
        </w:rPr>
        <w:t xml:space="preserve">Dodavatele </w:t>
      </w:r>
      <w:r w:rsidRPr="00CD509A">
        <w:rPr>
          <w:rStyle w:val="normaltextrun"/>
          <w:rFonts w:ascii="Arial" w:hAnsi="Arial" w:cs="Arial"/>
          <w:color w:val="404040" w:themeColor="text1" w:themeTint="BF"/>
          <w:sz w:val="22"/>
          <w:szCs w:val="22"/>
        </w:rPr>
        <w:t>v souladu s údaji dle obchodního rejstříku;</w:t>
      </w:r>
      <w:r w:rsidRPr="00CD509A">
        <w:rPr>
          <w:rStyle w:val="eop"/>
          <w:rFonts w:ascii="Arial" w:hAnsi="Arial" w:cs="Arial"/>
          <w:color w:val="404040" w:themeColor="text1" w:themeTint="BF"/>
          <w:sz w:val="22"/>
          <w:szCs w:val="22"/>
        </w:rPr>
        <w:t> </w:t>
      </w:r>
    </w:p>
    <w:p w14:paraId="68CB10B9" w14:textId="77777777" w:rsidR="005453EE" w:rsidRPr="00CD509A" w:rsidRDefault="005453EE" w:rsidP="005453EE">
      <w:pPr>
        <w:pStyle w:val="paragraph"/>
        <w:numPr>
          <w:ilvl w:val="2"/>
          <w:numId w:val="35"/>
        </w:numPr>
        <w:spacing w:before="0" w:beforeAutospacing="0" w:after="120" w:afterAutospacing="0" w:line="312" w:lineRule="auto"/>
        <w:ind w:left="1843" w:hanging="425"/>
        <w:jc w:val="both"/>
        <w:textAlignment w:val="baseline"/>
        <w:rPr>
          <w:rStyle w:val="eop"/>
          <w:rFonts w:ascii="Arial" w:hAnsi="Arial" w:cs="Arial"/>
          <w:color w:val="404040" w:themeColor="text1" w:themeTint="BF"/>
          <w:sz w:val="22"/>
          <w:szCs w:val="22"/>
        </w:rPr>
      </w:pPr>
      <w:r w:rsidRPr="00CD509A">
        <w:rPr>
          <w:rStyle w:val="normaltextrun"/>
          <w:rFonts w:ascii="Arial" w:hAnsi="Arial" w:cs="Arial"/>
          <w:color w:val="404040" w:themeColor="text1" w:themeTint="BF"/>
          <w:sz w:val="22"/>
          <w:szCs w:val="22"/>
        </w:rPr>
        <w:t xml:space="preserve">podpis oprávněné osoby </w:t>
      </w:r>
      <w:r>
        <w:rPr>
          <w:rStyle w:val="normaltextrun"/>
          <w:rFonts w:ascii="Arial" w:hAnsi="Arial" w:cs="Arial"/>
          <w:color w:val="404040" w:themeColor="text1" w:themeTint="BF"/>
          <w:sz w:val="22"/>
          <w:szCs w:val="22"/>
        </w:rPr>
        <w:t>Dodavatele</w:t>
      </w:r>
      <w:r w:rsidRPr="00CD509A">
        <w:rPr>
          <w:rStyle w:val="normaltextrun"/>
          <w:rFonts w:ascii="Arial" w:hAnsi="Arial" w:cs="Arial"/>
          <w:color w:val="404040" w:themeColor="text1" w:themeTint="BF"/>
          <w:sz w:val="22"/>
          <w:szCs w:val="22"/>
        </w:rPr>
        <w:t>.</w:t>
      </w:r>
      <w:r w:rsidRPr="00CD509A">
        <w:rPr>
          <w:rStyle w:val="eop"/>
          <w:rFonts w:ascii="Arial" w:hAnsi="Arial" w:cs="Arial"/>
          <w:color w:val="404040" w:themeColor="text1" w:themeTint="BF"/>
          <w:sz w:val="22"/>
          <w:szCs w:val="22"/>
        </w:rPr>
        <w:t> </w:t>
      </w:r>
    </w:p>
    <w:p w14:paraId="514D6FEF" w14:textId="77777777" w:rsidR="005453EE" w:rsidRPr="00CD509A" w:rsidRDefault="005453EE" w:rsidP="005453EE">
      <w:pPr>
        <w:pStyle w:val="paragraph"/>
        <w:spacing w:before="0" w:beforeAutospacing="0" w:after="120" w:afterAutospacing="0" w:line="312" w:lineRule="auto"/>
        <w:ind w:left="1418"/>
        <w:jc w:val="both"/>
        <w:textAlignment w:val="baseline"/>
        <w:rPr>
          <w:rFonts w:ascii="Arial" w:hAnsi="Arial" w:cs="Arial"/>
          <w:color w:val="404040" w:themeColor="text1" w:themeTint="BF"/>
          <w:sz w:val="22"/>
          <w:szCs w:val="22"/>
        </w:rPr>
      </w:pPr>
      <w:r w:rsidRPr="00CD509A">
        <w:rPr>
          <w:rFonts w:ascii="Arial" w:hAnsi="Arial" w:cs="Arial"/>
          <w:color w:val="404040" w:themeColor="text1" w:themeTint="BF"/>
          <w:sz w:val="22"/>
          <w:szCs w:val="22"/>
        </w:rPr>
        <w:t xml:space="preserve">Objednávka je považována za odsouhlasenou a akceptovanou </w:t>
      </w:r>
      <w:r>
        <w:rPr>
          <w:rFonts w:ascii="Arial" w:hAnsi="Arial" w:cs="Arial"/>
          <w:color w:val="404040" w:themeColor="text1" w:themeTint="BF"/>
          <w:sz w:val="22"/>
          <w:szCs w:val="22"/>
        </w:rPr>
        <w:t>Dodavatelem</w:t>
      </w:r>
      <w:r w:rsidRPr="00CD509A">
        <w:rPr>
          <w:rFonts w:ascii="Arial" w:hAnsi="Arial" w:cs="Arial"/>
          <w:color w:val="404040" w:themeColor="text1" w:themeTint="BF"/>
          <w:sz w:val="22"/>
          <w:szCs w:val="22"/>
        </w:rPr>
        <w:t xml:space="preserve"> doručením potvrzení – akceptace Objednávky Objednateli. </w:t>
      </w:r>
    </w:p>
    <w:p w14:paraId="22CBFECA" w14:textId="3FA85682" w:rsidR="005453EE" w:rsidRPr="00CD509A" w:rsidRDefault="005453EE" w:rsidP="00D41A26">
      <w:pPr>
        <w:pStyle w:val="Odstavecseseznamem"/>
        <w:numPr>
          <w:ilvl w:val="1"/>
          <w:numId w:val="106"/>
        </w:numPr>
        <w:spacing w:after="120" w:line="312" w:lineRule="auto"/>
        <w:ind w:left="567" w:hanging="567"/>
        <w:contextualSpacing w:val="0"/>
        <w:jc w:val="both"/>
        <w:rPr>
          <w:rFonts w:ascii="Arial" w:hAnsi="Arial" w:cs="Arial"/>
          <w:color w:val="404040" w:themeColor="text1" w:themeTint="BF"/>
          <w:sz w:val="22"/>
          <w:szCs w:val="22"/>
        </w:rPr>
      </w:pP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lužby </w:t>
      </w:r>
      <w:r w:rsidR="007F2686">
        <w:rPr>
          <w:rFonts w:ascii="Arial" w:hAnsi="Arial" w:cs="Arial"/>
          <w:color w:val="404040" w:themeColor="text1" w:themeTint="BF"/>
          <w:sz w:val="22"/>
          <w:szCs w:val="22"/>
        </w:rPr>
        <w:t xml:space="preserve">musí být </w:t>
      </w:r>
      <w:r w:rsidRPr="00CD509A">
        <w:rPr>
          <w:rFonts w:ascii="Arial" w:hAnsi="Arial" w:cs="Arial"/>
          <w:color w:val="404040" w:themeColor="text1" w:themeTint="BF"/>
          <w:sz w:val="22"/>
          <w:szCs w:val="22"/>
        </w:rPr>
        <w:t xml:space="preserve">poskytnuty vždy v termínu a v rozsahu specifikovaném v příslušné Objednávce. </w:t>
      </w:r>
    </w:p>
    <w:p w14:paraId="06FA527E" w14:textId="77777777" w:rsidR="005453EE" w:rsidRPr="00CD509A" w:rsidRDefault="005453EE" w:rsidP="00D41A26">
      <w:pPr>
        <w:pStyle w:val="Odstavecseseznamem"/>
        <w:numPr>
          <w:ilvl w:val="1"/>
          <w:numId w:val="106"/>
        </w:numPr>
        <w:spacing w:after="120" w:line="312" w:lineRule="auto"/>
        <w:ind w:left="567" w:hanging="567"/>
        <w:contextualSpacing w:val="0"/>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Dodavatel </w:t>
      </w:r>
      <w:r w:rsidRPr="00CD509A">
        <w:rPr>
          <w:rFonts w:ascii="Arial" w:hAnsi="Arial" w:cs="Arial"/>
          <w:color w:val="404040" w:themeColor="text1" w:themeTint="BF"/>
          <w:sz w:val="22"/>
          <w:szCs w:val="22"/>
        </w:rPr>
        <w:t xml:space="preserve">je povinen vést detailní záznamy o poskytování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lužeb na základě příslušné Objednávky (dále jen „</w:t>
      </w:r>
      <w:r w:rsidRPr="00CD509A">
        <w:rPr>
          <w:rFonts w:ascii="Arial" w:hAnsi="Arial" w:cs="Arial"/>
          <w:b/>
          <w:color w:val="404040" w:themeColor="text1" w:themeTint="BF"/>
          <w:sz w:val="22"/>
          <w:szCs w:val="22"/>
        </w:rPr>
        <w:t>Výkaz plnění</w:t>
      </w:r>
      <w:r w:rsidRPr="00CD509A">
        <w:rPr>
          <w:rFonts w:ascii="Arial" w:hAnsi="Arial" w:cs="Arial"/>
          <w:color w:val="404040" w:themeColor="text1" w:themeTint="BF"/>
          <w:sz w:val="22"/>
          <w:szCs w:val="22"/>
        </w:rPr>
        <w:t xml:space="preserve">“). Výkaz plnění bude obsahovat přehled a množství poskytnutých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lužeb, tj. počet odpracovaných člověko</w:t>
      </w:r>
      <w:r>
        <w:rPr>
          <w:rFonts w:ascii="Arial" w:hAnsi="Arial" w:cs="Arial"/>
          <w:color w:val="404040" w:themeColor="text1" w:themeTint="BF"/>
          <w:sz w:val="22"/>
          <w:szCs w:val="22"/>
        </w:rPr>
        <w:t>dnů</w:t>
      </w:r>
      <w:r w:rsidRPr="00CD509A">
        <w:rPr>
          <w:rFonts w:ascii="Arial" w:hAnsi="Arial" w:cs="Arial"/>
          <w:color w:val="404040" w:themeColor="text1" w:themeTint="BF"/>
          <w:sz w:val="22"/>
          <w:szCs w:val="22"/>
        </w:rPr>
        <w:t xml:space="preserve"> a popis </w:t>
      </w:r>
      <w:r>
        <w:rPr>
          <w:rFonts w:ascii="Arial" w:hAnsi="Arial" w:cs="Arial"/>
          <w:color w:val="404040" w:themeColor="text1" w:themeTint="BF"/>
          <w:sz w:val="22"/>
          <w:szCs w:val="22"/>
        </w:rPr>
        <w:t xml:space="preserve">Dodavatelem </w:t>
      </w:r>
      <w:r w:rsidRPr="00CD509A">
        <w:rPr>
          <w:rFonts w:ascii="Arial" w:hAnsi="Arial" w:cs="Arial"/>
          <w:color w:val="404040" w:themeColor="text1" w:themeTint="BF"/>
          <w:sz w:val="22"/>
          <w:szCs w:val="22"/>
        </w:rPr>
        <w:t>realizovaných činností.</w:t>
      </w:r>
    </w:p>
    <w:p w14:paraId="4C3B6DB6" w14:textId="0B63661A" w:rsidR="005453EE" w:rsidRPr="00CA4DA8" w:rsidRDefault="005453EE" w:rsidP="00D41A26">
      <w:pPr>
        <w:pStyle w:val="Odstavecseseznamem"/>
        <w:numPr>
          <w:ilvl w:val="1"/>
          <w:numId w:val="106"/>
        </w:numPr>
        <w:spacing w:after="120" w:line="312" w:lineRule="auto"/>
        <w:ind w:left="567" w:hanging="567"/>
        <w:contextualSpacing w:val="0"/>
        <w:jc w:val="both"/>
        <w:rPr>
          <w:rFonts w:ascii="Arial" w:eastAsiaTheme="minorEastAsia" w:hAnsi="Arial" w:cs="Arial"/>
          <w:color w:val="404040" w:themeColor="text1" w:themeTint="BF"/>
          <w:sz w:val="22"/>
          <w:szCs w:val="22"/>
        </w:rPr>
      </w:pP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 xml:space="preserve">lužby budou převzaty na základě oboustranně podepsaného Akceptačního protokolu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 xml:space="preserve">lužeb. Akceptační protokol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 xml:space="preserve">lužeb bude </w:t>
      </w:r>
      <w:r>
        <w:rPr>
          <w:rFonts w:ascii="Arial" w:eastAsiaTheme="minorEastAsia" w:hAnsi="Arial" w:cs="Arial"/>
          <w:color w:val="404040" w:themeColor="text1" w:themeTint="BF"/>
          <w:sz w:val="22"/>
          <w:szCs w:val="22"/>
        </w:rPr>
        <w:t>Dodavatelem</w:t>
      </w:r>
      <w:r w:rsidRPr="00CD509A">
        <w:rPr>
          <w:rFonts w:ascii="Arial" w:eastAsiaTheme="minorEastAsia" w:hAnsi="Arial" w:cs="Arial"/>
          <w:color w:val="404040" w:themeColor="text1" w:themeTint="BF"/>
          <w:sz w:val="22"/>
          <w:szCs w:val="22"/>
        </w:rPr>
        <w:t xml:space="preserve"> vystaven vždy nejpozději do pěti (5) kalendářních dnů od poskytnutí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lužeb dle</w:t>
      </w:r>
      <w:r w:rsidR="00CB1A5D">
        <w:rPr>
          <w:rFonts w:ascii="Arial" w:eastAsiaTheme="minorEastAsia" w:hAnsi="Arial" w:cs="Arial"/>
          <w:color w:val="404040" w:themeColor="text1" w:themeTint="BF"/>
          <w:sz w:val="22"/>
          <w:szCs w:val="22"/>
        </w:rPr>
        <w:t> </w:t>
      </w:r>
      <w:r w:rsidRPr="00CD509A">
        <w:rPr>
          <w:rFonts w:ascii="Arial" w:eastAsiaTheme="minorEastAsia" w:hAnsi="Arial" w:cs="Arial"/>
          <w:color w:val="404040" w:themeColor="text1" w:themeTint="BF"/>
          <w:sz w:val="22"/>
          <w:szCs w:val="22"/>
        </w:rPr>
        <w:t xml:space="preserve">příslušné Objednávky. Přílohou Akceptačního protokolu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 xml:space="preserve">lužeb bude vždy </w:t>
      </w:r>
      <w:r w:rsidRPr="00CD509A">
        <w:rPr>
          <w:rFonts w:ascii="Arial" w:eastAsiaTheme="minorEastAsia" w:hAnsi="Arial" w:cs="Arial"/>
          <w:color w:val="404040" w:themeColor="text1" w:themeTint="BF"/>
          <w:sz w:val="22"/>
          <w:szCs w:val="22"/>
        </w:rPr>
        <w:lastRenderedPageBreak/>
        <w:t xml:space="preserve">Výkaz plnění dle odst. </w:t>
      </w:r>
      <w:r w:rsidR="00A00107">
        <w:rPr>
          <w:rFonts w:ascii="Arial" w:eastAsiaTheme="minorEastAsia" w:hAnsi="Arial" w:cs="Arial"/>
          <w:color w:val="404040" w:themeColor="text1" w:themeTint="BF"/>
          <w:sz w:val="22"/>
          <w:szCs w:val="22"/>
        </w:rPr>
        <w:t>3.</w:t>
      </w:r>
      <w:r w:rsidR="002C51DE">
        <w:rPr>
          <w:rFonts w:ascii="Arial" w:eastAsiaTheme="minorEastAsia" w:hAnsi="Arial" w:cs="Arial"/>
          <w:color w:val="404040" w:themeColor="text1" w:themeTint="BF"/>
          <w:sz w:val="22"/>
          <w:szCs w:val="22"/>
        </w:rPr>
        <w:t>6</w:t>
      </w:r>
      <w:r w:rsidRPr="00CD509A">
        <w:rPr>
          <w:rFonts w:ascii="Arial" w:eastAsiaTheme="minorEastAsia" w:hAnsi="Arial" w:cs="Arial"/>
          <w:color w:val="404040" w:themeColor="text1" w:themeTint="BF"/>
          <w:sz w:val="22"/>
          <w:szCs w:val="22"/>
        </w:rPr>
        <w:t xml:space="preserve"> tohoto článku Smlouvy. </w:t>
      </w:r>
      <w:r w:rsidRPr="00CA4DA8">
        <w:rPr>
          <w:rFonts w:ascii="Arial" w:eastAsiaTheme="minorEastAsia" w:hAnsi="Arial" w:cs="Arial"/>
          <w:color w:val="404040" w:themeColor="text1" w:themeTint="BF"/>
          <w:sz w:val="22"/>
          <w:szCs w:val="22"/>
        </w:rPr>
        <w:t xml:space="preserve">V případě jakýchkoli úprav Software provedených v rámci poskytování Ad hoc služeb </w:t>
      </w:r>
      <w:r w:rsidR="00A00107">
        <w:rPr>
          <w:rFonts w:ascii="Arial" w:eastAsiaTheme="minorEastAsia" w:hAnsi="Arial" w:cs="Arial"/>
          <w:color w:val="404040" w:themeColor="text1" w:themeTint="BF"/>
          <w:sz w:val="22"/>
          <w:szCs w:val="22"/>
        </w:rPr>
        <w:t>b</w:t>
      </w:r>
      <w:r w:rsidRPr="00CA4DA8">
        <w:rPr>
          <w:rFonts w:ascii="Arial" w:hAnsi="Arial" w:cs="Arial"/>
          <w:color w:val="404040" w:themeColor="text1" w:themeTint="BF"/>
          <w:sz w:val="22"/>
          <w:szCs w:val="22"/>
        </w:rPr>
        <w:t>ude přílohou Akceptačního protokolu Ad hoc služeb, a tedy i předmětem akceptace, rovněž příslušná Dokumentace podle čl.</w:t>
      </w:r>
      <w:r w:rsidR="00437B4C">
        <w:rPr>
          <w:rFonts w:ascii="Arial" w:hAnsi="Arial" w:cs="Arial"/>
          <w:color w:val="404040" w:themeColor="text1" w:themeTint="BF"/>
          <w:sz w:val="22"/>
          <w:szCs w:val="22"/>
        </w:rPr>
        <w:t xml:space="preserve"> 2 odst. </w:t>
      </w:r>
      <w:r w:rsidRPr="00CA4DA8">
        <w:rPr>
          <w:rFonts w:ascii="Arial" w:hAnsi="Arial" w:cs="Arial"/>
          <w:color w:val="404040" w:themeColor="text1" w:themeTint="BF"/>
          <w:sz w:val="22"/>
          <w:szCs w:val="22"/>
        </w:rPr>
        <w:t xml:space="preserve">2.2 Smlouvy. </w:t>
      </w:r>
    </w:p>
    <w:p w14:paraId="1EECB2F7" w14:textId="417A927B" w:rsidR="005453EE" w:rsidRPr="00CD509A" w:rsidRDefault="005453EE" w:rsidP="00D41A26">
      <w:pPr>
        <w:pStyle w:val="Odstavecseseznamem"/>
        <w:numPr>
          <w:ilvl w:val="1"/>
          <w:numId w:val="106"/>
        </w:numPr>
        <w:spacing w:after="120" w:line="312" w:lineRule="auto"/>
        <w:ind w:left="567" w:hanging="567"/>
        <w:contextualSpacing w:val="0"/>
        <w:jc w:val="both"/>
        <w:rPr>
          <w:rFonts w:ascii="Arial" w:hAnsi="Arial" w:cs="Arial"/>
          <w:color w:val="404040" w:themeColor="text1" w:themeTint="BF"/>
          <w:sz w:val="22"/>
          <w:szCs w:val="22"/>
        </w:rPr>
      </w:pPr>
      <w:r w:rsidRPr="00CD509A">
        <w:rPr>
          <w:rFonts w:ascii="Arial" w:hAnsi="Arial" w:cs="Arial"/>
          <w:color w:val="404040" w:themeColor="text1" w:themeTint="BF"/>
          <w:sz w:val="22"/>
          <w:szCs w:val="22"/>
        </w:rPr>
        <w:t xml:space="preserve">Objednatel je oprávněn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lužby odmítnout akceptovat, pokud nebyly poskytnuty v souladu s popisem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lužeb obsaženým v Objednávce a/nebo pokud vykázaný rozsah poskytnutých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lužeb neodpovídá skutečně poskytnutému rozsahu. </w:t>
      </w:r>
      <w:r w:rsidRPr="00CA4DA8">
        <w:rPr>
          <w:rFonts w:ascii="Arial" w:hAnsi="Arial" w:cs="Arial"/>
          <w:color w:val="404040" w:themeColor="text1" w:themeTint="BF"/>
          <w:sz w:val="22"/>
          <w:szCs w:val="22"/>
        </w:rPr>
        <w:t>Objednatel je oprávněn odmítnout akceptovat Ad hoc služby rovněž v případě, že</w:t>
      </w:r>
      <w:r w:rsidR="00C64D52">
        <w:rPr>
          <w:rFonts w:ascii="Arial" w:hAnsi="Arial" w:cs="Arial"/>
          <w:color w:val="404040" w:themeColor="text1" w:themeTint="BF"/>
          <w:sz w:val="22"/>
          <w:szCs w:val="22"/>
        </w:rPr>
        <w:t> </w:t>
      </w:r>
      <w:r w:rsidRPr="00CA4DA8">
        <w:rPr>
          <w:rFonts w:ascii="Arial" w:hAnsi="Arial" w:cs="Arial"/>
          <w:color w:val="404040" w:themeColor="text1" w:themeTint="BF"/>
          <w:sz w:val="22"/>
          <w:szCs w:val="22"/>
        </w:rPr>
        <w:t xml:space="preserve">Objednateli nebyla </w:t>
      </w:r>
      <w:r>
        <w:rPr>
          <w:rFonts w:ascii="Arial" w:hAnsi="Arial" w:cs="Arial"/>
          <w:color w:val="404040" w:themeColor="text1" w:themeTint="BF"/>
          <w:sz w:val="22"/>
          <w:szCs w:val="22"/>
        </w:rPr>
        <w:t xml:space="preserve">Dodavatelem </w:t>
      </w:r>
      <w:r w:rsidRPr="00CA4DA8">
        <w:rPr>
          <w:rFonts w:ascii="Arial" w:hAnsi="Arial" w:cs="Arial"/>
          <w:color w:val="404040" w:themeColor="text1" w:themeTint="BF"/>
          <w:sz w:val="22"/>
          <w:szCs w:val="22"/>
        </w:rPr>
        <w:t xml:space="preserve">předána </w:t>
      </w:r>
      <w:r w:rsidR="008162CC">
        <w:rPr>
          <w:rFonts w:ascii="Arial" w:hAnsi="Arial" w:cs="Arial"/>
          <w:color w:val="404040" w:themeColor="text1" w:themeTint="BF"/>
          <w:sz w:val="22"/>
          <w:szCs w:val="22"/>
        </w:rPr>
        <w:t xml:space="preserve">aktualizovaná </w:t>
      </w:r>
      <w:r w:rsidRPr="00CA4DA8">
        <w:rPr>
          <w:rFonts w:ascii="Arial" w:hAnsi="Arial" w:cs="Arial"/>
          <w:color w:val="404040" w:themeColor="text1" w:themeTint="BF"/>
          <w:sz w:val="22"/>
          <w:szCs w:val="22"/>
        </w:rPr>
        <w:t xml:space="preserve">Dokumentace podle čl. </w:t>
      </w:r>
      <w:r w:rsidR="00C64D52">
        <w:rPr>
          <w:rFonts w:ascii="Arial" w:hAnsi="Arial" w:cs="Arial"/>
          <w:color w:val="404040" w:themeColor="text1" w:themeTint="BF"/>
          <w:sz w:val="22"/>
          <w:szCs w:val="22"/>
        </w:rPr>
        <w:t xml:space="preserve">2 odst. </w:t>
      </w:r>
      <w:r>
        <w:rPr>
          <w:rFonts w:ascii="Arial" w:hAnsi="Arial" w:cs="Arial"/>
          <w:color w:val="404040" w:themeColor="text1" w:themeTint="BF"/>
          <w:sz w:val="22"/>
          <w:szCs w:val="22"/>
        </w:rPr>
        <w:t>2.2</w:t>
      </w:r>
      <w:r w:rsidRPr="00CA4DA8">
        <w:rPr>
          <w:rFonts w:ascii="Arial" w:hAnsi="Arial" w:cs="Arial"/>
          <w:color w:val="404040" w:themeColor="text1" w:themeTint="BF"/>
          <w:sz w:val="22"/>
          <w:szCs w:val="22"/>
        </w:rPr>
        <w:t xml:space="preserve"> Smlouvy nebo vykazuje-li </w:t>
      </w:r>
      <w:r w:rsidR="008162CC">
        <w:rPr>
          <w:rFonts w:ascii="Arial" w:hAnsi="Arial" w:cs="Arial"/>
          <w:color w:val="404040" w:themeColor="text1" w:themeTint="BF"/>
          <w:sz w:val="22"/>
          <w:szCs w:val="22"/>
        </w:rPr>
        <w:t xml:space="preserve">aktualizovaná </w:t>
      </w:r>
      <w:r w:rsidRPr="00CA4DA8">
        <w:rPr>
          <w:rFonts w:ascii="Arial" w:hAnsi="Arial" w:cs="Arial"/>
          <w:color w:val="404040" w:themeColor="text1" w:themeTint="BF"/>
          <w:sz w:val="22"/>
          <w:szCs w:val="22"/>
        </w:rPr>
        <w:t>Dokumentace vady.</w:t>
      </w:r>
      <w:r w:rsidRPr="00681587">
        <w:rPr>
          <w:rFonts w:ascii="Arial" w:hAnsi="Arial" w:cs="Arial"/>
          <w:color w:val="404040" w:themeColor="text1" w:themeTint="BF"/>
          <w:sz w:val="22"/>
          <w:szCs w:val="22"/>
        </w:rPr>
        <w:t xml:space="preserve"> Odmítnutí akceptace Ad hoc služeb bude uvedeno v Akceptačním</w:t>
      </w:r>
      <w:r w:rsidRPr="00CD509A">
        <w:rPr>
          <w:rFonts w:ascii="Arial" w:hAnsi="Arial" w:cs="Arial"/>
          <w:color w:val="404040" w:themeColor="text1" w:themeTint="BF"/>
          <w:sz w:val="22"/>
          <w:szCs w:val="22"/>
        </w:rPr>
        <w:t xml:space="preserve"> protokolu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lužeb. </w:t>
      </w:r>
      <w:r>
        <w:rPr>
          <w:rFonts w:ascii="Arial" w:hAnsi="Arial" w:cs="Arial"/>
          <w:color w:val="404040" w:themeColor="text1" w:themeTint="BF"/>
          <w:sz w:val="22"/>
          <w:szCs w:val="22"/>
        </w:rPr>
        <w:t>Dodavatel</w:t>
      </w:r>
      <w:r w:rsidRPr="00CD509A">
        <w:rPr>
          <w:rFonts w:ascii="Arial" w:hAnsi="Arial" w:cs="Arial"/>
          <w:color w:val="404040" w:themeColor="text1" w:themeTint="BF"/>
          <w:sz w:val="22"/>
          <w:szCs w:val="22"/>
        </w:rPr>
        <w:t xml:space="preserve"> je povinen nejpozději do pěti (5) pracovních dnů (nestanoví-li Objednatel písemně, např. e-mailem, lhůtu delší) vady odstranit a neprodleně vyzvat Objednatele k nové akceptační proceduře. Ohledně opakovaného akceptačního řízení ve smyslu tohoto odstavce Smlouvy platí přiměřeně ustanovení tohoto odstavce Smlouvy. Podpisem Akceptačního protokolu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lužeb Objednatel stvrzuje, že </w:t>
      </w:r>
      <w:r>
        <w:rPr>
          <w:rFonts w:ascii="Arial" w:hAnsi="Arial" w:cs="Arial"/>
          <w:color w:val="404040" w:themeColor="text1" w:themeTint="BF"/>
          <w:sz w:val="22"/>
          <w:szCs w:val="22"/>
        </w:rPr>
        <w:t>Ad hoc s</w:t>
      </w:r>
      <w:r w:rsidRPr="00CD509A">
        <w:rPr>
          <w:rFonts w:ascii="Arial" w:hAnsi="Arial" w:cs="Arial"/>
          <w:color w:val="404040" w:themeColor="text1" w:themeTint="BF"/>
          <w:sz w:val="22"/>
          <w:szCs w:val="22"/>
        </w:rPr>
        <w:t xml:space="preserve">lužby byly </w:t>
      </w:r>
      <w:r>
        <w:rPr>
          <w:rFonts w:ascii="Arial" w:hAnsi="Arial" w:cs="Arial"/>
          <w:color w:val="404040" w:themeColor="text1" w:themeTint="BF"/>
          <w:sz w:val="22"/>
          <w:szCs w:val="22"/>
        </w:rPr>
        <w:t>Dodavatelem</w:t>
      </w:r>
      <w:r w:rsidRPr="00CD509A">
        <w:rPr>
          <w:rFonts w:ascii="Arial" w:hAnsi="Arial" w:cs="Arial"/>
          <w:color w:val="404040" w:themeColor="text1" w:themeTint="BF"/>
          <w:sz w:val="22"/>
          <w:szCs w:val="22"/>
        </w:rPr>
        <w:t xml:space="preserve"> provedeny řádně a ve vykázaném rozsahu.</w:t>
      </w:r>
    </w:p>
    <w:p w14:paraId="799A6B05" w14:textId="4A142538" w:rsidR="005453EE" w:rsidRPr="008C1D15" w:rsidRDefault="005453EE" w:rsidP="00D41A26">
      <w:pPr>
        <w:pStyle w:val="Odstavecseseznamem"/>
        <w:numPr>
          <w:ilvl w:val="1"/>
          <w:numId w:val="106"/>
        </w:numPr>
        <w:spacing w:after="120" w:line="312" w:lineRule="auto"/>
        <w:ind w:left="567" w:hanging="567"/>
        <w:contextualSpacing w:val="0"/>
        <w:jc w:val="both"/>
        <w:rPr>
          <w:rFonts w:ascii="Arial" w:eastAsiaTheme="minorEastAsia" w:hAnsi="Arial" w:cs="Arial"/>
          <w:b/>
          <w:color w:val="404040" w:themeColor="text1" w:themeTint="BF"/>
          <w:sz w:val="22"/>
          <w:szCs w:val="22"/>
        </w:rPr>
      </w:pPr>
      <w:r w:rsidRPr="00CD509A">
        <w:rPr>
          <w:rFonts w:ascii="Arial" w:eastAsiaTheme="minorEastAsia" w:hAnsi="Arial" w:cs="Arial"/>
          <w:color w:val="404040" w:themeColor="text1" w:themeTint="BF"/>
          <w:sz w:val="22"/>
          <w:szCs w:val="22"/>
        </w:rPr>
        <w:t xml:space="preserve">Vzor Akceptačního protokolu </w:t>
      </w:r>
      <w:r>
        <w:rPr>
          <w:rFonts w:ascii="Arial" w:eastAsiaTheme="minorEastAsia" w:hAnsi="Arial" w:cs="Arial"/>
          <w:color w:val="404040" w:themeColor="text1" w:themeTint="BF"/>
          <w:sz w:val="22"/>
          <w:szCs w:val="22"/>
        </w:rPr>
        <w:t>Ad hoc s</w:t>
      </w:r>
      <w:r w:rsidRPr="00CD509A">
        <w:rPr>
          <w:rFonts w:ascii="Arial" w:eastAsiaTheme="minorEastAsia" w:hAnsi="Arial" w:cs="Arial"/>
          <w:color w:val="404040" w:themeColor="text1" w:themeTint="BF"/>
          <w:sz w:val="22"/>
          <w:szCs w:val="22"/>
        </w:rPr>
        <w:t xml:space="preserve">lužeb je obsažen v Příloze č. </w:t>
      </w:r>
      <w:r w:rsidR="00C20686">
        <w:rPr>
          <w:rFonts w:ascii="Arial" w:eastAsiaTheme="minorEastAsia" w:hAnsi="Arial" w:cs="Arial"/>
          <w:color w:val="404040" w:themeColor="text1" w:themeTint="BF"/>
          <w:sz w:val="22"/>
          <w:szCs w:val="22"/>
        </w:rPr>
        <w:t>4</w:t>
      </w:r>
      <w:r w:rsidRPr="00CD509A">
        <w:rPr>
          <w:rFonts w:ascii="Arial" w:eastAsiaTheme="minorEastAsia" w:hAnsi="Arial" w:cs="Arial"/>
          <w:color w:val="404040" w:themeColor="text1" w:themeTint="BF"/>
          <w:sz w:val="22"/>
          <w:szCs w:val="22"/>
        </w:rPr>
        <w:t xml:space="preserve"> této Smlouvy.</w:t>
      </w:r>
    </w:p>
    <w:p w14:paraId="534ADE11" w14:textId="543100FE" w:rsidR="004A6935" w:rsidRPr="008C1D15" w:rsidRDefault="004A6935" w:rsidP="00D41A26">
      <w:pPr>
        <w:pStyle w:val="Odstavecseseznamem"/>
        <w:numPr>
          <w:ilvl w:val="1"/>
          <w:numId w:val="106"/>
        </w:numPr>
        <w:spacing w:after="120" w:line="312" w:lineRule="auto"/>
        <w:ind w:left="567" w:hanging="567"/>
        <w:contextualSpacing w:val="0"/>
        <w:jc w:val="both"/>
        <w:rPr>
          <w:rFonts w:ascii="Arial" w:eastAsiaTheme="minorEastAsia" w:hAnsi="Arial" w:cs="Arial"/>
          <w:b/>
          <w:color w:val="404040" w:themeColor="text1" w:themeTint="BF"/>
          <w:sz w:val="22"/>
          <w:szCs w:val="22"/>
        </w:rPr>
      </w:pPr>
      <w:r>
        <w:rPr>
          <w:rFonts w:ascii="Arial" w:eastAsia="Arial" w:hAnsi="Arial" w:cs="Arial"/>
          <w:color w:val="404040" w:themeColor="text1" w:themeTint="BF"/>
          <w:sz w:val="22"/>
          <w:szCs w:val="22"/>
        </w:rPr>
        <w:t xml:space="preserve">Maximální rozsah Konzultací a Úprav činí </w:t>
      </w:r>
      <w:r w:rsidRPr="00DA54E4">
        <w:rPr>
          <w:rFonts w:ascii="Arial" w:eastAsia="Arial" w:hAnsi="Arial" w:cs="Arial"/>
          <w:b/>
          <w:color w:val="404040" w:themeColor="text1" w:themeTint="BF"/>
          <w:sz w:val="22"/>
          <w:szCs w:val="22"/>
        </w:rPr>
        <w:t>90 MD</w:t>
      </w:r>
      <w:r>
        <w:rPr>
          <w:rFonts w:ascii="Arial" w:eastAsia="Arial" w:hAnsi="Arial" w:cs="Arial"/>
          <w:color w:val="404040" w:themeColor="text1" w:themeTint="BF"/>
          <w:sz w:val="22"/>
          <w:szCs w:val="22"/>
        </w:rPr>
        <w:t xml:space="preserve">.  </w:t>
      </w:r>
    </w:p>
    <w:p w14:paraId="6E7F31C5" w14:textId="14048D2F" w:rsidR="00393C40" w:rsidRDefault="00393C40" w:rsidP="00D41A26">
      <w:pPr>
        <w:pStyle w:val="Odstavecseseznamem"/>
        <w:numPr>
          <w:ilvl w:val="1"/>
          <w:numId w:val="106"/>
        </w:numPr>
        <w:spacing w:after="120" w:line="312" w:lineRule="auto"/>
        <w:ind w:left="567" w:hanging="567"/>
        <w:contextualSpacing w:val="0"/>
        <w:jc w:val="both"/>
        <w:rPr>
          <w:rFonts w:ascii="Arial" w:eastAsiaTheme="minorEastAsia" w:hAnsi="Arial" w:cs="Arial"/>
          <w:bCs/>
          <w:color w:val="404040" w:themeColor="text1" w:themeTint="BF"/>
          <w:sz w:val="22"/>
          <w:szCs w:val="22"/>
        </w:rPr>
      </w:pPr>
      <w:r w:rsidRPr="3BC2C0FD">
        <w:rPr>
          <w:rFonts w:ascii="Arial" w:eastAsiaTheme="minorEastAsia" w:hAnsi="Arial" w:cs="Arial"/>
          <w:color w:val="404040" w:themeColor="text1" w:themeTint="BF"/>
          <w:sz w:val="22"/>
          <w:szCs w:val="22"/>
        </w:rPr>
        <w:t>Doba poskytování Konzultací je v pracovní dny od 8. do 16. hodiny.</w:t>
      </w:r>
    </w:p>
    <w:p w14:paraId="6B106793" w14:textId="418DE082" w:rsidR="00682605" w:rsidRDefault="00682605" w:rsidP="00D41A26">
      <w:pPr>
        <w:pStyle w:val="Odstavecseseznamem"/>
        <w:numPr>
          <w:ilvl w:val="1"/>
          <w:numId w:val="106"/>
        </w:numPr>
        <w:spacing w:after="120" w:line="312" w:lineRule="auto"/>
        <w:ind w:left="567" w:hanging="567"/>
        <w:contextualSpacing w:val="0"/>
        <w:jc w:val="both"/>
        <w:rPr>
          <w:rFonts w:ascii="Arial" w:eastAsiaTheme="minorEastAsia" w:hAnsi="Arial" w:cs="Arial"/>
          <w:bCs/>
          <w:color w:val="404040" w:themeColor="text1" w:themeTint="BF"/>
          <w:sz w:val="22"/>
          <w:szCs w:val="22"/>
        </w:rPr>
      </w:pPr>
      <w:r w:rsidRPr="00682605">
        <w:rPr>
          <w:rFonts w:ascii="Arial" w:eastAsiaTheme="minorEastAsia" w:hAnsi="Arial" w:cs="Arial"/>
          <w:bCs/>
          <w:color w:val="404040" w:themeColor="text1" w:themeTint="BF"/>
          <w:sz w:val="22"/>
          <w:szCs w:val="22"/>
        </w:rPr>
        <w:t>Dodavatel zaručuje, že Konzultace budou prováděny kvalifikovaným personálem a odborným způsobem, který je všeobecně akceptován v rámci průmyslových standardů a praxe.</w:t>
      </w:r>
      <w:r w:rsidR="00960815">
        <w:rPr>
          <w:rFonts w:ascii="Arial" w:eastAsiaTheme="minorEastAsia" w:hAnsi="Arial" w:cs="Arial"/>
          <w:bCs/>
          <w:color w:val="404040" w:themeColor="text1" w:themeTint="BF"/>
          <w:sz w:val="22"/>
          <w:szCs w:val="22"/>
        </w:rPr>
        <w:t xml:space="preserve"> </w:t>
      </w:r>
    </w:p>
    <w:p w14:paraId="5BE74BA9" w14:textId="0F4FE102" w:rsidR="003B777A" w:rsidRPr="003A5E07" w:rsidRDefault="00960815" w:rsidP="0F6D7017">
      <w:pPr>
        <w:pStyle w:val="Odstavecseseznamem"/>
        <w:numPr>
          <w:ilvl w:val="1"/>
          <w:numId w:val="106"/>
        </w:numPr>
        <w:spacing w:after="120" w:line="312" w:lineRule="auto"/>
        <w:ind w:left="567" w:hanging="567"/>
        <w:jc w:val="both"/>
        <w:rPr>
          <w:rFonts w:ascii="Arial" w:eastAsiaTheme="minorEastAsia" w:hAnsi="Arial" w:cs="Arial"/>
          <w:bCs/>
          <w:color w:val="404040" w:themeColor="text1" w:themeTint="BF"/>
          <w:sz w:val="22"/>
          <w:szCs w:val="22"/>
        </w:rPr>
      </w:pPr>
      <w:r w:rsidRPr="0F6D7017">
        <w:rPr>
          <w:rFonts w:ascii="Arial" w:eastAsiaTheme="minorEastAsia" w:hAnsi="Arial" w:cs="Arial"/>
          <w:color w:val="404040" w:themeColor="text1" w:themeTint="BF"/>
          <w:sz w:val="22"/>
          <w:szCs w:val="22"/>
          <w:lang w:eastAsia="en-US"/>
        </w:rPr>
        <w:t>Konzultace dle této Smlouvy mohou být poskytnuty formou zpracování písemných výstupů nebo poskytnutím osobní či online konzultace. Dodavatel se zavazuje poskytnout konzultace prostřednictvím členů svých realizačních týmů. Před zahájením plnění sdělí Dodavatel Objednateli jména členů svých r</w:t>
      </w:r>
      <w:r w:rsidR="002DC4E2" w:rsidRPr="0F6D7017">
        <w:rPr>
          <w:rFonts w:ascii="Arial" w:eastAsiaTheme="minorEastAsia" w:hAnsi="Arial" w:cs="Arial"/>
          <w:color w:val="404040" w:themeColor="text1" w:themeTint="BF"/>
          <w:sz w:val="22"/>
          <w:szCs w:val="22"/>
          <w:lang w:eastAsia="en-US"/>
        </w:rPr>
        <w:t>e</w:t>
      </w:r>
      <w:r w:rsidRPr="0F6D7017">
        <w:rPr>
          <w:rFonts w:ascii="Arial" w:eastAsiaTheme="minorEastAsia" w:hAnsi="Arial" w:cs="Arial"/>
          <w:color w:val="404040" w:themeColor="text1" w:themeTint="BF"/>
          <w:sz w:val="22"/>
          <w:szCs w:val="22"/>
          <w:lang w:eastAsia="en-US"/>
        </w:rPr>
        <w:t>alizačních týmů a jejich role v</w:t>
      </w:r>
      <w:r w:rsidR="00A20823" w:rsidRPr="0F6D7017">
        <w:rPr>
          <w:rFonts w:ascii="Arial" w:eastAsiaTheme="minorEastAsia" w:hAnsi="Arial" w:cs="Arial"/>
          <w:color w:val="404040" w:themeColor="text1" w:themeTint="BF"/>
          <w:sz w:val="22"/>
          <w:szCs w:val="22"/>
          <w:lang w:eastAsia="en-US"/>
        </w:rPr>
        <w:t> </w:t>
      </w:r>
      <w:r w:rsidRPr="0F6D7017">
        <w:rPr>
          <w:rFonts w:ascii="Arial" w:eastAsiaTheme="minorEastAsia" w:hAnsi="Arial" w:cs="Arial"/>
          <w:color w:val="404040" w:themeColor="text1" w:themeTint="BF"/>
          <w:sz w:val="22"/>
          <w:szCs w:val="22"/>
          <w:lang w:eastAsia="en-US"/>
        </w:rPr>
        <w:t>týmu. Na žádost Objednatele Dodavatel prokáže, že členové r</w:t>
      </w:r>
      <w:r w:rsidR="2FB2BB53" w:rsidRPr="0F6D7017">
        <w:rPr>
          <w:rFonts w:ascii="Arial" w:eastAsiaTheme="minorEastAsia" w:hAnsi="Arial" w:cs="Arial"/>
          <w:color w:val="404040" w:themeColor="text1" w:themeTint="BF"/>
          <w:sz w:val="22"/>
          <w:szCs w:val="22"/>
          <w:lang w:eastAsia="en-US"/>
        </w:rPr>
        <w:t>e</w:t>
      </w:r>
      <w:r w:rsidRPr="0F6D7017">
        <w:rPr>
          <w:rFonts w:ascii="Arial" w:eastAsiaTheme="minorEastAsia" w:hAnsi="Arial" w:cs="Arial"/>
          <w:color w:val="404040" w:themeColor="text1" w:themeTint="BF"/>
          <w:sz w:val="22"/>
          <w:szCs w:val="22"/>
          <w:lang w:eastAsia="en-US"/>
        </w:rPr>
        <w:t xml:space="preserve">alizačního týmů </w:t>
      </w:r>
      <w:r w:rsidR="001C2A99">
        <w:rPr>
          <w:rFonts w:ascii="Arial" w:eastAsiaTheme="minorEastAsia" w:hAnsi="Arial" w:cs="Arial"/>
          <w:color w:val="404040" w:themeColor="text1" w:themeTint="BF"/>
          <w:sz w:val="22"/>
          <w:szCs w:val="22"/>
          <w:lang w:eastAsia="en-US"/>
        </w:rPr>
        <w:t>mají kvalifikaci</w:t>
      </w:r>
      <w:r w:rsidRPr="0F6D7017">
        <w:rPr>
          <w:rFonts w:ascii="Arial" w:eastAsiaTheme="minorEastAsia" w:hAnsi="Arial" w:cs="Arial"/>
          <w:color w:val="404040" w:themeColor="text1" w:themeTint="BF"/>
          <w:sz w:val="22"/>
          <w:szCs w:val="22"/>
          <w:lang w:eastAsia="en-US"/>
        </w:rPr>
        <w:t xml:space="preserve"> pro </w:t>
      </w:r>
      <w:r w:rsidR="001C2A99">
        <w:rPr>
          <w:rFonts w:ascii="Arial" w:eastAsiaTheme="minorEastAsia" w:hAnsi="Arial" w:cs="Arial"/>
          <w:color w:val="404040" w:themeColor="text1" w:themeTint="BF"/>
          <w:sz w:val="22"/>
          <w:szCs w:val="22"/>
          <w:lang w:eastAsia="en-US"/>
        </w:rPr>
        <w:t xml:space="preserve">řádné </w:t>
      </w:r>
      <w:r w:rsidRPr="0F6D7017">
        <w:rPr>
          <w:rFonts w:ascii="Arial" w:eastAsiaTheme="minorEastAsia" w:hAnsi="Arial" w:cs="Arial"/>
          <w:color w:val="404040" w:themeColor="text1" w:themeTint="BF"/>
          <w:sz w:val="22"/>
          <w:szCs w:val="22"/>
          <w:lang w:eastAsia="en-US"/>
        </w:rPr>
        <w:t xml:space="preserve">poskytování </w:t>
      </w:r>
      <w:r w:rsidR="00571760">
        <w:rPr>
          <w:rFonts w:ascii="Arial" w:eastAsiaTheme="minorEastAsia" w:hAnsi="Arial" w:cs="Arial"/>
          <w:color w:val="404040" w:themeColor="text1" w:themeTint="BF"/>
          <w:sz w:val="22"/>
          <w:szCs w:val="22"/>
          <w:lang w:eastAsia="en-US"/>
        </w:rPr>
        <w:t xml:space="preserve">Předmětu plnění </w:t>
      </w:r>
      <w:r w:rsidRPr="0F6D7017">
        <w:rPr>
          <w:rFonts w:ascii="Arial" w:eastAsiaTheme="minorEastAsia" w:hAnsi="Arial" w:cs="Arial"/>
          <w:color w:val="404040" w:themeColor="text1" w:themeTint="BF"/>
          <w:sz w:val="22"/>
          <w:szCs w:val="22"/>
          <w:lang w:eastAsia="en-US"/>
        </w:rPr>
        <w:t>podle této Smlouvy.</w:t>
      </w:r>
      <w:r w:rsidR="007A512B">
        <w:rPr>
          <w:rFonts w:ascii="Arial" w:eastAsiaTheme="minorEastAsia" w:hAnsi="Arial" w:cs="Arial"/>
          <w:color w:val="404040" w:themeColor="text1" w:themeTint="BF"/>
          <w:sz w:val="22"/>
          <w:szCs w:val="22"/>
          <w:lang w:eastAsia="en-US"/>
        </w:rPr>
        <w:t xml:space="preserve"> </w:t>
      </w:r>
    </w:p>
    <w:p w14:paraId="7B1CF8DE" w14:textId="46A3B3DB" w:rsidR="00B1189F" w:rsidRPr="00360A7A" w:rsidRDefault="00580102" w:rsidP="00C85B32">
      <w:pPr>
        <w:pStyle w:val="Odstavecseseznamem"/>
        <w:numPr>
          <w:ilvl w:val="0"/>
          <w:numId w:val="7"/>
        </w:numPr>
        <w:spacing w:before="240" w:after="240" w:line="312" w:lineRule="auto"/>
        <w:ind w:left="567" w:hanging="567"/>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Cena</w:t>
      </w:r>
    </w:p>
    <w:p w14:paraId="27912BBD" w14:textId="7DF937AB" w:rsidR="0022086B" w:rsidRPr="00FF674B" w:rsidRDefault="0022086B" w:rsidP="0022086B">
      <w:pPr>
        <w:pStyle w:val="Odstavecseseznamem"/>
        <w:numPr>
          <w:ilvl w:val="1"/>
          <w:numId w:val="7"/>
        </w:numPr>
        <w:spacing w:after="120" w:line="312" w:lineRule="auto"/>
        <w:jc w:val="both"/>
        <w:rPr>
          <w:rFonts w:ascii="Arial" w:eastAsia="Calibri" w:hAnsi="Arial" w:cs="Arial"/>
          <w:i/>
          <w:color w:val="404040" w:themeColor="text1" w:themeTint="BF"/>
          <w:sz w:val="22"/>
          <w:szCs w:val="22"/>
        </w:rPr>
      </w:pPr>
      <w:r w:rsidRPr="3615EA47" w:rsidDel="005F2AB0">
        <w:rPr>
          <w:rFonts w:ascii="Arial" w:hAnsi="Arial" w:cs="Arial"/>
          <w:color w:val="404040" w:themeColor="text1" w:themeTint="BF"/>
          <w:sz w:val="22"/>
          <w:szCs w:val="22"/>
        </w:rPr>
        <w:t xml:space="preserve">Cena za poskytování </w:t>
      </w:r>
      <w:r>
        <w:rPr>
          <w:rFonts w:ascii="Arial" w:hAnsi="Arial" w:cs="Arial"/>
          <w:color w:val="404040" w:themeColor="text1" w:themeTint="BF"/>
          <w:sz w:val="22"/>
          <w:szCs w:val="22"/>
        </w:rPr>
        <w:t>Software</w:t>
      </w:r>
      <w:r w:rsidRPr="3615EA47" w:rsidDel="00AE1148">
        <w:rPr>
          <w:rFonts w:ascii="Arial" w:hAnsi="Arial" w:cs="Arial"/>
          <w:color w:val="404040" w:themeColor="text1" w:themeTint="BF"/>
          <w:sz w:val="22"/>
          <w:szCs w:val="22"/>
        </w:rPr>
        <w:t xml:space="preserve"> a </w:t>
      </w:r>
      <w:r w:rsidRPr="3615EA47" w:rsidDel="005F2AB0">
        <w:rPr>
          <w:rFonts w:ascii="Arial" w:hAnsi="Arial" w:cs="Arial"/>
          <w:color w:val="404040" w:themeColor="text1" w:themeTint="BF"/>
          <w:sz w:val="22"/>
          <w:szCs w:val="22"/>
        </w:rPr>
        <w:t xml:space="preserve">Podpory </w:t>
      </w:r>
      <w:r w:rsidRPr="004072A5" w:rsidDel="005F2AB0">
        <w:rPr>
          <w:rFonts w:ascii="Arial" w:hAnsi="Arial" w:cs="Arial"/>
          <w:color w:val="404040" w:themeColor="text1" w:themeTint="BF"/>
          <w:sz w:val="22"/>
          <w:szCs w:val="22"/>
        </w:rPr>
        <w:t xml:space="preserve">činí </w:t>
      </w:r>
      <w:r w:rsidRPr="004072A5">
        <w:rPr>
          <w:rFonts w:ascii="Arial" w:hAnsi="Arial" w:cs="Arial"/>
          <w:color w:val="404040" w:themeColor="text1" w:themeTint="BF"/>
          <w:sz w:val="22"/>
          <w:szCs w:val="22"/>
        </w:rPr>
        <w:t>707</w:t>
      </w:r>
      <w:r w:rsidR="004072A5">
        <w:rPr>
          <w:rFonts w:ascii="Arial" w:hAnsi="Arial" w:cs="Arial"/>
          <w:color w:val="404040" w:themeColor="text1" w:themeTint="BF"/>
          <w:sz w:val="22"/>
          <w:szCs w:val="22"/>
        </w:rPr>
        <w:t xml:space="preserve"> </w:t>
      </w:r>
      <w:r w:rsidRPr="004072A5">
        <w:rPr>
          <w:rFonts w:ascii="Arial" w:hAnsi="Arial" w:cs="Arial"/>
          <w:color w:val="404040" w:themeColor="text1" w:themeTint="BF"/>
          <w:sz w:val="22"/>
          <w:szCs w:val="22"/>
        </w:rPr>
        <w:t>184</w:t>
      </w:r>
      <w:r w:rsidRPr="004072A5" w:rsidDel="005F2AB0">
        <w:rPr>
          <w:rFonts w:ascii="Arial" w:hAnsi="Arial" w:cs="Arial"/>
          <w:color w:val="404040" w:themeColor="text1" w:themeTint="BF"/>
          <w:sz w:val="22"/>
          <w:szCs w:val="22"/>
        </w:rPr>
        <w:t>,- Kč</w:t>
      </w:r>
      <w:r w:rsidRPr="3615EA47" w:rsidDel="005F2AB0">
        <w:rPr>
          <w:rFonts w:ascii="Arial" w:hAnsi="Arial" w:cs="Arial"/>
          <w:color w:val="404040" w:themeColor="text1" w:themeTint="BF"/>
          <w:sz w:val="22"/>
          <w:szCs w:val="22"/>
        </w:rPr>
        <w:t xml:space="preserve"> (slovy: </w:t>
      </w:r>
      <w:r>
        <w:rPr>
          <w:rFonts w:ascii="Arial" w:hAnsi="Arial" w:cs="Arial"/>
          <w:color w:val="404040" w:themeColor="text1" w:themeTint="BF"/>
          <w:sz w:val="22"/>
          <w:szCs w:val="22"/>
        </w:rPr>
        <w:t xml:space="preserve">sedm set sedm tisíc sto osmdesát čtyři </w:t>
      </w:r>
      <w:r w:rsidRPr="3615EA47" w:rsidDel="005F2AB0">
        <w:rPr>
          <w:rFonts w:ascii="Arial" w:hAnsi="Arial" w:cs="Arial"/>
          <w:color w:val="404040" w:themeColor="text1" w:themeTint="BF"/>
          <w:sz w:val="22"/>
          <w:szCs w:val="22"/>
        </w:rPr>
        <w:t xml:space="preserve">korun českých) bez DPH, tj. </w:t>
      </w:r>
      <w:r w:rsidRPr="004072A5">
        <w:rPr>
          <w:rFonts w:ascii="Arial" w:hAnsi="Arial" w:cs="Arial"/>
          <w:color w:val="404040" w:themeColor="text1" w:themeTint="BF"/>
          <w:sz w:val="22"/>
          <w:szCs w:val="22"/>
        </w:rPr>
        <w:t>58</w:t>
      </w:r>
      <w:r w:rsidR="004072A5">
        <w:rPr>
          <w:rFonts w:ascii="Arial" w:hAnsi="Arial" w:cs="Arial"/>
          <w:color w:val="404040" w:themeColor="text1" w:themeTint="BF"/>
          <w:sz w:val="22"/>
          <w:szCs w:val="22"/>
        </w:rPr>
        <w:t xml:space="preserve"> </w:t>
      </w:r>
      <w:r w:rsidRPr="004072A5">
        <w:rPr>
          <w:rFonts w:ascii="Arial" w:hAnsi="Arial" w:cs="Arial"/>
          <w:color w:val="404040" w:themeColor="text1" w:themeTint="BF"/>
          <w:sz w:val="22"/>
          <w:szCs w:val="22"/>
        </w:rPr>
        <w:t>932,- Kč</w:t>
      </w:r>
      <w:r w:rsidRPr="3615EA47">
        <w:rPr>
          <w:rFonts w:ascii="Arial" w:hAnsi="Arial" w:cs="Arial"/>
          <w:color w:val="404040" w:themeColor="text1" w:themeTint="BF"/>
          <w:sz w:val="22"/>
          <w:szCs w:val="22"/>
        </w:rPr>
        <w:t xml:space="preserve"> (slovy: </w:t>
      </w:r>
      <w:r>
        <w:rPr>
          <w:rFonts w:ascii="Arial" w:hAnsi="Arial" w:cs="Arial"/>
          <w:color w:val="404040" w:themeColor="text1" w:themeTint="BF"/>
          <w:sz w:val="22"/>
          <w:szCs w:val="22"/>
        </w:rPr>
        <w:t>padesát osm tisíc devět set třicet dva</w:t>
      </w:r>
      <w:r w:rsidRPr="3615EA47">
        <w:rPr>
          <w:rFonts w:ascii="Arial" w:hAnsi="Arial" w:cs="Arial"/>
          <w:color w:val="404040" w:themeColor="text1" w:themeTint="BF"/>
          <w:sz w:val="22"/>
          <w:szCs w:val="22"/>
        </w:rPr>
        <w:t xml:space="preserve"> korun českých) bez DPH / měsíc.</w:t>
      </w:r>
      <w:r>
        <w:rPr>
          <w:rFonts w:ascii="Arial" w:hAnsi="Arial" w:cs="Arial"/>
          <w:color w:val="404040" w:themeColor="text1" w:themeTint="BF"/>
          <w:sz w:val="22"/>
          <w:szCs w:val="22"/>
        </w:rPr>
        <w:t xml:space="preserve"> </w:t>
      </w:r>
    </w:p>
    <w:p w14:paraId="0747ACDB" w14:textId="5F516EA1" w:rsidR="0022086B" w:rsidRPr="00FF674B" w:rsidRDefault="0022086B" w:rsidP="0022086B">
      <w:pPr>
        <w:pStyle w:val="Odstavecseseznamem"/>
        <w:numPr>
          <w:ilvl w:val="1"/>
          <w:numId w:val="7"/>
        </w:numPr>
        <w:spacing w:after="120" w:line="312" w:lineRule="auto"/>
        <w:jc w:val="both"/>
        <w:rPr>
          <w:rFonts w:ascii="Arial" w:eastAsia="Calibri" w:hAnsi="Arial" w:cs="Arial"/>
          <w:i/>
          <w:color w:val="404040" w:themeColor="text1" w:themeTint="BF"/>
          <w:sz w:val="22"/>
          <w:szCs w:val="22"/>
        </w:rPr>
      </w:pPr>
      <w:r w:rsidRPr="00CA4DA8">
        <w:rPr>
          <w:rFonts w:ascii="Arial" w:hAnsi="Arial" w:cs="Arial"/>
          <w:color w:val="404040" w:themeColor="text1" w:themeTint="BF"/>
          <w:sz w:val="22"/>
          <w:szCs w:val="22"/>
        </w:rPr>
        <w:t>Cena za Ad hoc služby, tj. za Konzultace a Úpravy poskytnuté na základě příslušné Objednávky bude pro jednotlivé případy vždy stanovena na základě jednotkové ceny za jeden (</w:t>
      </w:r>
      <w:r w:rsidRPr="00221627">
        <w:rPr>
          <w:rFonts w:ascii="Arial" w:hAnsi="Arial" w:cs="Arial"/>
          <w:color w:val="404040" w:themeColor="text1" w:themeTint="BF"/>
          <w:sz w:val="22"/>
          <w:szCs w:val="22"/>
        </w:rPr>
        <w:t xml:space="preserve">1) </w:t>
      </w:r>
      <w:r w:rsidRPr="5A4E16BA">
        <w:rPr>
          <w:rFonts w:ascii="Arial" w:hAnsi="Arial" w:cs="Arial"/>
          <w:color w:val="404040" w:themeColor="text1" w:themeTint="BF"/>
          <w:sz w:val="22"/>
          <w:szCs w:val="22"/>
        </w:rPr>
        <w:t>člověkoden práce</w:t>
      </w:r>
      <w:r w:rsidRPr="00221627">
        <w:rPr>
          <w:rFonts w:ascii="Arial" w:hAnsi="Arial" w:cs="Arial"/>
          <w:color w:val="404040" w:themeColor="text1" w:themeTint="BF"/>
          <w:sz w:val="22"/>
          <w:szCs w:val="22"/>
        </w:rPr>
        <w:t xml:space="preserve"> a</w:t>
      </w:r>
      <w:r w:rsidRPr="00CA4DA8">
        <w:rPr>
          <w:rFonts w:ascii="Arial" w:hAnsi="Arial" w:cs="Arial"/>
          <w:color w:val="404040" w:themeColor="text1" w:themeTint="BF"/>
          <w:sz w:val="22"/>
          <w:szCs w:val="22"/>
        </w:rPr>
        <w:t xml:space="preserve"> počtu skutečně čerpaných člověkodní práce, </w:t>
      </w:r>
      <w:r w:rsidRPr="00CA4DA8">
        <w:rPr>
          <w:rFonts w:ascii="Arial" w:hAnsi="Arial" w:cs="Arial"/>
          <w:color w:val="404040" w:themeColor="text1" w:themeTint="BF"/>
          <w:sz w:val="22"/>
          <w:szCs w:val="22"/>
        </w:rPr>
        <w:lastRenderedPageBreak/>
        <w:t xml:space="preserve">v souladu s příslušnou Objednávkou. Cena za jeden (1) člověkoden práce </w:t>
      </w:r>
      <w:r w:rsidRPr="004072A5">
        <w:rPr>
          <w:rFonts w:ascii="Arial" w:hAnsi="Arial" w:cs="Arial"/>
          <w:color w:val="404040" w:themeColor="text1" w:themeTint="BF"/>
          <w:sz w:val="22"/>
          <w:szCs w:val="22"/>
        </w:rPr>
        <w:t>činí</w:t>
      </w:r>
      <w:r w:rsidR="004072A5">
        <w:rPr>
          <w:rFonts w:ascii="Arial" w:hAnsi="Arial" w:cs="Arial"/>
          <w:color w:val="404040" w:themeColor="text1" w:themeTint="BF"/>
          <w:sz w:val="22"/>
          <w:szCs w:val="22"/>
        </w:rPr>
        <w:t xml:space="preserve">              </w:t>
      </w:r>
      <w:r w:rsidRPr="004072A5">
        <w:rPr>
          <w:rFonts w:ascii="Arial" w:hAnsi="Arial" w:cs="Arial"/>
          <w:color w:val="404040" w:themeColor="text1" w:themeTint="BF"/>
          <w:sz w:val="22"/>
          <w:szCs w:val="22"/>
        </w:rPr>
        <w:t>13</w:t>
      </w:r>
      <w:r w:rsidR="004072A5" w:rsidRPr="004072A5">
        <w:rPr>
          <w:rFonts w:ascii="Arial" w:hAnsi="Arial" w:cs="Arial"/>
          <w:color w:val="404040" w:themeColor="text1" w:themeTint="BF"/>
          <w:sz w:val="22"/>
          <w:szCs w:val="22"/>
        </w:rPr>
        <w:t xml:space="preserve"> </w:t>
      </w:r>
      <w:r w:rsidRPr="004072A5">
        <w:rPr>
          <w:rFonts w:ascii="Arial" w:hAnsi="Arial" w:cs="Arial"/>
          <w:color w:val="404040" w:themeColor="text1" w:themeTint="BF"/>
          <w:sz w:val="22"/>
          <w:szCs w:val="22"/>
        </w:rPr>
        <w:t>600,-</w:t>
      </w:r>
      <w:r w:rsidRPr="00CA4DA8">
        <w:rPr>
          <w:rFonts w:ascii="Arial" w:hAnsi="Arial" w:cs="Arial"/>
          <w:color w:val="404040" w:themeColor="text1" w:themeTint="BF"/>
          <w:sz w:val="22"/>
          <w:szCs w:val="22"/>
        </w:rPr>
        <w:t xml:space="preserve"> Kč (slovy: </w:t>
      </w:r>
      <w:r>
        <w:rPr>
          <w:rFonts w:ascii="Arial" w:hAnsi="Arial" w:cs="Arial"/>
          <w:color w:val="404040" w:themeColor="text1" w:themeTint="BF"/>
          <w:sz w:val="22"/>
          <w:szCs w:val="22"/>
        </w:rPr>
        <w:t>třináct tisíc šest set</w:t>
      </w:r>
      <w:r w:rsidRPr="00CA4DA8">
        <w:rPr>
          <w:rFonts w:ascii="Arial" w:hAnsi="Arial" w:cs="Arial"/>
          <w:color w:val="404040" w:themeColor="text1" w:themeTint="BF"/>
          <w:sz w:val="22"/>
          <w:szCs w:val="22"/>
        </w:rPr>
        <w:t xml:space="preserve"> korun českých)</w:t>
      </w:r>
      <w:r>
        <w:rPr>
          <w:rFonts w:ascii="Arial" w:hAnsi="Arial" w:cs="Arial"/>
          <w:color w:val="404040" w:themeColor="text1" w:themeTint="BF"/>
          <w:sz w:val="22"/>
          <w:szCs w:val="22"/>
        </w:rPr>
        <w:t xml:space="preserve"> bez DPH. </w:t>
      </w:r>
    </w:p>
    <w:p w14:paraId="63BF1410" w14:textId="13A87FD6" w:rsidR="0022086B" w:rsidRPr="00C0198E" w:rsidRDefault="0022086B" w:rsidP="0022086B">
      <w:pPr>
        <w:spacing w:after="120" w:line="312" w:lineRule="auto"/>
        <w:ind w:left="708"/>
        <w:jc w:val="both"/>
        <w:rPr>
          <w:rFonts w:ascii="Arial" w:eastAsia="Calibri" w:hAnsi="Arial" w:cs="Arial"/>
          <w:i/>
          <w:color w:val="404040" w:themeColor="text1" w:themeTint="BF"/>
          <w:sz w:val="22"/>
          <w:szCs w:val="22"/>
        </w:rPr>
      </w:pPr>
      <w:r w:rsidRPr="74EA66A0">
        <w:rPr>
          <w:rFonts w:ascii="Arial" w:eastAsiaTheme="minorEastAsia" w:hAnsi="Arial" w:cs="Arial"/>
          <w:color w:val="404040" w:themeColor="text1" w:themeTint="BF"/>
          <w:sz w:val="22"/>
          <w:szCs w:val="22"/>
          <w:lang w:eastAsia="en-US"/>
        </w:rPr>
        <w:t xml:space="preserve">Cena podle odst. 4.1 Smlouvy je stanovena jako cena nejvýše přípustná. Cena podle </w:t>
      </w:r>
      <w:r>
        <w:rPr>
          <w:rFonts w:ascii="Arial" w:eastAsiaTheme="minorEastAsia" w:hAnsi="Arial" w:cs="Arial"/>
          <w:color w:val="404040" w:themeColor="text1" w:themeTint="BF"/>
          <w:sz w:val="22"/>
          <w:szCs w:val="22"/>
          <w:lang w:eastAsia="en-US"/>
        </w:rPr>
        <w:t xml:space="preserve">odst. </w:t>
      </w:r>
      <w:r w:rsidRPr="74EA66A0">
        <w:rPr>
          <w:rFonts w:ascii="Arial" w:eastAsiaTheme="minorEastAsia" w:hAnsi="Arial" w:cs="Arial"/>
          <w:color w:val="404040" w:themeColor="text1" w:themeTint="BF"/>
          <w:sz w:val="22"/>
          <w:szCs w:val="22"/>
          <w:lang w:eastAsia="en-US"/>
        </w:rPr>
        <w:t xml:space="preserve">4.2 nepřesáhne celkovou </w:t>
      </w:r>
      <w:r w:rsidRPr="004072A5">
        <w:rPr>
          <w:rFonts w:ascii="Arial" w:eastAsiaTheme="minorEastAsia" w:hAnsi="Arial" w:cs="Arial"/>
          <w:color w:val="404040" w:themeColor="text1" w:themeTint="BF"/>
          <w:sz w:val="22"/>
          <w:szCs w:val="22"/>
          <w:lang w:eastAsia="en-US"/>
        </w:rPr>
        <w:t>výši 1</w:t>
      </w:r>
      <w:r w:rsidR="004072A5">
        <w:rPr>
          <w:rFonts w:ascii="Arial" w:eastAsiaTheme="minorEastAsia" w:hAnsi="Arial" w:cs="Arial"/>
          <w:color w:val="404040" w:themeColor="text1" w:themeTint="BF"/>
          <w:sz w:val="22"/>
          <w:szCs w:val="22"/>
          <w:lang w:eastAsia="en-US"/>
        </w:rPr>
        <w:t> </w:t>
      </w:r>
      <w:r w:rsidRPr="004072A5">
        <w:rPr>
          <w:rFonts w:ascii="Arial" w:eastAsiaTheme="minorEastAsia" w:hAnsi="Arial" w:cs="Arial"/>
          <w:color w:val="404040" w:themeColor="text1" w:themeTint="BF"/>
          <w:sz w:val="22"/>
          <w:szCs w:val="22"/>
          <w:lang w:eastAsia="en-US"/>
        </w:rPr>
        <w:t>224</w:t>
      </w:r>
      <w:r w:rsidR="004072A5">
        <w:rPr>
          <w:rFonts w:ascii="Arial" w:eastAsiaTheme="minorEastAsia" w:hAnsi="Arial" w:cs="Arial"/>
          <w:color w:val="404040" w:themeColor="text1" w:themeTint="BF"/>
          <w:sz w:val="22"/>
          <w:szCs w:val="22"/>
          <w:lang w:eastAsia="en-US"/>
        </w:rPr>
        <w:t xml:space="preserve"> </w:t>
      </w:r>
      <w:r w:rsidRPr="004072A5">
        <w:rPr>
          <w:rFonts w:ascii="Arial" w:eastAsiaTheme="minorEastAsia" w:hAnsi="Arial" w:cs="Arial"/>
          <w:color w:val="404040" w:themeColor="text1" w:themeTint="BF"/>
          <w:sz w:val="22"/>
          <w:szCs w:val="22"/>
          <w:lang w:eastAsia="en-US"/>
        </w:rPr>
        <w:t>000,- Kč</w:t>
      </w:r>
      <w:r>
        <w:rPr>
          <w:rFonts w:ascii="Arial" w:eastAsiaTheme="minorEastAsia" w:hAnsi="Arial" w:cs="Arial"/>
          <w:color w:val="404040" w:themeColor="text1" w:themeTint="BF"/>
          <w:sz w:val="22"/>
          <w:szCs w:val="22"/>
          <w:lang w:eastAsia="en-US"/>
        </w:rPr>
        <w:t xml:space="preserve"> </w:t>
      </w:r>
      <w:r w:rsidRPr="00CA4DA8">
        <w:rPr>
          <w:rFonts w:ascii="Arial" w:hAnsi="Arial" w:cs="Arial"/>
          <w:color w:val="404040" w:themeColor="text1" w:themeTint="BF"/>
          <w:sz w:val="22"/>
          <w:szCs w:val="22"/>
        </w:rPr>
        <w:t xml:space="preserve">(slovy: </w:t>
      </w:r>
      <w:r>
        <w:rPr>
          <w:rFonts w:ascii="Arial" w:hAnsi="Arial" w:cs="Arial"/>
          <w:color w:val="404040" w:themeColor="text1" w:themeTint="BF"/>
          <w:sz w:val="22"/>
          <w:szCs w:val="22"/>
        </w:rPr>
        <w:t>jeden milion dvě stě dvacet čtyři tisíc</w:t>
      </w:r>
      <w:r w:rsidRPr="00CA4DA8">
        <w:rPr>
          <w:rFonts w:ascii="Arial" w:hAnsi="Arial" w:cs="Arial"/>
          <w:color w:val="404040" w:themeColor="text1" w:themeTint="BF"/>
          <w:sz w:val="22"/>
          <w:szCs w:val="22"/>
        </w:rPr>
        <w:t xml:space="preserve"> korun českých)</w:t>
      </w:r>
      <w:r>
        <w:rPr>
          <w:rFonts w:ascii="Arial" w:hAnsi="Arial" w:cs="Arial"/>
          <w:color w:val="404040" w:themeColor="text1" w:themeTint="BF"/>
          <w:sz w:val="22"/>
          <w:szCs w:val="22"/>
        </w:rPr>
        <w:t xml:space="preserve"> </w:t>
      </w:r>
      <w:r>
        <w:rPr>
          <w:rFonts w:ascii="Arial" w:eastAsiaTheme="minorEastAsia" w:hAnsi="Arial" w:cs="Arial"/>
          <w:color w:val="404040" w:themeColor="text1" w:themeTint="BF"/>
          <w:sz w:val="22"/>
          <w:szCs w:val="22"/>
          <w:lang w:eastAsia="en-US"/>
        </w:rPr>
        <w:t>bez DPH.</w:t>
      </w:r>
      <w:r w:rsidRPr="74EA66A0">
        <w:rPr>
          <w:rFonts w:ascii="Arial" w:eastAsiaTheme="minorEastAsia" w:hAnsi="Arial" w:cs="Arial"/>
          <w:color w:val="404040" w:themeColor="text1" w:themeTint="BF"/>
          <w:sz w:val="22"/>
          <w:szCs w:val="22"/>
          <w:lang w:eastAsia="en-US"/>
        </w:rPr>
        <w:t xml:space="preserve"> Celková cena za </w:t>
      </w:r>
      <w:r>
        <w:rPr>
          <w:rFonts w:ascii="Arial" w:eastAsiaTheme="minorEastAsia" w:hAnsi="Arial" w:cs="Arial"/>
          <w:color w:val="404040" w:themeColor="text1" w:themeTint="BF"/>
          <w:sz w:val="22"/>
          <w:szCs w:val="22"/>
          <w:lang w:eastAsia="en-US"/>
        </w:rPr>
        <w:t>P</w:t>
      </w:r>
      <w:r w:rsidRPr="74EA66A0">
        <w:rPr>
          <w:rFonts w:ascii="Arial" w:eastAsiaTheme="minorEastAsia" w:hAnsi="Arial" w:cs="Arial"/>
          <w:color w:val="404040" w:themeColor="text1" w:themeTint="BF"/>
          <w:sz w:val="22"/>
          <w:szCs w:val="22"/>
          <w:lang w:eastAsia="en-US"/>
        </w:rPr>
        <w:t>ředmět plnění, tj.</w:t>
      </w:r>
      <w:r>
        <w:rPr>
          <w:rFonts w:ascii="Arial" w:eastAsiaTheme="minorEastAsia" w:hAnsi="Arial" w:cs="Arial"/>
          <w:color w:val="404040" w:themeColor="text1" w:themeTint="BF"/>
          <w:sz w:val="22"/>
          <w:szCs w:val="22"/>
          <w:lang w:eastAsia="en-US"/>
        </w:rPr>
        <w:t> </w:t>
      </w:r>
      <w:r w:rsidRPr="74EA66A0">
        <w:rPr>
          <w:rFonts w:ascii="Arial" w:eastAsiaTheme="minorEastAsia" w:hAnsi="Arial" w:cs="Arial"/>
          <w:color w:val="404040" w:themeColor="text1" w:themeTint="BF"/>
          <w:sz w:val="22"/>
          <w:szCs w:val="22"/>
          <w:lang w:eastAsia="en-US"/>
        </w:rPr>
        <w:t xml:space="preserve">za </w:t>
      </w:r>
      <w:r>
        <w:rPr>
          <w:rFonts w:ascii="Arial" w:eastAsiaTheme="minorEastAsia" w:hAnsi="Arial" w:cs="Arial"/>
          <w:color w:val="404040" w:themeColor="text1" w:themeTint="BF"/>
          <w:sz w:val="22"/>
          <w:szCs w:val="22"/>
          <w:lang w:eastAsia="en-US"/>
        </w:rPr>
        <w:t>Software</w:t>
      </w:r>
      <w:r w:rsidRPr="74EA66A0">
        <w:rPr>
          <w:rFonts w:ascii="Arial" w:eastAsiaTheme="minorEastAsia" w:hAnsi="Arial" w:cs="Arial"/>
          <w:color w:val="404040" w:themeColor="text1" w:themeTint="BF"/>
          <w:sz w:val="22"/>
          <w:szCs w:val="22"/>
          <w:lang w:eastAsia="en-US"/>
        </w:rPr>
        <w:t xml:space="preserve">, Podporu, Konzultace a Úpravy nepřesáhne </w:t>
      </w:r>
      <w:r w:rsidRPr="40298183">
        <w:rPr>
          <w:rFonts w:ascii="Arial" w:eastAsiaTheme="minorEastAsia" w:hAnsi="Arial" w:cs="Arial"/>
          <w:color w:val="404040" w:themeColor="text1" w:themeTint="BF"/>
          <w:sz w:val="22"/>
          <w:szCs w:val="22"/>
          <w:lang w:eastAsia="en-US"/>
        </w:rPr>
        <w:t>celkovou</w:t>
      </w:r>
      <w:r w:rsidRPr="74EA66A0">
        <w:rPr>
          <w:rFonts w:ascii="Arial" w:eastAsiaTheme="minorEastAsia" w:hAnsi="Arial" w:cs="Arial"/>
          <w:color w:val="404040" w:themeColor="text1" w:themeTint="BF"/>
          <w:sz w:val="22"/>
          <w:szCs w:val="22"/>
          <w:lang w:eastAsia="en-US"/>
        </w:rPr>
        <w:t xml:space="preserve"> </w:t>
      </w:r>
      <w:r w:rsidRPr="004072A5">
        <w:rPr>
          <w:rFonts w:ascii="Arial" w:eastAsiaTheme="minorEastAsia" w:hAnsi="Arial" w:cs="Arial"/>
          <w:color w:val="404040" w:themeColor="text1" w:themeTint="BF"/>
          <w:sz w:val="22"/>
          <w:szCs w:val="22"/>
          <w:lang w:eastAsia="en-US"/>
        </w:rPr>
        <w:t>částku 1</w:t>
      </w:r>
      <w:r w:rsidR="004072A5" w:rsidRPr="004072A5">
        <w:rPr>
          <w:rFonts w:ascii="Arial" w:eastAsiaTheme="minorEastAsia" w:hAnsi="Arial" w:cs="Arial"/>
          <w:color w:val="404040" w:themeColor="text1" w:themeTint="BF"/>
          <w:sz w:val="22"/>
          <w:szCs w:val="22"/>
          <w:lang w:eastAsia="en-US"/>
        </w:rPr>
        <w:t> </w:t>
      </w:r>
      <w:r w:rsidRPr="004072A5">
        <w:rPr>
          <w:rFonts w:ascii="Arial" w:eastAsiaTheme="minorEastAsia" w:hAnsi="Arial" w:cs="Arial"/>
          <w:color w:val="404040" w:themeColor="text1" w:themeTint="BF"/>
          <w:sz w:val="22"/>
          <w:szCs w:val="22"/>
          <w:lang w:eastAsia="en-US"/>
        </w:rPr>
        <w:t>931</w:t>
      </w:r>
      <w:r w:rsidR="004072A5" w:rsidRPr="004072A5">
        <w:rPr>
          <w:rFonts w:ascii="Arial" w:eastAsiaTheme="minorEastAsia" w:hAnsi="Arial" w:cs="Arial"/>
          <w:color w:val="404040" w:themeColor="text1" w:themeTint="BF"/>
          <w:sz w:val="22"/>
          <w:szCs w:val="22"/>
          <w:lang w:eastAsia="en-US"/>
        </w:rPr>
        <w:t xml:space="preserve"> </w:t>
      </w:r>
      <w:r w:rsidRPr="004072A5">
        <w:rPr>
          <w:rFonts w:ascii="Arial" w:eastAsiaTheme="minorEastAsia" w:hAnsi="Arial" w:cs="Arial"/>
          <w:color w:val="404040" w:themeColor="text1" w:themeTint="BF"/>
          <w:sz w:val="22"/>
          <w:szCs w:val="22"/>
          <w:lang w:eastAsia="en-US"/>
        </w:rPr>
        <w:t>184,-</w:t>
      </w:r>
      <w:r w:rsidRPr="74EA66A0">
        <w:rPr>
          <w:rFonts w:ascii="Arial" w:eastAsiaTheme="minorEastAsia" w:hAnsi="Arial" w:cs="Arial"/>
          <w:color w:val="404040" w:themeColor="text1" w:themeTint="BF"/>
          <w:sz w:val="22"/>
          <w:szCs w:val="22"/>
          <w:lang w:eastAsia="en-US"/>
        </w:rPr>
        <w:t xml:space="preserve"> Kč </w:t>
      </w:r>
      <w:r w:rsidRPr="00CA4DA8">
        <w:rPr>
          <w:rFonts w:ascii="Arial" w:hAnsi="Arial" w:cs="Arial"/>
          <w:color w:val="404040" w:themeColor="text1" w:themeTint="BF"/>
          <w:sz w:val="22"/>
          <w:szCs w:val="22"/>
        </w:rPr>
        <w:t xml:space="preserve">(slovy: </w:t>
      </w:r>
      <w:r>
        <w:rPr>
          <w:rFonts w:ascii="Arial" w:hAnsi="Arial" w:cs="Arial"/>
          <w:color w:val="404040" w:themeColor="text1" w:themeTint="BF"/>
          <w:sz w:val="22"/>
          <w:szCs w:val="22"/>
        </w:rPr>
        <w:t>jeden milion devět set třicet jeden tisíc sto osmdesát čtyři</w:t>
      </w:r>
      <w:r w:rsidRPr="00CA4DA8">
        <w:rPr>
          <w:rFonts w:ascii="Arial" w:hAnsi="Arial" w:cs="Arial"/>
          <w:color w:val="404040" w:themeColor="text1" w:themeTint="BF"/>
          <w:sz w:val="22"/>
          <w:szCs w:val="22"/>
        </w:rPr>
        <w:t xml:space="preserve"> korun českých)</w:t>
      </w:r>
      <w:r>
        <w:rPr>
          <w:rFonts w:ascii="Arial" w:hAnsi="Arial" w:cs="Arial"/>
          <w:color w:val="404040" w:themeColor="text1" w:themeTint="BF"/>
          <w:sz w:val="22"/>
          <w:szCs w:val="22"/>
        </w:rPr>
        <w:t xml:space="preserve"> bez DPH</w:t>
      </w:r>
      <w:r w:rsidRPr="74EA66A0">
        <w:rPr>
          <w:rFonts w:ascii="Arial" w:eastAsiaTheme="minorEastAsia" w:hAnsi="Arial" w:cs="Arial"/>
          <w:color w:val="404040" w:themeColor="text1" w:themeTint="BF"/>
          <w:sz w:val="22"/>
          <w:szCs w:val="22"/>
          <w:lang w:eastAsia="en-US"/>
        </w:rPr>
        <w:t xml:space="preserve">. </w:t>
      </w:r>
      <w:r w:rsidR="004072A5">
        <w:rPr>
          <w:rFonts w:ascii="Arial" w:eastAsiaTheme="minorEastAsia" w:hAnsi="Arial" w:cs="Arial"/>
          <w:color w:val="404040" w:themeColor="text1" w:themeTint="BF"/>
          <w:sz w:val="22"/>
          <w:szCs w:val="22"/>
          <w:lang w:eastAsia="en-US"/>
        </w:rPr>
        <w:t xml:space="preserve">     </w:t>
      </w:r>
      <w:r w:rsidRPr="74EA66A0">
        <w:rPr>
          <w:rFonts w:ascii="Arial" w:eastAsiaTheme="minorEastAsia" w:hAnsi="Arial" w:cs="Arial"/>
          <w:color w:val="404040" w:themeColor="text1" w:themeTint="BF"/>
          <w:sz w:val="22"/>
          <w:szCs w:val="22"/>
          <w:lang w:eastAsia="en-US"/>
        </w:rPr>
        <w:t xml:space="preserve">K ceně bude vždy připočtena daň z přidané hodnoty (DPH) na základě platných právních předpisů ke dni uskutečnění zdanitelného plnění. </w:t>
      </w:r>
    </w:p>
    <w:p w14:paraId="55C37D61" w14:textId="2C86D89E" w:rsidR="00B71926" w:rsidRPr="00360A7A" w:rsidRDefault="00B71926" w:rsidP="00D41A26">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6F7D159E">
        <w:rPr>
          <w:rFonts w:ascii="Arial" w:eastAsiaTheme="minorEastAsia" w:hAnsi="Arial" w:cs="Arial"/>
          <w:color w:val="404040" w:themeColor="text1" w:themeTint="BF"/>
          <w:sz w:val="22"/>
          <w:szCs w:val="22"/>
          <w:lang w:eastAsia="en-US"/>
        </w:rPr>
        <w:t>Dodavatel výslovně prohlašuje a ujišťuje Objednatele, že cen</w:t>
      </w:r>
      <w:r w:rsidR="00163DD1" w:rsidRPr="6F7D159E">
        <w:rPr>
          <w:rFonts w:ascii="Arial" w:eastAsiaTheme="minorEastAsia" w:hAnsi="Arial" w:cs="Arial"/>
          <w:color w:val="404040" w:themeColor="text1" w:themeTint="BF"/>
          <w:sz w:val="22"/>
          <w:szCs w:val="22"/>
          <w:lang w:eastAsia="en-US"/>
        </w:rPr>
        <w:t>a</w:t>
      </w:r>
      <w:r w:rsidRPr="6F7D159E">
        <w:rPr>
          <w:rFonts w:ascii="Arial" w:eastAsiaTheme="minorEastAsia" w:hAnsi="Arial" w:cs="Arial"/>
          <w:color w:val="404040" w:themeColor="text1" w:themeTint="BF"/>
          <w:sz w:val="22"/>
          <w:szCs w:val="22"/>
          <w:lang w:eastAsia="en-US"/>
        </w:rPr>
        <w:t xml:space="preserve"> </w:t>
      </w:r>
      <w:r w:rsidR="00163DD1" w:rsidRPr="6F7D159E">
        <w:rPr>
          <w:rFonts w:ascii="Arial" w:eastAsiaTheme="minorEastAsia" w:hAnsi="Arial" w:cs="Arial"/>
          <w:color w:val="404040" w:themeColor="text1" w:themeTint="BF"/>
          <w:sz w:val="22"/>
          <w:szCs w:val="22"/>
          <w:lang w:eastAsia="en-US"/>
        </w:rPr>
        <w:t>po</w:t>
      </w:r>
      <w:r w:rsidRPr="6F7D159E">
        <w:rPr>
          <w:rFonts w:ascii="Arial" w:eastAsiaTheme="minorEastAsia" w:hAnsi="Arial" w:cs="Arial"/>
          <w:color w:val="404040" w:themeColor="text1" w:themeTint="BF"/>
          <w:sz w:val="22"/>
          <w:szCs w:val="22"/>
          <w:lang w:eastAsia="en-US"/>
        </w:rPr>
        <w:t xml:space="preserve">dle odst. </w:t>
      </w:r>
      <w:r w:rsidR="00B6177F" w:rsidRPr="6F7D159E">
        <w:rPr>
          <w:rFonts w:ascii="Arial" w:eastAsiaTheme="minorEastAsia" w:hAnsi="Arial" w:cs="Arial"/>
          <w:color w:val="404040" w:themeColor="text1" w:themeTint="BF"/>
          <w:sz w:val="22"/>
          <w:szCs w:val="22"/>
          <w:lang w:eastAsia="en-US"/>
        </w:rPr>
        <w:t>4</w:t>
      </w:r>
      <w:r w:rsidR="00170CC0" w:rsidRPr="6F7D159E">
        <w:rPr>
          <w:rFonts w:ascii="Arial" w:eastAsiaTheme="minorEastAsia" w:hAnsi="Arial" w:cs="Arial"/>
          <w:color w:val="404040" w:themeColor="text1" w:themeTint="BF"/>
          <w:sz w:val="22"/>
          <w:szCs w:val="22"/>
          <w:lang w:eastAsia="en-US"/>
        </w:rPr>
        <w:t>.</w:t>
      </w:r>
      <w:r w:rsidR="009D5F1D" w:rsidRPr="6F7D159E">
        <w:rPr>
          <w:rFonts w:ascii="Arial" w:eastAsiaTheme="minorEastAsia" w:hAnsi="Arial" w:cs="Arial"/>
          <w:color w:val="404040" w:themeColor="text1" w:themeTint="BF"/>
          <w:sz w:val="22"/>
          <w:szCs w:val="22"/>
          <w:lang w:eastAsia="en-US"/>
        </w:rPr>
        <w:t xml:space="preserve">1 </w:t>
      </w:r>
      <w:r w:rsidR="000370D8" w:rsidRPr="6F7D159E">
        <w:rPr>
          <w:rFonts w:ascii="Arial" w:eastAsiaTheme="minorEastAsia" w:hAnsi="Arial" w:cs="Arial"/>
          <w:color w:val="404040" w:themeColor="text1" w:themeTint="BF"/>
          <w:sz w:val="22"/>
          <w:szCs w:val="22"/>
          <w:lang w:eastAsia="en-US"/>
        </w:rPr>
        <w:t xml:space="preserve">i 4.2 </w:t>
      </w:r>
      <w:r w:rsidRPr="6F7D159E">
        <w:rPr>
          <w:rFonts w:ascii="Arial" w:eastAsiaTheme="minorEastAsia" w:hAnsi="Arial" w:cs="Arial"/>
          <w:color w:val="404040" w:themeColor="text1" w:themeTint="BF"/>
          <w:sz w:val="22"/>
          <w:szCs w:val="22"/>
          <w:lang w:eastAsia="en-US"/>
        </w:rPr>
        <w:t>tohoto článku Smlouvy již v sobě zahrnuj</w:t>
      </w:r>
      <w:r w:rsidR="00163DD1" w:rsidRPr="6F7D159E">
        <w:rPr>
          <w:rFonts w:ascii="Arial" w:eastAsiaTheme="minorEastAsia" w:hAnsi="Arial" w:cs="Arial"/>
          <w:color w:val="404040" w:themeColor="text1" w:themeTint="BF"/>
          <w:sz w:val="22"/>
          <w:szCs w:val="22"/>
          <w:lang w:eastAsia="en-US"/>
        </w:rPr>
        <w:t>e</w:t>
      </w:r>
      <w:r w:rsidRPr="6F7D159E">
        <w:rPr>
          <w:rFonts w:ascii="Arial" w:eastAsiaTheme="minorEastAsia" w:hAnsi="Arial" w:cs="Arial"/>
          <w:color w:val="404040" w:themeColor="text1" w:themeTint="BF"/>
          <w:sz w:val="22"/>
          <w:szCs w:val="22"/>
          <w:lang w:eastAsia="en-US"/>
        </w:rPr>
        <w:t xml:space="preserve"> veškeré náklady Dodavatele spojené s</w:t>
      </w:r>
      <w:r w:rsidR="00F80FAC">
        <w:rPr>
          <w:rFonts w:ascii="Arial" w:eastAsiaTheme="minorEastAsia" w:hAnsi="Arial" w:cs="Arial"/>
          <w:color w:val="404040" w:themeColor="text1" w:themeTint="BF"/>
          <w:sz w:val="22"/>
          <w:szCs w:val="22"/>
          <w:lang w:eastAsia="en-US"/>
        </w:rPr>
        <w:t> </w:t>
      </w:r>
      <w:r w:rsidRPr="6F7D159E">
        <w:rPr>
          <w:rFonts w:ascii="Arial" w:eastAsiaTheme="minorEastAsia" w:hAnsi="Arial" w:cs="Arial"/>
          <w:color w:val="404040" w:themeColor="text1" w:themeTint="BF"/>
          <w:sz w:val="22"/>
          <w:szCs w:val="22"/>
          <w:lang w:eastAsia="en-US"/>
        </w:rPr>
        <w:t>plněním dle</w:t>
      </w:r>
      <w:r w:rsidR="00106535" w:rsidRPr="6F7D159E">
        <w:rPr>
          <w:rFonts w:ascii="Arial" w:eastAsiaTheme="minorEastAsia" w:hAnsi="Arial" w:cs="Arial"/>
          <w:color w:val="404040" w:themeColor="text1" w:themeTint="BF"/>
          <w:sz w:val="22"/>
          <w:szCs w:val="22"/>
          <w:lang w:eastAsia="en-US"/>
        </w:rPr>
        <w:t> </w:t>
      </w:r>
      <w:r w:rsidRPr="6F7D159E">
        <w:rPr>
          <w:rFonts w:ascii="Arial" w:eastAsiaTheme="minorEastAsia" w:hAnsi="Arial" w:cs="Arial"/>
          <w:color w:val="404040" w:themeColor="text1" w:themeTint="BF"/>
          <w:sz w:val="22"/>
          <w:szCs w:val="22"/>
          <w:lang w:eastAsia="en-US"/>
        </w:rPr>
        <w:t>této Smlouvy.</w:t>
      </w:r>
    </w:p>
    <w:p w14:paraId="4D8A7251" w14:textId="2093267B" w:rsidR="00B71926" w:rsidRPr="00360A7A" w:rsidRDefault="00B71926" w:rsidP="00D41A26">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Součástí cen</w:t>
      </w:r>
      <w:r w:rsidR="00163DD1" w:rsidRPr="00360A7A">
        <w:rPr>
          <w:rFonts w:ascii="Arial" w:eastAsiaTheme="minorHAnsi" w:hAnsi="Arial" w:cs="Arial"/>
          <w:color w:val="404040" w:themeColor="text1" w:themeTint="BF"/>
          <w:sz w:val="22"/>
          <w:szCs w:val="22"/>
          <w:lang w:eastAsia="en-US"/>
        </w:rPr>
        <w:t>y</w:t>
      </w:r>
      <w:r w:rsidRPr="00360A7A">
        <w:rPr>
          <w:rFonts w:ascii="Arial" w:eastAsiaTheme="minorHAnsi" w:hAnsi="Arial" w:cs="Arial"/>
          <w:color w:val="404040" w:themeColor="text1" w:themeTint="BF"/>
          <w:sz w:val="22"/>
          <w:szCs w:val="22"/>
          <w:lang w:eastAsia="en-US"/>
        </w:rPr>
        <w:t xml:space="preserve"> jsou i činnosti, které ve Smlouvě sice nejsou výslovně uvedeny, ale Dodavatel, jakožto odborník o nich ví nebo má vědět, neboť jsou nezbytné pro </w:t>
      </w:r>
      <w:r w:rsidR="00435CCE" w:rsidRPr="00360A7A">
        <w:rPr>
          <w:rFonts w:ascii="Arial" w:eastAsiaTheme="minorHAnsi" w:hAnsi="Arial" w:cs="Arial"/>
          <w:color w:val="404040" w:themeColor="text1" w:themeTint="BF"/>
          <w:sz w:val="22"/>
          <w:szCs w:val="22"/>
          <w:lang w:eastAsia="en-US"/>
        </w:rPr>
        <w:t>poskytování</w:t>
      </w:r>
      <w:r w:rsidRPr="00360A7A">
        <w:rPr>
          <w:rFonts w:ascii="Arial" w:eastAsiaTheme="minorHAnsi" w:hAnsi="Arial" w:cs="Arial"/>
          <w:color w:val="404040" w:themeColor="text1" w:themeTint="BF"/>
          <w:sz w:val="22"/>
          <w:szCs w:val="22"/>
          <w:lang w:eastAsia="en-US"/>
        </w:rPr>
        <w:t xml:space="preserve"> Předmětu plnění dle této Smlouvy.</w:t>
      </w:r>
    </w:p>
    <w:p w14:paraId="6EE2126D" w14:textId="0F74CCFF" w:rsidR="00B1189F" w:rsidRPr="00360A7A" w:rsidRDefault="00FD2136"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Platební podmínky</w:t>
      </w:r>
    </w:p>
    <w:p w14:paraId="58E09DA1" w14:textId="77777777" w:rsidR="00A348AF" w:rsidRDefault="005D1AE4" w:rsidP="00D41A26">
      <w:pPr>
        <w:pStyle w:val="Odstavecseseznamem"/>
        <w:numPr>
          <w:ilvl w:val="1"/>
          <w:numId w:val="7"/>
        </w:numPr>
        <w:spacing w:after="120" w:line="312" w:lineRule="auto"/>
        <w:contextualSpacing w:val="0"/>
        <w:jc w:val="both"/>
        <w:rPr>
          <w:rFonts w:ascii="Arial" w:eastAsiaTheme="minorEastAsia" w:hAnsi="Arial" w:cs="Arial"/>
          <w:color w:val="404040" w:themeColor="text1" w:themeTint="BF"/>
          <w:sz w:val="22"/>
          <w:szCs w:val="22"/>
          <w:lang w:eastAsia="en-US"/>
        </w:rPr>
      </w:pPr>
      <w:r w:rsidRPr="358F69A1">
        <w:rPr>
          <w:rFonts w:ascii="Arial" w:eastAsiaTheme="minorEastAsia" w:hAnsi="Arial" w:cs="Arial"/>
          <w:color w:val="404040" w:themeColor="text1" w:themeTint="BF"/>
          <w:sz w:val="22"/>
          <w:szCs w:val="22"/>
          <w:lang w:eastAsia="en-US"/>
        </w:rPr>
        <w:t>Daňov</w:t>
      </w:r>
      <w:r w:rsidR="00F977C3" w:rsidRPr="358F69A1">
        <w:rPr>
          <w:rFonts w:ascii="Arial" w:eastAsiaTheme="minorEastAsia" w:hAnsi="Arial" w:cs="Arial"/>
          <w:color w:val="404040" w:themeColor="text1" w:themeTint="BF"/>
          <w:sz w:val="22"/>
          <w:szCs w:val="22"/>
          <w:lang w:eastAsia="en-US"/>
        </w:rPr>
        <w:t xml:space="preserve">é doklady (faktury) </w:t>
      </w:r>
      <w:r w:rsidR="00C15E49" w:rsidRPr="358F69A1">
        <w:rPr>
          <w:rFonts w:ascii="Arial" w:eastAsiaTheme="minorEastAsia" w:hAnsi="Arial" w:cs="Arial"/>
          <w:color w:val="404040" w:themeColor="text1" w:themeTint="BF"/>
          <w:sz w:val="22"/>
          <w:szCs w:val="22"/>
        </w:rPr>
        <w:t xml:space="preserve">za poskytování </w:t>
      </w:r>
      <w:r w:rsidR="004608D3" w:rsidRPr="358F69A1">
        <w:rPr>
          <w:rFonts w:ascii="Arial" w:eastAsiaTheme="minorEastAsia" w:hAnsi="Arial" w:cs="Arial"/>
          <w:color w:val="404040" w:themeColor="text1" w:themeTint="BF"/>
          <w:sz w:val="22"/>
          <w:szCs w:val="22"/>
        </w:rPr>
        <w:t>Software a Podpory</w:t>
      </w:r>
      <w:r w:rsidR="00C15E49" w:rsidRPr="57A0240D">
        <w:rPr>
          <w:rFonts w:ascii="Arial" w:eastAsiaTheme="minorEastAsia" w:hAnsi="Arial" w:cs="Arial"/>
          <w:color w:val="404040" w:themeColor="text1" w:themeTint="BF"/>
          <w:sz w:val="22"/>
          <w:szCs w:val="22"/>
        </w:rPr>
        <w:t xml:space="preserve"> </w:t>
      </w:r>
      <w:r w:rsidR="00D87373" w:rsidRPr="00360A7A">
        <w:rPr>
          <w:rFonts w:ascii="Arial" w:hAnsi="Arial" w:cs="Arial"/>
          <w:color w:val="404040" w:themeColor="text1" w:themeTint="BF"/>
          <w:sz w:val="22"/>
          <w:szCs w:val="22"/>
        </w:rPr>
        <w:t xml:space="preserve">budou vystavovány </w:t>
      </w:r>
      <w:r w:rsidR="00EF0CE5">
        <w:rPr>
          <w:rFonts w:ascii="Arial" w:hAnsi="Arial" w:cs="Arial"/>
          <w:color w:val="404040" w:themeColor="text1" w:themeTint="BF"/>
          <w:sz w:val="22"/>
          <w:szCs w:val="22"/>
        </w:rPr>
        <w:t>Dodavatel</w:t>
      </w:r>
      <w:r w:rsidR="00394DD1">
        <w:rPr>
          <w:rFonts w:ascii="Arial" w:hAnsi="Arial" w:cs="Arial"/>
          <w:color w:val="404040" w:themeColor="text1" w:themeTint="BF"/>
          <w:sz w:val="22"/>
          <w:szCs w:val="22"/>
        </w:rPr>
        <w:t>e</w:t>
      </w:r>
      <w:r w:rsidR="00EF0CE5">
        <w:rPr>
          <w:rFonts w:ascii="Arial" w:hAnsi="Arial" w:cs="Arial"/>
          <w:color w:val="404040" w:themeColor="text1" w:themeTint="BF"/>
          <w:sz w:val="22"/>
          <w:szCs w:val="22"/>
        </w:rPr>
        <w:t>m</w:t>
      </w:r>
      <w:r w:rsidR="00D87373" w:rsidRPr="00360A7A">
        <w:rPr>
          <w:rFonts w:ascii="Arial" w:hAnsi="Arial" w:cs="Arial"/>
          <w:color w:val="404040" w:themeColor="text1" w:themeTint="BF"/>
          <w:sz w:val="22"/>
          <w:szCs w:val="22"/>
        </w:rPr>
        <w:t xml:space="preserve"> vždy zpětně za každý kalendářní měsíc poskytování </w:t>
      </w:r>
      <w:r w:rsidR="004608D3" w:rsidRPr="358F69A1">
        <w:rPr>
          <w:rFonts w:ascii="Arial" w:eastAsiaTheme="minorEastAsia" w:hAnsi="Arial" w:cs="Arial"/>
          <w:color w:val="404040" w:themeColor="text1" w:themeTint="BF"/>
          <w:sz w:val="22"/>
          <w:szCs w:val="22"/>
        </w:rPr>
        <w:t xml:space="preserve">Software a </w:t>
      </w:r>
      <w:r w:rsidR="004608D3" w:rsidRPr="4B99D3A9">
        <w:rPr>
          <w:rFonts w:ascii="Arial" w:eastAsiaTheme="minorEastAsia" w:hAnsi="Arial" w:cs="Arial"/>
          <w:color w:val="404040" w:themeColor="text1" w:themeTint="BF"/>
          <w:sz w:val="22"/>
          <w:szCs w:val="22"/>
        </w:rPr>
        <w:t>Podpory</w:t>
      </w:r>
      <w:r w:rsidR="00E23D33">
        <w:rPr>
          <w:rFonts w:ascii="Arial" w:hAnsi="Arial" w:cs="Arial"/>
          <w:color w:val="404040" w:themeColor="text1" w:themeTint="BF"/>
          <w:sz w:val="22"/>
          <w:szCs w:val="22"/>
        </w:rPr>
        <w:t>,</w:t>
      </w:r>
      <w:r w:rsidR="00EF0CE5">
        <w:rPr>
          <w:rFonts w:ascii="Arial" w:hAnsi="Arial" w:cs="Arial"/>
          <w:color w:val="404040" w:themeColor="text1" w:themeTint="BF"/>
          <w:sz w:val="22"/>
          <w:szCs w:val="22"/>
        </w:rPr>
        <w:t xml:space="preserve"> a</w:t>
      </w:r>
      <w:r w:rsidR="004D00EB">
        <w:rPr>
          <w:rFonts w:ascii="Arial" w:hAnsi="Arial" w:cs="Arial"/>
          <w:color w:val="404040" w:themeColor="text1" w:themeTint="BF"/>
          <w:sz w:val="22"/>
          <w:szCs w:val="22"/>
        </w:rPr>
        <w:t> </w:t>
      </w:r>
      <w:r w:rsidR="00EF0CE5">
        <w:rPr>
          <w:rFonts w:ascii="Arial" w:hAnsi="Arial" w:cs="Arial"/>
          <w:color w:val="404040" w:themeColor="text1" w:themeTint="BF"/>
          <w:sz w:val="22"/>
          <w:szCs w:val="22"/>
        </w:rPr>
        <w:t xml:space="preserve">to do </w:t>
      </w:r>
      <w:r w:rsidR="002C7327">
        <w:rPr>
          <w:rFonts w:ascii="Arial" w:hAnsi="Arial" w:cs="Arial"/>
          <w:color w:val="404040" w:themeColor="text1" w:themeTint="BF"/>
          <w:sz w:val="22"/>
          <w:szCs w:val="22"/>
        </w:rPr>
        <w:t xml:space="preserve">pěti </w:t>
      </w:r>
      <w:r w:rsidR="00682053">
        <w:rPr>
          <w:rFonts w:ascii="Arial" w:hAnsi="Arial" w:cs="Arial"/>
          <w:color w:val="404040" w:themeColor="text1" w:themeTint="BF"/>
          <w:sz w:val="22"/>
          <w:szCs w:val="22"/>
        </w:rPr>
        <w:t>(</w:t>
      </w:r>
      <w:r w:rsidR="00EF0CE5">
        <w:rPr>
          <w:rFonts w:ascii="Arial" w:hAnsi="Arial" w:cs="Arial"/>
          <w:color w:val="404040" w:themeColor="text1" w:themeTint="BF"/>
          <w:sz w:val="22"/>
          <w:szCs w:val="22"/>
        </w:rPr>
        <w:t>5</w:t>
      </w:r>
      <w:r w:rsidR="00682053">
        <w:rPr>
          <w:rFonts w:ascii="Arial" w:hAnsi="Arial" w:cs="Arial"/>
          <w:color w:val="404040" w:themeColor="text1" w:themeTint="BF"/>
          <w:sz w:val="22"/>
          <w:szCs w:val="22"/>
        </w:rPr>
        <w:t>)</w:t>
      </w:r>
      <w:r w:rsidR="001D3686">
        <w:rPr>
          <w:rFonts w:ascii="Arial" w:hAnsi="Arial" w:cs="Arial"/>
          <w:color w:val="404040" w:themeColor="text1" w:themeTint="BF"/>
          <w:sz w:val="22"/>
          <w:szCs w:val="22"/>
        </w:rPr>
        <w:t xml:space="preserve"> kale</w:t>
      </w:r>
      <w:r w:rsidR="00135400">
        <w:rPr>
          <w:rFonts w:ascii="Arial" w:hAnsi="Arial" w:cs="Arial"/>
          <w:color w:val="404040" w:themeColor="text1" w:themeTint="BF"/>
          <w:sz w:val="22"/>
          <w:szCs w:val="22"/>
        </w:rPr>
        <w:t>n</w:t>
      </w:r>
      <w:r w:rsidR="001D3686">
        <w:rPr>
          <w:rFonts w:ascii="Arial" w:hAnsi="Arial" w:cs="Arial"/>
          <w:color w:val="404040" w:themeColor="text1" w:themeTint="BF"/>
          <w:sz w:val="22"/>
          <w:szCs w:val="22"/>
        </w:rPr>
        <w:t>dářních</w:t>
      </w:r>
      <w:r w:rsidR="00A4275D">
        <w:rPr>
          <w:rFonts w:ascii="Arial" w:hAnsi="Arial" w:cs="Arial"/>
          <w:color w:val="404040" w:themeColor="text1" w:themeTint="BF"/>
          <w:sz w:val="22"/>
          <w:szCs w:val="22"/>
        </w:rPr>
        <w:t xml:space="preserve"> dn</w:t>
      </w:r>
      <w:r w:rsidR="00F83708">
        <w:rPr>
          <w:rFonts w:ascii="Arial" w:hAnsi="Arial" w:cs="Arial"/>
          <w:color w:val="404040" w:themeColor="text1" w:themeTint="BF"/>
          <w:sz w:val="22"/>
          <w:szCs w:val="22"/>
        </w:rPr>
        <w:t>ů</w:t>
      </w:r>
      <w:r w:rsidR="00A4275D">
        <w:rPr>
          <w:rFonts w:ascii="Arial" w:hAnsi="Arial" w:cs="Arial"/>
          <w:color w:val="404040" w:themeColor="text1" w:themeTint="BF"/>
          <w:sz w:val="22"/>
          <w:szCs w:val="22"/>
        </w:rPr>
        <w:t xml:space="preserve"> o</w:t>
      </w:r>
      <w:r w:rsidR="00A216A8">
        <w:rPr>
          <w:rFonts w:ascii="Arial" w:hAnsi="Arial" w:cs="Arial"/>
          <w:color w:val="404040" w:themeColor="text1" w:themeTint="BF"/>
          <w:sz w:val="22"/>
          <w:szCs w:val="22"/>
        </w:rPr>
        <w:t>d</w:t>
      </w:r>
      <w:r w:rsidR="00A4275D">
        <w:rPr>
          <w:rFonts w:ascii="Arial" w:hAnsi="Arial" w:cs="Arial"/>
          <w:color w:val="404040" w:themeColor="text1" w:themeTint="BF"/>
          <w:sz w:val="22"/>
          <w:szCs w:val="22"/>
        </w:rPr>
        <w:t xml:space="preserve"> </w:t>
      </w:r>
      <w:r w:rsidR="00A216A8">
        <w:rPr>
          <w:rFonts w:ascii="Arial" w:hAnsi="Arial" w:cs="Arial"/>
          <w:color w:val="404040" w:themeColor="text1" w:themeTint="BF"/>
          <w:sz w:val="22"/>
          <w:szCs w:val="22"/>
        </w:rPr>
        <w:t>k</w:t>
      </w:r>
      <w:r w:rsidR="00A4275D">
        <w:rPr>
          <w:rFonts w:ascii="Arial" w:hAnsi="Arial" w:cs="Arial"/>
          <w:color w:val="404040" w:themeColor="text1" w:themeTint="BF"/>
          <w:sz w:val="22"/>
          <w:szCs w:val="22"/>
        </w:rPr>
        <w:t>on</w:t>
      </w:r>
      <w:r w:rsidR="00A216A8">
        <w:rPr>
          <w:rFonts w:ascii="Arial" w:hAnsi="Arial" w:cs="Arial"/>
          <w:color w:val="404040" w:themeColor="text1" w:themeTint="BF"/>
          <w:sz w:val="22"/>
          <w:szCs w:val="22"/>
        </w:rPr>
        <w:t>c</w:t>
      </w:r>
      <w:r w:rsidR="00A4275D">
        <w:rPr>
          <w:rFonts w:ascii="Arial" w:hAnsi="Arial" w:cs="Arial"/>
          <w:color w:val="404040" w:themeColor="text1" w:themeTint="BF"/>
          <w:sz w:val="22"/>
          <w:szCs w:val="22"/>
        </w:rPr>
        <w:t>e</w:t>
      </w:r>
      <w:r w:rsidR="003D7B59">
        <w:rPr>
          <w:rFonts w:ascii="Arial" w:hAnsi="Arial" w:cs="Arial"/>
          <w:color w:val="404040" w:themeColor="text1" w:themeTint="BF"/>
          <w:sz w:val="22"/>
          <w:szCs w:val="22"/>
        </w:rPr>
        <w:t xml:space="preserve"> kalendářního</w:t>
      </w:r>
      <w:r w:rsidR="00A4275D">
        <w:rPr>
          <w:rFonts w:ascii="Arial" w:hAnsi="Arial" w:cs="Arial"/>
          <w:color w:val="404040" w:themeColor="text1" w:themeTint="BF"/>
          <w:sz w:val="22"/>
          <w:szCs w:val="22"/>
        </w:rPr>
        <w:t xml:space="preserve"> měsíce</w:t>
      </w:r>
      <w:r w:rsidR="00D87373" w:rsidRPr="00360A7A">
        <w:rPr>
          <w:rFonts w:ascii="Arial" w:hAnsi="Arial" w:cs="Arial"/>
          <w:color w:val="404040" w:themeColor="text1" w:themeTint="BF"/>
          <w:sz w:val="22"/>
          <w:szCs w:val="22"/>
        </w:rPr>
        <w:t>. V</w:t>
      </w:r>
      <w:r w:rsidR="00450D61" w:rsidRPr="00360A7A">
        <w:rPr>
          <w:rFonts w:ascii="Arial" w:hAnsi="Arial" w:cs="Arial"/>
          <w:color w:val="404040" w:themeColor="text1" w:themeTint="BF"/>
          <w:sz w:val="22"/>
          <w:szCs w:val="22"/>
        </w:rPr>
        <w:t> </w:t>
      </w:r>
      <w:r w:rsidR="00D87373" w:rsidRPr="00360A7A">
        <w:rPr>
          <w:rFonts w:ascii="Arial" w:hAnsi="Arial" w:cs="Arial"/>
          <w:color w:val="404040" w:themeColor="text1" w:themeTint="BF"/>
          <w:sz w:val="22"/>
          <w:szCs w:val="22"/>
        </w:rPr>
        <w:t>případě, že </w:t>
      </w:r>
      <w:r w:rsidR="008925A4" w:rsidRPr="358F69A1">
        <w:rPr>
          <w:rFonts w:ascii="Arial" w:eastAsiaTheme="minorEastAsia" w:hAnsi="Arial" w:cs="Arial"/>
          <w:color w:val="404040" w:themeColor="text1" w:themeTint="BF"/>
          <w:sz w:val="22"/>
          <w:szCs w:val="22"/>
        </w:rPr>
        <w:t xml:space="preserve">Software a/nebo </w:t>
      </w:r>
      <w:r w:rsidR="008925A4" w:rsidRPr="4B99D3A9">
        <w:rPr>
          <w:rFonts w:ascii="Arial" w:eastAsiaTheme="minorEastAsia" w:hAnsi="Arial" w:cs="Arial"/>
          <w:color w:val="404040" w:themeColor="text1" w:themeTint="BF"/>
          <w:sz w:val="22"/>
          <w:szCs w:val="22"/>
        </w:rPr>
        <w:t>Podpora</w:t>
      </w:r>
      <w:r w:rsidR="00306CF5" w:rsidRPr="4B99D3A9">
        <w:rPr>
          <w:rFonts w:ascii="Arial" w:hAnsi="Arial" w:cs="Arial"/>
          <w:color w:val="404040" w:themeColor="text1" w:themeTint="BF"/>
          <w:sz w:val="22"/>
          <w:szCs w:val="22"/>
        </w:rPr>
        <w:t xml:space="preserve"> nebud</w:t>
      </w:r>
      <w:r w:rsidR="008925A4" w:rsidRPr="4B99D3A9">
        <w:rPr>
          <w:rFonts w:ascii="Arial" w:hAnsi="Arial" w:cs="Arial"/>
          <w:color w:val="404040" w:themeColor="text1" w:themeTint="BF"/>
          <w:sz w:val="22"/>
          <w:szCs w:val="22"/>
        </w:rPr>
        <w:t>ou</w:t>
      </w:r>
      <w:r w:rsidR="00D87373" w:rsidRPr="00360A7A">
        <w:rPr>
          <w:rFonts w:ascii="Arial" w:hAnsi="Arial" w:cs="Arial"/>
          <w:color w:val="404040" w:themeColor="text1" w:themeTint="BF"/>
          <w:sz w:val="22"/>
          <w:szCs w:val="22"/>
        </w:rPr>
        <w:t xml:space="preserve"> poskytován</w:t>
      </w:r>
      <w:r w:rsidR="008925A4">
        <w:rPr>
          <w:rFonts w:ascii="Arial" w:hAnsi="Arial" w:cs="Arial"/>
          <w:color w:val="404040" w:themeColor="text1" w:themeTint="BF"/>
          <w:sz w:val="22"/>
          <w:szCs w:val="22"/>
        </w:rPr>
        <w:t>y</w:t>
      </w:r>
      <w:r w:rsidR="00D87373" w:rsidRPr="00360A7A">
        <w:rPr>
          <w:rFonts w:ascii="Arial" w:hAnsi="Arial" w:cs="Arial"/>
          <w:color w:val="404040" w:themeColor="text1" w:themeTint="BF"/>
          <w:sz w:val="22"/>
          <w:szCs w:val="22"/>
        </w:rPr>
        <w:t xml:space="preserve"> po celý kalendářní měsíc, sníží se fakturovaná částka poměrným způsobem s ohledem na</w:t>
      </w:r>
      <w:r w:rsidR="002D2F45" w:rsidRPr="00360A7A">
        <w:rPr>
          <w:rFonts w:ascii="Arial" w:hAnsi="Arial" w:cs="Arial"/>
          <w:color w:val="404040" w:themeColor="text1" w:themeTint="BF"/>
          <w:sz w:val="22"/>
          <w:szCs w:val="22"/>
        </w:rPr>
        <w:t> </w:t>
      </w:r>
      <w:r w:rsidR="00F651AC">
        <w:rPr>
          <w:rFonts w:ascii="Arial" w:hAnsi="Arial" w:cs="Arial"/>
          <w:color w:val="404040" w:themeColor="text1" w:themeTint="BF"/>
          <w:sz w:val="22"/>
          <w:szCs w:val="22"/>
        </w:rPr>
        <w:t xml:space="preserve">rozsah a </w:t>
      </w:r>
      <w:r w:rsidR="00D87373" w:rsidRPr="00360A7A">
        <w:rPr>
          <w:rFonts w:ascii="Arial" w:hAnsi="Arial" w:cs="Arial"/>
          <w:color w:val="404040" w:themeColor="text1" w:themeTint="BF"/>
          <w:sz w:val="22"/>
          <w:szCs w:val="22"/>
        </w:rPr>
        <w:t>dobu, po kterou byl</w:t>
      </w:r>
      <w:r w:rsidR="002D2F45" w:rsidRPr="00360A7A">
        <w:rPr>
          <w:rFonts w:ascii="Arial" w:hAnsi="Arial" w:cs="Arial"/>
          <w:color w:val="404040" w:themeColor="text1" w:themeTint="BF"/>
          <w:sz w:val="22"/>
          <w:szCs w:val="22"/>
        </w:rPr>
        <w:t>o</w:t>
      </w:r>
      <w:r w:rsidR="00D87373" w:rsidRPr="00360A7A">
        <w:rPr>
          <w:rFonts w:ascii="Arial" w:hAnsi="Arial" w:cs="Arial"/>
          <w:color w:val="404040" w:themeColor="text1" w:themeTint="BF"/>
          <w:sz w:val="22"/>
          <w:szCs w:val="22"/>
        </w:rPr>
        <w:t xml:space="preserve"> t</w:t>
      </w:r>
      <w:r w:rsidR="002D2F45" w:rsidRPr="00360A7A">
        <w:rPr>
          <w:rFonts w:ascii="Arial" w:hAnsi="Arial" w:cs="Arial"/>
          <w:color w:val="404040" w:themeColor="text1" w:themeTint="BF"/>
          <w:sz w:val="22"/>
          <w:szCs w:val="22"/>
        </w:rPr>
        <w:t>o</w:t>
      </w:r>
      <w:r w:rsidR="00D87373" w:rsidRPr="00360A7A">
        <w:rPr>
          <w:rFonts w:ascii="Arial" w:hAnsi="Arial" w:cs="Arial"/>
          <w:color w:val="404040" w:themeColor="text1" w:themeTint="BF"/>
          <w:sz w:val="22"/>
          <w:szCs w:val="22"/>
        </w:rPr>
        <w:t xml:space="preserve">to </w:t>
      </w:r>
      <w:r w:rsidR="002D2F45" w:rsidRPr="00360A7A">
        <w:rPr>
          <w:rFonts w:ascii="Arial" w:hAnsi="Arial" w:cs="Arial"/>
          <w:color w:val="404040" w:themeColor="text1" w:themeTint="BF"/>
          <w:sz w:val="22"/>
          <w:szCs w:val="22"/>
        </w:rPr>
        <w:t>plnění</w:t>
      </w:r>
      <w:r w:rsidR="00D87373" w:rsidRPr="00360A7A">
        <w:rPr>
          <w:rFonts w:ascii="Arial" w:hAnsi="Arial" w:cs="Arial"/>
          <w:color w:val="404040" w:themeColor="text1" w:themeTint="BF"/>
          <w:sz w:val="22"/>
          <w:szCs w:val="22"/>
        </w:rPr>
        <w:t xml:space="preserve"> v daném kalendářním měsíci skutečně poskytován</w:t>
      </w:r>
      <w:r w:rsidR="002D2F45" w:rsidRPr="00360A7A">
        <w:rPr>
          <w:rFonts w:ascii="Arial" w:hAnsi="Arial" w:cs="Arial"/>
          <w:color w:val="404040" w:themeColor="text1" w:themeTint="BF"/>
          <w:sz w:val="22"/>
          <w:szCs w:val="22"/>
        </w:rPr>
        <w:t>o</w:t>
      </w:r>
      <w:r w:rsidR="00D87373" w:rsidRPr="00360A7A">
        <w:rPr>
          <w:rFonts w:ascii="Arial" w:hAnsi="Arial" w:cs="Arial"/>
          <w:color w:val="404040" w:themeColor="text1" w:themeTint="BF"/>
          <w:sz w:val="22"/>
          <w:szCs w:val="22"/>
        </w:rPr>
        <w:t>.</w:t>
      </w:r>
      <w:r w:rsidR="00200DF4" w:rsidRPr="00360A7A">
        <w:rPr>
          <w:rFonts w:ascii="Arial" w:eastAsiaTheme="minorEastAsia" w:hAnsi="Arial" w:cs="Arial"/>
          <w:color w:val="404040" w:themeColor="text1" w:themeTint="BF"/>
          <w:sz w:val="22"/>
          <w:szCs w:val="22"/>
          <w:lang w:eastAsia="en-US"/>
        </w:rPr>
        <w:t xml:space="preserve"> Dnem uskutečnění zdanitelného plnění je</w:t>
      </w:r>
      <w:r w:rsidR="001A2F35" w:rsidRPr="00360A7A">
        <w:rPr>
          <w:rFonts w:ascii="Arial" w:eastAsiaTheme="minorEastAsia" w:hAnsi="Arial" w:cs="Arial"/>
          <w:color w:val="404040" w:themeColor="text1" w:themeTint="BF"/>
          <w:sz w:val="22"/>
          <w:szCs w:val="22"/>
          <w:lang w:eastAsia="en-US"/>
        </w:rPr>
        <w:t> </w:t>
      </w:r>
      <w:r w:rsidR="00200DF4" w:rsidRPr="00360A7A">
        <w:rPr>
          <w:rFonts w:ascii="Arial" w:eastAsiaTheme="minorEastAsia" w:hAnsi="Arial" w:cs="Arial"/>
          <w:color w:val="404040" w:themeColor="text1" w:themeTint="BF"/>
          <w:sz w:val="22"/>
          <w:szCs w:val="22"/>
          <w:lang w:eastAsia="en-US"/>
        </w:rPr>
        <w:t>vždy poslední kalendářní den měsíce, v němž byl</w:t>
      </w:r>
      <w:r w:rsidR="002D2F45" w:rsidRPr="00360A7A">
        <w:rPr>
          <w:rFonts w:ascii="Arial" w:eastAsiaTheme="minorEastAsia" w:hAnsi="Arial" w:cs="Arial"/>
          <w:color w:val="404040" w:themeColor="text1" w:themeTint="BF"/>
          <w:sz w:val="22"/>
          <w:szCs w:val="22"/>
          <w:lang w:eastAsia="en-US"/>
        </w:rPr>
        <w:t>o</w:t>
      </w:r>
      <w:r w:rsidR="00200DF4" w:rsidRPr="00360A7A">
        <w:rPr>
          <w:rFonts w:ascii="Arial" w:eastAsiaTheme="minorEastAsia" w:hAnsi="Arial" w:cs="Arial"/>
          <w:color w:val="404040" w:themeColor="text1" w:themeTint="BF"/>
          <w:sz w:val="22"/>
          <w:szCs w:val="22"/>
          <w:lang w:eastAsia="en-US"/>
        </w:rPr>
        <w:t xml:space="preserve"> </w:t>
      </w:r>
      <w:r w:rsidR="002D2F45" w:rsidRPr="00360A7A">
        <w:rPr>
          <w:rFonts w:ascii="Arial" w:eastAsiaTheme="minorEastAsia" w:hAnsi="Arial" w:cs="Arial"/>
          <w:color w:val="404040" w:themeColor="text1" w:themeTint="BF"/>
          <w:sz w:val="22"/>
          <w:szCs w:val="22"/>
          <w:lang w:eastAsia="en-US"/>
        </w:rPr>
        <w:t xml:space="preserve">toto plnění </w:t>
      </w:r>
      <w:r w:rsidR="00200DF4" w:rsidRPr="00360A7A">
        <w:rPr>
          <w:rFonts w:ascii="Arial" w:eastAsiaTheme="minorEastAsia" w:hAnsi="Arial" w:cs="Arial"/>
          <w:color w:val="404040" w:themeColor="text1" w:themeTint="BF"/>
          <w:sz w:val="22"/>
          <w:szCs w:val="22"/>
          <w:lang w:eastAsia="en-US"/>
        </w:rPr>
        <w:t>poskytován</w:t>
      </w:r>
      <w:r w:rsidR="002D2F45" w:rsidRPr="00360A7A">
        <w:rPr>
          <w:rFonts w:ascii="Arial" w:eastAsiaTheme="minorEastAsia" w:hAnsi="Arial" w:cs="Arial"/>
          <w:color w:val="404040" w:themeColor="text1" w:themeTint="BF"/>
          <w:sz w:val="22"/>
          <w:szCs w:val="22"/>
          <w:lang w:eastAsia="en-US"/>
        </w:rPr>
        <w:t>o</w:t>
      </w:r>
      <w:r w:rsidR="00200DF4" w:rsidRPr="00360A7A">
        <w:rPr>
          <w:rFonts w:ascii="Arial" w:eastAsiaTheme="minorEastAsia" w:hAnsi="Arial" w:cs="Arial"/>
          <w:color w:val="404040" w:themeColor="text1" w:themeTint="BF"/>
          <w:sz w:val="22"/>
          <w:szCs w:val="22"/>
          <w:lang w:eastAsia="en-US"/>
        </w:rPr>
        <w:t>.</w:t>
      </w:r>
      <w:r w:rsidR="00E67C4D">
        <w:rPr>
          <w:rFonts w:ascii="Arial" w:eastAsiaTheme="minorEastAsia" w:hAnsi="Arial" w:cs="Arial"/>
          <w:color w:val="404040" w:themeColor="text1" w:themeTint="BF"/>
          <w:sz w:val="22"/>
          <w:szCs w:val="22"/>
          <w:lang w:eastAsia="en-US"/>
        </w:rPr>
        <w:t xml:space="preserve"> </w:t>
      </w:r>
    </w:p>
    <w:p w14:paraId="78F48FBF" w14:textId="01540E5C" w:rsidR="00E67C4D" w:rsidRPr="00FF674B" w:rsidRDefault="00E67C4D" w:rsidP="00CF13A3">
      <w:pPr>
        <w:pStyle w:val="Odstavecseseznamem"/>
        <w:spacing w:after="120" w:line="312" w:lineRule="auto"/>
        <w:ind w:left="737"/>
        <w:contextualSpacing w:val="0"/>
        <w:jc w:val="both"/>
        <w:rPr>
          <w:rFonts w:ascii="Arial" w:eastAsiaTheme="minorEastAsia" w:hAnsi="Arial" w:cs="Arial"/>
          <w:color w:val="404040" w:themeColor="text1" w:themeTint="BF"/>
          <w:sz w:val="22"/>
          <w:szCs w:val="22"/>
          <w:lang w:eastAsia="en-US"/>
        </w:rPr>
      </w:pPr>
      <w:r w:rsidRPr="358F69A1">
        <w:rPr>
          <w:rFonts w:ascii="Arial" w:eastAsiaTheme="minorEastAsia" w:hAnsi="Arial" w:cs="Arial"/>
          <w:color w:val="404040" w:themeColor="text1" w:themeTint="BF"/>
          <w:sz w:val="22"/>
          <w:szCs w:val="22"/>
          <w:lang w:eastAsia="en-US"/>
        </w:rPr>
        <w:t>Daňový doklad (faktura) za poskytnutí Ad hoc služeb podle této Smlouvy bude vystaven dle skutečně poskytnutého plnění, a to vždy nejdříve po podpisu Akceptačního protokolu Ad hoc služeb oběma Smluvními stranami, osvědčujícího poskytnutí Ad hoc služeb na základě příslušné Objednávky bez jakýchkoli vad. Přílohou daňového dokladu bude kopie Akceptačního protokolu Ad hoc služeb podepsaného oběma Smluvními stranami. Za den uskutečnění zdanitelného plnění se</w:t>
      </w:r>
      <w:r w:rsidR="00CF13A3">
        <w:rPr>
          <w:rFonts w:ascii="Arial" w:eastAsiaTheme="minorEastAsia" w:hAnsi="Arial" w:cs="Arial"/>
          <w:color w:val="404040" w:themeColor="text1" w:themeTint="BF"/>
          <w:sz w:val="22"/>
          <w:szCs w:val="22"/>
          <w:lang w:eastAsia="en-US"/>
        </w:rPr>
        <w:t> </w:t>
      </w:r>
      <w:r w:rsidRPr="358F69A1">
        <w:rPr>
          <w:rFonts w:ascii="Arial" w:eastAsiaTheme="minorEastAsia" w:hAnsi="Arial" w:cs="Arial"/>
          <w:color w:val="404040" w:themeColor="text1" w:themeTint="BF"/>
          <w:sz w:val="22"/>
          <w:szCs w:val="22"/>
          <w:lang w:eastAsia="en-US"/>
        </w:rPr>
        <w:t xml:space="preserve">považuje den podpisu Akceptačního protokolu Ad hoc služeb Objednatelem. </w:t>
      </w:r>
      <w:r w:rsidRPr="094DD6B2">
        <w:rPr>
          <w:rFonts w:ascii="Arial" w:eastAsiaTheme="minorEastAsia" w:hAnsi="Arial" w:cs="Arial"/>
          <w:color w:val="404040" w:themeColor="text1" w:themeTint="BF"/>
          <w:sz w:val="22"/>
          <w:szCs w:val="22"/>
          <w:lang w:eastAsia="en-US"/>
        </w:rPr>
        <w:t xml:space="preserve">Nejmenší možnou odpracovatelnou a účtovatelnou jednotkou je jeden (1) </w:t>
      </w:r>
      <w:r w:rsidR="00C15357">
        <w:rPr>
          <w:rFonts w:ascii="Arial" w:eastAsiaTheme="minorEastAsia" w:hAnsi="Arial" w:cs="Arial"/>
          <w:color w:val="404040" w:themeColor="text1" w:themeTint="BF"/>
          <w:sz w:val="22"/>
          <w:szCs w:val="22"/>
          <w:lang w:eastAsia="en-US"/>
        </w:rPr>
        <w:t>MD</w:t>
      </w:r>
      <w:r w:rsidRPr="094DD6B2">
        <w:rPr>
          <w:rFonts w:ascii="Arial" w:eastAsiaTheme="minorEastAsia" w:hAnsi="Arial" w:cs="Arial"/>
          <w:color w:val="404040" w:themeColor="text1" w:themeTint="BF"/>
          <w:sz w:val="22"/>
          <w:szCs w:val="22"/>
          <w:lang w:eastAsia="en-US"/>
        </w:rPr>
        <w:t xml:space="preserve">. Odpracované celé </w:t>
      </w:r>
      <w:r w:rsidR="0064589C">
        <w:rPr>
          <w:rFonts w:ascii="Arial" w:eastAsiaTheme="minorEastAsia" w:hAnsi="Arial" w:cs="Arial"/>
          <w:color w:val="404040" w:themeColor="text1" w:themeTint="BF"/>
          <w:sz w:val="22"/>
          <w:szCs w:val="22"/>
          <w:lang w:eastAsia="en-US"/>
        </w:rPr>
        <w:t>člověko</w:t>
      </w:r>
      <w:r w:rsidRPr="094DD6B2">
        <w:rPr>
          <w:rFonts w:ascii="Arial" w:eastAsiaTheme="minorEastAsia" w:hAnsi="Arial" w:cs="Arial"/>
          <w:color w:val="404040" w:themeColor="text1" w:themeTint="BF"/>
          <w:sz w:val="22"/>
          <w:szCs w:val="22"/>
          <w:lang w:eastAsia="en-US"/>
        </w:rPr>
        <w:t>dny práce se sčítají.</w:t>
      </w:r>
    </w:p>
    <w:p w14:paraId="5FDA306E" w14:textId="64B84458" w:rsidR="00DF3F3B" w:rsidRPr="00360A7A" w:rsidRDefault="00200DF4" w:rsidP="00D41A26">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Daňový doklad </w:t>
      </w:r>
      <w:r w:rsidR="00DF3F3B" w:rsidRPr="00360A7A">
        <w:rPr>
          <w:rFonts w:ascii="Arial" w:eastAsiaTheme="minorHAnsi" w:hAnsi="Arial" w:cs="Arial"/>
          <w:color w:val="404040" w:themeColor="text1" w:themeTint="BF"/>
          <w:sz w:val="22"/>
          <w:szCs w:val="22"/>
          <w:lang w:eastAsia="en-US"/>
        </w:rPr>
        <w:t>musí</w:t>
      </w:r>
      <w:r w:rsidRPr="00360A7A">
        <w:rPr>
          <w:rFonts w:ascii="Arial" w:eastAsiaTheme="minorHAnsi" w:hAnsi="Arial" w:cs="Arial"/>
          <w:color w:val="404040" w:themeColor="text1" w:themeTint="BF"/>
          <w:sz w:val="22"/>
          <w:szCs w:val="22"/>
          <w:lang w:eastAsia="en-US"/>
        </w:rPr>
        <w:t xml:space="preserve"> vždy</w:t>
      </w:r>
      <w:r w:rsidR="00DF3F3B" w:rsidRPr="00360A7A">
        <w:rPr>
          <w:rFonts w:ascii="Arial" w:eastAsiaTheme="minorHAnsi" w:hAnsi="Arial" w:cs="Arial"/>
          <w:color w:val="404040" w:themeColor="text1" w:themeTint="BF"/>
          <w:sz w:val="22"/>
          <w:szCs w:val="22"/>
          <w:lang w:eastAsia="en-US"/>
        </w:rPr>
        <w:t xml:space="preserve"> obsahovat náležitosti řádného daňového dokladu podle příslušných právních předpisů, zejména dle § 29 zákona č. 235/2004 Sb., o dani z přidané hodnoty, ve znění pozdějších předpisů (dále jen „</w:t>
      </w:r>
      <w:r w:rsidR="00DF3F3B" w:rsidRPr="00360A7A">
        <w:rPr>
          <w:rFonts w:ascii="Arial" w:eastAsiaTheme="minorHAnsi" w:hAnsi="Arial" w:cs="Arial"/>
          <w:b/>
          <w:color w:val="404040" w:themeColor="text1" w:themeTint="BF"/>
          <w:sz w:val="22"/>
          <w:szCs w:val="22"/>
          <w:lang w:eastAsia="en-US"/>
        </w:rPr>
        <w:t>Zákon o DPH</w:t>
      </w:r>
      <w:r w:rsidR="00DF3F3B" w:rsidRPr="00360A7A">
        <w:rPr>
          <w:rFonts w:ascii="Arial" w:eastAsiaTheme="minorHAnsi" w:hAnsi="Arial" w:cs="Arial"/>
          <w:color w:val="404040" w:themeColor="text1" w:themeTint="BF"/>
          <w:sz w:val="22"/>
          <w:szCs w:val="22"/>
          <w:lang w:eastAsia="en-US"/>
        </w:rPr>
        <w:t xml:space="preserve">“), </w:t>
      </w:r>
      <w:r w:rsidR="00DF3F3B" w:rsidRPr="00360A7A">
        <w:rPr>
          <w:rFonts w:ascii="Arial" w:hAnsi="Arial" w:cs="Arial"/>
          <w:color w:val="404040" w:themeColor="text1" w:themeTint="BF"/>
          <w:sz w:val="22"/>
          <w:szCs w:val="22"/>
        </w:rPr>
        <w:t xml:space="preserve">zákona </w:t>
      </w:r>
      <w:r w:rsidR="00DF3F3B" w:rsidRPr="00360A7A">
        <w:rPr>
          <w:rFonts w:ascii="Arial" w:hAnsi="Arial" w:cs="Arial"/>
          <w:color w:val="404040" w:themeColor="text1" w:themeTint="BF"/>
          <w:sz w:val="22"/>
          <w:szCs w:val="22"/>
        </w:rPr>
        <w:lastRenderedPageBreak/>
        <w:t>č. 563/1991 Sb., o</w:t>
      </w:r>
      <w:r w:rsidR="004F43D3" w:rsidRPr="00360A7A">
        <w:rPr>
          <w:rFonts w:ascii="Arial" w:hAnsi="Arial" w:cs="Arial"/>
          <w:color w:val="404040" w:themeColor="text1" w:themeTint="BF"/>
          <w:sz w:val="22"/>
          <w:szCs w:val="22"/>
        </w:rPr>
        <w:t> </w:t>
      </w:r>
      <w:r w:rsidR="00DF3F3B" w:rsidRPr="00360A7A">
        <w:rPr>
          <w:rFonts w:ascii="Arial" w:hAnsi="Arial" w:cs="Arial"/>
          <w:color w:val="404040" w:themeColor="text1" w:themeTint="BF"/>
          <w:sz w:val="22"/>
          <w:szCs w:val="22"/>
        </w:rPr>
        <w:t>účetnictví, ve znění pozdějších předpisů</w:t>
      </w:r>
      <w:r w:rsidR="00DF3F3B" w:rsidRPr="00360A7A">
        <w:rPr>
          <w:rFonts w:ascii="Arial" w:eastAsiaTheme="minorHAnsi" w:hAnsi="Arial" w:cs="Arial"/>
          <w:color w:val="404040" w:themeColor="text1" w:themeTint="BF"/>
          <w:sz w:val="22"/>
          <w:szCs w:val="22"/>
          <w:lang w:eastAsia="en-US"/>
        </w:rPr>
        <w:t>, a zejména níže uvedené údaje:</w:t>
      </w:r>
    </w:p>
    <w:p w14:paraId="5080D47C" w14:textId="77777777" w:rsidR="00DF3F3B" w:rsidRPr="00360A7A" w:rsidRDefault="00DF3F3B" w:rsidP="00C85B32">
      <w:pPr>
        <w:pStyle w:val="Odstavecseseznamem"/>
        <w:numPr>
          <w:ilvl w:val="0"/>
          <w:numId w:val="10"/>
        </w:numPr>
        <w:suppressAutoHyphens/>
        <w:spacing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číslo Smlouvy;</w:t>
      </w:r>
    </w:p>
    <w:p w14:paraId="796481CB" w14:textId="0385ABB5" w:rsidR="00DF3F3B" w:rsidRPr="00360A7A" w:rsidRDefault="007E1B75" w:rsidP="00C85B32">
      <w:pPr>
        <w:numPr>
          <w:ilvl w:val="0"/>
          <w:numId w:val="10"/>
        </w:numPr>
        <w:suppressAutoHyphens/>
        <w:spacing w:line="312" w:lineRule="auto"/>
        <w:ind w:left="1134" w:hanging="425"/>
        <w:jc w:val="both"/>
        <w:rPr>
          <w:rFonts w:ascii="Arial" w:eastAsiaTheme="minorHAnsi" w:hAnsi="Arial" w:cs="Arial"/>
          <w:color w:val="404040" w:themeColor="text1" w:themeTint="BF"/>
          <w:sz w:val="22"/>
          <w:szCs w:val="22"/>
          <w:lang w:eastAsia="en-US"/>
        </w:rPr>
      </w:pPr>
      <w:r w:rsidRPr="007E1B75">
        <w:rPr>
          <w:rFonts w:ascii="Arial" w:eastAsiaTheme="minorHAnsi" w:hAnsi="Arial" w:cs="Arial"/>
          <w:color w:val="404040" w:themeColor="text1" w:themeTint="BF"/>
          <w:sz w:val="22"/>
          <w:szCs w:val="22"/>
          <w:lang w:eastAsia="en-US"/>
        </w:rPr>
        <w:t xml:space="preserve">číslo Evidenční objednávky (EOBJ), příp. č. Objednávky (OBJ) v případě </w:t>
      </w:r>
      <w:r w:rsidR="008B20F8">
        <w:rPr>
          <w:rFonts w:ascii="Arial" w:eastAsiaTheme="minorHAnsi" w:hAnsi="Arial" w:cs="Arial"/>
          <w:color w:val="404040" w:themeColor="text1" w:themeTint="BF"/>
          <w:sz w:val="22"/>
          <w:szCs w:val="22"/>
          <w:lang w:eastAsia="en-US"/>
        </w:rPr>
        <w:t xml:space="preserve">Ad hoc </w:t>
      </w:r>
      <w:r w:rsidRPr="007E1B75">
        <w:rPr>
          <w:rFonts w:ascii="Arial" w:eastAsiaTheme="minorHAnsi" w:hAnsi="Arial" w:cs="Arial"/>
          <w:color w:val="404040" w:themeColor="text1" w:themeTint="BF"/>
          <w:sz w:val="22"/>
          <w:szCs w:val="22"/>
          <w:lang w:eastAsia="en-US"/>
        </w:rPr>
        <w:t>služeb;</w:t>
      </w:r>
    </w:p>
    <w:p w14:paraId="1FD44667" w14:textId="77777777" w:rsidR="00DF3F3B" w:rsidRPr="00360A7A" w:rsidRDefault="00DF3F3B" w:rsidP="00C85B32">
      <w:pPr>
        <w:numPr>
          <w:ilvl w:val="0"/>
          <w:numId w:val="10"/>
        </w:numPr>
        <w:suppressAutoHyphens/>
        <w:spacing w:line="312" w:lineRule="auto"/>
        <w:ind w:left="1134" w:hanging="425"/>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popis fakturovaného plnění, rozsah, jednotkovou a celkovou cenu;</w:t>
      </w:r>
    </w:p>
    <w:p w14:paraId="2D9DA86C" w14:textId="66481840" w:rsidR="00DF3F3B" w:rsidRPr="00360A7A" w:rsidRDefault="00DF3F3B" w:rsidP="00C85B32">
      <w:pPr>
        <w:numPr>
          <w:ilvl w:val="0"/>
          <w:numId w:val="10"/>
        </w:numPr>
        <w:suppressAutoHyphens/>
        <w:spacing w:after="120" w:line="312" w:lineRule="auto"/>
        <w:ind w:left="1134" w:hanging="425"/>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platební podmínky v souladu se Smlouvou</w:t>
      </w:r>
      <w:r w:rsidR="00E74BAD" w:rsidRPr="00360A7A">
        <w:rPr>
          <w:rFonts w:ascii="Arial" w:eastAsiaTheme="minorHAnsi" w:hAnsi="Arial" w:cs="Arial"/>
          <w:color w:val="404040" w:themeColor="text1" w:themeTint="BF"/>
          <w:sz w:val="22"/>
          <w:szCs w:val="22"/>
          <w:lang w:eastAsia="en-US"/>
        </w:rPr>
        <w:t>.</w:t>
      </w:r>
    </w:p>
    <w:p w14:paraId="07CD57BF" w14:textId="63948F14" w:rsidR="00DF3F3B" w:rsidRPr="00360A7A" w:rsidRDefault="00DF3F3B" w:rsidP="00C85B32">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Daňov</w:t>
      </w:r>
      <w:r w:rsidR="005D70AC" w:rsidRPr="00360A7A">
        <w:rPr>
          <w:rFonts w:ascii="Arial" w:eastAsiaTheme="minorEastAsia" w:hAnsi="Arial" w:cs="Arial"/>
          <w:color w:val="404040" w:themeColor="text1" w:themeTint="BF"/>
          <w:sz w:val="22"/>
          <w:szCs w:val="22"/>
          <w:lang w:eastAsia="en-US"/>
        </w:rPr>
        <w:t>é</w:t>
      </w:r>
      <w:r w:rsidRPr="00360A7A">
        <w:rPr>
          <w:rFonts w:ascii="Arial" w:eastAsiaTheme="minorEastAsia" w:hAnsi="Arial" w:cs="Arial"/>
          <w:color w:val="404040" w:themeColor="text1" w:themeTint="BF"/>
          <w:sz w:val="22"/>
          <w:szCs w:val="22"/>
          <w:lang w:eastAsia="en-US"/>
        </w:rPr>
        <w:t xml:space="preserve"> doklad</w:t>
      </w:r>
      <w:r w:rsidR="005D70AC" w:rsidRPr="00360A7A">
        <w:rPr>
          <w:rFonts w:ascii="Arial" w:eastAsiaTheme="minorEastAsia" w:hAnsi="Arial" w:cs="Arial"/>
          <w:color w:val="404040" w:themeColor="text1" w:themeTint="BF"/>
          <w:sz w:val="22"/>
          <w:szCs w:val="22"/>
          <w:lang w:eastAsia="en-US"/>
        </w:rPr>
        <w:t>y</w:t>
      </w:r>
      <w:r w:rsidRPr="00360A7A">
        <w:rPr>
          <w:rFonts w:ascii="Arial" w:eastAsiaTheme="minorEastAsia" w:hAnsi="Arial" w:cs="Arial"/>
          <w:color w:val="404040" w:themeColor="text1" w:themeTint="BF"/>
          <w:sz w:val="22"/>
          <w:szCs w:val="22"/>
          <w:lang w:eastAsia="en-US"/>
        </w:rPr>
        <w:t xml:space="preserve"> (faktur</w:t>
      </w:r>
      <w:r w:rsidR="005D70AC" w:rsidRPr="00360A7A">
        <w:rPr>
          <w:rFonts w:ascii="Arial" w:eastAsiaTheme="minorEastAsia" w:hAnsi="Arial" w:cs="Arial"/>
          <w:color w:val="404040" w:themeColor="text1" w:themeTint="BF"/>
          <w:sz w:val="22"/>
          <w:szCs w:val="22"/>
          <w:lang w:eastAsia="en-US"/>
        </w:rPr>
        <w:t>y</w:t>
      </w:r>
      <w:r w:rsidRPr="00360A7A">
        <w:rPr>
          <w:rFonts w:ascii="Arial" w:eastAsiaTheme="minorEastAsia" w:hAnsi="Arial" w:cs="Arial"/>
          <w:color w:val="404040" w:themeColor="text1" w:themeTint="BF"/>
          <w:sz w:val="22"/>
          <w:szCs w:val="22"/>
          <w:lang w:eastAsia="en-US"/>
        </w:rPr>
        <w:t>) bud</w:t>
      </w:r>
      <w:r w:rsidR="005D70AC" w:rsidRPr="00360A7A">
        <w:rPr>
          <w:rFonts w:ascii="Arial" w:eastAsiaTheme="minorEastAsia" w:hAnsi="Arial" w:cs="Arial"/>
          <w:color w:val="404040" w:themeColor="text1" w:themeTint="BF"/>
          <w:sz w:val="22"/>
          <w:szCs w:val="22"/>
          <w:lang w:eastAsia="en-US"/>
        </w:rPr>
        <w:t>ou</w:t>
      </w:r>
      <w:r w:rsidRPr="00360A7A">
        <w:rPr>
          <w:rFonts w:ascii="Arial" w:eastAsiaTheme="minorEastAsia" w:hAnsi="Arial" w:cs="Arial"/>
          <w:color w:val="404040" w:themeColor="text1" w:themeTint="BF"/>
          <w:sz w:val="22"/>
          <w:szCs w:val="22"/>
          <w:lang w:eastAsia="en-US"/>
        </w:rPr>
        <w:t xml:space="preserve"> Dodavatelem Objednateli zasílán</w:t>
      </w:r>
      <w:r w:rsidR="007872A2" w:rsidRPr="00360A7A">
        <w:rPr>
          <w:rFonts w:ascii="Arial" w:eastAsiaTheme="minorEastAsia" w:hAnsi="Arial" w:cs="Arial"/>
          <w:color w:val="404040" w:themeColor="text1" w:themeTint="BF"/>
          <w:sz w:val="22"/>
          <w:szCs w:val="22"/>
          <w:lang w:eastAsia="en-US"/>
        </w:rPr>
        <w:t>y</w:t>
      </w:r>
      <w:r w:rsidRPr="00360A7A">
        <w:rPr>
          <w:rFonts w:ascii="Arial" w:eastAsiaTheme="minorEastAsia" w:hAnsi="Arial" w:cs="Arial"/>
          <w:color w:val="404040" w:themeColor="text1" w:themeTint="BF"/>
          <w:sz w:val="22"/>
          <w:szCs w:val="22"/>
          <w:lang w:eastAsia="en-US"/>
        </w:rPr>
        <w:t xml:space="preserve"> spolu s veškerými požadovanými dokumenty do tří (3) pracovních dnů od je</w:t>
      </w:r>
      <w:r w:rsidR="005D70AC" w:rsidRPr="00360A7A">
        <w:rPr>
          <w:rFonts w:ascii="Arial" w:eastAsiaTheme="minorEastAsia" w:hAnsi="Arial" w:cs="Arial"/>
          <w:color w:val="404040" w:themeColor="text1" w:themeTint="BF"/>
          <w:sz w:val="22"/>
          <w:szCs w:val="22"/>
          <w:lang w:eastAsia="en-US"/>
        </w:rPr>
        <w:t>jich</w:t>
      </w:r>
      <w:r w:rsidRPr="00360A7A">
        <w:rPr>
          <w:rFonts w:ascii="Arial" w:eastAsiaTheme="minorEastAsia" w:hAnsi="Arial" w:cs="Arial"/>
          <w:color w:val="404040" w:themeColor="text1" w:themeTint="BF"/>
          <w:sz w:val="22"/>
          <w:szCs w:val="22"/>
          <w:lang w:eastAsia="en-US"/>
        </w:rPr>
        <w:t xml:space="preserve"> vystavení jedním z následujících způsobů:</w:t>
      </w:r>
    </w:p>
    <w:p w14:paraId="6BABE684" w14:textId="77777777" w:rsidR="00DF3F3B" w:rsidRPr="00360A7A" w:rsidRDefault="00DF3F3B" w:rsidP="00C85B32">
      <w:pPr>
        <w:pStyle w:val="Odstavecseseznamem"/>
        <w:numPr>
          <w:ilvl w:val="0"/>
          <w:numId w:val="12"/>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buď v elektronické podobě na adresu:</w:t>
      </w:r>
    </w:p>
    <w:p w14:paraId="3CB755A2" w14:textId="260D6058" w:rsidR="00DF3F3B" w:rsidRPr="00360A7A" w:rsidRDefault="00DF3F3B" w:rsidP="00C85B32">
      <w:pPr>
        <w:pStyle w:val="Odstavecseseznamem"/>
        <w:spacing w:after="60" w:line="312" w:lineRule="auto"/>
        <w:ind w:left="993" w:firstLine="423"/>
        <w:contextualSpacing w:val="0"/>
        <w:jc w:val="both"/>
        <w:rPr>
          <w:rFonts w:ascii="Arial" w:eastAsiaTheme="minorHAnsi" w:hAnsi="Arial" w:cs="Arial"/>
          <w:color w:val="404040" w:themeColor="text1" w:themeTint="BF"/>
          <w:sz w:val="22"/>
          <w:szCs w:val="22"/>
          <w:lang w:eastAsia="en-US"/>
        </w:rPr>
      </w:pPr>
      <w:hyperlink r:id="rId11" w:history="1">
        <w:r w:rsidR="00B84C03">
          <w:rPr>
            <w:rStyle w:val="Hypertextovodkaz"/>
            <w:rFonts w:ascii="Arial" w:eastAsiaTheme="minorHAnsi" w:hAnsi="Arial" w:cs="Arial"/>
            <w:color w:val="404040" w:themeColor="text1" w:themeTint="BF"/>
            <w:sz w:val="22"/>
            <w:szCs w:val="22"/>
            <w:u w:val="none"/>
            <w:lang w:eastAsia="en-US"/>
          </w:rPr>
          <w:t>xxx</w:t>
        </w:r>
      </w:hyperlink>
    </w:p>
    <w:p w14:paraId="605CEF1B" w14:textId="77777777" w:rsidR="00DF3F3B" w:rsidRPr="00360A7A" w:rsidRDefault="00DF3F3B" w:rsidP="00C85B32">
      <w:pPr>
        <w:pStyle w:val="Odstavecseseznamem"/>
        <w:numPr>
          <w:ilvl w:val="0"/>
          <w:numId w:val="12"/>
        </w:numPr>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nebo doporučeným dopisem na následující adresu: </w:t>
      </w:r>
    </w:p>
    <w:p w14:paraId="684DD50B" w14:textId="77777777" w:rsidR="00DF3F3B" w:rsidRPr="00360A7A" w:rsidRDefault="00DF3F3B" w:rsidP="00C85B32">
      <w:pPr>
        <w:pStyle w:val="Odstavecseseznamem"/>
        <w:spacing w:after="160" w:line="312" w:lineRule="auto"/>
        <w:ind w:left="993" w:firstLine="423"/>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Národní agentura pro komunikační a informační technologie, s. p.</w:t>
      </w:r>
    </w:p>
    <w:p w14:paraId="0CF2F8F7" w14:textId="77777777" w:rsidR="00DF3F3B" w:rsidRPr="00360A7A" w:rsidRDefault="00DF3F3B" w:rsidP="00C85B32">
      <w:pPr>
        <w:pStyle w:val="Odstavecseseznamem"/>
        <w:spacing w:after="120" w:line="312" w:lineRule="auto"/>
        <w:ind w:left="1134" w:firstLine="282"/>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Kodaňská 1441/46, Vršovice, 101 00 Praha 10.</w:t>
      </w:r>
    </w:p>
    <w:p w14:paraId="6045D9C5"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Platba bude provedena v české měně formou bankovního převodu na účet Dodavatele uvedený v záhlaví této Smlouvy.</w:t>
      </w:r>
    </w:p>
    <w:p w14:paraId="72C043B0"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Lhůta splatnosti</w:t>
      </w:r>
      <w:r w:rsidRPr="00360A7A">
        <w:rPr>
          <w:rFonts w:ascii="Arial" w:hAnsi="Arial" w:cs="Arial"/>
          <w:color w:val="404040" w:themeColor="text1" w:themeTint="BF"/>
          <w:sz w:val="22"/>
          <w:szCs w:val="22"/>
        </w:rPr>
        <w:t xml:space="preserve"> </w:t>
      </w:r>
      <w:r w:rsidRPr="00360A7A">
        <w:rPr>
          <w:rFonts w:ascii="Arial" w:eastAsiaTheme="minorHAnsi" w:hAnsi="Arial" w:cs="Arial"/>
          <w:color w:val="404040" w:themeColor="text1" w:themeTint="BF"/>
          <w:sz w:val="22"/>
          <w:szCs w:val="22"/>
          <w:lang w:eastAsia="en-US"/>
        </w:rPr>
        <w:t xml:space="preserve">faktury vystavené na základě této Smlouvy činí třicet (30) kalendářních dnů od jejího doručení Objednateli. </w:t>
      </w:r>
      <w:r w:rsidRPr="00360A7A">
        <w:rPr>
          <w:rStyle w:val="contextualspellingandgrammarerror"/>
          <w:rFonts w:ascii="Arial" w:hAnsi="Arial" w:cs="Arial"/>
          <w:color w:val="404040" w:themeColor="text1" w:themeTint="BF"/>
          <w:sz w:val="22"/>
          <w:szCs w:val="22"/>
          <w:shd w:val="clear" w:color="auto" w:fill="FFFFFF"/>
        </w:rPr>
        <w:t>Cena se</w:t>
      </w:r>
      <w:r w:rsidRPr="00360A7A">
        <w:rPr>
          <w:rStyle w:val="normaltextrun"/>
          <w:rFonts w:ascii="Arial" w:hAnsi="Arial" w:cs="Arial"/>
          <w:color w:val="404040" w:themeColor="text1" w:themeTint="BF"/>
          <w:sz w:val="22"/>
          <w:szCs w:val="22"/>
          <w:shd w:val="clear" w:color="auto" w:fill="FFFFFF"/>
        </w:rPr>
        <w:t xml:space="preserve"> považuje za uhrazenou dnem odepsání fakturované částky z účtu Objednatele ve prospěch účtu Dodavatele.</w:t>
      </w:r>
    </w:p>
    <w:p w14:paraId="54F1B112"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Style w:val="normaltextrun"/>
          <w:rFonts w:ascii="Arial" w:hAnsi="Arial" w:cs="Arial"/>
          <w:color w:val="404040" w:themeColor="text1" w:themeTint="BF"/>
          <w:sz w:val="22"/>
          <w:szCs w:val="22"/>
          <w:shd w:val="clear" w:color="auto" w:fill="FFFFFF"/>
        </w:rPr>
        <w:t>V případě, že faktura nebude obsahovat stanovené náležitosti, je Objednatel oprávněn vrátit ji ve lhůtě splatnosti Dodavateli k doplnění či opravě, aniž se tím dostane do prodlení. Nová lhůta splatnosti v délce třiceti (30) kalendářních dní počíná běžet znovu ode dne doručení náležitě doplněné či opravené faktury Objednateli.</w:t>
      </w:r>
    </w:p>
    <w:p w14:paraId="5722DC60"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Objednatel neposkytuje Dodavateli jakékoliv zálohy na cenu. </w:t>
      </w:r>
    </w:p>
    <w:p w14:paraId="6F6D2ABC"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Všechny částky poukazované vzájemně Smluvními stranami musí být prosté jakýchkoliv bankovních poplatků nebo jiných nákladů spojených s převodem na jejich účty.</w:t>
      </w:r>
    </w:p>
    <w:p w14:paraId="7E8ECAAD" w14:textId="77777777" w:rsidR="00DF3F3B" w:rsidRPr="00360A7A" w:rsidRDefault="00DF3F3B"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bookmarkStart w:id="7" w:name="_Ref383963221"/>
      <w:r w:rsidRPr="00360A7A">
        <w:rPr>
          <w:rFonts w:ascii="Arial" w:eastAsiaTheme="minorHAnsi" w:hAnsi="Arial" w:cs="Arial"/>
          <w:color w:val="404040" w:themeColor="text1" w:themeTint="BF"/>
          <w:sz w:val="22"/>
          <w:szCs w:val="22"/>
          <w:lang w:eastAsia="en-US"/>
        </w:rPr>
        <w:t xml:space="preserve">Smluvní strany se dohodly, že pokud bude v okamžiku uskutečnění zdanitelného plnění správcem daně zveřejněna způsobem umožňujícím dálkový přístup skutečnost, že poskytovatel zdanitelného plnění (Dodavatel) je nespolehlivým plátcem ve smyslu § 106a Zákona o DPH,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w:t>
      </w:r>
      <w:r w:rsidRPr="00360A7A">
        <w:rPr>
          <w:rFonts w:ascii="Arial" w:eastAsiaTheme="minorHAnsi" w:hAnsi="Arial" w:cs="Arial"/>
          <w:color w:val="404040" w:themeColor="text1" w:themeTint="BF"/>
          <w:sz w:val="22"/>
          <w:szCs w:val="22"/>
          <w:lang w:eastAsia="en-US"/>
        </w:rPr>
        <w:lastRenderedPageBreak/>
        <w:t>na bankovní účet správce daně ve smyslu § 109a Zákona o DPH. Na bankovní účet Dodavatele bude v tomto případě uhrazena část ceny odpovídající výši základu daně z přidané hodnoty. Úhrada ceny plnění (základu daně) provedená Objednatelem v souladu s ustanovením toho o odstavce Smlouvy bude považována za řádnou úhradu ceny plnění poskytnutého dle této Smlouvy.</w:t>
      </w:r>
    </w:p>
    <w:p w14:paraId="7AF727F3" w14:textId="6FE0350A" w:rsidR="00AF1C67" w:rsidRDefault="00DF3F3B" w:rsidP="00C77DD6">
      <w:pPr>
        <w:pStyle w:val="Odstavecseseznamem"/>
        <w:numPr>
          <w:ilvl w:val="1"/>
          <w:numId w:val="7"/>
        </w:numPr>
        <w:spacing w:after="240" w:line="312" w:lineRule="auto"/>
        <w:ind w:left="709" w:hanging="709"/>
        <w:contextualSpacing w:val="0"/>
        <w:jc w:val="both"/>
        <w:rPr>
          <w:rFonts w:ascii="Arial" w:eastAsiaTheme="minorEastAsia" w:hAnsi="Arial" w:cs="Arial"/>
          <w:color w:val="404040" w:themeColor="text1" w:themeTint="BF"/>
          <w:sz w:val="22"/>
          <w:szCs w:val="22"/>
          <w:lang w:eastAsia="en-US"/>
        </w:rPr>
      </w:pPr>
      <w:r w:rsidRPr="358F69A1">
        <w:rPr>
          <w:rFonts w:ascii="Arial" w:eastAsiaTheme="minorEastAsia" w:hAnsi="Arial" w:cs="Arial"/>
          <w:color w:val="404040" w:themeColor="text1" w:themeTint="BF"/>
          <w:sz w:val="22"/>
          <w:szCs w:val="22"/>
          <w:lang w:eastAsia="en-US"/>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 Objednateli s uvedením správného bankovního účtu Dodavatele, tj. bankovního účtu zveřejněného správcem daně.</w:t>
      </w:r>
      <w:bookmarkEnd w:id="7"/>
    </w:p>
    <w:p w14:paraId="4B5C296A" w14:textId="2F5A8F34" w:rsidR="00AC1DF5" w:rsidRPr="00360A7A" w:rsidRDefault="005D1E5E" w:rsidP="00C85B32">
      <w:pPr>
        <w:pStyle w:val="Odstavecseseznamem"/>
        <w:numPr>
          <w:ilvl w:val="0"/>
          <w:numId w:val="7"/>
        </w:numPr>
        <w:spacing w:before="240" w:after="240" w:line="312" w:lineRule="auto"/>
        <w:contextualSpacing w:val="0"/>
        <w:jc w:val="center"/>
        <w:rPr>
          <w:rFonts w:ascii="Arial" w:eastAsiaTheme="minorEastAsia" w:hAnsi="Arial" w:cs="Arial"/>
          <w:color w:val="404040" w:themeColor="text1" w:themeTint="BF"/>
          <w:sz w:val="22"/>
          <w:szCs w:val="22"/>
          <w:u w:val="single"/>
          <w:lang w:eastAsia="en-US"/>
        </w:rPr>
      </w:pPr>
      <w:r w:rsidRPr="00360A7A">
        <w:rPr>
          <w:rFonts w:ascii="Arial" w:eastAsiaTheme="minorHAnsi" w:hAnsi="Arial" w:cs="Arial"/>
          <w:b/>
          <w:color w:val="404040" w:themeColor="text1" w:themeTint="BF"/>
          <w:sz w:val="22"/>
          <w:szCs w:val="22"/>
          <w:lang w:eastAsia="en-US"/>
        </w:rPr>
        <w:t xml:space="preserve">Duševní vlastnictví </w:t>
      </w:r>
    </w:p>
    <w:p w14:paraId="734D9D56" w14:textId="7DA2D560" w:rsidR="007F7D5D" w:rsidRPr="001B6594" w:rsidRDefault="00654576"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prohlašuje, že je vykonavatelem majetkových práv autorských k Software ve smyslu Autorského zákona. Dodavatel poskytuje Objednateli oprávnění k výkonu práva užít Software</w:t>
      </w:r>
      <w:r w:rsidR="007D6E83" w:rsidRPr="00360A7A">
        <w:rPr>
          <w:rFonts w:ascii="Arial" w:eastAsiaTheme="minorHAnsi" w:hAnsi="Arial" w:cs="Arial"/>
          <w:color w:val="404040" w:themeColor="text1" w:themeTint="BF"/>
          <w:sz w:val="22"/>
          <w:szCs w:val="22"/>
          <w:lang w:eastAsia="en-US"/>
        </w:rPr>
        <w:t xml:space="preserve"> </w:t>
      </w:r>
      <w:r w:rsidR="007D6E83" w:rsidRPr="001B6594">
        <w:rPr>
          <w:rFonts w:ascii="Arial" w:eastAsiaTheme="minorHAnsi" w:hAnsi="Arial" w:cs="Arial"/>
          <w:color w:val="404040" w:themeColor="text1" w:themeTint="BF"/>
          <w:sz w:val="22"/>
          <w:szCs w:val="22"/>
          <w:lang w:eastAsia="en-US"/>
        </w:rPr>
        <w:t>včetně dokumentace</w:t>
      </w:r>
      <w:r w:rsidR="000073DF" w:rsidRPr="001B6594">
        <w:rPr>
          <w:rFonts w:ascii="Arial" w:eastAsiaTheme="minorHAnsi" w:hAnsi="Arial" w:cs="Arial"/>
          <w:color w:val="404040" w:themeColor="text1" w:themeTint="BF"/>
          <w:sz w:val="22"/>
          <w:szCs w:val="22"/>
          <w:lang w:eastAsia="en-US"/>
        </w:rPr>
        <w:t xml:space="preserve">, tj. </w:t>
      </w:r>
      <w:r w:rsidR="00DF4121" w:rsidRPr="001B6594">
        <w:rPr>
          <w:rFonts w:ascii="Arial" w:eastAsiaTheme="minorHAnsi" w:hAnsi="Arial" w:cs="Arial"/>
          <w:color w:val="404040" w:themeColor="text1" w:themeTint="BF"/>
          <w:sz w:val="22"/>
          <w:szCs w:val="22"/>
          <w:lang w:eastAsia="en-US"/>
        </w:rPr>
        <w:t>L</w:t>
      </w:r>
      <w:r w:rsidRPr="001B6594">
        <w:rPr>
          <w:rFonts w:ascii="Arial" w:eastAsiaTheme="minorHAnsi" w:hAnsi="Arial" w:cs="Arial"/>
          <w:color w:val="404040" w:themeColor="text1" w:themeTint="BF"/>
          <w:sz w:val="22"/>
          <w:szCs w:val="22"/>
          <w:lang w:eastAsia="en-US"/>
        </w:rPr>
        <w:t>icenc</w:t>
      </w:r>
      <w:r w:rsidR="003D1C53" w:rsidRPr="001B6594">
        <w:rPr>
          <w:rFonts w:ascii="Arial" w:eastAsiaTheme="minorHAnsi" w:hAnsi="Arial" w:cs="Arial"/>
          <w:color w:val="404040" w:themeColor="text1" w:themeTint="BF"/>
          <w:sz w:val="22"/>
          <w:szCs w:val="22"/>
          <w:lang w:eastAsia="en-US"/>
        </w:rPr>
        <w:t>i</w:t>
      </w:r>
      <w:r w:rsidR="007F7D5D" w:rsidRPr="001B6594">
        <w:rPr>
          <w:rFonts w:ascii="Arial" w:eastAsiaTheme="minorHAnsi" w:hAnsi="Arial" w:cs="Arial"/>
          <w:color w:val="404040" w:themeColor="text1" w:themeTint="BF"/>
          <w:sz w:val="22"/>
          <w:szCs w:val="22"/>
          <w:lang w:eastAsia="en-US"/>
        </w:rPr>
        <w:t>, přičemž Licence j</w:t>
      </w:r>
      <w:r w:rsidR="003D1C53" w:rsidRPr="001B6594">
        <w:rPr>
          <w:rFonts w:ascii="Arial" w:eastAsiaTheme="minorHAnsi" w:hAnsi="Arial" w:cs="Arial"/>
          <w:color w:val="404040" w:themeColor="text1" w:themeTint="BF"/>
          <w:sz w:val="22"/>
          <w:szCs w:val="22"/>
          <w:lang w:eastAsia="en-US"/>
        </w:rPr>
        <w:t>e</w:t>
      </w:r>
      <w:r w:rsidR="007F7D5D" w:rsidRPr="001B6594">
        <w:rPr>
          <w:rFonts w:ascii="Arial" w:eastAsiaTheme="minorHAnsi" w:hAnsi="Arial" w:cs="Arial"/>
          <w:color w:val="404040" w:themeColor="text1" w:themeTint="BF"/>
          <w:sz w:val="22"/>
          <w:szCs w:val="22"/>
          <w:lang w:eastAsia="en-US"/>
        </w:rPr>
        <w:t xml:space="preserve"> poskytována jako</w:t>
      </w:r>
      <w:r w:rsidR="00673DF4" w:rsidRPr="001B6594">
        <w:rPr>
          <w:rFonts w:ascii="Arial" w:eastAsiaTheme="minorHAnsi" w:hAnsi="Arial" w:cs="Arial"/>
          <w:color w:val="404040" w:themeColor="text1" w:themeTint="BF"/>
          <w:sz w:val="22"/>
          <w:szCs w:val="22"/>
          <w:lang w:eastAsia="en-US"/>
        </w:rPr>
        <w:t xml:space="preserve"> licence</w:t>
      </w:r>
      <w:r w:rsidR="00343A84" w:rsidRPr="001B6594">
        <w:rPr>
          <w:rFonts w:ascii="Arial" w:eastAsiaTheme="minorHAnsi" w:hAnsi="Arial" w:cs="Arial"/>
          <w:color w:val="404040" w:themeColor="text1" w:themeTint="BF"/>
          <w:sz w:val="22"/>
          <w:szCs w:val="22"/>
          <w:lang w:eastAsia="en-US"/>
        </w:rPr>
        <w:t xml:space="preserve"> nevýhradní, udělená</w:t>
      </w:r>
      <w:r w:rsidR="007F7D5D" w:rsidRPr="001B6594">
        <w:rPr>
          <w:rFonts w:ascii="Arial" w:eastAsiaTheme="minorHAnsi" w:hAnsi="Arial" w:cs="Arial"/>
          <w:color w:val="404040" w:themeColor="text1" w:themeTint="BF"/>
          <w:sz w:val="22"/>
          <w:szCs w:val="22"/>
          <w:lang w:eastAsia="en-US"/>
        </w:rPr>
        <w:t>:</w:t>
      </w:r>
    </w:p>
    <w:p w14:paraId="569FC662" w14:textId="7A69C50E" w:rsidR="00901A74" w:rsidRPr="001B6594" w:rsidRDefault="007F7D5D" w:rsidP="009A0D23">
      <w:pPr>
        <w:pStyle w:val="Odstavecseseznamem"/>
        <w:numPr>
          <w:ilvl w:val="2"/>
          <w:numId w:val="7"/>
        </w:numPr>
        <w:spacing w:after="120" w:line="312" w:lineRule="auto"/>
        <w:contextualSpacing w:val="0"/>
        <w:jc w:val="both"/>
        <w:rPr>
          <w:rFonts w:ascii="Arial" w:eastAsiaTheme="minorEastAsia" w:hAnsi="Arial" w:cs="Arial"/>
          <w:color w:val="404040" w:themeColor="text1" w:themeTint="BF"/>
          <w:sz w:val="22"/>
          <w:szCs w:val="22"/>
          <w:lang w:eastAsia="en-US"/>
        </w:rPr>
      </w:pPr>
      <w:r w:rsidRPr="00717860">
        <w:rPr>
          <w:rFonts w:ascii="Arial" w:eastAsiaTheme="minorEastAsia" w:hAnsi="Arial" w:cs="Arial"/>
          <w:color w:val="404040" w:themeColor="text1" w:themeTint="BF"/>
          <w:sz w:val="22"/>
          <w:szCs w:val="22"/>
          <w:lang w:eastAsia="en-US"/>
        </w:rPr>
        <w:t xml:space="preserve">na dobu </w:t>
      </w:r>
      <w:r w:rsidR="00A55EFA" w:rsidRPr="00717860">
        <w:rPr>
          <w:rFonts w:ascii="Arial" w:eastAsiaTheme="minorEastAsia" w:hAnsi="Arial" w:cs="Arial"/>
          <w:color w:val="404040" w:themeColor="text1" w:themeTint="BF"/>
          <w:sz w:val="22"/>
          <w:szCs w:val="22"/>
          <w:lang w:eastAsia="en-US"/>
        </w:rPr>
        <w:t xml:space="preserve">určitou, </w:t>
      </w:r>
      <w:r w:rsidR="00CC7F5E" w:rsidRPr="009A0D23">
        <w:rPr>
          <w:rFonts w:ascii="Arial" w:eastAsiaTheme="minorEastAsia" w:hAnsi="Arial" w:cs="Arial"/>
          <w:b/>
          <w:color w:val="404040" w:themeColor="text1" w:themeTint="BF"/>
          <w:sz w:val="22"/>
          <w:szCs w:val="22"/>
          <w:lang w:eastAsia="en-US"/>
        </w:rPr>
        <w:t xml:space="preserve">od </w:t>
      </w:r>
      <w:r w:rsidR="008713ED" w:rsidRPr="009A0D23">
        <w:rPr>
          <w:rFonts w:ascii="Arial" w:eastAsiaTheme="minorEastAsia" w:hAnsi="Arial" w:cs="Arial"/>
          <w:b/>
          <w:color w:val="404040" w:themeColor="text1" w:themeTint="BF"/>
          <w:sz w:val="22"/>
          <w:szCs w:val="22"/>
          <w:lang w:eastAsia="en-US"/>
        </w:rPr>
        <w:t>1.</w:t>
      </w:r>
      <w:r w:rsidR="009A0D23" w:rsidRPr="009A0D23">
        <w:rPr>
          <w:rFonts w:ascii="Arial" w:eastAsiaTheme="minorEastAsia" w:hAnsi="Arial" w:cs="Arial"/>
          <w:b/>
          <w:bCs/>
          <w:color w:val="404040" w:themeColor="text1" w:themeTint="BF"/>
          <w:sz w:val="22"/>
          <w:szCs w:val="22"/>
          <w:lang w:eastAsia="en-US"/>
        </w:rPr>
        <w:t xml:space="preserve"> </w:t>
      </w:r>
      <w:r w:rsidR="008713ED" w:rsidRPr="009A0D23">
        <w:rPr>
          <w:rFonts w:ascii="Arial" w:eastAsiaTheme="minorEastAsia" w:hAnsi="Arial" w:cs="Arial"/>
          <w:b/>
          <w:color w:val="404040" w:themeColor="text1" w:themeTint="BF"/>
          <w:sz w:val="22"/>
          <w:szCs w:val="22"/>
          <w:lang w:eastAsia="en-US"/>
        </w:rPr>
        <w:t>3.</w:t>
      </w:r>
      <w:r w:rsidR="009A0D23" w:rsidRPr="009A0D23">
        <w:rPr>
          <w:rFonts w:ascii="Arial" w:eastAsiaTheme="minorEastAsia" w:hAnsi="Arial" w:cs="Arial"/>
          <w:b/>
          <w:bCs/>
          <w:color w:val="404040" w:themeColor="text1" w:themeTint="BF"/>
          <w:sz w:val="22"/>
          <w:szCs w:val="22"/>
          <w:lang w:eastAsia="en-US"/>
        </w:rPr>
        <w:t xml:space="preserve"> </w:t>
      </w:r>
      <w:r w:rsidR="008713ED" w:rsidRPr="009A0D23">
        <w:rPr>
          <w:rFonts w:ascii="Arial" w:eastAsiaTheme="minorEastAsia" w:hAnsi="Arial" w:cs="Arial"/>
          <w:b/>
          <w:color w:val="404040" w:themeColor="text1" w:themeTint="BF"/>
          <w:sz w:val="22"/>
          <w:szCs w:val="22"/>
          <w:lang w:eastAsia="en-US"/>
        </w:rPr>
        <w:t>2025 do 2</w:t>
      </w:r>
      <w:r w:rsidR="00F769C4" w:rsidRPr="009A0D23">
        <w:rPr>
          <w:rFonts w:ascii="Arial" w:eastAsiaTheme="minorEastAsia" w:hAnsi="Arial" w:cs="Arial"/>
          <w:b/>
          <w:color w:val="404040" w:themeColor="text1" w:themeTint="BF"/>
          <w:sz w:val="22"/>
          <w:szCs w:val="22"/>
          <w:lang w:eastAsia="en-US"/>
        </w:rPr>
        <w:t>8</w:t>
      </w:r>
      <w:r w:rsidR="008713ED" w:rsidRPr="009A0D23">
        <w:rPr>
          <w:rFonts w:ascii="Arial" w:eastAsiaTheme="minorEastAsia" w:hAnsi="Arial" w:cs="Arial"/>
          <w:b/>
          <w:color w:val="404040" w:themeColor="text1" w:themeTint="BF"/>
          <w:sz w:val="22"/>
          <w:szCs w:val="22"/>
          <w:lang w:eastAsia="en-US"/>
        </w:rPr>
        <w:t>.</w:t>
      </w:r>
      <w:r w:rsidR="009A0D23" w:rsidRPr="009A0D23">
        <w:rPr>
          <w:rFonts w:ascii="Arial" w:eastAsiaTheme="minorEastAsia" w:hAnsi="Arial" w:cs="Arial"/>
          <w:b/>
          <w:bCs/>
          <w:color w:val="404040" w:themeColor="text1" w:themeTint="BF"/>
          <w:sz w:val="22"/>
          <w:szCs w:val="22"/>
          <w:lang w:eastAsia="en-US"/>
        </w:rPr>
        <w:t xml:space="preserve"> </w:t>
      </w:r>
      <w:r w:rsidR="008713ED" w:rsidRPr="009A0D23">
        <w:rPr>
          <w:rFonts w:ascii="Arial" w:eastAsiaTheme="minorEastAsia" w:hAnsi="Arial" w:cs="Arial"/>
          <w:b/>
          <w:color w:val="404040" w:themeColor="text1" w:themeTint="BF"/>
          <w:sz w:val="22"/>
          <w:szCs w:val="22"/>
          <w:lang w:eastAsia="en-US"/>
        </w:rPr>
        <w:t>2.</w:t>
      </w:r>
      <w:r w:rsidR="009A0D23" w:rsidRPr="009A0D23">
        <w:rPr>
          <w:rFonts w:ascii="Arial" w:eastAsiaTheme="minorEastAsia" w:hAnsi="Arial" w:cs="Arial"/>
          <w:b/>
          <w:bCs/>
          <w:color w:val="404040" w:themeColor="text1" w:themeTint="BF"/>
          <w:sz w:val="22"/>
          <w:szCs w:val="22"/>
          <w:lang w:eastAsia="en-US"/>
        </w:rPr>
        <w:t xml:space="preserve"> </w:t>
      </w:r>
      <w:r w:rsidR="008713ED" w:rsidRPr="009A0D23">
        <w:rPr>
          <w:rFonts w:ascii="Arial" w:eastAsiaTheme="minorEastAsia" w:hAnsi="Arial" w:cs="Arial"/>
          <w:b/>
          <w:color w:val="404040" w:themeColor="text1" w:themeTint="BF"/>
          <w:sz w:val="22"/>
          <w:szCs w:val="22"/>
          <w:lang w:eastAsia="en-US"/>
        </w:rPr>
        <w:t>2026</w:t>
      </w:r>
      <w:r w:rsidR="0048097A" w:rsidRPr="00717860">
        <w:rPr>
          <w:rFonts w:ascii="Arial" w:eastAsiaTheme="minorEastAsia" w:hAnsi="Arial" w:cs="Arial"/>
          <w:color w:val="404040" w:themeColor="text1" w:themeTint="BF"/>
          <w:sz w:val="22"/>
          <w:szCs w:val="22"/>
          <w:lang w:eastAsia="en-US"/>
        </w:rPr>
        <w:t>;</w:t>
      </w:r>
      <w:r w:rsidR="00DF4121" w:rsidRPr="00717860">
        <w:rPr>
          <w:rFonts w:ascii="Arial" w:eastAsiaTheme="minorEastAsia" w:hAnsi="Arial" w:cs="Arial"/>
          <w:color w:val="404040" w:themeColor="text1" w:themeTint="BF"/>
          <w:sz w:val="22"/>
          <w:szCs w:val="22"/>
          <w:lang w:eastAsia="en-US"/>
        </w:rPr>
        <w:t xml:space="preserve"> </w:t>
      </w:r>
    </w:p>
    <w:p w14:paraId="660073DB" w14:textId="72400343" w:rsidR="00343A84" w:rsidRPr="001B6594" w:rsidRDefault="00343A84" w:rsidP="009A0D23">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1B6594">
        <w:rPr>
          <w:rFonts w:ascii="Arial" w:eastAsiaTheme="minorHAnsi" w:hAnsi="Arial" w:cs="Arial"/>
          <w:color w:val="404040" w:themeColor="text1" w:themeTint="BF"/>
          <w:sz w:val="22"/>
          <w:szCs w:val="22"/>
          <w:lang w:eastAsia="en-US"/>
        </w:rPr>
        <w:t>v množstevním rozsahu omezeném co do počtu uživatelů a řešitelů</w:t>
      </w:r>
      <w:r w:rsidR="00F8017B" w:rsidRPr="001B6594">
        <w:rPr>
          <w:rFonts w:ascii="Arial" w:eastAsiaTheme="minorHAnsi" w:hAnsi="Arial" w:cs="Arial"/>
          <w:color w:val="404040" w:themeColor="text1" w:themeTint="BF"/>
          <w:sz w:val="22"/>
          <w:szCs w:val="22"/>
          <w:lang w:eastAsia="en-US"/>
        </w:rPr>
        <w:t xml:space="preserve"> viz Příloha č. 1 Smlouvy;</w:t>
      </w:r>
      <w:r w:rsidR="00901A74" w:rsidRPr="001B6594">
        <w:rPr>
          <w:rFonts w:ascii="Arial" w:eastAsiaTheme="minorHAnsi" w:hAnsi="Arial" w:cs="Arial"/>
          <w:color w:val="404040" w:themeColor="text1" w:themeTint="BF"/>
          <w:sz w:val="22"/>
          <w:szCs w:val="22"/>
          <w:lang w:eastAsia="en-US"/>
        </w:rPr>
        <w:t xml:space="preserve"> Pro vyloučení pochybností se uvádí, že vzhledem k účelu této Smlouvy uvedenému v čl. </w:t>
      </w:r>
      <w:r w:rsidR="00D2279F" w:rsidRPr="001B6594">
        <w:rPr>
          <w:rFonts w:ascii="Arial" w:eastAsiaTheme="minorHAnsi" w:hAnsi="Arial" w:cs="Arial"/>
          <w:color w:val="404040" w:themeColor="text1" w:themeTint="BF"/>
          <w:sz w:val="22"/>
          <w:szCs w:val="22"/>
          <w:lang w:eastAsia="en-US"/>
        </w:rPr>
        <w:t>1</w:t>
      </w:r>
      <w:r w:rsidR="00901A74" w:rsidRPr="001B6594">
        <w:rPr>
          <w:rFonts w:ascii="Arial" w:eastAsiaTheme="minorHAnsi" w:hAnsi="Arial" w:cs="Arial"/>
          <w:color w:val="404040" w:themeColor="text1" w:themeTint="BF"/>
          <w:sz w:val="22"/>
          <w:szCs w:val="22"/>
          <w:lang w:eastAsia="en-US"/>
        </w:rPr>
        <w:t xml:space="preserve"> odst. </w:t>
      </w:r>
      <w:r w:rsidR="00D2279F" w:rsidRPr="001B6594">
        <w:rPr>
          <w:rFonts w:ascii="Arial" w:eastAsiaTheme="minorHAnsi" w:hAnsi="Arial" w:cs="Arial"/>
          <w:color w:val="404040" w:themeColor="text1" w:themeTint="BF"/>
          <w:sz w:val="22"/>
          <w:szCs w:val="22"/>
          <w:lang w:eastAsia="en-US"/>
        </w:rPr>
        <w:t>1</w:t>
      </w:r>
      <w:r w:rsidR="00901A74" w:rsidRPr="001B6594">
        <w:rPr>
          <w:rFonts w:ascii="Arial" w:eastAsiaTheme="minorHAnsi" w:hAnsi="Arial" w:cs="Arial"/>
          <w:color w:val="404040" w:themeColor="text1" w:themeTint="BF"/>
          <w:sz w:val="22"/>
          <w:szCs w:val="22"/>
          <w:lang w:eastAsia="en-US"/>
        </w:rPr>
        <w:t>.1 Smlouvy budou kromě zaměstnanců Objednatel</w:t>
      </w:r>
      <w:r w:rsidR="00F83EAA" w:rsidRPr="001B6594">
        <w:rPr>
          <w:rFonts w:ascii="Arial" w:eastAsiaTheme="minorHAnsi" w:hAnsi="Arial" w:cs="Arial"/>
          <w:color w:val="404040" w:themeColor="text1" w:themeTint="BF"/>
          <w:sz w:val="22"/>
          <w:szCs w:val="22"/>
          <w:lang w:eastAsia="en-US"/>
        </w:rPr>
        <w:t>e</w:t>
      </w:r>
      <w:r w:rsidR="00901A74" w:rsidRPr="001B6594">
        <w:rPr>
          <w:rFonts w:ascii="Arial" w:eastAsiaTheme="minorHAnsi" w:hAnsi="Arial" w:cs="Arial"/>
          <w:color w:val="404040" w:themeColor="text1" w:themeTint="BF"/>
          <w:sz w:val="22"/>
          <w:szCs w:val="22"/>
          <w:lang w:eastAsia="en-US"/>
        </w:rPr>
        <w:t xml:space="preserve"> uživateli Software rovněž i jiné</w:t>
      </w:r>
      <w:r w:rsidR="00FC14F5" w:rsidRPr="001B6594">
        <w:rPr>
          <w:rFonts w:ascii="Arial" w:eastAsiaTheme="minorHAnsi" w:hAnsi="Arial" w:cs="Arial"/>
          <w:color w:val="404040" w:themeColor="text1" w:themeTint="BF"/>
          <w:sz w:val="22"/>
          <w:szCs w:val="22"/>
          <w:lang w:eastAsia="en-US"/>
        </w:rPr>
        <w:t>, třetí</w:t>
      </w:r>
      <w:r w:rsidR="00901A74" w:rsidRPr="001B6594">
        <w:rPr>
          <w:rFonts w:ascii="Arial" w:eastAsiaTheme="minorHAnsi" w:hAnsi="Arial" w:cs="Arial"/>
          <w:color w:val="404040" w:themeColor="text1" w:themeTint="BF"/>
          <w:sz w:val="22"/>
          <w:szCs w:val="22"/>
          <w:lang w:eastAsia="en-US"/>
        </w:rPr>
        <w:t xml:space="preserve"> osoby</w:t>
      </w:r>
      <w:r w:rsidR="00FC14F5" w:rsidRPr="001B6594">
        <w:rPr>
          <w:rFonts w:ascii="Arial" w:eastAsiaTheme="minorHAnsi" w:hAnsi="Arial" w:cs="Arial"/>
          <w:color w:val="404040" w:themeColor="text1" w:themeTint="BF"/>
          <w:sz w:val="22"/>
          <w:szCs w:val="22"/>
          <w:lang w:eastAsia="en-US"/>
        </w:rPr>
        <w:t>, odlišné od Objednatele</w:t>
      </w:r>
      <w:r w:rsidR="00901A74" w:rsidRPr="001B6594">
        <w:rPr>
          <w:rFonts w:ascii="Arial" w:eastAsiaTheme="minorHAnsi" w:hAnsi="Arial" w:cs="Arial"/>
          <w:color w:val="404040" w:themeColor="text1" w:themeTint="BF"/>
          <w:sz w:val="22"/>
          <w:szCs w:val="22"/>
          <w:lang w:eastAsia="en-US"/>
        </w:rPr>
        <w:t xml:space="preserve">; </w:t>
      </w:r>
    </w:p>
    <w:p w14:paraId="6DF07B11" w14:textId="3C3A8DDC" w:rsidR="00B729A5" w:rsidRPr="001B6594" w:rsidRDefault="007D7ED2" w:rsidP="009A0D23">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1B6594">
        <w:rPr>
          <w:rFonts w:ascii="Arial" w:eastAsiaTheme="minorHAnsi" w:hAnsi="Arial" w:cs="Arial"/>
          <w:color w:val="404040" w:themeColor="text1" w:themeTint="BF"/>
          <w:sz w:val="22"/>
          <w:szCs w:val="22"/>
          <w:lang w:eastAsia="en-US"/>
        </w:rPr>
        <w:t>v územním rozsahu zahrnujícím celé území České republiky;</w:t>
      </w:r>
    </w:p>
    <w:p w14:paraId="1FDB50F3" w14:textId="16CBF145" w:rsidR="00196772" w:rsidRPr="001B6594" w:rsidRDefault="00C23276" w:rsidP="009A0D23">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1B6594">
        <w:rPr>
          <w:rFonts w:ascii="Arial" w:eastAsiaTheme="minorHAnsi" w:hAnsi="Arial" w:cs="Arial"/>
          <w:color w:val="404040" w:themeColor="text1" w:themeTint="BF"/>
          <w:sz w:val="22"/>
          <w:szCs w:val="22"/>
          <w:lang w:eastAsia="en-US"/>
        </w:rPr>
        <w:t xml:space="preserve">k užití Software způsobem odpovídajícím účelu této Smlouvy uvedenému v čl. </w:t>
      </w:r>
      <w:r w:rsidR="00D2279F" w:rsidRPr="001B6594">
        <w:rPr>
          <w:rFonts w:ascii="Arial" w:eastAsiaTheme="minorHAnsi" w:hAnsi="Arial" w:cs="Arial"/>
          <w:color w:val="404040" w:themeColor="text1" w:themeTint="BF"/>
          <w:sz w:val="22"/>
          <w:szCs w:val="22"/>
          <w:lang w:eastAsia="en-US"/>
        </w:rPr>
        <w:t>1</w:t>
      </w:r>
      <w:r w:rsidRPr="001B6594">
        <w:rPr>
          <w:rFonts w:ascii="Arial" w:eastAsiaTheme="minorHAnsi" w:hAnsi="Arial" w:cs="Arial"/>
          <w:color w:val="404040" w:themeColor="text1" w:themeTint="BF"/>
          <w:sz w:val="22"/>
          <w:szCs w:val="22"/>
          <w:lang w:eastAsia="en-US"/>
        </w:rPr>
        <w:t xml:space="preserve"> odst. </w:t>
      </w:r>
      <w:r w:rsidR="00D2279F" w:rsidRPr="001B6594">
        <w:rPr>
          <w:rFonts w:ascii="Arial" w:eastAsiaTheme="minorHAnsi" w:hAnsi="Arial" w:cs="Arial"/>
          <w:color w:val="404040" w:themeColor="text1" w:themeTint="BF"/>
          <w:sz w:val="22"/>
          <w:szCs w:val="22"/>
          <w:lang w:eastAsia="en-US"/>
        </w:rPr>
        <w:t>1</w:t>
      </w:r>
      <w:r w:rsidRPr="001B6594">
        <w:rPr>
          <w:rFonts w:ascii="Arial" w:eastAsiaTheme="minorHAnsi" w:hAnsi="Arial" w:cs="Arial"/>
          <w:color w:val="404040" w:themeColor="text1" w:themeTint="BF"/>
          <w:sz w:val="22"/>
          <w:szCs w:val="22"/>
          <w:lang w:eastAsia="en-US"/>
        </w:rPr>
        <w:t>.1 Smlouvy;</w:t>
      </w:r>
    </w:p>
    <w:p w14:paraId="170A4ED9" w14:textId="492FD721" w:rsidR="00196772" w:rsidRPr="00360A7A" w:rsidRDefault="00196772" w:rsidP="00C85B32">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1B6594">
        <w:rPr>
          <w:rFonts w:ascii="Arial" w:hAnsi="Arial" w:cs="Arial"/>
          <w:color w:val="404040" w:themeColor="text1" w:themeTint="BF"/>
          <w:sz w:val="22"/>
          <w:szCs w:val="22"/>
        </w:rPr>
        <w:t>udělen</w:t>
      </w:r>
      <w:r w:rsidR="00D624EB" w:rsidRPr="001B6594">
        <w:rPr>
          <w:rFonts w:ascii="Arial" w:hAnsi="Arial" w:cs="Arial"/>
          <w:color w:val="404040" w:themeColor="text1" w:themeTint="BF"/>
          <w:sz w:val="22"/>
          <w:szCs w:val="22"/>
        </w:rPr>
        <w:t>á</w:t>
      </w:r>
      <w:r w:rsidRPr="001B6594">
        <w:rPr>
          <w:rFonts w:ascii="Arial" w:hAnsi="Arial" w:cs="Arial"/>
          <w:color w:val="404040" w:themeColor="text1" w:themeTint="BF"/>
          <w:sz w:val="22"/>
          <w:szCs w:val="22"/>
        </w:rPr>
        <w:t xml:space="preserve"> s právem postoupení licence na jakoukoli třetí osobu a s právem udělení podlicence jakékoli třetí osobě, bez dalších nákladů, které by musel Objednatel nebo třetí strany vynaložit nad rámec ceny uvedené v této Smlouvě</w:t>
      </w:r>
      <w:r w:rsidRPr="00360A7A">
        <w:rPr>
          <w:rFonts w:ascii="Arial" w:hAnsi="Arial" w:cs="Arial"/>
          <w:color w:val="404040" w:themeColor="text1" w:themeTint="BF"/>
          <w:sz w:val="22"/>
          <w:szCs w:val="22"/>
        </w:rPr>
        <w:t>, a to i v případě, že Objednatel nebo třetí strany mají již smluvně či jakkoli jinak zajištěná práva užívání licencí shodného výrobce či autora.</w:t>
      </w:r>
    </w:p>
    <w:p w14:paraId="6CC94E18" w14:textId="7707FE81" w:rsidR="001D28FC" w:rsidRPr="00360A7A" w:rsidRDefault="001D28FC" w:rsidP="00C85B32">
      <w:pPr>
        <w:spacing w:after="120" w:line="312" w:lineRule="auto"/>
        <w:ind w:left="737"/>
        <w:jc w:val="both"/>
        <w:rPr>
          <w:rFonts w:ascii="Arial" w:eastAsiaTheme="minorEastAsia" w:hAnsi="Arial" w:cs="Arial"/>
          <w:color w:val="404040" w:themeColor="text1" w:themeTint="BF"/>
          <w:sz w:val="22"/>
          <w:szCs w:val="22"/>
          <w:lang w:eastAsia="en-US"/>
        </w:rPr>
      </w:pPr>
      <w:r w:rsidRPr="00717860">
        <w:rPr>
          <w:rFonts w:ascii="Arial" w:eastAsiaTheme="minorEastAsia" w:hAnsi="Arial" w:cs="Arial"/>
          <w:color w:val="404040" w:themeColor="text1" w:themeTint="BF"/>
          <w:sz w:val="22"/>
          <w:szCs w:val="22"/>
          <w:lang w:eastAsia="en-US"/>
        </w:rPr>
        <w:lastRenderedPageBreak/>
        <w:t>Licence se vztahuje i na případné aktualizace Software</w:t>
      </w:r>
      <w:r w:rsidR="00AF0493" w:rsidRPr="00717860">
        <w:rPr>
          <w:rFonts w:ascii="Arial" w:eastAsiaTheme="minorEastAsia" w:hAnsi="Arial" w:cs="Arial"/>
          <w:color w:val="404040" w:themeColor="text1" w:themeTint="BF"/>
          <w:sz w:val="22"/>
          <w:szCs w:val="22"/>
          <w:lang w:eastAsia="en-US"/>
        </w:rPr>
        <w:t xml:space="preserve"> (včetně dokumentace)</w:t>
      </w:r>
      <w:r w:rsidRPr="00717860">
        <w:rPr>
          <w:rFonts w:ascii="Arial" w:eastAsiaTheme="minorEastAsia" w:hAnsi="Arial" w:cs="Arial"/>
          <w:color w:val="404040" w:themeColor="text1" w:themeTint="BF"/>
          <w:sz w:val="22"/>
          <w:szCs w:val="22"/>
          <w:lang w:eastAsia="en-US"/>
        </w:rPr>
        <w:t xml:space="preserve"> </w:t>
      </w:r>
      <w:r w:rsidR="00F7055C" w:rsidRPr="00717860">
        <w:rPr>
          <w:rFonts w:ascii="Arial" w:eastAsiaTheme="minorEastAsia" w:hAnsi="Arial" w:cs="Arial"/>
          <w:color w:val="404040" w:themeColor="text1" w:themeTint="BF"/>
          <w:sz w:val="22"/>
          <w:szCs w:val="22"/>
          <w:lang w:eastAsia="en-US"/>
        </w:rPr>
        <w:t>a</w:t>
      </w:r>
      <w:r w:rsidR="006C1A6C" w:rsidRPr="00717860">
        <w:rPr>
          <w:rFonts w:ascii="Arial" w:eastAsiaTheme="minorEastAsia" w:hAnsi="Arial" w:cs="Arial"/>
          <w:color w:val="404040" w:themeColor="text1" w:themeTint="BF"/>
          <w:sz w:val="22"/>
          <w:szCs w:val="22"/>
          <w:lang w:eastAsia="en-US"/>
        </w:rPr>
        <w:t> </w:t>
      </w:r>
      <w:r w:rsidR="00047C52" w:rsidRPr="00717860">
        <w:rPr>
          <w:rFonts w:ascii="Arial" w:eastAsiaTheme="minorEastAsia" w:hAnsi="Arial" w:cs="Arial"/>
          <w:color w:val="404040" w:themeColor="text1" w:themeTint="BF"/>
          <w:sz w:val="22"/>
          <w:szCs w:val="22"/>
          <w:lang w:eastAsia="en-US"/>
        </w:rPr>
        <w:t xml:space="preserve">jakékoli změny Software </w:t>
      </w:r>
      <w:r w:rsidR="00AF0493" w:rsidRPr="00717860">
        <w:rPr>
          <w:rFonts w:ascii="Arial" w:eastAsiaTheme="minorEastAsia" w:hAnsi="Arial" w:cs="Arial"/>
          <w:color w:val="404040" w:themeColor="text1" w:themeTint="BF"/>
          <w:sz w:val="22"/>
          <w:szCs w:val="22"/>
          <w:lang w:eastAsia="en-US"/>
        </w:rPr>
        <w:t xml:space="preserve">(včetně dokumentace) </w:t>
      </w:r>
      <w:r w:rsidRPr="00717860">
        <w:rPr>
          <w:rFonts w:ascii="Arial" w:eastAsiaTheme="minorEastAsia" w:hAnsi="Arial" w:cs="Arial"/>
          <w:color w:val="404040" w:themeColor="text1" w:themeTint="BF"/>
          <w:sz w:val="22"/>
          <w:szCs w:val="22"/>
          <w:lang w:eastAsia="en-US"/>
        </w:rPr>
        <w:t>provedené v průběhu trvání této</w:t>
      </w:r>
      <w:r w:rsidR="00543314" w:rsidRPr="00717860">
        <w:rPr>
          <w:rFonts w:ascii="Arial" w:eastAsiaTheme="minorEastAsia" w:hAnsi="Arial" w:cs="Arial"/>
          <w:color w:val="404040" w:themeColor="text1" w:themeTint="BF"/>
          <w:sz w:val="22"/>
          <w:szCs w:val="22"/>
          <w:lang w:eastAsia="en-US"/>
        </w:rPr>
        <w:t> </w:t>
      </w:r>
      <w:r w:rsidRPr="00717860">
        <w:rPr>
          <w:rFonts w:ascii="Arial" w:eastAsiaTheme="minorEastAsia" w:hAnsi="Arial" w:cs="Arial"/>
          <w:color w:val="404040" w:themeColor="text1" w:themeTint="BF"/>
          <w:sz w:val="22"/>
          <w:szCs w:val="22"/>
          <w:lang w:eastAsia="en-US"/>
        </w:rPr>
        <w:t>Smlouvy</w:t>
      </w:r>
      <w:r w:rsidR="003476FD" w:rsidRPr="00717860">
        <w:rPr>
          <w:rFonts w:ascii="Arial" w:eastAsiaTheme="minorEastAsia" w:hAnsi="Arial" w:cs="Arial"/>
          <w:color w:val="404040" w:themeColor="text1" w:themeTint="BF"/>
          <w:sz w:val="22"/>
          <w:szCs w:val="22"/>
          <w:lang w:eastAsia="en-US"/>
        </w:rPr>
        <w:t xml:space="preserve"> v rámci poskytování </w:t>
      </w:r>
      <w:r w:rsidR="00CD2293" w:rsidRPr="00717860">
        <w:rPr>
          <w:rFonts w:ascii="Arial" w:eastAsiaTheme="minorEastAsia" w:hAnsi="Arial" w:cs="Arial"/>
          <w:color w:val="404040" w:themeColor="text1" w:themeTint="BF"/>
          <w:sz w:val="22"/>
          <w:szCs w:val="22"/>
          <w:lang w:eastAsia="en-US"/>
        </w:rPr>
        <w:t>Podpory</w:t>
      </w:r>
      <w:r w:rsidR="00834AED" w:rsidRPr="00717860">
        <w:rPr>
          <w:rFonts w:ascii="Arial" w:eastAsiaTheme="minorEastAsia" w:hAnsi="Arial" w:cs="Arial"/>
          <w:color w:val="404040" w:themeColor="text1" w:themeTint="BF"/>
          <w:sz w:val="22"/>
          <w:szCs w:val="22"/>
          <w:lang w:eastAsia="en-US"/>
        </w:rPr>
        <w:t xml:space="preserve"> nebo Ad hoc služeb</w:t>
      </w:r>
      <w:r w:rsidRPr="00717860" w:rsidDel="00834AED">
        <w:rPr>
          <w:rFonts w:ascii="Arial" w:eastAsiaTheme="minorEastAsia" w:hAnsi="Arial" w:cs="Arial"/>
          <w:color w:val="404040" w:themeColor="text1" w:themeTint="BF"/>
          <w:sz w:val="22"/>
          <w:szCs w:val="22"/>
          <w:lang w:eastAsia="en-US"/>
        </w:rPr>
        <w:t>.</w:t>
      </w:r>
      <w:r w:rsidRPr="00717860">
        <w:rPr>
          <w:rFonts w:ascii="Arial" w:eastAsiaTheme="minorEastAsia" w:hAnsi="Arial" w:cs="Arial"/>
          <w:color w:val="404040" w:themeColor="text1" w:themeTint="BF"/>
          <w:sz w:val="22"/>
          <w:szCs w:val="22"/>
          <w:lang w:eastAsia="en-US"/>
        </w:rPr>
        <w:t xml:space="preserve"> </w:t>
      </w:r>
    </w:p>
    <w:p w14:paraId="45BF4026" w14:textId="470AA021" w:rsidR="008461A4" w:rsidRPr="0020347F" w:rsidRDefault="008461A4"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Udělení veškerých práv uvedených v tomto článku </w:t>
      </w:r>
      <w:r w:rsidRPr="0020347F">
        <w:rPr>
          <w:rFonts w:ascii="Arial" w:eastAsiaTheme="minorHAnsi" w:hAnsi="Arial" w:cs="Arial"/>
          <w:color w:val="404040" w:themeColor="text1" w:themeTint="BF"/>
          <w:sz w:val="22"/>
          <w:szCs w:val="22"/>
          <w:lang w:eastAsia="en-US"/>
        </w:rPr>
        <w:t>Smlouvy nelze ze strany Dodavatele vypovědě</w:t>
      </w:r>
      <w:r w:rsidR="008777F2" w:rsidRPr="0020347F">
        <w:rPr>
          <w:rFonts w:ascii="Arial" w:eastAsiaTheme="minorHAnsi" w:hAnsi="Arial" w:cs="Arial"/>
          <w:color w:val="404040" w:themeColor="text1" w:themeTint="BF"/>
          <w:sz w:val="22"/>
          <w:szCs w:val="22"/>
          <w:lang w:eastAsia="en-US"/>
        </w:rPr>
        <w:t>t</w:t>
      </w:r>
      <w:r w:rsidRPr="0020347F">
        <w:rPr>
          <w:rFonts w:ascii="Arial" w:eastAsiaTheme="minorHAnsi" w:hAnsi="Arial" w:cs="Arial"/>
          <w:color w:val="404040" w:themeColor="text1" w:themeTint="BF"/>
          <w:sz w:val="22"/>
          <w:szCs w:val="22"/>
          <w:lang w:eastAsia="en-US"/>
        </w:rPr>
        <w:t>.</w:t>
      </w:r>
      <w:r w:rsidR="006D1629" w:rsidRPr="0020347F">
        <w:rPr>
          <w:rFonts w:ascii="Arial" w:hAnsi="Arial" w:cs="Arial"/>
          <w:color w:val="404040" w:themeColor="text1" w:themeTint="BF"/>
          <w:sz w:val="22"/>
          <w:szCs w:val="22"/>
        </w:rPr>
        <w:t xml:space="preserve"> Objednatel není povinen poskytnutou Licenci využít.</w:t>
      </w:r>
    </w:p>
    <w:p w14:paraId="0991F2E2" w14:textId="2F7E2B38" w:rsidR="006A40B0" w:rsidRPr="0020347F" w:rsidRDefault="006A40B0" w:rsidP="00A73A17">
      <w:pPr>
        <w:pStyle w:val="Odstavecseseznamem"/>
        <w:numPr>
          <w:ilvl w:val="1"/>
          <w:numId w:val="7"/>
        </w:numPr>
        <w:spacing w:after="120" w:line="312" w:lineRule="auto"/>
        <w:contextualSpacing w:val="0"/>
        <w:jc w:val="both"/>
        <w:rPr>
          <w:rFonts w:ascii="Arial" w:eastAsiaTheme="minorEastAsia" w:hAnsi="Arial" w:cs="Arial"/>
          <w:color w:val="404040" w:themeColor="text1" w:themeTint="BF"/>
          <w:sz w:val="22"/>
          <w:szCs w:val="22"/>
          <w:lang w:eastAsia="en-US"/>
        </w:rPr>
      </w:pPr>
      <w:r w:rsidRPr="0020347F">
        <w:rPr>
          <w:rFonts w:ascii="Arial" w:hAnsi="Arial" w:cs="Arial"/>
          <w:color w:val="404040" w:themeColor="text1" w:themeTint="BF"/>
          <w:sz w:val="22"/>
          <w:szCs w:val="22"/>
        </w:rPr>
        <w:t xml:space="preserve">Licenční podmínky pro užití Software jsou dále obsaženy v Příloze č. 3 Smlouvy. Smluvní strany pro vyloučení případných nejasností sjednávají, že bude-li se ujednání obsažené v těle této Smlouvy nebo v některé z ostatních příloh Smlouvy odchylovat od ustanovení obsaženého v Příloze č. </w:t>
      </w:r>
      <w:r w:rsidR="00AF2775" w:rsidRPr="0020347F">
        <w:rPr>
          <w:rFonts w:ascii="Arial" w:hAnsi="Arial" w:cs="Arial"/>
          <w:color w:val="404040" w:themeColor="text1" w:themeTint="BF"/>
          <w:sz w:val="22"/>
          <w:szCs w:val="22"/>
        </w:rPr>
        <w:t>3</w:t>
      </w:r>
      <w:r w:rsidRPr="0020347F">
        <w:rPr>
          <w:rFonts w:ascii="Arial" w:hAnsi="Arial" w:cs="Arial"/>
          <w:color w:val="404040" w:themeColor="text1" w:themeTint="BF"/>
          <w:sz w:val="22"/>
          <w:szCs w:val="22"/>
        </w:rPr>
        <w:t xml:space="preserve"> Smlouvy, má ujednání obsažené v těle této Smlouvy nebo v některé z ostatních příloh Smlouvy přednost před ustanovením obsaženým v Příloze č. </w:t>
      </w:r>
      <w:r w:rsidR="00AF2775" w:rsidRPr="0020347F">
        <w:rPr>
          <w:rFonts w:ascii="Arial" w:hAnsi="Arial" w:cs="Arial"/>
          <w:color w:val="404040" w:themeColor="text1" w:themeTint="BF"/>
          <w:sz w:val="22"/>
          <w:szCs w:val="22"/>
        </w:rPr>
        <w:t>3</w:t>
      </w:r>
      <w:r w:rsidRPr="0020347F">
        <w:rPr>
          <w:rFonts w:ascii="Arial" w:hAnsi="Arial" w:cs="Arial"/>
          <w:color w:val="404040" w:themeColor="text1" w:themeTint="BF"/>
          <w:sz w:val="22"/>
          <w:szCs w:val="22"/>
        </w:rPr>
        <w:t xml:space="preserve"> Smlouvy. </w:t>
      </w:r>
    </w:p>
    <w:p w14:paraId="2818A117" w14:textId="4D37D465" w:rsidR="00DA2D3A" w:rsidRPr="00360A7A" w:rsidRDefault="00DA2D3A"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20347F">
        <w:rPr>
          <w:rFonts w:ascii="Arial" w:eastAsiaTheme="minorEastAsia" w:hAnsi="Arial" w:cs="Arial"/>
          <w:color w:val="404040" w:themeColor="text1" w:themeTint="BF"/>
          <w:sz w:val="22"/>
          <w:szCs w:val="22"/>
          <w:lang w:eastAsia="en-US"/>
        </w:rPr>
        <w:t xml:space="preserve">Vznikne-li v rámci </w:t>
      </w:r>
      <w:r w:rsidR="00BE70DA" w:rsidRPr="0020347F">
        <w:rPr>
          <w:rFonts w:ascii="Arial" w:eastAsiaTheme="minorEastAsia" w:hAnsi="Arial" w:cs="Arial"/>
          <w:color w:val="404040" w:themeColor="text1" w:themeTint="BF"/>
          <w:sz w:val="22"/>
          <w:szCs w:val="22"/>
          <w:lang w:eastAsia="en-US"/>
        </w:rPr>
        <w:t>poskytování</w:t>
      </w:r>
      <w:r w:rsidRPr="0020347F">
        <w:rPr>
          <w:rFonts w:ascii="Arial" w:eastAsiaTheme="minorEastAsia" w:hAnsi="Arial" w:cs="Arial"/>
          <w:color w:val="404040" w:themeColor="text1" w:themeTint="BF"/>
          <w:sz w:val="22"/>
          <w:szCs w:val="22"/>
          <w:lang w:eastAsia="en-US"/>
        </w:rPr>
        <w:t xml:space="preserve"> Předmětu plnění dle Smlouvy plnění naplňující znaky databáze dle Autorského zákona, poskytuje</w:t>
      </w:r>
      <w:r w:rsidRPr="0020347F" w:rsidDel="008061E7">
        <w:rPr>
          <w:rFonts w:ascii="Arial" w:eastAsiaTheme="minorEastAsia" w:hAnsi="Arial" w:cs="Arial"/>
          <w:color w:val="404040" w:themeColor="text1" w:themeTint="BF"/>
          <w:sz w:val="22"/>
          <w:szCs w:val="22"/>
          <w:lang w:eastAsia="en-US"/>
        </w:rPr>
        <w:t xml:space="preserve"> </w:t>
      </w:r>
      <w:r w:rsidRPr="0020347F">
        <w:rPr>
          <w:rFonts w:ascii="Arial" w:eastAsiaTheme="minorEastAsia" w:hAnsi="Arial" w:cs="Arial"/>
          <w:color w:val="404040" w:themeColor="text1" w:themeTint="BF"/>
          <w:sz w:val="22"/>
          <w:szCs w:val="22"/>
          <w:lang w:eastAsia="en-US"/>
        </w:rPr>
        <w:t>Dodavatel Objednateli</w:t>
      </w:r>
      <w:r w:rsidRPr="00360A7A">
        <w:rPr>
          <w:rFonts w:ascii="Arial" w:eastAsiaTheme="minorEastAsia" w:hAnsi="Arial" w:cs="Arial"/>
          <w:color w:val="404040" w:themeColor="text1" w:themeTint="BF"/>
          <w:sz w:val="22"/>
          <w:szCs w:val="22"/>
          <w:lang w:eastAsia="en-US"/>
        </w:rPr>
        <w:t xml:space="preserve"> k okamžiku podpisu příslušného Akceptačního protokolu zvláštní právo pořizovatele databáze, a</w:t>
      </w:r>
      <w:r w:rsidR="0020347F">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to</w:t>
      </w:r>
      <w:r w:rsidR="0020347F">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zejména právo užít jak celý obsah databáze, tak i její kvalitativně nebo kvantitativně podstatné části. Dodavatel dále poskytuje Objednateli právo udělit oprávnění k výkonu práva pořizovatele databáze jinému subjektu v rozsahu, jak</w:t>
      </w:r>
      <w:r w:rsidR="0020347F">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je</w:t>
      </w:r>
      <w:r w:rsidR="0020347F">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udělil Dodavatel Objednateli.</w:t>
      </w:r>
    </w:p>
    <w:p w14:paraId="489DC9BD" w14:textId="030BA850" w:rsidR="007E0C95" w:rsidRPr="009C1BB2" w:rsidRDefault="007E0C95" w:rsidP="00A73A17">
      <w:pPr>
        <w:pStyle w:val="NAKITslovanseznam"/>
        <w:numPr>
          <w:ilvl w:val="1"/>
          <w:numId w:val="7"/>
        </w:numPr>
        <w:spacing w:after="120"/>
        <w:ind w:left="709" w:right="-11" w:hanging="709"/>
        <w:contextualSpacing w:val="0"/>
        <w:jc w:val="both"/>
        <w:rPr>
          <w:rFonts w:ascii="Arial" w:hAnsi="Arial" w:cs="Arial"/>
          <w:color w:val="404040" w:themeColor="text1" w:themeTint="BF"/>
        </w:rPr>
      </w:pPr>
      <w:r w:rsidRPr="00360A7A">
        <w:rPr>
          <w:rFonts w:ascii="Arial" w:hAnsi="Arial" w:cs="Arial"/>
          <w:color w:val="404040" w:themeColor="text1" w:themeTint="BF"/>
        </w:rPr>
        <w:t xml:space="preserve">Dodavatel prohlašuje, že mu k Software </w:t>
      </w:r>
      <w:r w:rsidR="0005428F" w:rsidRPr="00360A7A">
        <w:rPr>
          <w:rFonts w:ascii="Arial" w:hAnsi="Arial" w:cs="Arial"/>
          <w:color w:val="404040" w:themeColor="text1" w:themeTint="BF"/>
        </w:rPr>
        <w:t>(</w:t>
      </w:r>
      <w:r w:rsidRPr="00360A7A">
        <w:rPr>
          <w:rFonts w:ascii="Arial" w:hAnsi="Arial" w:cs="Arial"/>
          <w:color w:val="404040" w:themeColor="text1" w:themeTint="BF"/>
        </w:rPr>
        <w:t>a</w:t>
      </w:r>
      <w:r w:rsidR="0005428F" w:rsidRPr="00360A7A">
        <w:rPr>
          <w:rFonts w:ascii="Arial" w:hAnsi="Arial" w:cs="Arial"/>
          <w:color w:val="404040" w:themeColor="text1" w:themeTint="BF"/>
        </w:rPr>
        <w:t xml:space="preserve"> případně</w:t>
      </w:r>
      <w:r w:rsidRPr="00360A7A">
        <w:rPr>
          <w:rFonts w:ascii="Arial" w:hAnsi="Arial" w:cs="Arial"/>
          <w:color w:val="404040" w:themeColor="text1" w:themeTint="BF"/>
        </w:rPr>
        <w:t xml:space="preserve"> databázím</w:t>
      </w:r>
      <w:r w:rsidR="0005428F" w:rsidRPr="00360A7A">
        <w:rPr>
          <w:rFonts w:ascii="Arial" w:hAnsi="Arial" w:cs="Arial"/>
          <w:color w:val="404040" w:themeColor="text1" w:themeTint="BF"/>
        </w:rPr>
        <w:t>)</w:t>
      </w:r>
      <w:r w:rsidRPr="00360A7A">
        <w:rPr>
          <w:rFonts w:ascii="Arial" w:hAnsi="Arial" w:cs="Arial"/>
          <w:color w:val="404040" w:themeColor="text1" w:themeTint="BF"/>
        </w:rPr>
        <w:t xml:space="preserve"> náleží veškerá oprávnění, která Objednateli poskytuje, a to v rozsahu práv autorských, práv souvisejících s právem autorským i práv spadajících pod režim ostatních právních předpisů na ochranu duševního vlastnictví, ochranných známek a dále práv osobnostních. Dodavatel dále prohlašuje, že nositelům výše uvedených práv nepřísluší a nebude příslušet vůči Objednateli žádné právo na odměnu, či jakékoli jiné plnění v souvislosti s realizací užití </w:t>
      </w:r>
      <w:r w:rsidR="0005428F" w:rsidRPr="00360A7A">
        <w:rPr>
          <w:rFonts w:ascii="Arial" w:hAnsi="Arial" w:cs="Arial"/>
          <w:color w:val="404040" w:themeColor="text1" w:themeTint="BF"/>
        </w:rPr>
        <w:t>Software</w:t>
      </w:r>
      <w:r w:rsidRPr="00360A7A">
        <w:rPr>
          <w:rFonts w:ascii="Arial" w:hAnsi="Arial" w:cs="Arial"/>
          <w:color w:val="404040" w:themeColor="text1" w:themeTint="BF"/>
        </w:rPr>
        <w:t xml:space="preserve"> </w:t>
      </w:r>
      <w:r w:rsidR="0005428F" w:rsidRPr="00360A7A">
        <w:rPr>
          <w:rFonts w:ascii="Arial" w:hAnsi="Arial" w:cs="Arial"/>
          <w:color w:val="404040" w:themeColor="text1" w:themeTint="BF"/>
        </w:rPr>
        <w:t>(</w:t>
      </w:r>
      <w:r w:rsidRPr="00360A7A">
        <w:rPr>
          <w:rFonts w:ascii="Arial" w:hAnsi="Arial" w:cs="Arial"/>
          <w:color w:val="404040" w:themeColor="text1" w:themeTint="BF"/>
        </w:rPr>
        <w:t>a </w:t>
      </w:r>
      <w:r w:rsidR="0005428F" w:rsidRPr="00360A7A">
        <w:rPr>
          <w:rFonts w:ascii="Arial" w:hAnsi="Arial" w:cs="Arial"/>
          <w:color w:val="404040" w:themeColor="text1" w:themeTint="BF"/>
        </w:rPr>
        <w:t xml:space="preserve">případně </w:t>
      </w:r>
      <w:r w:rsidRPr="00360A7A">
        <w:rPr>
          <w:rFonts w:ascii="Arial" w:hAnsi="Arial" w:cs="Arial"/>
          <w:color w:val="404040" w:themeColor="text1" w:themeTint="BF"/>
        </w:rPr>
        <w:t>databází</w:t>
      </w:r>
      <w:r w:rsidR="0005428F" w:rsidRPr="00360A7A">
        <w:rPr>
          <w:rFonts w:ascii="Arial" w:hAnsi="Arial" w:cs="Arial"/>
          <w:color w:val="404040" w:themeColor="text1" w:themeTint="BF"/>
        </w:rPr>
        <w:t>)</w:t>
      </w:r>
      <w:r w:rsidRPr="00360A7A">
        <w:rPr>
          <w:rFonts w:ascii="Arial" w:hAnsi="Arial" w:cs="Arial"/>
          <w:color w:val="404040" w:themeColor="text1" w:themeTint="BF"/>
        </w:rPr>
        <w:t xml:space="preserve">. Dále Dodavatel zaručuje, že výše uvedená práva </w:t>
      </w:r>
      <w:r w:rsidRPr="009C1BB2">
        <w:rPr>
          <w:rFonts w:ascii="Arial" w:hAnsi="Arial" w:cs="Arial"/>
          <w:color w:val="404040" w:themeColor="text1" w:themeTint="BF"/>
        </w:rPr>
        <w:t xml:space="preserve">nebudou vůči Objednateli uplatněna ani samotnými nositeli, ani prostřednictvím kolektivních správců jejich práv. </w:t>
      </w:r>
    </w:p>
    <w:p w14:paraId="56AFD52E" w14:textId="6863D3C3" w:rsidR="006C079F" w:rsidRDefault="00C143C4" w:rsidP="00C77DD6">
      <w:pPr>
        <w:pStyle w:val="Odstavecseseznamem"/>
        <w:numPr>
          <w:ilvl w:val="1"/>
          <w:numId w:val="7"/>
        </w:numPr>
        <w:spacing w:after="240" w:line="312" w:lineRule="auto"/>
        <w:ind w:left="709" w:hanging="709"/>
        <w:contextualSpacing w:val="0"/>
        <w:jc w:val="both"/>
        <w:rPr>
          <w:rFonts w:ascii="Arial" w:eastAsiaTheme="minorEastAsia" w:hAnsi="Arial" w:cs="Arial"/>
          <w:color w:val="404040" w:themeColor="text1" w:themeTint="BF"/>
          <w:sz w:val="22"/>
          <w:szCs w:val="22"/>
          <w:lang w:eastAsia="en-US"/>
        </w:rPr>
      </w:pPr>
      <w:r w:rsidRPr="00717860">
        <w:rPr>
          <w:rFonts w:ascii="Arial" w:eastAsiaTheme="minorEastAsia" w:hAnsi="Arial" w:cs="Arial"/>
          <w:color w:val="404040" w:themeColor="text1" w:themeTint="BF"/>
          <w:sz w:val="22"/>
          <w:szCs w:val="22"/>
          <w:lang w:eastAsia="en-US"/>
        </w:rPr>
        <w:t>Smluvní strany prohlašují</w:t>
      </w:r>
      <w:r w:rsidR="00955B62" w:rsidRPr="00717860">
        <w:rPr>
          <w:rFonts w:ascii="Arial" w:eastAsiaTheme="minorEastAsia" w:hAnsi="Arial" w:cs="Arial"/>
          <w:color w:val="404040" w:themeColor="text1" w:themeTint="BF"/>
          <w:sz w:val="22"/>
          <w:szCs w:val="22"/>
          <w:lang w:eastAsia="en-US"/>
        </w:rPr>
        <w:t xml:space="preserve">, že odměna za </w:t>
      </w:r>
      <w:r w:rsidR="00C40D5E" w:rsidRPr="00717860">
        <w:rPr>
          <w:rFonts w:ascii="Arial" w:eastAsiaTheme="minorEastAsia" w:hAnsi="Arial" w:cs="Arial"/>
          <w:color w:val="404040" w:themeColor="text1" w:themeTint="BF"/>
          <w:sz w:val="22"/>
          <w:szCs w:val="22"/>
          <w:lang w:eastAsia="en-US"/>
        </w:rPr>
        <w:t xml:space="preserve">poskytnutí </w:t>
      </w:r>
      <w:r w:rsidRPr="00717860">
        <w:rPr>
          <w:rFonts w:ascii="Arial" w:eastAsiaTheme="minorEastAsia" w:hAnsi="Arial" w:cs="Arial"/>
          <w:color w:val="404040" w:themeColor="text1" w:themeTint="BF"/>
          <w:sz w:val="22"/>
          <w:szCs w:val="22"/>
          <w:lang w:eastAsia="en-US"/>
        </w:rPr>
        <w:t>Licence</w:t>
      </w:r>
      <w:r w:rsidR="00955B62" w:rsidRPr="00717860">
        <w:rPr>
          <w:rFonts w:ascii="Arial" w:eastAsiaTheme="minorEastAsia" w:hAnsi="Arial" w:cs="Arial"/>
          <w:color w:val="404040" w:themeColor="text1" w:themeTint="BF"/>
          <w:sz w:val="22"/>
          <w:szCs w:val="22"/>
          <w:lang w:eastAsia="en-US"/>
        </w:rPr>
        <w:t xml:space="preserve"> a </w:t>
      </w:r>
      <w:r w:rsidR="00C40D5E" w:rsidRPr="00717860">
        <w:rPr>
          <w:rFonts w:ascii="Arial" w:eastAsiaTheme="minorEastAsia" w:hAnsi="Arial" w:cs="Arial"/>
          <w:color w:val="404040" w:themeColor="text1" w:themeTint="BF"/>
          <w:sz w:val="22"/>
          <w:szCs w:val="22"/>
          <w:lang w:eastAsia="en-US"/>
        </w:rPr>
        <w:t xml:space="preserve">za </w:t>
      </w:r>
      <w:r w:rsidR="00955B62" w:rsidRPr="00717860">
        <w:rPr>
          <w:rFonts w:ascii="Arial" w:eastAsiaTheme="minorEastAsia" w:hAnsi="Arial" w:cs="Arial"/>
          <w:color w:val="404040" w:themeColor="text1" w:themeTint="BF"/>
          <w:sz w:val="22"/>
          <w:szCs w:val="22"/>
          <w:lang w:eastAsia="en-US"/>
        </w:rPr>
        <w:t>oprávnění poskytnutá Objednateli dle tohoto článku Smlouvy j</w:t>
      </w:r>
      <w:r w:rsidR="002E193B" w:rsidRPr="00717860">
        <w:rPr>
          <w:rFonts w:ascii="Arial" w:eastAsiaTheme="minorEastAsia" w:hAnsi="Arial" w:cs="Arial"/>
          <w:color w:val="404040" w:themeColor="text1" w:themeTint="BF"/>
          <w:sz w:val="22"/>
          <w:szCs w:val="22"/>
          <w:lang w:eastAsia="en-US"/>
        </w:rPr>
        <w:t>e</w:t>
      </w:r>
      <w:r w:rsidR="00955B62" w:rsidRPr="00717860">
        <w:rPr>
          <w:rFonts w:ascii="Arial" w:eastAsiaTheme="minorEastAsia" w:hAnsi="Arial" w:cs="Arial"/>
          <w:color w:val="404040" w:themeColor="text1" w:themeTint="BF"/>
          <w:sz w:val="22"/>
          <w:szCs w:val="22"/>
          <w:lang w:eastAsia="en-US"/>
        </w:rPr>
        <w:t xml:space="preserve"> zahrnut</w:t>
      </w:r>
      <w:r w:rsidR="002E193B" w:rsidRPr="00717860">
        <w:rPr>
          <w:rFonts w:ascii="Arial" w:eastAsiaTheme="minorEastAsia" w:hAnsi="Arial" w:cs="Arial"/>
          <w:color w:val="404040" w:themeColor="text1" w:themeTint="BF"/>
          <w:sz w:val="22"/>
          <w:szCs w:val="22"/>
          <w:lang w:eastAsia="en-US"/>
        </w:rPr>
        <w:t>a</w:t>
      </w:r>
      <w:r w:rsidR="00955B62" w:rsidRPr="00717860">
        <w:rPr>
          <w:rFonts w:ascii="Arial" w:eastAsiaTheme="minorEastAsia" w:hAnsi="Arial" w:cs="Arial"/>
          <w:color w:val="404040" w:themeColor="text1" w:themeTint="BF"/>
          <w:sz w:val="22"/>
          <w:szCs w:val="22"/>
          <w:lang w:eastAsia="en-US"/>
        </w:rPr>
        <w:t xml:space="preserve"> v ceně dle čl</w:t>
      </w:r>
      <w:r w:rsidR="0081162D" w:rsidRPr="00717860">
        <w:rPr>
          <w:rFonts w:ascii="Arial" w:eastAsiaTheme="minorEastAsia" w:hAnsi="Arial" w:cs="Arial"/>
          <w:color w:val="404040" w:themeColor="text1" w:themeTint="BF"/>
          <w:sz w:val="22"/>
          <w:szCs w:val="22"/>
          <w:lang w:eastAsia="en-US"/>
        </w:rPr>
        <w:t>.</w:t>
      </w:r>
      <w:r w:rsidR="00955B62" w:rsidRPr="00717860">
        <w:rPr>
          <w:rFonts w:ascii="Arial" w:eastAsiaTheme="minorEastAsia" w:hAnsi="Arial" w:cs="Arial"/>
          <w:color w:val="404040" w:themeColor="text1" w:themeTint="BF"/>
          <w:sz w:val="22"/>
          <w:szCs w:val="22"/>
          <w:lang w:eastAsia="en-US"/>
        </w:rPr>
        <w:t xml:space="preserve"> </w:t>
      </w:r>
      <w:r w:rsidR="00F95979" w:rsidRPr="00717860">
        <w:rPr>
          <w:rFonts w:ascii="Arial" w:eastAsiaTheme="minorEastAsia" w:hAnsi="Arial" w:cs="Arial"/>
          <w:color w:val="404040" w:themeColor="text1" w:themeTint="BF"/>
          <w:sz w:val="22"/>
          <w:szCs w:val="22"/>
          <w:lang w:eastAsia="en-US"/>
        </w:rPr>
        <w:t>4</w:t>
      </w:r>
      <w:r w:rsidR="0081162D" w:rsidRPr="00717860">
        <w:rPr>
          <w:rFonts w:ascii="Arial" w:eastAsiaTheme="minorEastAsia" w:hAnsi="Arial" w:cs="Arial"/>
          <w:color w:val="404040" w:themeColor="text1" w:themeTint="BF"/>
          <w:sz w:val="22"/>
          <w:szCs w:val="22"/>
          <w:lang w:eastAsia="en-US"/>
        </w:rPr>
        <w:t xml:space="preserve"> </w:t>
      </w:r>
      <w:r w:rsidR="00955B62" w:rsidRPr="00717860">
        <w:rPr>
          <w:rFonts w:ascii="Arial" w:eastAsiaTheme="minorEastAsia" w:hAnsi="Arial" w:cs="Arial"/>
          <w:color w:val="404040" w:themeColor="text1" w:themeTint="BF"/>
          <w:sz w:val="22"/>
          <w:szCs w:val="22"/>
          <w:lang w:eastAsia="en-US"/>
        </w:rPr>
        <w:t>této</w:t>
      </w:r>
      <w:r w:rsidR="007B62BA" w:rsidRPr="00717860">
        <w:rPr>
          <w:rFonts w:ascii="Arial" w:eastAsiaTheme="minorEastAsia" w:hAnsi="Arial" w:cs="Arial"/>
          <w:color w:val="404040" w:themeColor="text1" w:themeTint="BF"/>
          <w:sz w:val="22"/>
          <w:szCs w:val="22"/>
          <w:lang w:eastAsia="en-US"/>
        </w:rPr>
        <w:t> </w:t>
      </w:r>
      <w:r w:rsidR="00955B62" w:rsidRPr="00717860">
        <w:rPr>
          <w:rFonts w:ascii="Arial" w:eastAsiaTheme="minorEastAsia" w:hAnsi="Arial" w:cs="Arial"/>
          <w:color w:val="404040" w:themeColor="text1" w:themeTint="BF"/>
          <w:sz w:val="22"/>
          <w:szCs w:val="22"/>
          <w:lang w:eastAsia="en-US"/>
        </w:rPr>
        <w:t>Smlouvy.</w:t>
      </w:r>
    </w:p>
    <w:p w14:paraId="36211875" w14:textId="77777777" w:rsidR="004072A5" w:rsidRDefault="004072A5" w:rsidP="004072A5">
      <w:pPr>
        <w:spacing w:after="240" w:line="312" w:lineRule="auto"/>
        <w:jc w:val="both"/>
        <w:rPr>
          <w:rFonts w:ascii="Arial" w:eastAsiaTheme="minorEastAsia" w:hAnsi="Arial" w:cs="Arial"/>
          <w:color w:val="404040" w:themeColor="text1" w:themeTint="BF"/>
          <w:sz w:val="22"/>
          <w:szCs w:val="22"/>
          <w:lang w:eastAsia="en-US"/>
        </w:rPr>
      </w:pPr>
    </w:p>
    <w:p w14:paraId="52105076" w14:textId="77777777" w:rsidR="004072A5" w:rsidRPr="004072A5" w:rsidRDefault="004072A5" w:rsidP="004072A5">
      <w:pPr>
        <w:spacing w:after="240" w:line="312" w:lineRule="auto"/>
        <w:jc w:val="both"/>
        <w:rPr>
          <w:rFonts w:ascii="Arial" w:eastAsiaTheme="minorEastAsia" w:hAnsi="Arial" w:cs="Arial"/>
          <w:color w:val="404040" w:themeColor="text1" w:themeTint="BF"/>
          <w:sz w:val="22"/>
          <w:szCs w:val="22"/>
          <w:lang w:eastAsia="en-US"/>
        </w:rPr>
      </w:pPr>
    </w:p>
    <w:p w14:paraId="2D2C617E" w14:textId="77777777" w:rsidR="00B1569E" w:rsidRPr="00C0198E" w:rsidRDefault="00B1569E" w:rsidP="00C0198E">
      <w:pPr>
        <w:spacing w:after="240" w:line="312" w:lineRule="auto"/>
        <w:jc w:val="both"/>
        <w:rPr>
          <w:rFonts w:ascii="Arial" w:eastAsiaTheme="minorEastAsia" w:hAnsi="Arial" w:cs="Arial"/>
          <w:color w:val="404040" w:themeColor="text1" w:themeTint="BF"/>
          <w:sz w:val="22"/>
          <w:szCs w:val="22"/>
          <w:lang w:eastAsia="en-US"/>
        </w:rPr>
      </w:pPr>
    </w:p>
    <w:p w14:paraId="1805536F" w14:textId="33A251D3" w:rsidR="004A6BF5" w:rsidRPr="007E2731" w:rsidRDefault="004A6BF5" w:rsidP="00C77DD6">
      <w:pPr>
        <w:pStyle w:val="Odstavecseseznamem"/>
        <w:numPr>
          <w:ilvl w:val="0"/>
          <w:numId w:val="7"/>
        </w:numPr>
        <w:spacing w:before="240" w:after="240" w:line="312" w:lineRule="auto"/>
        <w:contextualSpacing w:val="0"/>
        <w:jc w:val="center"/>
        <w:rPr>
          <w:rFonts w:ascii="Arial" w:eastAsiaTheme="minorHAnsi" w:hAnsi="Arial" w:cs="Arial"/>
          <w:b/>
          <w:bCs/>
          <w:color w:val="404040" w:themeColor="text1" w:themeTint="BF"/>
          <w:sz w:val="22"/>
          <w:szCs w:val="22"/>
          <w:lang w:eastAsia="en-US"/>
        </w:rPr>
      </w:pPr>
      <w:r w:rsidRPr="007E2731">
        <w:rPr>
          <w:rFonts w:ascii="Arial" w:eastAsiaTheme="minorHAnsi" w:hAnsi="Arial" w:cs="Arial"/>
          <w:b/>
          <w:bCs/>
          <w:color w:val="404040" w:themeColor="text1" w:themeTint="BF"/>
          <w:sz w:val="22"/>
          <w:szCs w:val="22"/>
          <w:lang w:eastAsia="en-US"/>
        </w:rPr>
        <w:t>Vlastnické právo</w:t>
      </w:r>
    </w:p>
    <w:p w14:paraId="31AB9DBD" w14:textId="6BC7A3F6" w:rsidR="00B46957" w:rsidRPr="007E2731" w:rsidRDefault="00D24544"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7E2731">
        <w:rPr>
          <w:rFonts w:ascii="Arial" w:eastAsiaTheme="minorHAnsi" w:hAnsi="Arial" w:cs="Arial"/>
          <w:color w:val="404040" w:themeColor="text1" w:themeTint="BF"/>
          <w:sz w:val="22"/>
          <w:szCs w:val="22"/>
          <w:lang w:eastAsia="en-US"/>
        </w:rPr>
        <w:lastRenderedPageBreak/>
        <w:t>V</w:t>
      </w:r>
      <w:r w:rsidR="00187A91" w:rsidRPr="007E2731">
        <w:rPr>
          <w:rFonts w:ascii="Arial" w:eastAsiaTheme="minorHAnsi" w:hAnsi="Arial" w:cs="Arial"/>
          <w:color w:val="404040" w:themeColor="text1" w:themeTint="BF"/>
          <w:sz w:val="22"/>
          <w:szCs w:val="22"/>
          <w:lang w:eastAsia="en-US"/>
        </w:rPr>
        <w:t xml:space="preserve">lastnické právo a nebezpečí škody na </w:t>
      </w:r>
      <w:r w:rsidRPr="007E2731">
        <w:rPr>
          <w:rFonts w:ascii="Arial" w:eastAsiaTheme="minorHAnsi" w:hAnsi="Arial" w:cs="Arial"/>
          <w:color w:val="404040" w:themeColor="text1" w:themeTint="BF"/>
          <w:sz w:val="22"/>
          <w:szCs w:val="22"/>
          <w:lang w:eastAsia="en-US"/>
        </w:rPr>
        <w:t xml:space="preserve">případných hmotných složkách Předmětu plnění </w:t>
      </w:r>
      <w:r w:rsidR="00187A91" w:rsidRPr="007E2731">
        <w:rPr>
          <w:rFonts w:ascii="Arial" w:eastAsiaTheme="minorHAnsi" w:hAnsi="Arial" w:cs="Arial"/>
          <w:color w:val="404040" w:themeColor="text1" w:themeTint="BF"/>
          <w:sz w:val="22"/>
          <w:szCs w:val="22"/>
          <w:lang w:eastAsia="en-US"/>
        </w:rPr>
        <w:t xml:space="preserve">přechází na Objednatele okamžikem </w:t>
      </w:r>
      <w:r w:rsidRPr="007E2731">
        <w:rPr>
          <w:rFonts w:ascii="Arial" w:eastAsiaTheme="minorHAnsi" w:hAnsi="Arial" w:cs="Arial"/>
          <w:color w:val="404040" w:themeColor="text1" w:themeTint="BF"/>
          <w:sz w:val="22"/>
          <w:szCs w:val="22"/>
          <w:lang w:eastAsia="en-US"/>
        </w:rPr>
        <w:t>jejich pře</w:t>
      </w:r>
      <w:r w:rsidR="005F34AD" w:rsidRPr="007E2731">
        <w:rPr>
          <w:rFonts w:ascii="Arial" w:eastAsiaTheme="minorHAnsi" w:hAnsi="Arial" w:cs="Arial"/>
          <w:color w:val="404040" w:themeColor="text1" w:themeTint="BF"/>
          <w:sz w:val="22"/>
          <w:szCs w:val="22"/>
          <w:lang w:eastAsia="en-US"/>
        </w:rPr>
        <w:t>vzetí</w:t>
      </w:r>
      <w:r w:rsidRPr="007E2731">
        <w:rPr>
          <w:rFonts w:ascii="Arial" w:eastAsiaTheme="minorHAnsi" w:hAnsi="Arial" w:cs="Arial"/>
          <w:color w:val="404040" w:themeColor="text1" w:themeTint="BF"/>
          <w:sz w:val="22"/>
          <w:szCs w:val="22"/>
          <w:lang w:eastAsia="en-US"/>
        </w:rPr>
        <w:t xml:space="preserve"> Objednatel</w:t>
      </w:r>
      <w:r w:rsidR="005F34AD" w:rsidRPr="007E2731">
        <w:rPr>
          <w:rFonts w:ascii="Arial" w:eastAsiaTheme="minorHAnsi" w:hAnsi="Arial" w:cs="Arial"/>
          <w:color w:val="404040" w:themeColor="text1" w:themeTint="BF"/>
          <w:sz w:val="22"/>
          <w:szCs w:val="22"/>
          <w:lang w:eastAsia="en-US"/>
        </w:rPr>
        <w:t>em</w:t>
      </w:r>
      <w:r w:rsidR="00187A91" w:rsidRPr="007E2731">
        <w:rPr>
          <w:rFonts w:ascii="Arial" w:eastAsiaTheme="minorHAnsi" w:hAnsi="Arial" w:cs="Arial"/>
          <w:color w:val="404040" w:themeColor="text1" w:themeTint="BF"/>
          <w:sz w:val="22"/>
          <w:szCs w:val="22"/>
          <w:lang w:eastAsia="en-US"/>
        </w:rPr>
        <w:t>.</w:t>
      </w:r>
      <w:r w:rsidR="00B46957" w:rsidRPr="007E2731">
        <w:rPr>
          <w:rFonts w:ascii="Arial" w:eastAsiaTheme="minorHAnsi" w:hAnsi="Arial" w:cs="Arial"/>
          <w:color w:val="404040" w:themeColor="text1" w:themeTint="BF"/>
          <w:sz w:val="22"/>
          <w:szCs w:val="22"/>
          <w:lang w:eastAsia="en-US"/>
        </w:rPr>
        <w:t xml:space="preserve"> Cena hmotných nosičů dat je</w:t>
      </w:r>
      <w:r w:rsidR="004B76D8" w:rsidRPr="007E2731">
        <w:rPr>
          <w:rFonts w:ascii="Arial" w:eastAsiaTheme="minorHAnsi" w:hAnsi="Arial" w:cs="Arial"/>
          <w:color w:val="404040" w:themeColor="text1" w:themeTint="BF"/>
          <w:sz w:val="22"/>
          <w:szCs w:val="22"/>
          <w:lang w:eastAsia="en-US"/>
        </w:rPr>
        <w:t> </w:t>
      </w:r>
      <w:r w:rsidR="00B46957" w:rsidRPr="007E2731">
        <w:rPr>
          <w:rFonts w:ascii="Arial" w:eastAsiaTheme="minorHAnsi" w:hAnsi="Arial" w:cs="Arial"/>
          <w:color w:val="404040" w:themeColor="text1" w:themeTint="BF"/>
          <w:sz w:val="22"/>
          <w:szCs w:val="22"/>
          <w:lang w:eastAsia="en-US"/>
        </w:rPr>
        <w:t>již zahrnuta v ceně dle čl</w:t>
      </w:r>
      <w:r w:rsidR="00743ADA" w:rsidRPr="007E2731">
        <w:rPr>
          <w:rFonts w:ascii="Arial" w:eastAsiaTheme="minorHAnsi" w:hAnsi="Arial" w:cs="Arial"/>
          <w:color w:val="404040" w:themeColor="text1" w:themeTint="BF"/>
          <w:sz w:val="22"/>
          <w:szCs w:val="22"/>
          <w:lang w:eastAsia="en-US"/>
        </w:rPr>
        <w:t>ánku</w:t>
      </w:r>
      <w:r w:rsidR="00B46957" w:rsidRPr="007E2731">
        <w:rPr>
          <w:rFonts w:ascii="Arial" w:eastAsiaTheme="minorHAnsi" w:hAnsi="Arial" w:cs="Arial"/>
          <w:color w:val="404040" w:themeColor="text1" w:themeTint="BF"/>
          <w:sz w:val="22"/>
          <w:szCs w:val="22"/>
          <w:lang w:eastAsia="en-US"/>
        </w:rPr>
        <w:t xml:space="preserve"> </w:t>
      </w:r>
      <w:r w:rsidR="00E9706A" w:rsidRPr="007E2731">
        <w:rPr>
          <w:rFonts w:ascii="Arial" w:eastAsiaTheme="minorHAnsi" w:hAnsi="Arial" w:cs="Arial"/>
          <w:color w:val="404040" w:themeColor="text1" w:themeTint="BF"/>
          <w:sz w:val="22"/>
          <w:szCs w:val="22"/>
          <w:lang w:eastAsia="en-US"/>
        </w:rPr>
        <w:t>4</w:t>
      </w:r>
      <w:r w:rsidR="00E34B97" w:rsidRPr="007E2731">
        <w:rPr>
          <w:rFonts w:ascii="Arial" w:eastAsiaTheme="minorHAnsi" w:hAnsi="Arial" w:cs="Arial"/>
          <w:color w:val="404040" w:themeColor="text1" w:themeTint="BF"/>
          <w:sz w:val="22"/>
          <w:szCs w:val="22"/>
          <w:lang w:eastAsia="en-US"/>
        </w:rPr>
        <w:t xml:space="preserve"> </w:t>
      </w:r>
      <w:r w:rsidR="00B46957" w:rsidRPr="007E2731">
        <w:rPr>
          <w:rFonts w:ascii="Arial" w:eastAsiaTheme="minorHAnsi" w:hAnsi="Arial" w:cs="Arial"/>
          <w:color w:val="404040" w:themeColor="text1" w:themeTint="BF"/>
          <w:sz w:val="22"/>
          <w:szCs w:val="22"/>
          <w:lang w:eastAsia="en-US"/>
        </w:rPr>
        <w:t xml:space="preserve">této Smlouvy. </w:t>
      </w:r>
    </w:p>
    <w:p w14:paraId="669DA2DD" w14:textId="4EEDDEEB" w:rsidR="00BC692A" w:rsidRPr="007E2731" w:rsidRDefault="00FF08BA" w:rsidP="00A73A17">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7E2731">
        <w:rPr>
          <w:rFonts w:ascii="Arial" w:eastAsiaTheme="minorHAnsi" w:hAnsi="Arial" w:cs="Arial"/>
          <w:color w:val="404040" w:themeColor="text1" w:themeTint="BF"/>
          <w:sz w:val="22"/>
          <w:szCs w:val="22"/>
          <w:lang w:eastAsia="en-US"/>
        </w:rPr>
        <w:t xml:space="preserve">Smluvní strany pro vyloučení případných pochybností </w:t>
      </w:r>
      <w:r w:rsidR="006B23C5" w:rsidRPr="007E2731">
        <w:rPr>
          <w:rFonts w:ascii="Arial" w:eastAsiaTheme="minorHAnsi" w:hAnsi="Arial" w:cs="Arial"/>
          <w:color w:val="404040" w:themeColor="text1" w:themeTint="BF"/>
          <w:sz w:val="22"/>
          <w:szCs w:val="22"/>
          <w:lang w:eastAsia="en-US"/>
        </w:rPr>
        <w:t>výslovně sjednávají</w:t>
      </w:r>
      <w:r w:rsidRPr="007E2731">
        <w:rPr>
          <w:rFonts w:ascii="Arial" w:eastAsiaTheme="minorHAnsi" w:hAnsi="Arial" w:cs="Arial"/>
          <w:color w:val="404040" w:themeColor="text1" w:themeTint="BF"/>
          <w:sz w:val="22"/>
          <w:szCs w:val="22"/>
          <w:lang w:eastAsia="en-US"/>
        </w:rPr>
        <w:t>, že</w:t>
      </w:r>
      <w:r w:rsidR="00182A2E" w:rsidRPr="007E2731">
        <w:rPr>
          <w:rFonts w:ascii="Arial" w:eastAsiaTheme="minorHAnsi" w:hAnsi="Arial" w:cs="Arial"/>
          <w:color w:val="404040" w:themeColor="text1" w:themeTint="BF"/>
          <w:sz w:val="22"/>
          <w:szCs w:val="22"/>
          <w:lang w:eastAsia="en-US"/>
        </w:rPr>
        <w:t> </w:t>
      </w:r>
      <w:r w:rsidRPr="007E2731">
        <w:rPr>
          <w:rFonts w:ascii="Arial" w:eastAsiaTheme="minorHAnsi" w:hAnsi="Arial" w:cs="Arial"/>
          <w:color w:val="404040" w:themeColor="text1" w:themeTint="BF"/>
          <w:sz w:val="22"/>
          <w:szCs w:val="22"/>
          <w:lang w:eastAsia="en-US"/>
        </w:rPr>
        <w:t>vlastníkem veškerých dat</w:t>
      </w:r>
      <w:r w:rsidR="007535D0" w:rsidRPr="007E2731">
        <w:rPr>
          <w:rFonts w:ascii="Arial" w:eastAsiaTheme="minorHAnsi" w:hAnsi="Arial" w:cs="Arial"/>
          <w:color w:val="404040" w:themeColor="text1" w:themeTint="BF"/>
          <w:sz w:val="22"/>
          <w:szCs w:val="22"/>
          <w:lang w:eastAsia="en-US"/>
        </w:rPr>
        <w:t>, které Objednatel či jím pověřená třetí osoba vy</w:t>
      </w:r>
      <w:r w:rsidR="00E94F03" w:rsidRPr="007E2731">
        <w:rPr>
          <w:rFonts w:ascii="Arial" w:eastAsiaTheme="minorHAnsi" w:hAnsi="Arial" w:cs="Arial"/>
          <w:color w:val="404040" w:themeColor="text1" w:themeTint="BF"/>
          <w:sz w:val="22"/>
          <w:szCs w:val="22"/>
          <w:lang w:eastAsia="en-US"/>
        </w:rPr>
        <w:t>tvoří,</w:t>
      </w:r>
      <w:r w:rsidRPr="007E2731">
        <w:rPr>
          <w:rFonts w:ascii="Arial" w:eastAsiaTheme="minorHAnsi" w:hAnsi="Arial" w:cs="Arial"/>
          <w:color w:val="404040" w:themeColor="text1" w:themeTint="BF"/>
          <w:sz w:val="22"/>
          <w:szCs w:val="22"/>
          <w:lang w:eastAsia="en-US"/>
        </w:rPr>
        <w:t xml:space="preserve"> je</w:t>
      </w:r>
      <w:r w:rsidR="00150ECE" w:rsidRPr="007E2731">
        <w:rPr>
          <w:rFonts w:ascii="Arial" w:eastAsiaTheme="minorHAnsi" w:hAnsi="Arial" w:cs="Arial"/>
          <w:color w:val="404040" w:themeColor="text1" w:themeTint="BF"/>
          <w:sz w:val="22"/>
          <w:szCs w:val="22"/>
          <w:lang w:eastAsia="en-US"/>
        </w:rPr>
        <w:t> </w:t>
      </w:r>
      <w:r w:rsidR="006B23C5" w:rsidRPr="007E2731">
        <w:rPr>
          <w:rFonts w:ascii="Arial" w:eastAsiaTheme="minorHAnsi" w:hAnsi="Arial" w:cs="Arial"/>
          <w:color w:val="404040" w:themeColor="text1" w:themeTint="BF"/>
          <w:sz w:val="22"/>
          <w:szCs w:val="22"/>
          <w:lang w:eastAsia="en-US"/>
        </w:rPr>
        <w:t>O</w:t>
      </w:r>
      <w:r w:rsidRPr="007E2731">
        <w:rPr>
          <w:rFonts w:ascii="Arial" w:eastAsiaTheme="minorHAnsi" w:hAnsi="Arial" w:cs="Arial"/>
          <w:color w:val="404040" w:themeColor="text1" w:themeTint="BF"/>
          <w:sz w:val="22"/>
          <w:szCs w:val="22"/>
          <w:lang w:eastAsia="en-US"/>
        </w:rPr>
        <w:t>bjednatel.</w:t>
      </w:r>
    </w:p>
    <w:p w14:paraId="2BCB99B0" w14:textId="72D133B3" w:rsidR="00AD4295" w:rsidRPr="00360A7A" w:rsidRDefault="002368ED" w:rsidP="00C85B32">
      <w:pPr>
        <w:pStyle w:val="Odstavecseseznamem"/>
        <w:numPr>
          <w:ilvl w:val="0"/>
          <w:numId w:val="7"/>
        </w:numPr>
        <w:spacing w:before="240" w:after="240" w:line="312" w:lineRule="auto"/>
        <w:contextualSpacing w:val="0"/>
        <w:jc w:val="center"/>
        <w:rPr>
          <w:rFonts w:ascii="Arial" w:eastAsiaTheme="minorEastAsia" w:hAnsi="Arial" w:cs="Arial"/>
          <w:b/>
          <w:bCs/>
          <w:color w:val="404040" w:themeColor="text1" w:themeTint="BF"/>
          <w:sz w:val="22"/>
          <w:szCs w:val="22"/>
          <w:lang w:eastAsia="en-US"/>
        </w:rPr>
      </w:pPr>
      <w:r w:rsidRPr="00360A7A">
        <w:rPr>
          <w:rFonts w:ascii="Arial" w:eastAsiaTheme="minorEastAsia" w:hAnsi="Arial" w:cs="Arial"/>
          <w:b/>
          <w:bCs/>
          <w:color w:val="404040" w:themeColor="text1" w:themeTint="BF"/>
          <w:sz w:val="22"/>
          <w:szCs w:val="22"/>
          <w:lang w:eastAsia="en-US"/>
        </w:rPr>
        <w:t>Záruka za jakost</w:t>
      </w:r>
    </w:p>
    <w:p w14:paraId="2CB600C9" w14:textId="1F3D713E" w:rsidR="00C813D1" w:rsidRPr="00360A7A" w:rsidRDefault="005E0B00" w:rsidP="00C85B32">
      <w:pPr>
        <w:pStyle w:val="Odstavecseseznamem"/>
        <w:numPr>
          <w:ilvl w:val="1"/>
          <w:numId w:val="7"/>
        </w:numPr>
        <w:spacing w:before="120" w:after="120" w:line="312" w:lineRule="auto"/>
        <w:contextualSpacing w:val="0"/>
        <w:jc w:val="both"/>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 xml:space="preserve">Na Software se vztahuje </w:t>
      </w:r>
      <w:r w:rsidR="001A22D8" w:rsidRPr="00360A7A">
        <w:rPr>
          <w:rFonts w:ascii="Arial" w:eastAsiaTheme="minorEastAsia" w:hAnsi="Arial" w:cs="Arial"/>
          <w:color w:val="404040" w:themeColor="text1" w:themeTint="BF"/>
          <w:sz w:val="22"/>
          <w:szCs w:val="22"/>
          <w:lang w:eastAsia="en-US"/>
        </w:rPr>
        <w:t xml:space="preserve">omezená </w:t>
      </w:r>
      <w:r w:rsidRPr="00360A7A">
        <w:rPr>
          <w:rFonts w:ascii="Arial" w:eastAsiaTheme="minorEastAsia" w:hAnsi="Arial" w:cs="Arial"/>
          <w:color w:val="404040" w:themeColor="text1" w:themeTint="BF"/>
          <w:sz w:val="22"/>
          <w:szCs w:val="22"/>
          <w:lang w:eastAsia="en-US"/>
        </w:rPr>
        <w:t>záruka výrobce v </w:t>
      </w:r>
      <w:r w:rsidRPr="007E2731">
        <w:rPr>
          <w:rFonts w:ascii="Arial" w:eastAsiaTheme="minorEastAsia" w:hAnsi="Arial" w:cs="Arial"/>
          <w:color w:val="404040" w:themeColor="text1" w:themeTint="BF"/>
          <w:sz w:val="22"/>
          <w:szCs w:val="22"/>
          <w:lang w:eastAsia="en-US"/>
        </w:rPr>
        <w:t xml:space="preserve">rozsahu podle </w:t>
      </w:r>
      <w:r w:rsidR="00BF7770" w:rsidRPr="007E2731">
        <w:rPr>
          <w:rFonts w:ascii="Arial" w:eastAsiaTheme="minorEastAsia" w:hAnsi="Arial" w:cs="Arial"/>
          <w:color w:val="404040" w:themeColor="text1" w:themeTint="BF"/>
          <w:sz w:val="22"/>
          <w:szCs w:val="22"/>
          <w:lang w:eastAsia="en-US"/>
        </w:rPr>
        <w:t xml:space="preserve">Přílohy č. </w:t>
      </w:r>
      <w:r w:rsidR="00E9706A" w:rsidRPr="007E2731">
        <w:rPr>
          <w:rFonts w:ascii="Arial" w:eastAsiaTheme="minorEastAsia" w:hAnsi="Arial" w:cs="Arial"/>
          <w:color w:val="404040" w:themeColor="text1" w:themeTint="BF"/>
          <w:sz w:val="22"/>
          <w:szCs w:val="22"/>
          <w:lang w:eastAsia="en-US"/>
        </w:rPr>
        <w:t>3</w:t>
      </w:r>
      <w:r w:rsidR="00BF7770" w:rsidRPr="00360A7A">
        <w:rPr>
          <w:rFonts w:ascii="Arial" w:eastAsiaTheme="minorEastAsia" w:hAnsi="Arial" w:cs="Arial"/>
          <w:color w:val="404040" w:themeColor="text1" w:themeTint="BF"/>
          <w:sz w:val="22"/>
          <w:szCs w:val="22"/>
          <w:lang w:eastAsia="en-US"/>
        </w:rPr>
        <w:t xml:space="preserve"> </w:t>
      </w:r>
      <w:r w:rsidR="00C813D1" w:rsidRPr="00360A7A">
        <w:rPr>
          <w:rFonts w:ascii="Arial" w:eastAsiaTheme="minorEastAsia" w:hAnsi="Arial" w:cs="Arial"/>
          <w:color w:val="404040" w:themeColor="text1" w:themeTint="BF"/>
          <w:sz w:val="22"/>
          <w:szCs w:val="22"/>
          <w:lang w:eastAsia="en-US"/>
        </w:rPr>
        <w:t>Smlouvy</w:t>
      </w:r>
      <w:r w:rsidRPr="00360A7A">
        <w:rPr>
          <w:rFonts w:ascii="Arial" w:eastAsiaTheme="minorEastAsia" w:hAnsi="Arial" w:cs="Arial"/>
          <w:color w:val="404040" w:themeColor="text1" w:themeTint="BF"/>
          <w:sz w:val="22"/>
          <w:szCs w:val="22"/>
          <w:lang w:eastAsia="en-US"/>
        </w:rPr>
        <w:t xml:space="preserve">. </w:t>
      </w:r>
    </w:p>
    <w:p w14:paraId="25C8CDE9" w14:textId="649C3DE7" w:rsidR="00B373FD" w:rsidRPr="00360A7A" w:rsidRDefault="00AE176C"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Obchodní tajemství</w:t>
      </w:r>
      <w:r w:rsidR="00F076DF" w:rsidRPr="00360A7A">
        <w:rPr>
          <w:rFonts w:ascii="Arial" w:eastAsiaTheme="minorHAnsi" w:hAnsi="Arial" w:cs="Arial"/>
          <w:b/>
          <w:color w:val="404040" w:themeColor="text1" w:themeTint="BF"/>
          <w:sz w:val="22"/>
          <w:szCs w:val="22"/>
          <w:lang w:eastAsia="en-US"/>
        </w:rPr>
        <w:t xml:space="preserve">, ochrana </w:t>
      </w:r>
      <w:r w:rsidR="00B76085" w:rsidRPr="00360A7A">
        <w:rPr>
          <w:rFonts w:ascii="Arial" w:eastAsiaTheme="minorHAnsi" w:hAnsi="Arial" w:cs="Arial"/>
          <w:b/>
          <w:color w:val="404040" w:themeColor="text1" w:themeTint="BF"/>
          <w:sz w:val="22"/>
          <w:szCs w:val="22"/>
          <w:lang w:eastAsia="en-US"/>
        </w:rPr>
        <w:t>d</w:t>
      </w:r>
      <w:r w:rsidRPr="00360A7A">
        <w:rPr>
          <w:rFonts w:ascii="Arial" w:eastAsiaTheme="minorHAnsi" w:hAnsi="Arial" w:cs="Arial"/>
          <w:b/>
          <w:color w:val="404040" w:themeColor="text1" w:themeTint="BF"/>
          <w:sz w:val="22"/>
          <w:szCs w:val="22"/>
          <w:lang w:eastAsia="en-US"/>
        </w:rPr>
        <w:t>ůvěrn</w:t>
      </w:r>
      <w:r w:rsidR="00F076DF" w:rsidRPr="00360A7A">
        <w:rPr>
          <w:rFonts w:ascii="Arial" w:eastAsiaTheme="minorHAnsi" w:hAnsi="Arial" w:cs="Arial"/>
          <w:b/>
          <w:color w:val="404040" w:themeColor="text1" w:themeTint="BF"/>
          <w:sz w:val="22"/>
          <w:szCs w:val="22"/>
          <w:lang w:eastAsia="en-US"/>
        </w:rPr>
        <w:t>ých</w:t>
      </w:r>
      <w:r w:rsidRPr="00360A7A">
        <w:rPr>
          <w:rFonts w:ascii="Arial" w:eastAsiaTheme="minorHAnsi" w:hAnsi="Arial" w:cs="Arial"/>
          <w:b/>
          <w:color w:val="404040" w:themeColor="text1" w:themeTint="BF"/>
          <w:sz w:val="22"/>
          <w:szCs w:val="22"/>
          <w:lang w:eastAsia="en-US"/>
        </w:rPr>
        <w:t xml:space="preserve"> informac</w:t>
      </w:r>
      <w:r w:rsidR="00470E97" w:rsidRPr="00360A7A">
        <w:rPr>
          <w:rFonts w:ascii="Arial" w:eastAsiaTheme="minorHAnsi" w:hAnsi="Arial" w:cs="Arial"/>
          <w:b/>
          <w:color w:val="404040" w:themeColor="text1" w:themeTint="BF"/>
          <w:sz w:val="22"/>
          <w:szCs w:val="22"/>
          <w:lang w:eastAsia="en-US"/>
        </w:rPr>
        <w:t>í</w:t>
      </w:r>
      <w:r w:rsidR="00F076DF" w:rsidRPr="00360A7A">
        <w:rPr>
          <w:rFonts w:ascii="Arial" w:eastAsiaTheme="minorHAnsi" w:hAnsi="Arial" w:cs="Arial"/>
          <w:b/>
          <w:color w:val="404040" w:themeColor="text1" w:themeTint="BF"/>
          <w:sz w:val="22"/>
          <w:szCs w:val="22"/>
          <w:lang w:eastAsia="en-US"/>
        </w:rPr>
        <w:t xml:space="preserve"> </w:t>
      </w:r>
    </w:p>
    <w:p w14:paraId="239029B4" w14:textId="3FC0795A" w:rsidR="003D3CBC" w:rsidRPr="00360A7A" w:rsidRDefault="003D3CBC"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Smluvní strany sjednávají, že veškeré skutečnosti jakkoli se týkající nebo související se Smluvními stranami a veškeré další skutečnosti, o nichž se dozví v souvislosti s</w:t>
      </w:r>
      <w:r w:rsidR="00DA1F4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touto Smlouvou, jsou Smluvními stranami považovány za důvěrné, aniž by bylo nutné tyto informace jednotlivě jako důvěrné výslovně označovat (dále jen „</w:t>
      </w:r>
      <w:r w:rsidRPr="00360A7A">
        <w:rPr>
          <w:rFonts w:ascii="Arial" w:eastAsiaTheme="minorHAnsi" w:hAnsi="Arial" w:cs="Arial"/>
          <w:b/>
          <w:bCs/>
          <w:color w:val="404040" w:themeColor="text1" w:themeTint="BF"/>
          <w:sz w:val="22"/>
          <w:szCs w:val="22"/>
          <w:lang w:eastAsia="en-US"/>
        </w:rPr>
        <w:t>Důvěrné informace</w:t>
      </w:r>
      <w:r w:rsidRPr="00360A7A">
        <w:rPr>
          <w:rFonts w:ascii="Arial" w:eastAsiaTheme="minorHAnsi" w:hAnsi="Arial" w:cs="Arial"/>
          <w:color w:val="404040" w:themeColor="text1" w:themeTint="BF"/>
          <w:sz w:val="22"/>
          <w:szCs w:val="22"/>
          <w:lang w:eastAsia="en-US"/>
        </w:rPr>
        <w:t xml:space="preserve">“). Důvěrnými informacemi jsou zejména obsah veškerých dokumentů, dokladů a podkladů, které </w:t>
      </w:r>
      <w:r w:rsidR="00D02005" w:rsidRPr="00360A7A">
        <w:rPr>
          <w:rFonts w:ascii="Arial" w:eastAsiaTheme="minorHAnsi" w:hAnsi="Arial" w:cs="Arial"/>
          <w:color w:val="404040" w:themeColor="text1" w:themeTint="BF"/>
          <w:sz w:val="22"/>
          <w:szCs w:val="22"/>
          <w:lang w:eastAsia="en-US"/>
        </w:rPr>
        <w:t xml:space="preserve">za účelem splnění závazků dle této Smlouvy </w:t>
      </w:r>
      <w:r w:rsidRPr="00360A7A">
        <w:rPr>
          <w:rFonts w:ascii="Arial" w:eastAsiaTheme="minorHAnsi" w:hAnsi="Arial" w:cs="Arial"/>
          <w:color w:val="404040" w:themeColor="text1" w:themeTint="BF"/>
          <w:sz w:val="22"/>
          <w:szCs w:val="22"/>
          <w:lang w:eastAsia="en-US"/>
        </w:rPr>
        <w:t xml:space="preserve">zpřístupní Objednatel </w:t>
      </w:r>
      <w:r w:rsidR="00B0477F" w:rsidRPr="00360A7A">
        <w:rPr>
          <w:rFonts w:ascii="Arial" w:eastAsiaTheme="minorHAnsi" w:hAnsi="Arial" w:cs="Arial"/>
          <w:color w:val="404040" w:themeColor="text1" w:themeTint="BF"/>
          <w:sz w:val="22"/>
          <w:szCs w:val="22"/>
          <w:lang w:eastAsia="en-US"/>
        </w:rPr>
        <w:t>Dodavatel</w:t>
      </w:r>
      <w:r w:rsidRPr="00360A7A">
        <w:rPr>
          <w:rFonts w:ascii="Arial" w:eastAsiaTheme="minorHAnsi" w:hAnsi="Arial" w:cs="Arial"/>
          <w:color w:val="404040" w:themeColor="text1" w:themeTint="BF"/>
          <w:sz w:val="22"/>
          <w:szCs w:val="22"/>
          <w:lang w:eastAsia="en-US"/>
        </w:rPr>
        <w:t>i</w:t>
      </w:r>
      <w:r w:rsidR="00E34AA9"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a</w:t>
      </w:r>
      <w:r w:rsidR="00BC7702" w:rsidRPr="00360A7A">
        <w:rPr>
          <w:rFonts w:ascii="Arial" w:eastAsiaTheme="minorHAnsi" w:hAnsi="Arial" w:cs="Arial"/>
          <w:color w:val="404040" w:themeColor="text1" w:themeTint="BF"/>
          <w:sz w:val="22"/>
          <w:szCs w:val="22"/>
          <w:lang w:eastAsia="en-US"/>
        </w:rPr>
        <w:t> </w:t>
      </w:r>
      <w:r w:rsidR="00D02005" w:rsidRPr="00360A7A">
        <w:rPr>
          <w:rFonts w:ascii="Arial" w:eastAsiaTheme="minorHAnsi" w:hAnsi="Arial" w:cs="Arial"/>
          <w:color w:val="404040" w:themeColor="text1" w:themeTint="BF"/>
          <w:sz w:val="22"/>
          <w:szCs w:val="22"/>
          <w:lang w:eastAsia="en-US"/>
        </w:rPr>
        <w:t xml:space="preserve">dále </w:t>
      </w:r>
      <w:r w:rsidRPr="00360A7A">
        <w:rPr>
          <w:rFonts w:ascii="Arial" w:eastAsiaTheme="minorHAnsi" w:hAnsi="Arial" w:cs="Arial"/>
          <w:color w:val="404040" w:themeColor="text1" w:themeTint="BF"/>
          <w:sz w:val="22"/>
          <w:szCs w:val="22"/>
          <w:lang w:eastAsia="en-US"/>
        </w:rPr>
        <w:t xml:space="preserve">veškeré další informace, které </w:t>
      </w:r>
      <w:r w:rsidR="00D02005" w:rsidRPr="00360A7A">
        <w:rPr>
          <w:rFonts w:ascii="Arial" w:eastAsiaTheme="minorHAnsi" w:hAnsi="Arial" w:cs="Arial"/>
          <w:color w:val="404040" w:themeColor="text1" w:themeTint="BF"/>
          <w:sz w:val="22"/>
          <w:szCs w:val="22"/>
          <w:lang w:eastAsia="en-US"/>
        </w:rPr>
        <w:t xml:space="preserve">za tímto účelem </w:t>
      </w:r>
      <w:r w:rsidRPr="00360A7A">
        <w:rPr>
          <w:rFonts w:ascii="Arial" w:eastAsiaTheme="minorHAnsi" w:hAnsi="Arial" w:cs="Arial"/>
          <w:color w:val="404040" w:themeColor="text1" w:themeTint="BF"/>
          <w:sz w:val="22"/>
          <w:szCs w:val="22"/>
          <w:lang w:eastAsia="en-US"/>
        </w:rPr>
        <w:t xml:space="preserve">poskytne Objednatel </w:t>
      </w:r>
      <w:r w:rsidR="00B0477F" w:rsidRPr="00360A7A">
        <w:rPr>
          <w:rFonts w:ascii="Arial" w:eastAsiaTheme="minorHAnsi" w:hAnsi="Arial" w:cs="Arial"/>
          <w:color w:val="404040" w:themeColor="text1" w:themeTint="BF"/>
          <w:sz w:val="22"/>
          <w:szCs w:val="22"/>
          <w:lang w:eastAsia="en-US"/>
        </w:rPr>
        <w:t>Dodavate</w:t>
      </w:r>
      <w:r w:rsidRPr="00360A7A">
        <w:rPr>
          <w:rFonts w:ascii="Arial" w:eastAsiaTheme="minorHAnsi" w:hAnsi="Arial" w:cs="Arial"/>
          <w:color w:val="404040" w:themeColor="text1" w:themeTint="BF"/>
          <w:sz w:val="22"/>
          <w:szCs w:val="22"/>
          <w:lang w:eastAsia="en-US"/>
        </w:rPr>
        <w:t>li v jakékoli podobě a jakoukoli formou.</w:t>
      </w:r>
    </w:p>
    <w:p w14:paraId="269F8C4F" w14:textId="77777777" w:rsidR="001D072C" w:rsidRPr="00360A7A" w:rsidRDefault="003D3CBC"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Smluvní strany se zavazují, že veškeré Důvěrné informace, které od sebe navzájem získají, budou použity výhradně pro účely řádného splnění závazků dle této Smlouvy a bude s nimi nakládáno jako s obchodním tajemstvím.</w:t>
      </w:r>
    </w:p>
    <w:p w14:paraId="52602C19" w14:textId="14E159DE" w:rsidR="003D3CBC" w:rsidRPr="00360A7A" w:rsidRDefault="003D3CBC"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Přijímající Smluvní strana se zavazuje používat k ochraně Důvěrné informace před</w:t>
      </w:r>
      <w:r w:rsidR="006D5A5D"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jejím neoprávněným užíváním, poskytnutím, zveřejněním nebo šířením přiměřené péče, avšak v žádném případě ne v menší míře</w:t>
      </w:r>
      <w:r w:rsidR="00F076DF"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než je míra péče, kterou využívá k</w:t>
      </w:r>
      <w:r w:rsidR="00DA1F4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ochraně svých důvěrných informací, které jsou podobného významu. </w:t>
      </w:r>
    </w:p>
    <w:p w14:paraId="4E889991" w14:textId="678262AF" w:rsidR="003D3CBC" w:rsidRPr="00360A7A" w:rsidRDefault="003D3CBC"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69782B63" w14:textId="1F04C633" w:rsidR="003D3CBC" w:rsidRPr="00360A7A" w:rsidRDefault="003D3CBC"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Předávání Důvěrných informací bude probíhat dle volby Objednatele buď osobně formou protokolárního předání hmotných nosičů, na kterých budou Důvěrné informace zachyceny, nebo elektronick</w:t>
      </w:r>
      <w:r w:rsidR="00197F20" w:rsidRPr="00360A7A">
        <w:rPr>
          <w:rFonts w:ascii="Arial" w:eastAsiaTheme="minorHAnsi" w:hAnsi="Arial" w:cs="Arial"/>
          <w:color w:val="404040" w:themeColor="text1" w:themeTint="BF"/>
          <w:sz w:val="22"/>
          <w:szCs w:val="22"/>
          <w:lang w:eastAsia="en-US"/>
        </w:rPr>
        <w:t>ou</w:t>
      </w:r>
      <w:r w:rsidRPr="00360A7A">
        <w:rPr>
          <w:rFonts w:ascii="Arial" w:eastAsiaTheme="minorHAnsi" w:hAnsi="Arial" w:cs="Arial"/>
          <w:color w:val="404040" w:themeColor="text1" w:themeTint="BF"/>
          <w:sz w:val="22"/>
          <w:szCs w:val="22"/>
          <w:lang w:eastAsia="en-US"/>
        </w:rPr>
        <w:t xml:space="preserve"> formou</w:t>
      </w:r>
      <w:r w:rsidR="00D753B0"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w:t>
      </w:r>
      <w:r w:rsidR="00D753B0" w:rsidRPr="00360A7A">
        <w:rPr>
          <w:rFonts w:ascii="Arial" w:eastAsiaTheme="minorHAnsi" w:hAnsi="Arial" w:cs="Arial"/>
          <w:color w:val="404040" w:themeColor="text1" w:themeTint="BF"/>
          <w:sz w:val="22"/>
          <w:szCs w:val="22"/>
          <w:lang w:eastAsia="en-US"/>
        </w:rPr>
        <w:t>Důvěrné informace v elektronické podobě musí být bezpečně zašifrovan</w:t>
      </w:r>
      <w:r w:rsidR="008F1B9B" w:rsidRPr="00360A7A">
        <w:rPr>
          <w:rFonts w:ascii="Arial" w:eastAsiaTheme="minorHAnsi" w:hAnsi="Arial" w:cs="Arial"/>
          <w:color w:val="404040" w:themeColor="text1" w:themeTint="BF"/>
          <w:sz w:val="22"/>
          <w:szCs w:val="22"/>
          <w:lang w:eastAsia="en-US"/>
        </w:rPr>
        <w:t>é</w:t>
      </w:r>
      <w:r w:rsidR="00D753B0" w:rsidRPr="00360A7A">
        <w:rPr>
          <w:rFonts w:ascii="Arial" w:eastAsiaTheme="minorHAnsi" w:hAnsi="Arial" w:cs="Arial"/>
          <w:color w:val="404040" w:themeColor="text1" w:themeTint="BF"/>
          <w:sz w:val="22"/>
          <w:szCs w:val="22"/>
          <w:lang w:eastAsia="en-US"/>
        </w:rPr>
        <w:t xml:space="preserve"> při přenosu po datové síti nebo při uložení na datovém</w:t>
      </w:r>
      <w:r w:rsidR="000A69E0" w:rsidRPr="00360A7A">
        <w:rPr>
          <w:rFonts w:ascii="Arial" w:eastAsiaTheme="minorHAnsi" w:hAnsi="Arial" w:cs="Arial"/>
          <w:color w:val="404040" w:themeColor="text1" w:themeTint="BF"/>
          <w:sz w:val="22"/>
          <w:szCs w:val="22"/>
          <w:lang w:eastAsia="en-US"/>
        </w:rPr>
        <w:t xml:space="preserve"> </w:t>
      </w:r>
      <w:r w:rsidR="000A69E0" w:rsidRPr="00360A7A">
        <w:rPr>
          <w:rFonts w:ascii="Arial" w:eastAsiaTheme="minorHAnsi" w:hAnsi="Arial" w:cs="Arial"/>
          <w:color w:val="404040" w:themeColor="text1" w:themeTint="BF"/>
          <w:sz w:val="22"/>
          <w:szCs w:val="22"/>
          <w:lang w:eastAsia="en-US"/>
        </w:rPr>
        <w:lastRenderedPageBreak/>
        <w:t>médiu</w:t>
      </w:r>
      <w:r w:rsidR="00D753B0" w:rsidRPr="00360A7A">
        <w:rPr>
          <w:rFonts w:ascii="Arial" w:eastAsiaTheme="minorHAnsi" w:hAnsi="Arial" w:cs="Arial"/>
          <w:color w:val="404040" w:themeColor="text1" w:themeTint="BF"/>
          <w:sz w:val="22"/>
          <w:szCs w:val="22"/>
          <w:lang w:eastAsia="en-US"/>
        </w:rPr>
        <w:t>. Použité kryptografické prostředky musí být v souladu s ustanovením §</w:t>
      </w:r>
      <w:r w:rsidR="00F467BF" w:rsidRPr="00360A7A">
        <w:rPr>
          <w:rFonts w:ascii="Arial" w:eastAsiaTheme="minorHAnsi" w:hAnsi="Arial" w:cs="Arial"/>
          <w:color w:val="404040" w:themeColor="text1" w:themeTint="BF"/>
          <w:sz w:val="22"/>
          <w:szCs w:val="22"/>
          <w:lang w:eastAsia="en-US"/>
        </w:rPr>
        <w:t xml:space="preserve"> </w:t>
      </w:r>
      <w:r w:rsidR="00E4226C" w:rsidRPr="00360A7A">
        <w:rPr>
          <w:rFonts w:ascii="Arial" w:eastAsiaTheme="minorHAnsi" w:hAnsi="Arial" w:cs="Arial"/>
          <w:color w:val="404040" w:themeColor="text1" w:themeTint="BF"/>
          <w:sz w:val="22"/>
          <w:szCs w:val="22"/>
          <w:lang w:eastAsia="en-US"/>
        </w:rPr>
        <w:t>26</w:t>
      </w:r>
      <w:r w:rsidR="00D753B0" w:rsidRPr="00360A7A">
        <w:rPr>
          <w:rFonts w:ascii="Arial" w:eastAsiaTheme="minorHAnsi" w:hAnsi="Arial" w:cs="Arial"/>
          <w:color w:val="404040" w:themeColor="text1" w:themeTint="BF"/>
          <w:sz w:val="22"/>
          <w:szCs w:val="22"/>
          <w:lang w:eastAsia="en-US"/>
        </w:rPr>
        <w:t xml:space="preserve"> vyhlášky </w:t>
      </w:r>
      <w:r w:rsidR="00F467BF" w:rsidRPr="00360A7A">
        <w:rPr>
          <w:rFonts w:ascii="Arial" w:eastAsiaTheme="minorHAnsi" w:hAnsi="Arial" w:cs="Arial"/>
          <w:color w:val="404040" w:themeColor="text1" w:themeTint="BF"/>
          <w:sz w:val="22"/>
          <w:szCs w:val="22"/>
          <w:lang w:eastAsia="en-US"/>
        </w:rPr>
        <w:t xml:space="preserve">č. </w:t>
      </w:r>
      <w:r w:rsidR="00D753B0" w:rsidRPr="00360A7A">
        <w:rPr>
          <w:rFonts w:ascii="Arial" w:eastAsiaTheme="minorHAnsi" w:hAnsi="Arial" w:cs="Arial"/>
          <w:color w:val="404040" w:themeColor="text1" w:themeTint="BF"/>
          <w:sz w:val="22"/>
          <w:szCs w:val="22"/>
          <w:lang w:eastAsia="en-US"/>
        </w:rPr>
        <w:t>82/2018 Sb.</w:t>
      </w:r>
      <w:r w:rsidR="00F467BF" w:rsidRPr="00360A7A">
        <w:rPr>
          <w:rFonts w:ascii="Arial" w:eastAsiaTheme="minorHAnsi" w:hAnsi="Arial" w:cs="Arial"/>
          <w:color w:val="404040" w:themeColor="text1" w:themeTint="BF"/>
          <w:sz w:val="22"/>
          <w:szCs w:val="22"/>
          <w:lang w:eastAsia="en-US"/>
        </w:rPr>
        <w:t xml:space="preserve">, </w:t>
      </w:r>
      <w:r w:rsidR="00B4246B" w:rsidRPr="00360A7A">
        <w:rPr>
          <w:rFonts w:ascii="Arial" w:eastAsiaTheme="minorHAnsi" w:hAnsi="Arial" w:cs="Arial"/>
          <w:color w:val="404040" w:themeColor="text1" w:themeTint="BF"/>
          <w:sz w:val="22"/>
          <w:szCs w:val="22"/>
          <w:lang w:eastAsia="en-US"/>
        </w:rPr>
        <w:t xml:space="preserve">o bezpečnostních opatřeních, kybernetických bezpečnostních incidentech, reaktivních opatřeních, náležitostech podání v oblasti kybernetické bezpečnosti a likvidaci dat (vyhláška </w:t>
      </w:r>
      <w:r w:rsidR="00F467BF" w:rsidRPr="00360A7A">
        <w:rPr>
          <w:rFonts w:ascii="Arial" w:eastAsiaTheme="minorHAnsi" w:hAnsi="Arial" w:cs="Arial"/>
          <w:color w:val="404040" w:themeColor="text1" w:themeTint="BF"/>
          <w:sz w:val="22"/>
          <w:szCs w:val="22"/>
          <w:lang w:eastAsia="en-US"/>
        </w:rPr>
        <w:t>o kybernetické bezpečnosti</w:t>
      </w:r>
      <w:r w:rsidR="00B4246B" w:rsidRPr="00360A7A">
        <w:rPr>
          <w:rFonts w:ascii="Arial" w:eastAsiaTheme="minorHAnsi" w:hAnsi="Arial" w:cs="Arial"/>
          <w:color w:val="404040" w:themeColor="text1" w:themeTint="BF"/>
          <w:sz w:val="22"/>
          <w:szCs w:val="22"/>
          <w:lang w:eastAsia="en-US"/>
        </w:rPr>
        <w:t>) (dále jen „</w:t>
      </w:r>
      <w:r w:rsidR="00B2669E" w:rsidRPr="00360A7A">
        <w:rPr>
          <w:rFonts w:ascii="Arial" w:eastAsiaTheme="minorHAnsi" w:hAnsi="Arial" w:cs="Arial"/>
          <w:b/>
          <w:bCs/>
          <w:color w:val="404040" w:themeColor="text1" w:themeTint="BF"/>
          <w:sz w:val="22"/>
          <w:szCs w:val="22"/>
          <w:lang w:eastAsia="en-US"/>
        </w:rPr>
        <w:t>VyKB</w:t>
      </w:r>
      <w:r w:rsidR="00B4246B" w:rsidRPr="00360A7A">
        <w:rPr>
          <w:rFonts w:ascii="Arial" w:eastAsiaTheme="minorHAnsi" w:hAnsi="Arial" w:cs="Arial"/>
          <w:color w:val="404040" w:themeColor="text1" w:themeTint="BF"/>
          <w:sz w:val="22"/>
          <w:szCs w:val="22"/>
          <w:lang w:eastAsia="en-US"/>
        </w:rPr>
        <w:t>“)</w:t>
      </w:r>
      <w:r w:rsidR="00F467BF" w:rsidRPr="00360A7A">
        <w:rPr>
          <w:rFonts w:ascii="Arial" w:eastAsiaTheme="minorHAnsi" w:hAnsi="Arial" w:cs="Arial"/>
          <w:color w:val="404040" w:themeColor="text1" w:themeTint="BF"/>
          <w:sz w:val="22"/>
          <w:szCs w:val="22"/>
          <w:lang w:eastAsia="en-US"/>
        </w:rPr>
        <w:t>.</w:t>
      </w:r>
    </w:p>
    <w:p w14:paraId="42255B64" w14:textId="4C2C96A6" w:rsidR="003D3CBC" w:rsidRPr="00360A7A" w:rsidRDefault="003D3CBC" w:rsidP="00277611">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66520ECB">
        <w:rPr>
          <w:rFonts w:ascii="Arial" w:eastAsiaTheme="minorEastAsia" w:hAnsi="Arial" w:cs="Arial"/>
          <w:color w:val="404040" w:themeColor="text1" w:themeTint="BF"/>
          <w:sz w:val="22"/>
          <w:szCs w:val="22"/>
          <w:lang w:eastAsia="en-US"/>
        </w:rPr>
        <w:t>Každá ze Smluvních stran se zavazuje vynaložit maximální úsilí</w:t>
      </w:r>
      <w:r w:rsidR="00910037" w:rsidRPr="66520ECB">
        <w:rPr>
          <w:rFonts w:ascii="Arial" w:eastAsiaTheme="minorEastAsia" w:hAnsi="Arial" w:cs="Arial"/>
          <w:color w:val="404040" w:themeColor="text1" w:themeTint="BF"/>
          <w:sz w:val="22"/>
          <w:szCs w:val="22"/>
          <w:lang w:eastAsia="en-US"/>
        </w:rPr>
        <w:t xml:space="preserve"> k ochraně </w:t>
      </w:r>
      <w:r w:rsidRPr="66520ECB">
        <w:rPr>
          <w:rFonts w:ascii="Arial" w:eastAsiaTheme="minorEastAsia" w:hAnsi="Arial" w:cs="Arial"/>
          <w:color w:val="404040" w:themeColor="text1" w:themeTint="BF"/>
          <w:sz w:val="22"/>
          <w:szCs w:val="22"/>
          <w:lang w:eastAsia="en-US"/>
        </w:rPr>
        <w:t>Důvěrných informací druhé Smluvní strany</w:t>
      </w:r>
      <w:r w:rsidR="00910037" w:rsidRPr="66520ECB">
        <w:rPr>
          <w:rFonts w:ascii="Arial" w:eastAsiaTheme="minorEastAsia" w:hAnsi="Arial" w:cs="Arial"/>
          <w:color w:val="404040" w:themeColor="text1" w:themeTint="BF"/>
          <w:sz w:val="22"/>
          <w:szCs w:val="22"/>
          <w:lang w:eastAsia="en-US"/>
        </w:rPr>
        <w:t>, tak aby</w:t>
      </w:r>
      <w:r w:rsidRPr="66520ECB">
        <w:rPr>
          <w:rFonts w:ascii="Arial" w:eastAsiaTheme="minorEastAsia" w:hAnsi="Arial" w:cs="Arial"/>
          <w:color w:val="404040" w:themeColor="text1" w:themeTint="BF"/>
          <w:sz w:val="22"/>
          <w:szCs w:val="22"/>
          <w:lang w:eastAsia="en-US"/>
        </w:rPr>
        <w:t xml:space="preserve"> byla důsledně dodržována jejími zaměstnanci i</w:t>
      </w:r>
      <w:r w:rsidR="00347148" w:rsidRPr="66520ECB">
        <w:rPr>
          <w:rFonts w:ascii="Arial" w:eastAsiaTheme="minorEastAsia" w:hAnsi="Arial" w:cs="Arial"/>
          <w:color w:val="404040" w:themeColor="text1" w:themeTint="BF"/>
          <w:sz w:val="22"/>
          <w:szCs w:val="22"/>
          <w:lang w:eastAsia="en-US"/>
        </w:rPr>
        <w:t> </w:t>
      </w:r>
      <w:r w:rsidRPr="66520ECB">
        <w:rPr>
          <w:rFonts w:ascii="Arial" w:eastAsiaTheme="minorEastAsia" w:hAnsi="Arial" w:cs="Arial"/>
          <w:color w:val="404040" w:themeColor="text1" w:themeTint="BF"/>
          <w:sz w:val="22"/>
          <w:szCs w:val="22"/>
          <w:lang w:eastAsia="en-US"/>
        </w:rPr>
        <w:t>osobami, které v souladu s touto Smlouvou k plnění účelu spolupráce použije. Použije-li některá ze Smluvních stran k plnění třetí osoby, je oprávněna zpřístupnit jí</w:t>
      </w:r>
      <w:r w:rsidR="00347148" w:rsidRPr="66520ECB">
        <w:rPr>
          <w:rFonts w:ascii="Arial" w:eastAsiaTheme="minorEastAsia" w:hAnsi="Arial" w:cs="Arial"/>
          <w:color w:val="404040" w:themeColor="text1" w:themeTint="BF"/>
          <w:sz w:val="22"/>
          <w:szCs w:val="22"/>
          <w:lang w:eastAsia="en-US"/>
        </w:rPr>
        <w:t> </w:t>
      </w:r>
      <w:r w:rsidRPr="66520ECB">
        <w:rPr>
          <w:rFonts w:ascii="Arial" w:eastAsiaTheme="minorEastAsia" w:hAnsi="Arial" w:cs="Arial"/>
          <w:color w:val="404040" w:themeColor="text1" w:themeTint="BF"/>
          <w:sz w:val="22"/>
          <w:szCs w:val="22"/>
          <w:lang w:eastAsia="en-US"/>
        </w:rPr>
        <w:t>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2E2FF0C8" w14:textId="13401116" w:rsidR="00B373FD" w:rsidRPr="00360A7A" w:rsidRDefault="00B0477F" w:rsidP="00277611">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w:t>
      </w:r>
      <w:r w:rsidR="00B373FD" w:rsidRPr="00360A7A">
        <w:rPr>
          <w:rFonts w:ascii="Arial" w:eastAsiaTheme="minorHAnsi" w:hAnsi="Arial" w:cs="Arial"/>
          <w:color w:val="404040" w:themeColor="text1" w:themeTint="BF"/>
          <w:sz w:val="22"/>
          <w:szCs w:val="22"/>
          <w:lang w:eastAsia="en-US"/>
        </w:rPr>
        <w:t xml:space="preserve">zajistí, aby </w:t>
      </w:r>
      <w:r w:rsidR="004148AD" w:rsidRPr="00360A7A">
        <w:rPr>
          <w:rFonts w:ascii="Arial" w:eastAsiaTheme="minorHAnsi" w:hAnsi="Arial" w:cs="Arial"/>
          <w:color w:val="404040" w:themeColor="text1" w:themeTint="BF"/>
          <w:sz w:val="22"/>
          <w:szCs w:val="22"/>
          <w:lang w:eastAsia="en-US"/>
        </w:rPr>
        <w:t xml:space="preserve">přístup k elektronickým datovým souborům </w:t>
      </w:r>
      <w:r w:rsidR="00B373FD" w:rsidRPr="00360A7A">
        <w:rPr>
          <w:rFonts w:ascii="Arial" w:eastAsiaTheme="minorHAnsi" w:hAnsi="Arial" w:cs="Arial"/>
          <w:color w:val="404040" w:themeColor="text1" w:themeTint="BF"/>
          <w:sz w:val="22"/>
          <w:szCs w:val="22"/>
          <w:lang w:eastAsia="en-US"/>
        </w:rPr>
        <w:t>obsahující</w:t>
      </w:r>
      <w:r w:rsidR="004E4B3A" w:rsidRPr="00360A7A">
        <w:rPr>
          <w:rFonts w:ascii="Arial" w:eastAsiaTheme="minorHAnsi" w:hAnsi="Arial" w:cs="Arial"/>
          <w:color w:val="404040" w:themeColor="text1" w:themeTint="BF"/>
          <w:sz w:val="22"/>
          <w:szCs w:val="22"/>
          <w:lang w:eastAsia="en-US"/>
        </w:rPr>
        <w:t>m</w:t>
      </w:r>
      <w:r w:rsidR="00B373FD" w:rsidRPr="00360A7A">
        <w:rPr>
          <w:rFonts w:ascii="Arial" w:eastAsiaTheme="minorHAnsi" w:hAnsi="Arial" w:cs="Arial"/>
          <w:color w:val="404040" w:themeColor="text1" w:themeTint="BF"/>
          <w:sz w:val="22"/>
          <w:szCs w:val="22"/>
          <w:lang w:eastAsia="en-US"/>
        </w:rPr>
        <w:t xml:space="preserve"> osobní údaje </w:t>
      </w:r>
      <w:r w:rsidR="006B5D64" w:rsidRPr="00360A7A">
        <w:rPr>
          <w:rFonts w:ascii="Arial" w:eastAsiaTheme="minorHAnsi" w:hAnsi="Arial" w:cs="Arial"/>
          <w:color w:val="404040" w:themeColor="text1" w:themeTint="BF"/>
          <w:sz w:val="22"/>
          <w:szCs w:val="22"/>
          <w:lang w:eastAsia="en-US"/>
        </w:rPr>
        <w:t xml:space="preserve">a Důvěrné informace </w:t>
      </w:r>
      <w:r w:rsidR="00B373FD" w:rsidRPr="00360A7A">
        <w:rPr>
          <w:rFonts w:ascii="Arial" w:eastAsiaTheme="minorHAnsi" w:hAnsi="Arial" w:cs="Arial"/>
          <w:color w:val="404040" w:themeColor="text1" w:themeTint="BF"/>
          <w:sz w:val="22"/>
          <w:szCs w:val="22"/>
          <w:lang w:eastAsia="en-US"/>
        </w:rPr>
        <w:t xml:space="preserve">byl </w:t>
      </w:r>
      <w:r w:rsidR="004148AD" w:rsidRPr="00360A7A">
        <w:rPr>
          <w:rFonts w:ascii="Arial" w:eastAsiaTheme="minorHAnsi" w:hAnsi="Arial" w:cs="Arial"/>
          <w:color w:val="404040" w:themeColor="text1" w:themeTint="BF"/>
          <w:sz w:val="22"/>
          <w:szCs w:val="22"/>
          <w:lang w:eastAsia="en-US"/>
        </w:rPr>
        <w:t>dostatečně zabezpečen v souladu s požadavky na</w:t>
      </w:r>
      <w:r w:rsidR="00BD55A7" w:rsidRPr="00360A7A">
        <w:rPr>
          <w:rFonts w:ascii="Arial" w:eastAsiaTheme="minorHAnsi" w:hAnsi="Arial" w:cs="Arial"/>
          <w:color w:val="404040" w:themeColor="text1" w:themeTint="BF"/>
          <w:sz w:val="22"/>
          <w:szCs w:val="22"/>
          <w:lang w:eastAsia="en-US"/>
        </w:rPr>
        <w:t> </w:t>
      </w:r>
      <w:r w:rsidR="004148AD" w:rsidRPr="00360A7A">
        <w:rPr>
          <w:rFonts w:ascii="Arial" w:eastAsiaTheme="minorHAnsi" w:hAnsi="Arial" w:cs="Arial"/>
          <w:color w:val="404040" w:themeColor="text1" w:themeTint="BF"/>
          <w:sz w:val="22"/>
          <w:szCs w:val="22"/>
          <w:lang w:eastAsia="en-US"/>
        </w:rPr>
        <w:t xml:space="preserve">důvěrnost a integritu dat podle </w:t>
      </w:r>
      <w:r w:rsidR="00B2669E" w:rsidRPr="00360A7A">
        <w:rPr>
          <w:rFonts w:ascii="Arial" w:eastAsiaTheme="minorHAnsi" w:hAnsi="Arial" w:cs="Arial"/>
          <w:color w:val="404040" w:themeColor="text1" w:themeTint="BF"/>
          <w:sz w:val="22"/>
          <w:szCs w:val="22"/>
          <w:lang w:eastAsia="en-US"/>
        </w:rPr>
        <w:t>VyKB</w:t>
      </w:r>
      <w:r w:rsidR="003033F3" w:rsidRPr="00360A7A">
        <w:rPr>
          <w:rFonts w:ascii="Arial" w:eastAsiaTheme="minorHAnsi" w:hAnsi="Arial" w:cs="Arial"/>
          <w:color w:val="404040" w:themeColor="text1" w:themeTint="BF"/>
          <w:sz w:val="22"/>
          <w:szCs w:val="22"/>
          <w:lang w:eastAsia="en-US"/>
        </w:rPr>
        <w:t>.</w:t>
      </w:r>
      <w:r w:rsidR="004148AD" w:rsidRPr="00360A7A">
        <w:rPr>
          <w:rFonts w:ascii="Arial" w:eastAsiaTheme="minorHAnsi" w:hAnsi="Arial" w:cs="Arial"/>
          <w:color w:val="404040" w:themeColor="text1" w:themeTint="BF"/>
          <w:sz w:val="22"/>
          <w:szCs w:val="22"/>
          <w:lang w:eastAsia="en-US"/>
        </w:rPr>
        <w:t xml:space="preserve"> </w:t>
      </w:r>
    </w:p>
    <w:p w14:paraId="0DCBDCE0" w14:textId="2EFCB5A4" w:rsidR="00B373FD" w:rsidRPr="00360A7A" w:rsidRDefault="00B373FD"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Je-li pro účel kontroly správného fungován</w:t>
      </w:r>
      <w:r w:rsidR="009C2D20" w:rsidRPr="00360A7A">
        <w:rPr>
          <w:rFonts w:ascii="Arial" w:eastAsiaTheme="minorHAnsi" w:hAnsi="Arial" w:cs="Arial"/>
          <w:color w:val="404040" w:themeColor="text1" w:themeTint="BF"/>
          <w:sz w:val="22"/>
          <w:szCs w:val="22"/>
          <w:lang w:eastAsia="en-US"/>
        </w:rPr>
        <w:t xml:space="preserve">í </w:t>
      </w:r>
      <w:r w:rsidR="00466F38" w:rsidRPr="00360A7A">
        <w:rPr>
          <w:rFonts w:ascii="Arial" w:eastAsiaTheme="minorHAnsi" w:hAnsi="Arial" w:cs="Arial"/>
          <w:color w:val="404040" w:themeColor="text1" w:themeTint="BF"/>
          <w:sz w:val="22"/>
          <w:szCs w:val="22"/>
          <w:lang w:eastAsia="en-US"/>
        </w:rPr>
        <w:t xml:space="preserve">Systému </w:t>
      </w:r>
      <w:r w:rsidR="003D1568" w:rsidRPr="00360A7A">
        <w:rPr>
          <w:rFonts w:ascii="Arial" w:eastAsiaTheme="minorHAnsi" w:hAnsi="Arial" w:cs="Arial"/>
          <w:color w:val="404040" w:themeColor="text1" w:themeTint="BF"/>
          <w:sz w:val="22"/>
          <w:szCs w:val="22"/>
          <w:lang w:eastAsia="en-US"/>
        </w:rPr>
        <w:t xml:space="preserve">nebo </w:t>
      </w:r>
      <w:r w:rsidRPr="00360A7A">
        <w:rPr>
          <w:rFonts w:ascii="Arial" w:eastAsiaTheme="minorHAnsi" w:hAnsi="Arial" w:cs="Arial"/>
          <w:color w:val="404040" w:themeColor="text1" w:themeTint="BF"/>
          <w:sz w:val="22"/>
          <w:szCs w:val="22"/>
          <w:lang w:eastAsia="en-US"/>
        </w:rPr>
        <w:t xml:space="preserve">odstranění vady nezbytné poskytnout </w:t>
      </w:r>
      <w:r w:rsidR="00B0477F" w:rsidRPr="00360A7A">
        <w:rPr>
          <w:rFonts w:ascii="Arial" w:eastAsiaTheme="minorHAnsi" w:hAnsi="Arial" w:cs="Arial"/>
          <w:color w:val="404040" w:themeColor="text1" w:themeTint="BF"/>
          <w:sz w:val="22"/>
          <w:szCs w:val="22"/>
          <w:lang w:eastAsia="en-US"/>
        </w:rPr>
        <w:t>Dodavatel</w:t>
      </w:r>
      <w:r w:rsidRPr="00360A7A">
        <w:rPr>
          <w:rFonts w:ascii="Arial" w:eastAsiaTheme="minorHAnsi" w:hAnsi="Arial" w:cs="Arial"/>
          <w:color w:val="404040" w:themeColor="text1" w:themeTint="BF"/>
          <w:sz w:val="22"/>
          <w:szCs w:val="22"/>
          <w:lang w:eastAsia="en-US"/>
        </w:rPr>
        <w:t>i kopii databází, souborů nebo nosičů údajů obsahujíc</w:t>
      </w:r>
      <w:r w:rsidR="00DF4665" w:rsidRPr="00360A7A">
        <w:rPr>
          <w:rFonts w:ascii="Arial" w:eastAsiaTheme="minorHAnsi" w:hAnsi="Arial" w:cs="Arial"/>
          <w:color w:val="404040" w:themeColor="text1" w:themeTint="BF"/>
          <w:sz w:val="22"/>
          <w:szCs w:val="22"/>
          <w:lang w:eastAsia="en-US"/>
        </w:rPr>
        <w:t>ích jakékoliv údaje z činnosti O</w:t>
      </w:r>
      <w:r w:rsidRPr="00360A7A">
        <w:rPr>
          <w:rFonts w:ascii="Arial" w:eastAsiaTheme="minorHAnsi" w:hAnsi="Arial" w:cs="Arial"/>
          <w:color w:val="404040" w:themeColor="text1" w:themeTint="BF"/>
          <w:sz w:val="22"/>
          <w:szCs w:val="22"/>
          <w:lang w:eastAsia="en-US"/>
        </w:rPr>
        <w:t>bjednatele a jím určených organizací, je</w:t>
      </w:r>
      <w:r w:rsidR="0009461A" w:rsidRPr="00360A7A">
        <w:rPr>
          <w:rFonts w:ascii="Arial" w:eastAsiaTheme="minorHAnsi" w:hAnsi="Arial" w:cs="Arial"/>
          <w:color w:val="404040" w:themeColor="text1" w:themeTint="BF"/>
          <w:sz w:val="22"/>
          <w:szCs w:val="22"/>
          <w:lang w:eastAsia="en-US"/>
        </w:rPr>
        <w:t> </w:t>
      </w:r>
      <w:r w:rsidR="00B0477F" w:rsidRPr="00360A7A">
        <w:rPr>
          <w:rFonts w:ascii="Arial" w:eastAsiaTheme="minorHAnsi" w:hAnsi="Arial" w:cs="Arial"/>
          <w:color w:val="404040" w:themeColor="text1" w:themeTint="BF"/>
          <w:sz w:val="22"/>
          <w:szCs w:val="22"/>
          <w:lang w:eastAsia="en-US"/>
        </w:rPr>
        <w:t xml:space="preserve">Dodavatel </w:t>
      </w:r>
      <w:r w:rsidRPr="00360A7A">
        <w:rPr>
          <w:rFonts w:ascii="Arial" w:eastAsiaTheme="minorHAnsi" w:hAnsi="Arial" w:cs="Arial"/>
          <w:color w:val="404040" w:themeColor="text1" w:themeTint="BF"/>
          <w:sz w:val="22"/>
          <w:szCs w:val="22"/>
          <w:lang w:eastAsia="en-US"/>
        </w:rPr>
        <w:t>povinen s takovými údaji nakládat tak, aby nedošlo k jejich úniku či</w:t>
      </w:r>
      <w:r w:rsidR="00337A30"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zneužití.</w:t>
      </w:r>
    </w:p>
    <w:p w14:paraId="16DB67AB" w14:textId="4CFB1C0C" w:rsidR="001D072C" w:rsidRPr="00360A7A" w:rsidRDefault="00B373FD"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Veškeré skutečnosti obchodní, ekonomické a technické povahy související se</w:t>
      </w:r>
      <w:r w:rsidR="00351961" w:rsidRPr="00360A7A">
        <w:rPr>
          <w:rFonts w:ascii="Arial" w:eastAsiaTheme="minorHAnsi" w:hAnsi="Arial" w:cs="Arial"/>
          <w:color w:val="404040" w:themeColor="text1" w:themeTint="BF"/>
          <w:sz w:val="22"/>
          <w:szCs w:val="22"/>
          <w:lang w:eastAsia="en-US"/>
        </w:rPr>
        <w:t> </w:t>
      </w:r>
      <w:r w:rsidR="009E13F3"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 xml:space="preserve">mluvními stranami, které nejsou běžně dostupné v obchodních kruzích a se kterými se </w:t>
      </w:r>
      <w:r w:rsidR="009E13F3"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 xml:space="preserve">mluvní strany seznámí při realizaci předmětu </w:t>
      </w:r>
      <w:r w:rsidR="009E13F3"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 xml:space="preserve">mlouvy nebo v souvislosti s touto </w:t>
      </w:r>
      <w:r w:rsidR="009E13F3" w:rsidRPr="00360A7A">
        <w:rPr>
          <w:rFonts w:ascii="Arial" w:eastAsiaTheme="minorHAnsi" w:hAnsi="Arial" w:cs="Arial"/>
          <w:color w:val="404040" w:themeColor="text1" w:themeTint="BF"/>
          <w:sz w:val="22"/>
          <w:szCs w:val="22"/>
          <w:lang w:eastAsia="en-US"/>
        </w:rPr>
        <w:t>S</w:t>
      </w:r>
      <w:r w:rsidR="00E34660" w:rsidRPr="00360A7A">
        <w:rPr>
          <w:rFonts w:ascii="Arial" w:eastAsiaTheme="minorHAnsi" w:hAnsi="Arial" w:cs="Arial"/>
          <w:color w:val="404040" w:themeColor="text1" w:themeTint="BF"/>
          <w:sz w:val="22"/>
          <w:szCs w:val="22"/>
          <w:lang w:eastAsia="en-US"/>
        </w:rPr>
        <w:t>mlouvou, se považují za D</w:t>
      </w:r>
      <w:r w:rsidRPr="00360A7A">
        <w:rPr>
          <w:rFonts w:ascii="Arial" w:eastAsiaTheme="minorHAnsi" w:hAnsi="Arial" w:cs="Arial"/>
          <w:color w:val="404040" w:themeColor="text1" w:themeTint="BF"/>
          <w:sz w:val="22"/>
          <w:szCs w:val="22"/>
          <w:lang w:eastAsia="en-US"/>
        </w:rPr>
        <w:t>ůvěrné informace.</w:t>
      </w:r>
    </w:p>
    <w:p w14:paraId="524ABF81" w14:textId="5CED1131" w:rsidR="00B373FD" w:rsidRPr="00360A7A" w:rsidRDefault="00B0477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w:t>
      </w:r>
      <w:r w:rsidR="00E34660" w:rsidRPr="00360A7A">
        <w:rPr>
          <w:rFonts w:ascii="Arial" w:eastAsiaTheme="minorHAnsi" w:hAnsi="Arial" w:cs="Arial"/>
          <w:color w:val="404040" w:themeColor="text1" w:themeTint="BF"/>
          <w:sz w:val="22"/>
          <w:szCs w:val="22"/>
          <w:lang w:eastAsia="en-US"/>
        </w:rPr>
        <w:t>se zavazuje, že D</w:t>
      </w:r>
      <w:r w:rsidR="00B373FD" w:rsidRPr="00360A7A">
        <w:rPr>
          <w:rFonts w:ascii="Arial" w:eastAsiaTheme="minorHAnsi" w:hAnsi="Arial" w:cs="Arial"/>
          <w:color w:val="404040" w:themeColor="text1" w:themeTint="BF"/>
          <w:sz w:val="22"/>
          <w:szCs w:val="22"/>
          <w:lang w:eastAsia="en-US"/>
        </w:rPr>
        <w:t>ůvěrné informace jiným subjektům nesdělí, nezpřístupní, ani nevyužije pro sebe nebo pro jinou osobu</w:t>
      </w:r>
      <w:r w:rsidR="00CA3172" w:rsidRPr="00360A7A">
        <w:rPr>
          <w:rFonts w:ascii="Arial" w:eastAsiaTheme="minorHAnsi" w:hAnsi="Arial" w:cs="Arial"/>
          <w:color w:val="404040" w:themeColor="text1" w:themeTint="BF"/>
          <w:sz w:val="22"/>
          <w:szCs w:val="22"/>
          <w:lang w:eastAsia="en-US"/>
        </w:rPr>
        <w:t xml:space="preserve">, a nebude z nich pořizovat kopie ani opisy. </w:t>
      </w:r>
      <w:r w:rsidR="00B373FD" w:rsidRPr="00360A7A">
        <w:rPr>
          <w:rFonts w:ascii="Arial" w:eastAsiaTheme="minorHAnsi" w:hAnsi="Arial" w:cs="Arial"/>
          <w:color w:val="404040" w:themeColor="text1" w:themeTint="BF"/>
          <w:sz w:val="22"/>
          <w:szCs w:val="22"/>
          <w:lang w:eastAsia="en-US"/>
        </w:rPr>
        <w:t xml:space="preserve">Zavazuje se zachovat je v přísné tajnosti a sdělit je výlučně těm svým zaměstnancům nebo </w:t>
      </w:r>
      <w:r w:rsidR="009E13F3" w:rsidRPr="00360A7A">
        <w:rPr>
          <w:rFonts w:ascii="Arial" w:eastAsiaTheme="minorHAnsi" w:hAnsi="Arial" w:cs="Arial"/>
          <w:color w:val="404040" w:themeColor="text1" w:themeTint="BF"/>
          <w:sz w:val="22"/>
          <w:szCs w:val="22"/>
          <w:lang w:eastAsia="en-US"/>
        </w:rPr>
        <w:t>pod</w:t>
      </w:r>
      <w:r w:rsidR="00B373FD" w:rsidRPr="00360A7A">
        <w:rPr>
          <w:rFonts w:ascii="Arial" w:eastAsiaTheme="minorHAnsi" w:hAnsi="Arial" w:cs="Arial"/>
          <w:color w:val="404040" w:themeColor="text1" w:themeTint="BF"/>
          <w:sz w:val="22"/>
          <w:szCs w:val="22"/>
          <w:lang w:eastAsia="en-US"/>
        </w:rPr>
        <w:t xml:space="preserve">dodavatelům, kteří jsou pověřeni plněním </w:t>
      </w:r>
      <w:r w:rsidR="009E13F3" w:rsidRPr="00360A7A">
        <w:rPr>
          <w:rFonts w:ascii="Arial" w:eastAsiaTheme="minorHAnsi" w:hAnsi="Arial" w:cs="Arial"/>
          <w:color w:val="404040" w:themeColor="text1" w:themeTint="BF"/>
          <w:sz w:val="22"/>
          <w:szCs w:val="22"/>
          <w:lang w:eastAsia="en-US"/>
        </w:rPr>
        <w:t>S</w:t>
      </w:r>
      <w:r w:rsidR="00B373FD" w:rsidRPr="00360A7A">
        <w:rPr>
          <w:rFonts w:ascii="Arial" w:eastAsiaTheme="minorHAnsi" w:hAnsi="Arial" w:cs="Arial"/>
          <w:color w:val="404040" w:themeColor="text1" w:themeTint="BF"/>
          <w:sz w:val="22"/>
          <w:szCs w:val="22"/>
          <w:lang w:eastAsia="en-US"/>
        </w:rPr>
        <w:t xml:space="preserve">mlouvy a za tímto účelem jsou oprávněni se s těmito informacemi v nezbytném rozsahu seznámit. </w:t>
      </w:r>
      <w:r w:rsidRPr="00360A7A">
        <w:rPr>
          <w:rFonts w:ascii="Arial" w:eastAsiaTheme="minorHAnsi" w:hAnsi="Arial" w:cs="Arial"/>
          <w:color w:val="404040" w:themeColor="text1" w:themeTint="BF"/>
          <w:sz w:val="22"/>
          <w:szCs w:val="22"/>
          <w:lang w:eastAsia="en-US"/>
        </w:rPr>
        <w:t xml:space="preserve">Dodavatel </w:t>
      </w:r>
      <w:r w:rsidR="00B373FD" w:rsidRPr="00360A7A">
        <w:rPr>
          <w:rFonts w:ascii="Arial" w:eastAsiaTheme="minorHAnsi" w:hAnsi="Arial" w:cs="Arial"/>
          <w:color w:val="404040" w:themeColor="text1" w:themeTint="BF"/>
          <w:sz w:val="22"/>
          <w:szCs w:val="22"/>
          <w:lang w:eastAsia="en-US"/>
        </w:rPr>
        <w:t>se</w:t>
      </w:r>
      <w:r w:rsidR="00DF5AB3" w:rsidRPr="00360A7A">
        <w:rPr>
          <w:rFonts w:ascii="Arial" w:eastAsiaTheme="minorHAnsi" w:hAnsi="Arial" w:cs="Arial"/>
          <w:color w:val="404040" w:themeColor="text1" w:themeTint="BF"/>
          <w:sz w:val="22"/>
          <w:szCs w:val="22"/>
          <w:lang w:eastAsia="en-US"/>
        </w:rPr>
        <w:t> </w:t>
      </w:r>
      <w:r w:rsidR="00B373FD" w:rsidRPr="00360A7A">
        <w:rPr>
          <w:rFonts w:ascii="Arial" w:eastAsiaTheme="minorHAnsi" w:hAnsi="Arial" w:cs="Arial"/>
          <w:color w:val="404040" w:themeColor="text1" w:themeTint="BF"/>
          <w:sz w:val="22"/>
          <w:szCs w:val="22"/>
          <w:lang w:eastAsia="en-US"/>
        </w:rPr>
        <w:t>zavazuje zabezpečit, aby i tyto osoby považovaly uvedené informace za důvěrné a</w:t>
      </w:r>
      <w:r w:rsidR="0009461A" w:rsidRPr="00360A7A">
        <w:rPr>
          <w:rFonts w:ascii="Arial" w:eastAsiaTheme="minorHAnsi" w:hAnsi="Arial" w:cs="Arial"/>
          <w:color w:val="404040" w:themeColor="text1" w:themeTint="BF"/>
          <w:sz w:val="22"/>
          <w:szCs w:val="22"/>
          <w:lang w:eastAsia="en-US"/>
        </w:rPr>
        <w:t> </w:t>
      </w:r>
      <w:r w:rsidR="00B373FD" w:rsidRPr="00360A7A">
        <w:rPr>
          <w:rFonts w:ascii="Arial" w:eastAsiaTheme="minorHAnsi" w:hAnsi="Arial" w:cs="Arial"/>
          <w:color w:val="404040" w:themeColor="text1" w:themeTint="BF"/>
          <w:sz w:val="22"/>
          <w:szCs w:val="22"/>
          <w:lang w:eastAsia="en-US"/>
        </w:rPr>
        <w:t>zachovávaly o nich mlčenlivost.</w:t>
      </w:r>
    </w:p>
    <w:p w14:paraId="18A1AB1B" w14:textId="371E14FE" w:rsidR="00B373FD" w:rsidRPr="00360A7A" w:rsidRDefault="00B373FD"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Povinnost plnit ustanovení tohoto článku </w:t>
      </w:r>
      <w:r w:rsidR="009E13F3"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mlouvy se nevztahuje na informace, které:</w:t>
      </w:r>
    </w:p>
    <w:p w14:paraId="0D2DEC39" w14:textId="5AB96866" w:rsidR="003D3CBC" w:rsidRPr="00360A7A" w:rsidRDefault="003D3CBC" w:rsidP="00C85B32">
      <w:pPr>
        <w:pStyle w:val="Odstavecseseznamem"/>
        <w:widowControl w:val="0"/>
        <w:numPr>
          <w:ilvl w:val="2"/>
          <w:numId w:val="13"/>
        </w:numPr>
        <w:tabs>
          <w:tab w:val="clear" w:pos="2160"/>
          <w:tab w:val="num" w:pos="1276"/>
        </w:tabs>
        <w:spacing w:after="6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 Smluvní strana povinna sdělit na základě zákonem stanovené povinnosti;</w:t>
      </w:r>
    </w:p>
    <w:p w14:paraId="35CC1023" w14:textId="77777777" w:rsidR="003D3CBC" w:rsidRPr="00360A7A" w:rsidRDefault="003D3CBC" w:rsidP="00C85B32">
      <w:pPr>
        <w:widowControl w:val="0"/>
        <w:numPr>
          <w:ilvl w:val="2"/>
          <w:numId w:val="13"/>
        </w:numPr>
        <w:tabs>
          <w:tab w:val="clear" w:pos="2160"/>
          <w:tab w:val="num" w:pos="1276"/>
        </w:tabs>
        <w:spacing w:after="6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byly písemným souhlasem poskytující Smluvní strany zproštěny těchto omezení;</w:t>
      </w:r>
    </w:p>
    <w:p w14:paraId="7093E8DA" w14:textId="77777777" w:rsidR="003D3CBC" w:rsidRPr="00360A7A" w:rsidRDefault="003D3CBC" w:rsidP="00C85B32">
      <w:pPr>
        <w:widowControl w:val="0"/>
        <w:numPr>
          <w:ilvl w:val="2"/>
          <w:numId w:val="13"/>
        </w:numPr>
        <w:tabs>
          <w:tab w:val="clear" w:pos="2160"/>
          <w:tab w:val="num" w:pos="1276"/>
        </w:tabs>
        <w:spacing w:after="6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jsou známé nebo byly zveřejněny jinak, než násle</w:t>
      </w:r>
      <w:r w:rsidR="00EC0E3C" w:rsidRPr="00360A7A">
        <w:rPr>
          <w:rFonts w:ascii="Arial" w:eastAsiaTheme="minorHAnsi" w:hAnsi="Arial" w:cs="Arial"/>
          <w:color w:val="404040" w:themeColor="text1" w:themeTint="BF"/>
          <w:sz w:val="22"/>
          <w:szCs w:val="22"/>
          <w:lang w:eastAsia="en-US"/>
        </w:rPr>
        <w:t xml:space="preserve">dkem zanedbání povinnosti jedné </w:t>
      </w:r>
      <w:r w:rsidRPr="00360A7A">
        <w:rPr>
          <w:rFonts w:ascii="Arial" w:eastAsiaTheme="minorHAnsi" w:hAnsi="Arial" w:cs="Arial"/>
          <w:color w:val="404040" w:themeColor="text1" w:themeTint="BF"/>
          <w:sz w:val="22"/>
          <w:szCs w:val="22"/>
          <w:lang w:eastAsia="en-US"/>
        </w:rPr>
        <w:t>ze Smluvních stran;</w:t>
      </w:r>
    </w:p>
    <w:p w14:paraId="7558E0BD" w14:textId="77777777" w:rsidR="003D3CBC" w:rsidRPr="00360A7A" w:rsidRDefault="003D3CBC" w:rsidP="00C85B32">
      <w:pPr>
        <w:widowControl w:val="0"/>
        <w:numPr>
          <w:ilvl w:val="2"/>
          <w:numId w:val="13"/>
        </w:numPr>
        <w:tabs>
          <w:tab w:val="clear" w:pos="2160"/>
          <w:tab w:val="num" w:pos="1276"/>
        </w:tabs>
        <w:spacing w:after="6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příjemce je zná dříve, než je sdělí Smluvní strana;</w:t>
      </w:r>
    </w:p>
    <w:p w14:paraId="6DB2A213" w14:textId="77777777" w:rsidR="003D3CBC" w:rsidRPr="00360A7A" w:rsidRDefault="003D3CBC" w:rsidP="00C85B32">
      <w:pPr>
        <w:widowControl w:val="0"/>
        <w:numPr>
          <w:ilvl w:val="2"/>
          <w:numId w:val="13"/>
        </w:numPr>
        <w:tabs>
          <w:tab w:val="clear" w:pos="2160"/>
          <w:tab w:val="num" w:pos="1276"/>
        </w:tabs>
        <w:spacing w:after="6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 xml:space="preserve">jsou vyžádány soudem, státním zastupitelstvím nebo příslušným správním orgánem na základě zákona; </w:t>
      </w:r>
    </w:p>
    <w:p w14:paraId="6826C8BA" w14:textId="04C82783" w:rsidR="003139C7" w:rsidRPr="00360A7A" w:rsidRDefault="003D3CBC" w:rsidP="00C85B32">
      <w:pPr>
        <w:widowControl w:val="0"/>
        <w:numPr>
          <w:ilvl w:val="2"/>
          <w:numId w:val="13"/>
        </w:numPr>
        <w:tabs>
          <w:tab w:val="clear" w:pos="2160"/>
          <w:tab w:val="num" w:pos="1276"/>
        </w:tabs>
        <w:spacing w:after="6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 Objednatel povinen poskytnout svému zakladateli</w:t>
      </w:r>
      <w:r w:rsidR="003139C7" w:rsidRPr="00360A7A">
        <w:rPr>
          <w:rFonts w:ascii="Arial" w:eastAsiaTheme="minorHAnsi" w:hAnsi="Arial" w:cs="Arial"/>
          <w:color w:val="404040" w:themeColor="text1" w:themeTint="BF"/>
          <w:sz w:val="22"/>
          <w:szCs w:val="22"/>
          <w:lang w:eastAsia="en-US"/>
        </w:rPr>
        <w:t>;</w:t>
      </w:r>
    </w:p>
    <w:p w14:paraId="1D1C9732" w14:textId="68EB2EDD" w:rsidR="003139C7" w:rsidRPr="00360A7A" w:rsidRDefault="003139C7" w:rsidP="00C85B32">
      <w:pPr>
        <w:widowControl w:val="0"/>
        <w:numPr>
          <w:ilvl w:val="2"/>
          <w:numId w:val="13"/>
        </w:numPr>
        <w:tabs>
          <w:tab w:val="clear" w:pos="2160"/>
          <w:tab w:val="num" w:pos="1276"/>
        </w:tabs>
        <w:spacing w:after="12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 Objednatel povinen poskytnout jakékoli třetí osobě.</w:t>
      </w:r>
    </w:p>
    <w:p w14:paraId="6A59BE79" w14:textId="3FE6B70E" w:rsidR="001D072C" w:rsidRPr="00360A7A" w:rsidRDefault="00B373FD" w:rsidP="000E638F">
      <w:pPr>
        <w:pStyle w:val="Odstavecseseznamem"/>
        <w:numPr>
          <w:ilvl w:val="1"/>
          <w:numId w:val="7"/>
        </w:numPr>
        <w:spacing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Povinnost ochrany </w:t>
      </w:r>
      <w:r w:rsidR="00E34660" w:rsidRPr="00360A7A">
        <w:rPr>
          <w:rFonts w:ascii="Arial" w:eastAsiaTheme="minorHAnsi" w:hAnsi="Arial" w:cs="Arial"/>
          <w:color w:val="404040" w:themeColor="text1" w:themeTint="BF"/>
          <w:sz w:val="22"/>
          <w:szCs w:val="22"/>
          <w:lang w:eastAsia="en-US"/>
        </w:rPr>
        <w:t>D</w:t>
      </w:r>
      <w:r w:rsidRPr="00360A7A">
        <w:rPr>
          <w:rFonts w:ascii="Arial" w:eastAsiaTheme="minorHAnsi" w:hAnsi="Arial" w:cs="Arial"/>
          <w:color w:val="404040" w:themeColor="text1" w:themeTint="BF"/>
          <w:sz w:val="22"/>
          <w:szCs w:val="22"/>
          <w:lang w:eastAsia="en-US"/>
        </w:rPr>
        <w:t xml:space="preserve">ůvěrných informací trvá bez ohledu na ukončení </w:t>
      </w:r>
      <w:r w:rsidR="009E13F3" w:rsidRPr="00360A7A">
        <w:rPr>
          <w:rFonts w:ascii="Arial" w:eastAsiaTheme="minorHAnsi" w:hAnsi="Arial" w:cs="Arial"/>
          <w:color w:val="404040" w:themeColor="text1" w:themeTint="BF"/>
          <w:sz w:val="22"/>
          <w:szCs w:val="22"/>
          <w:lang w:eastAsia="en-US"/>
        </w:rPr>
        <w:t>účinnosti</w:t>
      </w:r>
      <w:r w:rsidRPr="00360A7A">
        <w:rPr>
          <w:rFonts w:ascii="Arial" w:eastAsiaTheme="minorHAnsi" w:hAnsi="Arial" w:cs="Arial"/>
          <w:color w:val="404040" w:themeColor="text1" w:themeTint="BF"/>
          <w:sz w:val="22"/>
          <w:szCs w:val="22"/>
          <w:lang w:eastAsia="en-US"/>
        </w:rPr>
        <w:t xml:space="preserve"> této</w:t>
      </w:r>
      <w:r w:rsidR="001E3E6F" w:rsidRPr="00360A7A">
        <w:rPr>
          <w:rFonts w:ascii="Arial" w:eastAsiaTheme="minorHAnsi" w:hAnsi="Arial" w:cs="Arial"/>
          <w:color w:val="404040" w:themeColor="text1" w:themeTint="BF"/>
          <w:sz w:val="22"/>
          <w:szCs w:val="22"/>
          <w:lang w:eastAsia="en-US"/>
        </w:rPr>
        <w:t> </w:t>
      </w:r>
      <w:r w:rsidR="009E13F3"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mlouvy.</w:t>
      </w:r>
    </w:p>
    <w:p w14:paraId="0D601AB7" w14:textId="740FB325" w:rsidR="006A2EFD" w:rsidRPr="00360A7A" w:rsidRDefault="00CA3172" w:rsidP="000E638F">
      <w:pPr>
        <w:pStyle w:val="Odstavecseseznamem"/>
        <w:numPr>
          <w:ilvl w:val="1"/>
          <w:numId w:val="7"/>
        </w:numPr>
        <w:spacing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je povinen nejpozději do </w:t>
      </w:r>
      <w:r w:rsidR="00D35776" w:rsidRPr="00360A7A">
        <w:rPr>
          <w:rFonts w:ascii="Arial" w:eastAsiaTheme="minorHAnsi" w:hAnsi="Arial" w:cs="Arial"/>
          <w:color w:val="404040" w:themeColor="text1" w:themeTint="BF"/>
          <w:sz w:val="22"/>
          <w:szCs w:val="22"/>
          <w:lang w:eastAsia="en-US"/>
        </w:rPr>
        <w:t>čtrnácti (</w:t>
      </w:r>
      <w:r w:rsidRPr="00360A7A">
        <w:rPr>
          <w:rFonts w:ascii="Arial" w:eastAsiaTheme="minorHAnsi" w:hAnsi="Arial" w:cs="Arial"/>
          <w:color w:val="404040" w:themeColor="text1" w:themeTint="BF"/>
          <w:sz w:val="22"/>
          <w:szCs w:val="22"/>
          <w:lang w:eastAsia="en-US"/>
        </w:rPr>
        <w:t>14</w:t>
      </w:r>
      <w:r w:rsidR="00D35776"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kalendářních dnů po ukončení účinnosti této</w:t>
      </w:r>
      <w:r w:rsidR="00873A9F"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Smlouvy jemu písemně předané Důvěrné informace, </w:t>
      </w:r>
      <w:r w:rsidR="00C176C3" w:rsidRPr="00360A7A">
        <w:rPr>
          <w:rFonts w:ascii="Arial" w:eastAsiaTheme="minorHAnsi" w:hAnsi="Arial" w:cs="Arial"/>
          <w:color w:val="404040" w:themeColor="text1" w:themeTint="BF"/>
          <w:sz w:val="22"/>
          <w:szCs w:val="22"/>
          <w:lang w:eastAsia="en-US"/>
        </w:rPr>
        <w:t xml:space="preserve">dle formy zachycení těchto písemných informací a </w:t>
      </w:r>
      <w:r w:rsidRPr="00360A7A">
        <w:rPr>
          <w:rFonts w:ascii="Arial" w:eastAsiaTheme="minorHAnsi" w:hAnsi="Arial" w:cs="Arial"/>
          <w:color w:val="404040" w:themeColor="text1" w:themeTint="BF"/>
          <w:sz w:val="22"/>
          <w:szCs w:val="22"/>
          <w:lang w:eastAsia="en-US"/>
        </w:rPr>
        <w:t>dle dohody s Objednatelem Objednateli vrátit nebo je</w:t>
      </w:r>
      <w:r w:rsidR="00873A9F"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prokazatelně zničit. O vrácení či zničení dle tohoto odst. </w:t>
      </w:r>
      <w:r w:rsidR="00CA505D" w:rsidRPr="00360A7A">
        <w:rPr>
          <w:rFonts w:ascii="Arial" w:eastAsiaTheme="minorHAnsi" w:hAnsi="Arial" w:cs="Arial"/>
          <w:color w:val="404040" w:themeColor="text1" w:themeTint="BF"/>
          <w:sz w:val="22"/>
          <w:szCs w:val="22"/>
          <w:lang w:eastAsia="en-US"/>
        </w:rPr>
        <w:t>9</w:t>
      </w:r>
      <w:r w:rsidRPr="00360A7A">
        <w:rPr>
          <w:rFonts w:ascii="Arial" w:eastAsiaTheme="minorHAnsi" w:hAnsi="Arial" w:cs="Arial"/>
          <w:color w:val="404040" w:themeColor="text1" w:themeTint="BF"/>
          <w:sz w:val="22"/>
          <w:szCs w:val="22"/>
          <w:lang w:eastAsia="en-US"/>
        </w:rPr>
        <w:t>.1</w:t>
      </w:r>
      <w:r w:rsidR="00D56A2D" w:rsidRPr="00360A7A">
        <w:rPr>
          <w:rFonts w:ascii="Arial" w:eastAsiaTheme="minorHAnsi" w:hAnsi="Arial" w:cs="Arial"/>
          <w:color w:val="404040" w:themeColor="text1" w:themeTint="BF"/>
          <w:sz w:val="22"/>
          <w:szCs w:val="22"/>
          <w:lang w:eastAsia="en-US"/>
        </w:rPr>
        <w:t>3</w:t>
      </w:r>
      <w:r w:rsidRPr="00360A7A">
        <w:rPr>
          <w:rFonts w:ascii="Arial" w:eastAsiaTheme="minorHAnsi" w:hAnsi="Arial" w:cs="Arial"/>
          <w:color w:val="404040" w:themeColor="text1" w:themeTint="BF"/>
          <w:sz w:val="22"/>
          <w:szCs w:val="22"/>
          <w:lang w:eastAsia="en-US"/>
        </w:rPr>
        <w:t xml:space="preserve"> </w:t>
      </w:r>
      <w:r w:rsidR="002010D5" w:rsidRPr="00360A7A">
        <w:rPr>
          <w:rFonts w:ascii="Arial" w:eastAsiaTheme="minorHAnsi" w:hAnsi="Arial" w:cs="Arial"/>
          <w:color w:val="404040" w:themeColor="text1" w:themeTint="BF"/>
          <w:sz w:val="22"/>
          <w:szCs w:val="22"/>
          <w:lang w:eastAsia="en-US"/>
        </w:rPr>
        <w:t xml:space="preserve">Smlouvy </w:t>
      </w:r>
      <w:r w:rsidRPr="00360A7A">
        <w:rPr>
          <w:rFonts w:ascii="Arial" w:eastAsiaTheme="minorHAnsi" w:hAnsi="Arial" w:cs="Arial"/>
          <w:color w:val="404040" w:themeColor="text1" w:themeTint="BF"/>
          <w:sz w:val="22"/>
          <w:szCs w:val="22"/>
          <w:lang w:eastAsia="en-US"/>
        </w:rPr>
        <w:t xml:space="preserve">musí být sepsán protokol, který musí být podepsán </w:t>
      </w:r>
      <w:r w:rsidR="0021044F" w:rsidRPr="00360A7A">
        <w:rPr>
          <w:rFonts w:ascii="Arial" w:eastAsiaTheme="minorEastAsia" w:hAnsi="Arial" w:cs="Arial"/>
          <w:color w:val="404040" w:themeColor="text1" w:themeTint="BF"/>
          <w:sz w:val="22"/>
          <w:szCs w:val="22"/>
          <w:lang w:eastAsia="en-US"/>
        </w:rPr>
        <w:t>kontaktními</w:t>
      </w:r>
      <w:r w:rsidRPr="00360A7A">
        <w:rPr>
          <w:rFonts w:ascii="Arial" w:eastAsiaTheme="minorHAnsi" w:hAnsi="Arial" w:cs="Arial"/>
          <w:color w:val="404040" w:themeColor="text1" w:themeTint="BF"/>
          <w:sz w:val="22"/>
          <w:szCs w:val="22"/>
          <w:lang w:eastAsia="en-US"/>
        </w:rPr>
        <w:t xml:space="preserve"> osobami obou </w:t>
      </w:r>
      <w:r w:rsidR="005B5765"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 xml:space="preserve">mluvních stran. </w:t>
      </w:r>
    </w:p>
    <w:p w14:paraId="7EE32691" w14:textId="660201C1" w:rsidR="008E3BFB" w:rsidRPr="00360A7A" w:rsidRDefault="008E3BFB" w:rsidP="00C85B32">
      <w:pPr>
        <w:pStyle w:val="Odstavecseseznamem"/>
        <w:numPr>
          <w:ilvl w:val="0"/>
          <w:numId w:val="7"/>
        </w:numPr>
        <w:spacing w:before="240" w:after="240" w:line="312" w:lineRule="auto"/>
        <w:contextualSpacing w:val="0"/>
        <w:jc w:val="center"/>
        <w:rPr>
          <w:rFonts w:ascii="Arial" w:eastAsiaTheme="minorHAnsi" w:hAnsi="Arial" w:cs="Arial"/>
          <w:b/>
          <w:bCs/>
          <w:color w:val="404040" w:themeColor="text1" w:themeTint="BF"/>
          <w:sz w:val="22"/>
          <w:szCs w:val="22"/>
          <w:lang w:eastAsia="en-US"/>
        </w:rPr>
      </w:pPr>
      <w:r w:rsidRPr="00360A7A">
        <w:rPr>
          <w:rFonts w:ascii="Arial" w:eastAsiaTheme="minorHAnsi" w:hAnsi="Arial" w:cs="Arial"/>
          <w:b/>
          <w:bCs/>
          <w:color w:val="404040" w:themeColor="text1" w:themeTint="BF"/>
          <w:sz w:val="22"/>
          <w:szCs w:val="22"/>
          <w:lang w:eastAsia="en-US"/>
        </w:rPr>
        <w:t>Nakládání s osobními údaji</w:t>
      </w:r>
    </w:p>
    <w:p w14:paraId="2320C4E2" w14:textId="43A20DE3"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jako správci </w:t>
      </w:r>
      <w:r w:rsidR="00F60959" w:rsidRPr="00360A7A">
        <w:rPr>
          <w:rFonts w:ascii="Arial" w:eastAsiaTheme="minorHAnsi" w:hAnsi="Arial" w:cs="Arial"/>
          <w:color w:val="404040" w:themeColor="text1" w:themeTint="BF"/>
          <w:sz w:val="22"/>
          <w:szCs w:val="22"/>
          <w:lang w:eastAsia="en-US"/>
        </w:rPr>
        <w:t xml:space="preserve">osobních údajů </w:t>
      </w:r>
      <w:r w:rsidR="00B11CCB" w:rsidRPr="00360A7A">
        <w:rPr>
          <w:rFonts w:ascii="Arial" w:eastAsiaTheme="minorHAnsi" w:hAnsi="Arial" w:cs="Arial"/>
          <w:color w:val="404040" w:themeColor="text1" w:themeTint="BF"/>
          <w:sz w:val="22"/>
          <w:szCs w:val="22"/>
          <w:lang w:eastAsia="en-US"/>
        </w:rPr>
        <w:t xml:space="preserve">zpracovávají </w:t>
      </w:r>
      <w:r w:rsidRPr="00360A7A">
        <w:rPr>
          <w:rFonts w:ascii="Arial" w:eastAsiaTheme="minorHAnsi" w:hAnsi="Arial" w:cs="Arial"/>
          <w:color w:val="404040" w:themeColor="text1" w:themeTint="BF"/>
          <w:sz w:val="22"/>
          <w:szCs w:val="22"/>
          <w:lang w:eastAsia="en-US"/>
        </w:rPr>
        <w:t>osobní údaje kontaktních osob poskytnuté ve Smlouvě, popřípadě osobní údaje dalších osob, které</w:t>
      </w:r>
      <w:r w:rsidR="0016014D"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jsou poskytnuty v</w:t>
      </w:r>
      <w:r w:rsidR="00B82529"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rámci Smlouvy, pouze a výhradně pro účely související s</w:t>
      </w:r>
      <w:r w:rsidR="005413B6"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plněním Smlouvy, a to po dobu trvání této Smlouvy, resp. pro účely vyplývající z</w:t>
      </w:r>
      <w:r w:rsidR="005413B6"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právních předpisů po dobu delší, která je těmito právními předpisy odůvodněna. Dodavatel je</w:t>
      </w:r>
      <w:r w:rsidR="00F0247A"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povinen informovat obdobně fyzické osoby, jejichž osobní údaje pro účely související s plněním Smlouvy Objednateli předává. </w:t>
      </w:r>
    </w:p>
    <w:p w14:paraId="3B2DC92D" w14:textId="542016B5"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nepředává Objednateli v rámci poskytnutí Předmětu plnění krom</w:t>
      </w:r>
      <w:r w:rsidR="00472802" w:rsidRPr="00360A7A">
        <w:rPr>
          <w:rFonts w:ascii="Arial" w:eastAsiaTheme="minorHAnsi" w:hAnsi="Arial" w:cs="Arial"/>
          <w:color w:val="404040" w:themeColor="text1" w:themeTint="BF"/>
          <w:sz w:val="22"/>
          <w:szCs w:val="22"/>
          <w:lang w:eastAsia="en-US"/>
        </w:rPr>
        <w:t>ě případu uvedeného v odst. 1</w:t>
      </w:r>
      <w:r w:rsidR="00415726" w:rsidRPr="00360A7A">
        <w:rPr>
          <w:rFonts w:ascii="Arial" w:eastAsiaTheme="minorHAnsi" w:hAnsi="Arial" w:cs="Arial"/>
          <w:color w:val="404040" w:themeColor="text1" w:themeTint="BF"/>
          <w:sz w:val="22"/>
          <w:szCs w:val="22"/>
          <w:lang w:eastAsia="en-US"/>
        </w:rPr>
        <w:t>0</w:t>
      </w:r>
      <w:r w:rsidR="00472802" w:rsidRPr="00360A7A">
        <w:rPr>
          <w:rFonts w:ascii="Arial" w:eastAsiaTheme="minorHAnsi" w:hAnsi="Arial" w:cs="Arial"/>
          <w:color w:val="404040" w:themeColor="text1" w:themeTint="BF"/>
          <w:sz w:val="22"/>
          <w:szCs w:val="22"/>
          <w:lang w:eastAsia="en-US"/>
        </w:rPr>
        <w:t>.1</w:t>
      </w:r>
      <w:r w:rsidRPr="00360A7A">
        <w:rPr>
          <w:rFonts w:ascii="Arial" w:eastAsiaTheme="minorHAnsi" w:hAnsi="Arial" w:cs="Arial"/>
          <w:color w:val="404040" w:themeColor="text1" w:themeTint="BF"/>
          <w:sz w:val="22"/>
          <w:szCs w:val="22"/>
          <w:lang w:eastAsia="en-US"/>
        </w:rPr>
        <w:t xml:space="preserve"> tohoto článku Smlouvy žádné další osobní údaje. V případě, že</w:t>
      </w:r>
      <w:r w:rsidR="00B2187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součástí </w:t>
      </w:r>
      <w:r w:rsidR="00B2187C" w:rsidRPr="00360A7A">
        <w:rPr>
          <w:rFonts w:ascii="Arial" w:eastAsiaTheme="minorHAnsi" w:hAnsi="Arial" w:cs="Arial"/>
          <w:color w:val="404040" w:themeColor="text1" w:themeTint="BF"/>
          <w:sz w:val="22"/>
          <w:szCs w:val="22"/>
          <w:lang w:eastAsia="en-US"/>
        </w:rPr>
        <w:t xml:space="preserve">provádění / poskytování </w:t>
      </w:r>
      <w:r w:rsidRPr="00360A7A">
        <w:rPr>
          <w:rFonts w:ascii="Arial" w:eastAsiaTheme="minorHAnsi" w:hAnsi="Arial" w:cs="Arial"/>
          <w:color w:val="404040" w:themeColor="text1" w:themeTint="BF"/>
          <w:sz w:val="22"/>
          <w:szCs w:val="22"/>
          <w:lang w:eastAsia="en-US"/>
        </w:rPr>
        <w:t>Předmětu plnění bude předání osobních údajů podléhajících ochraně dle</w:t>
      </w:r>
      <w:r w:rsidR="00B82529"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příslušných právních předpisů na ochranu osobních údajů, je</w:t>
      </w:r>
      <w:r w:rsidR="00B2187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Dodavatel povinen na</w:t>
      </w:r>
      <w:r w:rsidR="00B2187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tuto skutečnost Objednatele předem písemně upozornit a</w:t>
      </w:r>
      <w:r w:rsidR="00B2187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Objednatel je oprávněn dle</w:t>
      </w:r>
      <w:r w:rsidR="00B2187C"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svého uvážení převzetí osobních údajů odmítnout.</w:t>
      </w:r>
    </w:p>
    <w:p w14:paraId="1D6124D1" w14:textId="72A50FD5" w:rsidR="007C72C5" w:rsidRPr="00360A7A" w:rsidRDefault="007C72C5"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Pro případ, že Dodavatel v rámci plnění Smlouvy získá přístup k</w:t>
      </w:r>
      <w:r w:rsidR="00591F6D"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informacím, jež budou obsahovat osobní údaje podléhající ochraně dle právních předpisů, je</w:t>
      </w:r>
      <w:r w:rsidR="00FD3465"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Dodavatel oprávněn přistupovat k takovým osobním údajům pouze v rozsahu nezbytném pro</w:t>
      </w:r>
      <w:r w:rsidR="00B07D4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plnění předmětu Smlouvy. Dodavatel se zavazuje nakládat se zpřístupněnými osobními údaji pouze na základě pokynů Objednatele, pouze pro účely plnění Smlouvy, zachovat o nich mlčenlivost a zajistit jejich bezpečnost proti úniku, náhodnému nebo</w:t>
      </w:r>
      <w:r w:rsidR="00B07D4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neoprávněnému zničení, ztrátě, pozměňování nebo neoprávněnému zpřístupnění třetím osobám.</w:t>
      </w:r>
    </w:p>
    <w:p w14:paraId="79156F36" w14:textId="77777777" w:rsidR="00A91C70"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 xml:space="preserve">Pokud řádné poskytování </w:t>
      </w:r>
      <w:r w:rsidR="00E34660" w:rsidRPr="00360A7A">
        <w:rPr>
          <w:rFonts w:ascii="Arial" w:eastAsiaTheme="minorHAnsi" w:hAnsi="Arial" w:cs="Arial"/>
          <w:color w:val="404040" w:themeColor="text1" w:themeTint="BF"/>
          <w:sz w:val="22"/>
          <w:szCs w:val="22"/>
          <w:lang w:eastAsia="en-US"/>
        </w:rPr>
        <w:t xml:space="preserve">Předmětu plnění dle této Smlouvy </w:t>
      </w:r>
      <w:r w:rsidRPr="00360A7A">
        <w:rPr>
          <w:rFonts w:ascii="Arial" w:eastAsiaTheme="minorHAnsi" w:hAnsi="Arial" w:cs="Arial"/>
          <w:color w:val="404040" w:themeColor="text1" w:themeTint="BF"/>
          <w:sz w:val="22"/>
          <w:szCs w:val="22"/>
          <w:lang w:eastAsia="en-US"/>
        </w:rPr>
        <w:t>vyžaduje zpracování osobních údajů zaměstnanců Objednatele, budou osobní údaje zaměstnanců Objednatele Dodavatelem zpracovány v</w:t>
      </w:r>
      <w:r w:rsidR="007B21FE" w:rsidRPr="00360A7A">
        <w:rPr>
          <w:rFonts w:ascii="Arial" w:eastAsiaTheme="minorHAnsi" w:hAnsi="Arial" w:cs="Arial"/>
          <w:color w:val="404040" w:themeColor="text1" w:themeTint="BF"/>
          <w:sz w:val="22"/>
          <w:szCs w:val="22"/>
          <w:lang w:eastAsia="en-US"/>
        </w:rPr>
        <w:t xml:space="preserve"> následujícím </w:t>
      </w:r>
      <w:r w:rsidRPr="00360A7A">
        <w:rPr>
          <w:rFonts w:ascii="Arial" w:eastAsiaTheme="minorHAnsi" w:hAnsi="Arial" w:cs="Arial"/>
          <w:color w:val="404040" w:themeColor="text1" w:themeTint="BF"/>
          <w:sz w:val="22"/>
          <w:szCs w:val="22"/>
          <w:lang w:eastAsia="en-US"/>
        </w:rPr>
        <w:t>rozsahu</w:t>
      </w:r>
      <w:r w:rsidR="00A91C70" w:rsidRPr="00360A7A">
        <w:rPr>
          <w:rFonts w:ascii="Arial" w:eastAsiaTheme="minorHAnsi" w:hAnsi="Arial" w:cs="Arial"/>
          <w:color w:val="404040" w:themeColor="text1" w:themeTint="BF"/>
          <w:sz w:val="22"/>
          <w:szCs w:val="22"/>
          <w:lang w:eastAsia="en-US"/>
        </w:rPr>
        <w:t>:</w:t>
      </w:r>
    </w:p>
    <w:p w14:paraId="16847C6A" w14:textId="2CC87951" w:rsidR="00DA0F5F" w:rsidRPr="00D41A26" w:rsidRDefault="00A91C70" w:rsidP="00D1784D">
      <w:pPr>
        <w:pStyle w:val="Odstavecseseznamem"/>
        <w:numPr>
          <w:ilvl w:val="2"/>
          <w:numId w:val="7"/>
        </w:numPr>
        <w:spacing w:line="312" w:lineRule="auto"/>
        <w:ind w:hanging="425"/>
        <w:contextualSpacing w:val="0"/>
        <w:jc w:val="both"/>
        <w:rPr>
          <w:rFonts w:ascii="Arial" w:eastAsiaTheme="minorEastAsia" w:hAnsi="Arial" w:cs="Arial"/>
          <w:color w:val="404040" w:themeColor="text1" w:themeTint="BF"/>
          <w:sz w:val="22"/>
          <w:szCs w:val="22"/>
          <w:lang w:eastAsia="en-US"/>
        </w:rPr>
      </w:pPr>
      <w:r w:rsidRPr="00D41A26">
        <w:rPr>
          <w:rFonts w:ascii="Arial" w:eastAsiaTheme="minorHAnsi" w:hAnsi="Arial" w:cs="Arial"/>
          <w:color w:val="404040" w:themeColor="text1" w:themeTint="BF"/>
          <w:sz w:val="22"/>
          <w:szCs w:val="22"/>
          <w:lang w:eastAsia="en-US"/>
        </w:rPr>
        <w:t>jméno a příjmení,</w:t>
      </w:r>
    </w:p>
    <w:p w14:paraId="5FA766B1" w14:textId="04FD1A58" w:rsidR="00DA0F5F" w:rsidRPr="00D41A26" w:rsidRDefault="00DA0F5F" w:rsidP="00D1784D">
      <w:pPr>
        <w:pStyle w:val="Odstavecseseznamem"/>
        <w:numPr>
          <w:ilvl w:val="2"/>
          <w:numId w:val="7"/>
        </w:numPr>
        <w:spacing w:line="312" w:lineRule="auto"/>
        <w:ind w:hanging="425"/>
        <w:contextualSpacing w:val="0"/>
        <w:jc w:val="both"/>
        <w:rPr>
          <w:rFonts w:ascii="Arial" w:eastAsiaTheme="minorHAnsi" w:hAnsi="Arial" w:cs="Arial"/>
          <w:color w:val="404040" w:themeColor="text1" w:themeTint="BF"/>
          <w:sz w:val="22"/>
          <w:szCs w:val="22"/>
          <w:lang w:eastAsia="en-US"/>
        </w:rPr>
      </w:pPr>
      <w:r w:rsidRPr="00D41A26">
        <w:rPr>
          <w:rFonts w:ascii="Arial" w:eastAsiaTheme="minorHAnsi" w:hAnsi="Arial" w:cs="Arial"/>
          <w:color w:val="404040" w:themeColor="text1" w:themeTint="BF"/>
          <w:sz w:val="22"/>
          <w:szCs w:val="22"/>
          <w:lang w:eastAsia="en-US"/>
        </w:rPr>
        <w:t>e-mail,</w:t>
      </w:r>
    </w:p>
    <w:p w14:paraId="74ED282E" w14:textId="190CECCB" w:rsidR="00DA0F5F" w:rsidRPr="00D41A26" w:rsidRDefault="00DA0F5F" w:rsidP="00D41A26">
      <w:pPr>
        <w:pStyle w:val="Odstavecseseznamem"/>
        <w:numPr>
          <w:ilvl w:val="2"/>
          <w:numId w:val="7"/>
        </w:numPr>
        <w:spacing w:after="120" w:line="312" w:lineRule="auto"/>
        <w:ind w:hanging="425"/>
        <w:contextualSpacing w:val="0"/>
        <w:jc w:val="both"/>
        <w:rPr>
          <w:rFonts w:ascii="Arial" w:eastAsiaTheme="minorHAnsi" w:hAnsi="Arial" w:cs="Arial"/>
          <w:color w:val="404040" w:themeColor="text1" w:themeTint="BF"/>
          <w:sz w:val="22"/>
          <w:szCs w:val="22"/>
          <w:lang w:eastAsia="en-US"/>
        </w:rPr>
      </w:pPr>
      <w:r w:rsidRPr="00D41A26">
        <w:rPr>
          <w:rFonts w:ascii="Arial" w:eastAsiaTheme="minorHAnsi" w:hAnsi="Arial" w:cs="Arial"/>
          <w:color w:val="404040" w:themeColor="text1" w:themeTint="BF"/>
          <w:sz w:val="22"/>
          <w:szCs w:val="22"/>
          <w:lang w:eastAsia="en-US"/>
        </w:rPr>
        <w:t>telefonní číslo.</w:t>
      </w:r>
    </w:p>
    <w:p w14:paraId="7C4D328F" w14:textId="7F9A4842" w:rsidR="00F076DF" w:rsidRPr="00360A7A" w:rsidRDefault="00F076DF" w:rsidP="00D41A26">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D41A26">
        <w:rPr>
          <w:rFonts w:ascii="Arial" w:eastAsiaTheme="minorHAnsi" w:hAnsi="Arial" w:cs="Arial"/>
          <w:color w:val="404040" w:themeColor="text1" w:themeTint="BF"/>
          <w:sz w:val="22"/>
          <w:szCs w:val="22"/>
          <w:lang w:eastAsia="en-US"/>
        </w:rPr>
        <w:t>Zpracování osobních</w:t>
      </w:r>
      <w:r w:rsidRPr="00360A7A">
        <w:rPr>
          <w:rFonts w:ascii="Arial" w:eastAsiaTheme="minorHAnsi" w:hAnsi="Arial" w:cs="Arial"/>
          <w:color w:val="404040" w:themeColor="text1" w:themeTint="BF"/>
          <w:sz w:val="22"/>
          <w:szCs w:val="22"/>
          <w:lang w:eastAsia="en-US"/>
        </w:rPr>
        <w:t xml:space="preserve"> údajů </w:t>
      </w:r>
      <w:r w:rsidR="00C45B49" w:rsidRPr="00360A7A">
        <w:rPr>
          <w:rFonts w:ascii="Arial" w:eastAsiaTheme="minorHAnsi" w:hAnsi="Arial" w:cs="Arial"/>
          <w:color w:val="404040" w:themeColor="text1" w:themeTint="BF"/>
          <w:sz w:val="22"/>
          <w:szCs w:val="22"/>
          <w:lang w:eastAsia="en-US"/>
        </w:rPr>
        <w:t xml:space="preserve">je definováno příslušnou právní úpravou, přičemž </w:t>
      </w:r>
      <w:r w:rsidRPr="00360A7A">
        <w:rPr>
          <w:rFonts w:ascii="Arial" w:eastAsiaTheme="minorHAnsi" w:hAnsi="Arial" w:cs="Arial"/>
          <w:color w:val="404040" w:themeColor="text1" w:themeTint="BF"/>
          <w:sz w:val="22"/>
          <w:szCs w:val="22"/>
          <w:lang w:eastAsia="en-US"/>
        </w:rPr>
        <w:t xml:space="preserve">se </w:t>
      </w:r>
      <w:r w:rsidR="00C45B49" w:rsidRPr="00360A7A">
        <w:rPr>
          <w:rFonts w:ascii="Arial" w:eastAsiaTheme="minorHAnsi" w:hAnsi="Arial" w:cs="Arial"/>
          <w:color w:val="404040" w:themeColor="text1" w:themeTint="BF"/>
          <w:sz w:val="22"/>
          <w:szCs w:val="22"/>
          <w:lang w:eastAsia="en-US"/>
        </w:rPr>
        <w:t xml:space="preserve">jedná </w:t>
      </w:r>
      <w:r w:rsidRPr="00360A7A">
        <w:rPr>
          <w:rFonts w:ascii="Arial" w:eastAsiaTheme="minorHAnsi" w:hAnsi="Arial" w:cs="Arial"/>
          <w:color w:val="404040" w:themeColor="text1" w:themeTint="BF"/>
          <w:sz w:val="22"/>
          <w:szCs w:val="22"/>
          <w:lang w:eastAsia="en-US"/>
        </w:rPr>
        <w:t>zejména</w:t>
      </w:r>
      <w:r w:rsidR="00C45B49" w:rsidRPr="00360A7A">
        <w:rPr>
          <w:rFonts w:ascii="Arial" w:eastAsiaTheme="minorHAnsi" w:hAnsi="Arial" w:cs="Arial"/>
          <w:color w:val="404040" w:themeColor="text1" w:themeTint="BF"/>
          <w:sz w:val="22"/>
          <w:szCs w:val="22"/>
          <w:lang w:eastAsia="en-US"/>
        </w:rPr>
        <w:t xml:space="preserve"> o</w:t>
      </w:r>
      <w:r w:rsidRPr="00360A7A">
        <w:rPr>
          <w:rFonts w:ascii="Arial" w:eastAsiaTheme="minorHAnsi" w:hAnsi="Arial" w:cs="Arial"/>
          <w:color w:val="404040" w:themeColor="text1" w:themeTint="BF"/>
          <w:sz w:val="22"/>
          <w:szCs w:val="22"/>
          <w:lang w:eastAsia="en-US"/>
        </w:rPr>
        <w:t xml:space="preserve"> jejich shromažďování, ukládání na</w:t>
      </w:r>
      <w:r w:rsidR="005F12BE"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nosiče informací, používání, třídění nebo</w:t>
      </w:r>
      <w:r w:rsidR="00B07D4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kombinování, blokování a likvidace s</w:t>
      </w:r>
      <w:r w:rsidR="005F12BE"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využitím manuálních a automatizovaných prostředků v rozsahu nezbytném pro zajištění řádného </w:t>
      </w:r>
      <w:r w:rsidR="00852DFB" w:rsidRPr="00360A7A">
        <w:rPr>
          <w:rFonts w:ascii="Arial" w:eastAsiaTheme="minorHAnsi" w:hAnsi="Arial" w:cs="Arial"/>
          <w:color w:val="404040" w:themeColor="text1" w:themeTint="BF"/>
          <w:sz w:val="22"/>
          <w:szCs w:val="22"/>
          <w:lang w:eastAsia="en-US"/>
        </w:rPr>
        <w:t xml:space="preserve">provádění / </w:t>
      </w:r>
      <w:r w:rsidRPr="00360A7A">
        <w:rPr>
          <w:rFonts w:ascii="Arial" w:eastAsiaTheme="minorHAnsi" w:hAnsi="Arial" w:cs="Arial"/>
          <w:color w:val="404040" w:themeColor="text1" w:themeTint="BF"/>
          <w:sz w:val="22"/>
          <w:szCs w:val="22"/>
          <w:lang w:eastAsia="en-US"/>
        </w:rPr>
        <w:t xml:space="preserve">poskytování </w:t>
      </w:r>
      <w:r w:rsidR="00E34660" w:rsidRPr="00360A7A">
        <w:rPr>
          <w:rFonts w:ascii="Arial" w:eastAsiaTheme="minorHAnsi" w:hAnsi="Arial" w:cs="Arial"/>
          <w:color w:val="404040" w:themeColor="text1" w:themeTint="BF"/>
          <w:sz w:val="22"/>
          <w:szCs w:val="22"/>
          <w:lang w:eastAsia="en-US"/>
        </w:rPr>
        <w:t>Předmětu plnění dle</w:t>
      </w:r>
      <w:r w:rsidR="00852DFB" w:rsidRPr="00360A7A">
        <w:rPr>
          <w:rFonts w:ascii="Arial" w:eastAsiaTheme="minorHAnsi" w:hAnsi="Arial" w:cs="Arial"/>
          <w:color w:val="404040" w:themeColor="text1" w:themeTint="BF"/>
          <w:sz w:val="22"/>
          <w:szCs w:val="22"/>
          <w:lang w:eastAsia="en-US"/>
        </w:rPr>
        <w:t> </w:t>
      </w:r>
      <w:r w:rsidR="00E34660" w:rsidRPr="00360A7A">
        <w:rPr>
          <w:rFonts w:ascii="Arial" w:eastAsiaTheme="minorHAnsi" w:hAnsi="Arial" w:cs="Arial"/>
          <w:color w:val="404040" w:themeColor="text1" w:themeTint="BF"/>
          <w:sz w:val="22"/>
          <w:szCs w:val="22"/>
          <w:lang w:eastAsia="en-US"/>
        </w:rPr>
        <w:t>této Smlouvy</w:t>
      </w:r>
      <w:r w:rsidRPr="00360A7A">
        <w:rPr>
          <w:rFonts w:ascii="Arial" w:eastAsiaTheme="minorHAnsi" w:hAnsi="Arial" w:cs="Arial"/>
          <w:color w:val="404040" w:themeColor="text1" w:themeTint="BF"/>
          <w:sz w:val="22"/>
          <w:szCs w:val="22"/>
          <w:lang w:eastAsia="en-US"/>
        </w:rPr>
        <w:t>.</w:t>
      </w:r>
    </w:p>
    <w:p w14:paraId="38999A53" w14:textId="3201756E"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Osobní údaje budou zpracovány po dobu poskytování </w:t>
      </w:r>
      <w:r w:rsidR="00E34660" w:rsidRPr="00360A7A">
        <w:rPr>
          <w:rFonts w:ascii="Arial" w:eastAsiaTheme="minorHAnsi" w:hAnsi="Arial" w:cs="Arial"/>
          <w:color w:val="404040" w:themeColor="text1" w:themeTint="BF"/>
          <w:sz w:val="22"/>
          <w:szCs w:val="22"/>
          <w:lang w:eastAsia="en-US"/>
        </w:rPr>
        <w:t>Předmětu plnění dle této Smlouvy</w:t>
      </w:r>
      <w:r w:rsidRPr="00360A7A">
        <w:rPr>
          <w:rFonts w:ascii="Arial" w:eastAsiaTheme="minorHAnsi" w:hAnsi="Arial" w:cs="Arial"/>
          <w:color w:val="404040" w:themeColor="text1" w:themeTint="BF"/>
          <w:sz w:val="22"/>
          <w:szCs w:val="22"/>
          <w:lang w:eastAsia="en-US"/>
        </w:rPr>
        <w:t>. Ukončením této Smlouvy nezanikají povinnosti Dodavatele týkající se bezpečnosti a ochrany osobních údajů až do okamžiku jejich protokolární úplné likvidace či protokolární</w:t>
      </w:r>
      <w:r w:rsidR="007E5F6E" w:rsidRPr="00360A7A">
        <w:rPr>
          <w:rFonts w:ascii="Arial" w:eastAsiaTheme="minorHAnsi" w:hAnsi="Arial" w:cs="Arial"/>
          <w:color w:val="404040" w:themeColor="text1" w:themeTint="BF"/>
          <w:sz w:val="22"/>
          <w:szCs w:val="22"/>
          <w:lang w:eastAsia="en-US"/>
        </w:rPr>
        <w:t>ho</w:t>
      </w:r>
      <w:r w:rsidRPr="00360A7A">
        <w:rPr>
          <w:rFonts w:ascii="Arial" w:eastAsiaTheme="minorHAnsi" w:hAnsi="Arial" w:cs="Arial"/>
          <w:color w:val="404040" w:themeColor="text1" w:themeTint="BF"/>
          <w:sz w:val="22"/>
          <w:szCs w:val="22"/>
          <w:lang w:eastAsia="en-US"/>
        </w:rPr>
        <w:t xml:space="preserve"> předání jinému zpracovateli.</w:t>
      </w:r>
    </w:p>
    <w:p w14:paraId="77C23E16" w14:textId="11277771"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se dohodly, že Dodavatel nemá nárok na náhradu nákladů spojených </w:t>
      </w:r>
      <w:r w:rsidR="0078579C" w:rsidRPr="00360A7A">
        <w:rPr>
          <w:rFonts w:ascii="Arial" w:eastAsiaTheme="minorHAnsi" w:hAnsi="Arial" w:cs="Arial"/>
          <w:color w:val="404040" w:themeColor="text1" w:themeTint="BF"/>
          <w:sz w:val="22"/>
          <w:szCs w:val="22"/>
          <w:lang w:eastAsia="en-US"/>
        </w:rPr>
        <w:t xml:space="preserve">se zpracováním osobních údajů či </w:t>
      </w:r>
      <w:r w:rsidRPr="00360A7A">
        <w:rPr>
          <w:rFonts w:ascii="Arial" w:eastAsiaTheme="minorHAnsi" w:hAnsi="Arial" w:cs="Arial"/>
          <w:color w:val="404040" w:themeColor="text1" w:themeTint="BF"/>
          <w:sz w:val="22"/>
          <w:szCs w:val="22"/>
          <w:lang w:eastAsia="en-US"/>
        </w:rPr>
        <w:t>s plněním povinnost</w:t>
      </w:r>
      <w:r w:rsidR="00C77BC8" w:rsidRPr="00360A7A">
        <w:rPr>
          <w:rFonts w:ascii="Arial" w:eastAsiaTheme="minorHAnsi" w:hAnsi="Arial" w:cs="Arial"/>
          <w:color w:val="404040" w:themeColor="text1" w:themeTint="BF"/>
          <w:sz w:val="22"/>
          <w:szCs w:val="22"/>
          <w:lang w:eastAsia="en-US"/>
        </w:rPr>
        <w:t>í</w:t>
      </w:r>
      <w:r w:rsidR="004512BD" w:rsidRPr="00360A7A">
        <w:rPr>
          <w:rFonts w:ascii="Arial" w:eastAsiaTheme="minorHAnsi" w:hAnsi="Arial" w:cs="Arial"/>
          <w:color w:val="404040" w:themeColor="text1" w:themeTint="BF"/>
          <w:sz w:val="22"/>
          <w:szCs w:val="22"/>
          <w:lang w:eastAsia="en-US"/>
        </w:rPr>
        <w:t xml:space="preserve"> vyplývajících z příslušné právní úpravy.</w:t>
      </w:r>
    </w:p>
    <w:p w14:paraId="0BD5C265" w14:textId="0D2DA59D" w:rsidR="00F076DF" w:rsidRPr="00360A7A" w:rsidRDefault="00F076DF" w:rsidP="00D41A26">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5380792">
        <w:rPr>
          <w:rFonts w:ascii="Arial" w:eastAsiaTheme="minorEastAsia" w:hAnsi="Arial" w:cs="Arial"/>
          <w:color w:val="404040" w:themeColor="text1" w:themeTint="BF"/>
          <w:sz w:val="22"/>
          <w:szCs w:val="22"/>
          <w:lang w:eastAsia="en-US"/>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7E23DF" w:rsidRPr="05380792">
        <w:rPr>
          <w:rFonts w:ascii="Arial" w:eastAsiaTheme="minorEastAsia" w:hAnsi="Arial" w:cs="Arial"/>
          <w:color w:val="404040" w:themeColor="text1" w:themeTint="BF"/>
          <w:sz w:val="22"/>
          <w:szCs w:val="22"/>
          <w:lang w:eastAsia="en-US"/>
        </w:rPr>
        <w:t> </w:t>
      </w:r>
      <w:r w:rsidRPr="05380792">
        <w:rPr>
          <w:rFonts w:ascii="Arial" w:eastAsiaTheme="minorEastAsia" w:hAnsi="Arial" w:cs="Arial"/>
          <w:color w:val="404040" w:themeColor="text1" w:themeTint="BF"/>
          <w:sz w:val="22"/>
          <w:szCs w:val="22"/>
          <w:lang w:eastAsia="en-US"/>
        </w:rPr>
        <w:t xml:space="preserve">dne 27. dubna 2016, </w:t>
      </w:r>
      <w:r w:rsidR="00537E58" w:rsidRPr="00F207C6">
        <w:rPr>
          <w:rFonts w:ascii="Arial" w:eastAsiaTheme="minorEastAsia" w:hAnsi="Arial" w:cs="Arial"/>
          <w:color w:val="404040" w:themeColor="text1" w:themeTint="BF"/>
          <w:sz w:val="22"/>
          <w:szCs w:val="22"/>
          <w:lang w:eastAsia="en-US"/>
        </w:rPr>
        <w:t xml:space="preserve">o ochraně fyzických osob v souvislosti se zpracováním osobních údajů a o volném pohybu těchto údajů a o zrušení směrnice 95/46/ES </w:t>
      </w:r>
      <w:r w:rsidR="00537E58">
        <w:rPr>
          <w:rFonts w:ascii="Arial" w:eastAsiaTheme="minorEastAsia" w:hAnsi="Arial" w:cs="Arial"/>
          <w:color w:val="404040" w:themeColor="text1" w:themeTint="BF"/>
          <w:sz w:val="22"/>
          <w:szCs w:val="22"/>
          <w:lang w:eastAsia="en-US"/>
        </w:rPr>
        <w:t>(</w:t>
      </w:r>
      <w:r w:rsidRPr="05380792">
        <w:rPr>
          <w:rFonts w:ascii="Arial" w:eastAsiaTheme="minorEastAsia" w:hAnsi="Arial" w:cs="Arial"/>
          <w:color w:val="404040" w:themeColor="text1" w:themeTint="BF"/>
          <w:sz w:val="22"/>
          <w:szCs w:val="22"/>
          <w:lang w:eastAsia="en-US"/>
        </w:rPr>
        <w:t>obecné nařízení o ochraně osobních údajů</w:t>
      </w:r>
      <w:r w:rsidR="00537E58">
        <w:rPr>
          <w:rFonts w:ascii="Arial" w:eastAsiaTheme="minorEastAsia" w:hAnsi="Arial" w:cs="Arial"/>
          <w:color w:val="404040" w:themeColor="text1" w:themeTint="BF"/>
          <w:sz w:val="22"/>
          <w:szCs w:val="22"/>
          <w:lang w:eastAsia="en-US"/>
        </w:rPr>
        <w:t>)</w:t>
      </w:r>
      <w:r w:rsidRPr="05380792">
        <w:rPr>
          <w:rFonts w:ascii="Arial" w:eastAsiaTheme="minorEastAsia" w:hAnsi="Arial" w:cs="Arial"/>
          <w:color w:val="404040" w:themeColor="text1" w:themeTint="BF"/>
          <w:sz w:val="22"/>
          <w:szCs w:val="22"/>
          <w:lang w:eastAsia="en-US"/>
        </w:rPr>
        <w:t xml:space="preserve"> (dále jen „</w:t>
      </w:r>
      <w:r w:rsidRPr="05380792">
        <w:rPr>
          <w:rFonts w:ascii="Arial" w:eastAsiaTheme="minorEastAsia" w:hAnsi="Arial" w:cs="Arial"/>
          <w:b/>
          <w:color w:val="404040" w:themeColor="text1" w:themeTint="BF"/>
          <w:sz w:val="22"/>
          <w:szCs w:val="22"/>
          <w:lang w:eastAsia="en-US"/>
        </w:rPr>
        <w:t>Nařízení</w:t>
      </w:r>
      <w:r w:rsidRPr="05380792">
        <w:rPr>
          <w:rFonts w:ascii="Arial" w:eastAsiaTheme="minorEastAsia" w:hAnsi="Arial" w:cs="Arial"/>
          <w:color w:val="404040" w:themeColor="text1" w:themeTint="BF"/>
          <w:sz w:val="22"/>
          <w:szCs w:val="22"/>
          <w:lang w:eastAsia="en-US"/>
        </w:rPr>
        <w:t>“) ve</w:t>
      </w:r>
      <w:r w:rsidR="009D11C3" w:rsidRPr="05380792">
        <w:rPr>
          <w:rFonts w:ascii="Arial" w:eastAsiaTheme="minorEastAsia" w:hAnsi="Arial" w:cs="Arial"/>
          <w:color w:val="404040" w:themeColor="text1" w:themeTint="BF"/>
          <w:sz w:val="22"/>
          <w:szCs w:val="22"/>
          <w:lang w:eastAsia="en-US"/>
        </w:rPr>
        <w:t> </w:t>
      </w:r>
      <w:r w:rsidRPr="05380792">
        <w:rPr>
          <w:rFonts w:ascii="Arial" w:eastAsiaTheme="minorEastAsia" w:hAnsi="Arial" w:cs="Arial"/>
          <w:color w:val="404040" w:themeColor="text1" w:themeTint="BF"/>
          <w:sz w:val="22"/>
          <w:szCs w:val="22"/>
          <w:lang w:eastAsia="en-US"/>
        </w:rPr>
        <w:t>spojení s</w:t>
      </w:r>
      <w:r w:rsidR="008B0D0A" w:rsidRPr="05380792">
        <w:rPr>
          <w:rFonts w:ascii="Arial" w:eastAsiaTheme="minorEastAsia" w:hAnsi="Arial" w:cs="Arial"/>
          <w:color w:val="404040" w:themeColor="text1" w:themeTint="BF"/>
          <w:sz w:val="22"/>
          <w:szCs w:val="22"/>
          <w:lang w:eastAsia="en-US"/>
        </w:rPr>
        <w:t> právními předpisy</w:t>
      </w:r>
      <w:r w:rsidRPr="05380792">
        <w:rPr>
          <w:rFonts w:ascii="Arial" w:eastAsiaTheme="minorEastAsia" w:hAnsi="Arial" w:cs="Arial"/>
          <w:color w:val="404040" w:themeColor="text1" w:themeTint="BF"/>
          <w:sz w:val="22"/>
          <w:szCs w:val="22"/>
          <w:lang w:eastAsia="en-US"/>
        </w:rPr>
        <w:t xml:space="preserve"> </w:t>
      </w:r>
      <w:r w:rsidR="008B0D0A" w:rsidRPr="05380792">
        <w:rPr>
          <w:rFonts w:ascii="Arial" w:eastAsiaTheme="minorEastAsia" w:hAnsi="Arial" w:cs="Arial"/>
          <w:color w:val="404040" w:themeColor="text1" w:themeTint="BF"/>
          <w:sz w:val="22"/>
          <w:szCs w:val="22"/>
          <w:lang w:eastAsia="en-US"/>
        </w:rPr>
        <w:t xml:space="preserve">upravujícími </w:t>
      </w:r>
      <w:r w:rsidRPr="05380792">
        <w:rPr>
          <w:rFonts w:ascii="Arial" w:eastAsiaTheme="minorEastAsia" w:hAnsi="Arial" w:cs="Arial"/>
          <w:color w:val="404040" w:themeColor="text1" w:themeTint="BF"/>
          <w:sz w:val="22"/>
          <w:szCs w:val="22"/>
          <w:lang w:eastAsia="en-US"/>
        </w:rPr>
        <w:t>zpracování osobních údajů.</w:t>
      </w:r>
    </w:p>
    <w:p w14:paraId="7CD3ED69" w14:textId="60DB31ED" w:rsidR="05380792" w:rsidRPr="00F207C6" w:rsidRDefault="59FADE5B" w:rsidP="00D41A26">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F207C6">
        <w:rPr>
          <w:rFonts w:ascii="Arial" w:eastAsiaTheme="minorEastAsia" w:hAnsi="Arial" w:cs="Arial"/>
          <w:color w:val="404040" w:themeColor="text1" w:themeTint="BF"/>
          <w:sz w:val="22"/>
          <w:szCs w:val="22"/>
          <w:lang w:eastAsia="en-US"/>
        </w:rPr>
        <w:t xml:space="preserve">Vznikne-li v průběhu </w:t>
      </w:r>
      <w:r w:rsidR="00974F3D">
        <w:rPr>
          <w:rFonts w:ascii="Arial" w:eastAsiaTheme="minorEastAsia" w:hAnsi="Arial" w:cs="Arial"/>
          <w:color w:val="404040" w:themeColor="text1" w:themeTint="BF"/>
          <w:sz w:val="22"/>
          <w:szCs w:val="22"/>
          <w:lang w:eastAsia="en-US"/>
        </w:rPr>
        <w:t>trvání S</w:t>
      </w:r>
      <w:r w:rsidRPr="00F207C6">
        <w:rPr>
          <w:rFonts w:ascii="Arial" w:eastAsiaTheme="minorEastAsia" w:hAnsi="Arial" w:cs="Arial"/>
          <w:color w:val="404040" w:themeColor="text1" w:themeTint="BF"/>
          <w:sz w:val="22"/>
          <w:szCs w:val="22"/>
          <w:lang w:eastAsia="en-US"/>
        </w:rPr>
        <w:t xml:space="preserve">mlouvy nutnost zpracování jiných osobních údajů než kontaktních osob, zavazují se obě </w:t>
      </w:r>
      <w:r w:rsidR="00974F3D">
        <w:rPr>
          <w:rFonts w:ascii="Arial" w:eastAsiaTheme="minorEastAsia" w:hAnsi="Arial" w:cs="Arial"/>
          <w:color w:val="404040" w:themeColor="text1" w:themeTint="BF"/>
          <w:sz w:val="22"/>
          <w:szCs w:val="22"/>
          <w:lang w:eastAsia="en-US"/>
        </w:rPr>
        <w:t>S</w:t>
      </w:r>
      <w:r w:rsidRPr="00F207C6">
        <w:rPr>
          <w:rFonts w:ascii="Arial" w:eastAsiaTheme="minorEastAsia" w:hAnsi="Arial" w:cs="Arial"/>
          <w:color w:val="404040" w:themeColor="text1" w:themeTint="BF"/>
          <w:sz w:val="22"/>
          <w:szCs w:val="22"/>
          <w:lang w:eastAsia="en-US"/>
        </w:rPr>
        <w:t xml:space="preserve">mluvní strany k neprodlenému uzavření </w:t>
      </w:r>
      <w:r w:rsidR="00974F3D">
        <w:rPr>
          <w:rFonts w:ascii="Arial" w:eastAsiaTheme="minorEastAsia" w:hAnsi="Arial" w:cs="Arial"/>
          <w:color w:val="404040" w:themeColor="text1" w:themeTint="BF"/>
          <w:sz w:val="22"/>
          <w:szCs w:val="22"/>
          <w:lang w:eastAsia="en-US"/>
        </w:rPr>
        <w:t>z</w:t>
      </w:r>
      <w:r w:rsidRPr="00F207C6">
        <w:rPr>
          <w:rFonts w:ascii="Arial" w:eastAsiaTheme="minorEastAsia" w:hAnsi="Arial" w:cs="Arial"/>
          <w:color w:val="404040" w:themeColor="text1" w:themeTint="BF"/>
          <w:sz w:val="22"/>
          <w:szCs w:val="22"/>
          <w:lang w:eastAsia="en-US"/>
        </w:rPr>
        <w:t xml:space="preserve">pracovatelské smlouvy v souladu s požadavky Nařízení, která se stane nedílnou součástí této </w:t>
      </w:r>
      <w:r w:rsidR="00974F3D">
        <w:rPr>
          <w:rFonts w:ascii="Arial" w:eastAsiaTheme="minorEastAsia" w:hAnsi="Arial" w:cs="Arial"/>
          <w:color w:val="404040" w:themeColor="text1" w:themeTint="BF"/>
          <w:sz w:val="22"/>
          <w:szCs w:val="22"/>
          <w:lang w:eastAsia="en-US"/>
        </w:rPr>
        <w:t>S</w:t>
      </w:r>
      <w:r w:rsidRPr="00F207C6">
        <w:rPr>
          <w:rFonts w:ascii="Arial" w:eastAsiaTheme="minorEastAsia" w:hAnsi="Arial" w:cs="Arial"/>
          <w:color w:val="404040" w:themeColor="text1" w:themeTint="BF"/>
          <w:sz w:val="22"/>
          <w:szCs w:val="22"/>
          <w:lang w:eastAsia="en-US"/>
        </w:rPr>
        <w:t>mlouvy.</w:t>
      </w:r>
    </w:p>
    <w:p w14:paraId="70F1BD0C" w14:textId="77777777"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je při plnění této povinnosti povinen:</w:t>
      </w:r>
    </w:p>
    <w:p w14:paraId="04EE62D5" w14:textId="0DC23032"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nezapojit do zpracování osobních údajů žádného dalšího zpracovatele bez</w:t>
      </w:r>
      <w:r w:rsidR="00AD08A2"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předchozího konkrétního nebo obecného písemného povolení Objednatele;</w:t>
      </w:r>
    </w:p>
    <w:p w14:paraId="48524764" w14:textId="77777777"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zpracovávat osobní údaje pouze na základě doložených pokynů Objednatele, včetně v otázkách předání osobních údajů do třetí země nebo mezinárodní organizaci;</w:t>
      </w:r>
    </w:p>
    <w:p w14:paraId="1789A225" w14:textId="55362990"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zohledňovat povahu zpracování osobních údajů a být Objednateli nápomocen pro</w:t>
      </w:r>
      <w:r w:rsidR="00574923"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splnění Objednatelov</w:t>
      </w:r>
      <w:r w:rsidR="00525263" w:rsidRPr="00360A7A">
        <w:rPr>
          <w:rFonts w:ascii="Arial" w:eastAsiaTheme="minorHAnsi" w:hAnsi="Arial" w:cs="Arial"/>
          <w:color w:val="404040" w:themeColor="text1" w:themeTint="BF"/>
          <w:sz w:val="22"/>
          <w:szCs w:val="22"/>
          <w:lang w:eastAsia="en-US"/>
        </w:rPr>
        <w:t>y</w:t>
      </w:r>
      <w:r w:rsidRPr="00360A7A">
        <w:rPr>
          <w:rFonts w:ascii="Arial" w:eastAsiaTheme="minorHAnsi" w:hAnsi="Arial" w:cs="Arial"/>
          <w:color w:val="404040" w:themeColor="text1" w:themeTint="BF"/>
          <w:sz w:val="22"/>
          <w:szCs w:val="22"/>
          <w:lang w:eastAsia="en-US"/>
        </w:rPr>
        <w:t xml:space="preserve"> povinnosti reagovat na žádosti o výkon práv subjektu údajů, jakož i pro splnění dalších povinností ve smyslu Nařízení;</w:t>
      </w:r>
    </w:p>
    <w:p w14:paraId="161E1E9D" w14:textId="77777777"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1C893737" w14:textId="77777777"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zajistit, že jeho zaměstnanci budou zpracovávat osobní údaje pouze za podmínek a v rozsahu Dodavatelem stanoveném;</w:t>
      </w:r>
    </w:p>
    <w:p w14:paraId="57180C13" w14:textId="77777777"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na žádost Objednatele kdykoliv umožnit provedení auditu či inspekce týkající se zpracování osobních údajů;</w:t>
      </w:r>
    </w:p>
    <w:p w14:paraId="50941F99" w14:textId="77777777" w:rsidR="00F076DF" w:rsidRPr="00360A7A" w:rsidRDefault="00F076DF" w:rsidP="00D1784D">
      <w:pPr>
        <w:pStyle w:val="Odstavecseseznamem"/>
        <w:numPr>
          <w:ilvl w:val="0"/>
          <w:numId w:val="14"/>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po skončení této Smlouvy protokolárně odevzdat Objednateli nebo nově pověřenému zpracovateli všechny osobní údaje zpracované po dobu poskytování Předmětu plnění.</w:t>
      </w:r>
    </w:p>
    <w:p w14:paraId="0A9B7775" w14:textId="6D2F5F5C" w:rsidR="00F076DF" w:rsidRPr="00360A7A" w:rsidRDefault="00F076DF"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Smluvní strany jsou povinny:</w:t>
      </w:r>
    </w:p>
    <w:p w14:paraId="094272F0" w14:textId="153EC297" w:rsidR="00F076DF" w:rsidRPr="00360A7A"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zavést technická, organizační, personální a jiná vhodná opatření ve smyslu Nařízení, aby zajistily a byly schopny kdykoliv doložit, že zpracování osobních údajů je prováděno v souladu s Nařízením a </w:t>
      </w:r>
      <w:r w:rsidR="00E76D8D" w:rsidRPr="00360A7A">
        <w:rPr>
          <w:rFonts w:ascii="Arial" w:eastAsiaTheme="minorHAnsi" w:hAnsi="Arial" w:cs="Arial"/>
          <w:color w:val="404040" w:themeColor="text1" w:themeTint="BF"/>
          <w:sz w:val="22"/>
          <w:szCs w:val="22"/>
          <w:lang w:eastAsia="en-US"/>
        </w:rPr>
        <w:t>právními předpisy upravujícími</w:t>
      </w:r>
      <w:r w:rsidRPr="00360A7A">
        <w:rPr>
          <w:rFonts w:ascii="Arial" w:eastAsiaTheme="minorHAnsi" w:hAnsi="Arial" w:cs="Arial"/>
          <w:color w:val="404040" w:themeColor="text1" w:themeTint="BF"/>
          <w:sz w:val="22"/>
          <w:szCs w:val="22"/>
          <w:lang w:eastAsia="en-US"/>
        </w:rPr>
        <w:t xml:space="preserve">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54013D7" w14:textId="4B446C97" w:rsidR="00F076DF" w:rsidRPr="00360A7A"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vést a průběžné revidovat a aktualizovat záznamy o zpracování osobních údajů ve</w:t>
      </w:r>
      <w:r w:rsidR="00CE1185"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smyslu Nařízení;</w:t>
      </w:r>
    </w:p>
    <w:p w14:paraId="1645F0DB" w14:textId="4A993DF1" w:rsidR="00F076DF" w:rsidRPr="00360A7A"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řádně a včas ohlašovat případná porušení zabezpečení </w:t>
      </w:r>
      <w:r w:rsidR="00F26D46"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sobních údajů Úřadu pro</w:t>
      </w:r>
      <w:r w:rsidR="00CE1185"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ochranu osobních údajů a spolupracovat s tímto úřadem v nezbytném rozsahu;</w:t>
      </w:r>
    </w:p>
    <w:p w14:paraId="1435BB8E" w14:textId="4DB64692" w:rsidR="00F076DF" w:rsidRPr="00360A7A"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navzájem se informovat o všech okolnostech významných pro plnění dle tohoto článku</w:t>
      </w:r>
      <w:r w:rsidR="00CE1185" w:rsidRPr="00360A7A">
        <w:rPr>
          <w:rFonts w:ascii="Arial" w:eastAsiaTheme="minorHAnsi" w:hAnsi="Arial" w:cs="Arial"/>
          <w:color w:val="404040" w:themeColor="text1" w:themeTint="BF"/>
          <w:sz w:val="22"/>
          <w:szCs w:val="22"/>
          <w:lang w:eastAsia="en-US"/>
        </w:rPr>
        <w:t xml:space="preserve"> Smlouvy</w:t>
      </w:r>
      <w:r w:rsidR="0036351B" w:rsidRPr="00360A7A">
        <w:rPr>
          <w:rFonts w:ascii="Arial" w:hAnsi="Arial" w:cs="Arial"/>
          <w:color w:val="404040" w:themeColor="text1" w:themeTint="BF"/>
          <w:sz w:val="22"/>
          <w:szCs w:val="22"/>
        </w:rPr>
        <w:t xml:space="preserve"> např. změna sídla, právní formy, změna bankovního spojení, zrušení registrace k DPH</w:t>
      </w:r>
      <w:r w:rsidRPr="00360A7A">
        <w:rPr>
          <w:rFonts w:ascii="Arial" w:eastAsiaTheme="minorHAnsi" w:hAnsi="Arial" w:cs="Arial"/>
          <w:color w:val="404040" w:themeColor="text1" w:themeTint="BF"/>
          <w:sz w:val="22"/>
          <w:szCs w:val="22"/>
          <w:lang w:eastAsia="en-US"/>
        </w:rPr>
        <w:t>;</w:t>
      </w:r>
    </w:p>
    <w:p w14:paraId="6C6900B0" w14:textId="2BA8DF64" w:rsidR="00F076DF" w:rsidRPr="00360A7A"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zachovávat mlčenlivost o osobních údajích a o bezpečnostních opatřeních, jejichž</w:t>
      </w:r>
      <w:r w:rsidR="00DA6134"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zveřejnění by ohrozilo zabezpečení osobních údajů, a to i po skončení této</w:t>
      </w:r>
      <w:r w:rsidR="00DA6134"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Smlouvy;</w:t>
      </w:r>
    </w:p>
    <w:p w14:paraId="1160D374" w14:textId="58130318" w:rsidR="00F076DF" w:rsidRDefault="00F076DF" w:rsidP="00D1784D">
      <w:pPr>
        <w:pStyle w:val="Odstavecseseznamem"/>
        <w:numPr>
          <w:ilvl w:val="0"/>
          <w:numId w:val="15"/>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postupovat v souladu s dalšími požadavky Nařízení a </w:t>
      </w:r>
      <w:r w:rsidR="00E76D8D" w:rsidRPr="00360A7A">
        <w:rPr>
          <w:rFonts w:ascii="Arial" w:eastAsiaTheme="minorHAnsi" w:hAnsi="Arial" w:cs="Arial"/>
          <w:color w:val="404040" w:themeColor="text1" w:themeTint="BF"/>
          <w:sz w:val="22"/>
          <w:szCs w:val="22"/>
          <w:lang w:eastAsia="en-US"/>
        </w:rPr>
        <w:t>právními předpisy upravujícími</w:t>
      </w:r>
      <w:r w:rsidRPr="00360A7A">
        <w:rPr>
          <w:rFonts w:ascii="Arial" w:eastAsiaTheme="minorHAnsi" w:hAnsi="Arial" w:cs="Arial"/>
          <w:color w:val="404040" w:themeColor="text1" w:themeTint="BF"/>
          <w:sz w:val="22"/>
          <w:szCs w:val="22"/>
          <w:lang w:eastAsia="en-US"/>
        </w:rPr>
        <w:t xml:space="preserve"> zpracování osobních údajů, zejména dodržovat obecné zásady </w:t>
      </w:r>
      <w:r w:rsidRPr="00360A7A">
        <w:rPr>
          <w:rFonts w:ascii="Arial" w:eastAsiaTheme="minorHAnsi" w:hAnsi="Arial" w:cs="Arial"/>
          <w:color w:val="404040" w:themeColor="text1" w:themeTint="BF"/>
          <w:sz w:val="22"/>
          <w:szCs w:val="22"/>
          <w:lang w:eastAsia="en-US"/>
        </w:rPr>
        <w:lastRenderedPageBreak/>
        <w:t>zpracování osobních údajů, plnit své informační povinnosti, nepředávat osobní údaje třetím osobám bez potřebného oprávnění, respektovat práva subjektů údajů a poskytovat v této souvislosti nezbytnou součinnost.</w:t>
      </w:r>
    </w:p>
    <w:p w14:paraId="764885E0" w14:textId="77777777" w:rsidR="0022086B" w:rsidRPr="0022086B" w:rsidRDefault="0022086B" w:rsidP="0022086B">
      <w:pPr>
        <w:spacing w:after="120" w:line="312" w:lineRule="auto"/>
        <w:jc w:val="both"/>
        <w:rPr>
          <w:rFonts w:ascii="Arial" w:eastAsiaTheme="minorHAnsi" w:hAnsi="Arial" w:cs="Arial"/>
          <w:color w:val="404040" w:themeColor="text1" w:themeTint="BF"/>
          <w:sz w:val="22"/>
          <w:szCs w:val="22"/>
          <w:lang w:eastAsia="en-US"/>
        </w:rPr>
      </w:pPr>
    </w:p>
    <w:p w14:paraId="3C9657B5" w14:textId="55AB6E49" w:rsidR="00E27FC8" w:rsidRPr="00360A7A" w:rsidRDefault="004E2A38"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D</w:t>
      </w:r>
      <w:r w:rsidR="00615944" w:rsidRPr="00360A7A">
        <w:rPr>
          <w:rFonts w:ascii="Arial" w:eastAsiaTheme="minorHAnsi" w:hAnsi="Arial" w:cs="Arial"/>
          <w:b/>
          <w:color w:val="404040" w:themeColor="text1" w:themeTint="BF"/>
          <w:sz w:val="22"/>
          <w:szCs w:val="22"/>
          <w:lang w:eastAsia="en-US"/>
        </w:rPr>
        <w:t>alší práva a povinnosti Smluvních stran</w:t>
      </w:r>
    </w:p>
    <w:p w14:paraId="1F476CEA" w14:textId="5132ABD0"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Smluvní strany se zavazují vzájemně spolupracovat a poskytovat si součinnost nezbytnou pro řádn</w:t>
      </w:r>
      <w:r w:rsidR="004060A3" w:rsidRPr="00360A7A">
        <w:rPr>
          <w:rFonts w:ascii="Arial" w:eastAsiaTheme="minorHAnsi" w:hAnsi="Arial" w:cs="Arial"/>
          <w:color w:val="404040" w:themeColor="text1" w:themeTint="BF"/>
          <w:sz w:val="22"/>
          <w:szCs w:val="22"/>
          <w:lang w:eastAsia="en-US"/>
        </w:rPr>
        <w:t>é poskytování</w:t>
      </w:r>
      <w:r w:rsidRPr="00360A7A">
        <w:rPr>
          <w:rFonts w:ascii="Arial" w:eastAsiaTheme="minorHAnsi" w:hAnsi="Arial" w:cs="Arial"/>
          <w:color w:val="404040" w:themeColor="text1" w:themeTint="BF"/>
          <w:sz w:val="22"/>
          <w:szCs w:val="22"/>
          <w:lang w:eastAsia="en-US"/>
        </w:rPr>
        <w:t xml:space="preserve"> Předmětu plnění dle této Smlouvy. Smluvní strany jsou</w:t>
      </w:r>
      <w:r w:rsidR="00DB03CA"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povinny informovat bezodkladně druhou Smluvní stranu o</w:t>
      </w:r>
      <w:r w:rsidR="009D11C3"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veškerých skutečnostech, které jsou nebo mohou být důležité pro řádn</w:t>
      </w:r>
      <w:r w:rsidR="004060A3" w:rsidRPr="00360A7A">
        <w:rPr>
          <w:rFonts w:ascii="Arial" w:eastAsiaTheme="minorHAnsi" w:hAnsi="Arial" w:cs="Arial"/>
          <w:color w:val="404040" w:themeColor="text1" w:themeTint="BF"/>
          <w:sz w:val="22"/>
          <w:szCs w:val="22"/>
          <w:lang w:eastAsia="en-US"/>
        </w:rPr>
        <w:t>é</w:t>
      </w:r>
      <w:r w:rsidR="00D07FCF" w:rsidRPr="00360A7A">
        <w:rPr>
          <w:rFonts w:ascii="Arial" w:eastAsiaTheme="minorHAnsi" w:hAnsi="Arial" w:cs="Arial"/>
          <w:color w:val="404040" w:themeColor="text1" w:themeTint="BF"/>
          <w:sz w:val="22"/>
          <w:szCs w:val="22"/>
          <w:lang w:eastAsia="en-US"/>
        </w:rPr>
        <w:t xml:space="preserve"> </w:t>
      </w:r>
      <w:r w:rsidR="004060A3" w:rsidRPr="00360A7A">
        <w:rPr>
          <w:rFonts w:ascii="Arial" w:eastAsiaTheme="minorHAnsi" w:hAnsi="Arial" w:cs="Arial"/>
          <w:color w:val="404040" w:themeColor="text1" w:themeTint="BF"/>
          <w:sz w:val="22"/>
          <w:szCs w:val="22"/>
          <w:lang w:eastAsia="en-US"/>
        </w:rPr>
        <w:t xml:space="preserve">poskytování </w:t>
      </w:r>
      <w:r w:rsidRPr="00360A7A">
        <w:rPr>
          <w:rFonts w:ascii="Arial" w:eastAsiaTheme="minorHAnsi" w:hAnsi="Arial" w:cs="Arial"/>
          <w:color w:val="404040" w:themeColor="text1" w:themeTint="BF"/>
          <w:sz w:val="22"/>
          <w:szCs w:val="22"/>
          <w:lang w:eastAsia="en-US"/>
        </w:rPr>
        <w:t>Předmětu plnění dle této Smlouvy. V případě prokazatelného prodlení povinné Smluvní strany s</w:t>
      </w:r>
      <w:r w:rsidR="00DB03CA"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poskytnutím součinnosti není oprávněná Smluvní strana v prodlení s plněním svých</w:t>
      </w:r>
      <w:r w:rsidR="00DB03CA"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závazků podle Smlouvy a veškeré lhůty se o prokazatelné prodlení povinné Smluvní strany prodlužují. </w:t>
      </w:r>
    </w:p>
    <w:p w14:paraId="122A1F95" w14:textId="41F6288C"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Objednatel se zavazuje vyjadřovat se k návrhům na další postup, bude-li to nezbytné pro řádn</w:t>
      </w:r>
      <w:r w:rsidR="004060A3" w:rsidRPr="00360A7A">
        <w:rPr>
          <w:rFonts w:ascii="Arial" w:eastAsiaTheme="minorHAnsi" w:hAnsi="Arial" w:cs="Arial"/>
          <w:color w:val="404040" w:themeColor="text1" w:themeTint="BF"/>
          <w:sz w:val="22"/>
          <w:szCs w:val="22"/>
          <w:lang w:eastAsia="en-US"/>
        </w:rPr>
        <w:t xml:space="preserve">é </w:t>
      </w:r>
      <w:r w:rsidR="004060A3" w:rsidRPr="00360A7A">
        <w:rPr>
          <w:rFonts w:ascii="Arial" w:eastAsiaTheme="minorEastAsia" w:hAnsi="Arial" w:cs="Arial"/>
          <w:color w:val="404040" w:themeColor="text1" w:themeTint="BF"/>
          <w:sz w:val="22"/>
          <w:szCs w:val="22"/>
          <w:lang w:eastAsia="en-US"/>
        </w:rPr>
        <w:t>poskytování</w:t>
      </w:r>
      <w:r w:rsidR="00D07FCF"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 xml:space="preserve">Předmětu plnění a umožnit Dodavateli bezodkladně po uzavření Smlouvy přístup ke všem informacím a podkladům nezbytným pro </w:t>
      </w:r>
      <w:r w:rsidR="004060A3" w:rsidRPr="00360A7A">
        <w:rPr>
          <w:rFonts w:ascii="Arial" w:eastAsiaTheme="minorEastAsia" w:hAnsi="Arial" w:cs="Arial"/>
          <w:color w:val="404040" w:themeColor="text1" w:themeTint="BF"/>
          <w:sz w:val="22"/>
          <w:szCs w:val="22"/>
          <w:lang w:eastAsia="en-US"/>
        </w:rPr>
        <w:t>poskytování</w:t>
      </w:r>
      <w:r w:rsidRPr="00360A7A">
        <w:rPr>
          <w:rFonts w:ascii="Arial" w:eastAsiaTheme="minorHAnsi" w:hAnsi="Arial" w:cs="Arial"/>
          <w:color w:val="404040" w:themeColor="text1" w:themeTint="BF"/>
          <w:sz w:val="22"/>
          <w:szCs w:val="22"/>
          <w:lang w:eastAsia="en-US"/>
        </w:rPr>
        <w:t xml:space="preserve"> Předmětu plnění, </w:t>
      </w:r>
      <w:r w:rsidR="00D07FCF" w:rsidRPr="00360A7A">
        <w:rPr>
          <w:rFonts w:ascii="Arial" w:eastAsiaTheme="minorHAnsi" w:hAnsi="Arial" w:cs="Arial"/>
          <w:color w:val="404040" w:themeColor="text1" w:themeTint="BF"/>
          <w:sz w:val="22"/>
          <w:szCs w:val="22"/>
          <w:lang w:eastAsia="en-US"/>
        </w:rPr>
        <w:t>zajistit</w:t>
      </w:r>
      <w:r w:rsidRPr="00360A7A">
        <w:rPr>
          <w:rFonts w:ascii="Arial" w:eastAsiaTheme="minorHAnsi" w:hAnsi="Arial" w:cs="Arial"/>
          <w:color w:val="404040" w:themeColor="text1" w:themeTint="BF"/>
          <w:sz w:val="22"/>
          <w:szCs w:val="22"/>
          <w:lang w:eastAsia="en-US"/>
        </w:rPr>
        <w:t xml:space="preserve"> pracovníkům Dodavatele případný vstup do </w:t>
      </w:r>
      <w:r w:rsidR="00D07FCF" w:rsidRPr="00360A7A">
        <w:rPr>
          <w:rFonts w:ascii="Arial" w:eastAsiaTheme="minorHAnsi" w:hAnsi="Arial" w:cs="Arial"/>
          <w:color w:val="404040" w:themeColor="text1" w:themeTint="BF"/>
          <w:sz w:val="22"/>
          <w:szCs w:val="22"/>
          <w:lang w:eastAsia="en-US"/>
        </w:rPr>
        <w:t xml:space="preserve">místa plnění </w:t>
      </w:r>
      <w:r w:rsidRPr="00360A7A">
        <w:rPr>
          <w:rFonts w:ascii="Arial" w:eastAsiaTheme="minorHAnsi" w:hAnsi="Arial" w:cs="Arial"/>
          <w:color w:val="404040" w:themeColor="text1" w:themeTint="BF"/>
          <w:sz w:val="22"/>
          <w:szCs w:val="22"/>
          <w:lang w:eastAsia="en-US"/>
        </w:rPr>
        <w:t xml:space="preserve">v pracovní dny. Za tímto účelem Dodavatel výslovně prohlašuje, že své pracovníky seznámil se zvláštními bezpečnostními a požárními opatřeními Objednatele a dále zvláštními předpisy platnými pro pracoviště Objednatele. </w:t>
      </w:r>
    </w:p>
    <w:p w14:paraId="750A510C" w14:textId="1B7E4C24"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se zavazuje při</w:t>
      </w:r>
      <w:r w:rsidR="00333B2A" w:rsidRPr="00360A7A">
        <w:rPr>
          <w:rFonts w:ascii="Arial" w:eastAsiaTheme="minorHAnsi" w:hAnsi="Arial" w:cs="Arial"/>
          <w:color w:val="404040" w:themeColor="text1" w:themeTint="BF"/>
          <w:sz w:val="22"/>
          <w:szCs w:val="22"/>
          <w:lang w:eastAsia="en-US"/>
        </w:rPr>
        <w:t xml:space="preserve"> </w:t>
      </w:r>
      <w:r w:rsidR="00333B2A" w:rsidRPr="00360A7A">
        <w:rPr>
          <w:rFonts w:ascii="Arial" w:eastAsiaTheme="minorEastAsia" w:hAnsi="Arial" w:cs="Arial"/>
          <w:color w:val="404040" w:themeColor="text1" w:themeTint="BF"/>
          <w:sz w:val="22"/>
          <w:szCs w:val="22"/>
          <w:lang w:eastAsia="en-US"/>
        </w:rPr>
        <w:t xml:space="preserve">poskytování </w:t>
      </w:r>
      <w:r w:rsidRPr="00360A7A">
        <w:rPr>
          <w:rFonts w:ascii="Arial" w:eastAsiaTheme="minorHAnsi" w:hAnsi="Arial" w:cs="Arial"/>
          <w:color w:val="404040" w:themeColor="text1" w:themeTint="BF"/>
          <w:sz w:val="22"/>
          <w:szCs w:val="22"/>
          <w:lang w:eastAsia="en-US"/>
        </w:rPr>
        <w:t>Předmětu plnění postupovat v profesionální kvalitě a</w:t>
      </w:r>
      <w:r w:rsidR="009D11C3"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 odbornou péčí.</w:t>
      </w:r>
    </w:p>
    <w:p w14:paraId="376DF3B6" w14:textId="77777777" w:rsidR="002645B3" w:rsidRPr="00360A7A" w:rsidRDefault="003D2E9F" w:rsidP="00D1784D">
      <w:pPr>
        <w:pStyle w:val="Odstavecseseznamem"/>
        <w:numPr>
          <w:ilvl w:val="1"/>
          <w:numId w:val="7"/>
        </w:numPr>
        <w:tabs>
          <w:tab w:val="left" w:pos="284"/>
        </w:tabs>
        <w:spacing w:after="120" w:line="312" w:lineRule="auto"/>
        <w:ind w:left="709" w:hanging="709"/>
        <w:contextualSpacing w:val="0"/>
        <w:jc w:val="both"/>
        <w:rPr>
          <w:rFonts w:ascii="Arial" w:hAnsi="Arial" w:cs="Arial"/>
          <w:b/>
          <w:bCs/>
          <w:color w:val="404040" w:themeColor="text1" w:themeTint="BF"/>
          <w:sz w:val="22"/>
          <w:szCs w:val="22"/>
        </w:rPr>
      </w:pPr>
      <w:r w:rsidRPr="00360A7A">
        <w:rPr>
          <w:rFonts w:ascii="Arial" w:hAnsi="Arial" w:cs="Arial"/>
          <w:color w:val="404040" w:themeColor="text1" w:themeTint="BF"/>
          <w:sz w:val="22"/>
          <w:szCs w:val="22"/>
        </w:rPr>
        <w:t>Osoby, které</w:t>
      </w:r>
      <w:r w:rsidR="0042287E" w:rsidRPr="00360A7A">
        <w:rPr>
          <w:rFonts w:ascii="Arial" w:hAnsi="Arial" w:cs="Arial"/>
          <w:color w:val="404040" w:themeColor="text1" w:themeTint="BF"/>
          <w:sz w:val="22"/>
          <w:szCs w:val="22"/>
        </w:rPr>
        <w:t xml:space="preserve"> se</w:t>
      </w:r>
      <w:r w:rsidRPr="00360A7A">
        <w:rPr>
          <w:rFonts w:ascii="Arial" w:hAnsi="Arial" w:cs="Arial"/>
          <w:color w:val="404040" w:themeColor="text1" w:themeTint="BF"/>
          <w:sz w:val="22"/>
          <w:szCs w:val="22"/>
        </w:rPr>
        <w:t xml:space="preserve"> </w:t>
      </w:r>
      <w:r w:rsidR="00CB13C8" w:rsidRPr="00360A7A">
        <w:rPr>
          <w:rFonts w:ascii="Arial" w:hAnsi="Arial" w:cs="Arial"/>
          <w:color w:val="404040" w:themeColor="text1" w:themeTint="BF"/>
          <w:sz w:val="22"/>
          <w:szCs w:val="22"/>
        </w:rPr>
        <w:t xml:space="preserve">na straně Dodavatele </w:t>
      </w:r>
      <w:r w:rsidRPr="00360A7A">
        <w:rPr>
          <w:rFonts w:ascii="Arial" w:hAnsi="Arial" w:cs="Arial"/>
          <w:color w:val="404040" w:themeColor="text1" w:themeTint="BF"/>
          <w:sz w:val="22"/>
          <w:szCs w:val="22"/>
        </w:rPr>
        <w:t xml:space="preserve">přímo a/nebo nepřímo podílejí na plnění </w:t>
      </w:r>
      <w:r w:rsidR="00DF6175" w:rsidRPr="00360A7A">
        <w:rPr>
          <w:rFonts w:ascii="Arial" w:hAnsi="Arial" w:cs="Arial"/>
          <w:color w:val="404040" w:themeColor="text1" w:themeTint="BF"/>
          <w:sz w:val="22"/>
          <w:szCs w:val="22"/>
        </w:rPr>
        <w:t>dle</w:t>
      </w:r>
      <w:r w:rsidR="00B071F9" w:rsidRPr="00360A7A">
        <w:rPr>
          <w:rFonts w:ascii="Arial" w:hAnsi="Arial" w:cs="Arial"/>
          <w:color w:val="404040" w:themeColor="text1" w:themeTint="BF"/>
          <w:sz w:val="22"/>
          <w:szCs w:val="22"/>
        </w:rPr>
        <w:t> </w:t>
      </w:r>
      <w:r w:rsidR="00DF6175" w:rsidRPr="00360A7A">
        <w:rPr>
          <w:rFonts w:ascii="Arial" w:hAnsi="Arial" w:cs="Arial"/>
          <w:color w:val="404040" w:themeColor="text1" w:themeTint="BF"/>
          <w:sz w:val="22"/>
          <w:szCs w:val="22"/>
        </w:rPr>
        <w:t>této</w:t>
      </w:r>
      <w:r w:rsidR="005B25CA" w:rsidRPr="00360A7A">
        <w:rPr>
          <w:rFonts w:ascii="Arial" w:hAnsi="Arial" w:cs="Arial"/>
          <w:color w:val="404040" w:themeColor="text1" w:themeTint="BF"/>
          <w:sz w:val="22"/>
          <w:szCs w:val="22"/>
        </w:rPr>
        <w:t> </w:t>
      </w:r>
      <w:r w:rsidR="00DF6175" w:rsidRPr="00360A7A">
        <w:rPr>
          <w:rFonts w:ascii="Arial" w:hAnsi="Arial" w:cs="Arial"/>
          <w:color w:val="404040" w:themeColor="text1" w:themeTint="BF"/>
          <w:sz w:val="22"/>
          <w:szCs w:val="22"/>
        </w:rPr>
        <w:t>Smlouvy</w:t>
      </w:r>
      <w:r w:rsidRPr="00360A7A">
        <w:rPr>
          <w:rFonts w:ascii="Arial" w:hAnsi="Arial" w:cs="Arial"/>
          <w:color w:val="404040" w:themeColor="text1" w:themeTint="BF"/>
          <w:sz w:val="22"/>
          <w:szCs w:val="22"/>
        </w:rPr>
        <w:t xml:space="preserve"> musí splňovat požadavky na personální bezpečnost danou platnou a</w:t>
      </w:r>
      <w:r w:rsidR="005B25CA"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účinnou legislativou v oblasti kybernetické bezpečnosti, zejména musí být řádně a</w:t>
      </w:r>
      <w:r w:rsidR="005B25CA"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prokazatelně proškoleni v oblasti bezpečnosti dat a informací, kvalifikovány k výkonu příslušných činností</w:t>
      </w:r>
      <w:r w:rsidR="00CC1401" w:rsidRPr="00360A7A">
        <w:rPr>
          <w:rFonts w:ascii="Arial" w:hAnsi="Arial" w:cs="Arial"/>
          <w:color w:val="404040" w:themeColor="text1" w:themeTint="BF"/>
          <w:sz w:val="22"/>
          <w:szCs w:val="22"/>
        </w:rPr>
        <w:t>.</w:t>
      </w:r>
    </w:p>
    <w:p w14:paraId="070DBA12" w14:textId="573BCD47"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je povinen při </w:t>
      </w:r>
      <w:r w:rsidR="006E3CDE" w:rsidRPr="00360A7A">
        <w:rPr>
          <w:rFonts w:ascii="Arial" w:eastAsiaTheme="minorEastAsia" w:hAnsi="Arial" w:cs="Arial"/>
          <w:color w:val="404040" w:themeColor="text1" w:themeTint="BF"/>
          <w:sz w:val="22"/>
          <w:szCs w:val="22"/>
          <w:lang w:eastAsia="en-US"/>
        </w:rPr>
        <w:t>poskytování</w:t>
      </w:r>
      <w:r w:rsidRPr="00360A7A">
        <w:rPr>
          <w:rFonts w:ascii="Arial" w:eastAsiaTheme="minorHAnsi" w:hAnsi="Arial" w:cs="Arial"/>
          <w:color w:val="404040" w:themeColor="text1" w:themeTint="BF"/>
          <w:sz w:val="22"/>
          <w:szCs w:val="22"/>
          <w:lang w:eastAsia="en-US"/>
        </w:rPr>
        <w:t xml:space="preserve"> Předmětu plnění dodržovat veškeré bezpečnostní předpisy, veškeré zákony a jejich prováděcí vyhlášky, pokud se vztahují k Předmětu plnění a týkají se činnosti Dodavatele, bezpečnosti práce, požární ochraně a</w:t>
      </w:r>
      <w:r w:rsidR="00172EF2"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ochraně životního prostředí. Pokud porušením těchto předpisů Dodavatelem vznikne škoda, nese náklady Dodavatel.</w:t>
      </w:r>
    </w:p>
    <w:p w14:paraId="6F6936FC" w14:textId="4F3C2C85" w:rsidR="00692E4D" w:rsidRPr="00360A7A" w:rsidRDefault="00692E4D"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se zavazuje, že nezpůsobí, resp. učiní vše nezbytné a vynaloží veškerou možnou péči, kterou lze po něm objektivně požadovat, aby nedošlo k narušení, poškození nebo zničení HW a SW Objednatele, narušení důvěrnosti dostupnosti </w:t>
      </w:r>
      <w:r w:rsidRPr="00360A7A">
        <w:rPr>
          <w:rFonts w:ascii="Arial" w:eastAsiaTheme="minorHAnsi" w:hAnsi="Arial" w:cs="Arial"/>
          <w:color w:val="404040" w:themeColor="text1" w:themeTint="BF"/>
          <w:sz w:val="22"/>
          <w:szCs w:val="22"/>
          <w:lang w:eastAsia="en-US"/>
        </w:rPr>
        <w:lastRenderedPageBreak/>
        <w:t>a</w:t>
      </w:r>
      <w:r w:rsidR="00FD0A04"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integrity dat Objednatele, a to včetně napadení systémů a dat Objednatele škodlivým SW, neoprávněným přístupem apod. Pokud</w:t>
      </w:r>
      <w:r w:rsidR="006370AA" w:rsidRPr="00360A7A">
        <w:rPr>
          <w:rFonts w:ascii="Arial" w:eastAsiaTheme="minorHAnsi" w:hAnsi="Arial" w:cs="Arial"/>
          <w:color w:val="404040" w:themeColor="text1" w:themeTint="BF"/>
          <w:sz w:val="22"/>
          <w:szCs w:val="22"/>
          <w:lang w:eastAsia="en-US"/>
        </w:rPr>
        <w:t xml:space="preserve"> i</w:t>
      </w:r>
      <w:r w:rsidRPr="00360A7A">
        <w:rPr>
          <w:rFonts w:ascii="Arial" w:eastAsiaTheme="minorHAnsi" w:hAnsi="Arial" w:cs="Arial"/>
          <w:color w:val="404040" w:themeColor="text1" w:themeTint="BF"/>
          <w:sz w:val="22"/>
          <w:szCs w:val="22"/>
          <w:lang w:eastAsia="en-US"/>
        </w:rPr>
        <w:t xml:space="preserve"> </w:t>
      </w:r>
      <w:r w:rsidR="003E57A1" w:rsidRPr="00360A7A">
        <w:rPr>
          <w:rFonts w:ascii="Arial" w:eastAsiaTheme="minorHAnsi" w:hAnsi="Arial" w:cs="Arial"/>
          <w:color w:val="404040" w:themeColor="text1" w:themeTint="BF"/>
          <w:sz w:val="22"/>
          <w:szCs w:val="22"/>
          <w:lang w:eastAsia="en-US"/>
        </w:rPr>
        <w:t xml:space="preserve">přes veškeré vynaložené úsilí </w:t>
      </w:r>
      <w:r w:rsidR="006370AA" w:rsidRPr="00360A7A">
        <w:rPr>
          <w:rFonts w:ascii="Arial" w:eastAsiaTheme="minorHAnsi" w:hAnsi="Arial" w:cs="Arial"/>
          <w:color w:val="404040" w:themeColor="text1" w:themeTint="BF"/>
          <w:sz w:val="22"/>
          <w:szCs w:val="22"/>
          <w:lang w:eastAsia="en-US"/>
        </w:rPr>
        <w:t xml:space="preserve">Dodavatele dojde </w:t>
      </w:r>
      <w:r w:rsidR="00514D37" w:rsidRPr="00360A7A">
        <w:rPr>
          <w:rFonts w:ascii="Arial" w:eastAsiaTheme="minorHAnsi" w:hAnsi="Arial" w:cs="Arial"/>
          <w:color w:val="404040" w:themeColor="text1" w:themeTint="BF"/>
          <w:sz w:val="22"/>
          <w:szCs w:val="22"/>
          <w:lang w:eastAsia="en-US"/>
        </w:rPr>
        <w:t xml:space="preserve">v důsledku zavinění Dodavatele </w:t>
      </w:r>
      <w:r w:rsidR="006370AA" w:rsidRPr="00360A7A">
        <w:rPr>
          <w:rFonts w:ascii="Arial" w:eastAsiaTheme="minorHAnsi" w:hAnsi="Arial" w:cs="Arial"/>
          <w:color w:val="404040" w:themeColor="text1" w:themeTint="BF"/>
          <w:sz w:val="22"/>
          <w:szCs w:val="22"/>
          <w:lang w:eastAsia="en-US"/>
        </w:rPr>
        <w:t>k narušení, poškození nebo zničení HW a SW Objednatele, narušení důvěrnosti dostupnosti a integrity dat Objednatele</w:t>
      </w:r>
      <w:r w:rsidR="00003C1D"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v</w:t>
      </w:r>
      <w:r w:rsidR="00003C1D" w:rsidRPr="00360A7A">
        <w:rPr>
          <w:rFonts w:ascii="Arial" w:eastAsiaTheme="minorHAnsi" w:hAnsi="Arial" w:cs="Arial"/>
          <w:color w:val="404040" w:themeColor="text1" w:themeTint="BF"/>
          <w:sz w:val="22"/>
          <w:szCs w:val="22"/>
          <w:lang w:eastAsia="en-US"/>
        </w:rPr>
        <w:t>e</w:t>
      </w:r>
      <w:r w:rsidR="00761C12" w:rsidRPr="00360A7A">
        <w:rPr>
          <w:rFonts w:ascii="Arial" w:eastAsiaTheme="minorHAnsi" w:hAnsi="Arial" w:cs="Arial"/>
          <w:color w:val="404040" w:themeColor="text1" w:themeTint="BF"/>
          <w:sz w:val="22"/>
          <w:szCs w:val="22"/>
          <w:lang w:eastAsia="en-US"/>
        </w:rPr>
        <w:t> </w:t>
      </w:r>
      <w:r w:rsidR="00003C1D" w:rsidRPr="00360A7A">
        <w:rPr>
          <w:rFonts w:ascii="Arial" w:eastAsiaTheme="minorHAnsi" w:hAnsi="Arial" w:cs="Arial"/>
          <w:color w:val="404040" w:themeColor="text1" w:themeTint="BF"/>
          <w:sz w:val="22"/>
          <w:szCs w:val="22"/>
          <w:lang w:eastAsia="en-US"/>
        </w:rPr>
        <w:t>smyslu</w:t>
      </w:r>
      <w:r w:rsidRPr="00360A7A">
        <w:rPr>
          <w:rFonts w:ascii="Arial" w:eastAsiaTheme="minorHAnsi" w:hAnsi="Arial" w:cs="Arial"/>
          <w:color w:val="404040" w:themeColor="text1" w:themeTint="BF"/>
          <w:sz w:val="22"/>
          <w:szCs w:val="22"/>
          <w:lang w:eastAsia="en-US"/>
        </w:rPr>
        <w:t> předchozí vět</w:t>
      </w:r>
      <w:r w:rsidR="00003C1D" w:rsidRPr="00360A7A">
        <w:rPr>
          <w:rFonts w:ascii="Arial" w:eastAsiaTheme="minorHAnsi" w:hAnsi="Arial" w:cs="Arial"/>
          <w:color w:val="404040" w:themeColor="text1" w:themeTint="BF"/>
          <w:sz w:val="22"/>
          <w:szCs w:val="22"/>
          <w:lang w:eastAsia="en-US"/>
        </w:rPr>
        <w:t>y</w:t>
      </w:r>
      <w:r w:rsidR="00136509"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je </w:t>
      </w:r>
      <w:r w:rsidR="00003C1D" w:rsidRPr="00360A7A">
        <w:rPr>
          <w:rFonts w:ascii="Arial" w:eastAsiaTheme="minorHAnsi" w:hAnsi="Arial" w:cs="Arial"/>
          <w:color w:val="404040" w:themeColor="text1" w:themeTint="BF"/>
          <w:sz w:val="22"/>
          <w:szCs w:val="22"/>
          <w:lang w:eastAsia="en-US"/>
        </w:rPr>
        <w:t xml:space="preserve">Dodavatel </w:t>
      </w:r>
      <w:r w:rsidRPr="00360A7A">
        <w:rPr>
          <w:rFonts w:ascii="Arial" w:eastAsiaTheme="minorHAnsi" w:hAnsi="Arial" w:cs="Arial"/>
          <w:color w:val="404040" w:themeColor="text1" w:themeTint="BF"/>
          <w:sz w:val="22"/>
          <w:szCs w:val="22"/>
          <w:lang w:eastAsia="en-US"/>
        </w:rPr>
        <w:t xml:space="preserve">povinen učinit vše nezbytné a vynaložit veškerou možnou péči, kterou lze po něm objektivně požadovat, aby takové porušení odstranil. To Dodavatele nezbavuje povinnosti uhradit Objednateli újmu vzniklou tímto porušením povinnosti ze strany Dodavatele. </w:t>
      </w:r>
    </w:p>
    <w:p w14:paraId="20F1A26F" w14:textId="1268401B" w:rsidR="007E5D2B" w:rsidRPr="00360A7A" w:rsidRDefault="007E5D2B"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je povinen vyžádat si před jakýmkoli zásahem do</w:t>
      </w:r>
      <w:r w:rsidR="00761C12" w:rsidRPr="00360A7A">
        <w:rPr>
          <w:rFonts w:ascii="Arial" w:eastAsiaTheme="minorHAnsi" w:hAnsi="Arial" w:cs="Arial"/>
          <w:color w:val="404040" w:themeColor="text1" w:themeTint="BF"/>
          <w:sz w:val="22"/>
          <w:szCs w:val="22"/>
          <w:lang w:eastAsia="en-US"/>
        </w:rPr>
        <w:t xml:space="preserve"> </w:t>
      </w:r>
      <w:r w:rsidR="00635D22" w:rsidRPr="00360A7A">
        <w:rPr>
          <w:rFonts w:ascii="Arial" w:eastAsiaTheme="minorHAnsi" w:hAnsi="Arial" w:cs="Arial"/>
          <w:color w:val="404040" w:themeColor="text1" w:themeTint="BF"/>
          <w:sz w:val="22"/>
          <w:szCs w:val="22"/>
          <w:lang w:eastAsia="en-US"/>
        </w:rPr>
        <w:t>S</w:t>
      </w:r>
      <w:r w:rsidR="00560D9A" w:rsidRPr="00360A7A">
        <w:rPr>
          <w:rFonts w:ascii="Arial" w:eastAsiaTheme="minorHAnsi" w:hAnsi="Arial" w:cs="Arial"/>
          <w:color w:val="404040" w:themeColor="text1" w:themeTint="BF"/>
          <w:sz w:val="22"/>
          <w:szCs w:val="22"/>
          <w:lang w:eastAsia="en-US"/>
        </w:rPr>
        <w:t>oftware</w:t>
      </w:r>
      <w:r w:rsidRPr="00360A7A">
        <w:rPr>
          <w:rFonts w:ascii="Arial" w:eastAsiaTheme="minorHAnsi" w:hAnsi="Arial" w:cs="Arial"/>
          <w:color w:val="404040" w:themeColor="text1" w:themeTint="BF"/>
          <w:sz w:val="22"/>
          <w:szCs w:val="22"/>
          <w:lang w:eastAsia="en-US"/>
        </w:rPr>
        <w:t xml:space="preserve">, ke kterému dojde v průběhu trvání této Smlouvy, předchozí prokazatelný souhlas </w:t>
      </w:r>
      <w:r w:rsidR="00761C12" w:rsidRPr="00360A7A">
        <w:rPr>
          <w:rFonts w:ascii="Arial" w:eastAsiaTheme="minorHAnsi" w:hAnsi="Arial" w:cs="Arial"/>
          <w:color w:val="404040" w:themeColor="text1" w:themeTint="BF"/>
          <w:sz w:val="22"/>
          <w:szCs w:val="22"/>
          <w:lang w:eastAsia="en-US"/>
        </w:rPr>
        <w:t>kontaktní</w:t>
      </w:r>
      <w:r w:rsidRPr="00360A7A">
        <w:rPr>
          <w:rFonts w:ascii="Arial" w:eastAsiaTheme="minorHAnsi" w:hAnsi="Arial" w:cs="Arial"/>
          <w:color w:val="404040" w:themeColor="text1" w:themeTint="BF"/>
          <w:sz w:val="22"/>
          <w:szCs w:val="22"/>
          <w:lang w:eastAsia="en-US"/>
        </w:rPr>
        <w:t xml:space="preserve"> osoby Objednatele uvedené v</w:t>
      </w:r>
      <w:r w:rsidR="00761C12" w:rsidRPr="00360A7A">
        <w:rPr>
          <w:rFonts w:ascii="Arial" w:eastAsiaTheme="minorHAnsi" w:hAnsi="Arial" w:cs="Arial"/>
          <w:color w:val="404040" w:themeColor="text1" w:themeTint="BF"/>
          <w:sz w:val="22"/>
          <w:szCs w:val="22"/>
          <w:lang w:eastAsia="en-US"/>
        </w:rPr>
        <w:t> článku 1</w:t>
      </w:r>
      <w:r w:rsidR="00415726" w:rsidRPr="00360A7A">
        <w:rPr>
          <w:rFonts w:ascii="Arial" w:eastAsiaTheme="minorHAnsi" w:hAnsi="Arial" w:cs="Arial"/>
          <w:color w:val="404040" w:themeColor="text1" w:themeTint="BF"/>
          <w:sz w:val="22"/>
          <w:szCs w:val="22"/>
          <w:lang w:eastAsia="en-US"/>
        </w:rPr>
        <w:t>3</w:t>
      </w:r>
      <w:r w:rsidRPr="00360A7A">
        <w:rPr>
          <w:rFonts w:ascii="Arial" w:eastAsiaTheme="minorHAnsi" w:hAnsi="Arial" w:cs="Arial"/>
          <w:color w:val="404040" w:themeColor="text1" w:themeTint="BF"/>
          <w:sz w:val="22"/>
          <w:szCs w:val="22"/>
          <w:lang w:eastAsia="en-US"/>
        </w:rPr>
        <w:t xml:space="preserve"> Smlouvy nebo touto osobou pověřeného zástupce. Jakékoli zásahy do</w:t>
      </w:r>
      <w:r w:rsidR="00761C12" w:rsidRPr="00360A7A">
        <w:rPr>
          <w:rFonts w:ascii="Arial" w:eastAsiaTheme="minorHAnsi" w:hAnsi="Arial" w:cs="Arial"/>
          <w:color w:val="404040" w:themeColor="text1" w:themeTint="BF"/>
          <w:sz w:val="22"/>
          <w:szCs w:val="22"/>
          <w:lang w:eastAsia="en-US"/>
        </w:rPr>
        <w:t xml:space="preserve"> </w:t>
      </w:r>
      <w:r w:rsidR="00EF6037" w:rsidRPr="00360A7A">
        <w:rPr>
          <w:rFonts w:ascii="Arial" w:eastAsiaTheme="minorHAnsi" w:hAnsi="Arial" w:cs="Arial"/>
          <w:color w:val="404040" w:themeColor="text1" w:themeTint="BF"/>
          <w:sz w:val="22"/>
          <w:szCs w:val="22"/>
          <w:lang w:eastAsia="en-US"/>
        </w:rPr>
        <w:t>Software</w:t>
      </w:r>
      <w:r w:rsidR="00FC3B26"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budou Dodavatelem prováděny vždy</w:t>
      </w:r>
      <w:r w:rsidR="00761C12"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pod dohledem osoby, kterou Objednatel pro tyto účely určí. </w:t>
      </w:r>
    </w:p>
    <w:p w14:paraId="5E27338D" w14:textId="18350DD3" w:rsidR="007E5D2B" w:rsidRPr="00360A7A" w:rsidRDefault="007E5D2B"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je povinen zajistit, že veškeré vlastnosti</w:t>
      </w:r>
      <w:r w:rsidR="00FC3B26" w:rsidRPr="00360A7A">
        <w:rPr>
          <w:rFonts w:ascii="Arial" w:eastAsiaTheme="minorHAnsi" w:hAnsi="Arial" w:cs="Arial"/>
          <w:color w:val="404040" w:themeColor="text1" w:themeTint="BF"/>
          <w:sz w:val="22"/>
          <w:szCs w:val="22"/>
          <w:lang w:eastAsia="en-US"/>
        </w:rPr>
        <w:t xml:space="preserve"> S</w:t>
      </w:r>
      <w:r w:rsidR="00524622" w:rsidRPr="00360A7A">
        <w:rPr>
          <w:rFonts w:ascii="Arial" w:eastAsiaTheme="minorHAnsi" w:hAnsi="Arial" w:cs="Arial"/>
          <w:color w:val="404040" w:themeColor="text1" w:themeTint="BF"/>
          <w:sz w:val="22"/>
          <w:szCs w:val="22"/>
          <w:lang w:eastAsia="en-US"/>
        </w:rPr>
        <w:t>oftware</w:t>
      </w:r>
      <w:r w:rsidRPr="00360A7A">
        <w:rPr>
          <w:rFonts w:ascii="Arial" w:eastAsiaTheme="minorHAnsi" w:hAnsi="Arial" w:cs="Arial"/>
          <w:color w:val="404040" w:themeColor="text1" w:themeTint="BF"/>
          <w:sz w:val="22"/>
          <w:szCs w:val="22"/>
          <w:lang w:eastAsia="en-US"/>
        </w:rPr>
        <w:t xml:space="preserve">, včetně jeho </w:t>
      </w:r>
      <w:r w:rsidR="00524622" w:rsidRPr="00360A7A">
        <w:rPr>
          <w:rFonts w:ascii="Arial" w:eastAsiaTheme="minorHAnsi" w:hAnsi="Arial" w:cs="Arial"/>
          <w:color w:val="404040" w:themeColor="text1" w:themeTint="BF"/>
          <w:sz w:val="22"/>
          <w:szCs w:val="22"/>
          <w:lang w:eastAsia="en-US"/>
        </w:rPr>
        <w:t>aktualizací a</w:t>
      </w:r>
      <w:r w:rsidR="000E7101">
        <w:rPr>
          <w:rFonts w:ascii="Arial" w:eastAsiaTheme="minorHAnsi" w:hAnsi="Arial" w:cs="Arial"/>
          <w:color w:val="404040" w:themeColor="text1" w:themeTint="BF"/>
          <w:sz w:val="22"/>
          <w:szCs w:val="22"/>
          <w:lang w:eastAsia="en-US"/>
        </w:rPr>
        <w:t> </w:t>
      </w:r>
      <w:r w:rsidR="00524622" w:rsidRPr="00360A7A">
        <w:rPr>
          <w:rFonts w:ascii="Arial" w:eastAsiaTheme="minorHAnsi" w:hAnsi="Arial" w:cs="Arial"/>
          <w:color w:val="404040" w:themeColor="text1" w:themeTint="BF"/>
          <w:sz w:val="22"/>
          <w:szCs w:val="22"/>
          <w:lang w:eastAsia="en-US"/>
        </w:rPr>
        <w:t xml:space="preserve">změn </w:t>
      </w:r>
      <w:r w:rsidRPr="00360A7A">
        <w:rPr>
          <w:rFonts w:ascii="Arial" w:eastAsiaTheme="minorHAnsi" w:hAnsi="Arial" w:cs="Arial"/>
          <w:color w:val="404040" w:themeColor="text1" w:themeTint="BF"/>
          <w:sz w:val="22"/>
          <w:szCs w:val="22"/>
          <w:lang w:eastAsia="en-US"/>
        </w:rPr>
        <w:t xml:space="preserve">budou po celou dobu účinnosti této Smlouvy odpovídat obecně závazným platným právním předpisům. </w:t>
      </w:r>
    </w:p>
    <w:p w14:paraId="326F5D1B" w14:textId="140C53B1" w:rsidR="00692E4D" w:rsidRPr="00360A7A" w:rsidRDefault="00692E4D"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Objednateli zaručuje, že v </w:t>
      </w:r>
      <w:r w:rsidR="00FC3B26" w:rsidRPr="00360A7A">
        <w:rPr>
          <w:rFonts w:ascii="Arial" w:eastAsiaTheme="minorHAnsi" w:hAnsi="Arial" w:cs="Arial"/>
          <w:color w:val="404040" w:themeColor="text1" w:themeTint="BF"/>
          <w:sz w:val="22"/>
          <w:szCs w:val="22"/>
          <w:lang w:eastAsia="en-US"/>
        </w:rPr>
        <w:t>S</w:t>
      </w:r>
      <w:r w:rsidR="00633656" w:rsidRPr="00360A7A">
        <w:rPr>
          <w:rFonts w:ascii="Arial" w:eastAsiaTheme="minorHAnsi" w:hAnsi="Arial" w:cs="Arial"/>
          <w:color w:val="404040" w:themeColor="text1" w:themeTint="BF"/>
          <w:sz w:val="22"/>
          <w:szCs w:val="22"/>
          <w:lang w:eastAsia="en-US"/>
        </w:rPr>
        <w:t>oftware</w:t>
      </w:r>
      <w:r w:rsidR="00FC3B26"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 xml:space="preserve">ani jakékoli jeho části není a nebude zabudován škodlivý kód (tzv. backdoor) umožňující neoprávněně a bez vědomí Objednatele zasahovat do </w:t>
      </w:r>
      <w:r w:rsidR="00633656" w:rsidRPr="00360A7A">
        <w:rPr>
          <w:rFonts w:ascii="Arial" w:eastAsiaTheme="minorHAnsi" w:hAnsi="Arial" w:cs="Arial"/>
          <w:color w:val="404040" w:themeColor="text1" w:themeTint="BF"/>
          <w:sz w:val="22"/>
          <w:szCs w:val="22"/>
          <w:lang w:eastAsia="en-US"/>
        </w:rPr>
        <w:t>Software</w:t>
      </w:r>
      <w:r w:rsidR="00FC3B26"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 xml:space="preserve">na dálku a ovládat jej. V opačném případě Dodavatel odpovídá Objednateli za veškerou újmu vzniklou v souvislosti s porušením této povinnosti. </w:t>
      </w:r>
    </w:p>
    <w:p w14:paraId="29615475" w14:textId="7486F1BF"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Dodavatel je povinen bez zbytečného odkladu písemně informovat Objednatele o skutečnostech, které mají nebo mohou mít vliv na plnění Smlouvy, a to neprodleně, nejpozději následující pracovní den poté, kdy příslušná skutečnost nastane nebo Dodavatel zjistí, že by nastat mohla.</w:t>
      </w:r>
    </w:p>
    <w:p w14:paraId="315C4A8E" w14:textId="23B8D01A" w:rsidR="009132D3" w:rsidRPr="00360A7A" w:rsidRDefault="009132D3"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Zjistí-li Dodavatel při </w:t>
      </w:r>
      <w:r w:rsidR="001034BD" w:rsidRPr="00360A7A">
        <w:rPr>
          <w:rFonts w:ascii="Arial" w:eastAsiaTheme="minorEastAsia" w:hAnsi="Arial" w:cs="Arial"/>
          <w:color w:val="404040" w:themeColor="text1" w:themeTint="BF"/>
          <w:sz w:val="22"/>
          <w:szCs w:val="22"/>
          <w:lang w:eastAsia="en-US"/>
        </w:rPr>
        <w:t>poskytování</w:t>
      </w:r>
      <w:r w:rsidRPr="00360A7A">
        <w:rPr>
          <w:rFonts w:ascii="Arial" w:eastAsiaTheme="minorHAnsi" w:hAnsi="Arial" w:cs="Arial"/>
          <w:color w:val="404040" w:themeColor="text1" w:themeTint="BF"/>
          <w:sz w:val="22"/>
          <w:szCs w:val="22"/>
          <w:lang w:eastAsia="en-US"/>
        </w:rPr>
        <w:t xml:space="preserve"> Předmětu plnění překážky bránící jeho řádné</w:t>
      </w:r>
      <w:r w:rsidR="001034BD" w:rsidRPr="00360A7A">
        <w:rPr>
          <w:rFonts w:ascii="Arial" w:eastAsiaTheme="minorHAnsi" w:hAnsi="Arial" w:cs="Arial"/>
          <w:color w:val="404040" w:themeColor="text1" w:themeTint="BF"/>
          <w:sz w:val="22"/>
          <w:szCs w:val="22"/>
          <w:lang w:eastAsia="en-US"/>
        </w:rPr>
        <w:t>mu</w:t>
      </w:r>
      <w:r w:rsidRPr="00360A7A">
        <w:rPr>
          <w:rFonts w:ascii="Arial" w:eastAsiaTheme="minorHAnsi" w:hAnsi="Arial" w:cs="Arial"/>
          <w:color w:val="404040" w:themeColor="text1" w:themeTint="BF"/>
          <w:sz w:val="22"/>
          <w:szCs w:val="22"/>
          <w:lang w:eastAsia="en-US"/>
        </w:rPr>
        <w:t xml:space="preserve"> </w:t>
      </w:r>
      <w:r w:rsidR="001034BD" w:rsidRPr="00360A7A">
        <w:rPr>
          <w:rFonts w:ascii="Arial" w:eastAsiaTheme="minorEastAsia" w:hAnsi="Arial" w:cs="Arial"/>
          <w:color w:val="404040" w:themeColor="text1" w:themeTint="BF"/>
          <w:sz w:val="22"/>
          <w:szCs w:val="22"/>
          <w:lang w:eastAsia="en-US"/>
        </w:rPr>
        <w:t>poskytování</w:t>
      </w:r>
      <w:r w:rsidRPr="00360A7A">
        <w:rPr>
          <w:rFonts w:ascii="Arial" w:eastAsiaTheme="minorHAnsi" w:hAnsi="Arial" w:cs="Arial"/>
          <w:color w:val="404040" w:themeColor="text1" w:themeTint="BF"/>
          <w:sz w:val="22"/>
          <w:szCs w:val="22"/>
          <w:lang w:eastAsia="en-US"/>
        </w:rPr>
        <w:t>, je</w:t>
      </w:r>
      <w:r w:rsidR="00EF6037"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povinen to bez zbytečného odkladu písemně oznámit Objednateli a navrhnout mu další postup.</w:t>
      </w:r>
    </w:p>
    <w:p w14:paraId="7CC0BF8A" w14:textId="2D0BE30F" w:rsidR="00B208CC" w:rsidRPr="00360A7A" w:rsidRDefault="00615944" w:rsidP="00634A9F">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66520ECB">
        <w:rPr>
          <w:rFonts w:ascii="Arial" w:eastAsiaTheme="minorEastAsia" w:hAnsi="Arial" w:cs="Arial"/>
          <w:color w:val="404040" w:themeColor="text1" w:themeTint="BF"/>
          <w:sz w:val="22"/>
          <w:szCs w:val="22"/>
          <w:lang w:eastAsia="en-US"/>
        </w:rPr>
        <w:t xml:space="preserve">Dodavatel je povinen účastnit se na základě písemné pozvánky Objednatele všech jednání týkajících se předmětu Smlouvy, řídit se při provádění plnění dle této Smlouvy jeho pokyny a poskytnout mu požadovanou </w:t>
      </w:r>
      <w:r w:rsidR="00EF6037" w:rsidRPr="66520ECB">
        <w:rPr>
          <w:rFonts w:ascii="Arial" w:eastAsiaTheme="minorEastAsia" w:hAnsi="Arial" w:cs="Arial"/>
          <w:color w:val="404040" w:themeColor="text1" w:themeTint="BF"/>
          <w:sz w:val="22"/>
          <w:szCs w:val="22"/>
          <w:lang w:eastAsia="en-US"/>
        </w:rPr>
        <w:t>d</w:t>
      </w:r>
      <w:r w:rsidRPr="66520ECB">
        <w:rPr>
          <w:rFonts w:ascii="Arial" w:eastAsiaTheme="minorEastAsia" w:hAnsi="Arial" w:cs="Arial"/>
          <w:color w:val="404040" w:themeColor="text1" w:themeTint="BF"/>
          <w:sz w:val="22"/>
          <w:szCs w:val="22"/>
          <w:lang w:eastAsia="en-US"/>
        </w:rPr>
        <w:t xml:space="preserve">okumentaci. </w:t>
      </w:r>
      <w:r w:rsidR="00F47AA2" w:rsidRPr="66520ECB">
        <w:rPr>
          <w:rFonts w:ascii="Arial" w:eastAsiaTheme="minorEastAsia" w:hAnsi="Arial" w:cs="Arial"/>
          <w:color w:val="404040" w:themeColor="text1" w:themeTint="BF"/>
          <w:sz w:val="22"/>
          <w:szCs w:val="22"/>
          <w:lang w:eastAsia="en-US"/>
        </w:rPr>
        <w:t xml:space="preserve">Odměna za účast Dodavatele na </w:t>
      </w:r>
      <w:r w:rsidR="006A150A" w:rsidRPr="66520ECB">
        <w:rPr>
          <w:rFonts w:ascii="Arial" w:eastAsiaTheme="minorEastAsia" w:hAnsi="Arial" w:cs="Arial"/>
          <w:color w:val="404040" w:themeColor="text1" w:themeTint="BF"/>
          <w:sz w:val="22"/>
          <w:szCs w:val="22"/>
          <w:lang w:eastAsia="en-US"/>
        </w:rPr>
        <w:t>jednáních</w:t>
      </w:r>
      <w:r w:rsidR="00F47AA2" w:rsidRPr="66520ECB">
        <w:rPr>
          <w:rFonts w:ascii="Arial" w:eastAsiaTheme="minorEastAsia" w:hAnsi="Arial" w:cs="Arial"/>
          <w:color w:val="404040" w:themeColor="text1" w:themeTint="BF"/>
          <w:sz w:val="22"/>
          <w:szCs w:val="22"/>
          <w:lang w:eastAsia="en-US"/>
        </w:rPr>
        <w:t xml:space="preserve"> dle tohoto odstavce Smlouvy, jakož i veškeré náklady Dodavatele </w:t>
      </w:r>
      <w:r w:rsidR="00746802" w:rsidRPr="66520ECB">
        <w:rPr>
          <w:rFonts w:ascii="Arial" w:eastAsiaTheme="minorEastAsia" w:hAnsi="Arial" w:cs="Arial"/>
          <w:color w:val="404040" w:themeColor="text1" w:themeTint="BF"/>
          <w:sz w:val="22"/>
          <w:szCs w:val="22"/>
          <w:lang w:eastAsia="en-US"/>
        </w:rPr>
        <w:t xml:space="preserve">spojené </w:t>
      </w:r>
      <w:r w:rsidR="00F47AA2" w:rsidRPr="66520ECB">
        <w:rPr>
          <w:rFonts w:ascii="Arial" w:eastAsiaTheme="minorEastAsia" w:hAnsi="Arial" w:cs="Arial"/>
          <w:color w:val="404040" w:themeColor="text1" w:themeTint="BF"/>
          <w:sz w:val="22"/>
          <w:szCs w:val="22"/>
          <w:lang w:eastAsia="en-US"/>
        </w:rPr>
        <w:t xml:space="preserve">s účastí na těchto </w:t>
      </w:r>
      <w:r w:rsidR="006A150A" w:rsidRPr="66520ECB">
        <w:rPr>
          <w:rFonts w:ascii="Arial" w:eastAsiaTheme="minorEastAsia" w:hAnsi="Arial" w:cs="Arial"/>
          <w:color w:val="404040" w:themeColor="text1" w:themeTint="BF"/>
          <w:sz w:val="22"/>
          <w:szCs w:val="22"/>
          <w:lang w:eastAsia="en-US"/>
        </w:rPr>
        <w:t>jednáních</w:t>
      </w:r>
      <w:r w:rsidR="00F47AA2" w:rsidRPr="66520ECB">
        <w:rPr>
          <w:rFonts w:ascii="Arial" w:eastAsiaTheme="minorEastAsia" w:hAnsi="Arial" w:cs="Arial"/>
          <w:color w:val="404040" w:themeColor="text1" w:themeTint="BF"/>
          <w:sz w:val="22"/>
          <w:szCs w:val="22"/>
          <w:lang w:eastAsia="en-US"/>
        </w:rPr>
        <w:t>, jsou plně zahrnuty v</w:t>
      </w:r>
      <w:r w:rsidR="00F76366" w:rsidRPr="66520ECB">
        <w:rPr>
          <w:rFonts w:ascii="Arial" w:eastAsiaTheme="minorEastAsia" w:hAnsi="Arial" w:cs="Arial"/>
          <w:color w:val="404040" w:themeColor="text1" w:themeTint="BF"/>
          <w:sz w:val="22"/>
          <w:szCs w:val="22"/>
          <w:lang w:eastAsia="en-US"/>
        </w:rPr>
        <w:t xml:space="preserve"> </w:t>
      </w:r>
      <w:r w:rsidR="00EF6037" w:rsidRPr="66520ECB">
        <w:rPr>
          <w:rFonts w:ascii="Arial" w:eastAsiaTheme="minorEastAsia" w:hAnsi="Arial" w:cs="Arial"/>
          <w:color w:val="404040" w:themeColor="text1" w:themeTint="BF"/>
          <w:sz w:val="22"/>
          <w:szCs w:val="22"/>
          <w:lang w:eastAsia="en-US"/>
        </w:rPr>
        <w:t>c</w:t>
      </w:r>
      <w:r w:rsidR="00F47AA2" w:rsidRPr="66520ECB">
        <w:rPr>
          <w:rFonts w:ascii="Arial" w:eastAsiaTheme="minorEastAsia" w:hAnsi="Arial" w:cs="Arial"/>
          <w:color w:val="404040" w:themeColor="text1" w:themeTint="BF"/>
          <w:sz w:val="22"/>
          <w:szCs w:val="22"/>
          <w:lang w:eastAsia="en-US"/>
        </w:rPr>
        <w:t xml:space="preserve">eně dle </w:t>
      </w:r>
      <w:r w:rsidR="00F47AA2" w:rsidRPr="66520ECB" w:rsidDel="009F6122">
        <w:rPr>
          <w:rFonts w:ascii="Arial" w:eastAsiaTheme="minorEastAsia" w:hAnsi="Arial" w:cs="Arial"/>
          <w:color w:val="404040" w:themeColor="text1" w:themeTint="BF"/>
          <w:sz w:val="22"/>
          <w:szCs w:val="22"/>
          <w:lang w:eastAsia="en-US"/>
        </w:rPr>
        <w:t>č</w:t>
      </w:r>
      <w:r w:rsidR="005F5ADF" w:rsidRPr="66520ECB" w:rsidDel="009F6122">
        <w:rPr>
          <w:rFonts w:ascii="Arial" w:eastAsiaTheme="minorEastAsia" w:hAnsi="Arial" w:cs="Arial"/>
          <w:color w:val="404040" w:themeColor="text1" w:themeTint="BF"/>
          <w:sz w:val="22"/>
          <w:szCs w:val="22"/>
          <w:lang w:eastAsia="en-US"/>
        </w:rPr>
        <w:t>l</w:t>
      </w:r>
      <w:r w:rsidR="00791B0A" w:rsidRPr="66520ECB">
        <w:rPr>
          <w:rFonts w:ascii="Arial" w:eastAsiaTheme="minorEastAsia" w:hAnsi="Arial" w:cs="Arial"/>
          <w:color w:val="404040" w:themeColor="text1" w:themeTint="BF"/>
          <w:sz w:val="22"/>
          <w:szCs w:val="22"/>
          <w:lang w:eastAsia="en-US"/>
        </w:rPr>
        <w:t>ánku</w:t>
      </w:r>
      <w:r w:rsidR="00F47AA2" w:rsidRPr="66520ECB" w:rsidDel="009F6122">
        <w:rPr>
          <w:rFonts w:ascii="Arial" w:eastAsiaTheme="minorEastAsia" w:hAnsi="Arial" w:cs="Arial"/>
          <w:color w:val="404040" w:themeColor="text1" w:themeTint="BF"/>
          <w:sz w:val="22"/>
          <w:szCs w:val="22"/>
          <w:lang w:eastAsia="en-US"/>
        </w:rPr>
        <w:t xml:space="preserve"> </w:t>
      </w:r>
      <w:r w:rsidR="005305BD" w:rsidRPr="66520ECB">
        <w:rPr>
          <w:rFonts w:ascii="Arial" w:eastAsiaTheme="minorEastAsia" w:hAnsi="Arial" w:cs="Arial"/>
          <w:color w:val="404040" w:themeColor="text1" w:themeTint="BF"/>
          <w:sz w:val="22"/>
          <w:szCs w:val="22"/>
          <w:lang w:eastAsia="en-US"/>
        </w:rPr>
        <w:t>4</w:t>
      </w:r>
      <w:r w:rsidR="0049507A" w:rsidRPr="66520ECB">
        <w:rPr>
          <w:rFonts w:ascii="Arial" w:eastAsiaTheme="minorEastAsia" w:hAnsi="Arial" w:cs="Arial"/>
          <w:color w:val="404040" w:themeColor="text1" w:themeTint="BF"/>
          <w:sz w:val="22"/>
          <w:szCs w:val="22"/>
          <w:lang w:eastAsia="en-US"/>
        </w:rPr>
        <w:t xml:space="preserve"> </w:t>
      </w:r>
      <w:r w:rsidR="00F47AA2" w:rsidRPr="66520ECB">
        <w:rPr>
          <w:rFonts w:ascii="Arial" w:eastAsiaTheme="minorEastAsia" w:hAnsi="Arial" w:cs="Arial"/>
          <w:color w:val="404040" w:themeColor="text1" w:themeTint="BF"/>
          <w:sz w:val="22"/>
          <w:szCs w:val="22"/>
          <w:lang w:eastAsia="en-US"/>
        </w:rPr>
        <w:t xml:space="preserve">Smlouvy. </w:t>
      </w:r>
    </w:p>
    <w:p w14:paraId="78923881" w14:textId="3E8C569F"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je povinen řídit se ve smyslu ustanovení § 2592 </w:t>
      </w:r>
      <w:r w:rsidR="00791B0A"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 příkazy Objednatele.</w:t>
      </w:r>
    </w:p>
    <w:p w14:paraId="1C8EAA85" w14:textId="77777777"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Dodavatel se zavazuje nepoužít ve svých dokumentech jakýkoliv odkaz na název Objednatele nebo jakýkoliv jiný odkaz, který by mohl, byť i nepřímo, vést k identifikaci Objednatele, bez předchozího písemného souhlasu Objednatele.</w:t>
      </w:r>
    </w:p>
    <w:p w14:paraId="28307B52" w14:textId="18F06F4A" w:rsidR="00615944" w:rsidRPr="00FA7FD3" w:rsidRDefault="00615944" w:rsidP="006E0970">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není oprávněn postoupit ani převést jakákoliv svá práva či povinnosti vyplývající ze Smlouvy bez předchozího písemného souhlasu </w:t>
      </w:r>
      <w:r w:rsidR="00BC1430" w:rsidRPr="00360A7A">
        <w:rPr>
          <w:rFonts w:ascii="Arial" w:eastAsiaTheme="minorHAnsi" w:hAnsi="Arial" w:cs="Arial"/>
          <w:color w:val="404040" w:themeColor="text1" w:themeTint="BF"/>
          <w:sz w:val="22"/>
          <w:szCs w:val="22"/>
          <w:lang w:eastAsia="en-US"/>
        </w:rPr>
        <w:t xml:space="preserve">Objednatele na třetí osoby. Dodavatel je oprávněn pověřit plněním závazků plynoucích ze Smlouvy jiné třetí osoby (poddodavatele), nebo takové třetí osoby (poddodavatele) změnit, uvedl-li je již ve své </w:t>
      </w:r>
      <w:r w:rsidR="00CC3D07" w:rsidRPr="00360A7A">
        <w:rPr>
          <w:rFonts w:ascii="Arial" w:eastAsiaTheme="minorHAnsi" w:hAnsi="Arial" w:cs="Arial"/>
          <w:color w:val="404040" w:themeColor="text1" w:themeTint="BF"/>
          <w:sz w:val="22"/>
          <w:szCs w:val="22"/>
          <w:lang w:eastAsia="en-US"/>
        </w:rPr>
        <w:t>Nabídce</w:t>
      </w:r>
      <w:r w:rsidR="00BC1430" w:rsidRPr="00360A7A">
        <w:rPr>
          <w:rFonts w:ascii="Arial" w:eastAsiaTheme="minorHAnsi" w:hAnsi="Arial" w:cs="Arial"/>
          <w:color w:val="404040" w:themeColor="text1" w:themeTint="BF"/>
          <w:sz w:val="22"/>
          <w:szCs w:val="22"/>
          <w:lang w:eastAsia="en-US"/>
        </w:rPr>
        <w:t xml:space="preserve">, pouze s předchozím písemným souhlasem Objednatele. Pokud se jedná o takové třetí osoby (poddodavatele), kterými </w:t>
      </w:r>
      <w:r w:rsidR="00FB5FBD" w:rsidRPr="00360A7A">
        <w:rPr>
          <w:rFonts w:ascii="Arial" w:eastAsiaTheme="minorHAnsi" w:hAnsi="Arial" w:cs="Arial"/>
          <w:color w:val="404040" w:themeColor="text1" w:themeTint="BF"/>
          <w:sz w:val="22"/>
          <w:szCs w:val="22"/>
          <w:lang w:eastAsia="en-US"/>
        </w:rPr>
        <w:t>D</w:t>
      </w:r>
      <w:r w:rsidR="00BC1430" w:rsidRPr="00360A7A">
        <w:rPr>
          <w:rFonts w:ascii="Arial" w:eastAsiaTheme="minorHAnsi" w:hAnsi="Arial" w:cs="Arial"/>
          <w:color w:val="404040" w:themeColor="text1" w:themeTint="BF"/>
          <w:sz w:val="22"/>
          <w:szCs w:val="22"/>
          <w:lang w:eastAsia="en-US"/>
        </w:rPr>
        <w:t>odavatel prokazoval kvalifikaci, tak musí tato nová třetí osoba (poddodavatel)</w:t>
      </w:r>
      <w:r w:rsidR="006D1689" w:rsidRPr="00360A7A">
        <w:rPr>
          <w:rFonts w:ascii="Arial" w:eastAsiaTheme="minorHAnsi" w:hAnsi="Arial" w:cs="Arial"/>
          <w:color w:val="404040" w:themeColor="text1" w:themeTint="BF"/>
          <w:sz w:val="22"/>
          <w:szCs w:val="22"/>
          <w:lang w:eastAsia="en-US"/>
        </w:rPr>
        <w:t xml:space="preserve"> </w:t>
      </w:r>
      <w:r w:rsidR="00BC1430" w:rsidRPr="00360A7A">
        <w:rPr>
          <w:rFonts w:ascii="Arial" w:eastAsiaTheme="minorHAnsi" w:hAnsi="Arial" w:cs="Arial"/>
          <w:color w:val="404040" w:themeColor="text1" w:themeTint="BF"/>
          <w:sz w:val="22"/>
          <w:szCs w:val="22"/>
          <w:lang w:eastAsia="en-US"/>
        </w:rPr>
        <w:t>splňovat k</w:t>
      </w:r>
      <w:r w:rsidR="00BC1430" w:rsidRPr="00360A7A">
        <w:rPr>
          <w:rFonts w:ascii="Arial" w:hAnsi="Arial" w:cs="Arial"/>
          <w:color w:val="404040" w:themeColor="text1" w:themeTint="BF"/>
          <w:sz w:val="22"/>
          <w:szCs w:val="22"/>
        </w:rPr>
        <w:t>valifikační předpoklady minimálně v rozsahu stanoveném v</w:t>
      </w:r>
      <w:r w:rsidR="00D043CF">
        <w:rPr>
          <w:rFonts w:ascii="Arial" w:hAnsi="Arial" w:cs="Arial"/>
          <w:color w:val="404040" w:themeColor="text1" w:themeTint="BF"/>
          <w:sz w:val="22"/>
          <w:szCs w:val="22"/>
        </w:rPr>
        <w:t>e Veřejné zakázce</w:t>
      </w:r>
      <w:r w:rsidR="00BC1430" w:rsidRPr="00360A7A">
        <w:rPr>
          <w:rFonts w:ascii="Arial" w:hAnsi="Arial" w:cs="Arial"/>
          <w:color w:val="404040" w:themeColor="text1" w:themeTint="BF"/>
          <w:sz w:val="22"/>
          <w:szCs w:val="22"/>
        </w:rPr>
        <w:t>. Pokud</w:t>
      </w:r>
      <w:r w:rsidR="000572A4" w:rsidRPr="00360A7A">
        <w:rPr>
          <w:rFonts w:ascii="Arial" w:hAnsi="Arial" w:cs="Arial"/>
          <w:color w:val="404040" w:themeColor="text1" w:themeTint="BF"/>
          <w:sz w:val="22"/>
          <w:szCs w:val="22"/>
        </w:rPr>
        <w:t> </w:t>
      </w:r>
      <w:r w:rsidR="00BC1430" w:rsidRPr="00360A7A">
        <w:rPr>
          <w:rFonts w:ascii="Arial" w:hAnsi="Arial" w:cs="Arial"/>
          <w:color w:val="404040" w:themeColor="text1" w:themeTint="BF"/>
          <w:sz w:val="22"/>
          <w:szCs w:val="22"/>
        </w:rPr>
        <w:t xml:space="preserve">byla tato třetí osoba (poddodavatel) taktéž součástí hodnocení </w:t>
      </w:r>
      <w:r w:rsidR="00BC1430" w:rsidRPr="00360A7A">
        <w:rPr>
          <w:rFonts w:ascii="Arial" w:eastAsiaTheme="minorHAnsi" w:hAnsi="Arial" w:cs="Arial"/>
          <w:color w:val="404040" w:themeColor="text1" w:themeTint="BF"/>
          <w:sz w:val="22"/>
          <w:szCs w:val="22"/>
          <w:lang w:eastAsia="en-US"/>
        </w:rPr>
        <w:t>nabídek v</w:t>
      </w:r>
      <w:r w:rsidR="00D043CF">
        <w:rPr>
          <w:rFonts w:ascii="Arial" w:eastAsiaTheme="minorHAnsi" w:hAnsi="Arial" w:cs="Arial"/>
          <w:color w:val="404040" w:themeColor="text1" w:themeTint="BF"/>
          <w:sz w:val="22"/>
          <w:szCs w:val="22"/>
          <w:lang w:eastAsia="en-US"/>
        </w:rPr>
        <w:t>e Veřejné zakázce</w:t>
      </w:r>
      <w:r w:rsidR="00BC1430" w:rsidRPr="00360A7A">
        <w:rPr>
          <w:rFonts w:ascii="Arial" w:hAnsi="Arial" w:cs="Arial"/>
          <w:color w:val="404040" w:themeColor="text1" w:themeTint="BF"/>
          <w:sz w:val="22"/>
          <w:szCs w:val="22"/>
        </w:rPr>
        <w:t>, tak musí taktéž splňovat kvalifikační předpoklady minimálně v takovém rozsahu, v jakém byly započteny do tohoto hodnocení nabídek v</w:t>
      </w:r>
      <w:r w:rsidR="00D043CF">
        <w:rPr>
          <w:rFonts w:ascii="Arial" w:eastAsiaTheme="minorHAnsi" w:hAnsi="Arial" w:cs="Arial"/>
          <w:color w:val="404040" w:themeColor="text1" w:themeTint="BF"/>
          <w:sz w:val="22"/>
          <w:szCs w:val="22"/>
          <w:lang w:eastAsia="en-US"/>
        </w:rPr>
        <w:t xml:space="preserve">e Veřejné zakázce </w:t>
      </w:r>
      <w:r w:rsidR="00BC1430" w:rsidRPr="00360A7A">
        <w:rPr>
          <w:rFonts w:ascii="Arial" w:hAnsi="Arial" w:cs="Arial"/>
          <w:color w:val="404040" w:themeColor="text1" w:themeTint="BF"/>
          <w:sz w:val="22"/>
          <w:szCs w:val="22"/>
        </w:rPr>
        <w:t xml:space="preserve">u původní třetí osoby (poddodavatele). Dodavatel je povinen splnění náležitostí dle </w:t>
      </w:r>
      <w:r w:rsidR="00BC1430" w:rsidRPr="00FA7FD3">
        <w:rPr>
          <w:rFonts w:ascii="Arial" w:hAnsi="Arial" w:cs="Arial"/>
          <w:color w:val="404040" w:themeColor="text1" w:themeTint="BF"/>
          <w:sz w:val="22"/>
          <w:szCs w:val="22"/>
        </w:rPr>
        <w:t>předchozí věty doložit před odsouhlasením této změny Objednatelem, a to stejnou formou, jaká byla vyžadována v</w:t>
      </w:r>
      <w:r w:rsidR="00216B7B">
        <w:rPr>
          <w:rFonts w:ascii="Arial" w:hAnsi="Arial" w:cs="Arial"/>
          <w:color w:val="404040" w:themeColor="text1" w:themeTint="BF"/>
          <w:sz w:val="22"/>
          <w:szCs w:val="22"/>
        </w:rPr>
        <w:t>e</w:t>
      </w:r>
      <w:r w:rsidR="00BC1430" w:rsidRPr="00FA7FD3">
        <w:rPr>
          <w:rFonts w:ascii="Arial" w:hAnsi="Arial" w:cs="Arial"/>
          <w:color w:val="404040" w:themeColor="text1" w:themeTint="BF"/>
          <w:sz w:val="22"/>
          <w:szCs w:val="22"/>
        </w:rPr>
        <w:t> </w:t>
      </w:r>
      <w:r w:rsidR="00216B7B">
        <w:rPr>
          <w:rFonts w:ascii="Arial" w:eastAsiaTheme="minorHAnsi" w:hAnsi="Arial" w:cs="Arial"/>
          <w:color w:val="404040" w:themeColor="text1" w:themeTint="BF"/>
          <w:sz w:val="22"/>
          <w:szCs w:val="22"/>
          <w:lang w:eastAsia="en-US"/>
        </w:rPr>
        <w:t>Veřejné zakázce</w:t>
      </w:r>
      <w:r w:rsidR="00BC1430" w:rsidRPr="00FA7FD3">
        <w:rPr>
          <w:rFonts w:ascii="Arial" w:hAnsi="Arial" w:cs="Arial"/>
          <w:color w:val="404040" w:themeColor="text1" w:themeTint="BF"/>
          <w:sz w:val="22"/>
          <w:szCs w:val="22"/>
        </w:rPr>
        <w:t xml:space="preserve">. </w:t>
      </w:r>
      <w:r w:rsidR="00BC1430" w:rsidRPr="00FA7FD3">
        <w:rPr>
          <w:rFonts w:ascii="Arial" w:eastAsiaTheme="minorHAnsi" w:hAnsi="Arial" w:cs="Arial"/>
          <w:color w:val="404040" w:themeColor="text1" w:themeTint="BF"/>
          <w:sz w:val="22"/>
          <w:szCs w:val="22"/>
          <w:lang w:eastAsia="en-US"/>
        </w:rPr>
        <w:t>Udělí-li Objednatel</w:t>
      </w:r>
      <w:r w:rsidR="00BC1430" w:rsidRPr="00FA7FD3">
        <w:rPr>
          <w:rFonts w:ascii="Arial" w:hAnsi="Arial" w:cs="Arial"/>
          <w:color w:val="404040" w:themeColor="text1" w:themeTint="BF"/>
          <w:kern w:val="28"/>
          <w:sz w:val="22"/>
          <w:szCs w:val="22"/>
        </w:rPr>
        <w:t xml:space="preserve"> </w:t>
      </w:r>
      <w:r w:rsidR="00BC1430" w:rsidRPr="00FA7FD3">
        <w:rPr>
          <w:rFonts w:ascii="Arial" w:eastAsiaTheme="minorHAnsi" w:hAnsi="Arial" w:cs="Arial"/>
          <w:color w:val="404040" w:themeColor="text1" w:themeTint="BF"/>
          <w:sz w:val="22"/>
          <w:szCs w:val="22"/>
          <w:lang w:eastAsia="en-US"/>
        </w:rPr>
        <w:t>s využitím nebo</w:t>
      </w:r>
      <w:r w:rsidR="000572A4" w:rsidRPr="00FA7FD3">
        <w:rPr>
          <w:rFonts w:ascii="Arial" w:eastAsiaTheme="minorHAnsi" w:hAnsi="Arial" w:cs="Arial"/>
          <w:color w:val="404040" w:themeColor="text1" w:themeTint="BF"/>
          <w:sz w:val="22"/>
          <w:szCs w:val="22"/>
          <w:lang w:eastAsia="en-US"/>
        </w:rPr>
        <w:t> </w:t>
      </w:r>
      <w:r w:rsidR="00BC1430" w:rsidRPr="00FA7FD3">
        <w:rPr>
          <w:rFonts w:ascii="Arial" w:eastAsiaTheme="minorHAnsi" w:hAnsi="Arial" w:cs="Arial"/>
          <w:color w:val="404040" w:themeColor="text1" w:themeTint="BF"/>
          <w:sz w:val="22"/>
          <w:szCs w:val="22"/>
          <w:lang w:eastAsia="en-US"/>
        </w:rPr>
        <w:t>změnou třetí osoby (poddodavatele) souhlas, je Dodavatel povinen zavázat poddodavatele k zachování Důvěrných informací a k ochraně osobních údajů ve smyslu čl</w:t>
      </w:r>
      <w:r w:rsidR="00416229" w:rsidRPr="00FA7FD3">
        <w:rPr>
          <w:rFonts w:ascii="Arial" w:eastAsiaTheme="minorHAnsi" w:hAnsi="Arial" w:cs="Arial"/>
          <w:color w:val="404040" w:themeColor="text1" w:themeTint="BF"/>
          <w:sz w:val="22"/>
          <w:szCs w:val="22"/>
          <w:lang w:eastAsia="en-US"/>
        </w:rPr>
        <w:t>.</w:t>
      </w:r>
      <w:r w:rsidR="00BC1430" w:rsidRPr="00FA7FD3">
        <w:rPr>
          <w:rFonts w:ascii="Arial" w:eastAsiaTheme="minorHAnsi" w:hAnsi="Arial" w:cs="Arial"/>
          <w:color w:val="404040" w:themeColor="text1" w:themeTint="BF"/>
          <w:sz w:val="22"/>
          <w:szCs w:val="22"/>
          <w:lang w:eastAsia="en-US"/>
        </w:rPr>
        <w:t xml:space="preserve"> </w:t>
      </w:r>
      <w:r w:rsidR="00151222" w:rsidRPr="00FA7FD3">
        <w:rPr>
          <w:rFonts w:ascii="Arial" w:eastAsiaTheme="minorHAnsi" w:hAnsi="Arial" w:cs="Arial"/>
          <w:color w:val="404040" w:themeColor="text1" w:themeTint="BF"/>
          <w:sz w:val="22"/>
          <w:szCs w:val="22"/>
          <w:lang w:eastAsia="en-US"/>
        </w:rPr>
        <w:t>9</w:t>
      </w:r>
      <w:r w:rsidR="00BC1430" w:rsidRPr="00FA7FD3">
        <w:rPr>
          <w:rFonts w:ascii="Arial" w:eastAsiaTheme="minorHAnsi" w:hAnsi="Arial" w:cs="Arial"/>
          <w:color w:val="404040" w:themeColor="text1" w:themeTint="BF"/>
          <w:sz w:val="22"/>
          <w:szCs w:val="22"/>
          <w:lang w:eastAsia="en-US"/>
        </w:rPr>
        <w:t xml:space="preserve"> a</w:t>
      </w:r>
      <w:r w:rsidR="004375B0" w:rsidRPr="00FA7FD3">
        <w:rPr>
          <w:rFonts w:ascii="Arial" w:eastAsiaTheme="minorHAnsi" w:hAnsi="Arial" w:cs="Arial"/>
          <w:color w:val="404040" w:themeColor="text1" w:themeTint="BF"/>
          <w:sz w:val="22"/>
          <w:szCs w:val="22"/>
          <w:lang w:eastAsia="en-US"/>
        </w:rPr>
        <w:t> </w:t>
      </w:r>
      <w:r w:rsidR="00BC1430" w:rsidRPr="00FA7FD3">
        <w:rPr>
          <w:rFonts w:ascii="Arial" w:eastAsiaTheme="minorHAnsi" w:hAnsi="Arial" w:cs="Arial"/>
          <w:color w:val="404040" w:themeColor="text1" w:themeTint="BF"/>
          <w:sz w:val="22"/>
          <w:szCs w:val="22"/>
          <w:lang w:eastAsia="en-US"/>
        </w:rPr>
        <w:t>čl</w:t>
      </w:r>
      <w:r w:rsidR="00416229" w:rsidRPr="00FA7FD3">
        <w:rPr>
          <w:rFonts w:ascii="Arial" w:eastAsiaTheme="minorHAnsi" w:hAnsi="Arial" w:cs="Arial"/>
          <w:color w:val="404040" w:themeColor="text1" w:themeTint="BF"/>
          <w:sz w:val="22"/>
          <w:szCs w:val="22"/>
          <w:lang w:eastAsia="en-US"/>
        </w:rPr>
        <w:t>.</w:t>
      </w:r>
      <w:r w:rsidR="00BC1430" w:rsidRPr="00FA7FD3">
        <w:rPr>
          <w:rFonts w:ascii="Arial" w:eastAsiaTheme="minorHAnsi" w:hAnsi="Arial" w:cs="Arial"/>
          <w:color w:val="404040" w:themeColor="text1" w:themeTint="BF"/>
          <w:sz w:val="22"/>
          <w:szCs w:val="22"/>
          <w:lang w:eastAsia="en-US"/>
        </w:rPr>
        <w:t xml:space="preserve"> </w:t>
      </w:r>
      <w:r w:rsidR="00151222" w:rsidRPr="00FA7FD3">
        <w:rPr>
          <w:rFonts w:ascii="Arial" w:eastAsiaTheme="minorHAnsi" w:hAnsi="Arial" w:cs="Arial"/>
          <w:color w:val="404040" w:themeColor="text1" w:themeTint="BF"/>
          <w:sz w:val="22"/>
          <w:szCs w:val="22"/>
          <w:lang w:eastAsia="en-US"/>
        </w:rPr>
        <w:t>10</w:t>
      </w:r>
      <w:r w:rsidR="00BC1430" w:rsidRPr="00FA7FD3">
        <w:rPr>
          <w:rFonts w:ascii="Arial" w:eastAsiaTheme="minorHAnsi" w:hAnsi="Arial" w:cs="Arial"/>
          <w:color w:val="404040" w:themeColor="text1" w:themeTint="BF"/>
          <w:sz w:val="22"/>
          <w:szCs w:val="22"/>
          <w:lang w:eastAsia="en-US"/>
        </w:rPr>
        <w:t xml:space="preserve"> této Smlouvy ve stejném rozsahu, v jakém je k této povinnosti zavázán sám. Dodavatel odpovídá za své poddodavatele jako za plnění vlastní, včetně</w:t>
      </w:r>
      <w:r w:rsidR="005D64FE" w:rsidRPr="00FA7FD3">
        <w:rPr>
          <w:rFonts w:ascii="Arial" w:eastAsiaTheme="minorHAnsi" w:hAnsi="Arial" w:cs="Arial"/>
          <w:color w:val="404040" w:themeColor="text1" w:themeTint="BF"/>
          <w:sz w:val="22"/>
          <w:szCs w:val="22"/>
          <w:lang w:eastAsia="en-US"/>
        </w:rPr>
        <w:t> </w:t>
      </w:r>
      <w:r w:rsidR="00BC1430" w:rsidRPr="00FA7FD3">
        <w:rPr>
          <w:rFonts w:ascii="Arial" w:eastAsiaTheme="minorHAnsi" w:hAnsi="Arial" w:cs="Arial"/>
          <w:color w:val="404040" w:themeColor="text1" w:themeTint="BF"/>
          <w:sz w:val="22"/>
          <w:szCs w:val="22"/>
          <w:lang w:eastAsia="en-US"/>
        </w:rPr>
        <w:t>odpovědnosti za způsobenou újmu</w:t>
      </w:r>
      <w:r w:rsidRPr="00FA7FD3">
        <w:rPr>
          <w:rFonts w:ascii="Arial" w:eastAsiaTheme="minorHAnsi" w:hAnsi="Arial" w:cs="Arial"/>
          <w:color w:val="404040" w:themeColor="text1" w:themeTint="BF"/>
          <w:sz w:val="22"/>
          <w:szCs w:val="22"/>
          <w:lang w:eastAsia="en-US"/>
        </w:rPr>
        <w:t>.</w:t>
      </w:r>
    </w:p>
    <w:p w14:paraId="47D1543F" w14:textId="32A59536" w:rsidR="0094619F" w:rsidRPr="00360A7A" w:rsidRDefault="0094619F" w:rsidP="00D1784D">
      <w:pPr>
        <w:pStyle w:val="NAKITslovanseznam"/>
        <w:numPr>
          <w:ilvl w:val="1"/>
          <w:numId w:val="7"/>
        </w:numPr>
        <w:spacing w:after="120"/>
        <w:ind w:left="709" w:right="-11" w:hanging="709"/>
        <w:contextualSpacing w:val="0"/>
        <w:jc w:val="both"/>
        <w:rPr>
          <w:rFonts w:ascii="Arial" w:hAnsi="Arial" w:cs="Arial"/>
          <w:color w:val="404040" w:themeColor="text1" w:themeTint="BF"/>
        </w:rPr>
      </w:pPr>
      <w:r w:rsidRPr="00FA7FD3">
        <w:rPr>
          <w:rFonts w:ascii="Arial" w:hAnsi="Arial" w:cs="Arial"/>
          <w:color w:val="404040" w:themeColor="text1" w:themeTint="BF"/>
        </w:rPr>
        <w:t>Objednatel je oprávněn převést práva a povinnosti ze Smlouvy nebo její</w:t>
      </w:r>
      <w:r w:rsidRPr="00360A7A">
        <w:rPr>
          <w:rFonts w:ascii="Arial" w:hAnsi="Arial" w:cs="Arial"/>
          <w:color w:val="404040" w:themeColor="text1" w:themeTint="BF"/>
        </w:rPr>
        <w:t xml:space="preserve"> části na třetí osobu. K takovému převodu uděluje Dodavatel Objednateli výslovný souhlas. Postoupení Smlouvy nebo její části je vůči Dodavateli účinné okamžikem doručení oznámení o postoupení Smlouvy nebo její části Dodavateli nebo okamžikem, kdy třetí osoba Dodavateli postoupení Smlouvy nebo její části prokáže. Objednatel a Dodavatel se dohodli, že ustanovení § 1899 Občanského zákoníku o tom, že v případě neplnění převzaté povinnosti postupníkem může </w:t>
      </w:r>
      <w:r w:rsidR="0058137F" w:rsidRPr="00360A7A">
        <w:rPr>
          <w:rFonts w:ascii="Arial" w:hAnsi="Arial" w:cs="Arial"/>
          <w:color w:val="404040" w:themeColor="text1" w:themeTint="BF"/>
        </w:rPr>
        <w:t xml:space="preserve">Dodavatel </w:t>
      </w:r>
      <w:r w:rsidRPr="00360A7A">
        <w:rPr>
          <w:rFonts w:ascii="Arial" w:hAnsi="Arial" w:cs="Arial"/>
          <w:color w:val="404040" w:themeColor="text1" w:themeTint="BF"/>
        </w:rPr>
        <w:t>po Objednateli požadovat, aby tuto povinnost splnil místo postupníka, se nepoužije.</w:t>
      </w:r>
    </w:p>
    <w:p w14:paraId="66F7CBCF" w14:textId="598AE76E" w:rsidR="00615944"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Jestliže vznikne na straně Dodavatele nemožnost plnění ve smyslu § 2006 </w:t>
      </w:r>
      <w:r w:rsidR="00375234"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 Dodavatel písemně uvědomí bez zbytečného odkladu o této skutečnosti a její příčině Objednatele. Pokud není jinak stanoveno písemně Objednatelem, bude Dodavatel pokračovat v realizaci svých závazků vyplývajících ze</w:t>
      </w:r>
      <w:r w:rsidR="00B760CD"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22281B3F" w14:textId="060867BF" w:rsidR="009B7F4A" w:rsidRPr="00360A7A" w:rsidRDefault="00615944" w:rsidP="00D1784D">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 xml:space="preserve">Brání-li některé ze Smluvních stran v plnění povinností ze Smlouvy mimořádná nepředvídatelná a nepřekonatelná překážka vzniklá nezávisle na její vůli ve smyslu ustanovení § 2913 odst. 2 </w:t>
      </w:r>
      <w:r w:rsidR="00375234"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 prodlužují se o dobu, po kterou trvá překážka, lhůty pro plnění povinností stanovených Smluvním stranám Smlouvou. Dodavatel je povinen o vzniku a zániku takové překážky Objednatele neprodleně informovat a tuto překážku Objednateli doložit. Jakmile překážka přestane působit, zavazuje se Dodavatel vyvinout maximální úsilí vedoucí k naplnění účelu Smlouvy a zavazuje se zajistit splnění povinností ze Smlouvy bez zbytečného odkladu.</w:t>
      </w:r>
    </w:p>
    <w:p w14:paraId="56FF1BF1" w14:textId="774F0942" w:rsidR="00302DE7" w:rsidRPr="00C35D62" w:rsidRDefault="00302DE7" w:rsidP="00D1784D">
      <w:pPr>
        <w:pStyle w:val="Odstavec2"/>
        <w:numPr>
          <w:ilvl w:val="1"/>
          <w:numId w:val="7"/>
        </w:numPr>
        <w:spacing w:line="312" w:lineRule="auto"/>
        <w:ind w:left="709" w:hanging="709"/>
        <w:rPr>
          <w:rStyle w:val="eop"/>
          <w:rFonts w:ascii="Arial" w:hAnsi="Arial" w:cs="Arial"/>
          <w:color w:val="404040" w:themeColor="text1" w:themeTint="BF"/>
          <w:lang w:val="cs-CZ"/>
        </w:rPr>
      </w:pPr>
      <w:r w:rsidRPr="00360A7A">
        <w:rPr>
          <w:rStyle w:val="normaltextrun"/>
          <w:rFonts w:ascii="Arial" w:hAnsi="Arial" w:cs="Arial"/>
          <w:color w:val="404040" w:themeColor="text1" w:themeTint="BF"/>
          <w:shd w:val="clear" w:color="auto" w:fill="FFFFFF"/>
          <w:lang w:val="cs-CZ"/>
        </w:rPr>
        <w:t>Smluvní strany se zavazují vzájemně se písemně informovat o případných změnách právní formy, změně bankovního spojení, zrušení registrace k DPH, a dalších významných skutečností rozhodných pro plnění ze Smlouvy, a to bezodkladně po uskutečnění takovéto změny. </w:t>
      </w:r>
      <w:r w:rsidRPr="00360A7A">
        <w:rPr>
          <w:rStyle w:val="eop"/>
          <w:rFonts w:ascii="Arial" w:hAnsi="Arial" w:cs="Arial"/>
          <w:color w:val="404040" w:themeColor="text1" w:themeTint="BF"/>
          <w:shd w:val="clear" w:color="auto" w:fill="FFFFFF"/>
          <w:lang w:val="cs-CZ"/>
        </w:rPr>
        <w:t xml:space="preserve"> </w:t>
      </w:r>
    </w:p>
    <w:p w14:paraId="173E12C3" w14:textId="085ACE77" w:rsidR="00AD31FD" w:rsidRPr="00360A7A" w:rsidRDefault="00AD31FD"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Pojištění Dodavatele</w:t>
      </w:r>
    </w:p>
    <w:p w14:paraId="1DEF4570" w14:textId="30256284" w:rsidR="00AD31FD" w:rsidRPr="00360A7A" w:rsidRDefault="00AD31FD" w:rsidP="006E0970">
      <w:pPr>
        <w:pStyle w:val="Textodst1sl"/>
        <w:numPr>
          <w:ilvl w:val="1"/>
          <w:numId w:val="7"/>
        </w:numPr>
        <w:spacing w:before="0" w:after="120" w:line="312" w:lineRule="auto"/>
        <w:ind w:left="709" w:hanging="709"/>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 xml:space="preserve">Dodavatel se zavazuje mít po celou dobu účinnosti Smlouvy uzavřenou platnou </w:t>
      </w:r>
      <w:r w:rsidR="00413BB6" w:rsidRPr="00360A7A">
        <w:rPr>
          <w:rFonts w:ascii="Arial" w:eastAsiaTheme="minorEastAsia" w:hAnsi="Arial" w:cs="Arial"/>
          <w:color w:val="404040" w:themeColor="text1" w:themeTint="BF"/>
          <w:sz w:val="22"/>
          <w:szCs w:val="22"/>
          <w:lang w:eastAsia="en-US"/>
        </w:rPr>
        <w:t>a</w:t>
      </w:r>
      <w:r w:rsidR="008434DA" w:rsidRPr="00360A7A">
        <w:rPr>
          <w:rFonts w:ascii="Arial" w:eastAsiaTheme="minorEastAsia" w:hAnsi="Arial" w:cs="Arial"/>
          <w:color w:val="404040" w:themeColor="text1" w:themeTint="BF"/>
          <w:sz w:val="22"/>
          <w:szCs w:val="22"/>
          <w:lang w:eastAsia="en-US"/>
        </w:rPr>
        <w:t> </w:t>
      </w:r>
      <w:r w:rsidR="00413BB6" w:rsidRPr="00360A7A">
        <w:rPr>
          <w:rFonts w:ascii="Arial" w:eastAsiaTheme="minorEastAsia" w:hAnsi="Arial" w:cs="Arial"/>
          <w:color w:val="404040" w:themeColor="text1" w:themeTint="BF"/>
          <w:sz w:val="22"/>
          <w:szCs w:val="22"/>
          <w:lang w:eastAsia="en-US"/>
        </w:rPr>
        <w:t xml:space="preserve">účinnou </w:t>
      </w:r>
      <w:r w:rsidRPr="00360A7A">
        <w:rPr>
          <w:rFonts w:ascii="Arial" w:eastAsiaTheme="minorEastAsia" w:hAnsi="Arial" w:cs="Arial"/>
          <w:color w:val="404040" w:themeColor="text1" w:themeTint="BF"/>
          <w:sz w:val="22"/>
          <w:szCs w:val="22"/>
          <w:lang w:eastAsia="en-US"/>
        </w:rPr>
        <w:t>pojistnou smlouvu, jejímž předmětem je pojištění odpovědnosti za škodu způsobenou Dodavatelem třetí osobě s limitem pojistného plnění, který nesmí být nižší než</w:t>
      </w:r>
      <w:r w:rsidR="00BD1F5B" w:rsidRPr="00360A7A">
        <w:rPr>
          <w:rFonts w:ascii="Arial" w:eastAsiaTheme="minorEastAsia" w:hAnsi="Arial" w:cs="Arial"/>
          <w:color w:val="404040" w:themeColor="text1" w:themeTint="BF"/>
          <w:sz w:val="22"/>
          <w:szCs w:val="22"/>
          <w:lang w:eastAsia="en-US"/>
        </w:rPr>
        <w:t xml:space="preserve"> </w:t>
      </w:r>
      <w:r w:rsidR="00951AFB">
        <w:rPr>
          <w:rFonts w:ascii="Arial" w:eastAsiaTheme="minorEastAsia" w:hAnsi="Arial" w:cs="Arial"/>
          <w:color w:val="404040" w:themeColor="text1" w:themeTint="BF"/>
          <w:sz w:val="22"/>
          <w:szCs w:val="22"/>
          <w:lang w:eastAsia="en-US"/>
        </w:rPr>
        <w:t>5.000.</w:t>
      </w:r>
      <w:r w:rsidR="00951AFB" w:rsidDel="00CB48A6">
        <w:rPr>
          <w:rFonts w:ascii="Arial" w:eastAsiaTheme="minorEastAsia" w:hAnsi="Arial" w:cs="Arial"/>
          <w:color w:val="404040" w:themeColor="text1" w:themeTint="BF"/>
          <w:sz w:val="22"/>
          <w:szCs w:val="22"/>
          <w:lang w:eastAsia="en-US"/>
        </w:rPr>
        <w:t>000</w:t>
      </w:r>
      <w:r w:rsidR="00951AFB" w:rsidRPr="00360A7A">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 xml:space="preserve"> Kč (slovy: </w:t>
      </w:r>
      <w:r w:rsidR="4B1202A0" w:rsidRPr="67B5C2BA">
        <w:rPr>
          <w:rFonts w:ascii="Arial" w:eastAsiaTheme="minorEastAsia" w:hAnsi="Arial" w:cs="Arial"/>
          <w:color w:val="404040" w:themeColor="text1" w:themeTint="BF"/>
          <w:sz w:val="22"/>
          <w:szCs w:val="22"/>
          <w:lang w:eastAsia="en-US"/>
        </w:rPr>
        <w:t>pět</w:t>
      </w:r>
      <w:r w:rsidR="44CBF8BC" w:rsidRPr="67B5C2BA">
        <w:rPr>
          <w:rFonts w:ascii="Arial" w:eastAsiaTheme="minorEastAsia" w:hAnsi="Arial" w:cs="Arial"/>
          <w:color w:val="404040" w:themeColor="text1" w:themeTint="BF"/>
          <w:sz w:val="22"/>
          <w:szCs w:val="22"/>
          <w:lang w:eastAsia="en-US"/>
        </w:rPr>
        <w:t xml:space="preserve"> milion</w:t>
      </w:r>
      <w:r w:rsidR="4B1202A0" w:rsidRPr="67B5C2BA">
        <w:rPr>
          <w:rFonts w:ascii="Arial" w:eastAsiaTheme="minorEastAsia" w:hAnsi="Arial" w:cs="Arial"/>
          <w:color w:val="404040" w:themeColor="text1" w:themeTint="BF"/>
          <w:sz w:val="22"/>
          <w:szCs w:val="22"/>
          <w:lang w:eastAsia="en-US"/>
        </w:rPr>
        <w:t>ů</w:t>
      </w:r>
      <w:r w:rsidR="0002574A" w:rsidRPr="00360A7A">
        <w:rPr>
          <w:rFonts w:ascii="Arial" w:eastAsiaTheme="minorEastAsia" w:hAnsi="Arial" w:cs="Arial"/>
          <w:color w:val="404040" w:themeColor="text1" w:themeTint="BF"/>
          <w:sz w:val="22"/>
          <w:szCs w:val="22"/>
          <w:lang w:eastAsia="en-US"/>
        </w:rPr>
        <w:t xml:space="preserve"> </w:t>
      </w:r>
      <w:r w:rsidRPr="00360A7A">
        <w:rPr>
          <w:rFonts w:ascii="Arial" w:eastAsiaTheme="minorEastAsia" w:hAnsi="Arial" w:cs="Arial"/>
          <w:color w:val="404040" w:themeColor="text1" w:themeTint="BF"/>
          <w:sz w:val="22"/>
          <w:szCs w:val="22"/>
          <w:lang w:eastAsia="en-US"/>
        </w:rPr>
        <w:t>korun českých). V případě, že plněním této</w:t>
      </w:r>
      <w:r w:rsidR="00F97E32">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Smlouvy dojde ke způsobení škody Objednateli nebo třetím osobám, která nebude kryta pojištěním sjednaným ve smyslu tohoto odstavce Smlouvy, bude Dodavatel povinen tyto</w:t>
      </w:r>
      <w:r w:rsidR="0061020E" w:rsidRPr="00360A7A">
        <w:rPr>
          <w:rFonts w:ascii="Arial" w:eastAsiaTheme="minorEastAsia" w:hAnsi="Arial" w:cs="Arial"/>
          <w:color w:val="404040" w:themeColor="text1" w:themeTint="BF"/>
          <w:sz w:val="22"/>
          <w:szCs w:val="22"/>
          <w:lang w:eastAsia="en-US"/>
        </w:rPr>
        <w:t> </w:t>
      </w:r>
      <w:r w:rsidRPr="00360A7A">
        <w:rPr>
          <w:rFonts w:ascii="Arial" w:eastAsiaTheme="minorEastAsia" w:hAnsi="Arial" w:cs="Arial"/>
          <w:color w:val="404040" w:themeColor="text1" w:themeTint="BF"/>
          <w:sz w:val="22"/>
          <w:szCs w:val="22"/>
          <w:lang w:eastAsia="en-US"/>
        </w:rPr>
        <w:t>škody uhradit z vlastních prostředků.</w:t>
      </w:r>
    </w:p>
    <w:p w14:paraId="39BCA789" w14:textId="3B4AB3A4" w:rsidR="00344CDE" w:rsidRPr="00360A7A" w:rsidRDefault="00AD31FD" w:rsidP="006E0970">
      <w:pPr>
        <w:pStyle w:val="Textodst1sl"/>
        <w:numPr>
          <w:ilvl w:val="1"/>
          <w:numId w:val="7"/>
        </w:numPr>
        <w:spacing w:before="0" w:after="240" w:line="312" w:lineRule="auto"/>
        <w:ind w:left="709" w:hanging="709"/>
        <w:outlineLvl w:val="9"/>
        <w:rPr>
          <w:rFonts w:ascii="Arial" w:eastAsiaTheme="minorHAnsi" w:hAnsi="Arial" w:cs="Arial"/>
          <w:b/>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se zavazuje, po předchozí písemné žádosti Objednatele, předložit nejpozději do sedmi </w:t>
      </w:r>
      <w:r w:rsidR="00CD2007" w:rsidRPr="00360A7A">
        <w:rPr>
          <w:rFonts w:ascii="Arial" w:eastAsiaTheme="minorHAnsi" w:hAnsi="Arial" w:cs="Arial"/>
          <w:color w:val="404040" w:themeColor="text1" w:themeTint="BF"/>
          <w:sz w:val="22"/>
          <w:szCs w:val="22"/>
          <w:lang w:eastAsia="en-US"/>
        </w:rPr>
        <w:t xml:space="preserve">(7) </w:t>
      </w:r>
      <w:r w:rsidRPr="00360A7A">
        <w:rPr>
          <w:rFonts w:ascii="Arial" w:eastAsiaTheme="minorHAnsi" w:hAnsi="Arial" w:cs="Arial"/>
          <w:color w:val="404040" w:themeColor="text1" w:themeTint="BF"/>
          <w:sz w:val="22"/>
          <w:szCs w:val="22"/>
          <w:lang w:eastAsia="en-US"/>
        </w:rPr>
        <w:t>kalendářních dnů k nahlédnutí Objednateli platnou a účinnou pojistnou smlouvu, a to i opakovaně. Bude-li zjištěno, že Dodavatel nedisponuje účinnou pojistnou smlouvou, jedná se o podstatné porušení Smlouvy a Objednatel je</w:t>
      </w:r>
      <w:r w:rsidR="00D5286D"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od této Smlouvy oprávněn odstoupit</w:t>
      </w:r>
      <w:r w:rsidR="00036C3E" w:rsidRPr="00360A7A">
        <w:rPr>
          <w:rFonts w:ascii="Arial" w:eastAsiaTheme="minorHAnsi" w:hAnsi="Arial" w:cs="Arial"/>
          <w:color w:val="404040" w:themeColor="text1" w:themeTint="BF"/>
          <w:sz w:val="22"/>
          <w:szCs w:val="22"/>
          <w:lang w:eastAsia="en-US"/>
        </w:rPr>
        <w:t>.</w:t>
      </w:r>
    </w:p>
    <w:p w14:paraId="63F6E4ED" w14:textId="77777777" w:rsidR="00547F22" w:rsidRPr="00360A7A" w:rsidRDefault="00547F22"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Vzájemná komunikace Smluvních stran a kontaktní osoby</w:t>
      </w:r>
    </w:p>
    <w:p w14:paraId="11B94C9D" w14:textId="2AD450C4" w:rsidR="00547F22" w:rsidRPr="00360A7A" w:rsidRDefault="00547F22" w:rsidP="006E0970">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w:t>
      </w:r>
      <w:r w:rsidR="008D6F67" w:rsidRPr="00360A7A">
        <w:rPr>
          <w:rFonts w:ascii="Arial" w:eastAsiaTheme="minorHAnsi" w:hAnsi="Arial" w:cs="Arial"/>
          <w:color w:val="404040" w:themeColor="text1" w:themeTint="BF"/>
          <w:sz w:val="22"/>
          <w:szCs w:val="22"/>
          <w:lang w:eastAsia="en-US"/>
        </w:rPr>
        <w:t xml:space="preserve">nebo osobního </w:t>
      </w:r>
      <w:r w:rsidRPr="00360A7A">
        <w:rPr>
          <w:rFonts w:ascii="Arial" w:eastAsiaTheme="minorHAnsi" w:hAnsi="Arial" w:cs="Arial"/>
          <w:color w:val="404040" w:themeColor="text1" w:themeTint="BF"/>
          <w:sz w:val="22"/>
          <w:szCs w:val="22"/>
          <w:lang w:eastAsia="en-US"/>
        </w:rPr>
        <w:t>kontaktu, nicméně následně musí dojít k potvrzení ústního ujednání písemnou formou.</w:t>
      </w:r>
    </w:p>
    <w:p w14:paraId="323DE930" w14:textId="042A8A0F" w:rsidR="00F4575F" w:rsidRPr="00360A7A" w:rsidRDefault="00547F22" w:rsidP="008312C6">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67DE0486">
        <w:rPr>
          <w:rFonts w:ascii="Arial" w:eastAsiaTheme="minorEastAsia" w:hAnsi="Arial" w:cs="Arial"/>
          <w:color w:val="404040" w:themeColor="text1" w:themeTint="BF"/>
          <w:sz w:val="22"/>
          <w:szCs w:val="22"/>
          <w:lang w:eastAsia="en-US"/>
        </w:rPr>
        <w:t>Veškerá oznámení mezi Smluvními stranami, která se vztahují ke Smlouvě, nebo která mají být učiněna na základě Smlouvy a která mají či mohou mít jakýkoliv účinek na</w:t>
      </w:r>
      <w:r w:rsidR="00CC04A7" w:rsidRPr="67DE0486">
        <w:rPr>
          <w:rFonts w:ascii="Arial" w:eastAsiaTheme="minorEastAsia" w:hAnsi="Arial" w:cs="Arial"/>
          <w:color w:val="404040" w:themeColor="text1" w:themeTint="BF"/>
          <w:sz w:val="22"/>
          <w:szCs w:val="22"/>
          <w:lang w:eastAsia="en-US"/>
        </w:rPr>
        <w:t> </w:t>
      </w:r>
      <w:r w:rsidRPr="67DE0486">
        <w:rPr>
          <w:rFonts w:ascii="Arial" w:eastAsiaTheme="minorEastAsia" w:hAnsi="Arial" w:cs="Arial"/>
          <w:color w:val="404040" w:themeColor="text1" w:themeTint="BF"/>
          <w:sz w:val="22"/>
          <w:szCs w:val="22"/>
          <w:lang w:eastAsia="en-US"/>
        </w:rPr>
        <w:t>trvání, změnu či ukončení této Smlouvy, musí být učiněna v písemné podobě a</w:t>
      </w:r>
      <w:r w:rsidR="00CC04A7" w:rsidRPr="67DE0486">
        <w:rPr>
          <w:rFonts w:ascii="Arial" w:eastAsiaTheme="minorEastAsia" w:hAnsi="Arial" w:cs="Arial"/>
          <w:color w:val="404040" w:themeColor="text1" w:themeTint="BF"/>
          <w:sz w:val="22"/>
          <w:szCs w:val="22"/>
          <w:lang w:eastAsia="en-US"/>
        </w:rPr>
        <w:t> </w:t>
      </w:r>
      <w:r w:rsidRPr="67DE0486">
        <w:rPr>
          <w:rFonts w:ascii="Arial" w:eastAsiaTheme="minorEastAsia" w:hAnsi="Arial" w:cs="Arial"/>
          <w:color w:val="404040" w:themeColor="text1" w:themeTint="BF"/>
          <w:sz w:val="22"/>
          <w:szCs w:val="22"/>
          <w:lang w:eastAsia="en-US"/>
        </w:rPr>
        <w:t xml:space="preserve">druhé Smluvní straně doručena buď osobně nebo doporučeným dopisem či </w:t>
      </w:r>
      <w:r w:rsidR="0061020E" w:rsidRPr="67DE0486">
        <w:rPr>
          <w:rFonts w:ascii="Arial" w:eastAsiaTheme="minorEastAsia" w:hAnsi="Arial" w:cs="Arial"/>
          <w:color w:val="404040" w:themeColor="text1" w:themeTint="BF"/>
          <w:sz w:val="22"/>
          <w:szCs w:val="22"/>
          <w:lang w:eastAsia="en-US"/>
        </w:rPr>
        <w:t xml:space="preserve">datovou </w:t>
      </w:r>
      <w:r w:rsidR="0061020E" w:rsidRPr="67DE0486">
        <w:rPr>
          <w:rFonts w:ascii="Arial" w:eastAsiaTheme="minorEastAsia" w:hAnsi="Arial" w:cs="Arial"/>
          <w:color w:val="404040" w:themeColor="text1" w:themeTint="BF"/>
          <w:sz w:val="22"/>
          <w:szCs w:val="22"/>
          <w:lang w:eastAsia="en-US"/>
        </w:rPr>
        <w:lastRenderedPageBreak/>
        <w:t>zprávou prostřednictvím datové schránky</w:t>
      </w:r>
      <w:r w:rsidRPr="67DE0486">
        <w:rPr>
          <w:rFonts w:ascii="Arial" w:eastAsiaTheme="minorEastAsia" w:hAnsi="Arial" w:cs="Arial"/>
          <w:color w:val="404040" w:themeColor="text1" w:themeTint="BF"/>
          <w:sz w:val="22"/>
          <w:szCs w:val="22"/>
          <w:lang w:eastAsia="en-US"/>
        </w:rPr>
        <w:t xml:space="preserve"> na adresu uvedenou v záhlaví této Smlouvy, není-li Smlouvou stanoveno nebo mezi Smluvními stranami pro konkrétní případy písemně dohodnuto jinak.</w:t>
      </w:r>
      <w:r w:rsidR="00277F25" w:rsidRPr="67DE0486">
        <w:rPr>
          <w:rFonts w:ascii="Arial" w:eastAsiaTheme="minorEastAsia" w:hAnsi="Arial" w:cs="Arial"/>
          <w:color w:val="404040" w:themeColor="text1" w:themeTint="BF"/>
          <w:sz w:val="22"/>
          <w:szCs w:val="22"/>
          <w:lang w:eastAsia="en-US"/>
        </w:rPr>
        <w:t xml:space="preserve"> </w:t>
      </w:r>
    </w:p>
    <w:p w14:paraId="297B2A4B" w14:textId="6854963A" w:rsidR="00F4575F" w:rsidRPr="00360A7A" w:rsidRDefault="00F4575F" w:rsidP="008312C6">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Veškerou koordinaci případných poddodavatelů Dodavatele zajišťuje Dodavatel, nikoli Objednatel. Pokud si Objednatel nevyžádá jinak, bude komunikace vedena pouze na</w:t>
      </w:r>
      <w:r w:rsidR="0061020E"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úrovni Objednatel – Dodavatel, nikoli mezi Objednatelem a případnými jednotlivými poddodavateli.</w:t>
      </w:r>
    </w:p>
    <w:p w14:paraId="46163363" w14:textId="7A06B506" w:rsidR="00547F22" w:rsidRPr="00360A7A" w:rsidRDefault="00547F22" w:rsidP="006E0970">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se zavazují, že v případě změny své adresy budou o této změně druhou Smluvní stranu prokazatelně písemně informovat nejpozději do </w:t>
      </w:r>
      <w:r w:rsidR="001A474B" w:rsidRPr="00360A7A">
        <w:rPr>
          <w:rFonts w:ascii="Arial" w:eastAsiaTheme="minorHAnsi" w:hAnsi="Arial" w:cs="Arial"/>
          <w:color w:val="404040" w:themeColor="text1" w:themeTint="BF"/>
          <w:sz w:val="22"/>
          <w:szCs w:val="22"/>
          <w:lang w:eastAsia="en-US"/>
        </w:rPr>
        <w:t>pěti (</w:t>
      </w:r>
      <w:r w:rsidRPr="00360A7A">
        <w:rPr>
          <w:rFonts w:ascii="Arial" w:eastAsiaTheme="minorHAnsi" w:hAnsi="Arial" w:cs="Arial"/>
          <w:color w:val="404040" w:themeColor="text1" w:themeTint="BF"/>
          <w:sz w:val="22"/>
          <w:szCs w:val="22"/>
          <w:lang w:eastAsia="en-US"/>
        </w:rPr>
        <w:t>5</w:t>
      </w:r>
      <w:r w:rsidR="001A474B"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pracovních dnů.</w:t>
      </w:r>
    </w:p>
    <w:p w14:paraId="2F03567F" w14:textId="77777777" w:rsidR="0061020E" w:rsidRPr="00360A7A" w:rsidRDefault="00547F22" w:rsidP="006E0970">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Kontaktní osob</w:t>
      </w:r>
      <w:r w:rsidR="00D153E2" w:rsidRPr="00360A7A">
        <w:rPr>
          <w:rFonts w:ascii="Arial" w:eastAsiaTheme="minorHAnsi" w:hAnsi="Arial" w:cs="Arial"/>
          <w:color w:val="404040" w:themeColor="text1" w:themeTint="BF"/>
          <w:sz w:val="22"/>
          <w:szCs w:val="22"/>
          <w:lang w:eastAsia="en-US"/>
        </w:rPr>
        <w:t>y</w:t>
      </w:r>
      <w:r w:rsidRPr="00360A7A">
        <w:rPr>
          <w:rFonts w:ascii="Arial" w:eastAsiaTheme="minorHAnsi" w:hAnsi="Arial" w:cs="Arial"/>
          <w:color w:val="404040" w:themeColor="text1" w:themeTint="BF"/>
          <w:sz w:val="22"/>
          <w:szCs w:val="22"/>
          <w:lang w:eastAsia="en-US"/>
        </w:rPr>
        <w:t xml:space="preserve"> Objednatele a Dodavatele pro účely této Smlouvy jsou</w:t>
      </w:r>
      <w:r w:rsidR="002920D9" w:rsidRPr="00360A7A">
        <w:rPr>
          <w:rFonts w:ascii="Arial" w:eastAsiaTheme="minorHAnsi" w:hAnsi="Arial" w:cs="Arial"/>
          <w:color w:val="404040" w:themeColor="text1" w:themeTint="BF"/>
          <w:sz w:val="22"/>
          <w:szCs w:val="22"/>
          <w:lang w:eastAsia="en-US"/>
        </w:rPr>
        <w:t xml:space="preserve"> uvedeny </w:t>
      </w:r>
      <w:r w:rsidR="0061020E" w:rsidRPr="00360A7A">
        <w:rPr>
          <w:rFonts w:ascii="Arial" w:eastAsiaTheme="minorHAnsi" w:hAnsi="Arial" w:cs="Arial"/>
          <w:color w:val="404040" w:themeColor="text1" w:themeTint="BF"/>
          <w:sz w:val="22"/>
          <w:szCs w:val="22"/>
          <w:lang w:eastAsia="en-US"/>
        </w:rPr>
        <w:t>následující:</w:t>
      </w:r>
    </w:p>
    <w:p w14:paraId="3813707B" w14:textId="3436071B" w:rsidR="0061020E" w:rsidRPr="00360A7A" w:rsidRDefault="0061020E" w:rsidP="006E0970">
      <w:pPr>
        <w:pStyle w:val="Odstavecseseznamem"/>
        <w:spacing w:after="120" w:line="312" w:lineRule="auto"/>
        <w:ind w:left="1446"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Za Objednatele:</w:t>
      </w:r>
    </w:p>
    <w:p w14:paraId="24D3EE99" w14:textId="3FBF0B05" w:rsidR="0061020E" w:rsidRDefault="00B84C03" w:rsidP="006E0970">
      <w:pPr>
        <w:pStyle w:val="Odstavecseseznamem"/>
        <w:spacing w:after="120" w:line="312" w:lineRule="auto"/>
        <w:ind w:left="1446" w:hanging="709"/>
        <w:jc w:val="both"/>
        <w:rPr>
          <w:rFonts w:ascii="Arial" w:eastAsiaTheme="minorEastAsia" w:hAnsi="Arial" w:cs="Arial"/>
          <w:color w:val="404040" w:themeColor="text1" w:themeTint="BF"/>
          <w:sz w:val="22"/>
          <w:szCs w:val="22"/>
          <w:lang w:eastAsia="en-US"/>
        </w:rPr>
      </w:pPr>
      <w:r>
        <w:rPr>
          <w:rFonts w:ascii="Arial" w:eastAsiaTheme="minorEastAsia" w:hAnsi="Arial" w:cs="Arial"/>
          <w:color w:val="404040" w:themeColor="text1" w:themeTint="BF"/>
          <w:sz w:val="22"/>
          <w:szCs w:val="22"/>
          <w:lang w:eastAsia="en-US"/>
        </w:rPr>
        <w:t>xxx</w:t>
      </w:r>
    </w:p>
    <w:p w14:paraId="33E91339" w14:textId="77777777" w:rsidR="006E0970" w:rsidRPr="00360A7A" w:rsidRDefault="006E0970" w:rsidP="006E0970">
      <w:pPr>
        <w:pStyle w:val="Odstavecseseznamem"/>
        <w:spacing w:after="120" w:line="312" w:lineRule="auto"/>
        <w:ind w:left="1446" w:hanging="709"/>
        <w:jc w:val="both"/>
        <w:rPr>
          <w:rFonts w:ascii="Arial" w:eastAsiaTheme="minorEastAsia" w:hAnsi="Arial" w:cs="Arial"/>
          <w:color w:val="404040" w:themeColor="text1" w:themeTint="BF"/>
          <w:sz w:val="22"/>
          <w:szCs w:val="22"/>
          <w:lang w:eastAsia="en-US"/>
        </w:rPr>
      </w:pPr>
    </w:p>
    <w:p w14:paraId="0EC65C66" w14:textId="77777777" w:rsidR="0022086B" w:rsidRPr="00C0198E" w:rsidRDefault="0022086B" w:rsidP="0022086B">
      <w:pPr>
        <w:spacing w:after="120" w:line="312" w:lineRule="auto"/>
        <w:ind w:left="708"/>
        <w:jc w:val="both"/>
        <w:rPr>
          <w:rFonts w:ascii="Arial" w:eastAsia="Calibri" w:hAnsi="Arial" w:cs="Arial"/>
          <w:i/>
          <w:color w:val="404040" w:themeColor="text1" w:themeTint="BF"/>
          <w:sz w:val="22"/>
          <w:szCs w:val="22"/>
        </w:rPr>
      </w:pPr>
      <w:r w:rsidRPr="5D82E253">
        <w:rPr>
          <w:rFonts w:ascii="Arial" w:eastAsiaTheme="minorEastAsia" w:hAnsi="Arial" w:cs="Arial"/>
          <w:color w:val="404040" w:themeColor="text1" w:themeTint="BF"/>
          <w:sz w:val="22"/>
          <w:szCs w:val="22"/>
          <w:lang w:eastAsia="en-US"/>
        </w:rPr>
        <w:t>Za Dodavatele:</w:t>
      </w:r>
      <w:r w:rsidRPr="00C0198E">
        <w:rPr>
          <w:rFonts w:ascii="Arial" w:eastAsia="Calibri" w:hAnsi="Arial" w:cs="Arial"/>
          <w:i/>
          <w:color w:val="404040" w:themeColor="text1" w:themeTint="BF"/>
          <w:sz w:val="22"/>
          <w:szCs w:val="22"/>
          <w:highlight w:val="lightGray"/>
        </w:rPr>
        <w:t xml:space="preserve"> </w:t>
      </w:r>
    </w:p>
    <w:p w14:paraId="43AC9CB1" w14:textId="28F2AC60" w:rsidR="0022086B" w:rsidRPr="00360A7A" w:rsidRDefault="00B84C03" w:rsidP="0022086B">
      <w:pPr>
        <w:pStyle w:val="Odstavecseseznamem"/>
        <w:spacing w:after="120" w:line="312" w:lineRule="auto"/>
        <w:ind w:left="1446" w:hanging="709"/>
        <w:contextualSpacing w:val="0"/>
        <w:jc w:val="both"/>
        <w:rPr>
          <w:rFonts w:ascii="Arial" w:eastAsiaTheme="minorEastAsia" w:hAnsi="Arial" w:cs="Arial"/>
          <w:color w:val="404040" w:themeColor="text1" w:themeTint="BF"/>
          <w:sz w:val="22"/>
          <w:szCs w:val="22"/>
          <w:lang w:eastAsia="en-US"/>
        </w:rPr>
      </w:pPr>
      <w:r>
        <w:rPr>
          <w:rFonts w:ascii="Arial" w:eastAsiaTheme="minorEastAsia" w:hAnsi="Arial" w:cs="Arial"/>
          <w:color w:val="404040" w:themeColor="text1" w:themeTint="BF"/>
          <w:sz w:val="22"/>
          <w:szCs w:val="22"/>
          <w:lang w:eastAsia="en-US"/>
        </w:rPr>
        <w:t>xxx</w:t>
      </w:r>
    </w:p>
    <w:p w14:paraId="6E38F576" w14:textId="5FF5FE7B" w:rsidR="00547F22" w:rsidRPr="00360A7A" w:rsidRDefault="00D153E2" w:rsidP="008312C6">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pro vyloučení případných nejasností sjednávají, že kontaktní osoby </w:t>
      </w:r>
      <w:r w:rsidR="002E46E0" w:rsidRPr="00360A7A">
        <w:rPr>
          <w:rFonts w:ascii="Arial" w:eastAsiaTheme="minorHAnsi" w:hAnsi="Arial" w:cs="Arial"/>
          <w:color w:val="404040" w:themeColor="text1" w:themeTint="BF"/>
          <w:sz w:val="22"/>
          <w:szCs w:val="22"/>
          <w:lang w:eastAsia="en-US"/>
        </w:rPr>
        <w:t>Dodavatele</w:t>
      </w:r>
      <w:r w:rsidRPr="00360A7A">
        <w:rPr>
          <w:rFonts w:ascii="Arial" w:eastAsiaTheme="minorHAnsi" w:hAnsi="Arial" w:cs="Arial"/>
          <w:color w:val="404040" w:themeColor="text1" w:themeTint="BF"/>
          <w:sz w:val="22"/>
          <w:szCs w:val="22"/>
          <w:lang w:eastAsia="en-US"/>
        </w:rPr>
        <w:t xml:space="preserve"> a </w:t>
      </w:r>
      <w:r w:rsidR="002E46E0" w:rsidRPr="00360A7A">
        <w:rPr>
          <w:rFonts w:ascii="Arial" w:eastAsiaTheme="minorHAnsi" w:hAnsi="Arial" w:cs="Arial"/>
          <w:color w:val="404040" w:themeColor="text1" w:themeTint="BF"/>
          <w:sz w:val="22"/>
          <w:szCs w:val="22"/>
          <w:lang w:eastAsia="en-US"/>
        </w:rPr>
        <w:t>Objednatele</w:t>
      </w:r>
      <w:r w:rsidRPr="00360A7A">
        <w:rPr>
          <w:rFonts w:ascii="Arial" w:eastAsiaTheme="minorHAnsi" w:hAnsi="Arial" w:cs="Arial"/>
          <w:color w:val="404040" w:themeColor="text1" w:themeTint="BF"/>
          <w:sz w:val="22"/>
          <w:szCs w:val="22"/>
          <w:lang w:eastAsia="en-US"/>
        </w:rPr>
        <w:t xml:space="preserve"> jsou </w:t>
      </w:r>
      <w:r w:rsidR="00547F22" w:rsidRPr="00360A7A">
        <w:rPr>
          <w:rFonts w:ascii="Arial" w:eastAsiaTheme="minorHAnsi" w:hAnsi="Arial" w:cs="Arial"/>
          <w:color w:val="404040" w:themeColor="text1" w:themeTint="BF"/>
          <w:sz w:val="22"/>
          <w:szCs w:val="22"/>
          <w:lang w:eastAsia="en-US"/>
        </w:rPr>
        <w:t xml:space="preserve">oprávněny zejména předávat a přebírat </w:t>
      </w:r>
      <w:r w:rsidR="009B7719" w:rsidRPr="00360A7A">
        <w:rPr>
          <w:rFonts w:ascii="Arial" w:eastAsiaTheme="minorHAnsi" w:hAnsi="Arial" w:cs="Arial"/>
          <w:color w:val="404040" w:themeColor="text1" w:themeTint="BF"/>
          <w:sz w:val="22"/>
          <w:szCs w:val="22"/>
          <w:lang w:eastAsia="en-US"/>
        </w:rPr>
        <w:t xml:space="preserve">Předmět plnění </w:t>
      </w:r>
      <w:r w:rsidR="00547F22" w:rsidRPr="00360A7A">
        <w:rPr>
          <w:rFonts w:ascii="Arial" w:eastAsiaTheme="minorHAnsi" w:hAnsi="Arial" w:cs="Arial"/>
          <w:color w:val="404040" w:themeColor="text1" w:themeTint="BF"/>
          <w:sz w:val="22"/>
          <w:szCs w:val="22"/>
          <w:lang w:eastAsia="en-US"/>
        </w:rPr>
        <w:t>této Smlouvy</w:t>
      </w:r>
      <w:r w:rsidR="004113C1" w:rsidRPr="00360A7A">
        <w:rPr>
          <w:rFonts w:ascii="Arial" w:eastAsiaTheme="minorHAnsi" w:hAnsi="Arial" w:cs="Arial"/>
          <w:color w:val="404040" w:themeColor="text1" w:themeTint="BF"/>
          <w:sz w:val="22"/>
          <w:szCs w:val="22"/>
          <w:lang w:eastAsia="en-US"/>
        </w:rPr>
        <w:t xml:space="preserve">, tj. podepisovat </w:t>
      </w:r>
      <w:r w:rsidR="0061020E" w:rsidRPr="00360A7A">
        <w:rPr>
          <w:rFonts w:ascii="Arial" w:eastAsiaTheme="minorHAnsi" w:hAnsi="Arial" w:cs="Arial"/>
          <w:color w:val="404040" w:themeColor="text1" w:themeTint="BF"/>
          <w:sz w:val="22"/>
          <w:szCs w:val="22"/>
          <w:lang w:eastAsia="en-US"/>
        </w:rPr>
        <w:t xml:space="preserve">předávací protokoly a </w:t>
      </w:r>
      <w:r w:rsidR="004113C1" w:rsidRPr="00360A7A">
        <w:rPr>
          <w:rFonts w:ascii="Arial" w:eastAsiaTheme="minorHAnsi" w:hAnsi="Arial" w:cs="Arial"/>
          <w:color w:val="404040" w:themeColor="text1" w:themeTint="BF"/>
          <w:sz w:val="22"/>
          <w:szCs w:val="22"/>
          <w:lang w:eastAsia="en-US"/>
        </w:rPr>
        <w:t>Akceptační protokol</w:t>
      </w:r>
      <w:r w:rsidR="0061020E" w:rsidRPr="00360A7A">
        <w:rPr>
          <w:rFonts w:ascii="Arial" w:eastAsiaTheme="minorHAnsi" w:hAnsi="Arial" w:cs="Arial"/>
          <w:color w:val="404040" w:themeColor="text1" w:themeTint="BF"/>
          <w:sz w:val="22"/>
          <w:szCs w:val="22"/>
          <w:lang w:eastAsia="en-US"/>
        </w:rPr>
        <w:t>y</w:t>
      </w:r>
      <w:r w:rsidR="00493C44" w:rsidRPr="00360A7A" w:rsidDel="009B7719">
        <w:rPr>
          <w:rFonts w:ascii="Arial" w:eastAsiaTheme="minorHAnsi" w:hAnsi="Arial" w:cs="Arial"/>
          <w:color w:val="404040" w:themeColor="text1" w:themeTint="BF"/>
          <w:sz w:val="22"/>
          <w:szCs w:val="22"/>
          <w:lang w:eastAsia="en-US"/>
        </w:rPr>
        <w:t xml:space="preserve"> </w:t>
      </w:r>
      <w:r w:rsidR="00547F22" w:rsidRPr="00360A7A">
        <w:rPr>
          <w:rFonts w:ascii="Arial" w:eastAsiaTheme="minorHAnsi" w:hAnsi="Arial" w:cs="Arial"/>
          <w:color w:val="404040" w:themeColor="text1" w:themeTint="BF"/>
          <w:sz w:val="22"/>
          <w:szCs w:val="22"/>
          <w:lang w:eastAsia="en-US"/>
        </w:rPr>
        <w:t xml:space="preserve">a vznášet požadavky a připomínky v rámci </w:t>
      </w:r>
      <w:r w:rsidR="0061020E" w:rsidRPr="00360A7A">
        <w:rPr>
          <w:rFonts w:ascii="Arial" w:eastAsiaTheme="minorHAnsi" w:hAnsi="Arial" w:cs="Arial"/>
          <w:color w:val="404040" w:themeColor="text1" w:themeTint="BF"/>
          <w:sz w:val="22"/>
          <w:szCs w:val="22"/>
          <w:lang w:eastAsia="en-US"/>
        </w:rPr>
        <w:t xml:space="preserve">provádění / poskytování </w:t>
      </w:r>
      <w:r w:rsidR="00547F22" w:rsidRPr="00360A7A">
        <w:rPr>
          <w:rFonts w:ascii="Arial" w:eastAsiaTheme="minorHAnsi" w:hAnsi="Arial" w:cs="Arial"/>
          <w:color w:val="404040" w:themeColor="text1" w:themeTint="BF"/>
          <w:sz w:val="22"/>
          <w:szCs w:val="22"/>
          <w:lang w:eastAsia="en-US"/>
        </w:rPr>
        <w:t>Předmětu plnění.</w:t>
      </w:r>
      <w:r w:rsidR="0061020E" w:rsidRPr="00360A7A">
        <w:rPr>
          <w:rFonts w:ascii="Arial" w:eastAsiaTheme="minorHAnsi" w:hAnsi="Arial" w:cs="Arial"/>
          <w:color w:val="404040" w:themeColor="text1" w:themeTint="BF"/>
          <w:sz w:val="22"/>
          <w:szCs w:val="22"/>
          <w:lang w:eastAsia="en-US"/>
        </w:rPr>
        <w:t xml:space="preserve"> Smluvní strany dále sjednávají, že kontaktní osoby Smluvních stran nejsou oprávněny podepsat tuto Smlouvu ani případné dodatky k této Smlouvě. </w:t>
      </w:r>
    </w:p>
    <w:p w14:paraId="7CCF913F" w14:textId="544A134D" w:rsidR="00462399" w:rsidRPr="004072A5" w:rsidRDefault="00547F22" w:rsidP="0022086B">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lang w:eastAsia="en-US"/>
        </w:rPr>
      </w:pPr>
      <w:r w:rsidRPr="00360A7A">
        <w:rPr>
          <w:rFonts w:ascii="Arial" w:eastAsiaTheme="minorHAnsi" w:hAnsi="Arial" w:cs="Arial"/>
          <w:color w:val="404040" w:themeColor="text1" w:themeTint="BF"/>
          <w:sz w:val="22"/>
          <w:szCs w:val="22"/>
          <w:lang w:eastAsia="en-US"/>
        </w:rPr>
        <w:t xml:space="preserve">Obě Smluvní strany jsou oprávněny jednostranně změnit kontaktní osoby uvedené </w:t>
      </w:r>
      <w:r w:rsidR="0061020E" w:rsidRPr="00360A7A">
        <w:rPr>
          <w:rFonts w:ascii="Arial" w:eastAsiaTheme="minorHAnsi" w:hAnsi="Arial" w:cs="Arial"/>
          <w:color w:val="404040" w:themeColor="text1" w:themeTint="BF"/>
          <w:sz w:val="22"/>
          <w:szCs w:val="22"/>
          <w:lang w:eastAsia="en-US"/>
        </w:rPr>
        <w:t>v odst. 1</w:t>
      </w:r>
      <w:r w:rsidR="00415726" w:rsidRPr="00360A7A">
        <w:rPr>
          <w:rFonts w:ascii="Arial" w:eastAsiaTheme="minorHAnsi" w:hAnsi="Arial" w:cs="Arial"/>
          <w:color w:val="404040" w:themeColor="text1" w:themeTint="BF"/>
          <w:sz w:val="22"/>
          <w:szCs w:val="22"/>
          <w:lang w:eastAsia="en-US"/>
        </w:rPr>
        <w:t>3</w:t>
      </w:r>
      <w:r w:rsidR="0061020E" w:rsidRPr="00360A7A">
        <w:rPr>
          <w:rFonts w:ascii="Arial" w:eastAsiaTheme="minorHAnsi" w:hAnsi="Arial" w:cs="Arial"/>
          <w:color w:val="404040" w:themeColor="text1" w:themeTint="BF"/>
          <w:sz w:val="22"/>
          <w:szCs w:val="22"/>
          <w:lang w:eastAsia="en-US"/>
        </w:rPr>
        <w:t>.</w:t>
      </w:r>
      <w:r w:rsidR="006C19D4">
        <w:rPr>
          <w:rFonts w:ascii="Arial" w:eastAsiaTheme="minorHAnsi" w:hAnsi="Arial" w:cs="Arial"/>
          <w:color w:val="404040" w:themeColor="text1" w:themeTint="BF"/>
          <w:sz w:val="22"/>
          <w:szCs w:val="22"/>
          <w:lang w:eastAsia="en-US"/>
        </w:rPr>
        <w:t>5</w:t>
      </w:r>
      <w:r w:rsidRPr="00360A7A">
        <w:rPr>
          <w:rFonts w:ascii="Arial" w:eastAsiaTheme="minorHAnsi" w:hAnsi="Arial" w:cs="Arial"/>
          <w:color w:val="404040" w:themeColor="text1" w:themeTint="BF"/>
          <w:sz w:val="22"/>
          <w:szCs w:val="22"/>
          <w:lang w:eastAsia="en-US"/>
        </w:rPr>
        <w:t xml:space="preserve"> Smlouvy bez nutnosti uzavření dodatku ke Smlouvě, přičemž</w:t>
      </w:r>
      <w:r w:rsidR="00F25E92"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změna je</w:t>
      </w:r>
      <w:r w:rsidR="0061020E"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účinná doručením písemného oznámení o takové změně druhé Smluvní straně.</w:t>
      </w:r>
    </w:p>
    <w:p w14:paraId="29287417" w14:textId="77777777" w:rsidR="004072A5" w:rsidRDefault="004072A5" w:rsidP="004072A5">
      <w:pPr>
        <w:spacing w:after="120" w:line="312" w:lineRule="auto"/>
        <w:jc w:val="both"/>
        <w:rPr>
          <w:rFonts w:ascii="Arial" w:eastAsiaTheme="minorHAnsi" w:hAnsi="Arial" w:cs="Arial"/>
          <w:color w:val="404040" w:themeColor="text1" w:themeTint="BF"/>
          <w:lang w:eastAsia="en-US"/>
        </w:rPr>
      </w:pPr>
    </w:p>
    <w:p w14:paraId="0308075F" w14:textId="77777777" w:rsidR="004072A5" w:rsidRDefault="004072A5" w:rsidP="004072A5">
      <w:pPr>
        <w:spacing w:after="120" w:line="312" w:lineRule="auto"/>
        <w:jc w:val="both"/>
        <w:rPr>
          <w:rFonts w:ascii="Arial" w:eastAsiaTheme="minorHAnsi" w:hAnsi="Arial" w:cs="Arial"/>
          <w:color w:val="404040" w:themeColor="text1" w:themeTint="BF"/>
          <w:lang w:eastAsia="en-US"/>
        </w:rPr>
      </w:pPr>
    </w:p>
    <w:p w14:paraId="1D6972F7" w14:textId="77777777" w:rsidR="004072A5" w:rsidRDefault="004072A5" w:rsidP="004072A5">
      <w:pPr>
        <w:spacing w:after="120" w:line="312" w:lineRule="auto"/>
        <w:jc w:val="both"/>
        <w:rPr>
          <w:rFonts w:ascii="Arial" w:eastAsiaTheme="minorHAnsi" w:hAnsi="Arial" w:cs="Arial"/>
          <w:color w:val="404040" w:themeColor="text1" w:themeTint="BF"/>
          <w:lang w:eastAsia="en-US"/>
        </w:rPr>
      </w:pPr>
    </w:p>
    <w:p w14:paraId="6326D2A7" w14:textId="77777777" w:rsidR="004072A5" w:rsidRPr="004072A5" w:rsidRDefault="004072A5" w:rsidP="004072A5">
      <w:pPr>
        <w:spacing w:after="120" w:line="312" w:lineRule="auto"/>
        <w:jc w:val="both"/>
        <w:rPr>
          <w:rFonts w:ascii="Arial" w:eastAsiaTheme="minorHAnsi" w:hAnsi="Arial" w:cs="Arial"/>
          <w:color w:val="404040" w:themeColor="text1" w:themeTint="BF"/>
          <w:lang w:eastAsia="en-US"/>
        </w:rPr>
      </w:pPr>
    </w:p>
    <w:p w14:paraId="438AAE98" w14:textId="79198850" w:rsidR="00A42381" w:rsidRPr="00360A7A" w:rsidRDefault="00A42381" w:rsidP="00C85B32">
      <w:pPr>
        <w:pStyle w:val="Odstavecseseznamem"/>
        <w:numPr>
          <w:ilvl w:val="0"/>
          <w:numId w:val="7"/>
        </w:numPr>
        <w:spacing w:before="240" w:after="240" w:line="312" w:lineRule="auto"/>
        <w:contextualSpacing w:val="0"/>
        <w:jc w:val="center"/>
        <w:rPr>
          <w:rFonts w:ascii="Arial" w:eastAsiaTheme="minorEastAsia" w:hAnsi="Arial" w:cs="Arial"/>
          <w:b/>
          <w:bCs/>
          <w:color w:val="404040" w:themeColor="text1" w:themeTint="BF"/>
          <w:sz w:val="22"/>
          <w:szCs w:val="22"/>
          <w:lang w:eastAsia="en-US"/>
        </w:rPr>
      </w:pPr>
      <w:bookmarkStart w:id="8" w:name="_Ref13492061"/>
      <w:r w:rsidRPr="00360A7A">
        <w:rPr>
          <w:rFonts w:ascii="Arial" w:eastAsiaTheme="minorEastAsia" w:hAnsi="Arial" w:cs="Arial"/>
          <w:b/>
          <w:bCs/>
          <w:color w:val="404040" w:themeColor="text1" w:themeTint="BF"/>
          <w:sz w:val="22"/>
          <w:szCs w:val="22"/>
          <w:lang w:eastAsia="en-US"/>
        </w:rPr>
        <w:t>Kybernetická bezpečnost</w:t>
      </w:r>
      <w:bookmarkEnd w:id="8"/>
    </w:p>
    <w:p w14:paraId="605E1198" w14:textId="3814C577" w:rsidR="006E0970" w:rsidRPr="006E0970" w:rsidRDefault="00DA5BD6" w:rsidP="00D41A26">
      <w:pPr>
        <w:pStyle w:val="Odstavecseseznamem"/>
        <w:keepNext/>
        <w:numPr>
          <w:ilvl w:val="1"/>
          <w:numId w:val="7"/>
        </w:numPr>
        <w:spacing w:after="120" w:line="312" w:lineRule="auto"/>
        <w:ind w:left="709" w:hanging="709"/>
        <w:contextualSpacing w:val="0"/>
        <w:jc w:val="both"/>
        <w:rPr>
          <w:rFonts w:ascii="Arial" w:hAnsi="Arial" w:cs="Arial"/>
          <w:color w:val="404040" w:themeColor="text1" w:themeTint="BF"/>
          <w:sz w:val="22"/>
          <w:szCs w:val="22"/>
          <w:lang w:eastAsia="en-US"/>
        </w:rPr>
      </w:pPr>
      <w:r w:rsidRPr="006E0970">
        <w:rPr>
          <w:rFonts w:ascii="Arial" w:hAnsi="Arial" w:cs="Arial"/>
          <w:color w:val="404040" w:themeColor="text1" w:themeTint="BF"/>
          <w:sz w:val="22"/>
          <w:szCs w:val="22"/>
        </w:rPr>
        <w:lastRenderedPageBreak/>
        <w:t>Plnění v rozsahu Předmětu plnění dle této Smlouvy je součástí dodávk</w:t>
      </w:r>
      <w:r w:rsidR="00403CF9" w:rsidRPr="006E0970">
        <w:rPr>
          <w:rFonts w:ascii="Arial" w:hAnsi="Arial" w:cs="Arial"/>
          <w:color w:val="404040" w:themeColor="text1" w:themeTint="BF"/>
          <w:sz w:val="22"/>
          <w:szCs w:val="22"/>
        </w:rPr>
        <w:t>y</w:t>
      </w:r>
      <w:r w:rsidRPr="006E0970">
        <w:rPr>
          <w:rFonts w:ascii="Arial" w:hAnsi="Arial" w:cs="Arial"/>
          <w:color w:val="404040" w:themeColor="text1" w:themeTint="BF"/>
          <w:sz w:val="22"/>
          <w:szCs w:val="22"/>
        </w:rPr>
        <w:t xml:space="preserve"> pro systém, </w:t>
      </w:r>
      <w:r w:rsidR="00403CF9" w:rsidRPr="006E0970">
        <w:rPr>
          <w:rFonts w:ascii="Arial" w:hAnsi="Arial" w:cs="Arial"/>
          <w:color w:val="404040" w:themeColor="text1" w:themeTint="BF"/>
          <w:sz w:val="22"/>
          <w:szCs w:val="22"/>
        </w:rPr>
        <w:t>který</w:t>
      </w:r>
      <w:r w:rsidRPr="006E0970">
        <w:rPr>
          <w:rFonts w:ascii="Arial" w:hAnsi="Arial" w:cs="Arial"/>
          <w:color w:val="404040" w:themeColor="text1" w:themeTint="BF"/>
          <w:sz w:val="22"/>
          <w:szCs w:val="22"/>
        </w:rPr>
        <w:t xml:space="preserve"> </w:t>
      </w:r>
      <w:r w:rsidR="001D0DB6" w:rsidRPr="006E0970">
        <w:rPr>
          <w:rFonts w:ascii="Arial" w:hAnsi="Arial" w:cs="Arial"/>
          <w:color w:val="404040" w:themeColor="text1" w:themeTint="BF"/>
          <w:sz w:val="22"/>
          <w:szCs w:val="22"/>
        </w:rPr>
        <w:t xml:space="preserve">je </w:t>
      </w:r>
      <w:r w:rsidRPr="006E0970">
        <w:rPr>
          <w:rFonts w:ascii="Arial" w:hAnsi="Arial" w:cs="Arial"/>
          <w:color w:val="404040" w:themeColor="text1" w:themeTint="BF"/>
          <w:sz w:val="22"/>
          <w:szCs w:val="22"/>
        </w:rPr>
        <w:t>významným informačním systémem (dále jen „</w:t>
      </w:r>
      <w:r w:rsidRPr="006E0970">
        <w:rPr>
          <w:rFonts w:ascii="Arial" w:hAnsi="Arial" w:cs="Arial"/>
          <w:b/>
          <w:bCs/>
          <w:color w:val="404040" w:themeColor="text1" w:themeTint="BF"/>
          <w:sz w:val="22"/>
          <w:szCs w:val="22"/>
        </w:rPr>
        <w:t>VIS</w:t>
      </w:r>
      <w:r w:rsidRPr="006E0970">
        <w:rPr>
          <w:rFonts w:ascii="Arial" w:hAnsi="Arial" w:cs="Arial"/>
          <w:color w:val="404040" w:themeColor="text1" w:themeTint="BF"/>
          <w:sz w:val="22"/>
          <w:szCs w:val="22"/>
        </w:rPr>
        <w:t>“) dle zákona č.</w:t>
      </w:r>
      <w:r w:rsidR="00F313BD" w:rsidRPr="006E0970">
        <w:rPr>
          <w:rFonts w:ascii="Arial" w:hAnsi="Arial" w:cs="Arial"/>
          <w:color w:val="404040" w:themeColor="text1" w:themeTint="BF"/>
          <w:sz w:val="22"/>
          <w:szCs w:val="22"/>
        </w:rPr>
        <w:t> </w:t>
      </w:r>
      <w:r w:rsidRPr="006E0970">
        <w:rPr>
          <w:rFonts w:ascii="Arial" w:hAnsi="Arial" w:cs="Arial"/>
          <w:color w:val="404040" w:themeColor="text1" w:themeTint="BF"/>
          <w:sz w:val="22"/>
          <w:szCs w:val="22"/>
        </w:rPr>
        <w:t>181/2014 Sb., o</w:t>
      </w:r>
      <w:r w:rsidR="00C45DD8" w:rsidRPr="006E0970">
        <w:rPr>
          <w:rFonts w:ascii="Arial" w:hAnsi="Arial" w:cs="Arial"/>
          <w:color w:val="404040" w:themeColor="text1" w:themeTint="BF"/>
          <w:sz w:val="22"/>
          <w:szCs w:val="22"/>
        </w:rPr>
        <w:t> </w:t>
      </w:r>
      <w:r w:rsidRPr="006E0970">
        <w:rPr>
          <w:rFonts w:ascii="Arial" w:hAnsi="Arial" w:cs="Arial"/>
          <w:color w:val="404040" w:themeColor="text1" w:themeTint="BF"/>
          <w:sz w:val="22"/>
          <w:szCs w:val="22"/>
        </w:rPr>
        <w:t>kybernetické bezpečnosti a o změně souvisejících zákonů (dále jen „</w:t>
      </w:r>
      <w:r w:rsidRPr="006E0970">
        <w:rPr>
          <w:rFonts w:ascii="Arial" w:hAnsi="Arial" w:cs="Arial"/>
          <w:b/>
          <w:bCs/>
          <w:color w:val="404040" w:themeColor="text1" w:themeTint="BF"/>
          <w:sz w:val="22"/>
          <w:szCs w:val="22"/>
        </w:rPr>
        <w:t>ZoKB</w:t>
      </w:r>
      <w:r w:rsidRPr="006E0970">
        <w:rPr>
          <w:rFonts w:ascii="Arial" w:hAnsi="Arial" w:cs="Arial"/>
          <w:color w:val="404040" w:themeColor="text1" w:themeTint="BF"/>
          <w:sz w:val="22"/>
          <w:szCs w:val="22"/>
        </w:rPr>
        <w:t>“).</w:t>
      </w:r>
      <w:r w:rsidRPr="006E0970">
        <w:rPr>
          <w:rFonts w:ascii="Arial" w:hAnsi="Arial" w:cs="Arial"/>
          <w:color w:val="404040" w:themeColor="text1" w:themeTint="BF"/>
          <w:sz w:val="22"/>
          <w:szCs w:val="22"/>
          <w:lang w:eastAsia="en-US"/>
        </w:rPr>
        <w:t xml:space="preserve"> </w:t>
      </w:r>
    </w:p>
    <w:p w14:paraId="36F7BE45" w14:textId="42F000D1" w:rsidR="00DA5BD6" w:rsidRPr="00360A7A" w:rsidRDefault="00C45DD8" w:rsidP="008312C6">
      <w:pPr>
        <w:pStyle w:val="Odstavecseseznamem"/>
        <w:numPr>
          <w:ilvl w:val="1"/>
          <w:numId w:val="7"/>
        </w:numPr>
        <w:spacing w:after="120" w:line="312" w:lineRule="auto"/>
        <w:ind w:left="709" w:hanging="709"/>
        <w:contextualSpacing w:val="0"/>
        <w:jc w:val="both"/>
        <w:rPr>
          <w:rFonts w:ascii="Arial" w:hAnsi="Arial" w:cs="Arial"/>
          <w:color w:val="404040" w:themeColor="text1" w:themeTint="BF"/>
          <w:sz w:val="22"/>
          <w:szCs w:val="22"/>
          <w:lang w:eastAsia="en-US"/>
        </w:rPr>
      </w:pPr>
      <w:r w:rsidRPr="00360A7A">
        <w:rPr>
          <w:rFonts w:ascii="Arial" w:hAnsi="Arial" w:cs="Arial"/>
          <w:color w:val="404040" w:themeColor="text1" w:themeTint="BF"/>
          <w:sz w:val="22"/>
          <w:szCs w:val="22"/>
        </w:rPr>
        <w:t xml:space="preserve">Dodavatel </w:t>
      </w:r>
      <w:r w:rsidR="00DA5BD6" w:rsidRPr="00360A7A">
        <w:rPr>
          <w:rFonts w:ascii="Arial" w:hAnsi="Arial" w:cs="Arial"/>
          <w:color w:val="404040" w:themeColor="text1" w:themeTint="BF"/>
          <w:sz w:val="22"/>
          <w:szCs w:val="22"/>
        </w:rPr>
        <w:t>podpisem této Smlouvy akceptuje, že plnění poskytované dle této Smlouvy je ve prospěch systém</w:t>
      </w:r>
      <w:r w:rsidR="00752BF5" w:rsidRPr="00360A7A">
        <w:rPr>
          <w:rFonts w:ascii="Arial" w:hAnsi="Arial" w:cs="Arial"/>
          <w:color w:val="404040" w:themeColor="text1" w:themeTint="BF"/>
          <w:sz w:val="22"/>
          <w:szCs w:val="22"/>
        </w:rPr>
        <w:t>u</w:t>
      </w:r>
      <w:r w:rsidR="00DA5BD6" w:rsidRPr="00360A7A">
        <w:rPr>
          <w:rFonts w:ascii="Arial" w:hAnsi="Arial" w:cs="Arial"/>
          <w:color w:val="404040" w:themeColor="text1" w:themeTint="BF"/>
          <w:sz w:val="22"/>
          <w:szCs w:val="22"/>
        </w:rPr>
        <w:t>, kter</w:t>
      </w:r>
      <w:r w:rsidR="00752BF5" w:rsidRPr="00360A7A">
        <w:rPr>
          <w:rFonts w:ascii="Arial" w:hAnsi="Arial" w:cs="Arial"/>
          <w:color w:val="404040" w:themeColor="text1" w:themeTint="BF"/>
          <w:sz w:val="22"/>
          <w:szCs w:val="22"/>
        </w:rPr>
        <w:t>ý</w:t>
      </w:r>
      <w:r w:rsidR="00DA5BD6" w:rsidRPr="00360A7A">
        <w:rPr>
          <w:rFonts w:ascii="Arial" w:hAnsi="Arial" w:cs="Arial"/>
          <w:color w:val="404040" w:themeColor="text1" w:themeTint="BF"/>
          <w:sz w:val="22"/>
          <w:szCs w:val="22"/>
        </w:rPr>
        <w:t xml:space="preserve"> </w:t>
      </w:r>
      <w:r w:rsidR="001D0DB6">
        <w:rPr>
          <w:rFonts w:ascii="Arial" w:hAnsi="Arial" w:cs="Arial"/>
          <w:color w:val="404040" w:themeColor="text1" w:themeTint="BF"/>
          <w:sz w:val="22"/>
          <w:szCs w:val="22"/>
        </w:rPr>
        <w:t xml:space="preserve">je </w:t>
      </w:r>
      <w:r w:rsidR="00DA5BD6" w:rsidRPr="00360A7A">
        <w:rPr>
          <w:rFonts w:ascii="Arial" w:hAnsi="Arial" w:cs="Arial"/>
          <w:color w:val="404040" w:themeColor="text1" w:themeTint="BF"/>
          <w:sz w:val="22"/>
          <w:szCs w:val="22"/>
        </w:rPr>
        <w:t>VIS dle ZoKB. Dodavatel se zavazuje k</w:t>
      </w:r>
      <w:r w:rsidR="00F313BD">
        <w:rPr>
          <w:rFonts w:ascii="Arial" w:hAnsi="Arial" w:cs="Arial"/>
          <w:color w:val="404040" w:themeColor="text1" w:themeTint="BF"/>
          <w:sz w:val="22"/>
          <w:szCs w:val="22"/>
        </w:rPr>
        <w:t> </w:t>
      </w:r>
      <w:r w:rsidR="00DA5BD6" w:rsidRPr="00360A7A">
        <w:rPr>
          <w:rFonts w:ascii="Arial" w:hAnsi="Arial" w:cs="Arial"/>
          <w:color w:val="404040" w:themeColor="text1" w:themeTint="BF"/>
          <w:sz w:val="22"/>
          <w:szCs w:val="22"/>
        </w:rPr>
        <w:t>zavedení a</w:t>
      </w:r>
      <w:r w:rsidR="007C2813">
        <w:rPr>
          <w:rFonts w:ascii="Arial" w:hAnsi="Arial" w:cs="Arial"/>
          <w:color w:val="404040" w:themeColor="text1" w:themeTint="BF"/>
          <w:sz w:val="22"/>
          <w:szCs w:val="22"/>
        </w:rPr>
        <w:t> </w:t>
      </w:r>
      <w:r w:rsidR="00DA5BD6" w:rsidRPr="00360A7A">
        <w:rPr>
          <w:rFonts w:ascii="Arial" w:hAnsi="Arial" w:cs="Arial"/>
          <w:color w:val="404040" w:themeColor="text1" w:themeTint="BF"/>
          <w:sz w:val="22"/>
          <w:szCs w:val="22"/>
        </w:rPr>
        <w:t>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w:t>
      </w:r>
      <w:r w:rsidR="007C2813">
        <w:rPr>
          <w:rFonts w:ascii="Arial" w:hAnsi="Arial" w:cs="Arial"/>
          <w:color w:val="404040" w:themeColor="text1" w:themeTint="BF"/>
          <w:sz w:val="22"/>
          <w:szCs w:val="22"/>
        </w:rPr>
        <w:t> </w:t>
      </w:r>
      <w:r w:rsidR="00DA5BD6" w:rsidRPr="00360A7A">
        <w:rPr>
          <w:rFonts w:ascii="Arial" w:hAnsi="Arial" w:cs="Arial"/>
          <w:color w:val="404040" w:themeColor="text1" w:themeTint="BF"/>
          <w:sz w:val="22"/>
          <w:szCs w:val="22"/>
        </w:rPr>
        <w:t>jen „</w:t>
      </w:r>
      <w:r w:rsidR="00DA5BD6" w:rsidRPr="00360A7A">
        <w:rPr>
          <w:rFonts w:ascii="Arial" w:hAnsi="Arial" w:cs="Arial"/>
          <w:b/>
          <w:color w:val="404040" w:themeColor="text1" w:themeTint="BF"/>
          <w:sz w:val="22"/>
          <w:szCs w:val="22"/>
        </w:rPr>
        <w:t>VyKB</w:t>
      </w:r>
      <w:r w:rsidR="00DA5BD6" w:rsidRPr="00360A7A">
        <w:rPr>
          <w:rFonts w:ascii="Arial" w:hAnsi="Arial" w:cs="Arial"/>
          <w:color w:val="404040" w:themeColor="text1" w:themeTint="BF"/>
          <w:sz w:val="22"/>
          <w:szCs w:val="22"/>
        </w:rPr>
        <w:t xml:space="preserve">“) a bezpečnostní dokumentací  VIS (dle relevance), se kterou byl Dodavatel seznámen, a to minimálně po dobu poskytování </w:t>
      </w:r>
      <w:r w:rsidR="00156441" w:rsidRPr="00360A7A">
        <w:rPr>
          <w:rFonts w:ascii="Arial" w:hAnsi="Arial" w:cs="Arial"/>
          <w:color w:val="404040" w:themeColor="text1" w:themeTint="BF"/>
          <w:sz w:val="22"/>
          <w:szCs w:val="22"/>
        </w:rPr>
        <w:t xml:space="preserve">Předmětu plnění podle </w:t>
      </w:r>
      <w:r w:rsidR="00414527" w:rsidRPr="00360A7A">
        <w:rPr>
          <w:rFonts w:ascii="Arial" w:hAnsi="Arial" w:cs="Arial"/>
          <w:color w:val="404040" w:themeColor="text1" w:themeTint="BF"/>
          <w:sz w:val="22"/>
          <w:szCs w:val="22"/>
        </w:rPr>
        <w:t>této Smlouvy</w:t>
      </w:r>
      <w:r w:rsidR="00DA5BD6" w:rsidRPr="00360A7A">
        <w:rPr>
          <w:rFonts w:ascii="Arial" w:hAnsi="Arial" w:cs="Arial"/>
          <w:color w:val="404040" w:themeColor="text1" w:themeTint="BF"/>
          <w:sz w:val="22"/>
          <w:szCs w:val="22"/>
        </w:rPr>
        <w:t>.</w:t>
      </w:r>
    </w:p>
    <w:p w14:paraId="594B240F" w14:textId="77777777" w:rsidR="00DA5BD6" w:rsidRPr="00360A7A" w:rsidRDefault="00DA5BD6" w:rsidP="008312C6">
      <w:pPr>
        <w:pStyle w:val="Odstavecseseznamem"/>
        <w:numPr>
          <w:ilvl w:val="1"/>
          <w:numId w:val="7"/>
        </w:numPr>
        <w:spacing w:after="120" w:line="312" w:lineRule="auto"/>
        <w:ind w:left="709" w:hanging="709"/>
        <w:contextualSpacing w:val="0"/>
        <w:jc w:val="both"/>
        <w:rPr>
          <w:rFonts w:ascii="Arial" w:hAnsi="Arial" w:cs="Arial"/>
          <w:color w:val="404040" w:themeColor="text1" w:themeTint="BF"/>
          <w:sz w:val="22"/>
          <w:szCs w:val="22"/>
          <w:lang w:eastAsia="en-US"/>
        </w:rPr>
      </w:pPr>
      <w:r w:rsidRPr="00360A7A">
        <w:rPr>
          <w:rFonts w:ascii="Arial" w:hAnsi="Arial" w:cs="Arial"/>
          <w:color w:val="404040" w:themeColor="text1" w:themeTint="BF"/>
          <w:sz w:val="22"/>
          <w:szCs w:val="22"/>
          <w:lang w:eastAsia="en-US"/>
        </w:rPr>
        <w:t xml:space="preserve">Dodavatel podpisem této Smlouvy dále akceptuje, že se stává pro Objednatele významným dodavatelem ve smyslu </w:t>
      </w:r>
      <w:r w:rsidRPr="00360A7A">
        <w:rPr>
          <w:rFonts w:ascii="Arial" w:hAnsi="Arial" w:cs="Arial"/>
          <w:b/>
          <w:bCs/>
          <w:color w:val="404040" w:themeColor="text1" w:themeTint="BF"/>
          <w:sz w:val="22"/>
          <w:szCs w:val="22"/>
          <w:lang w:eastAsia="en-US"/>
        </w:rPr>
        <w:t>VyKB,</w:t>
      </w:r>
      <w:r w:rsidRPr="00360A7A">
        <w:rPr>
          <w:rFonts w:ascii="Arial" w:hAnsi="Arial" w:cs="Arial"/>
          <w:color w:val="404040" w:themeColor="text1" w:themeTint="BF"/>
          <w:sz w:val="22"/>
          <w:szCs w:val="22"/>
          <w:lang w:eastAsia="en-US"/>
        </w:rPr>
        <w:t xml:space="preserve"> v případě plnění podle této Smlouvy.  </w:t>
      </w:r>
    </w:p>
    <w:p w14:paraId="32B34471" w14:textId="77777777" w:rsidR="00DA5BD6" w:rsidRPr="00360A7A" w:rsidRDefault="00DA5BD6" w:rsidP="0003059F">
      <w:pPr>
        <w:pStyle w:val="Odstavecseseznamem"/>
        <w:numPr>
          <w:ilvl w:val="1"/>
          <w:numId w:val="7"/>
        </w:numPr>
        <w:spacing w:after="120" w:line="312" w:lineRule="auto"/>
        <w:ind w:left="709" w:hanging="709"/>
        <w:contextualSpacing w:val="0"/>
        <w:jc w:val="both"/>
        <w:rPr>
          <w:rFonts w:ascii="Arial" w:hAnsi="Arial" w:cs="Arial"/>
          <w:color w:val="404040" w:themeColor="text1" w:themeTint="BF"/>
          <w:sz w:val="22"/>
          <w:szCs w:val="22"/>
          <w:lang w:eastAsia="en-US"/>
        </w:rPr>
      </w:pPr>
      <w:r w:rsidRPr="00360A7A">
        <w:rPr>
          <w:rFonts w:ascii="Arial" w:hAnsi="Arial" w:cs="Arial"/>
          <w:color w:val="404040" w:themeColor="text1" w:themeTint="BF"/>
          <w:sz w:val="22"/>
          <w:szCs w:val="22"/>
        </w:rPr>
        <w:t>Dodavatel je povinen:</w:t>
      </w:r>
    </w:p>
    <w:p w14:paraId="22557998" w14:textId="51643BED" w:rsidR="00DA5BD6" w:rsidRPr="00360A7A" w:rsidRDefault="00DA5BD6" w:rsidP="0064048E">
      <w:pPr>
        <w:pStyle w:val="Odstavecseseznamem"/>
        <w:numPr>
          <w:ilvl w:val="0"/>
          <w:numId w:val="51"/>
        </w:numPr>
        <w:spacing w:after="120" w:line="312" w:lineRule="auto"/>
        <w:ind w:left="1276" w:hanging="567"/>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umožnit Objednateli provedení zákaznického auditu u Dodavatele a poskytnout mu k němu nezbytnou součinnost (dále jen </w:t>
      </w:r>
      <w:r w:rsidRPr="00360A7A">
        <w:rPr>
          <w:rFonts w:ascii="Arial" w:hAnsi="Arial" w:cs="Arial"/>
          <w:b/>
          <w:color w:val="404040" w:themeColor="text1" w:themeTint="BF"/>
          <w:sz w:val="22"/>
          <w:szCs w:val="22"/>
        </w:rPr>
        <w:t>„zákaznický audit“</w:t>
      </w:r>
      <w:r w:rsidRPr="00360A7A">
        <w:rPr>
          <w:rFonts w:ascii="Arial" w:hAnsi="Arial" w:cs="Arial"/>
          <w:color w:val="404040" w:themeColor="text1" w:themeTint="BF"/>
          <w:sz w:val="22"/>
          <w:szCs w:val="22"/>
        </w:rPr>
        <w:t>). Objednatel je</w:t>
      </w:r>
      <w:r w:rsidR="00955FF3"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oprávněn provést zákaznický audit v</w:t>
      </w:r>
      <w:r w:rsidR="00FA2D64">
        <w:rPr>
          <w:rFonts w:ascii="Arial" w:hAnsi="Arial" w:cs="Arial"/>
          <w:color w:val="404040" w:themeColor="text1" w:themeTint="BF"/>
          <w:sz w:val="22"/>
          <w:szCs w:val="22"/>
        </w:rPr>
        <w:t xml:space="preserve"> rámci </w:t>
      </w:r>
      <w:r w:rsidRPr="00360A7A">
        <w:rPr>
          <w:rFonts w:ascii="Arial" w:hAnsi="Arial" w:cs="Arial"/>
          <w:color w:val="404040" w:themeColor="text1" w:themeTint="BF"/>
          <w:sz w:val="22"/>
          <w:szCs w:val="22"/>
        </w:rPr>
        <w:t>kybernetické bezpečnosti</w:t>
      </w:r>
      <w:r w:rsidR="00FA2D64">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dle § 16 VyKB</w:t>
      </w:r>
      <w:r w:rsidR="00FA2D64">
        <w:rPr>
          <w:rFonts w:ascii="Arial" w:hAnsi="Arial" w:cs="Arial"/>
          <w:color w:val="404040" w:themeColor="text1" w:themeTint="BF"/>
          <w:sz w:val="22"/>
          <w:szCs w:val="22"/>
        </w:rPr>
        <w:t>.</w:t>
      </w:r>
      <w:r w:rsidR="4508093A" w:rsidRPr="11F3B7FA">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Dále lze provést zákaznický audit v případě řešení kybernetického bezpečnostního incidentu v</w:t>
      </w:r>
      <w:r w:rsidR="00F313BD">
        <w:rPr>
          <w:rFonts w:ascii="Arial" w:hAnsi="Arial" w:cs="Arial"/>
          <w:color w:val="404040" w:themeColor="text1" w:themeTint="BF"/>
          <w:sz w:val="22"/>
          <w:szCs w:val="22"/>
        </w:rPr>
        <w:t> </w:t>
      </w:r>
      <w:r w:rsidRPr="00360A7A">
        <w:rPr>
          <w:rFonts w:ascii="Arial" w:hAnsi="Arial" w:cs="Arial"/>
          <w:color w:val="404040" w:themeColor="text1" w:themeTint="BF"/>
          <w:sz w:val="22"/>
          <w:szCs w:val="22"/>
        </w:rPr>
        <w:t>přímé souvislosti s plněním dle této Smlouvy. Zákaznický audit může za</w:t>
      </w:r>
      <w:r w:rsidR="00F313BD">
        <w:rPr>
          <w:rFonts w:ascii="Arial" w:hAnsi="Arial" w:cs="Arial"/>
          <w:color w:val="404040" w:themeColor="text1" w:themeTint="BF"/>
          <w:sz w:val="22"/>
          <w:szCs w:val="22"/>
        </w:rPr>
        <w:t> </w:t>
      </w:r>
      <w:r w:rsidRPr="00360A7A">
        <w:rPr>
          <w:rFonts w:ascii="Arial" w:hAnsi="Arial" w:cs="Arial"/>
          <w:color w:val="404040" w:themeColor="text1" w:themeTint="BF"/>
          <w:sz w:val="22"/>
          <w:szCs w:val="22"/>
        </w:rPr>
        <w:t>Objednatele provést pověřený zaměstnanec Objednatele nebo jiná pověřená osoba. Objednatel je oprávněn pověřit provedením zákaznického auditu třetí stranu. Rozsah auditu musí být rozsahem relevantní k předmětu a účelu této</w:t>
      </w:r>
      <w:r w:rsidR="00F313BD">
        <w:rPr>
          <w:rFonts w:ascii="Arial" w:hAnsi="Arial" w:cs="Arial"/>
          <w:color w:val="404040" w:themeColor="text1" w:themeTint="BF"/>
          <w:sz w:val="22"/>
          <w:szCs w:val="22"/>
        </w:rPr>
        <w:t> </w:t>
      </w:r>
      <w:r w:rsidRPr="00360A7A">
        <w:rPr>
          <w:rFonts w:ascii="Arial" w:hAnsi="Arial" w:cs="Arial"/>
          <w:color w:val="404040" w:themeColor="text1" w:themeTint="BF"/>
          <w:sz w:val="22"/>
          <w:szCs w:val="22"/>
        </w:rPr>
        <w:t>Smlouvy;</w:t>
      </w:r>
    </w:p>
    <w:p w14:paraId="44268E31" w14:textId="61302DA5" w:rsidR="00DA5BD6" w:rsidRPr="00360A7A" w:rsidRDefault="00DA5BD6" w:rsidP="0064048E">
      <w:pPr>
        <w:pStyle w:val="Odstavecseseznamem"/>
        <w:numPr>
          <w:ilvl w:val="0"/>
          <w:numId w:val="51"/>
        </w:numPr>
        <w:spacing w:after="120" w:line="312" w:lineRule="auto"/>
        <w:ind w:left="1276" w:hanging="567"/>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dodržovat při </w:t>
      </w:r>
      <w:r w:rsidR="00AE71AC" w:rsidRPr="00360A7A">
        <w:rPr>
          <w:rFonts w:ascii="Arial" w:hAnsi="Arial" w:cs="Arial"/>
          <w:color w:val="404040" w:themeColor="text1" w:themeTint="BF"/>
          <w:sz w:val="22"/>
          <w:szCs w:val="22"/>
        </w:rPr>
        <w:t>poskytování</w:t>
      </w:r>
      <w:r w:rsidR="002A4163" w:rsidRPr="00360A7A">
        <w:rPr>
          <w:rFonts w:ascii="Arial" w:hAnsi="Arial" w:cs="Arial"/>
          <w:color w:val="404040" w:themeColor="text1" w:themeTint="BF"/>
          <w:sz w:val="22"/>
          <w:szCs w:val="22"/>
        </w:rPr>
        <w:t xml:space="preserve"> Předmětu p</w:t>
      </w:r>
      <w:r w:rsidRPr="00360A7A">
        <w:rPr>
          <w:rFonts w:ascii="Arial" w:hAnsi="Arial" w:cs="Arial"/>
          <w:color w:val="404040" w:themeColor="text1" w:themeTint="BF"/>
          <w:sz w:val="22"/>
          <w:szCs w:val="22"/>
        </w:rPr>
        <w:t>lnění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w:t>
      </w:r>
      <w:r w:rsidR="00F313BD">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VIS (dle relevance), bude</w:t>
      </w:r>
      <w:r w:rsidR="00044934"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 xml:space="preserve">Dodavatel informován. Dodavatel je povinen řídit se novým obsahem bezpečnostní dokumentace VIS (dle relevance) od data stanoveného Objednatelem, nejdříve však ode dne, kdy byl o změně informován. Dodavatel se dále podpisem této Smlouvy zavazuje k zavedení a dodržování veškerých </w:t>
      </w:r>
      <w:r w:rsidRPr="00360A7A">
        <w:rPr>
          <w:rFonts w:ascii="Arial" w:hAnsi="Arial" w:cs="Arial"/>
          <w:color w:val="404040" w:themeColor="text1" w:themeTint="BF"/>
          <w:sz w:val="22"/>
          <w:szCs w:val="22"/>
        </w:rPr>
        <w:lastRenderedPageBreak/>
        <w:t>souvisejících bezpečnostních opatření požadovaných ZoKB a VyKB, a to minimálně po dobu poskytování plnění dle podmínek této Smlouvy;</w:t>
      </w:r>
    </w:p>
    <w:p w14:paraId="1629BCB4" w14:textId="2DFCF6FE" w:rsidR="00DA5BD6" w:rsidRPr="00360A7A" w:rsidRDefault="00DA5BD6" w:rsidP="0064048E">
      <w:pPr>
        <w:pStyle w:val="Odstavecseseznamem"/>
        <w:numPr>
          <w:ilvl w:val="0"/>
          <w:numId w:val="51"/>
        </w:numPr>
        <w:spacing w:after="120" w:line="312" w:lineRule="auto"/>
        <w:ind w:left="1276" w:hanging="567"/>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informovat neprodleně Objednatele o kybernetických bezpečnostních incidentech na straně Dodavatele souvisejících s plněním dle této Smlouvy, a</w:t>
      </w:r>
      <w:r w:rsidR="002E1D51"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které by mohly mít dopad na kybernetickou bezpečnost u Objednatele. Kybernetický bezpečnostní incident je definován ustanovením § 7 odst. 2 ZoKB;</w:t>
      </w:r>
    </w:p>
    <w:p w14:paraId="5A390321" w14:textId="44BA5CC2" w:rsidR="00DA5BD6" w:rsidRPr="00360A7A" w:rsidRDefault="00DA5BD6" w:rsidP="0064048E">
      <w:pPr>
        <w:pStyle w:val="Odstavecseseznamem"/>
        <w:numPr>
          <w:ilvl w:val="0"/>
          <w:numId w:val="51"/>
        </w:numPr>
        <w:spacing w:after="120" w:line="312" w:lineRule="auto"/>
        <w:ind w:left="1276" w:hanging="567"/>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této Smlouvy</w:t>
      </w:r>
      <w:r w:rsidR="007B3637">
        <w:rPr>
          <w:rFonts w:ascii="Arial" w:hAnsi="Arial" w:cs="Arial"/>
          <w:color w:val="404040" w:themeColor="text1" w:themeTint="BF"/>
          <w:sz w:val="22"/>
          <w:szCs w:val="22"/>
        </w:rPr>
        <w:t>.</w:t>
      </w:r>
    </w:p>
    <w:p w14:paraId="5839FC9A" w14:textId="24EECE95"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Dodavatel je při </w:t>
      </w:r>
      <w:r w:rsidR="001034BD" w:rsidRPr="00360A7A">
        <w:rPr>
          <w:rFonts w:ascii="Arial" w:eastAsiaTheme="minorEastAsia" w:hAnsi="Arial" w:cs="Arial"/>
          <w:color w:val="404040" w:themeColor="text1" w:themeTint="BF"/>
          <w:sz w:val="22"/>
          <w:szCs w:val="22"/>
          <w:lang w:eastAsia="en-US"/>
        </w:rPr>
        <w:t>poskytování</w:t>
      </w:r>
      <w:r w:rsidR="00CF2F0B" w:rsidRPr="00360A7A">
        <w:rPr>
          <w:rFonts w:ascii="Arial" w:hAnsi="Arial" w:cs="Arial"/>
          <w:color w:val="404040" w:themeColor="text1" w:themeTint="BF"/>
          <w:sz w:val="22"/>
          <w:szCs w:val="22"/>
        </w:rPr>
        <w:t xml:space="preserve"> Předmětu p</w:t>
      </w:r>
      <w:r w:rsidRPr="00360A7A">
        <w:rPr>
          <w:rFonts w:ascii="Arial" w:hAnsi="Arial" w:cs="Arial"/>
          <w:color w:val="404040" w:themeColor="text1" w:themeTint="BF"/>
          <w:sz w:val="22"/>
          <w:szCs w:val="22"/>
        </w:rPr>
        <w:t>lnění pro Objednatele oprávněn užívat data předaná Dodavateli Objednatelem za účelem plnění předmětu Smlouvy, avšak vždy pouze v rozsahu nezbytném ke splnění předmětu Smlouvy.</w:t>
      </w:r>
    </w:p>
    <w:p w14:paraId="439C8433" w14:textId="7877F175"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Dodavatel se při </w:t>
      </w:r>
      <w:r w:rsidR="001034BD" w:rsidRPr="00360A7A">
        <w:rPr>
          <w:rFonts w:ascii="Arial" w:eastAsiaTheme="minorEastAsia" w:hAnsi="Arial" w:cs="Arial"/>
          <w:color w:val="404040" w:themeColor="text1" w:themeTint="BF"/>
          <w:sz w:val="22"/>
          <w:szCs w:val="22"/>
          <w:lang w:eastAsia="en-US"/>
        </w:rPr>
        <w:t>poskytování</w:t>
      </w:r>
      <w:r w:rsidR="00B368F7" w:rsidRPr="00360A7A">
        <w:rPr>
          <w:rFonts w:ascii="Arial" w:hAnsi="Arial" w:cs="Arial"/>
          <w:color w:val="404040" w:themeColor="text1" w:themeTint="BF"/>
          <w:sz w:val="22"/>
          <w:szCs w:val="22"/>
        </w:rPr>
        <w:t xml:space="preserve"> Předmětu plnění </w:t>
      </w:r>
      <w:r w:rsidRPr="00360A7A">
        <w:rPr>
          <w:rFonts w:ascii="Arial" w:hAnsi="Arial" w:cs="Arial"/>
          <w:color w:val="404040" w:themeColor="text1" w:themeTint="BF"/>
          <w:sz w:val="22"/>
          <w:szCs w:val="22"/>
        </w:rPr>
        <w:t>pro Objednatele zavazuje nakládat s daty pouze v souladu se Smlouvou a příslušnými právními předpisy, zejména ZoKB, VyKB a dalšími souvisejícími právními předpisy.</w:t>
      </w:r>
    </w:p>
    <w:p w14:paraId="668873B7"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bere na vědomí, že přístup k datům, informacím či zařízením souvisejícím s předmětem Smlouvy je možné povolit pouze fyzické identitě zaměstnance Dodavatele nebo poddodavatele Dodavatele zaevidované, a to na základě požadavku Dodavatele na přístup.</w:t>
      </w:r>
    </w:p>
    <w:p w14:paraId="1BCC0F7F"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bere na vědomí, že přidělení oprávnění zaměstnanci Dodavatele musí být řízeno zásadou tzv. „potřeba vědět“ (need to know) a není nárokové.</w:t>
      </w:r>
    </w:p>
    <w:p w14:paraId="7E7B30B5"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se zavazuje, že udělený přístup nesmí být sdílen více zaměstnanci Dodavatele nebo poddodavatele Dodavatele.</w:t>
      </w:r>
    </w:p>
    <w:p w14:paraId="57088B16"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se zavazuje, že nebude instalovat a používat žádné nástroje, které nebyly předem písemně odsouhlaseny Objednatelem a jejichž užívání by mohlo ohrozit kybernetickou bezpečnost.</w:t>
      </w:r>
    </w:p>
    <w:p w14:paraId="7DCCA43A" w14:textId="68E644E5"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 V případě, že Objednatel povolí Dodavateli přístup do</w:t>
      </w:r>
      <w:r w:rsidR="00914424"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interní sítě a/nebo k technologickým a komunikačním systémům Objednatele ze</w:t>
      </w:r>
      <w:r w:rsidR="00914424"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zařízení Dodavatele, musí veškerá tato zařízení Dodavatele splňovat příslušné bezpečnostní standardy Objednatele.</w:t>
      </w:r>
    </w:p>
    <w:p w14:paraId="2EC55216" w14:textId="63856E14"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lastRenderedPageBreak/>
        <w:t xml:space="preserve">Dodavatel se během </w:t>
      </w:r>
      <w:r w:rsidR="001034BD" w:rsidRPr="00360A7A">
        <w:rPr>
          <w:rFonts w:ascii="Arial" w:eastAsiaTheme="minorEastAsia" w:hAnsi="Arial" w:cs="Arial"/>
          <w:color w:val="404040" w:themeColor="text1" w:themeTint="BF"/>
          <w:sz w:val="22"/>
          <w:szCs w:val="22"/>
          <w:lang w:eastAsia="en-US"/>
        </w:rPr>
        <w:t>poskytování</w:t>
      </w:r>
      <w:r w:rsidR="00914424" w:rsidRPr="00360A7A">
        <w:rPr>
          <w:rFonts w:ascii="Arial" w:hAnsi="Arial" w:cs="Arial"/>
          <w:color w:val="404040" w:themeColor="text1" w:themeTint="BF"/>
          <w:sz w:val="22"/>
          <w:szCs w:val="22"/>
        </w:rPr>
        <w:t xml:space="preserve"> Předmětu plnění</w:t>
      </w:r>
      <w:r w:rsidRPr="00360A7A">
        <w:rPr>
          <w:rFonts w:ascii="Arial" w:hAnsi="Arial" w:cs="Arial"/>
          <w:color w:val="404040" w:themeColor="text1" w:themeTint="BF"/>
          <w:sz w:val="22"/>
          <w:szCs w:val="22"/>
        </w:rPr>
        <w:t xml:space="preserve"> pro Objednatele zavazuje dostatečně zabezpečit veškerý přenos dat a informací z pohledu bezpečnostních požadavků na</w:t>
      </w:r>
      <w:r w:rsidR="00914424"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jejich důvěrnost, integritu a dostupnost.</w:t>
      </w:r>
    </w:p>
    <w:p w14:paraId="62EAEA23"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se zavazuje plnit požadavky Objednatele v oblasti likvidace dat (ať už dat na papírových médiích, dat zpracovávaných elektronicky nebo prostřednictvím jakýchkoliv dalších nosičů dat) dle přílohy č. 4 VyKB.</w:t>
      </w:r>
    </w:p>
    <w:p w14:paraId="692519E1" w14:textId="7BAEEFE4"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w:t>
      </w:r>
      <w:r w:rsidR="00B05CFE"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jiné osobě ze strany Objednatele. Ostatní ustanovení ohledně odpovědnosti Dodavatele za prodlení obsažená v Smlouvě nejsou tímto ustanovením dotčena.</w:t>
      </w:r>
    </w:p>
    <w:p w14:paraId="4F5EAC6C" w14:textId="7D05C7AA"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se zavazuje poskytnout Objednateli veškerou nezbytnou součinnost ke</w:t>
      </w:r>
      <w:r w:rsidR="00B05CFE"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7E098359" w14:textId="77777777"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eastAsia="Lucida Sans Unicode" w:hAnsi="Arial" w:cs="Arial"/>
          <w:color w:val="404040" w:themeColor="text1" w:themeTint="BF"/>
          <w:sz w:val="22"/>
          <w:szCs w:val="22"/>
        </w:rPr>
        <w:t xml:space="preserve">Dodavatel </w:t>
      </w:r>
      <w:r w:rsidRPr="00360A7A">
        <w:rPr>
          <w:rFonts w:ascii="Arial" w:hAnsi="Arial" w:cs="Arial"/>
          <w:color w:val="404040" w:themeColor="text1" w:themeTint="BF"/>
          <w:sz w:val="22"/>
          <w:szCs w:val="22"/>
        </w:rPr>
        <w:t>se zavazuje dodržovat požadavky Objednatele na řízení kontinuity činností.</w:t>
      </w:r>
    </w:p>
    <w:p w14:paraId="4E00DE8C" w14:textId="04665142" w:rsidR="00DA5BD6" w:rsidRPr="00360A7A" w:rsidRDefault="00DA5BD6" w:rsidP="00C85B32">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dlouhodobých nápravných opatřeních nad všemi částmi řešení, které jsou ve správě Dodavatele, a rizicích souvisejících s ohrožením kontinuity činností vést přiměřené záznamy a</w:t>
      </w:r>
      <w:r w:rsidR="001456D5"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tyto</w:t>
      </w:r>
      <w:r w:rsidR="001456D5"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uchovat pro jejich budoucí použití s ohledem na požadavky Objednatele a</w:t>
      </w:r>
      <w:r w:rsidR="001456D5"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legislativy České republiky. Nastavená pravidla a postupy podléhají schválení Objednatelem.</w:t>
      </w:r>
    </w:p>
    <w:p w14:paraId="67B8E2AF" w14:textId="08E91EC4" w:rsidR="00951AFB" w:rsidRPr="00F55EB0" w:rsidRDefault="00DA5BD6" w:rsidP="00F55EB0">
      <w:pPr>
        <w:pStyle w:val="Odstavecseseznamem"/>
        <w:numPr>
          <w:ilvl w:val="1"/>
          <w:numId w:val="7"/>
        </w:numPr>
        <w:spacing w:after="120" w:line="312" w:lineRule="auto"/>
        <w:ind w:left="709" w:hanging="643"/>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Dodavatel provede analýzu příčin bezpečnostního incidentu a navrhne opatření s cílem zamezit jeho opakování v případě, že Dodavatel bezpečnostní incident zapříčinil nebo</w:t>
      </w:r>
      <w:r w:rsidR="001456D5" w:rsidRPr="00360A7A">
        <w:rPr>
          <w:rFonts w:ascii="Arial" w:hAnsi="Arial" w:cs="Arial"/>
          <w:color w:val="404040" w:themeColor="text1" w:themeTint="BF"/>
          <w:sz w:val="22"/>
          <w:szCs w:val="22"/>
        </w:rPr>
        <w:t> </w:t>
      </w:r>
      <w:r w:rsidRPr="00360A7A">
        <w:rPr>
          <w:rFonts w:ascii="Arial" w:hAnsi="Arial" w:cs="Arial"/>
          <w:color w:val="404040" w:themeColor="text1" w:themeTint="BF"/>
          <w:sz w:val="22"/>
          <w:szCs w:val="22"/>
        </w:rPr>
        <w:t>se na jeho vzniku podílel.</w:t>
      </w:r>
    </w:p>
    <w:p w14:paraId="69C0DA5E" w14:textId="77777777" w:rsidR="00462399" w:rsidRPr="00360A7A" w:rsidRDefault="00462399" w:rsidP="00462399">
      <w:pPr>
        <w:pStyle w:val="Odstavecseseznamem"/>
        <w:spacing w:after="120" w:line="312" w:lineRule="auto"/>
        <w:ind w:left="709"/>
        <w:contextualSpacing w:val="0"/>
        <w:jc w:val="both"/>
        <w:rPr>
          <w:rFonts w:ascii="Arial" w:hAnsi="Arial" w:cs="Arial"/>
          <w:color w:val="404040" w:themeColor="text1" w:themeTint="BF"/>
          <w:sz w:val="22"/>
          <w:szCs w:val="22"/>
        </w:rPr>
      </w:pPr>
    </w:p>
    <w:p w14:paraId="0E8DD701" w14:textId="4B6AC156" w:rsidR="002E0AD7" w:rsidRPr="00360A7A" w:rsidRDefault="002E0AD7" w:rsidP="492F5AD0">
      <w:pPr>
        <w:pStyle w:val="Odstavecseseznamem"/>
        <w:numPr>
          <w:ilvl w:val="0"/>
          <w:numId w:val="7"/>
        </w:numPr>
        <w:spacing w:before="240" w:after="240" w:line="312" w:lineRule="auto"/>
        <w:contextualSpacing w:val="0"/>
        <w:jc w:val="center"/>
        <w:rPr>
          <w:rFonts w:ascii="Arial" w:eastAsiaTheme="minorEastAsia" w:hAnsi="Arial" w:cs="Arial"/>
          <w:b/>
          <w:color w:val="404040" w:themeColor="text1" w:themeTint="BF"/>
          <w:sz w:val="22"/>
          <w:szCs w:val="22"/>
          <w:lang w:eastAsia="en-US"/>
        </w:rPr>
      </w:pPr>
      <w:r w:rsidRPr="492F5AD0">
        <w:rPr>
          <w:rFonts w:ascii="Arial" w:eastAsiaTheme="minorEastAsia" w:hAnsi="Arial" w:cs="Arial"/>
          <w:b/>
          <w:color w:val="404040" w:themeColor="text1" w:themeTint="BF"/>
          <w:sz w:val="22"/>
          <w:szCs w:val="22"/>
          <w:lang w:eastAsia="en-US"/>
        </w:rPr>
        <w:t>Odpovědnost za škodu a sankční ujednání</w:t>
      </w:r>
    </w:p>
    <w:p w14:paraId="727DF835" w14:textId="6AE2709B" w:rsidR="002E0AD7" w:rsidRPr="00360A7A" w:rsidRDefault="007517C1"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Smluvní strany se zavazují k vyvinutí maximálního úsilí k předcházení škodám a k minimalizaci vzniklých škod. Smluvní strany nesou odpovědnost za škodu dle</w:t>
      </w:r>
      <w:r w:rsidR="008B76D5"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platných právních předpisů a této Smlouvy</w:t>
      </w:r>
      <w:r w:rsidR="00D10B85" w:rsidRPr="00360A7A">
        <w:rPr>
          <w:rFonts w:ascii="Arial" w:eastAsiaTheme="minorHAnsi" w:hAnsi="Arial" w:cs="Arial"/>
          <w:color w:val="404040" w:themeColor="text1" w:themeTint="BF"/>
          <w:sz w:val="22"/>
          <w:szCs w:val="22"/>
          <w:lang w:eastAsia="en-US"/>
        </w:rPr>
        <w:t xml:space="preserve">. </w:t>
      </w:r>
      <w:r w:rsidR="002E0AD7" w:rsidRPr="00360A7A">
        <w:rPr>
          <w:rFonts w:ascii="Arial" w:eastAsiaTheme="minorHAnsi" w:hAnsi="Arial" w:cs="Arial"/>
          <w:color w:val="404040" w:themeColor="text1" w:themeTint="BF"/>
          <w:sz w:val="22"/>
          <w:szCs w:val="22"/>
          <w:lang w:eastAsia="en-US"/>
        </w:rPr>
        <w:t>Každá ze Smluvních stran nese odpovědnost za škodu způsobenou při plnění závazků ze Smlouvy v důsledku porušení povinností vyplývajících z obecně závazných právních předpisů či vyplývajících ze</w:t>
      </w:r>
      <w:r w:rsidR="008B76D5" w:rsidRPr="00360A7A">
        <w:rPr>
          <w:rFonts w:ascii="Arial" w:eastAsiaTheme="minorHAnsi" w:hAnsi="Arial" w:cs="Arial"/>
          <w:color w:val="404040" w:themeColor="text1" w:themeTint="BF"/>
          <w:sz w:val="22"/>
          <w:szCs w:val="22"/>
          <w:lang w:eastAsia="en-US"/>
        </w:rPr>
        <w:t> </w:t>
      </w:r>
      <w:r w:rsidR="002E0AD7" w:rsidRPr="00360A7A">
        <w:rPr>
          <w:rFonts w:ascii="Arial" w:eastAsiaTheme="minorHAnsi" w:hAnsi="Arial" w:cs="Arial"/>
          <w:color w:val="404040" w:themeColor="text1" w:themeTint="BF"/>
          <w:sz w:val="22"/>
          <w:szCs w:val="22"/>
          <w:lang w:eastAsia="en-US"/>
        </w:rPr>
        <w:t xml:space="preserve">Smlouvy. Obě Smluvní strany se zavazují vyvíjet maximální úsilí k předcházení škodám a k minimalizaci vzniklých škod. </w:t>
      </w:r>
    </w:p>
    <w:p w14:paraId="03D37F23" w14:textId="1FB3B643" w:rsidR="007517C1" w:rsidRPr="00360A7A" w:rsidRDefault="00BE76A1"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odpovídá za škodu, kterou způsobil Objednateli v souvislosti s plněním Smlouvy nedodržením nebo porušením svých povinností vyplývajících ze Smlouvy. Odpovědnost za škodu způsobenou porušením smluvní povinnosti se řídí ustanovením § 2913 a násl. </w:t>
      </w:r>
      <w:r w:rsidR="00811483"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w:t>
      </w:r>
      <w:r w:rsidR="00560E2A" w:rsidRPr="00360A7A">
        <w:rPr>
          <w:rFonts w:ascii="Arial" w:eastAsiaTheme="minorHAnsi" w:hAnsi="Arial" w:cs="Arial"/>
          <w:color w:val="404040" w:themeColor="text1" w:themeTint="BF"/>
          <w:sz w:val="22"/>
          <w:szCs w:val="22"/>
          <w:lang w:eastAsia="en-US"/>
        </w:rPr>
        <w:t xml:space="preserve"> </w:t>
      </w:r>
      <w:r w:rsidR="007517C1" w:rsidRPr="00360A7A">
        <w:rPr>
          <w:rFonts w:ascii="Arial" w:eastAsiaTheme="minorHAnsi" w:hAnsi="Arial" w:cs="Arial"/>
          <w:color w:val="404040" w:themeColor="text1" w:themeTint="BF"/>
          <w:sz w:val="22"/>
          <w:szCs w:val="22"/>
          <w:lang w:eastAsia="en-US"/>
        </w:rPr>
        <w:t>Dodavatel se zároveň zavazuje Objednatele odškodnit za jakékoliv škody, které Objednateli v důsledku porušení povinností Dodavatele vzniknou na základě pravomocného rozhodnutí soudu či jiného státního orgánu.</w:t>
      </w:r>
    </w:p>
    <w:p w14:paraId="63C106F4" w14:textId="21A26F42" w:rsidR="007517C1" w:rsidRPr="008C2098" w:rsidRDefault="007517C1" w:rsidP="00C85B32">
      <w:pPr>
        <w:pStyle w:val="Odstavecseseznamem"/>
        <w:numPr>
          <w:ilvl w:val="1"/>
          <w:numId w:val="7"/>
        </w:numPr>
        <w:tabs>
          <w:tab w:val="left" w:pos="709"/>
        </w:tabs>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Žádná ze S</w:t>
      </w:r>
      <w:r w:rsidR="00FA1D3C" w:rsidRPr="00360A7A">
        <w:rPr>
          <w:rFonts w:ascii="Arial" w:eastAsiaTheme="minorHAnsi" w:hAnsi="Arial" w:cs="Arial"/>
          <w:color w:val="404040" w:themeColor="text1" w:themeTint="BF"/>
          <w:sz w:val="22"/>
          <w:szCs w:val="22"/>
          <w:lang w:eastAsia="en-US"/>
        </w:rPr>
        <w:t>mluvních s</w:t>
      </w:r>
      <w:r w:rsidRPr="00360A7A">
        <w:rPr>
          <w:rFonts w:ascii="Arial" w:eastAsiaTheme="minorHAnsi" w:hAnsi="Arial" w:cs="Arial"/>
          <w:color w:val="404040" w:themeColor="text1" w:themeTint="BF"/>
          <w:sz w:val="22"/>
          <w:szCs w:val="22"/>
          <w:lang w:eastAsia="en-US"/>
        </w:rPr>
        <w:t xml:space="preserve">tran není povinna nahradit škodu, která vznikla v důsledku věcně nesprávného nebo jinak chybného zadání, které </w:t>
      </w:r>
      <w:r w:rsidRPr="008C2098">
        <w:rPr>
          <w:rFonts w:ascii="Arial" w:eastAsiaTheme="minorHAnsi" w:hAnsi="Arial" w:cs="Arial"/>
          <w:color w:val="404040" w:themeColor="text1" w:themeTint="BF"/>
          <w:sz w:val="22"/>
          <w:szCs w:val="22"/>
          <w:lang w:eastAsia="en-US"/>
        </w:rPr>
        <w:t>obdržela od druhé S</w:t>
      </w:r>
      <w:r w:rsidR="00FA1D3C" w:rsidRPr="008C2098">
        <w:rPr>
          <w:rFonts w:ascii="Arial" w:eastAsiaTheme="minorHAnsi" w:hAnsi="Arial" w:cs="Arial"/>
          <w:color w:val="404040" w:themeColor="text1" w:themeTint="BF"/>
          <w:sz w:val="22"/>
          <w:szCs w:val="22"/>
          <w:lang w:eastAsia="en-US"/>
        </w:rPr>
        <w:t>mluvní s</w:t>
      </w:r>
      <w:r w:rsidRPr="008C2098">
        <w:rPr>
          <w:rFonts w:ascii="Arial" w:eastAsiaTheme="minorHAnsi" w:hAnsi="Arial" w:cs="Arial"/>
          <w:color w:val="404040" w:themeColor="text1" w:themeTint="BF"/>
          <w:sz w:val="22"/>
          <w:szCs w:val="22"/>
          <w:lang w:eastAsia="en-US"/>
        </w:rPr>
        <w:t>trany. V případě, že Objednatel poskytl Dodavateli chybné zadání a Dodavatel s ohledem na</w:t>
      </w:r>
      <w:r w:rsidR="00811483" w:rsidRPr="008C2098">
        <w:rPr>
          <w:rFonts w:ascii="Arial" w:eastAsiaTheme="minorHAnsi" w:hAnsi="Arial" w:cs="Arial"/>
          <w:color w:val="404040" w:themeColor="text1" w:themeTint="BF"/>
          <w:sz w:val="22"/>
          <w:szCs w:val="22"/>
          <w:lang w:eastAsia="en-US"/>
        </w:rPr>
        <w:t> </w:t>
      </w:r>
      <w:r w:rsidRPr="008C2098">
        <w:rPr>
          <w:rFonts w:ascii="Arial" w:eastAsiaTheme="minorHAnsi" w:hAnsi="Arial" w:cs="Arial"/>
          <w:color w:val="404040" w:themeColor="text1" w:themeTint="BF"/>
          <w:sz w:val="22"/>
          <w:szCs w:val="22"/>
          <w:lang w:eastAsia="en-US"/>
        </w:rPr>
        <w:t xml:space="preserve">svou povinnost </w:t>
      </w:r>
      <w:r w:rsidR="008B76D5" w:rsidRPr="008C2098">
        <w:rPr>
          <w:rFonts w:ascii="Arial" w:eastAsiaTheme="minorHAnsi" w:hAnsi="Arial" w:cs="Arial"/>
          <w:color w:val="404040" w:themeColor="text1" w:themeTint="BF"/>
          <w:sz w:val="22"/>
          <w:szCs w:val="22"/>
          <w:lang w:eastAsia="en-US"/>
        </w:rPr>
        <w:t>realizovat</w:t>
      </w:r>
      <w:r w:rsidRPr="008C2098">
        <w:rPr>
          <w:rFonts w:ascii="Arial" w:eastAsiaTheme="minorHAnsi" w:hAnsi="Arial" w:cs="Arial"/>
          <w:color w:val="404040" w:themeColor="text1" w:themeTint="BF"/>
          <w:sz w:val="22"/>
          <w:szCs w:val="22"/>
          <w:lang w:eastAsia="en-US"/>
        </w:rPr>
        <w:t xml:space="preserve"> Předmět plnění či jeho část s odbornou péčí mohl a měl chybnost takového zadání zjistit, smí se ustanovení předchozí věty dovolávat pouze</w:t>
      </w:r>
      <w:r w:rsidR="008B76D5" w:rsidRPr="008C2098">
        <w:rPr>
          <w:rFonts w:ascii="Arial" w:eastAsiaTheme="minorHAnsi" w:hAnsi="Arial" w:cs="Arial"/>
          <w:color w:val="404040" w:themeColor="text1" w:themeTint="BF"/>
          <w:sz w:val="22"/>
          <w:szCs w:val="22"/>
          <w:lang w:eastAsia="en-US"/>
        </w:rPr>
        <w:t> </w:t>
      </w:r>
      <w:r w:rsidRPr="008C2098">
        <w:rPr>
          <w:rFonts w:ascii="Arial" w:eastAsiaTheme="minorHAnsi" w:hAnsi="Arial" w:cs="Arial"/>
          <w:color w:val="404040" w:themeColor="text1" w:themeTint="BF"/>
          <w:sz w:val="22"/>
          <w:szCs w:val="22"/>
          <w:lang w:eastAsia="en-US"/>
        </w:rPr>
        <w:t>v případě, že na chybné zadání Objednatele písemně upozornil a Objednatel trval na původním zadání.</w:t>
      </w:r>
    </w:p>
    <w:p w14:paraId="0D5B5130" w14:textId="421C0A79" w:rsidR="007517C1" w:rsidRPr="008C2098" w:rsidRDefault="007517C1"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bookmarkStart w:id="9" w:name="_heading=h.3hv69ve" w:colFirst="0" w:colLast="0"/>
      <w:bookmarkStart w:id="10" w:name="_heading=h.1x0gk37" w:colFirst="0" w:colLast="0"/>
      <w:bookmarkEnd w:id="9"/>
      <w:bookmarkEnd w:id="10"/>
      <w:r w:rsidRPr="008C2098">
        <w:rPr>
          <w:rFonts w:ascii="Arial" w:eastAsiaTheme="minorHAnsi" w:hAnsi="Arial" w:cs="Arial"/>
          <w:color w:val="404040" w:themeColor="text1" w:themeTint="BF"/>
          <w:sz w:val="22"/>
          <w:szCs w:val="22"/>
          <w:lang w:eastAsia="en-US"/>
        </w:rPr>
        <w:t xml:space="preserve">V případě, že činností Dodavatele dojde ke způsobení škody Objednateli nebo třetím osobám, která nebude kryta pojištěním odpovědnosti dle </w:t>
      </w:r>
      <w:r w:rsidR="00285FB2" w:rsidRPr="008C2098">
        <w:rPr>
          <w:rFonts w:ascii="Arial" w:eastAsiaTheme="minorHAnsi" w:hAnsi="Arial" w:cs="Arial"/>
          <w:color w:val="404040" w:themeColor="text1" w:themeTint="BF"/>
          <w:sz w:val="22"/>
          <w:szCs w:val="22"/>
          <w:lang w:eastAsia="en-US"/>
        </w:rPr>
        <w:t>čl</w:t>
      </w:r>
      <w:r w:rsidR="0036035D" w:rsidRPr="008C2098">
        <w:rPr>
          <w:rFonts w:ascii="Arial" w:eastAsiaTheme="minorHAnsi" w:hAnsi="Arial" w:cs="Arial"/>
          <w:color w:val="404040" w:themeColor="text1" w:themeTint="BF"/>
          <w:sz w:val="22"/>
          <w:szCs w:val="22"/>
          <w:lang w:eastAsia="en-US"/>
        </w:rPr>
        <w:t>ánku</w:t>
      </w:r>
      <w:r w:rsidRPr="008C2098">
        <w:rPr>
          <w:rFonts w:ascii="Arial" w:eastAsiaTheme="minorHAnsi" w:hAnsi="Arial" w:cs="Arial"/>
          <w:color w:val="404040" w:themeColor="text1" w:themeTint="BF"/>
          <w:sz w:val="22"/>
          <w:szCs w:val="22"/>
          <w:lang w:eastAsia="en-US"/>
        </w:rPr>
        <w:t xml:space="preserve"> </w:t>
      </w:r>
      <w:r w:rsidR="00285FB2" w:rsidRPr="008C2098">
        <w:rPr>
          <w:rFonts w:ascii="Arial" w:eastAsiaTheme="minorHAnsi" w:hAnsi="Arial" w:cs="Arial"/>
          <w:color w:val="404040" w:themeColor="text1" w:themeTint="BF"/>
          <w:sz w:val="22"/>
          <w:szCs w:val="22"/>
          <w:lang w:eastAsia="en-US"/>
        </w:rPr>
        <w:t>1</w:t>
      </w:r>
      <w:r w:rsidR="00CD57E6" w:rsidRPr="008C2098">
        <w:rPr>
          <w:rFonts w:ascii="Arial" w:eastAsiaTheme="minorHAnsi" w:hAnsi="Arial" w:cs="Arial"/>
          <w:color w:val="404040" w:themeColor="text1" w:themeTint="BF"/>
          <w:sz w:val="22"/>
          <w:szCs w:val="22"/>
          <w:lang w:eastAsia="en-US"/>
        </w:rPr>
        <w:t>2</w:t>
      </w:r>
      <w:r w:rsidR="00285FB2" w:rsidRPr="008C2098">
        <w:rPr>
          <w:rFonts w:ascii="Arial" w:eastAsiaTheme="minorHAnsi" w:hAnsi="Arial" w:cs="Arial"/>
          <w:color w:val="404040" w:themeColor="text1" w:themeTint="BF"/>
          <w:sz w:val="22"/>
          <w:szCs w:val="22"/>
          <w:lang w:eastAsia="en-US"/>
        </w:rPr>
        <w:t xml:space="preserve"> této</w:t>
      </w:r>
      <w:r w:rsidRPr="008C2098">
        <w:rPr>
          <w:rFonts w:ascii="Arial" w:eastAsiaTheme="minorHAnsi" w:hAnsi="Arial" w:cs="Arial"/>
          <w:color w:val="404040" w:themeColor="text1" w:themeTint="BF"/>
          <w:sz w:val="22"/>
          <w:szCs w:val="22"/>
          <w:lang w:eastAsia="en-US"/>
        </w:rPr>
        <w:t xml:space="preserve"> Smlouvy, bude</w:t>
      </w:r>
      <w:r w:rsidR="0036035D" w:rsidRPr="008C2098">
        <w:rPr>
          <w:rFonts w:ascii="Arial" w:eastAsiaTheme="minorHAnsi" w:hAnsi="Arial" w:cs="Arial"/>
          <w:color w:val="404040" w:themeColor="text1" w:themeTint="BF"/>
          <w:sz w:val="22"/>
          <w:szCs w:val="22"/>
          <w:lang w:eastAsia="en-US"/>
        </w:rPr>
        <w:t> </w:t>
      </w:r>
      <w:r w:rsidRPr="008C2098">
        <w:rPr>
          <w:rFonts w:ascii="Arial" w:eastAsiaTheme="minorHAnsi" w:hAnsi="Arial" w:cs="Arial"/>
          <w:color w:val="404040" w:themeColor="text1" w:themeTint="BF"/>
          <w:sz w:val="22"/>
          <w:szCs w:val="22"/>
          <w:lang w:eastAsia="en-US"/>
        </w:rPr>
        <w:t>Dodavatel povinen škodu uhradit z vlastních prostředků.</w:t>
      </w:r>
    </w:p>
    <w:p w14:paraId="7814BCC4" w14:textId="6B24D685" w:rsidR="00F668B6" w:rsidRPr="00360A7A" w:rsidRDefault="00F668B6"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V případě porušení prohlášení Dodavatele dle čl. 1 odst. 1.2</w:t>
      </w:r>
      <w:r w:rsidR="0036035D"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 xml:space="preserve">této Smlouvy, je Objednatel oprávněn vyúčtovat a Dodavatel povinen zaplatit smluvní pokutu ve výši </w:t>
      </w:r>
      <w:r w:rsidR="00D96B09" w:rsidRPr="00360A7A">
        <w:rPr>
          <w:rFonts w:ascii="Arial" w:eastAsiaTheme="minorHAnsi" w:hAnsi="Arial" w:cs="Arial"/>
          <w:color w:val="404040" w:themeColor="text1" w:themeTint="BF"/>
          <w:sz w:val="22"/>
          <w:szCs w:val="22"/>
          <w:lang w:eastAsia="en-US"/>
        </w:rPr>
        <w:t>50.000, -</w:t>
      </w:r>
      <w:r w:rsidRPr="00360A7A">
        <w:rPr>
          <w:rFonts w:ascii="Arial" w:eastAsiaTheme="minorHAnsi" w:hAnsi="Arial" w:cs="Arial"/>
          <w:color w:val="404040" w:themeColor="text1" w:themeTint="BF"/>
          <w:sz w:val="22"/>
          <w:szCs w:val="22"/>
          <w:lang w:eastAsia="en-US"/>
        </w:rPr>
        <w:t xml:space="preserve"> Kč (slovy: </w:t>
      </w:r>
      <w:r w:rsidR="00816683" w:rsidRPr="00360A7A">
        <w:rPr>
          <w:rFonts w:ascii="Arial" w:eastAsiaTheme="minorHAnsi" w:hAnsi="Arial" w:cs="Arial"/>
          <w:color w:val="404040" w:themeColor="text1" w:themeTint="BF"/>
          <w:sz w:val="22"/>
          <w:szCs w:val="22"/>
          <w:lang w:eastAsia="en-US"/>
        </w:rPr>
        <w:t>padesát tisíc</w:t>
      </w:r>
      <w:r w:rsidR="0036035D" w:rsidRPr="00360A7A">
        <w:rPr>
          <w:rFonts w:ascii="Arial" w:eastAsiaTheme="minorHAnsi" w:hAnsi="Arial" w:cs="Arial"/>
          <w:color w:val="404040" w:themeColor="text1" w:themeTint="BF"/>
          <w:sz w:val="22"/>
          <w:szCs w:val="22"/>
          <w:lang w:eastAsia="en-US"/>
        </w:rPr>
        <w:t xml:space="preserve"> </w:t>
      </w:r>
      <w:r w:rsidRPr="00360A7A">
        <w:rPr>
          <w:rFonts w:ascii="Arial" w:eastAsiaTheme="minorHAnsi" w:hAnsi="Arial" w:cs="Arial"/>
          <w:color w:val="404040" w:themeColor="text1" w:themeTint="BF"/>
          <w:sz w:val="22"/>
          <w:szCs w:val="22"/>
          <w:lang w:eastAsia="en-US"/>
        </w:rPr>
        <w:t>korun českých) za každé jednotlivé porušení.</w:t>
      </w:r>
    </w:p>
    <w:p w14:paraId="0DDED9EB" w14:textId="1E1EDAA4" w:rsidR="0084658B" w:rsidRPr="00360A7A" w:rsidRDefault="2183815A" w:rsidP="00C85B32">
      <w:pPr>
        <w:numPr>
          <w:ilvl w:val="1"/>
          <w:numId w:val="7"/>
        </w:numPr>
        <w:spacing w:after="120" w:line="312" w:lineRule="auto"/>
        <w:jc w:val="both"/>
        <w:outlineLvl w:val="2"/>
        <w:rPr>
          <w:rFonts w:ascii="Arial" w:hAnsi="Arial" w:cs="Arial"/>
          <w:bCs/>
          <w:color w:val="404040" w:themeColor="text1" w:themeTint="BF"/>
          <w:sz w:val="22"/>
          <w:szCs w:val="22"/>
        </w:rPr>
      </w:pPr>
      <w:r w:rsidRPr="00360A7A">
        <w:rPr>
          <w:rFonts w:ascii="Arial" w:hAnsi="Arial" w:cs="Arial"/>
          <w:bCs/>
          <w:color w:val="404040" w:themeColor="text1" w:themeTint="BF"/>
          <w:sz w:val="22"/>
          <w:szCs w:val="22"/>
        </w:rPr>
        <w:t>V případě nedodržení lhůty odezvy na nahlášený Incident</w:t>
      </w:r>
      <w:r w:rsidR="2D7958AA" w:rsidRPr="00360A7A">
        <w:rPr>
          <w:rFonts w:ascii="Arial" w:hAnsi="Arial" w:cs="Arial"/>
          <w:bCs/>
          <w:color w:val="404040" w:themeColor="text1" w:themeTint="BF"/>
          <w:sz w:val="22"/>
          <w:szCs w:val="22"/>
        </w:rPr>
        <w:t>, uvedené v</w:t>
      </w:r>
      <w:r w:rsidR="79D93487" w:rsidRPr="00360A7A">
        <w:rPr>
          <w:rFonts w:ascii="Arial" w:hAnsi="Arial" w:cs="Arial"/>
          <w:bCs/>
          <w:color w:val="404040" w:themeColor="text1" w:themeTint="BF"/>
          <w:sz w:val="22"/>
          <w:szCs w:val="22"/>
        </w:rPr>
        <w:t xml:space="preserve"> čl. 1 odst. 1.1.1 </w:t>
      </w:r>
      <w:r w:rsidR="2D7958AA" w:rsidRPr="00360A7A">
        <w:rPr>
          <w:rFonts w:ascii="Arial" w:hAnsi="Arial" w:cs="Arial"/>
          <w:bCs/>
          <w:color w:val="404040" w:themeColor="text1" w:themeTint="BF"/>
          <w:sz w:val="22"/>
          <w:szCs w:val="22"/>
        </w:rPr>
        <w:t>Přílo</w:t>
      </w:r>
      <w:r w:rsidR="79D93487" w:rsidRPr="00360A7A">
        <w:rPr>
          <w:rFonts w:ascii="Arial" w:hAnsi="Arial" w:cs="Arial"/>
          <w:bCs/>
          <w:color w:val="404040" w:themeColor="text1" w:themeTint="BF"/>
          <w:sz w:val="22"/>
          <w:szCs w:val="22"/>
        </w:rPr>
        <w:t>hy</w:t>
      </w:r>
      <w:r w:rsidR="2D7958AA" w:rsidRPr="00360A7A">
        <w:rPr>
          <w:rFonts w:ascii="Arial" w:hAnsi="Arial" w:cs="Arial"/>
          <w:bCs/>
          <w:color w:val="404040" w:themeColor="text1" w:themeTint="BF"/>
          <w:sz w:val="22"/>
          <w:szCs w:val="22"/>
        </w:rPr>
        <w:t xml:space="preserve"> </w:t>
      </w:r>
      <w:r w:rsidR="5C2DF8C2" w:rsidRPr="00360A7A">
        <w:rPr>
          <w:rFonts w:ascii="Arial" w:hAnsi="Arial" w:cs="Arial"/>
          <w:bCs/>
          <w:color w:val="404040" w:themeColor="text1" w:themeTint="BF"/>
          <w:sz w:val="22"/>
          <w:szCs w:val="22"/>
        </w:rPr>
        <w:t xml:space="preserve">č. </w:t>
      </w:r>
      <w:r w:rsidR="79D93487" w:rsidRPr="00360A7A">
        <w:rPr>
          <w:rFonts w:ascii="Arial" w:hAnsi="Arial" w:cs="Arial"/>
          <w:bCs/>
          <w:color w:val="404040" w:themeColor="text1" w:themeTint="BF"/>
          <w:sz w:val="22"/>
          <w:szCs w:val="22"/>
        </w:rPr>
        <w:t>2 Smlouvy</w:t>
      </w:r>
      <w:r w:rsidRPr="00360A7A">
        <w:rPr>
          <w:rFonts w:ascii="Arial" w:hAnsi="Arial" w:cs="Arial"/>
          <w:bCs/>
          <w:color w:val="404040" w:themeColor="text1" w:themeTint="BF"/>
          <w:sz w:val="22"/>
          <w:szCs w:val="22"/>
        </w:rPr>
        <w:t xml:space="preserve"> je Objednatel oprávněn vyúčtovat a Dodavatel je povinen zaplatit smluvní pokutu ve výši </w:t>
      </w:r>
      <w:r w:rsidR="0003260F" w:rsidRPr="00360A7A">
        <w:rPr>
          <w:rFonts w:ascii="Arial" w:hAnsi="Arial" w:cs="Arial"/>
          <w:bCs/>
          <w:color w:val="404040" w:themeColor="text1" w:themeTint="BF"/>
          <w:sz w:val="22"/>
          <w:szCs w:val="22"/>
        </w:rPr>
        <w:t>100</w:t>
      </w:r>
      <w:r w:rsidRPr="00360A7A">
        <w:rPr>
          <w:rFonts w:ascii="Arial" w:hAnsi="Arial" w:cs="Arial"/>
          <w:bCs/>
          <w:color w:val="404040" w:themeColor="text1" w:themeTint="BF"/>
          <w:sz w:val="22"/>
          <w:szCs w:val="22"/>
        </w:rPr>
        <w:t xml:space="preserve">,- Kč (slovy: </w:t>
      </w:r>
      <w:r w:rsidR="00F41CFD">
        <w:rPr>
          <w:rFonts w:ascii="Arial" w:hAnsi="Arial" w:cs="Arial"/>
          <w:bCs/>
          <w:color w:val="404040" w:themeColor="text1" w:themeTint="BF"/>
          <w:sz w:val="22"/>
          <w:szCs w:val="22"/>
        </w:rPr>
        <w:t>jedno sto</w:t>
      </w:r>
      <w:r w:rsidRPr="00360A7A">
        <w:rPr>
          <w:rFonts w:ascii="Arial" w:hAnsi="Arial" w:cs="Arial"/>
          <w:bCs/>
          <w:color w:val="404040" w:themeColor="text1" w:themeTint="BF"/>
          <w:sz w:val="22"/>
          <w:szCs w:val="22"/>
        </w:rPr>
        <w:t xml:space="preserve"> korun českých), a to za každou započatou minutu prodlení.</w:t>
      </w:r>
    </w:p>
    <w:p w14:paraId="395AB967" w14:textId="44D44062" w:rsidR="0084658B" w:rsidRPr="00360A7A" w:rsidRDefault="0084658B" w:rsidP="00C85B32">
      <w:pPr>
        <w:numPr>
          <w:ilvl w:val="1"/>
          <w:numId w:val="7"/>
        </w:numPr>
        <w:spacing w:after="120" w:line="312" w:lineRule="auto"/>
        <w:jc w:val="both"/>
        <w:outlineLvl w:val="2"/>
        <w:rPr>
          <w:rFonts w:ascii="Arial" w:hAnsi="Arial" w:cs="Arial"/>
          <w:bCs/>
          <w:color w:val="404040" w:themeColor="text1" w:themeTint="BF"/>
          <w:sz w:val="22"/>
          <w:szCs w:val="22"/>
        </w:rPr>
      </w:pPr>
      <w:r w:rsidRPr="00360A7A">
        <w:rPr>
          <w:rFonts w:ascii="Arial" w:hAnsi="Arial" w:cs="Arial"/>
          <w:bCs/>
          <w:color w:val="404040" w:themeColor="text1" w:themeTint="BF"/>
          <w:sz w:val="22"/>
          <w:szCs w:val="22"/>
        </w:rPr>
        <w:t xml:space="preserve">V případě nedodržení </w:t>
      </w:r>
      <w:r w:rsidR="0092218E">
        <w:rPr>
          <w:rFonts w:ascii="Arial" w:hAnsi="Arial" w:cs="Arial"/>
          <w:bCs/>
          <w:color w:val="404040" w:themeColor="text1" w:themeTint="BF"/>
          <w:sz w:val="22"/>
          <w:szCs w:val="22"/>
        </w:rPr>
        <w:t xml:space="preserve">sjednaných </w:t>
      </w:r>
      <w:r w:rsidRPr="00360A7A">
        <w:rPr>
          <w:rFonts w:ascii="Arial" w:hAnsi="Arial" w:cs="Arial"/>
          <w:bCs/>
          <w:color w:val="404040" w:themeColor="text1" w:themeTint="BF"/>
          <w:sz w:val="22"/>
          <w:szCs w:val="22"/>
        </w:rPr>
        <w:t>lhůt pro odstranění Incidentu kategorie A</w:t>
      </w:r>
      <w:r w:rsidR="00790DA0">
        <w:rPr>
          <w:rFonts w:ascii="Arial" w:hAnsi="Arial" w:cs="Arial"/>
          <w:bCs/>
          <w:color w:val="404040" w:themeColor="text1" w:themeTint="BF"/>
          <w:sz w:val="22"/>
          <w:szCs w:val="22"/>
        </w:rPr>
        <w:t>1</w:t>
      </w:r>
      <w:r w:rsidRPr="00360A7A">
        <w:rPr>
          <w:rFonts w:ascii="Arial" w:hAnsi="Arial" w:cs="Arial"/>
          <w:bCs/>
          <w:color w:val="404040" w:themeColor="text1" w:themeTint="BF"/>
          <w:sz w:val="22"/>
          <w:szCs w:val="22"/>
        </w:rPr>
        <w:t xml:space="preserve">, </w:t>
      </w:r>
      <w:r w:rsidR="0092218E">
        <w:rPr>
          <w:rFonts w:ascii="Arial" w:hAnsi="Arial" w:cs="Arial"/>
          <w:bCs/>
          <w:color w:val="404040" w:themeColor="text1" w:themeTint="BF"/>
          <w:sz w:val="22"/>
          <w:szCs w:val="22"/>
        </w:rPr>
        <w:t xml:space="preserve">dle </w:t>
      </w:r>
      <w:r w:rsidR="00F2389C" w:rsidRPr="00360A7A">
        <w:rPr>
          <w:rFonts w:ascii="Arial" w:hAnsi="Arial" w:cs="Arial"/>
          <w:bCs/>
          <w:color w:val="404040" w:themeColor="text1" w:themeTint="BF"/>
          <w:sz w:val="22"/>
          <w:szCs w:val="22"/>
        </w:rPr>
        <w:t xml:space="preserve">čl. 1 odst. 1.1.1 Přílohy č. 2 Smlouvy </w:t>
      </w:r>
      <w:r w:rsidRPr="00360A7A">
        <w:rPr>
          <w:rFonts w:ascii="Arial" w:hAnsi="Arial" w:cs="Arial"/>
          <w:bCs/>
          <w:color w:val="404040" w:themeColor="text1" w:themeTint="BF"/>
          <w:sz w:val="22"/>
          <w:szCs w:val="22"/>
        </w:rPr>
        <w:t>je Objednatel oprávněn vyúčtovat a Dodavatel je</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 xml:space="preserve">povinen zaplatit smluvní pokutu ve výši </w:t>
      </w:r>
      <w:r w:rsidR="004A35A2" w:rsidRPr="00360A7A">
        <w:rPr>
          <w:rFonts w:ascii="Arial" w:hAnsi="Arial" w:cs="Arial"/>
          <w:bCs/>
          <w:color w:val="404040" w:themeColor="text1" w:themeTint="BF"/>
          <w:sz w:val="22"/>
          <w:szCs w:val="22"/>
        </w:rPr>
        <w:t>500,- Kč (slovy: pět set korun českých)</w:t>
      </w:r>
      <w:r w:rsidRPr="00360A7A">
        <w:rPr>
          <w:rFonts w:ascii="Arial" w:hAnsi="Arial" w:cs="Arial"/>
          <w:bCs/>
          <w:color w:val="404040" w:themeColor="text1" w:themeTint="BF"/>
          <w:sz w:val="22"/>
          <w:szCs w:val="22"/>
        </w:rPr>
        <w:t>, a</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to</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za každou započatou hodinu prodlení.</w:t>
      </w:r>
    </w:p>
    <w:p w14:paraId="688784A0" w14:textId="0136DC3E" w:rsidR="0084658B" w:rsidRPr="00360A7A" w:rsidRDefault="0084658B" w:rsidP="00C85B32">
      <w:pPr>
        <w:numPr>
          <w:ilvl w:val="1"/>
          <w:numId w:val="7"/>
        </w:numPr>
        <w:spacing w:after="120" w:line="312" w:lineRule="auto"/>
        <w:jc w:val="both"/>
        <w:outlineLvl w:val="2"/>
        <w:rPr>
          <w:rFonts w:ascii="Arial" w:hAnsi="Arial" w:cs="Arial"/>
          <w:bCs/>
          <w:color w:val="404040" w:themeColor="text1" w:themeTint="BF"/>
          <w:sz w:val="22"/>
          <w:szCs w:val="22"/>
        </w:rPr>
      </w:pPr>
      <w:r w:rsidRPr="00360A7A">
        <w:rPr>
          <w:rFonts w:ascii="Arial" w:hAnsi="Arial" w:cs="Arial"/>
          <w:bCs/>
          <w:color w:val="404040" w:themeColor="text1" w:themeTint="BF"/>
          <w:sz w:val="22"/>
          <w:szCs w:val="22"/>
        </w:rPr>
        <w:lastRenderedPageBreak/>
        <w:t xml:space="preserve">V případě nedodržení </w:t>
      </w:r>
      <w:r w:rsidR="00F566CA">
        <w:rPr>
          <w:rFonts w:ascii="Arial" w:hAnsi="Arial" w:cs="Arial"/>
          <w:bCs/>
          <w:color w:val="404040" w:themeColor="text1" w:themeTint="BF"/>
          <w:sz w:val="22"/>
          <w:szCs w:val="22"/>
        </w:rPr>
        <w:t xml:space="preserve">sjednaných </w:t>
      </w:r>
      <w:r w:rsidRPr="00360A7A">
        <w:rPr>
          <w:rFonts w:ascii="Arial" w:hAnsi="Arial" w:cs="Arial"/>
          <w:bCs/>
          <w:color w:val="404040" w:themeColor="text1" w:themeTint="BF"/>
          <w:sz w:val="22"/>
          <w:szCs w:val="22"/>
        </w:rPr>
        <w:t xml:space="preserve">lhůt pro odstranění Incidentu kategorie </w:t>
      </w:r>
      <w:r w:rsidR="0092218E">
        <w:rPr>
          <w:rFonts w:ascii="Arial" w:hAnsi="Arial" w:cs="Arial"/>
          <w:bCs/>
          <w:color w:val="404040" w:themeColor="text1" w:themeTint="BF"/>
          <w:sz w:val="22"/>
          <w:szCs w:val="22"/>
        </w:rPr>
        <w:t>A2 nebo A3</w:t>
      </w:r>
      <w:r w:rsidRPr="00360A7A">
        <w:rPr>
          <w:rFonts w:ascii="Arial" w:hAnsi="Arial" w:cs="Arial"/>
          <w:bCs/>
          <w:color w:val="404040" w:themeColor="text1" w:themeTint="BF"/>
          <w:sz w:val="22"/>
          <w:szCs w:val="22"/>
        </w:rPr>
        <w:t xml:space="preserve">, </w:t>
      </w:r>
      <w:r w:rsidR="00F566CA">
        <w:rPr>
          <w:rFonts w:ascii="Arial" w:hAnsi="Arial" w:cs="Arial"/>
          <w:bCs/>
          <w:color w:val="404040" w:themeColor="text1" w:themeTint="BF"/>
          <w:sz w:val="22"/>
          <w:szCs w:val="22"/>
        </w:rPr>
        <w:t xml:space="preserve">dle </w:t>
      </w:r>
      <w:r w:rsidR="00F2389C" w:rsidRPr="00360A7A">
        <w:rPr>
          <w:rFonts w:ascii="Arial" w:hAnsi="Arial" w:cs="Arial"/>
          <w:bCs/>
          <w:color w:val="404040" w:themeColor="text1" w:themeTint="BF"/>
          <w:sz w:val="22"/>
          <w:szCs w:val="22"/>
        </w:rPr>
        <w:t>čl. 1 odst.</w:t>
      </w:r>
      <w:r w:rsidR="00DC1FCC">
        <w:rPr>
          <w:rFonts w:ascii="Arial" w:hAnsi="Arial" w:cs="Arial"/>
          <w:bCs/>
          <w:color w:val="404040" w:themeColor="text1" w:themeTint="BF"/>
          <w:sz w:val="22"/>
          <w:szCs w:val="22"/>
        </w:rPr>
        <w:t> </w:t>
      </w:r>
      <w:r w:rsidR="00F2389C" w:rsidRPr="00360A7A">
        <w:rPr>
          <w:rFonts w:ascii="Arial" w:hAnsi="Arial" w:cs="Arial"/>
          <w:bCs/>
          <w:color w:val="404040" w:themeColor="text1" w:themeTint="BF"/>
          <w:sz w:val="22"/>
          <w:szCs w:val="22"/>
        </w:rPr>
        <w:t xml:space="preserve">1.1.1 Přílohy č. 2 Smlouvy </w:t>
      </w:r>
      <w:r w:rsidRPr="00360A7A">
        <w:rPr>
          <w:rFonts w:ascii="Arial" w:hAnsi="Arial" w:cs="Arial"/>
          <w:bCs/>
          <w:color w:val="404040" w:themeColor="text1" w:themeTint="BF"/>
          <w:sz w:val="22"/>
          <w:szCs w:val="22"/>
        </w:rPr>
        <w:t>je Objednatel oprávněn vyúčtovat a Dodavatel je</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 xml:space="preserve">povinen zaplatit smluvní pokutu ve výši </w:t>
      </w:r>
      <w:r w:rsidR="00745DE8" w:rsidRPr="00360A7A">
        <w:rPr>
          <w:rFonts w:ascii="Arial" w:hAnsi="Arial" w:cs="Arial"/>
          <w:bCs/>
          <w:color w:val="404040" w:themeColor="text1" w:themeTint="BF"/>
          <w:sz w:val="22"/>
          <w:szCs w:val="22"/>
        </w:rPr>
        <w:t>500,- Kč</w:t>
      </w:r>
      <w:r w:rsidR="00373E3C">
        <w:rPr>
          <w:rFonts w:ascii="Arial" w:hAnsi="Arial" w:cs="Arial"/>
          <w:bCs/>
          <w:color w:val="404040" w:themeColor="text1" w:themeTint="BF"/>
          <w:sz w:val="22"/>
          <w:szCs w:val="22"/>
        </w:rPr>
        <w:t xml:space="preserve"> </w:t>
      </w:r>
      <w:r w:rsidR="00373E3C" w:rsidRPr="00360A7A">
        <w:rPr>
          <w:rFonts w:ascii="Arial" w:hAnsi="Arial" w:cs="Arial"/>
          <w:bCs/>
          <w:color w:val="404040" w:themeColor="text1" w:themeTint="BF"/>
          <w:sz w:val="22"/>
          <w:szCs w:val="22"/>
        </w:rPr>
        <w:t>(slovy: pět set korun českých)</w:t>
      </w:r>
      <w:r w:rsidRPr="00360A7A">
        <w:rPr>
          <w:rFonts w:ascii="Arial" w:hAnsi="Arial" w:cs="Arial"/>
          <w:bCs/>
          <w:color w:val="404040" w:themeColor="text1" w:themeTint="BF"/>
          <w:sz w:val="22"/>
          <w:szCs w:val="22"/>
        </w:rPr>
        <w:t>, a</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to</w:t>
      </w:r>
      <w:r w:rsidR="00DC1FC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za každý započatý kalendářní den prodlení.</w:t>
      </w:r>
    </w:p>
    <w:p w14:paraId="0B0C9167" w14:textId="29158DCB" w:rsidR="0084658B" w:rsidRPr="00360A7A" w:rsidRDefault="2183815A" w:rsidP="00C85B32">
      <w:pPr>
        <w:numPr>
          <w:ilvl w:val="1"/>
          <w:numId w:val="7"/>
        </w:numPr>
        <w:spacing w:after="120" w:line="312" w:lineRule="auto"/>
        <w:jc w:val="both"/>
        <w:outlineLvl w:val="2"/>
        <w:rPr>
          <w:rFonts w:ascii="Arial" w:hAnsi="Arial" w:cs="Arial"/>
          <w:bCs/>
          <w:color w:val="404040" w:themeColor="text1" w:themeTint="BF"/>
          <w:sz w:val="22"/>
          <w:szCs w:val="22"/>
        </w:rPr>
      </w:pPr>
      <w:r w:rsidRPr="00360A7A">
        <w:rPr>
          <w:rFonts w:ascii="Arial" w:hAnsi="Arial" w:cs="Arial"/>
          <w:bCs/>
          <w:color w:val="404040" w:themeColor="text1" w:themeTint="BF"/>
          <w:sz w:val="22"/>
          <w:szCs w:val="22"/>
        </w:rPr>
        <w:t xml:space="preserve">V případě nedodržení lhůty </w:t>
      </w:r>
      <w:r w:rsidR="00362CFD">
        <w:rPr>
          <w:rFonts w:ascii="Arial" w:hAnsi="Arial" w:cs="Arial"/>
          <w:bCs/>
          <w:color w:val="404040" w:themeColor="text1" w:themeTint="BF"/>
          <w:sz w:val="22"/>
          <w:szCs w:val="22"/>
        </w:rPr>
        <w:t>pro</w:t>
      </w:r>
      <w:r w:rsidRPr="00360A7A">
        <w:rPr>
          <w:rFonts w:ascii="Arial" w:hAnsi="Arial" w:cs="Arial"/>
          <w:bCs/>
          <w:color w:val="404040" w:themeColor="text1" w:themeTint="BF"/>
          <w:sz w:val="22"/>
          <w:szCs w:val="22"/>
        </w:rPr>
        <w:t xml:space="preserve"> vyřešení Požadavku na poskytnutí konzultačních služeb podle čl. </w:t>
      </w:r>
      <w:r w:rsidR="6D8742FB" w:rsidRPr="00360A7A">
        <w:rPr>
          <w:rFonts w:ascii="Arial" w:hAnsi="Arial" w:cs="Arial"/>
          <w:bCs/>
          <w:color w:val="404040" w:themeColor="text1" w:themeTint="BF"/>
          <w:sz w:val="22"/>
          <w:szCs w:val="22"/>
        </w:rPr>
        <w:t>1</w:t>
      </w:r>
      <w:r w:rsidRPr="00360A7A">
        <w:rPr>
          <w:rFonts w:ascii="Arial" w:hAnsi="Arial" w:cs="Arial"/>
          <w:bCs/>
          <w:color w:val="404040" w:themeColor="text1" w:themeTint="BF"/>
          <w:sz w:val="22"/>
          <w:szCs w:val="22"/>
        </w:rPr>
        <w:t xml:space="preserve"> odst. 1.</w:t>
      </w:r>
      <w:r w:rsidR="6D8742FB" w:rsidRPr="00360A7A">
        <w:rPr>
          <w:rFonts w:ascii="Arial" w:hAnsi="Arial" w:cs="Arial"/>
          <w:bCs/>
          <w:color w:val="404040" w:themeColor="text1" w:themeTint="BF"/>
          <w:sz w:val="22"/>
          <w:szCs w:val="22"/>
        </w:rPr>
        <w:t>1.2</w:t>
      </w:r>
      <w:r w:rsidRPr="00360A7A">
        <w:rPr>
          <w:rFonts w:ascii="Arial" w:hAnsi="Arial" w:cs="Arial"/>
          <w:bCs/>
          <w:color w:val="404040" w:themeColor="text1" w:themeTint="BF"/>
          <w:sz w:val="22"/>
          <w:szCs w:val="22"/>
        </w:rPr>
        <w:t xml:space="preserve"> </w:t>
      </w:r>
      <w:r w:rsidR="2781C9A2" w:rsidRPr="00360A7A">
        <w:rPr>
          <w:rFonts w:ascii="Arial" w:hAnsi="Arial" w:cs="Arial"/>
          <w:bCs/>
          <w:color w:val="404040" w:themeColor="text1" w:themeTint="BF"/>
          <w:sz w:val="22"/>
          <w:szCs w:val="22"/>
        </w:rPr>
        <w:t xml:space="preserve">Přílohy č. 2 </w:t>
      </w:r>
      <w:r w:rsidR="5A4246CD" w:rsidRPr="00360A7A">
        <w:rPr>
          <w:rFonts w:ascii="Arial" w:hAnsi="Arial" w:cs="Arial"/>
          <w:bCs/>
          <w:color w:val="404040" w:themeColor="text1" w:themeTint="BF"/>
          <w:sz w:val="22"/>
          <w:szCs w:val="22"/>
        </w:rPr>
        <w:t>S</w:t>
      </w:r>
      <w:r w:rsidRPr="00360A7A">
        <w:rPr>
          <w:rFonts w:ascii="Arial" w:hAnsi="Arial" w:cs="Arial"/>
          <w:bCs/>
          <w:color w:val="404040" w:themeColor="text1" w:themeTint="BF"/>
          <w:sz w:val="22"/>
          <w:szCs w:val="22"/>
        </w:rPr>
        <w:t>mlouvy je Objednatel oprávněn vyúčtovat a</w:t>
      </w:r>
      <w:r w:rsidR="00373E3C">
        <w:rPr>
          <w:rFonts w:ascii="Arial" w:hAnsi="Arial" w:cs="Arial"/>
          <w:bCs/>
          <w:color w:val="404040" w:themeColor="text1" w:themeTint="BF"/>
          <w:sz w:val="22"/>
          <w:szCs w:val="22"/>
        </w:rPr>
        <w:t> </w:t>
      </w:r>
      <w:r w:rsidRPr="00360A7A">
        <w:rPr>
          <w:rFonts w:ascii="Arial" w:hAnsi="Arial" w:cs="Arial"/>
          <w:bCs/>
          <w:color w:val="404040" w:themeColor="text1" w:themeTint="BF"/>
          <w:sz w:val="22"/>
          <w:szCs w:val="22"/>
        </w:rPr>
        <w:t xml:space="preserve">Dodavatel je povinen zaplatit smluvní pokutu ve výš </w:t>
      </w:r>
      <w:r w:rsidR="00126533" w:rsidRPr="00360A7A">
        <w:rPr>
          <w:rFonts w:ascii="Arial" w:hAnsi="Arial" w:cs="Arial"/>
          <w:bCs/>
          <w:color w:val="404040" w:themeColor="text1" w:themeTint="BF"/>
          <w:sz w:val="22"/>
          <w:szCs w:val="22"/>
        </w:rPr>
        <w:t>500</w:t>
      </w:r>
      <w:r w:rsidRPr="00360A7A">
        <w:rPr>
          <w:rFonts w:ascii="Arial" w:hAnsi="Arial" w:cs="Arial"/>
          <w:bCs/>
          <w:color w:val="404040" w:themeColor="text1" w:themeTint="BF"/>
          <w:sz w:val="22"/>
          <w:szCs w:val="22"/>
        </w:rPr>
        <w:t xml:space="preserve">,-Kč (slovy: </w:t>
      </w:r>
      <w:r w:rsidR="008765DC" w:rsidRPr="00360A7A">
        <w:rPr>
          <w:rFonts w:ascii="Arial" w:hAnsi="Arial" w:cs="Arial"/>
          <w:bCs/>
          <w:color w:val="404040" w:themeColor="text1" w:themeTint="BF"/>
          <w:sz w:val="22"/>
          <w:szCs w:val="22"/>
        </w:rPr>
        <w:t>p</w:t>
      </w:r>
      <w:r w:rsidR="00126533" w:rsidRPr="00360A7A">
        <w:rPr>
          <w:rFonts w:ascii="Arial" w:hAnsi="Arial" w:cs="Arial"/>
          <w:bCs/>
          <w:color w:val="404040" w:themeColor="text1" w:themeTint="BF"/>
          <w:sz w:val="22"/>
          <w:szCs w:val="22"/>
        </w:rPr>
        <w:t>ět set</w:t>
      </w:r>
      <w:r w:rsidRPr="00360A7A">
        <w:rPr>
          <w:rFonts w:ascii="Arial" w:hAnsi="Arial" w:cs="Arial"/>
          <w:bCs/>
          <w:color w:val="404040" w:themeColor="text1" w:themeTint="BF"/>
          <w:sz w:val="22"/>
          <w:szCs w:val="22"/>
        </w:rPr>
        <w:t xml:space="preserve"> korun českých), a to za každý započatý </w:t>
      </w:r>
      <w:r w:rsidR="00126533" w:rsidRPr="00360A7A">
        <w:rPr>
          <w:rFonts w:ascii="Arial" w:hAnsi="Arial" w:cs="Arial"/>
          <w:bCs/>
          <w:color w:val="404040" w:themeColor="text1" w:themeTint="BF"/>
          <w:sz w:val="22"/>
          <w:szCs w:val="22"/>
        </w:rPr>
        <w:t xml:space="preserve">kalendářní </w:t>
      </w:r>
      <w:r w:rsidRPr="00360A7A">
        <w:rPr>
          <w:rFonts w:ascii="Arial" w:hAnsi="Arial" w:cs="Arial"/>
          <w:bCs/>
          <w:color w:val="404040" w:themeColor="text1" w:themeTint="BF"/>
          <w:sz w:val="22"/>
          <w:szCs w:val="22"/>
        </w:rPr>
        <w:t xml:space="preserve">den prodlení. </w:t>
      </w:r>
    </w:p>
    <w:p w14:paraId="7C32E41F" w14:textId="4200E7C4" w:rsidR="0084658B" w:rsidRPr="00360A7A" w:rsidRDefault="0084658B" w:rsidP="00C85B32">
      <w:pPr>
        <w:numPr>
          <w:ilvl w:val="1"/>
          <w:numId w:val="7"/>
        </w:numPr>
        <w:spacing w:after="120" w:line="312" w:lineRule="auto"/>
        <w:jc w:val="both"/>
        <w:outlineLvl w:val="2"/>
        <w:rPr>
          <w:rFonts w:ascii="Arial" w:hAnsi="Arial" w:cs="Arial"/>
          <w:bCs/>
          <w:color w:val="404040" w:themeColor="text1" w:themeTint="BF"/>
          <w:sz w:val="22"/>
          <w:szCs w:val="22"/>
        </w:rPr>
      </w:pPr>
      <w:r w:rsidRPr="00360A7A">
        <w:rPr>
          <w:rFonts w:ascii="Arial" w:hAnsi="Arial" w:cs="Arial"/>
          <w:bCs/>
          <w:color w:val="404040" w:themeColor="text1" w:themeTint="BF"/>
          <w:sz w:val="22"/>
          <w:szCs w:val="22"/>
        </w:rPr>
        <w:t>Výše smluvní pokuty není omezena.</w:t>
      </w:r>
    </w:p>
    <w:p w14:paraId="2A07723B" w14:textId="69E9B53B" w:rsidR="00645F8B" w:rsidRPr="00360A7A" w:rsidRDefault="00645F8B" w:rsidP="492F5AD0">
      <w:pPr>
        <w:pStyle w:val="Odstavecseseznamem"/>
        <w:numPr>
          <w:ilvl w:val="1"/>
          <w:numId w:val="7"/>
        </w:numPr>
        <w:tabs>
          <w:tab w:val="left" w:pos="3402"/>
        </w:tabs>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492F5AD0">
        <w:rPr>
          <w:rFonts w:ascii="Arial" w:eastAsiaTheme="minorEastAsia" w:hAnsi="Arial" w:cs="Arial"/>
          <w:color w:val="404040" w:themeColor="text1" w:themeTint="BF"/>
          <w:sz w:val="22"/>
          <w:szCs w:val="22"/>
          <w:lang w:eastAsia="en-US"/>
        </w:rPr>
        <w:t xml:space="preserve">V případě, že se jakékoliv prohlášení </w:t>
      </w:r>
      <w:r w:rsidRPr="00456B8B">
        <w:rPr>
          <w:rFonts w:ascii="Arial" w:eastAsiaTheme="minorEastAsia" w:hAnsi="Arial" w:cs="Arial"/>
          <w:color w:val="404040" w:themeColor="text1" w:themeTint="BF"/>
          <w:sz w:val="22"/>
          <w:szCs w:val="22"/>
          <w:lang w:eastAsia="en-US"/>
        </w:rPr>
        <w:t>Dodavatele v</w:t>
      </w:r>
      <w:r w:rsidR="00B7471E" w:rsidRPr="00456B8B">
        <w:rPr>
          <w:rFonts w:ascii="Arial" w:eastAsiaTheme="minorEastAsia" w:hAnsi="Arial" w:cs="Arial"/>
          <w:color w:val="404040" w:themeColor="text1" w:themeTint="BF"/>
          <w:sz w:val="22"/>
          <w:szCs w:val="22"/>
          <w:lang w:eastAsia="en-US"/>
        </w:rPr>
        <w:t> </w:t>
      </w:r>
      <w:r w:rsidRPr="00456B8B">
        <w:rPr>
          <w:rFonts w:ascii="Arial" w:eastAsiaTheme="minorEastAsia" w:hAnsi="Arial" w:cs="Arial"/>
          <w:color w:val="404040" w:themeColor="text1" w:themeTint="BF"/>
          <w:sz w:val="22"/>
          <w:szCs w:val="22"/>
          <w:lang w:eastAsia="en-US"/>
        </w:rPr>
        <w:t>čl</w:t>
      </w:r>
      <w:r w:rsidR="00B7471E" w:rsidRPr="00456B8B">
        <w:rPr>
          <w:rFonts w:ascii="Arial" w:eastAsiaTheme="minorEastAsia" w:hAnsi="Arial" w:cs="Arial"/>
          <w:color w:val="404040" w:themeColor="text1" w:themeTint="BF"/>
          <w:sz w:val="22"/>
          <w:szCs w:val="22"/>
          <w:lang w:eastAsia="en-US"/>
        </w:rPr>
        <w:t>.</w:t>
      </w:r>
      <w:r w:rsidRPr="00456B8B">
        <w:rPr>
          <w:rFonts w:ascii="Arial" w:eastAsiaTheme="minorEastAsia" w:hAnsi="Arial" w:cs="Arial"/>
          <w:color w:val="404040" w:themeColor="text1" w:themeTint="BF"/>
          <w:sz w:val="22"/>
          <w:szCs w:val="22"/>
          <w:lang w:eastAsia="en-US"/>
        </w:rPr>
        <w:t xml:space="preserve"> </w:t>
      </w:r>
      <w:r w:rsidR="00633A24" w:rsidRPr="00456B8B">
        <w:rPr>
          <w:rFonts w:ascii="Arial" w:eastAsiaTheme="minorEastAsia" w:hAnsi="Arial" w:cs="Arial"/>
          <w:color w:val="404040" w:themeColor="text1" w:themeTint="BF"/>
          <w:sz w:val="22"/>
          <w:szCs w:val="22"/>
          <w:lang w:eastAsia="en-US"/>
        </w:rPr>
        <w:t>6</w:t>
      </w:r>
      <w:r w:rsidRPr="00456B8B">
        <w:rPr>
          <w:rFonts w:ascii="Arial" w:eastAsiaTheme="minorEastAsia" w:hAnsi="Arial" w:cs="Arial"/>
          <w:color w:val="404040" w:themeColor="text1" w:themeTint="BF"/>
          <w:sz w:val="22"/>
          <w:szCs w:val="22"/>
          <w:lang w:eastAsia="en-US"/>
        </w:rPr>
        <w:t xml:space="preserve"> </w:t>
      </w:r>
      <w:r w:rsidR="00B7471E" w:rsidRPr="00456B8B">
        <w:rPr>
          <w:rFonts w:ascii="Arial" w:eastAsiaTheme="minorEastAsia" w:hAnsi="Arial" w:cs="Arial"/>
          <w:color w:val="404040" w:themeColor="text1" w:themeTint="BF"/>
          <w:sz w:val="22"/>
          <w:szCs w:val="22"/>
          <w:lang w:eastAsia="en-US"/>
        </w:rPr>
        <w:t xml:space="preserve">odst. </w:t>
      </w:r>
      <w:r w:rsidR="00633A24" w:rsidRPr="00456B8B">
        <w:rPr>
          <w:rFonts w:ascii="Arial" w:eastAsiaTheme="minorEastAsia" w:hAnsi="Arial" w:cs="Arial"/>
          <w:color w:val="404040" w:themeColor="text1" w:themeTint="BF"/>
          <w:sz w:val="22"/>
          <w:szCs w:val="22"/>
          <w:lang w:eastAsia="en-US"/>
        </w:rPr>
        <w:t>6</w:t>
      </w:r>
      <w:r w:rsidR="00B7471E" w:rsidRPr="00456B8B">
        <w:rPr>
          <w:rFonts w:ascii="Arial" w:eastAsiaTheme="minorEastAsia" w:hAnsi="Arial" w:cs="Arial"/>
          <w:color w:val="404040" w:themeColor="text1" w:themeTint="BF"/>
          <w:sz w:val="22"/>
          <w:szCs w:val="22"/>
          <w:lang w:eastAsia="en-US"/>
        </w:rPr>
        <w:t xml:space="preserve">.5 </w:t>
      </w:r>
      <w:r w:rsidRPr="00456B8B">
        <w:rPr>
          <w:rFonts w:ascii="Arial" w:eastAsiaTheme="minorEastAsia" w:hAnsi="Arial" w:cs="Arial"/>
          <w:color w:val="404040" w:themeColor="text1" w:themeTint="BF"/>
          <w:sz w:val="22"/>
          <w:szCs w:val="22"/>
          <w:lang w:eastAsia="en-US"/>
        </w:rPr>
        <w:t>této Smlouvy ukáže nepravdivým nebo Dodavatel poruší jinou povinnost dle článku</w:t>
      </w:r>
      <w:r w:rsidR="00B32FA7" w:rsidRPr="00456B8B">
        <w:rPr>
          <w:rFonts w:ascii="Arial" w:eastAsiaTheme="minorEastAsia" w:hAnsi="Arial" w:cs="Arial"/>
          <w:color w:val="404040" w:themeColor="text1" w:themeTint="BF"/>
          <w:sz w:val="22"/>
          <w:szCs w:val="22"/>
          <w:lang w:eastAsia="en-US"/>
        </w:rPr>
        <w:t xml:space="preserve"> </w:t>
      </w:r>
      <w:r w:rsidR="00633A24" w:rsidRPr="00456B8B">
        <w:rPr>
          <w:rFonts w:ascii="Arial" w:eastAsiaTheme="minorEastAsia" w:hAnsi="Arial" w:cs="Arial"/>
          <w:color w:val="404040" w:themeColor="text1" w:themeTint="BF"/>
          <w:sz w:val="22"/>
          <w:szCs w:val="22"/>
          <w:lang w:eastAsia="en-US"/>
        </w:rPr>
        <w:t>6</w:t>
      </w:r>
      <w:r w:rsidRPr="00456B8B">
        <w:rPr>
          <w:rFonts w:ascii="Arial" w:eastAsiaTheme="minorEastAsia" w:hAnsi="Arial" w:cs="Arial"/>
          <w:color w:val="404040" w:themeColor="text1" w:themeTint="BF"/>
          <w:sz w:val="22"/>
          <w:szCs w:val="22"/>
          <w:lang w:eastAsia="en-US"/>
        </w:rPr>
        <w:t xml:space="preserve"> Smlouvy, </w:t>
      </w:r>
      <w:r w:rsidR="00C83505" w:rsidRPr="00456B8B">
        <w:rPr>
          <w:rFonts w:ascii="Arial" w:eastAsiaTheme="minorEastAsia" w:hAnsi="Arial" w:cs="Arial"/>
          <w:color w:val="404040" w:themeColor="text1" w:themeTint="BF"/>
          <w:sz w:val="22"/>
          <w:szCs w:val="22"/>
          <w:lang w:eastAsia="en-US"/>
        </w:rPr>
        <w:t>je</w:t>
      </w:r>
      <w:r w:rsidR="00371B1A" w:rsidRPr="00456B8B">
        <w:rPr>
          <w:rFonts w:ascii="Arial" w:eastAsiaTheme="minorEastAsia" w:hAnsi="Arial" w:cs="Arial"/>
          <w:color w:val="404040" w:themeColor="text1" w:themeTint="BF"/>
          <w:sz w:val="22"/>
          <w:szCs w:val="22"/>
          <w:lang w:eastAsia="en-US"/>
        </w:rPr>
        <w:t> </w:t>
      </w:r>
      <w:r w:rsidRPr="00456B8B">
        <w:rPr>
          <w:rFonts w:ascii="Arial" w:eastAsiaTheme="minorEastAsia" w:hAnsi="Arial" w:cs="Arial"/>
          <w:color w:val="404040" w:themeColor="text1" w:themeTint="BF"/>
          <w:sz w:val="22"/>
          <w:szCs w:val="22"/>
          <w:lang w:eastAsia="en-US"/>
        </w:rPr>
        <w:t>Objednatel</w:t>
      </w:r>
      <w:r w:rsidR="00C83505" w:rsidRPr="00456B8B">
        <w:rPr>
          <w:rFonts w:ascii="Arial" w:eastAsiaTheme="minorEastAsia" w:hAnsi="Arial" w:cs="Arial"/>
          <w:color w:val="404040" w:themeColor="text1" w:themeTint="BF"/>
          <w:sz w:val="22"/>
          <w:szCs w:val="22"/>
          <w:lang w:eastAsia="en-US"/>
        </w:rPr>
        <w:t xml:space="preserve"> oprávněn vyúčtovat a Dodavatel povinen</w:t>
      </w:r>
      <w:r w:rsidR="00C83505" w:rsidRPr="492F5AD0">
        <w:rPr>
          <w:rFonts w:ascii="Arial" w:eastAsiaTheme="minorEastAsia" w:hAnsi="Arial" w:cs="Arial"/>
          <w:color w:val="404040" w:themeColor="text1" w:themeTint="BF"/>
          <w:sz w:val="22"/>
          <w:szCs w:val="22"/>
          <w:lang w:eastAsia="en-US"/>
        </w:rPr>
        <w:t xml:space="preserve"> zaplatit </w:t>
      </w:r>
      <w:r w:rsidRPr="492F5AD0">
        <w:rPr>
          <w:rFonts w:ascii="Arial" w:eastAsiaTheme="minorEastAsia" w:hAnsi="Arial" w:cs="Arial"/>
          <w:color w:val="404040" w:themeColor="text1" w:themeTint="BF"/>
          <w:sz w:val="22"/>
          <w:szCs w:val="22"/>
          <w:lang w:eastAsia="en-US"/>
        </w:rPr>
        <w:t xml:space="preserve">smluvní pokutu ve výši </w:t>
      </w:r>
      <w:r w:rsidR="00D96B09" w:rsidRPr="492F5AD0">
        <w:rPr>
          <w:rFonts w:ascii="Arial" w:eastAsiaTheme="minorEastAsia" w:hAnsi="Arial" w:cs="Arial"/>
          <w:color w:val="404040" w:themeColor="text1" w:themeTint="BF"/>
          <w:sz w:val="22"/>
          <w:szCs w:val="22"/>
          <w:lang w:eastAsia="en-US"/>
        </w:rPr>
        <w:t>100.000, -</w:t>
      </w:r>
      <w:r w:rsidR="00B3264B" w:rsidRPr="492F5AD0">
        <w:rPr>
          <w:rFonts w:ascii="Arial" w:eastAsiaTheme="minorEastAsia" w:hAnsi="Arial" w:cs="Arial"/>
          <w:color w:val="404040" w:themeColor="text1" w:themeTint="BF"/>
          <w:sz w:val="22"/>
          <w:szCs w:val="22"/>
          <w:lang w:eastAsia="en-US"/>
        </w:rPr>
        <w:t xml:space="preserve"> </w:t>
      </w:r>
      <w:r w:rsidRPr="492F5AD0">
        <w:rPr>
          <w:rFonts w:ascii="Arial" w:eastAsiaTheme="minorEastAsia" w:hAnsi="Arial" w:cs="Arial"/>
          <w:color w:val="404040" w:themeColor="text1" w:themeTint="BF"/>
          <w:sz w:val="22"/>
          <w:szCs w:val="22"/>
          <w:lang w:eastAsia="en-US"/>
        </w:rPr>
        <w:t xml:space="preserve">Kč (slovy: </w:t>
      </w:r>
      <w:r w:rsidR="00B3264B" w:rsidRPr="492F5AD0">
        <w:rPr>
          <w:rFonts w:ascii="Arial" w:eastAsiaTheme="minorEastAsia" w:hAnsi="Arial" w:cs="Arial"/>
          <w:color w:val="404040" w:themeColor="text1" w:themeTint="BF"/>
          <w:sz w:val="22"/>
          <w:szCs w:val="22"/>
          <w:lang w:eastAsia="en-US"/>
        </w:rPr>
        <w:t xml:space="preserve">jedno sto tisíc </w:t>
      </w:r>
      <w:r w:rsidRPr="492F5AD0">
        <w:rPr>
          <w:rFonts w:ascii="Arial" w:eastAsiaTheme="minorEastAsia" w:hAnsi="Arial" w:cs="Arial"/>
          <w:color w:val="404040" w:themeColor="text1" w:themeTint="BF"/>
          <w:sz w:val="22"/>
          <w:szCs w:val="22"/>
          <w:lang w:eastAsia="en-US"/>
        </w:rPr>
        <w:t>korun českých) za každé jednotlivé porušení povinnosti.</w:t>
      </w:r>
    </w:p>
    <w:p w14:paraId="0D97F8E0" w14:textId="1815DA16" w:rsidR="002E0AD7" w:rsidRPr="00360A7A" w:rsidRDefault="002E0AD7"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V každém jednotlivém případě porušení </w:t>
      </w:r>
      <w:r w:rsidRPr="003F4DF2">
        <w:rPr>
          <w:rFonts w:ascii="Arial" w:eastAsiaTheme="minorHAnsi" w:hAnsi="Arial" w:cs="Arial"/>
          <w:color w:val="404040" w:themeColor="text1" w:themeTint="BF"/>
          <w:sz w:val="22"/>
          <w:szCs w:val="22"/>
          <w:lang w:eastAsia="en-US"/>
        </w:rPr>
        <w:t>závazku Dodavatele k ochraně Důvěrných informací dle čl</w:t>
      </w:r>
      <w:r w:rsidR="00371B1A" w:rsidRPr="003F4DF2">
        <w:rPr>
          <w:rFonts w:ascii="Arial" w:eastAsiaTheme="minorHAnsi" w:hAnsi="Arial" w:cs="Arial"/>
          <w:color w:val="404040" w:themeColor="text1" w:themeTint="BF"/>
          <w:sz w:val="22"/>
          <w:szCs w:val="22"/>
          <w:lang w:eastAsia="en-US"/>
        </w:rPr>
        <w:t>ánku</w:t>
      </w:r>
      <w:r w:rsidRPr="003F4DF2">
        <w:rPr>
          <w:rFonts w:ascii="Arial" w:eastAsiaTheme="minorHAnsi" w:hAnsi="Arial" w:cs="Arial"/>
          <w:color w:val="404040" w:themeColor="text1" w:themeTint="BF"/>
          <w:sz w:val="22"/>
          <w:szCs w:val="22"/>
          <w:lang w:eastAsia="en-US"/>
        </w:rPr>
        <w:t xml:space="preserve"> </w:t>
      </w:r>
      <w:r w:rsidR="00EA1429" w:rsidRPr="003F4DF2">
        <w:rPr>
          <w:rFonts w:ascii="Arial" w:eastAsiaTheme="minorHAnsi" w:hAnsi="Arial" w:cs="Arial"/>
          <w:color w:val="404040" w:themeColor="text1" w:themeTint="BF"/>
          <w:sz w:val="22"/>
          <w:szCs w:val="22"/>
          <w:lang w:eastAsia="en-US"/>
        </w:rPr>
        <w:t>9</w:t>
      </w:r>
      <w:r w:rsidRPr="003F4DF2">
        <w:rPr>
          <w:rFonts w:ascii="Arial" w:eastAsiaTheme="minorHAnsi" w:hAnsi="Arial" w:cs="Arial"/>
          <w:color w:val="404040" w:themeColor="text1" w:themeTint="BF"/>
          <w:sz w:val="22"/>
          <w:szCs w:val="22"/>
          <w:lang w:eastAsia="en-US"/>
        </w:rPr>
        <w:t xml:space="preserve"> této Smlouvy </w:t>
      </w:r>
      <w:r w:rsidR="00B510AD" w:rsidRPr="003F4DF2">
        <w:rPr>
          <w:rFonts w:ascii="Arial" w:eastAsiaTheme="minorHAnsi" w:hAnsi="Arial" w:cs="Arial"/>
          <w:color w:val="404040" w:themeColor="text1" w:themeTint="BF"/>
          <w:sz w:val="22"/>
          <w:szCs w:val="22"/>
          <w:lang w:eastAsia="en-US"/>
        </w:rPr>
        <w:t>je Objednatel</w:t>
      </w:r>
      <w:r w:rsidR="00B510AD" w:rsidRPr="00360A7A">
        <w:rPr>
          <w:rFonts w:ascii="Arial" w:eastAsiaTheme="minorHAnsi" w:hAnsi="Arial" w:cs="Arial"/>
          <w:color w:val="404040" w:themeColor="text1" w:themeTint="BF"/>
          <w:sz w:val="22"/>
          <w:szCs w:val="22"/>
          <w:lang w:eastAsia="en-US"/>
        </w:rPr>
        <w:t xml:space="preserve"> oprávněn požadovat a Dodavatel povinen zaplatit </w:t>
      </w:r>
      <w:r w:rsidRPr="00360A7A">
        <w:rPr>
          <w:rFonts w:ascii="Arial" w:eastAsiaTheme="minorHAnsi" w:hAnsi="Arial" w:cs="Arial"/>
          <w:color w:val="404040" w:themeColor="text1" w:themeTint="BF"/>
          <w:sz w:val="22"/>
          <w:szCs w:val="22"/>
          <w:lang w:eastAsia="en-US"/>
        </w:rPr>
        <w:t>smluvní pokut</w:t>
      </w:r>
      <w:r w:rsidR="00B510AD" w:rsidRPr="00360A7A">
        <w:rPr>
          <w:rFonts w:ascii="Arial" w:eastAsiaTheme="minorHAnsi" w:hAnsi="Arial" w:cs="Arial"/>
          <w:color w:val="404040" w:themeColor="text1" w:themeTint="BF"/>
          <w:sz w:val="22"/>
          <w:szCs w:val="22"/>
          <w:lang w:eastAsia="en-US"/>
        </w:rPr>
        <w:t xml:space="preserve">u </w:t>
      </w:r>
      <w:r w:rsidRPr="00360A7A">
        <w:rPr>
          <w:rFonts w:ascii="Arial" w:eastAsiaTheme="minorHAnsi" w:hAnsi="Arial" w:cs="Arial"/>
          <w:color w:val="404040" w:themeColor="text1" w:themeTint="BF"/>
          <w:sz w:val="22"/>
          <w:szCs w:val="22"/>
          <w:lang w:eastAsia="en-US"/>
        </w:rPr>
        <w:t xml:space="preserve">ve výši </w:t>
      </w:r>
      <w:r w:rsidR="00D96B09" w:rsidRPr="00360A7A">
        <w:rPr>
          <w:rFonts w:ascii="Arial" w:eastAsiaTheme="minorHAnsi" w:hAnsi="Arial" w:cs="Arial"/>
          <w:color w:val="404040" w:themeColor="text1" w:themeTint="BF"/>
          <w:sz w:val="22"/>
          <w:szCs w:val="22"/>
          <w:lang w:eastAsia="en-US"/>
        </w:rPr>
        <w:t>100.000, -</w:t>
      </w:r>
      <w:r w:rsidRPr="00360A7A">
        <w:rPr>
          <w:rFonts w:ascii="Arial" w:eastAsiaTheme="minorHAnsi" w:hAnsi="Arial" w:cs="Arial"/>
          <w:color w:val="404040" w:themeColor="text1" w:themeTint="BF"/>
          <w:sz w:val="22"/>
          <w:szCs w:val="22"/>
          <w:lang w:eastAsia="en-US"/>
        </w:rPr>
        <w:t xml:space="preserve"> Kč</w:t>
      </w:r>
      <w:r w:rsidR="00B54B52" w:rsidRPr="00360A7A">
        <w:rPr>
          <w:rFonts w:ascii="Arial" w:eastAsiaTheme="minorHAnsi" w:hAnsi="Arial" w:cs="Arial"/>
          <w:color w:val="404040" w:themeColor="text1" w:themeTint="BF"/>
          <w:sz w:val="22"/>
          <w:szCs w:val="22"/>
          <w:lang w:eastAsia="en-US"/>
        </w:rPr>
        <w:t xml:space="preserve"> (slovy: </w:t>
      </w:r>
      <w:r w:rsidR="00B32FA7" w:rsidRPr="00360A7A">
        <w:rPr>
          <w:rFonts w:ascii="Arial" w:eastAsiaTheme="minorHAnsi" w:hAnsi="Arial" w:cs="Arial"/>
          <w:color w:val="404040" w:themeColor="text1" w:themeTint="BF"/>
          <w:sz w:val="22"/>
          <w:szCs w:val="22"/>
          <w:lang w:eastAsia="en-US"/>
        </w:rPr>
        <w:t>jedno sto tisíc</w:t>
      </w:r>
      <w:r w:rsidR="00371B1A" w:rsidRPr="00360A7A">
        <w:rPr>
          <w:rFonts w:ascii="Arial" w:eastAsiaTheme="minorHAnsi" w:hAnsi="Arial" w:cs="Arial"/>
          <w:color w:val="404040" w:themeColor="text1" w:themeTint="BF"/>
          <w:sz w:val="22"/>
          <w:szCs w:val="22"/>
          <w:lang w:eastAsia="en-US"/>
        </w:rPr>
        <w:t xml:space="preserve"> </w:t>
      </w:r>
      <w:r w:rsidR="00B54B52" w:rsidRPr="00360A7A">
        <w:rPr>
          <w:rFonts w:ascii="Arial" w:eastAsiaTheme="minorHAnsi" w:hAnsi="Arial" w:cs="Arial"/>
          <w:color w:val="404040" w:themeColor="text1" w:themeTint="BF"/>
          <w:sz w:val="22"/>
          <w:szCs w:val="22"/>
          <w:lang w:eastAsia="en-US"/>
        </w:rPr>
        <w:t>korun českých)</w:t>
      </w:r>
      <w:r w:rsidRPr="00360A7A">
        <w:rPr>
          <w:rFonts w:ascii="Arial" w:eastAsiaTheme="minorHAnsi" w:hAnsi="Arial" w:cs="Arial"/>
          <w:color w:val="404040" w:themeColor="text1" w:themeTint="BF"/>
          <w:sz w:val="22"/>
          <w:szCs w:val="22"/>
          <w:lang w:eastAsia="en-US"/>
        </w:rPr>
        <w:t>.</w:t>
      </w:r>
    </w:p>
    <w:p w14:paraId="1A3356DC" w14:textId="45338435" w:rsidR="002E0AD7" w:rsidRPr="00360A7A" w:rsidRDefault="002E0AD7"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V každém jednotlivém případě </w:t>
      </w:r>
      <w:r w:rsidRPr="003F4DF2">
        <w:rPr>
          <w:rFonts w:ascii="Arial" w:eastAsiaTheme="minorHAnsi" w:hAnsi="Arial" w:cs="Arial"/>
          <w:color w:val="404040" w:themeColor="text1" w:themeTint="BF"/>
          <w:sz w:val="22"/>
          <w:szCs w:val="22"/>
          <w:lang w:eastAsia="en-US"/>
        </w:rPr>
        <w:t>porušení povinnosti Dodavatele při nakládání s osobními údaji dle čl</w:t>
      </w:r>
      <w:r w:rsidR="00371B1A" w:rsidRPr="003F4DF2">
        <w:rPr>
          <w:rFonts w:ascii="Arial" w:eastAsiaTheme="minorHAnsi" w:hAnsi="Arial" w:cs="Arial"/>
          <w:color w:val="404040" w:themeColor="text1" w:themeTint="BF"/>
          <w:sz w:val="22"/>
          <w:szCs w:val="22"/>
          <w:lang w:eastAsia="en-US"/>
        </w:rPr>
        <w:t>ánku</w:t>
      </w:r>
      <w:r w:rsidRPr="003F4DF2">
        <w:rPr>
          <w:rFonts w:ascii="Arial" w:eastAsiaTheme="minorHAnsi" w:hAnsi="Arial" w:cs="Arial"/>
          <w:color w:val="404040" w:themeColor="text1" w:themeTint="BF"/>
          <w:sz w:val="22"/>
          <w:szCs w:val="22"/>
          <w:lang w:eastAsia="en-US"/>
        </w:rPr>
        <w:t xml:space="preserve"> 1</w:t>
      </w:r>
      <w:r w:rsidR="00EA1429" w:rsidRPr="003F4DF2">
        <w:rPr>
          <w:rFonts w:ascii="Arial" w:eastAsiaTheme="minorHAnsi" w:hAnsi="Arial" w:cs="Arial"/>
          <w:color w:val="404040" w:themeColor="text1" w:themeTint="BF"/>
          <w:sz w:val="22"/>
          <w:szCs w:val="22"/>
          <w:lang w:eastAsia="en-US"/>
        </w:rPr>
        <w:t>0</w:t>
      </w:r>
      <w:r w:rsidRPr="003F4DF2">
        <w:rPr>
          <w:rFonts w:ascii="Arial" w:eastAsiaTheme="minorHAnsi" w:hAnsi="Arial" w:cs="Arial"/>
          <w:color w:val="404040" w:themeColor="text1" w:themeTint="BF"/>
          <w:sz w:val="22"/>
          <w:szCs w:val="22"/>
          <w:lang w:eastAsia="en-US"/>
        </w:rPr>
        <w:t xml:space="preserve"> této Sm</w:t>
      </w:r>
      <w:r w:rsidRPr="00360A7A">
        <w:rPr>
          <w:rFonts w:ascii="Arial" w:eastAsiaTheme="minorHAnsi" w:hAnsi="Arial" w:cs="Arial"/>
          <w:color w:val="404040" w:themeColor="text1" w:themeTint="BF"/>
          <w:sz w:val="22"/>
          <w:szCs w:val="22"/>
          <w:lang w:eastAsia="en-US"/>
        </w:rPr>
        <w:t xml:space="preserve">louvy </w:t>
      </w:r>
      <w:r w:rsidR="007076ED" w:rsidRPr="00360A7A">
        <w:rPr>
          <w:rFonts w:ascii="Arial" w:eastAsiaTheme="minorHAnsi" w:hAnsi="Arial" w:cs="Arial"/>
          <w:color w:val="404040" w:themeColor="text1" w:themeTint="BF"/>
          <w:sz w:val="22"/>
          <w:szCs w:val="22"/>
          <w:lang w:eastAsia="en-US"/>
        </w:rPr>
        <w:t>je Objednatel oprávněn požadovat a</w:t>
      </w:r>
      <w:r w:rsidR="00804A8C" w:rsidRPr="00360A7A">
        <w:rPr>
          <w:rFonts w:ascii="Arial" w:eastAsiaTheme="minorHAnsi" w:hAnsi="Arial" w:cs="Arial"/>
          <w:color w:val="404040" w:themeColor="text1" w:themeTint="BF"/>
          <w:sz w:val="22"/>
          <w:szCs w:val="22"/>
          <w:lang w:eastAsia="en-US"/>
        </w:rPr>
        <w:t> </w:t>
      </w:r>
      <w:r w:rsidR="007076ED" w:rsidRPr="00360A7A">
        <w:rPr>
          <w:rFonts w:ascii="Arial" w:eastAsiaTheme="minorHAnsi" w:hAnsi="Arial" w:cs="Arial"/>
          <w:color w:val="404040" w:themeColor="text1" w:themeTint="BF"/>
          <w:sz w:val="22"/>
          <w:szCs w:val="22"/>
          <w:lang w:eastAsia="en-US"/>
        </w:rPr>
        <w:t xml:space="preserve">Dodavatel povinen zaplatit </w:t>
      </w:r>
      <w:r w:rsidRPr="00360A7A">
        <w:rPr>
          <w:rFonts w:ascii="Arial" w:eastAsiaTheme="minorHAnsi" w:hAnsi="Arial" w:cs="Arial"/>
          <w:color w:val="404040" w:themeColor="text1" w:themeTint="BF"/>
          <w:sz w:val="22"/>
          <w:szCs w:val="22"/>
          <w:lang w:eastAsia="en-US"/>
        </w:rPr>
        <w:t>smluvní pokut</w:t>
      </w:r>
      <w:r w:rsidR="007076ED" w:rsidRPr="00360A7A">
        <w:rPr>
          <w:rFonts w:ascii="Arial" w:eastAsiaTheme="minorHAnsi" w:hAnsi="Arial" w:cs="Arial"/>
          <w:color w:val="404040" w:themeColor="text1" w:themeTint="BF"/>
          <w:sz w:val="22"/>
          <w:szCs w:val="22"/>
          <w:lang w:eastAsia="en-US"/>
        </w:rPr>
        <w:t>u</w:t>
      </w:r>
      <w:r w:rsidRPr="00360A7A">
        <w:rPr>
          <w:rFonts w:ascii="Arial" w:eastAsiaTheme="minorHAnsi" w:hAnsi="Arial" w:cs="Arial"/>
          <w:color w:val="404040" w:themeColor="text1" w:themeTint="BF"/>
          <w:sz w:val="22"/>
          <w:szCs w:val="22"/>
          <w:lang w:eastAsia="en-US"/>
        </w:rPr>
        <w:t xml:space="preserve"> ve výši </w:t>
      </w:r>
      <w:r w:rsidR="00D96B09" w:rsidRPr="00360A7A">
        <w:rPr>
          <w:rFonts w:ascii="Arial" w:eastAsiaTheme="minorHAnsi" w:hAnsi="Arial" w:cs="Arial"/>
          <w:color w:val="404040" w:themeColor="text1" w:themeTint="BF"/>
          <w:sz w:val="22"/>
          <w:szCs w:val="22"/>
          <w:lang w:eastAsia="en-US"/>
        </w:rPr>
        <w:t>100.000, -</w:t>
      </w:r>
      <w:r w:rsidR="00B32FA7" w:rsidRPr="00360A7A">
        <w:rPr>
          <w:rFonts w:ascii="Arial" w:eastAsiaTheme="minorHAnsi" w:hAnsi="Arial" w:cs="Arial"/>
          <w:color w:val="404040" w:themeColor="text1" w:themeTint="BF"/>
          <w:sz w:val="22"/>
          <w:szCs w:val="22"/>
          <w:lang w:eastAsia="en-US"/>
        </w:rPr>
        <w:t xml:space="preserve"> Kč (slovy: jedno sto tisíc korun českých)</w:t>
      </w:r>
      <w:r w:rsidRPr="00360A7A">
        <w:rPr>
          <w:rFonts w:ascii="Arial" w:eastAsiaTheme="minorHAnsi" w:hAnsi="Arial" w:cs="Arial"/>
          <w:color w:val="404040" w:themeColor="text1" w:themeTint="BF"/>
          <w:sz w:val="22"/>
          <w:szCs w:val="22"/>
          <w:lang w:eastAsia="en-US"/>
        </w:rPr>
        <w:t>.</w:t>
      </w:r>
    </w:p>
    <w:p w14:paraId="7B319BD1" w14:textId="7A041440" w:rsidR="00C82D65" w:rsidRPr="00360A7A" w:rsidRDefault="0090472C" w:rsidP="00C85B32">
      <w:pPr>
        <w:pStyle w:val="Odstavecseseznamem"/>
        <w:numPr>
          <w:ilvl w:val="1"/>
          <w:numId w:val="7"/>
        </w:numPr>
        <w:tabs>
          <w:tab w:val="left" w:pos="3402"/>
        </w:tabs>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 xml:space="preserve">V případě porušení povinností Dodavatele </w:t>
      </w:r>
      <w:r w:rsidRPr="003F4DF2">
        <w:rPr>
          <w:rFonts w:ascii="Arial" w:eastAsiaTheme="minorEastAsia" w:hAnsi="Arial" w:cs="Arial"/>
          <w:color w:val="404040" w:themeColor="text1" w:themeTint="BF"/>
          <w:sz w:val="22"/>
          <w:szCs w:val="22"/>
          <w:lang w:eastAsia="en-US"/>
        </w:rPr>
        <w:t>plynoucích z čl</w:t>
      </w:r>
      <w:r w:rsidR="00A42381" w:rsidRPr="003F4DF2">
        <w:rPr>
          <w:rFonts w:ascii="Arial" w:eastAsiaTheme="minorEastAsia" w:hAnsi="Arial" w:cs="Arial"/>
          <w:color w:val="404040" w:themeColor="text1" w:themeTint="BF"/>
          <w:sz w:val="22"/>
          <w:szCs w:val="22"/>
          <w:lang w:eastAsia="en-US"/>
        </w:rPr>
        <w:t>ánku</w:t>
      </w:r>
      <w:r w:rsidRPr="003F4DF2">
        <w:rPr>
          <w:rFonts w:ascii="Arial" w:eastAsiaTheme="minorEastAsia" w:hAnsi="Arial" w:cs="Arial"/>
          <w:color w:val="404040" w:themeColor="text1" w:themeTint="BF"/>
          <w:sz w:val="22"/>
          <w:szCs w:val="22"/>
          <w:lang w:eastAsia="en-US"/>
        </w:rPr>
        <w:t xml:space="preserve"> 1</w:t>
      </w:r>
      <w:r w:rsidR="005943A7" w:rsidRPr="003F4DF2">
        <w:rPr>
          <w:rFonts w:ascii="Arial" w:eastAsiaTheme="minorEastAsia" w:hAnsi="Arial" w:cs="Arial"/>
          <w:color w:val="404040" w:themeColor="text1" w:themeTint="BF"/>
          <w:sz w:val="22"/>
          <w:szCs w:val="22"/>
          <w:lang w:eastAsia="en-US"/>
        </w:rPr>
        <w:t>2</w:t>
      </w:r>
      <w:r w:rsidRPr="003F4DF2">
        <w:rPr>
          <w:rFonts w:ascii="Arial" w:eastAsiaTheme="minorEastAsia" w:hAnsi="Arial" w:cs="Arial"/>
          <w:color w:val="404040" w:themeColor="text1" w:themeTint="BF"/>
          <w:sz w:val="22"/>
          <w:szCs w:val="22"/>
          <w:lang w:eastAsia="en-US"/>
        </w:rPr>
        <w:t xml:space="preserve"> této Smlouvy, je Objednatel oprávněn vyúčtovat a Dodavatel povinen za</w:t>
      </w:r>
      <w:r w:rsidRPr="00360A7A">
        <w:rPr>
          <w:rFonts w:ascii="Arial" w:eastAsiaTheme="minorEastAsia" w:hAnsi="Arial" w:cs="Arial"/>
          <w:color w:val="404040" w:themeColor="text1" w:themeTint="BF"/>
          <w:sz w:val="22"/>
          <w:szCs w:val="22"/>
          <w:lang w:eastAsia="en-US"/>
        </w:rPr>
        <w:t xml:space="preserve">platit smluvní pokutu ve výši </w:t>
      </w:r>
      <w:r w:rsidR="00D96B09" w:rsidRPr="00360A7A">
        <w:rPr>
          <w:rFonts w:ascii="Arial" w:eastAsiaTheme="minorEastAsia" w:hAnsi="Arial" w:cs="Arial"/>
          <w:color w:val="404040" w:themeColor="text1" w:themeTint="BF"/>
          <w:sz w:val="22"/>
          <w:szCs w:val="22"/>
          <w:lang w:eastAsia="en-US"/>
        </w:rPr>
        <w:t>50.000, -</w:t>
      </w:r>
      <w:r w:rsidRPr="00360A7A">
        <w:rPr>
          <w:rFonts w:ascii="Arial" w:eastAsiaTheme="minorEastAsia" w:hAnsi="Arial" w:cs="Arial"/>
          <w:color w:val="404040" w:themeColor="text1" w:themeTint="BF"/>
          <w:sz w:val="22"/>
          <w:szCs w:val="22"/>
          <w:lang w:eastAsia="en-US"/>
        </w:rPr>
        <w:t xml:space="preserve"> Kč (slovy: </w:t>
      </w:r>
      <w:r w:rsidR="00AA1951" w:rsidRPr="00360A7A">
        <w:rPr>
          <w:rFonts w:ascii="Arial" w:eastAsiaTheme="minorEastAsia" w:hAnsi="Arial" w:cs="Arial"/>
          <w:color w:val="404040" w:themeColor="text1" w:themeTint="BF"/>
          <w:sz w:val="22"/>
          <w:szCs w:val="22"/>
          <w:lang w:eastAsia="en-US"/>
        </w:rPr>
        <w:t>padesát tisíc</w:t>
      </w:r>
      <w:r w:rsidR="00A42381" w:rsidRPr="00360A7A">
        <w:rPr>
          <w:rFonts w:ascii="Arial" w:eastAsiaTheme="minorEastAsia" w:hAnsi="Arial" w:cs="Arial"/>
          <w:color w:val="404040" w:themeColor="text1" w:themeTint="BF"/>
          <w:sz w:val="22"/>
          <w:szCs w:val="22"/>
          <w:lang w:eastAsia="en-US"/>
        </w:rPr>
        <w:t xml:space="preserve"> </w:t>
      </w:r>
      <w:r w:rsidRPr="00360A7A">
        <w:rPr>
          <w:rFonts w:ascii="Arial" w:eastAsiaTheme="minorEastAsia" w:hAnsi="Arial" w:cs="Arial"/>
          <w:color w:val="404040" w:themeColor="text1" w:themeTint="BF"/>
          <w:sz w:val="22"/>
          <w:szCs w:val="22"/>
          <w:lang w:eastAsia="en-US"/>
        </w:rPr>
        <w:t>korun českých) za každé jednotlivé porušení.</w:t>
      </w:r>
    </w:p>
    <w:p w14:paraId="18B38F52" w14:textId="2F19AD04" w:rsidR="00E25BAC" w:rsidRPr="00360A7A" w:rsidRDefault="00E25BAC" w:rsidP="00C85B32">
      <w:pPr>
        <w:pStyle w:val="Odstavecseseznamem"/>
        <w:numPr>
          <w:ilvl w:val="1"/>
          <w:numId w:val="7"/>
        </w:numPr>
        <w:tabs>
          <w:tab w:val="left" w:pos="3402"/>
        </w:tabs>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00360A7A">
        <w:rPr>
          <w:rFonts w:ascii="Arial" w:eastAsiaTheme="minorEastAsia" w:hAnsi="Arial" w:cs="Arial"/>
          <w:color w:val="404040" w:themeColor="text1" w:themeTint="BF"/>
          <w:sz w:val="22"/>
          <w:szCs w:val="22"/>
          <w:lang w:eastAsia="en-US"/>
        </w:rPr>
        <w:t xml:space="preserve">V případě </w:t>
      </w:r>
      <w:r w:rsidRPr="003F4DF2">
        <w:rPr>
          <w:rFonts w:ascii="Arial" w:eastAsiaTheme="minorEastAsia" w:hAnsi="Arial" w:cs="Arial"/>
          <w:color w:val="404040" w:themeColor="text1" w:themeTint="BF"/>
          <w:sz w:val="22"/>
          <w:szCs w:val="22"/>
          <w:lang w:eastAsia="en-US"/>
        </w:rPr>
        <w:t>nedodržení či porušení povinností Dodavatele vyplývajících ze ZoKB a VyKB a uvedených v čl</w:t>
      </w:r>
      <w:r w:rsidR="00A42381" w:rsidRPr="003F4DF2">
        <w:rPr>
          <w:rFonts w:ascii="Arial" w:eastAsiaTheme="minorEastAsia" w:hAnsi="Arial" w:cs="Arial"/>
          <w:color w:val="404040" w:themeColor="text1" w:themeTint="BF"/>
          <w:sz w:val="22"/>
          <w:szCs w:val="22"/>
          <w:lang w:eastAsia="en-US"/>
        </w:rPr>
        <w:t>ánku</w:t>
      </w:r>
      <w:r w:rsidRPr="003F4DF2">
        <w:rPr>
          <w:rFonts w:ascii="Arial" w:eastAsiaTheme="minorEastAsia" w:hAnsi="Arial" w:cs="Arial"/>
          <w:color w:val="404040" w:themeColor="text1" w:themeTint="BF"/>
          <w:sz w:val="22"/>
          <w:szCs w:val="22"/>
          <w:lang w:eastAsia="en-US"/>
        </w:rPr>
        <w:t xml:space="preserve"> 1</w:t>
      </w:r>
      <w:r w:rsidR="005943A7" w:rsidRPr="003F4DF2">
        <w:rPr>
          <w:rFonts w:ascii="Arial" w:eastAsiaTheme="minorEastAsia" w:hAnsi="Arial" w:cs="Arial"/>
          <w:color w:val="404040" w:themeColor="text1" w:themeTint="BF"/>
          <w:sz w:val="22"/>
          <w:szCs w:val="22"/>
          <w:lang w:eastAsia="en-US"/>
        </w:rPr>
        <w:t>4</w:t>
      </w:r>
      <w:r w:rsidRPr="00360A7A">
        <w:rPr>
          <w:rFonts w:ascii="Arial" w:eastAsiaTheme="minorEastAsia" w:hAnsi="Arial" w:cs="Arial"/>
          <w:color w:val="404040" w:themeColor="text1" w:themeTint="BF"/>
          <w:sz w:val="22"/>
          <w:szCs w:val="22"/>
          <w:lang w:eastAsia="en-US"/>
        </w:rPr>
        <w:t xml:space="preserve"> této Smlouvy, je Objednatel oprávněn vyúčtovat a Dodavatel povinen zaplatit smluvní pokutu ve výši </w:t>
      </w:r>
      <w:r w:rsidR="00D96B09" w:rsidRPr="00360A7A">
        <w:rPr>
          <w:rFonts w:ascii="Arial" w:eastAsiaTheme="minorEastAsia" w:hAnsi="Arial" w:cs="Arial"/>
          <w:color w:val="404040" w:themeColor="text1" w:themeTint="BF"/>
          <w:sz w:val="22"/>
          <w:szCs w:val="22"/>
          <w:lang w:eastAsia="en-US"/>
        </w:rPr>
        <w:t>100.000, -</w:t>
      </w:r>
      <w:r w:rsidRPr="00360A7A">
        <w:rPr>
          <w:rFonts w:ascii="Arial" w:eastAsiaTheme="minorEastAsia" w:hAnsi="Arial" w:cs="Arial"/>
          <w:color w:val="404040" w:themeColor="text1" w:themeTint="BF"/>
          <w:sz w:val="22"/>
          <w:szCs w:val="22"/>
          <w:lang w:eastAsia="en-US"/>
        </w:rPr>
        <w:t xml:space="preserve"> Kč (slovy:</w:t>
      </w:r>
      <w:r w:rsidR="00093D4E" w:rsidRPr="00360A7A">
        <w:rPr>
          <w:rFonts w:ascii="Arial" w:eastAsiaTheme="minorEastAsia" w:hAnsi="Arial" w:cs="Arial"/>
          <w:color w:val="404040" w:themeColor="text1" w:themeTint="BF"/>
          <w:sz w:val="22"/>
          <w:szCs w:val="22"/>
          <w:lang w:eastAsia="en-US"/>
        </w:rPr>
        <w:t xml:space="preserve"> jedno sto tisíc</w:t>
      </w:r>
      <w:r w:rsidR="00A42381" w:rsidRPr="00360A7A">
        <w:rPr>
          <w:rFonts w:ascii="Arial" w:eastAsiaTheme="minorEastAsia" w:hAnsi="Arial" w:cs="Arial"/>
          <w:color w:val="404040" w:themeColor="text1" w:themeTint="BF"/>
          <w:sz w:val="22"/>
          <w:szCs w:val="22"/>
          <w:lang w:eastAsia="en-US"/>
        </w:rPr>
        <w:t xml:space="preserve"> </w:t>
      </w:r>
      <w:r w:rsidRPr="00360A7A">
        <w:rPr>
          <w:rFonts w:ascii="Arial" w:eastAsiaTheme="minorEastAsia" w:hAnsi="Arial" w:cs="Arial"/>
          <w:color w:val="404040" w:themeColor="text1" w:themeTint="BF"/>
          <w:sz w:val="22"/>
          <w:szCs w:val="22"/>
          <w:lang w:eastAsia="en-US"/>
        </w:rPr>
        <w:t>korun českých) za každý jednotlivý případ porušení těchto povinností.</w:t>
      </w:r>
    </w:p>
    <w:p w14:paraId="518DA3D2" w14:textId="77777777" w:rsidR="00241ED9" w:rsidRDefault="002E0AD7" w:rsidP="00F47392">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1565FB0D">
        <w:rPr>
          <w:rFonts w:ascii="Arial" w:eastAsiaTheme="minorEastAsia" w:hAnsi="Arial" w:cs="Arial"/>
          <w:color w:val="404040" w:themeColor="text1" w:themeTint="BF"/>
          <w:sz w:val="22"/>
          <w:szCs w:val="22"/>
          <w:lang w:eastAsia="en-US"/>
        </w:rPr>
        <w:t>V případě nedodržení lhůty splatnosti faktury, kterou od Dodavatele převzal Objednatel k úhradě, se Objednatel zavazuje Dodavateli uhradit zákonný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304CBC" w:rsidRPr="1565FB0D">
        <w:rPr>
          <w:rFonts w:ascii="Arial" w:eastAsiaTheme="minorEastAsia" w:hAnsi="Arial" w:cs="Arial"/>
          <w:color w:val="404040" w:themeColor="text1" w:themeTint="BF"/>
          <w:sz w:val="22"/>
          <w:szCs w:val="22"/>
          <w:lang w:eastAsia="en-US"/>
        </w:rPr>
        <w:t xml:space="preserve"> </w:t>
      </w:r>
      <w:r w:rsidR="00304CBC" w:rsidRPr="00360A7A">
        <w:rPr>
          <w:rFonts w:ascii="Arial" w:hAnsi="Arial" w:cs="Arial"/>
          <w:color w:val="404040" w:themeColor="text1" w:themeTint="BF"/>
          <w:sz w:val="22"/>
          <w:szCs w:val="22"/>
          <w:shd w:val="clear" w:color="auto" w:fill="FFFFFF"/>
        </w:rPr>
        <w:t>a evidence svěřenských fondů a evidence údajů o skutečných majitelích</w:t>
      </w:r>
      <w:r w:rsidRPr="1565FB0D">
        <w:rPr>
          <w:rFonts w:ascii="Arial" w:eastAsiaTheme="minorEastAsia" w:hAnsi="Arial" w:cs="Arial"/>
          <w:color w:val="404040" w:themeColor="text1" w:themeTint="BF"/>
          <w:sz w:val="22"/>
          <w:szCs w:val="22"/>
          <w:lang w:eastAsia="en-US"/>
        </w:rPr>
        <w:t>, v platném znění.</w:t>
      </w:r>
      <w:r w:rsidR="00241ED9" w:rsidRPr="1565FB0D">
        <w:rPr>
          <w:rFonts w:ascii="Arial" w:eastAsiaTheme="minorEastAsia" w:hAnsi="Arial" w:cs="Arial"/>
          <w:color w:val="404040" w:themeColor="text1" w:themeTint="BF"/>
          <w:sz w:val="22"/>
          <w:szCs w:val="22"/>
          <w:lang w:eastAsia="en-US"/>
        </w:rPr>
        <w:t xml:space="preserve"> </w:t>
      </w:r>
    </w:p>
    <w:p w14:paraId="665A4EC8" w14:textId="3312C3C1" w:rsidR="002E0AD7" w:rsidRPr="00DB69FB" w:rsidRDefault="00DB69FB" w:rsidP="00F47392">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1565FB0D">
        <w:rPr>
          <w:rFonts w:ascii="Arial" w:eastAsiaTheme="minorEastAsia" w:hAnsi="Arial" w:cs="Arial"/>
          <w:color w:val="404040" w:themeColor="text1" w:themeTint="BF"/>
          <w:sz w:val="22"/>
          <w:szCs w:val="22"/>
          <w:lang w:eastAsia="en-US"/>
        </w:rPr>
        <w:lastRenderedPageBreak/>
        <w:t xml:space="preserve">V případě prodlení </w:t>
      </w:r>
      <w:r w:rsidR="001E13B5" w:rsidRPr="1565FB0D">
        <w:rPr>
          <w:rFonts w:ascii="Arial" w:eastAsiaTheme="minorEastAsia" w:hAnsi="Arial" w:cs="Arial"/>
          <w:color w:val="404040" w:themeColor="text1" w:themeTint="BF"/>
          <w:sz w:val="22"/>
          <w:szCs w:val="22"/>
          <w:lang w:eastAsia="en-US"/>
        </w:rPr>
        <w:t>Dodavatele</w:t>
      </w:r>
      <w:r w:rsidRPr="1565FB0D">
        <w:rPr>
          <w:rFonts w:ascii="Arial" w:eastAsiaTheme="minorEastAsia" w:hAnsi="Arial" w:cs="Arial"/>
          <w:color w:val="404040" w:themeColor="text1" w:themeTint="BF"/>
          <w:sz w:val="22"/>
          <w:szCs w:val="22"/>
          <w:lang w:eastAsia="en-US"/>
        </w:rPr>
        <w:t xml:space="preserve"> s poskytnutím Ad hoc služeb v termínu dle Objednávky je Objednatel oprávněn požadovat a </w:t>
      </w:r>
      <w:r w:rsidR="004C51CC" w:rsidRPr="1565FB0D">
        <w:rPr>
          <w:rFonts w:ascii="Arial" w:eastAsiaTheme="minorEastAsia" w:hAnsi="Arial" w:cs="Arial"/>
          <w:color w:val="404040" w:themeColor="text1" w:themeTint="BF"/>
          <w:sz w:val="22"/>
          <w:szCs w:val="22"/>
          <w:lang w:eastAsia="en-US"/>
        </w:rPr>
        <w:t>Dodavatel</w:t>
      </w:r>
      <w:r w:rsidRPr="1565FB0D">
        <w:rPr>
          <w:rFonts w:ascii="Arial" w:eastAsiaTheme="minorEastAsia" w:hAnsi="Arial" w:cs="Arial"/>
          <w:color w:val="404040" w:themeColor="text1" w:themeTint="BF"/>
          <w:sz w:val="22"/>
          <w:szCs w:val="22"/>
          <w:lang w:eastAsia="en-US"/>
        </w:rPr>
        <w:t xml:space="preserve"> povinen zaplatit smluvní pokutu ve výši </w:t>
      </w:r>
      <w:r w:rsidR="004C51CC" w:rsidRPr="1565FB0D">
        <w:rPr>
          <w:rFonts w:ascii="Arial" w:eastAsiaTheme="minorEastAsia" w:hAnsi="Arial" w:cs="Arial"/>
          <w:color w:val="404040" w:themeColor="text1" w:themeTint="BF"/>
          <w:sz w:val="22"/>
          <w:szCs w:val="22"/>
          <w:lang w:eastAsia="en-US"/>
        </w:rPr>
        <w:t>500</w:t>
      </w:r>
      <w:r w:rsidRPr="1565FB0D">
        <w:rPr>
          <w:rFonts w:ascii="Arial" w:eastAsiaTheme="minorEastAsia" w:hAnsi="Arial" w:cs="Arial"/>
          <w:color w:val="404040" w:themeColor="text1" w:themeTint="BF"/>
          <w:sz w:val="22"/>
          <w:szCs w:val="22"/>
          <w:lang w:eastAsia="en-US"/>
        </w:rPr>
        <w:t xml:space="preserve">,- Kč (slovy: </w:t>
      </w:r>
      <w:r w:rsidR="004C51CC" w:rsidRPr="1565FB0D">
        <w:rPr>
          <w:rFonts w:ascii="Arial" w:eastAsiaTheme="minorEastAsia" w:hAnsi="Arial" w:cs="Arial"/>
          <w:color w:val="404040" w:themeColor="text1" w:themeTint="BF"/>
          <w:sz w:val="22"/>
          <w:szCs w:val="22"/>
          <w:lang w:eastAsia="en-US"/>
        </w:rPr>
        <w:t xml:space="preserve">Pět set </w:t>
      </w:r>
      <w:r w:rsidRPr="1565FB0D">
        <w:rPr>
          <w:rFonts w:ascii="Arial" w:eastAsiaTheme="minorEastAsia" w:hAnsi="Arial" w:cs="Arial"/>
          <w:color w:val="404040" w:themeColor="text1" w:themeTint="BF"/>
          <w:sz w:val="22"/>
          <w:szCs w:val="22"/>
          <w:lang w:eastAsia="en-US"/>
        </w:rPr>
        <w:t>korun českých) za každý i započatý kalendářní den prodlení.</w:t>
      </w:r>
      <w:r w:rsidR="00241ED9" w:rsidRPr="1565FB0D">
        <w:rPr>
          <w:rFonts w:ascii="Arial" w:eastAsiaTheme="minorEastAsia" w:hAnsi="Arial" w:cs="Arial"/>
          <w:color w:val="404040" w:themeColor="text1" w:themeTint="BF"/>
          <w:sz w:val="22"/>
          <w:szCs w:val="22"/>
          <w:lang w:eastAsia="en-US"/>
        </w:rPr>
        <w:t xml:space="preserve">  </w:t>
      </w:r>
    </w:p>
    <w:p w14:paraId="318D4BA3" w14:textId="228348F3" w:rsidR="002E0AD7" w:rsidRPr="00360A7A" w:rsidRDefault="002E0AD7" w:rsidP="00D96B09">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E16085">
        <w:rPr>
          <w:rFonts w:ascii="Arial" w:eastAsiaTheme="minorHAnsi" w:hAnsi="Arial" w:cs="Arial"/>
          <w:color w:val="404040" w:themeColor="text1" w:themeTint="BF"/>
          <w:sz w:val="22"/>
          <w:szCs w:val="22"/>
          <w:lang w:eastAsia="en-US"/>
        </w:rPr>
        <w:t>Vyúčtování smluvní pokuty</w:t>
      </w:r>
      <w:r w:rsidR="00177B7B" w:rsidRPr="00E16085">
        <w:rPr>
          <w:rFonts w:ascii="Arial" w:eastAsiaTheme="minorHAnsi" w:hAnsi="Arial" w:cs="Arial"/>
          <w:color w:val="404040" w:themeColor="text1" w:themeTint="BF"/>
          <w:sz w:val="22"/>
          <w:szCs w:val="22"/>
          <w:lang w:eastAsia="en-US"/>
        </w:rPr>
        <w:t xml:space="preserve"> </w:t>
      </w:r>
      <w:r w:rsidRPr="00E16085">
        <w:rPr>
          <w:rFonts w:ascii="Arial" w:eastAsiaTheme="minorHAnsi" w:hAnsi="Arial" w:cs="Arial"/>
          <w:color w:val="404040" w:themeColor="text1" w:themeTint="BF"/>
          <w:sz w:val="22"/>
          <w:szCs w:val="22"/>
          <w:lang w:eastAsia="en-US"/>
        </w:rPr>
        <w:t>/</w:t>
      </w:r>
      <w:r w:rsidR="00177B7B" w:rsidRPr="00E16085">
        <w:rPr>
          <w:rFonts w:ascii="Arial" w:eastAsiaTheme="minorHAnsi" w:hAnsi="Arial" w:cs="Arial"/>
          <w:color w:val="404040" w:themeColor="text1" w:themeTint="BF"/>
          <w:sz w:val="22"/>
          <w:szCs w:val="22"/>
          <w:lang w:eastAsia="en-US"/>
        </w:rPr>
        <w:t xml:space="preserve"> </w:t>
      </w:r>
      <w:r w:rsidRPr="00E16085">
        <w:rPr>
          <w:rFonts w:ascii="Arial" w:eastAsiaTheme="minorHAnsi" w:hAnsi="Arial" w:cs="Arial"/>
          <w:color w:val="404040" w:themeColor="text1" w:themeTint="BF"/>
          <w:sz w:val="22"/>
          <w:szCs w:val="22"/>
          <w:lang w:eastAsia="en-US"/>
        </w:rPr>
        <w:t xml:space="preserve">úroků z prodlení – penalizační faktura, musí být druhé Smluvní straně zasláno </w:t>
      </w:r>
      <w:r w:rsidR="00CB0BEE" w:rsidRPr="00E16085">
        <w:rPr>
          <w:rFonts w:ascii="Arial" w:hAnsi="Arial" w:cs="Arial"/>
          <w:color w:val="404040" w:themeColor="text1" w:themeTint="BF"/>
          <w:sz w:val="22"/>
          <w:szCs w:val="22"/>
        </w:rPr>
        <w:t>způsobem prokazujícím doručení, nejlépe datovou zprávou dle</w:t>
      </w:r>
      <w:r w:rsidR="00D20788" w:rsidRPr="00E16085">
        <w:rPr>
          <w:rFonts w:ascii="Arial" w:hAnsi="Arial" w:cs="Arial"/>
          <w:color w:val="404040" w:themeColor="text1" w:themeTint="BF"/>
          <w:sz w:val="22"/>
          <w:szCs w:val="22"/>
        </w:rPr>
        <w:t> </w:t>
      </w:r>
      <w:r w:rsidR="00CB0BEE" w:rsidRPr="00E16085">
        <w:rPr>
          <w:rFonts w:ascii="Arial" w:hAnsi="Arial" w:cs="Arial"/>
          <w:color w:val="404040" w:themeColor="text1" w:themeTint="BF"/>
          <w:sz w:val="22"/>
          <w:szCs w:val="22"/>
        </w:rPr>
        <w:t xml:space="preserve">zákona č. 300/2008 Sb., o elektronických úkonech a autorizované konverzi dokumentů. </w:t>
      </w:r>
      <w:r w:rsidR="00304CBC" w:rsidRPr="00E16085">
        <w:rPr>
          <w:rFonts w:ascii="Arial" w:eastAsiaTheme="minorHAnsi" w:hAnsi="Arial" w:cs="Arial"/>
          <w:color w:val="404040" w:themeColor="text1" w:themeTint="BF"/>
          <w:sz w:val="22"/>
          <w:szCs w:val="22"/>
          <w:lang w:eastAsia="en-US"/>
        </w:rPr>
        <w:t xml:space="preserve"> </w:t>
      </w:r>
      <w:r w:rsidRPr="00E16085">
        <w:rPr>
          <w:rFonts w:ascii="Arial" w:eastAsiaTheme="minorHAnsi" w:hAnsi="Arial" w:cs="Arial"/>
          <w:color w:val="404040" w:themeColor="text1" w:themeTint="BF"/>
          <w:sz w:val="22"/>
          <w:szCs w:val="22"/>
          <w:lang w:eastAsia="en-US"/>
        </w:rPr>
        <w:t>Smluvní pokuta je splatná ve lhůtě třiceti (30) kalendářních dnů ode dne doručení penalizační faktury</w:t>
      </w:r>
      <w:r w:rsidR="00985241" w:rsidRPr="00E16085">
        <w:rPr>
          <w:rFonts w:ascii="Arial" w:eastAsiaTheme="minorHAnsi" w:hAnsi="Arial" w:cs="Arial"/>
          <w:color w:val="404040" w:themeColor="text1" w:themeTint="BF"/>
          <w:sz w:val="22"/>
          <w:szCs w:val="22"/>
          <w:lang w:eastAsia="en-US"/>
        </w:rPr>
        <w:t xml:space="preserve"> povinné Smluvní straně</w:t>
      </w:r>
      <w:r w:rsidRPr="00E16085">
        <w:rPr>
          <w:rFonts w:ascii="Arial" w:eastAsiaTheme="minorHAnsi" w:hAnsi="Arial" w:cs="Arial"/>
          <w:color w:val="404040" w:themeColor="text1" w:themeTint="BF"/>
          <w:sz w:val="22"/>
          <w:szCs w:val="22"/>
          <w:lang w:eastAsia="en-US"/>
        </w:rPr>
        <w:t>. Úhrada smluvní pokuty</w:t>
      </w:r>
      <w:r w:rsidR="00177B7B" w:rsidRPr="00E16085">
        <w:rPr>
          <w:rFonts w:ascii="Arial" w:eastAsiaTheme="minorHAnsi" w:hAnsi="Arial" w:cs="Arial"/>
          <w:color w:val="404040" w:themeColor="text1" w:themeTint="BF"/>
          <w:sz w:val="22"/>
          <w:szCs w:val="22"/>
          <w:lang w:eastAsia="en-US"/>
        </w:rPr>
        <w:t xml:space="preserve"> </w:t>
      </w:r>
      <w:r w:rsidRPr="00E16085">
        <w:rPr>
          <w:rFonts w:ascii="Arial" w:eastAsiaTheme="minorHAnsi" w:hAnsi="Arial" w:cs="Arial"/>
          <w:color w:val="404040" w:themeColor="text1" w:themeTint="BF"/>
          <w:sz w:val="22"/>
          <w:szCs w:val="22"/>
          <w:lang w:eastAsia="en-US"/>
        </w:rPr>
        <w:t>/</w:t>
      </w:r>
      <w:r w:rsidR="00177B7B" w:rsidRPr="00E16085">
        <w:rPr>
          <w:rFonts w:ascii="Arial" w:eastAsiaTheme="minorHAnsi" w:hAnsi="Arial" w:cs="Arial"/>
          <w:color w:val="404040" w:themeColor="text1" w:themeTint="BF"/>
          <w:sz w:val="22"/>
          <w:szCs w:val="22"/>
          <w:lang w:eastAsia="en-US"/>
        </w:rPr>
        <w:t xml:space="preserve"> </w:t>
      </w:r>
      <w:r w:rsidRPr="00E16085">
        <w:rPr>
          <w:rFonts w:ascii="Arial" w:eastAsiaTheme="minorHAnsi" w:hAnsi="Arial" w:cs="Arial"/>
          <w:color w:val="404040" w:themeColor="text1" w:themeTint="BF"/>
          <w:sz w:val="22"/>
          <w:szCs w:val="22"/>
          <w:lang w:eastAsia="en-US"/>
        </w:rPr>
        <w:t>úroků z</w:t>
      </w:r>
      <w:r w:rsidR="00676995">
        <w:rPr>
          <w:rFonts w:ascii="Arial" w:eastAsiaTheme="minorHAnsi" w:hAnsi="Arial" w:cs="Arial"/>
          <w:color w:val="404040" w:themeColor="text1" w:themeTint="BF"/>
          <w:sz w:val="22"/>
          <w:szCs w:val="22"/>
          <w:lang w:eastAsia="en-US"/>
        </w:rPr>
        <w:t> </w:t>
      </w:r>
      <w:r w:rsidRPr="00E16085">
        <w:rPr>
          <w:rFonts w:ascii="Arial" w:eastAsiaTheme="minorHAnsi" w:hAnsi="Arial" w:cs="Arial"/>
          <w:color w:val="404040" w:themeColor="text1" w:themeTint="BF"/>
          <w:sz w:val="22"/>
          <w:szCs w:val="22"/>
          <w:lang w:eastAsia="en-US"/>
        </w:rPr>
        <w:t xml:space="preserve">prodlení se provádí bankovním převodem na účet oprávněné Smluvní </w:t>
      </w:r>
      <w:r w:rsidRPr="00360A7A">
        <w:rPr>
          <w:rFonts w:ascii="Arial" w:eastAsiaTheme="minorHAnsi" w:hAnsi="Arial" w:cs="Arial"/>
          <w:color w:val="404040" w:themeColor="text1" w:themeTint="BF"/>
          <w:sz w:val="22"/>
          <w:szCs w:val="22"/>
          <w:lang w:eastAsia="en-US"/>
        </w:rPr>
        <w:t>strany uvedený v penalizační faktuře. Částka se považuje za zaplacenou okamžikem jejího připsání ve prospěch účtu oprávněné Smluvní strany.</w:t>
      </w:r>
    </w:p>
    <w:p w14:paraId="149B8528" w14:textId="77777777" w:rsidR="002E0AD7" w:rsidRPr="00360A7A" w:rsidRDefault="002E0AD7"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Uplatněním jakékoliv smluvní pokuty není nijak dotčeno právo Objednatele na náhradu vzniklé újmy v celém rozsahu způsobené újmy.</w:t>
      </w:r>
    </w:p>
    <w:p w14:paraId="4E712261" w14:textId="45B5F599" w:rsidR="009B7F4A" w:rsidRDefault="002E0AD7" w:rsidP="51BA5309">
      <w:pPr>
        <w:pStyle w:val="Odstavecseseznamem"/>
        <w:numPr>
          <w:ilvl w:val="1"/>
          <w:numId w:val="7"/>
        </w:numPr>
        <w:spacing w:after="120" w:line="312" w:lineRule="auto"/>
        <w:ind w:left="709" w:hanging="709"/>
        <w:jc w:val="both"/>
        <w:rPr>
          <w:rFonts w:ascii="Arial" w:eastAsiaTheme="minorEastAsia" w:hAnsi="Arial" w:cs="Arial"/>
          <w:color w:val="404040" w:themeColor="text1" w:themeTint="BF"/>
          <w:sz w:val="22"/>
          <w:szCs w:val="22"/>
          <w:lang w:eastAsia="en-US"/>
        </w:rPr>
      </w:pPr>
      <w:r w:rsidRPr="51BA5309">
        <w:rPr>
          <w:rFonts w:ascii="Arial" w:eastAsiaTheme="minorEastAsia" w:hAnsi="Arial" w:cs="Arial"/>
          <w:color w:val="404040" w:themeColor="text1" w:themeTint="BF"/>
          <w:sz w:val="22"/>
          <w:szCs w:val="22"/>
          <w:lang w:eastAsia="en-US"/>
        </w:rPr>
        <w:t>Objednatel je v případě uplatnění smluvní pokuty vůči Dodavateli dle této Smlouvy v případě neuhrazení smluvní pokuty ze strany Dodavatele oprávněn využít institut započtení vzájemných pohledávek.</w:t>
      </w:r>
    </w:p>
    <w:p w14:paraId="4B2BEF87" w14:textId="4C175D07" w:rsidR="007020B2" w:rsidRPr="00360A7A" w:rsidRDefault="007020B2" w:rsidP="00C85B32">
      <w:pPr>
        <w:pStyle w:val="Odstavecseseznamem"/>
        <w:keepNext/>
        <w:numPr>
          <w:ilvl w:val="0"/>
          <w:numId w:val="7"/>
        </w:numPr>
        <w:spacing w:before="240" w:after="240" w:line="312" w:lineRule="auto"/>
        <w:contextualSpacing w:val="0"/>
        <w:jc w:val="center"/>
        <w:outlineLvl w:val="0"/>
        <w:rPr>
          <w:rFonts w:ascii="Arial" w:hAnsi="Arial" w:cs="Arial"/>
          <w:b/>
          <w:color w:val="404040" w:themeColor="text1" w:themeTint="BF"/>
          <w:sz w:val="22"/>
          <w:szCs w:val="22"/>
        </w:rPr>
      </w:pPr>
      <w:r w:rsidRPr="00360A7A">
        <w:rPr>
          <w:rFonts w:ascii="Arial" w:hAnsi="Arial" w:cs="Arial"/>
          <w:b/>
          <w:color w:val="404040" w:themeColor="text1" w:themeTint="BF"/>
          <w:sz w:val="22"/>
          <w:szCs w:val="22"/>
        </w:rPr>
        <w:t>Compliance ujednání</w:t>
      </w:r>
    </w:p>
    <w:p w14:paraId="6F90F1C5" w14:textId="77777777" w:rsidR="007020B2" w:rsidRPr="00360A7A" w:rsidRDefault="007020B2" w:rsidP="00C85B32">
      <w:pPr>
        <w:pStyle w:val="Odstavecseseznamem"/>
        <w:numPr>
          <w:ilvl w:val="0"/>
          <w:numId w:val="49"/>
        </w:numPr>
        <w:tabs>
          <w:tab w:val="left" w:pos="709"/>
        </w:tabs>
        <w:spacing w:after="120" w:line="312" w:lineRule="auto"/>
        <w:contextualSpacing w:val="0"/>
        <w:jc w:val="both"/>
        <w:outlineLvl w:val="1"/>
        <w:rPr>
          <w:rFonts w:ascii="Arial" w:hAnsi="Arial" w:cs="Arial"/>
          <w:vanish/>
          <w:color w:val="404040" w:themeColor="text1" w:themeTint="BF"/>
          <w:sz w:val="22"/>
          <w:szCs w:val="22"/>
        </w:rPr>
      </w:pPr>
    </w:p>
    <w:p w14:paraId="269809B4" w14:textId="77777777" w:rsidR="007020B2" w:rsidRPr="00360A7A" w:rsidRDefault="007020B2" w:rsidP="00C85B32">
      <w:pPr>
        <w:pStyle w:val="Odstavecseseznamem"/>
        <w:numPr>
          <w:ilvl w:val="1"/>
          <w:numId w:val="7"/>
        </w:numPr>
        <w:tabs>
          <w:tab w:val="left" w:pos="709"/>
        </w:tabs>
        <w:spacing w:after="120" w:line="312" w:lineRule="auto"/>
        <w:contextualSpacing w:val="0"/>
        <w:jc w:val="both"/>
        <w:outlineLvl w:val="1"/>
        <w:rPr>
          <w:rFonts w:ascii="Arial" w:hAnsi="Arial" w:cs="Arial"/>
          <w:color w:val="404040" w:themeColor="text1" w:themeTint="BF"/>
          <w:sz w:val="22"/>
          <w:szCs w:val="22"/>
        </w:rPr>
      </w:pPr>
      <w:r w:rsidRPr="00360A7A">
        <w:rPr>
          <w:rFonts w:ascii="Arial" w:hAnsi="Arial" w:cs="Arial"/>
          <w:color w:val="404040" w:themeColor="text1" w:themeTint="BF"/>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31B9110A" w14:textId="77777777" w:rsidR="007020B2" w:rsidRPr="00360A7A" w:rsidRDefault="007020B2" w:rsidP="00C85B32">
      <w:pPr>
        <w:pStyle w:val="Odstavecseseznamem"/>
        <w:numPr>
          <w:ilvl w:val="1"/>
          <w:numId w:val="7"/>
        </w:numPr>
        <w:tabs>
          <w:tab w:val="left" w:pos="709"/>
        </w:tabs>
        <w:spacing w:after="120" w:line="312" w:lineRule="auto"/>
        <w:contextualSpacing w:val="0"/>
        <w:jc w:val="both"/>
        <w:outlineLvl w:val="1"/>
        <w:rPr>
          <w:rFonts w:ascii="Arial" w:hAnsi="Arial" w:cs="Arial"/>
          <w:color w:val="404040" w:themeColor="text1" w:themeTint="BF"/>
          <w:sz w:val="22"/>
          <w:szCs w:val="22"/>
        </w:rPr>
      </w:pPr>
      <w:r w:rsidRPr="00360A7A">
        <w:rPr>
          <w:rFonts w:ascii="Arial" w:hAnsi="Arial" w:cs="Arial"/>
          <w:color w:val="404040" w:themeColor="text1" w:themeTint="BF"/>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3CF6D86" w14:textId="77777777" w:rsidR="007020B2" w:rsidRPr="00360A7A" w:rsidRDefault="007020B2" w:rsidP="00C85B32">
      <w:pPr>
        <w:pStyle w:val="Odstavecseseznamem"/>
        <w:numPr>
          <w:ilvl w:val="1"/>
          <w:numId w:val="7"/>
        </w:numPr>
        <w:tabs>
          <w:tab w:val="left" w:pos="709"/>
        </w:tabs>
        <w:spacing w:after="120" w:line="312" w:lineRule="auto"/>
        <w:ind w:left="709" w:hanging="709"/>
        <w:contextualSpacing w:val="0"/>
        <w:jc w:val="both"/>
        <w:outlineLvl w:val="1"/>
        <w:rPr>
          <w:rFonts w:ascii="Arial" w:hAnsi="Arial" w:cs="Arial"/>
          <w:color w:val="404040" w:themeColor="text1" w:themeTint="BF"/>
          <w:sz w:val="22"/>
          <w:szCs w:val="22"/>
        </w:rPr>
      </w:pPr>
      <w:r w:rsidRPr="00360A7A">
        <w:rPr>
          <w:rFonts w:ascii="Arial" w:hAnsi="Arial" w:cs="Arial"/>
          <w:color w:val="404040" w:themeColor="text1" w:themeTint="BF"/>
          <w:sz w:val="22"/>
          <w:szCs w:val="22"/>
        </w:rPr>
        <w:t>Smluvní strany se zavazují, že:</w:t>
      </w:r>
    </w:p>
    <w:p w14:paraId="67A96CB1" w14:textId="77777777" w:rsidR="007020B2" w:rsidRPr="00360A7A" w:rsidRDefault="007020B2" w:rsidP="00C85B32">
      <w:pPr>
        <w:pStyle w:val="Odstavecseseznamem"/>
        <w:numPr>
          <w:ilvl w:val="2"/>
          <w:numId w:val="48"/>
        </w:numPr>
        <w:spacing w:after="60" w:line="312" w:lineRule="auto"/>
        <w:ind w:left="1134" w:hanging="425"/>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neposkytnou, nenabídnou ani neslíbí úplatek jinému nebo pro jiného v souvislosti s obstaráváním věcí obecného zájmu anebo v souvislosti s podnikáním svým nebo jiného; </w:t>
      </w:r>
    </w:p>
    <w:p w14:paraId="69BBB949" w14:textId="0831F0AE" w:rsidR="007020B2" w:rsidRPr="00360A7A" w:rsidRDefault="007020B2" w:rsidP="00C85B32">
      <w:pPr>
        <w:pStyle w:val="Odstavecseseznamem"/>
        <w:numPr>
          <w:ilvl w:val="2"/>
          <w:numId w:val="48"/>
        </w:numPr>
        <w:spacing w:after="120" w:line="312" w:lineRule="auto"/>
        <w:ind w:left="1134" w:hanging="425"/>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úplatek nepřijmou, ani si jej nedají slíbit, ať už pro sebe nebo pro jiného v</w:t>
      </w:r>
      <w:r w:rsidR="00CF1A46">
        <w:rPr>
          <w:rFonts w:ascii="Arial" w:hAnsi="Arial" w:cs="Arial"/>
          <w:color w:val="404040" w:themeColor="text1" w:themeTint="BF"/>
          <w:sz w:val="22"/>
          <w:szCs w:val="22"/>
        </w:rPr>
        <w:t> </w:t>
      </w:r>
      <w:r w:rsidRPr="00360A7A">
        <w:rPr>
          <w:rFonts w:ascii="Arial" w:hAnsi="Arial" w:cs="Arial"/>
          <w:color w:val="404040" w:themeColor="text1" w:themeTint="BF"/>
          <w:sz w:val="22"/>
          <w:szCs w:val="22"/>
        </w:rPr>
        <w:t xml:space="preserve">souvislosti s obstaráním věcí obecného zájmu nebo v souvislosti s podnikáním svým nebo jiného. </w:t>
      </w:r>
    </w:p>
    <w:p w14:paraId="61C01071" w14:textId="77777777" w:rsidR="007020B2" w:rsidRPr="00360A7A" w:rsidRDefault="007020B2" w:rsidP="00C85B32">
      <w:pPr>
        <w:pStyle w:val="NAKITslovanseznam"/>
        <w:numPr>
          <w:ilvl w:val="0"/>
          <w:numId w:val="0"/>
        </w:numPr>
        <w:spacing w:after="120"/>
        <w:ind w:left="709" w:right="-11"/>
        <w:contextualSpacing w:val="0"/>
        <w:jc w:val="both"/>
        <w:rPr>
          <w:rFonts w:ascii="Arial" w:hAnsi="Arial" w:cs="Arial"/>
          <w:color w:val="404040" w:themeColor="text1" w:themeTint="BF"/>
        </w:rPr>
      </w:pPr>
      <w:r w:rsidRPr="00360A7A">
        <w:rPr>
          <w:rFonts w:ascii="Arial" w:hAnsi="Arial" w:cs="Arial"/>
          <w:color w:val="404040" w:themeColor="text1" w:themeTint="BF"/>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2043A09C" w14:textId="77777777" w:rsidR="007020B2" w:rsidRPr="00360A7A" w:rsidRDefault="007020B2" w:rsidP="00C85B32">
      <w:pPr>
        <w:pStyle w:val="Odstavecseseznamem"/>
        <w:numPr>
          <w:ilvl w:val="1"/>
          <w:numId w:val="7"/>
        </w:numPr>
        <w:tabs>
          <w:tab w:val="left" w:pos="709"/>
        </w:tabs>
        <w:spacing w:after="120" w:line="312" w:lineRule="auto"/>
        <w:ind w:left="709" w:hanging="709"/>
        <w:contextualSpacing w:val="0"/>
        <w:jc w:val="both"/>
        <w:outlineLvl w:val="1"/>
        <w:rPr>
          <w:rFonts w:ascii="Arial" w:hAnsi="Arial" w:cs="Arial"/>
          <w:color w:val="404040" w:themeColor="text1" w:themeTint="BF"/>
          <w:sz w:val="22"/>
          <w:szCs w:val="22"/>
        </w:rPr>
      </w:pPr>
      <w:r w:rsidRPr="00360A7A">
        <w:rPr>
          <w:rFonts w:ascii="Arial" w:hAnsi="Arial" w:cs="Arial"/>
          <w:color w:val="404040" w:themeColor="text1" w:themeTint="BF"/>
          <w:sz w:val="22"/>
          <w:szCs w:val="22"/>
        </w:rPr>
        <w:t>Smluvní strany nebudou ani u svých obchodních partnerů tolerovat jakoukoliv formu korupce či uplácení.</w:t>
      </w:r>
    </w:p>
    <w:p w14:paraId="7A7A917A" w14:textId="0914702C" w:rsidR="007020B2" w:rsidRDefault="007020B2" w:rsidP="00C85B32">
      <w:pPr>
        <w:pStyle w:val="Odstavecseseznamem"/>
        <w:numPr>
          <w:ilvl w:val="1"/>
          <w:numId w:val="7"/>
        </w:numPr>
        <w:tabs>
          <w:tab w:val="left" w:pos="709"/>
        </w:tabs>
        <w:spacing w:after="120" w:line="312" w:lineRule="auto"/>
        <w:ind w:left="709" w:hanging="709"/>
        <w:contextualSpacing w:val="0"/>
        <w:jc w:val="both"/>
        <w:outlineLvl w:val="1"/>
        <w:rPr>
          <w:rFonts w:ascii="Arial" w:hAnsi="Arial" w:cs="Arial"/>
          <w:color w:val="404040" w:themeColor="text1" w:themeTint="BF"/>
          <w:sz w:val="22"/>
          <w:szCs w:val="22"/>
        </w:rPr>
      </w:pPr>
      <w:r w:rsidRPr="00360A7A">
        <w:rPr>
          <w:rFonts w:ascii="Arial" w:hAnsi="Arial" w:cs="Arial"/>
          <w:color w:val="404040" w:themeColor="text1" w:themeTint="BF"/>
          <w:sz w:val="22"/>
          <w:szCs w:val="22"/>
        </w:rPr>
        <w:t>V případě, že je zahájeno trestní stíhání Dodavatele, zavazuje se Dodavatel o tomto bez zbytečného odkladu Objednatele písemně informovat.</w:t>
      </w:r>
    </w:p>
    <w:p w14:paraId="1B8B2F04" w14:textId="77777777" w:rsidR="0022086B" w:rsidRPr="0022086B" w:rsidRDefault="0022086B" w:rsidP="0022086B">
      <w:pPr>
        <w:tabs>
          <w:tab w:val="left" w:pos="709"/>
        </w:tabs>
        <w:spacing w:after="120" w:line="312" w:lineRule="auto"/>
        <w:jc w:val="both"/>
        <w:outlineLvl w:val="1"/>
        <w:rPr>
          <w:rFonts w:ascii="Arial" w:hAnsi="Arial" w:cs="Arial"/>
          <w:color w:val="404040" w:themeColor="text1" w:themeTint="BF"/>
          <w:sz w:val="22"/>
          <w:szCs w:val="22"/>
        </w:rPr>
      </w:pPr>
    </w:p>
    <w:p w14:paraId="217B4343" w14:textId="7743AE17" w:rsidR="005F6A2A" w:rsidRPr="00360A7A" w:rsidRDefault="005F6A2A"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Doba trvání Smlouvy, ukončení Smlouvy</w:t>
      </w:r>
    </w:p>
    <w:p w14:paraId="5D654CB6" w14:textId="56CDD45E" w:rsidR="00FA0692" w:rsidRPr="00360A7A" w:rsidRDefault="00615944"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Tato Smlouva nabývá platnosti dnem podpisu oběma Smluvními stranami a účinnosti</w:t>
      </w:r>
      <w:r w:rsidR="00E34AA9" w:rsidRPr="00360A7A">
        <w:rPr>
          <w:rFonts w:ascii="Arial" w:eastAsiaTheme="minorHAnsi" w:hAnsi="Arial" w:cs="Arial"/>
          <w:color w:val="404040" w:themeColor="text1" w:themeTint="BF"/>
          <w:sz w:val="22"/>
          <w:szCs w:val="22"/>
          <w:lang w:eastAsia="en-US"/>
        </w:rPr>
        <w:t xml:space="preserve"> u</w:t>
      </w:r>
      <w:r w:rsidRPr="00360A7A">
        <w:rPr>
          <w:rFonts w:ascii="Arial" w:eastAsiaTheme="minorHAnsi" w:hAnsi="Arial" w:cs="Arial"/>
          <w:color w:val="404040" w:themeColor="text1" w:themeTint="BF"/>
          <w:sz w:val="22"/>
          <w:szCs w:val="22"/>
          <w:lang w:eastAsia="en-US"/>
        </w:rPr>
        <w:t>veřejněním v registru smluv v souladu se zákon</w:t>
      </w:r>
      <w:r w:rsidR="00E34AA9" w:rsidRPr="00360A7A">
        <w:rPr>
          <w:rFonts w:ascii="Arial" w:eastAsiaTheme="minorHAnsi" w:hAnsi="Arial" w:cs="Arial"/>
          <w:color w:val="404040" w:themeColor="text1" w:themeTint="BF"/>
          <w:sz w:val="22"/>
          <w:szCs w:val="22"/>
          <w:lang w:eastAsia="en-US"/>
        </w:rPr>
        <w:t>em</w:t>
      </w:r>
      <w:r w:rsidRPr="00360A7A">
        <w:rPr>
          <w:rFonts w:ascii="Arial" w:eastAsiaTheme="minorHAnsi" w:hAnsi="Arial" w:cs="Arial"/>
          <w:color w:val="404040" w:themeColor="text1" w:themeTint="BF"/>
          <w:sz w:val="22"/>
          <w:szCs w:val="22"/>
          <w:lang w:eastAsia="en-US"/>
        </w:rPr>
        <w:t xml:space="preserve"> č. 340/2015 Sb., o zvláštních podmínkách účinnosti některých smluv, uveřejňování těchto smluv a o registru smluv (zákon o registru smluv), ve znění pozdějších předpisů</w:t>
      </w:r>
      <w:r w:rsidR="008A696E">
        <w:rPr>
          <w:rFonts w:ascii="Arial" w:eastAsiaTheme="minorHAnsi" w:hAnsi="Arial" w:cs="Arial"/>
          <w:color w:val="404040" w:themeColor="text1" w:themeTint="BF"/>
          <w:sz w:val="22"/>
          <w:szCs w:val="22"/>
          <w:lang w:eastAsia="en-US"/>
        </w:rPr>
        <w:t xml:space="preserve">, nejdříve však dne </w:t>
      </w:r>
      <w:r w:rsidR="00C4192C">
        <w:rPr>
          <w:rFonts w:ascii="Arial" w:eastAsiaTheme="minorHAnsi" w:hAnsi="Arial" w:cs="Arial"/>
          <w:color w:val="404040" w:themeColor="text1" w:themeTint="BF"/>
          <w:sz w:val="22"/>
          <w:szCs w:val="22"/>
          <w:lang w:eastAsia="en-US"/>
        </w:rPr>
        <w:t xml:space="preserve">1. 3. 2025. </w:t>
      </w:r>
      <w:r w:rsidR="0013168D" w:rsidRPr="00360A7A">
        <w:rPr>
          <w:rFonts w:ascii="Arial" w:eastAsiaTheme="minorHAnsi" w:hAnsi="Arial" w:cs="Arial"/>
          <w:color w:val="404040" w:themeColor="text1" w:themeTint="BF"/>
          <w:sz w:val="22"/>
          <w:szCs w:val="22"/>
          <w:lang w:eastAsia="en-US"/>
        </w:rPr>
        <w:t xml:space="preserve"> </w:t>
      </w:r>
    </w:p>
    <w:p w14:paraId="60B7D2B7" w14:textId="4159163A" w:rsidR="00212002" w:rsidRPr="00360A7A" w:rsidRDefault="00615944"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Tuto Smlouvu lze předčasně ukončit</w:t>
      </w:r>
      <w:r w:rsidR="00212002" w:rsidRPr="00360A7A">
        <w:rPr>
          <w:rFonts w:ascii="Arial" w:eastAsiaTheme="minorHAnsi" w:hAnsi="Arial" w:cs="Arial"/>
          <w:color w:val="404040" w:themeColor="text1" w:themeTint="BF"/>
          <w:sz w:val="22"/>
          <w:szCs w:val="22"/>
          <w:lang w:eastAsia="en-US"/>
        </w:rPr>
        <w:t>:</w:t>
      </w:r>
    </w:p>
    <w:p w14:paraId="3AB803FE" w14:textId="06C0EF7B" w:rsidR="00212002" w:rsidRPr="00504D42" w:rsidRDefault="00615944" w:rsidP="00C85B32">
      <w:pPr>
        <w:pStyle w:val="Odstavecseseznamem"/>
        <w:numPr>
          <w:ilvl w:val="2"/>
          <w:numId w:val="17"/>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písemnou dohodou Smluvních stran</w:t>
      </w:r>
      <w:r w:rsidR="00EC4BFC" w:rsidRPr="00504D42">
        <w:rPr>
          <w:rFonts w:ascii="Arial" w:eastAsiaTheme="minorHAnsi" w:hAnsi="Arial" w:cs="Arial"/>
          <w:color w:val="404040" w:themeColor="text1" w:themeTint="BF"/>
          <w:sz w:val="22"/>
          <w:szCs w:val="22"/>
          <w:lang w:eastAsia="en-US"/>
        </w:rPr>
        <w:t>;</w:t>
      </w:r>
      <w:r w:rsidRPr="00504D42">
        <w:rPr>
          <w:rFonts w:ascii="Arial" w:eastAsiaTheme="minorHAnsi" w:hAnsi="Arial" w:cs="Arial"/>
          <w:color w:val="404040" w:themeColor="text1" w:themeTint="BF"/>
          <w:sz w:val="22"/>
          <w:szCs w:val="22"/>
          <w:lang w:eastAsia="en-US"/>
        </w:rPr>
        <w:t xml:space="preserve"> nebo </w:t>
      </w:r>
    </w:p>
    <w:p w14:paraId="23ECB11A" w14:textId="1A43EC59" w:rsidR="00EC4BFC" w:rsidRPr="00360A7A" w:rsidRDefault="00EC4BFC" w:rsidP="00C85B32">
      <w:pPr>
        <w:pStyle w:val="Odstavecseseznamem"/>
        <w:numPr>
          <w:ilvl w:val="2"/>
          <w:numId w:val="17"/>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504D42">
        <w:rPr>
          <w:rFonts w:ascii="Arial" w:eastAsiaTheme="minorHAnsi" w:hAnsi="Arial" w:cs="Arial"/>
          <w:color w:val="404040" w:themeColor="text1" w:themeTint="BF"/>
          <w:sz w:val="22"/>
          <w:szCs w:val="22"/>
          <w:lang w:eastAsia="en-US"/>
        </w:rPr>
        <w:t xml:space="preserve">písemnou výpovědí </w:t>
      </w:r>
      <w:r w:rsidR="0054450C" w:rsidRPr="00504D42">
        <w:rPr>
          <w:rFonts w:ascii="Arial" w:eastAsiaTheme="minorHAnsi" w:hAnsi="Arial" w:cs="Arial"/>
          <w:color w:val="404040" w:themeColor="text1" w:themeTint="BF"/>
          <w:sz w:val="22"/>
          <w:szCs w:val="22"/>
          <w:lang w:eastAsia="en-US"/>
        </w:rPr>
        <w:t xml:space="preserve">Objednatele </w:t>
      </w:r>
      <w:r w:rsidRPr="00504D42">
        <w:rPr>
          <w:rFonts w:ascii="Arial" w:eastAsiaTheme="minorHAnsi" w:hAnsi="Arial" w:cs="Arial"/>
          <w:color w:val="404040" w:themeColor="text1" w:themeTint="BF"/>
          <w:sz w:val="22"/>
          <w:szCs w:val="22"/>
          <w:lang w:eastAsia="en-US"/>
        </w:rPr>
        <w:t xml:space="preserve">podle odst. </w:t>
      </w:r>
      <w:r w:rsidR="006B11E8" w:rsidRPr="00504D42">
        <w:rPr>
          <w:rFonts w:ascii="Arial" w:eastAsiaTheme="minorHAnsi" w:hAnsi="Arial" w:cs="Arial"/>
          <w:color w:val="404040" w:themeColor="text1" w:themeTint="BF"/>
          <w:sz w:val="22"/>
          <w:szCs w:val="22"/>
          <w:lang w:eastAsia="en-US"/>
        </w:rPr>
        <w:t>17.8 Smlouvy</w:t>
      </w:r>
      <w:r w:rsidR="006B11E8" w:rsidRPr="00360A7A">
        <w:rPr>
          <w:rFonts w:ascii="Arial" w:eastAsiaTheme="minorHAnsi" w:hAnsi="Arial" w:cs="Arial"/>
          <w:color w:val="404040" w:themeColor="text1" w:themeTint="BF"/>
          <w:sz w:val="22"/>
          <w:szCs w:val="22"/>
          <w:lang w:eastAsia="en-US"/>
        </w:rPr>
        <w:t>; nebo</w:t>
      </w:r>
    </w:p>
    <w:p w14:paraId="2804AF45" w14:textId="20B12C1D" w:rsidR="00334947" w:rsidRPr="00360A7A" w:rsidRDefault="00615944" w:rsidP="00C85B32">
      <w:pPr>
        <w:pStyle w:val="Odstavecseseznamem"/>
        <w:numPr>
          <w:ilvl w:val="2"/>
          <w:numId w:val="17"/>
        </w:numPr>
        <w:spacing w:after="120" w:line="312" w:lineRule="auto"/>
        <w:ind w:left="1134" w:hanging="425"/>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jednostranným odstoupením z důvodů stanovených právními předpisy nebo touto Smlouvou, nebo v případě podstatného porušení Smlouvy.</w:t>
      </w:r>
    </w:p>
    <w:p w14:paraId="335F2F19" w14:textId="77777777" w:rsidR="00615944" w:rsidRPr="00360A7A" w:rsidRDefault="00615944" w:rsidP="003C4925">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Za podstatné porušení smluvních povinnosti Dodavatele, za kterých může Objednatel od této Smlouvy odstoupit, se považuje zejména:</w:t>
      </w:r>
    </w:p>
    <w:p w14:paraId="424BA2EF" w14:textId="36C78F12" w:rsidR="00615944" w:rsidRPr="00360A7A" w:rsidRDefault="00615944" w:rsidP="003C4925">
      <w:pPr>
        <w:numPr>
          <w:ilvl w:val="0"/>
          <w:numId w:val="8"/>
        </w:numPr>
        <w:spacing w:after="12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opakované, tj. nejméně 2x</w:t>
      </w:r>
      <w:r w:rsidR="00551245" w:rsidRPr="00360A7A">
        <w:rPr>
          <w:rFonts w:ascii="Arial" w:eastAsiaTheme="minorHAnsi" w:hAnsi="Arial" w:cs="Arial"/>
          <w:color w:val="404040" w:themeColor="text1" w:themeTint="BF"/>
          <w:sz w:val="22"/>
          <w:szCs w:val="22"/>
          <w:lang w:eastAsia="en-US"/>
        </w:rPr>
        <w:t xml:space="preserve"> během </w:t>
      </w:r>
      <w:r w:rsidR="00BB426A" w:rsidRPr="00360A7A">
        <w:rPr>
          <w:rFonts w:ascii="Arial" w:eastAsiaTheme="minorHAnsi" w:hAnsi="Arial" w:cs="Arial"/>
          <w:color w:val="404040" w:themeColor="text1" w:themeTint="BF"/>
          <w:sz w:val="22"/>
          <w:szCs w:val="22"/>
          <w:lang w:eastAsia="en-US"/>
        </w:rPr>
        <w:t>třiceti</w:t>
      </w:r>
      <w:r w:rsidR="00551245" w:rsidRPr="00360A7A">
        <w:rPr>
          <w:rFonts w:ascii="Arial" w:eastAsiaTheme="minorHAnsi" w:hAnsi="Arial" w:cs="Arial"/>
          <w:color w:val="404040" w:themeColor="text1" w:themeTint="BF"/>
          <w:sz w:val="22"/>
          <w:szCs w:val="22"/>
          <w:lang w:eastAsia="en-US"/>
        </w:rPr>
        <w:t xml:space="preserve"> (</w:t>
      </w:r>
      <w:r w:rsidR="00BB426A" w:rsidRPr="00360A7A">
        <w:rPr>
          <w:rFonts w:ascii="Arial" w:eastAsiaTheme="minorHAnsi" w:hAnsi="Arial" w:cs="Arial"/>
          <w:color w:val="404040" w:themeColor="text1" w:themeTint="BF"/>
          <w:sz w:val="22"/>
          <w:szCs w:val="22"/>
          <w:lang w:eastAsia="en-US"/>
        </w:rPr>
        <w:t>3</w:t>
      </w:r>
      <w:r w:rsidR="00551245" w:rsidRPr="00360A7A">
        <w:rPr>
          <w:rFonts w:ascii="Arial" w:eastAsiaTheme="minorHAnsi" w:hAnsi="Arial" w:cs="Arial"/>
          <w:color w:val="404040" w:themeColor="text1" w:themeTint="BF"/>
          <w:sz w:val="22"/>
          <w:szCs w:val="22"/>
          <w:lang w:eastAsia="en-US"/>
        </w:rPr>
        <w:t>0) po sobě jdoucích kalendářních dnů</w:t>
      </w:r>
      <w:r w:rsidRPr="00360A7A">
        <w:rPr>
          <w:rFonts w:ascii="Arial" w:eastAsiaTheme="minorHAnsi" w:hAnsi="Arial" w:cs="Arial"/>
          <w:color w:val="404040" w:themeColor="text1" w:themeTint="BF"/>
          <w:sz w:val="22"/>
          <w:szCs w:val="22"/>
          <w:lang w:eastAsia="en-US"/>
        </w:rPr>
        <w:t>, nebo hrubé porušení pravidel bezpečnosti práce, protipožární ochrany, ochrany zdraví při práci či jiných bezpečnostních předpisů a</w:t>
      </w:r>
      <w:r w:rsidR="004942F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pravidel Dodavatelem nebo jeho poddodavatelem v místě plnění</w:t>
      </w:r>
      <w:r w:rsidR="00A310C3" w:rsidRPr="00360A7A">
        <w:rPr>
          <w:rFonts w:ascii="Arial" w:eastAsiaTheme="minorHAnsi" w:hAnsi="Arial" w:cs="Arial"/>
          <w:color w:val="404040" w:themeColor="text1" w:themeTint="BF"/>
          <w:sz w:val="22"/>
          <w:szCs w:val="22"/>
          <w:lang w:eastAsia="en-US"/>
        </w:rPr>
        <w:t>;</w:t>
      </w:r>
    </w:p>
    <w:p w14:paraId="51E548FF" w14:textId="6C2442A3" w:rsidR="000E2D41" w:rsidRPr="00360A7A" w:rsidRDefault="006B6D45" w:rsidP="003C4925">
      <w:pPr>
        <w:numPr>
          <w:ilvl w:val="0"/>
          <w:numId w:val="8"/>
        </w:numPr>
        <w:spacing w:after="120" w:line="312" w:lineRule="auto"/>
        <w:ind w:left="1134" w:hanging="425"/>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porušení </w:t>
      </w:r>
      <w:r w:rsidR="00BF7471" w:rsidRPr="00360A7A">
        <w:rPr>
          <w:rFonts w:ascii="Arial" w:eastAsiaTheme="minorHAnsi" w:hAnsi="Arial" w:cs="Arial"/>
          <w:color w:val="404040" w:themeColor="text1" w:themeTint="BF"/>
          <w:sz w:val="22"/>
          <w:szCs w:val="22"/>
          <w:lang w:eastAsia="en-US"/>
        </w:rPr>
        <w:t xml:space="preserve">ochrany </w:t>
      </w:r>
      <w:r w:rsidR="00EF3BB7" w:rsidRPr="00360A7A">
        <w:rPr>
          <w:rFonts w:ascii="Arial" w:eastAsiaTheme="minorHAnsi" w:hAnsi="Arial" w:cs="Arial"/>
          <w:color w:val="404040" w:themeColor="text1" w:themeTint="BF"/>
          <w:sz w:val="22"/>
          <w:szCs w:val="22"/>
          <w:lang w:eastAsia="en-US"/>
        </w:rPr>
        <w:t>D</w:t>
      </w:r>
      <w:r w:rsidR="00BF7471" w:rsidRPr="00360A7A">
        <w:rPr>
          <w:rFonts w:ascii="Arial" w:eastAsiaTheme="minorHAnsi" w:hAnsi="Arial" w:cs="Arial"/>
          <w:color w:val="404040" w:themeColor="text1" w:themeTint="BF"/>
          <w:sz w:val="22"/>
          <w:szCs w:val="22"/>
          <w:lang w:eastAsia="en-US"/>
        </w:rPr>
        <w:t>ůvěrných informací a</w:t>
      </w:r>
      <w:r w:rsidR="00C25DBB" w:rsidRPr="00360A7A">
        <w:rPr>
          <w:rFonts w:ascii="Arial" w:eastAsiaTheme="minorHAnsi" w:hAnsi="Arial" w:cs="Arial"/>
          <w:color w:val="404040" w:themeColor="text1" w:themeTint="BF"/>
          <w:sz w:val="22"/>
          <w:szCs w:val="22"/>
          <w:lang w:eastAsia="en-US"/>
        </w:rPr>
        <w:t>/nebo</w:t>
      </w:r>
      <w:r w:rsidR="00BF7471" w:rsidRPr="00360A7A">
        <w:rPr>
          <w:rFonts w:ascii="Arial" w:eastAsiaTheme="minorHAnsi" w:hAnsi="Arial" w:cs="Arial"/>
          <w:color w:val="404040" w:themeColor="text1" w:themeTint="BF"/>
          <w:sz w:val="22"/>
          <w:szCs w:val="22"/>
          <w:lang w:eastAsia="en-US"/>
        </w:rPr>
        <w:t xml:space="preserve"> </w:t>
      </w:r>
      <w:r w:rsidR="001917E6" w:rsidRPr="00360A7A">
        <w:rPr>
          <w:rFonts w:ascii="Arial" w:eastAsiaTheme="minorHAnsi" w:hAnsi="Arial" w:cs="Arial"/>
          <w:color w:val="404040" w:themeColor="text1" w:themeTint="BF"/>
          <w:sz w:val="22"/>
          <w:szCs w:val="22"/>
          <w:lang w:eastAsia="en-US"/>
        </w:rPr>
        <w:t>ochrany osobních údajů</w:t>
      </w:r>
      <w:r w:rsidR="00A310C3" w:rsidRPr="00360A7A">
        <w:rPr>
          <w:rFonts w:ascii="Arial" w:eastAsiaTheme="minorHAnsi" w:hAnsi="Arial" w:cs="Arial"/>
          <w:color w:val="404040" w:themeColor="text1" w:themeTint="BF"/>
          <w:sz w:val="22"/>
          <w:szCs w:val="22"/>
          <w:lang w:eastAsia="en-US"/>
        </w:rPr>
        <w:t>;</w:t>
      </w:r>
    </w:p>
    <w:p w14:paraId="2136ABE7" w14:textId="1D0BB937" w:rsidR="00536DCD" w:rsidRPr="00360A7A" w:rsidRDefault="00904C6E" w:rsidP="003C4925">
      <w:pPr>
        <w:pStyle w:val="Odstavecseseznamem"/>
        <w:numPr>
          <w:ilvl w:val="0"/>
          <w:numId w:val="8"/>
        </w:numPr>
        <w:spacing w:after="120" w:line="312" w:lineRule="auto"/>
        <w:ind w:left="1134" w:hanging="425"/>
        <w:contextualSpacing w:val="0"/>
        <w:jc w:val="both"/>
        <w:rPr>
          <w:rFonts w:ascii="Arial" w:hAnsi="Arial" w:cs="Arial"/>
          <w:color w:val="404040" w:themeColor="text1" w:themeTint="BF"/>
          <w:sz w:val="22"/>
          <w:szCs w:val="22"/>
        </w:rPr>
      </w:pPr>
      <w:r w:rsidRPr="00360A7A">
        <w:rPr>
          <w:rFonts w:ascii="Arial" w:hAnsi="Arial" w:cs="Arial"/>
          <w:color w:val="404040" w:themeColor="text1" w:themeTint="BF"/>
          <w:sz w:val="22"/>
          <w:szCs w:val="22"/>
        </w:rPr>
        <w:t xml:space="preserve">porušení povinnosti poskytnutí </w:t>
      </w:r>
      <w:r w:rsidR="00BB426A" w:rsidRPr="00360A7A">
        <w:rPr>
          <w:rFonts w:ascii="Arial" w:hAnsi="Arial" w:cs="Arial"/>
          <w:color w:val="404040" w:themeColor="text1" w:themeTint="BF"/>
          <w:sz w:val="22"/>
          <w:szCs w:val="22"/>
        </w:rPr>
        <w:t xml:space="preserve">oprávnění a/nebo </w:t>
      </w:r>
      <w:r w:rsidR="00A32713" w:rsidRPr="00360A7A">
        <w:rPr>
          <w:rFonts w:ascii="Arial" w:hAnsi="Arial" w:cs="Arial"/>
          <w:color w:val="404040" w:themeColor="text1" w:themeTint="BF"/>
          <w:sz w:val="22"/>
          <w:szCs w:val="22"/>
        </w:rPr>
        <w:t>L</w:t>
      </w:r>
      <w:r w:rsidRPr="00360A7A">
        <w:rPr>
          <w:rFonts w:ascii="Arial" w:hAnsi="Arial" w:cs="Arial"/>
          <w:color w:val="404040" w:themeColor="text1" w:themeTint="BF"/>
          <w:sz w:val="22"/>
          <w:szCs w:val="22"/>
        </w:rPr>
        <w:t>icenc</w:t>
      </w:r>
      <w:r w:rsidR="00AF4EEF" w:rsidRPr="00360A7A">
        <w:rPr>
          <w:rFonts w:ascii="Arial" w:hAnsi="Arial" w:cs="Arial"/>
          <w:color w:val="404040" w:themeColor="text1" w:themeTint="BF"/>
          <w:sz w:val="22"/>
          <w:szCs w:val="22"/>
        </w:rPr>
        <w:t>e</w:t>
      </w:r>
      <w:r w:rsidR="00D051CB">
        <w:rPr>
          <w:rFonts w:ascii="Arial" w:hAnsi="Arial" w:cs="Arial"/>
          <w:color w:val="404040" w:themeColor="text1" w:themeTint="BF"/>
          <w:sz w:val="22"/>
          <w:szCs w:val="22"/>
        </w:rPr>
        <w:t xml:space="preserve">, </w:t>
      </w:r>
      <w:r w:rsidR="00D94BB2">
        <w:rPr>
          <w:rFonts w:ascii="Arial" w:hAnsi="Arial" w:cs="Arial"/>
          <w:color w:val="404040" w:themeColor="text1" w:themeTint="BF"/>
          <w:sz w:val="22"/>
          <w:szCs w:val="22"/>
        </w:rPr>
        <w:t>Podpory, Konzultací nebo Úprav</w:t>
      </w:r>
      <w:r w:rsidR="00813163" w:rsidRPr="00360A7A">
        <w:rPr>
          <w:rFonts w:ascii="Arial" w:hAnsi="Arial" w:cs="Arial"/>
          <w:color w:val="404040" w:themeColor="text1" w:themeTint="BF"/>
          <w:sz w:val="22"/>
          <w:szCs w:val="22"/>
        </w:rPr>
        <w:t xml:space="preserve"> </w:t>
      </w:r>
      <w:r w:rsidRPr="00360A7A">
        <w:rPr>
          <w:rFonts w:ascii="Arial" w:hAnsi="Arial" w:cs="Arial"/>
          <w:color w:val="404040" w:themeColor="text1" w:themeTint="BF"/>
          <w:sz w:val="22"/>
          <w:szCs w:val="22"/>
        </w:rPr>
        <w:t xml:space="preserve">v rozsahu </w:t>
      </w:r>
      <w:r w:rsidR="00D94BB2">
        <w:rPr>
          <w:rFonts w:ascii="Arial" w:hAnsi="Arial" w:cs="Arial"/>
          <w:color w:val="404040" w:themeColor="text1" w:themeTint="BF"/>
          <w:sz w:val="22"/>
          <w:szCs w:val="22"/>
        </w:rPr>
        <w:t xml:space="preserve">nebo lhůtách </w:t>
      </w:r>
      <w:r w:rsidRPr="00360A7A">
        <w:rPr>
          <w:rFonts w:ascii="Arial" w:hAnsi="Arial" w:cs="Arial"/>
          <w:color w:val="404040" w:themeColor="text1" w:themeTint="BF"/>
          <w:sz w:val="22"/>
          <w:szCs w:val="22"/>
        </w:rPr>
        <w:t>dle této Smlouvy</w:t>
      </w:r>
      <w:r w:rsidR="00060700">
        <w:rPr>
          <w:rFonts w:ascii="Arial" w:hAnsi="Arial" w:cs="Arial"/>
          <w:color w:val="404040" w:themeColor="text1" w:themeTint="BF"/>
          <w:sz w:val="22"/>
          <w:szCs w:val="22"/>
        </w:rPr>
        <w:t>.</w:t>
      </w:r>
    </w:p>
    <w:p w14:paraId="0D42886A" w14:textId="77777777" w:rsidR="00A9356B" w:rsidRPr="00360A7A" w:rsidRDefault="009A39F5"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Objednatel je rovněž oprávněn odstoupit od Smlouvy</w:t>
      </w:r>
      <w:r w:rsidR="00A9356B" w:rsidRPr="00360A7A">
        <w:rPr>
          <w:rFonts w:ascii="Arial" w:eastAsiaTheme="minorHAnsi" w:hAnsi="Arial" w:cs="Arial"/>
          <w:color w:val="404040" w:themeColor="text1" w:themeTint="BF"/>
          <w:sz w:val="22"/>
          <w:szCs w:val="22"/>
          <w:lang w:eastAsia="en-US"/>
        </w:rPr>
        <w:t>:</w:t>
      </w:r>
    </w:p>
    <w:p w14:paraId="518282D9" w14:textId="4A9E79FA" w:rsidR="00615944" w:rsidRPr="00360A7A" w:rsidRDefault="009A39F5" w:rsidP="00C85B32">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je</w:t>
      </w:r>
      <w:r w:rsidR="00A9105A" w:rsidRPr="00360A7A">
        <w:rPr>
          <w:rFonts w:ascii="Arial" w:eastAsiaTheme="minorHAnsi" w:hAnsi="Arial" w:cs="Arial"/>
          <w:color w:val="404040" w:themeColor="text1" w:themeTint="BF"/>
          <w:sz w:val="22"/>
          <w:szCs w:val="22"/>
          <w:lang w:eastAsia="en-US"/>
        </w:rPr>
        <w:t>-li</w:t>
      </w:r>
      <w:r w:rsidRPr="00360A7A">
        <w:rPr>
          <w:rFonts w:ascii="Arial" w:eastAsiaTheme="minorHAnsi" w:hAnsi="Arial" w:cs="Arial"/>
          <w:color w:val="404040" w:themeColor="text1" w:themeTint="BF"/>
          <w:sz w:val="22"/>
          <w:szCs w:val="22"/>
          <w:lang w:eastAsia="en-US"/>
        </w:rPr>
        <w:t xml:space="preserve"> </w:t>
      </w:r>
      <w:r w:rsidR="00615944" w:rsidRPr="00360A7A">
        <w:rPr>
          <w:rFonts w:ascii="Arial" w:eastAsiaTheme="minorHAnsi" w:hAnsi="Arial" w:cs="Arial"/>
          <w:color w:val="404040" w:themeColor="text1" w:themeTint="BF"/>
          <w:sz w:val="22"/>
          <w:szCs w:val="22"/>
          <w:lang w:eastAsia="en-US"/>
        </w:rPr>
        <w:t xml:space="preserve">Dodavatel </w:t>
      </w:r>
      <w:r w:rsidRPr="00360A7A">
        <w:rPr>
          <w:rFonts w:ascii="Arial" w:eastAsiaTheme="minorHAnsi" w:hAnsi="Arial" w:cs="Arial"/>
          <w:color w:val="404040" w:themeColor="text1" w:themeTint="BF"/>
          <w:sz w:val="22"/>
          <w:szCs w:val="22"/>
          <w:lang w:eastAsia="en-US"/>
        </w:rPr>
        <w:t xml:space="preserve">v </w:t>
      </w:r>
      <w:r w:rsidR="00615944" w:rsidRPr="00360A7A">
        <w:rPr>
          <w:rFonts w:ascii="Arial" w:eastAsiaTheme="minorHAnsi" w:hAnsi="Arial" w:cs="Arial"/>
          <w:color w:val="404040" w:themeColor="text1" w:themeTint="BF"/>
          <w:sz w:val="22"/>
          <w:szCs w:val="22"/>
          <w:lang w:eastAsia="en-US"/>
        </w:rPr>
        <w:t>likvidaci nebo</w:t>
      </w:r>
      <w:r w:rsidR="00612891" w:rsidRPr="00360A7A">
        <w:rPr>
          <w:rFonts w:ascii="Arial" w:eastAsiaTheme="minorHAnsi" w:hAnsi="Arial" w:cs="Arial"/>
          <w:color w:val="404040" w:themeColor="text1" w:themeTint="BF"/>
          <w:sz w:val="22"/>
          <w:szCs w:val="22"/>
          <w:lang w:eastAsia="en-US"/>
        </w:rPr>
        <w:t> </w:t>
      </w:r>
      <w:r w:rsidR="00615944" w:rsidRPr="00360A7A">
        <w:rPr>
          <w:rFonts w:ascii="Arial" w:eastAsiaTheme="minorHAnsi" w:hAnsi="Arial" w:cs="Arial"/>
          <w:color w:val="404040" w:themeColor="text1" w:themeTint="BF"/>
          <w:sz w:val="22"/>
          <w:szCs w:val="22"/>
          <w:lang w:eastAsia="en-US"/>
        </w:rPr>
        <w:t>vůči jeho majetku probíhá insolvenční řízení, v němž bylo vydáno rozhodnutí o</w:t>
      </w:r>
      <w:r w:rsidR="00612891" w:rsidRPr="00360A7A">
        <w:rPr>
          <w:rFonts w:ascii="Arial" w:eastAsiaTheme="minorHAnsi" w:hAnsi="Arial" w:cs="Arial"/>
          <w:color w:val="404040" w:themeColor="text1" w:themeTint="BF"/>
          <w:sz w:val="22"/>
          <w:szCs w:val="22"/>
          <w:lang w:eastAsia="en-US"/>
        </w:rPr>
        <w:t> </w:t>
      </w:r>
      <w:r w:rsidR="00615944" w:rsidRPr="00360A7A">
        <w:rPr>
          <w:rFonts w:ascii="Arial" w:eastAsiaTheme="minorHAnsi" w:hAnsi="Arial" w:cs="Arial"/>
          <w:color w:val="404040" w:themeColor="text1" w:themeTint="BF"/>
          <w:sz w:val="22"/>
          <w:szCs w:val="22"/>
          <w:lang w:eastAsia="en-US"/>
        </w:rPr>
        <w:t>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A9356B" w:rsidRPr="00360A7A">
        <w:rPr>
          <w:rFonts w:ascii="Arial" w:eastAsiaTheme="minorHAnsi" w:hAnsi="Arial" w:cs="Arial"/>
          <w:color w:val="404040" w:themeColor="text1" w:themeTint="BF"/>
          <w:sz w:val="22"/>
          <w:szCs w:val="22"/>
          <w:lang w:eastAsia="en-US"/>
        </w:rPr>
        <w:t>;</w:t>
      </w:r>
    </w:p>
    <w:p w14:paraId="45EF2B62" w14:textId="6A4094EF" w:rsidR="00A9356B" w:rsidRPr="00360A7A" w:rsidRDefault="00A9356B" w:rsidP="00C85B32">
      <w:pPr>
        <w:pStyle w:val="Odstavecseseznamem"/>
        <w:numPr>
          <w:ilvl w:val="2"/>
          <w:numId w:val="7"/>
        </w:numPr>
        <w:spacing w:after="120" w:line="312" w:lineRule="auto"/>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 xml:space="preserve">byl-li Dodavatel pravomocně odsouzen pro trestný čin. </w:t>
      </w:r>
    </w:p>
    <w:p w14:paraId="16E28F88" w14:textId="3AC697CA" w:rsidR="00615944" w:rsidRPr="00360A7A" w:rsidRDefault="00615944"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Za podstatné porušení smluvních povinností Objednatelem, za kterých může Dodavatel od této Smlouvy odstoupit, se považuje prodlení Objednatele s úhradou </w:t>
      </w:r>
      <w:r w:rsidR="00E20C57" w:rsidRPr="00360A7A">
        <w:rPr>
          <w:rFonts w:ascii="Arial" w:eastAsiaTheme="minorHAnsi" w:hAnsi="Arial" w:cs="Arial"/>
          <w:color w:val="404040" w:themeColor="text1" w:themeTint="BF"/>
          <w:sz w:val="22"/>
          <w:szCs w:val="22"/>
          <w:lang w:eastAsia="en-US"/>
        </w:rPr>
        <w:t xml:space="preserve">řádně vystavené </w:t>
      </w:r>
      <w:r w:rsidRPr="00360A7A">
        <w:rPr>
          <w:rFonts w:ascii="Arial" w:eastAsiaTheme="minorHAnsi" w:hAnsi="Arial" w:cs="Arial"/>
          <w:color w:val="404040" w:themeColor="text1" w:themeTint="BF"/>
          <w:sz w:val="22"/>
          <w:szCs w:val="22"/>
          <w:lang w:eastAsia="en-US"/>
        </w:rPr>
        <w:t xml:space="preserve">faktury delší než </w:t>
      </w:r>
      <w:r w:rsidR="00380CD5" w:rsidRPr="00360A7A">
        <w:rPr>
          <w:rFonts w:ascii="Arial" w:eastAsiaTheme="minorHAnsi" w:hAnsi="Arial" w:cs="Arial"/>
          <w:color w:val="404040" w:themeColor="text1" w:themeTint="BF"/>
          <w:sz w:val="22"/>
          <w:szCs w:val="22"/>
          <w:lang w:eastAsia="en-US"/>
        </w:rPr>
        <w:t>šedesát</w:t>
      </w:r>
      <w:r w:rsidRPr="00360A7A">
        <w:rPr>
          <w:rFonts w:ascii="Arial" w:eastAsiaTheme="minorHAnsi" w:hAnsi="Arial" w:cs="Arial"/>
          <w:color w:val="404040" w:themeColor="text1" w:themeTint="BF"/>
          <w:sz w:val="22"/>
          <w:szCs w:val="22"/>
          <w:lang w:eastAsia="en-US"/>
        </w:rPr>
        <w:t xml:space="preserve"> (60) kalendářních dní. </w:t>
      </w:r>
    </w:p>
    <w:p w14:paraId="4735C54A" w14:textId="4162DD46" w:rsidR="00CD5A30" w:rsidRPr="00360A7A" w:rsidRDefault="00615944" w:rsidP="00C85B32">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Odstupuje-li od Smlouvy kterákoliv ze Smluvních stran, oznámí písemně tuto skutečnost druhé Smluvní straně, a to nejpozději do deseti (10) kalendářních dnů ode</w:t>
      </w:r>
      <w:r w:rsidR="00C21843"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dne, kdy se tato Smluvní strana o důvodech zakládajících možnost odstoupení od</w:t>
      </w:r>
      <w:r w:rsidR="00C21843"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této Smlouvy dozvěděla. Odstoupení je účinné doručením písemného oznámení o</w:t>
      </w:r>
      <w:r w:rsidR="004942FB"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odstoupení druhé Smluvní straně. </w:t>
      </w:r>
    </w:p>
    <w:p w14:paraId="5D85D463" w14:textId="673317EE" w:rsidR="00E34B31" w:rsidRPr="00360A7A" w:rsidRDefault="003E5FA9" w:rsidP="00EC160F">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Odstoupení od této Smlouvy ze strany Objednatele není spojeno s uložením jakékoliv sankce k tíži Objednatele.</w:t>
      </w:r>
    </w:p>
    <w:p w14:paraId="36D5E83A" w14:textId="5684A4F4" w:rsidR="00D43F9A" w:rsidRPr="00360A7A" w:rsidRDefault="00D43F9A" w:rsidP="00EC160F">
      <w:pPr>
        <w:pStyle w:val="Odstavecseseznamem"/>
        <w:numPr>
          <w:ilvl w:val="1"/>
          <w:numId w:val="7"/>
        </w:numPr>
        <w:spacing w:after="120" w:line="312" w:lineRule="auto"/>
        <w:ind w:left="709" w:hanging="709"/>
        <w:contextualSpacing w:val="0"/>
        <w:jc w:val="both"/>
        <w:rPr>
          <w:rFonts w:ascii="Arial" w:eastAsiaTheme="minorEastAsia" w:hAnsi="Arial" w:cs="Arial"/>
          <w:color w:val="404040" w:themeColor="text1" w:themeTint="BF"/>
          <w:sz w:val="22"/>
          <w:szCs w:val="22"/>
          <w:lang w:eastAsia="en-US"/>
        </w:rPr>
      </w:pPr>
      <w:r w:rsidRPr="1D91AFC6">
        <w:rPr>
          <w:rFonts w:ascii="Arial" w:eastAsiaTheme="minorEastAsia" w:hAnsi="Arial" w:cs="Arial"/>
          <w:color w:val="404040" w:themeColor="text1" w:themeTint="BF"/>
          <w:sz w:val="22"/>
          <w:szCs w:val="22"/>
          <w:lang w:eastAsia="en-US"/>
        </w:rPr>
        <w:t xml:space="preserve">Objednatel je oprávněn tuto Smlouvu vypovědět </w:t>
      </w:r>
      <w:r w:rsidR="001224D0" w:rsidRPr="1D91AFC6">
        <w:rPr>
          <w:rFonts w:ascii="Arial" w:eastAsiaTheme="minorEastAsia" w:hAnsi="Arial" w:cs="Arial"/>
          <w:color w:val="404040" w:themeColor="text1" w:themeTint="BF"/>
          <w:sz w:val="22"/>
          <w:szCs w:val="22"/>
          <w:lang w:eastAsia="en-US"/>
        </w:rPr>
        <w:t>z jakéhokoli</w:t>
      </w:r>
      <w:r w:rsidR="00A14E11" w:rsidRPr="1D91AFC6">
        <w:rPr>
          <w:rFonts w:ascii="Arial" w:eastAsiaTheme="minorEastAsia" w:hAnsi="Arial" w:cs="Arial"/>
          <w:color w:val="404040" w:themeColor="text1" w:themeTint="BF"/>
          <w:sz w:val="22"/>
          <w:szCs w:val="22"/>
          <w:lang w:eastAsia="en-US"/>
        </w:rPr>
        <w:t xml:space="preserve"> důvodu nebo </w:t>
      </w:r>
      <w:r w:rsidRPr="1D91AFC6">
        <w:rPr>
          <w:rFonts w:ascii="Arial" w:eastAsiaTheme="minorEastAsia" w:hAnsi="Arial" w:cs="Arial"/>
          <w:color w:val="404040" w:themeColor="text1" w:themeTint="BF"/>
          <w:sz w:val="22"/>
          <w:szCs w:val="22"/>
          <w:lang w:eastAsia="en-US"/>
        </w:rPr>
        <w:t>bez uvedení důvodu písemnou výpovědí</w:t>
      </w:r>
      <w:r w:rsidR="00EA34DA" w:rsidRPr="1D91AFC6">
        <w:rPr>
          <w:rFonts w:ascii="Arial" w:eastAsiaTheme="minorEastAsia" w:hAnsi="Arial" w:cs="Arial"/>
          <w:color w:val="404040" w:themeColor="text1" w:themeTint="BF"/>
          <w:sz w:val="22"/>
          <w:szCs w:val="22"/>
          <w:lang w:eastAsia="en-US"/>
        </w:rPr>
        <w:t xml:space="preserve"> </w:t>
      </w:r>
      <w:r w:rsidR="005D00B3" w:rsidRPr="1D91AFC6">
        <w:rPr>
          <w:rFonts w:ascii="Arial" w:eastAsiaTheme="minorEastAsia" w:hAnsi="Arial" w:cs="Arial"/>
          <w:color w:val="404040" w:themeColor="text1" w:themeTint="BF"/>
          <w:sz w:val="22"/>
          <w:szCs w:val="22"/>
          <w:lang w:eastAsia="en-US"/>
        </w:rPr>
        <w:t xml:space="preserve">zaslanou </w:t>
      </w:r>
      <w:r w:rsidR="00F31914" w:rsidRPr="1D91AFC6">
        <w:rPr>
          <w:rFonts w:ascii="Arial" w:eastAsiaTheme="minorEastAsia" w:hAnsi="Arial" w:cs="Arial"/>
          <w:color w:val="404040" w:themeColor="text1" w:themeTint="BF"/>
          <w:sz w:val="22"/>
          <w:szCs w:val="22"/>
          <w:lang w:eastAsia="en-US"/>
        </w:rPr>
        <w:t>Dodavateli</w:t>
      </w:r>
      <w:r w:rsidR="005D00B3" w:rsidRPr="1D91AFC6">
        <w:rPr>
          <w:rFonts w:ascii="Arial" w:eastAsiaTheme="minorEastAsia" w:hAnsi="Arial" w:cs="Arial"/>
          <w:color w:val="404040" w:themeColor="text1" w:themeTint="BF"/>
          <w:sz w:val="22"/>
          <w:szCs w:val="22"/>
          <w:lang w:eastAsia="en-US"/>
        </w:rPr>
        <w:t xml:space="preserve">, </w:t>
      </w:r>
      <w:r w:rsidR="00671822" w:rsidRPr="1D91AFC6">
        <w:rPr>
          <w:rFonts w:ascii="Arial" w:eastAsiaTheme="minorEastAsia" w:hAnsi="Arial" w:cs="Arial"/>
          <w:color w:val="404040" w:themeColor="text1" w:themeTint="BF"/>
          <w:sz w:val="22"/>
          <w:szCs w:val="22"/>
          <w:lang w:eastAsia="en-US"/>
        </w:rPr>
        <w:t xml:space="preserve">s výpovědní dobou </w:t>
      </w:r>
      <w:r w:rsidR="003D280F" w:rsidRPr="1D91AFC6">
        <w:rPr>
          <w:rFonts w:ascii="Arial" w:eastAsiaTheme="minorEastAsia" w:hAnsi="Arial" w:cs="Arial"/>
          <w:color w:val="404040" w:themeColor="text1" w:themeTint="BF"/>
          <w:sz w:val="22"/>
          <w:szCs w:val="22"/>
          <w:lang w:eastAsia="en-US"/>
        </w:rPr>
        <w:t>tři (3) měsíce</w:t>
      </w:r>
      <w:r w:rsidR="00EA34DA" w:rsidRPr="1D91AFC6">
        <w:rPr>
          <w:rFonts w:ascii="Arial" w:eastAsiaTheme="minorEastAsia" w:hAnsi="Arial" w:cs="Arial"/>
          <w:color w:val="404040" w:themeColor="text1" w:themeTint="BF"/>
          <w:sz w:val="22"/>
          <w:szCs w:val="22"/>
          <w:lang w:eastAsia="en-US"/>
        </w:rPr>
        <w:t>, která počne běžet prvním dnem kalendářního měsíce následujícího po měsíci, v</w:t>
      </w:r>
      <w:r w:rsidR="00351A3B" w:rsidRPr="1D91AFC6">
        <w:rPr>
          <w:rFonts w:ascii="Arial" w:eastAsiaTheme="minorEastAsia" w:hAnsi="Arial" w:cs="Arial"/>
          <w:color w:val="404040" w:themeColor="text1" w:themeTint="BF"/>
          <w:sz w:val="22"/>
          <w:szCs w:val="22"/>
          <w:lang w:eastAsia="en-US"/>
        </w:rPr>
        <w:t> </w:t>
      </w:r>
      <w:r w:rsidR="00EA34DA" w:rsidRPr="1D91AFC6">
        <w:rPr>
          <w:rFonts w:ascii="Arial" w:eastAsiaTheme="minorEastAsia" w:hAnsi="Arial" w:cs="Arial"/>
          <w:color w:val="404040" w:themeColor="text1" w:themeTint="BF"/>
          <w:sz w:val="22"/>
          <w:szCs w:val="22"/>
          <w:lang w:eastAsia="en-US"/>
        </w:rPr>
        <w:t>němž</w:t>
      </w:r>
      <w:r w:rsidR="00351A3B" w:rsidRPr="1D91AFC6">
        <w:rPr>
          <w:rFonts w:ascii="Arial" w:eastAsiaTheme="minorEastAsia" w:hAnsi="Arial" w:cs="Arial"/>
          <w:color w:val="404040" w:themeColor="text1" w:themeTint="BF"/>
          <w:sz w:val="22"/>
          <w:szCs w:val="22"/>
          <w:lang w:eastAsia="en-US"/>
        </w:rPr>
        <w:t> </w:t>
      </w:r>
      <w:r w:rsidR="00EA34DA" w:rsidRPr="1D91AFC6">
        <w:rPr>
          <w:rFonts w:ascii="Arial" w:eastAsiaTheme="minorEastAsia" w:hAnsi="Arial" w:cs="Arial"/>
          <w:color w:val="404040" w:themeColor="text1" w:themeTint="BF"/>
          <w:sz w:val="22"/>
          <w:szCs w:val="22"/>
          <w:lang w:eastAsia="en-US"/>
        </w:rPr>
        <w:t xml:space="preserve">byla výpověď doručena </w:t>
      </w:r>
      <w:r w:rsidR="00F31914" w:rsidRPr="1D91AFC6">
        <w:rPr>
          <w:rFonts w:ascii="Arial" w:eastAsiaTheme="minorEastAsia" w:hAnsi="Arial" w:cs="Arial"/>
          <w:color w:val="404040" w:themeColor="text1" w:themeTint="BF"/>
          <w:sz w:val="22"/>
          <w:szCs w:val="22"/>
          <w:lang w:eastAsia="en-US"/>
        </w:rPr>
        <w:t>D</w:t>
      </w:r>
      <w:r w:rsidR="00F113D3" w:rsidRPr="1D91AFC6">
        <w:rPr>
          <w:rFonts w:ascii="Arial" w:eastAsiaTheme="minorEastAsia" w:hAnsi="Arial" w:cs="Arial"/>
          <w:color w:val="404040" w:themeColor="text1" w:themeTint="BF"/>
          <w:sz w:val="22"/>
          <w:szCs w:val="22"/>
          <w:lang w:eastAsia="en-US"/>
        </w:rPr>
        <w:t>odavateli</w:t>
      </w:r>
      <w:r w:rsidR="00EA34DA" w:rsidRPr="1D91AFC6">
        <w:rPr>
          <w:rFonts w:ascii="Arial" w:eastAsiaTheme="minorEastAsia" w:hAnsi="Arial" w:cs="Arial"/>
          <w:color w:val="404040" w:themeColor="text1" w:themeTint="BF"/>
          <w:sz w:val="22"/>
          <w:szCs w:val="22"/>
          <w:lang w:eastAsia="en-US"/>
        </w:rPr>
        <w:t xml:space="preserve">. </w:t>
      </w:r>
    </w:p>
    <w:p w14:paraId="0CA91FF0" w14:textId="3B608D73" w:rsidR="00615944" w:rsidRPr="00360A7A" w:rsidRDefault="00615944" w:rsidP="00EC160F">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Plnění řádně poskytnutá ke dni </w:t>
      </w:r>
      <w:r w:rsidR="00CD5A30" w:rsidRPr="00360A7A">
        <w:rPr>
          <w:rFonts w:ascii="Arial" w:eastAsiaTheme="minorHAnsi" w:hAnsi="Arial" w:cs="Arial"/>
          <w:color w:val="404040" w:themeColor="text1" w:themeTint="BF"/>
          <w:sz w:val="22"/>
          <w:szCs w:val="22"/>
          <w:lang w:eastAsia="en-US"/>
        </w:rPr>
        <w:t xml:space="preserve">ukončení </w:t>
      </w:r>
      <w:r w:rsidRPr="00360A7A">
        <w:rPr>
          <w:rFonts w:ascii="Arial" w:eastAsiaTheme="minorHAnsi" w:hAnsi="Arial" w:cs="Arial"/>
          <w:color w:val="404040" w:themeColor="text1" w:themeTint="BF"/>
          <w:sz w:val="22"/>
          <w:szCs w:val="22"/>
          <w:lang w:eastAsia="en-US"/>
        </w:rPr>
        <w:t xml:space="preserve">Smlouvy </w:t>
      </w:r>
      <w:r w:rsidR="00CD5A30" w:rsidRPr="00360A7A">
        <w:rPr>
          <w:rFonts w:ascii="Arial" w:eastAsiaTheme="minorHAnsi" w:hAnsi="Arial" w:cs="Arial"/>
          <w:color w:val="404040" w:themeColor="text1" w:themeTint="BF"/>
          <w:sz w:val="22"/>
          <w:szCs w:val="22"/>
          <w:lang w:eastAsia="en-US"/>
        </w:rPr>
        <w:t>dohodou</w:t>
      </w:r>
      <w:r w:rsidR="007759D9" w:rsidRPr="00360A7A">
        <w:rPr>
          <w:rFonts w:ascii="Arial" w:eastAsiaTheme="minorHAnsi" w:hAnsi="Arial" w:cs="Arial"/>
          <w:color w:val="404040" w:themeColor="text1" w:themeTint="BF"/>
          <w:sz w:val="22"/>
          <w:szCs w:val="22"/>
          <w:lang w:eastAsia="en-US"/>
        </w:rPr>
        <w:t xml:space="preserve">, výpovědí nebo </w:t>
      </w:r>
      <w:r w:rsidR="005F055F" w:rsidRPr="00360A7A">
        <w:rPr>
          <w:rFonts w:ascii="Arial" w:eastAsiaTheme="minorHAnsi" w:hAnsi="Arial" w:cs="Arial"/>
          <w:color w:val="404040" w:themeColor="text1" w:themeTint="BF"/>
          <w:sz w:val="22"/>
          <w:szCs w:val="22"/>
          <w:lang w:eastAsia="en-US"/>
        </w:rPr>
        <w:t xml:space="preserve">odstoupením </w:t>
      </w:r>
      <w:r w:rsidRPr="00360A7A">
        <w:rPr>
          <w:rFonts w:ascii="Arial" w:eastAsiaTheme="minorHAnsi" w:hAnsi="Arial" w:cs="Arial"/>
          <w:color w:val="404040" w:themeColor="text1" w:themeTint="BF"/>
          <w:sz w:val="22"/>
          <w:szCs w:val="22"/>
          <w:lang w:eastAsia="en-US"/>
        </w:rPr>
        <w:t>si Smluvní strany nebudou vracet, nebude-li v konkrétním případě Smluvními stranami dohodnuto jinak.</w:t>
      </w:r>
      <w:r w:rsidR="00687327" w:rsidRPr="00360A7A">
        <w:rPr>
          <w:rFonts w:ascii="Arial" w:eastAsiaTheme="minorHAnsi" w:hAnsi="Arial" w:cs="Arial"/>
          <w:color w:val="404040" w:themeColor="text1" w:themeTint="BF"/>
          <w:sz w:val="22"/>
          <w:szCs w:val="22"/>
          <w:lang w:eastAsia="en-US"/>
        </w:rPr>
        <w:t xml:space="preserve"> V případě sjednání vracení plnění jsou Smluvní strany povinny písemně vypořádat dosavadní přijaté smluvní plnění </w:t>
      </w:r>
      <w:r w:rsidR="004F311A" w:rsidRPr="00360A7A">
        <w:rPr>
          <w:rFonts w:ascii="Arial" w:eastAsiaTheme="minorHAnsi" w:hAnsi="Arial" w:cs="Arial"/>
          <w:color w:val="404040" w:themeColor="text1" w:themeTint="BF"/>
          <w:sz w:val="22"/>
          <w:szCs w:val="22"/>
          <w:lang w:eastAsia="en-US"/>
        </w:rPr>
        <w:t>v takovéto dohodě</w:t>
      </w:r>
      <w:r w:rsidR="00687327" w:rsidRPr="00360A7A">
        <w:rPr>
          <w:rFonts w:ascii="Arial" w:eastAsiaTheme="minorHAnsi" w:hAnsi="Arial" w:cs="Arial"/>
          <w:color w:val="404040" w:themeColor="text1" w:themeTint="BF"/>
          <w:sz w:val="22"/>
          <w:szCs w:val="22"/>
          <w:lang w:eastAsia="en-US"/>
        </w:rPr>
        <w:t>.</w:t>
      </w:r>
    </w:p>
    <w:p w14:paraId="66B0AFA0" w14:textId="33CE386E" w:rsidR="00B60F1C" w:rsidRPr="0027281C" w:rsidRDefault="00615944" w:rsidP="0027281C">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Ukončením účinnosti Smlouvy nebo její části nejsou dotčena ustanovení týkající se smluvní pokuty, náhrady újmy a jiných nároků a jiné přetrvávající závazky.</w:t>
      </w:r>
    </w:p>
    <w:p w14:paraId="58D70034" w14:textId="2E994250" w:rsidR="004E6C07" w:rsidRPr="00360A7A" w:rsidRDefault="004E6C07" w:rsidP="00C85B32">
      <w:pPr>
        <w:pStyle w:val="Odstavecseseznamem"/>
        <w:numPr>
          <w:ilvl w:val="0"/>
          <w:numId w:val="7"/>
        </w:numPr>
        <w:spacing w:before="240" w:after="240" w:line="312" w:lineRule="auto"/>
        <w:contextualSpacing w:val="0"/>
        <w:jc w:val="center"/>
        <w:rPr>
          <w:rFonts w:ascii="Arial" w:eastAsiaTheme="minorHAnsi" w:hAnsi="Arial" w:cs="Arial"/>
          <w:b/>
          <w:color w:val="404040" w:themeColor="text1" w:themeTint="BF"/>
          <w:sz w:val="22"/>
          <w:szCs w:val="22"/>
          <w:lang w:eastAsia="en-US"/>
        </w:rPr>
      </w:pPr>
      <w:r w:rsidRPr="00360A7A">
        <w:rPr>
          <w:rFonts w:ascii="Arial" w:eastAsiaTheme="minorHAnsi" w:hAnsi="Arial" w:cs="Arial"/>
          <w:b/>
          <w:color w:val="404040" w:themeColor="text1" w:themeTint="BF"/>
          <w:sz w:val="22"/>
          <w:szCs w:val="22"/>
          <w:lang w:eastAsia="en-US"/>
        </w:rPr>
        <w:t>Závěrečná ustanovení</w:t>
      </w:r>
    </w:p>
    <w:p w14:paraId="4B2FB1C4" w14:textId="68ED7FAB" w:rsidR="000E16D0" w:rsidRPr="00360A7A" w:rsidRDefault="000E16D0"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bookmarkStart w:id="11" w:name="_Ref100398735"/>
      <w:r w:rsidRPr="00360A7A">
        <w:rPr>
          <w:rFonts w:ascii="Arial" w:eastAsiaTheme="minorHAnsi" w:hAnsi="Arial" w:cs="Arial"/>
          <w:color w:val="404040" w:themeColor="text1" w:themeTint="BF"/>
          <w:sz w:val="22"/>
          <w:szCs w:val="22"/>
          <w:lang w:eastAsia="en-US"/>
        </w:rPr>
        <w:t xml:space="preserve">Právní vztahy výslovně Smlouvou neupravené se řídí </w:t>
      </w:r>
      <w:r w:rsidR="00742063" w:rsidRPr="00360A7A">
        <w:rPr>
          <w:rFonts w:ascii="Arial" w:eastAsiaTheme="minorHAnsi" w:hAnsi="Arial" w:cs="Arial"/>
          <w:color w:val="404040" w:themeColor="text1" w:themeTint="BF"/>
          <w:sz w:val="22"/>
          <w:szCs w:val="22"/>
          <w:lang w:eastAsia="en-US"/>
        </w:rPr>
        <w:t xml:space="preserve">právními předpisy České republiky, zejména </w:t>
      </w:r>
      <w:r w:rsidRPr="00360A7A">
        <w:rPr>
          <w:rFonts w:ascii="Arial" w:eastAsiaTheme="minorHAnsi" w:hAnsi="Arial" w:cs="Arial"/>
          <w:color w:val="404040" w:themeColor="text1" w:themeTint="BF"/>
          <w:sz w:val="22"/>
          <w:szCs w:val="22"/>
          <w:lang w:eastAsia="en-US"/>
        </w:rPr>
        <w:t xml:space="preserve">relevantními ustanoveními </w:t>
      </w:r>
      <w:r w:rsidR="00742063"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w:t>
      </w:r>
      <w:bookmarkEnd w:id="11"/>
    </w:p>
    <w:p w14:paraId="10CCE52A" w14:textId="0B2FE2B7" w:rsidR="00E34AA9" w:rsidRPr="00360A7A" w:rsidRDefault="00E34AA9"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Smluvní strany prohlašují, že jsou si vědomi skutečnosti, že tato Smlouva bude uveřejněna v registru smluv v souladu se zákonem č. 340/2015 Sb.</w:t>
      </w:r>
      <w:r w:rsidR="00807B87" w:rsidRPr="00360A7A">
        <w:rPr>
          <w:rFonts w:ascii="Arial" w:eastAsiaTheme="minorHAnsi" w:hAnsi="Arial" w:cs="Arial"/>
          <w:color w:val="404040" w:themeColor="text1" w:themeTint="BF"/>
          <w:sz w:val="22"/>
          <w:szCs w:val="22"/>
          <w:lang w:eastAsia="en-US"/>
        </w:rPr>
        <w:t>,</w:t>
      </w:r>
      <w:r w:rsidRPr="00360A7A">
        <w:rPr>
          <w:rFonts w:ascii="Arial" w:eastAsiaTheme="minorHAnsi" w:hAnsi="Arial" w:cs="Arial"/>
          <w:color w:val="404040" w:themeColor="text1" w:themeTint="BF"/>
          <w:sz w:val="22"/>
          <w:szCs w:val="22"/>
          <w:lang w:eastAsia="en-US"/>
        </w:rPr>
        <w:t xml:space="preserve"> o registru smluv.</w:t>
      </w:r>
      <w:r w:rsidR="00076447" w:rsidRPr="00360A7A">
        <w:rPr>
          <w:rFonts w:ascii="Arial" w:eastAsiaTheme="minorHAnsi" w:hAnsi="Arial" w:cs="Arial"/>
          <w:color w:val="404040" w:themeColor="text1" w:themeTint="BF"/>
          <w:sz w:val="22"/>
          <w:szCs w:val="22"/>
          <w:lang w:eastAsia="en-US"/>
        </w:rPr>
        <w:t xml:space="preserve"> Uveřejnění Smlouvy v registru smluv zajistí Objednatel.</w:t>
      </w:r>
    </w:p>
    <w:p w14:paraId="5BDD50F8" w14:textId="41BE81F5" w:rsidR="0094577B" w:rsidRPr="00360A7A" w:rsidRDefault="0094577B"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Dodavatel prohlašuje a potvrzuje, že na sebe přebírá nebezpečí změny okolností ve smyslu ustanovení § 1765 odst. 2 </w:t>
      </w:r>
      <w:r w:rsidR="006B5450"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w:t>
      </w:r>
    </w:p>
    <w:p w14:paraId="621C6AA5" w14:textId="588FFDF6" w:rsidR="00687E70" w:rsidRPr="00360A7A" w:rsidRDefault="0094577B"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Smluvní strany si ve smyslu ustanovení § 1794 odst. 2 </w:t>
      </w:r>
      <w:r w:rsidR="00036C3E"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 xml:space="preserve">bčanského zákoníku ujednaly, že se Dodavatel výslovně vzdává jeho práva ve smyslu ustanovení § 1793 </w:t>
      </w:r>
      <w:r w:rsidR="006B5450"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 xml:space="preserve">bčanského zákoníku a souhlasí s cenou tak, jak byla </w:t>
      </w:r>
      <w:r w:rsidR="00BE7EDA" w:rsidRPr="00360A7A">
        <w:rPr>
          <w:rFonts w:ascii="Arial" w:eastAsiaTheme="minorHAnsi" w:hAnsi="Arial" w:cs="Arial"/>
          <w:color w:val="404040" w:themeColor="text1" w:themeTint="BF"/>
          <w:sz w:val="22"/>
          <w:szCs w:val="22"/>
          <w:lang w:eastAsia="en-US"/>
        </w:rPr>
        <w:t>S</w:t>
      </w:r>
      <w:r w:rsidRPr="00360A7A">
        <w:rPr>
          <w:rFonts w:ascii="Arial" w:eastAsiaTheme="minorHAnsi" w:hAnsi="Arial" w:cs="Arial"/>
          <w:color w:val="404040" w:themeColor="text1" w:themeTint="BF"/>
          <w:sz w:val="22"/>
          <w:szCs w:val="22"/>
          <w:lang w:eastAsia="en-US"/>
        </w:rPr>
        <w:t>mluvními stranami sjednána výše v této Smlouvě.</w:t>
      </w:r>
    </w:p>
    <w:p w14:paraId="0D3BEBAD" w14:textId="2801A4CF" w:rsidR="000E16D0" w:rsidRPr="00360A7A" w:rsidRDefault="000E16D0"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Všechny spory, které vzniknou ze Smlouvy nebo v souvislosti s ní a které se nepodaří vyřešit přednostně smírnou cestou, budou rozhodovány obecnými soudy v souladu s ustanoveními zákona č. 99/1963 Sb., občanského soudního řádu, ve znění pozdějších předpisů.</w:t>
      </w:r>
      <w:r w:rsidR="00100275" w:rsidRPr="00360A7A">
        <w:rPr>
          <w:rFonts w:ascii="Arial" w:eastAsiaTheme="minorHAnsi" w:hAnsi="Arial" w:cs="Arial"/>
          <w:color w:val="404040" w:themeColor="text1" w:themeTint="BF"/>
          <w:sz w:val="22"/>
          <w:szCs w:val="22"/>
          <w:lang w:eastAsia="en-US"/>
        </w:rPr>
        <w:t xml:space="preserve"> Místně příslušným soudem pro řešení případných sporů bude soud příslušný dle místa sídla Objednatele.</w:t>
      </w:r>
    </w:p>
    <w:p w14:paraId="3947E50B" w14:textId="4F6E334B" w:rsidR="00191AB5" w:rsidRPr="00360A7A" w:rsidRDefault="00191AB5"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bookmarkStart w:id="12" w:name="_Ref100398659"/>
      <w:r w:rsidRPr="00360A7A">
        <w:rPr>
          <w:rFonts w:ascii="Arial" w:eastAsiaTheme="minorHAnsi" w:hAnsi="Arial" w:cs="Arial"/>
          <w:color w:val="404040" w:themeColor="text1" w:themeTint="BF"/>
          <w:sz w:val="22"/>
          <w:szCs w:val="22"/>
          <w:lang w:eastAsia="en-US"/>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w:t>
      </w:r>
      <w:r w:rsidR="00837784"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vymahatelným ustanovením, jímž bude dosaženo stejného ekonomického výsledku (v maximálním možném rozsahu v souladu s právními předpisy), jako bylo zamýšleno ustanovením, jež bylo shledáno neplatným či nevymahatelným.</w:t>
      </w:r>
    </w:p>
    <w:p w14:paraId="4ECD0E9C" w14:textId="530471A2" w:rsidR="000E16D0" w:rsidRPr="00360A7A" w:rsidRDefault="00177186"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Dnem doručení písemností odeslaných na základě této Smlouvy nebo v souvislosti s</w:t>
      </w:r>
      <w:r w:rsidR="002E2B28"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touto Smlouvou</w:t>
      </w:r>
      <w:r w:rsidR="006E2966" w:rsidRPr="00360A7A">
        <w:rPr>
          <w:rFonts w:ascii="Arial" w:eastAsiaTheme="minorHAnsi" w:hAnsi="Arial" w:cs="Arial"/>
          <w:color w:val="404040" w:themeColor="text1" w:themeTint="BF"/>
          <w:sz w:val="22"/>
          <w:szCs w:val="22"/>
          <w:lang w:eastAsia="en-US"/>
        </w:rPr>
        <w:t xml:space="preserve"> prostřednictvím provozovatele poštovních služeb</w:t>
      </w:r>
      <w:r w:rsidRPr="00360A7A">
        <w:rPr>
          <w:rFonts w:ascii="Arial" w:eastAsiaTheme="minorHAnsi" w:hAnsi="Arial" w:cs="Arial"/>
          <w:color w:val="404040" w:themeColor="text1" w:themeTint="BF"/>
          <w:sz w:val="22"/>
          <w:szCs w:val="22"/>
          <w:lang w:eastAsia="en-US"/>
        </w:rPr>
        <w:t>, pokud není prokázán jiný den doručení, se rozumí poslední den lhůty, ve které byla písemnost pro</w:t>
      </w:r>
      <w:r w:rsidR="006E2966" w:rsidRPr="00360A7A">
        <w:rPr>
          <w:rFonts w:ascii="Arial" w:eastAsiaTheme="minorHAnsi" w:hAnsi="Arial" w:cs="Arial"/>
          <w:color w:val="404040" w:themeColor="text1" w:themeTint="BF"/>
          <w:sz w:val="22"/>
          <w:szCs w:val="22"/>
          <w:lang w:eastAsia="en-US"/>
        </w:rPr>
        <w:t> </w:t>
      </w:r>
      <w:r w:rsidRPr="00360A7A">
        <w:rPr>
          <w:rFonts w:ascii="Arial" w:eastAsiaTheme="minorHAnsi" w:hAnsi="Arial" w:cs="Arial"/>
          <w:color w:val="404040" w:themeColor="text1" w:themeTint="BF"/>
          <w:sz w:val="22"/>
          <w:szCs w:val="22"/>
          <w:lang w:eastAsia="en-US"/>
        </w:rPr>
        <w:t xml:space="preserve">adresáta uložena u provozovatele poštovních služeb, a to i tehdy, jestliže se adresát o jejím uložení nedověděl. Smluvní strany tímto výslovně vylučují ustanovení § 573 </w:t>
      </w:r>
      <w:r w:rsidR="006B5450" w:rsidRPr="00360A7A">
        <w:rPr>
          <w:rFonts w:ascii="Arial" w:eastAsiaTheme="minorHAnsi" w:hAnsi="Arial" w:cs="Arial"/>
          <w:color w:val="404040" w:themeColor="text1" w:themeTint="BF"/>
          <w:sz w:val="22"/>
          <w:szCs w:val="22"/>
          <w:lang w:eastAsia="en-US"/>
        </w:rPr>
        <w:t>O</w:t>
      </w:r>
      <w:r w:rsidRPr="00360A7A">
        <w:rPr>
          <w:rFonts w:ascii="Arial" w:eastAsiaTheme="minorHAnsi" w:hAnsi="Arial" w:cs="Arial"/>
          <w:color w:val="404040" w:themeColor="text1" w:themeTint="BF"/>
          <w:sz w:val="22"/>
          <w:szCs w:val="22"/>
          <w:lang w:eastAsia="en-US"/>
        </w:rPr>
        <w:t>bčanského zákoníku.</w:t>
      </w:r>
      <w:bookmarkEnd w:id="12"/>
    </w:p>
    <w:p w14:paraId="3FFA2937" w14:textId="425E3C7F" w:rsidR="006B5450" w:rsidRPr="00360A7A" w:rsidRDefault="006B5450" w:rsidP="00C85B32">
      <w:pPr>
        <w:pStyle w:val="Odstavecseseznamem"/>
        <w:spacing w:after="120" w:line="312" w:lineRule="auto"/>
        <w:ind w:left="567"/>
        <w:contextualSpacing w:val="0"/>
        <w:jc w:val="both"/>
        <w:rPr>
          <w:rFonts w:ascii="Arial" w:eastAsiaTheme="minorHAnsi" w:hAnsi="Arial" w:cs="Arial"/>
          <w:color w:val="404040" w:themeColor="text1" w:themeTint="BF"/>
          <w:sz w:val="22"/>
          <w:szCs w:val="22"/>
          <w:lang w:eastAsia="en-US"/>
        </w:rPr>
      </w:pPr>
      <w:r w:rsidRPr="00360A7A">
        <w:rPr>
          <w:rFonts w:ascii="Arial" w:eastAsia="Calibri" w:hAnsi="Arial" w:cs="Arial"/>
          <w:color w:val="404040" w:themeColor="text1" w:themeTint="BF"/>
          <w:sz w:val="22"/>
          <w:szCs w:val="22"/>
        </w:rPr>
        <w:t>Písemnost odeslaná prostřednictvím datové zprávy se považuje za doručenou okamžikem uvedeným v zákoně č. 300/2008 Sb., o elektronických úkonech a autorizované konverzi dokumentů, ve znění pozdějších předpisů.</w:t>
      </w:r>
    </w:p>
    <w:p w14:paraId="7DDFF995" w14:textId="3CE1804C" w:rsidR="000E16D0" w:rsidRPr="00360A7A" w:rsidRDefault="000E16D0"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Smlouva může být měněna pouze dohodou Smluvních stran v písemné formě, přičemž změna Smlouvy bude účinná k okamžiku stanovenému v takovéto dohodě. Nebude-li takovýto okamžik stanoven, pak změna Smlouvy bude účinná ke dni uzavření takovéto dohody. </w:t>
      </w:r>
      <w:r w:rsidR="009C7892" w:rsidRPr="00360A7A">
        <w:rPr>
          <w:rFonts w:ascii="Arial" w:eastAsiaTheme="minorHAnsi" w:hAnsi="Arial" w:cs="Arial"/>
          <w:color w:val="404040" w:themeColor="text1" w:themeTint="BF"/>
          <w:sz w:val="22"/>
          <w:szCs w:val="22"/>
          <w:lang w:eastAsia="en-US"/>
        </w:rPr>
        <w:t xml:space="preserve">Podstatná změna textu této Smlouvy nebo změna, která by nebyla připuštěna </w:t>
      </w:r>
      <w:r w:rsidR="0025058C" w:rsidRPr="00360A7A">
        <w:rPr>
          <w:rFonts w:ascii="Arial" w:eastAsiaTheme="minorHAnsi" w:hAnsi="Arial" w:cs="Arial"/>
          <w:color w:val="404040" w:themeColor="text1" w:themeTint="BF"/>
          <w:sz w:val="22"/>
          <w:szCs w:val="22"/>
          <w:lang w:eastAsia="en-US"/>
        </w:rPr>
        <w:t>ZZVZ</w:t>
      </w:r>
      <w:r w:rsidR="009C7892" w:rsidRPr="00360A7A">
        <w:rPr>
          <w:rFonts w:ascii="Arial" w:eastAsiaTheme="minorHAnsi" w:hAnsi="Arial" w:cs="Arial"/>
          <w:color w:val="404040" w:themeColor="text1" w:themeTint="BF"/>
          <w:sz w:val="22"/>
          <w:szCs w:val="22"/>
          <w:lang w:eastAsia="en-US"/>
        </w:rPr>
        <w:t>, je vyloučena.</w:t>
      </w:r>
    </w:p>
    <w:p w14:paraId="795865A8" w14:textId="05EB481E" w:rsidR="00E34B31" w:rsidRPr="005169B2" w:rsidRDefault="00810485"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t xml:space="preserve">Tato Smlouva je vyhotovena elektronicky a </w:t>
      </w:r>
      <w:r w:rsidRPr="005169B2">
        <w:rPr>
          <w:rFonts w:ascii="Arial" w:eastAsiaTheme="minorHAnsi" w:hAnsi="Arial" w:cs="Arial"/>
          <w:color w:val="404040" w:themeColor="text1" w:themeTint="BF"/>
          <w:sz w:val="22"/>
          <w:szCs w:val="22"/>
          <w:lang w:eastAsia="en-US"/>
        </w:rPr>
        <w:t>podepsána oběma zástupci Smluvních stran zaručeným elektronickým podpisem.</w:t>
      </w:r>
    </w:p>
    <w:p w14:paraId="27B677BC" w14:textId="133F906E" w:rsidR="007149B0" w:rsidRPr="005169B2" w:rsidRDefault="000E16D0" w:rsidP="00C85B32">
      <w:pPr>
        <w:pStyle w:val="Odstavecseseznamem"/>
        <w:numPr>
          <w:ilvl w:val="1"/>
          <w:numId w:val="7"/>
        </w:numPr>
        <w:spacing w:after="120" w:line="312" w:lineRule="auto"/>
        <w:ind w:left="567" w:hanging="567"/>
        <w:contextualSpacing w:val="0"/>
        <w:jc w:val="both"/>
        <w:rPr>
          <w:rFonts w:ascii="Arial" w:eastAsiaTheme="minorHAnsi" w:hAnsi="Arial" w:cs="Arial"/>
          <w:color w:val="404040" w:themeColor="text1" w:themeTint="BF"/>
          <w:sz w:val="22"/>
          <w:szCs w:val="22"/>
          <w:lang w:eastAsia="en-US"/>
        </w:rPr>
      </w:pPr>
      <w:r w:rsidRPr="005169B2">
        <w:rPr>
          <w:rFonts w:ascii="Arial" w:eastAsiaTheme="minorHAnsi" w:hAnsi="Arial" w:cs="Arial"/>
          <w:color w:val="404040" w:themeColor="text1" w:themeTint="BF"/>
          <w:sz w:val="22"/>
          <w:szCs w:val="22"/>
          <w:lang w:eastAsia="en-US"/>
        </w:rPr>
        <w:t>Nedílnou součást</w:t>
      </w:r>
      <w:r w:rsidR="00F55A25" w:rsidRPr="005169B2">
        <w:rPr>
          <w:rFonts w:ascii="Arial" w:eastAsiaTheme="minorHAnsi" w:hAnsi="Arial" w:cs="Arial"/>
          <w:color w:val="404040" w:themeColor="text1" w:themeTint="BF"/>
          <w:sz w:val="22"/>
          <w:szCs w:val="22"/>
          <w:lang w:eastAsia="en-US"/>
        </w:rPr>
        <w:t>í</w:t>
      </w:r>
      <w:r w:rsidRPr="005169B2">
        <w:rPr>
          <w:rFonts w:ascii="Arial" w:eastAsiaTheme="minorHAnsi" w:hAnsi="Arial" w:cs="Arial"/>
          <w:color w:val="404040" w:themeColor="text1" w:themeTint="BF"/>
          <w:sz w:val="22"/>
          <w:szCs w:val="22"/>
          <w:lang w:eastAsia="en-US"/>
        </w:rPr>
        <w:t xml:space="preserve"> Smlouvy </w:t>
      </w:r>
      <w:r w:rsidR="00F55A25" w:rsidRPr="005169B2">
        <w:rPr>
          <w:rFonts w:ascii="Arial" w:eastAsiaTheme="minorHAnsi" w:hAnsi="Arial" w:cs="Arial"/>
          <w:color w:val="404040" w:themeColor="text1" w:themeTint="BF"/>
          <w:sz w:val="22"/>
          <w:szCs w:val="22"/>
          <w:lang w:eastAsia="en-US"/>
        </w:rPr>
        <w:t>j</w:t>
      </w:r>
      <w:r w:rsidR="00126D8D" w:rsidRPr="005169B2">
        <w:rPr>
          <w:rFonts w:ascii="Arial" w:eastAsiaTheme="minorHAnsi" w:hAnsi="Arial" w:cs="Arial"/>
          <w:color w:val="404040" w:themeColor="text1" w:themeTint="BF"/>
          <w:sz w:val="22"/>
          <w:szCs w:val="22"/>
          <w:lang w:eastAsia="en-US"/>
        </w:rPr>
        <w:t>sou následující přílohy:</w:t>
      </w:r>
      <w:r w:rsidR="00F55A25" w:rsidRPr="005169B2">
        <w:rPr>
          <w:rFonts w:ascii="Arial" w:eastAsiaTheme="minorHAnsi" w:hAnsi="Arial" w:cs="Arial"/>
          <w:color w:val="404040" w:themeColor="text1" w:themeTint="BF"/>
          <w:sz w:val="22"/>
          <w:szCs w:val="22"/>
          <w:lang w:eastAsia="en-US"/>
        </w:rPr>
        <w:t xml:space="preserve"> </w:t>
      </w:r>
    </w:p>
    <w:p w14:paraId="7917993C" w14:textId="1BC6452D" w:rsidR="0055455D" w:rsidRPr="005169B2" w:rsidRDefault="00F55A25" w:rsidP="00C85B32">
      <w:pPr>
        <w:pStyle w:val="Odstavecseseznamem"/>
        <w:spacing w:line="312" w:lineRule="auto"/>
        <w:ind w:left="851"/>
        <w:contextualSpacing w:val="0"/>
        <w:jc w:val="both"/>
        <w:rPr>
          <w:rFonts w:ascii="Arial" w:eastAsiaTheme="minorHAnsi" w:hAnsi="Arial" w:cs="Arial"/>
          <w:color w:val="404040" w:themeColor="text1" w:themeTint="BF"/>
          <w:sz w:val="22"/>
          <w:szCs w:val="22"/>
          <w:lang w:eastAsia="en-US"/>
        </w:rPr>
      </w:pPr>
      <w:r w:rsidRPr="005169B2">
        <w:rPr>
          <w:rFonts w:ascii="Arial" w:eastAsiaTheme="minorHAnsi" w:hAnsi="Arial" w:cs="Arial"/>
          <w:color w:val="404040" w:themeColor="text1" w:themeTint="BF"/>
          <w:sz w:val="22"/>
          <w:szCs w:val="22"/>
          <w:lang w:eastAsia="en-US"/>
        </w:rPr>
        <w:t>P</w:t>
      </w:r>
      <w:r w:rsidR="00FF4732" w:rsidRPr="005169B2">
        <w:rPr>
          <w:rFonts w:ascii="Arial" w:eastAsiaTheme="minorHAnsi" w:hAnsi="Arial" w:cs="Arial"/>
          <w:color w:val="404040" w:themeColor="text1" w:themeTint="BF"/>
          <w:sz w:val="22"/>
          <w:szCs w:val="22"/>
          <w:lang w:eastAsia="en-US"/>
        </w:rPr>
        <w:t>říloha č. 1 –</w:t>
      </w:r>
      <w:r w:rsidR="0094675F" w:rsidRPr="005169B2">
        <w:rPr>
          <w:rFonts w:ascii="Arial" w:eastAsiaTheme="minorHAnsi" w:hAnsi="Arial" w:cs="Arial"/>
          <w:color w:val="404040" w:themeColor="text1" w:themeTint="BF"/>
          <w:sz w:val="22"/>
          <w:szCs w:val="22"/>
          <w:lang w:eastAsia="en-US"/>
        </w:rPr>
        <w:t xml:space="preserve"> </w:t>
      </w:r>
      <w:r w:rsidR="008D12C2" w:rsidRPr="005169B2">
        <w:rPr>
          <w:rFonts w:ascii="Arial" w:eastAsiaTheme="minorHAnsi" w:hAnsi="Arial" w:cs="Arial"/>
          <w:color w:val="404040" w:themeColor="text1" w:themeTint="BF"/>
          <w:sz w:val="22"/>
          <w:szCs w:val="22"/>
          <w:lang w:eastAsia="en-US"/>
        </w:rPr>
        <w:t>Technická s</w:t>
      </w:r>
      <w:r w:rsidR="006D34DD" w:rsidRPr="005169B2">
        <w:rPr>
          <w:rFonts w:ascii="Arial" w:eastAsiaTheme="minorHAnsi" w:hAnsi="Arial" w:cs="Arial"/>
          <w:color w:val="404040" w:themeColor="text1" w:themeTint="BF"/>
          <w:sz w:val="22"/>
          <w:szCs w:val="22"/>
          <w:lang w:eastAsia="en-US"/>
        </w:rPr>
        <w:t>pecifikace</w:t>
      </w:r>
      <w:r w:rsidR="0094675F" w:rsidRPr="005169B2">
        <w:rPr>
          <w:rFonts w:ascii="Arial" w:eastAsiaTheme="minorHAnsi" w:hAnsi="Arial" w:cs="Arial"/>
          <w:color w:val="404040" w:themeColor="text1" w:themeTint="BF"/>
          <w:sz w:val="22"/>
          <w:szCs w:val="22"/>
          <w:lang w:eastAsia="en-US"/>
        </w:rPr>
        <w:t xml:space="preserve"> </w:t>
      </w:r>
      <w:r w:rsidR="00DC097F" w:rsidRPr="005169B2">
        <w:rPr>
          <w:rFonts w:ascii="Arial" w:eastAsiaTheme="minorHAnsi" w:hAnsi="Arial" w:cs="Arial"/>
          <w:color w:val="404040" w:themeColor="text1" w:themeTint="BF"/>
          <w:sz w:val="22"/>
          <w:szCs w:val="22"/>
          <w:lang w:eastAsia="en-US"/>
        </w:rPr>
        <w:t>Software</w:t>
      </w:r>
    </w:p>
    <w:p w14:paraId="6880BCB5" w14:textId="715C1637" w:rsidR="0025058C" w:rsidRPr="005169B2" w:rsidRDefault="007149B0" w:rsidP="00C85B32">
      <w:pPr>
        <w:pStyle w:val="Odstavecseseznamem"/>
        <w:spacing w:line="312" w:lineRule="auto"/>
        <w:ind w:left="851"/>
        <w:contextualSpacing w:val="0"/>
        <w:jc w:val="both"/>
        <w:rPr>
          <w:rFonts w:ascii="Arial" w:eastAsiaTheme="minorHAnsi" w:hAnsi="Arial" w:cs="Arial"/>
          <w:color w:val="404040" w:themeColor="text1" w:themeTint="BF"/>
          <w:sz w:val="22"/>
          <w:szCs w:val="22"/>
          <w:lang w:eastAsia="en-US"/>
        </w:rPr>
      </w:pPr>
      <w:r w:rsidRPr="005169B2" w:rsidDel="00252DED">
        <w:rPr>
          <w:rFonts w:ascii="Arial" w:eastAsiaTheme="minorHAnsi" w:hAnsi="Arial" w:cs="Arial"/>
          <w:color w:val="404040" w:themeColor="text1" w:themeTint="BF"/>
          <w:sz w:val="22"/>
          <w:szCs w:val="22"/>
          <w:lang w:eastAsia="en-US"/>
        </w:rPr>
        <w:t xml:space="preserve">Příloha č. </w:t>
      </w:r>
      <w:r w:rsidR="00F84D27" w:rsidRPr="005169B2" w:rsidDel="00252DED">
        <w:rPr>
          <w:rFonts w:ascii="Arial" w:eastAsiaTheme="minorHAnsi" w:hAnsi="Arial" w:cs="Arial"/>
          <w:color w:val="404040" w:themeColor="text1" w:themeTint="BF"/>
          <w:sz w:val="22"/>
          <w:szCs w:val="22"/>
          <w:lang w:eastAsia="en-US"/>
        </w:rPr>
        <w:t>2</w:t>
      </w:r>
      <w:r w:rsidRPr="005169B2" w:rsidDel="00252DED">
        <w:rPr>
          <w:rFonts w:ascii="Arial" w:eastAsiaTheme="minorHAnsi" w:hAnsi="Arial" w:cs="Arial"/>
          <w:color w:val="404040" w:themeColor="text1" w:themeTint="BF"/>
          <w:sz w:val="22"/>
          <w:szCs w:val="22"/>
          <w:lang w:eastAsia="en-US"/>
        </w:rPr>
        <w:t xml:space="preserve"> –</w:t>
      </w:r>
      <w:r w:rsidR="007603B8" w:rsidRPr="005169B2" w:rsidDel="00252DED">
        <w:rPr>
          <w:rFonts w:ascii="Arial" w:eastAsiaTheme="minorHAnsi" w:hAnsi="Arial" w:cs="Arial"/>
          <w:color w:val="404040" w:themeColor="text1" w:themeTint="BF"/>
          <w:sz w:val="22"/>
          <w:szCs w:val="22"/>
          <w:lang w:eastAsia="en-US"/>
        </w:rPr>
        <w:t xml:space="preserve"> </w:t>
      </w:r>
      <w:r w:rsidR="00DC097F" w:rsidRPr="005169B2">
        <w:rPr>
          <w:rFonts w:ascii="Arial" w:eastAsiaTheme="minorHAnsi" w:hAnsi="Arial" w:cs="Arial"/>
          <w:color w:val="404040" w:themeColor="text1" w:themeTint="BF"/>
          <w:sz w:val="22"/>
          <w:szCs w:val="22"/>
          <w:lang w:eastAsia="en-US"/>
        </w:rPr>
        <w:t xml:space="preserve">Specifikace </w:t>
      </w:r>
      <w:r w:rsidR="000501AD" w:rsidRPr="005169B2">
        <w:rPr>
          <w:rFonts w:ascii="Arial" w:eastAsiaTheme="minorHAnsi" w:hAnsi="Arial" w:cs="Arial"/>
          <w:color w:val="404040" w:themeColor="text1" w:themeTint="BF"/>
          <w:sz w:val="22"/>
          <w:szCs w:val="22"/>
          <w:lang w:eastAsia="en-US"/>
        </w:rPr>
        <w:t>Podpor</w:t>
      </w:r>
      <w:r w:rsidR="00182EEF" w:rsidRPr="005169B2">
        <w:rPr>
          <w:rFonts w:ascii="Arial" w:eastAsiaTheme="minorHAnsi" w:hAnsi="Arial" w:cs="Arial"/>
          <w:color w:val="404040" w:themeColor="text1" w:themeTint="BF"/>
          <w:sz w:val="22"/>
          <w:szCs w:val="22"/>
          <w:lang w:eastAsia="en-US"/>
        </w:rPr>
        <w:t>y</w:t>
      </w:r>
    </w:p>
    <w:p w14:paraId="75D1E621" w14:textId="0D53D754" w:rsidR="003C51C8" w:rsidRDefault="091FB3FA" w:rsidP="1D91AFC6">
      <w:pPr>
        <w:pStyle w:val="Odstavecseseznamem"/>
        <w:spacing w:after="120" w:line="312" w:lineRule="auto"/>
        <w:ind w:left="851"/>
        <w:jc w:val="both"/>
        <w:rPr>
          <w:rFonts w:ascii="Arial" w:eastAsiaTheme="minorEastAsia" w:hAnsi="Arial" w:cs="Arial"/>
          <w:color w:val="404040" w:themeColor="text1" w:themeTint="BF"/>
          <w:sz w:val="22"/>
          <w:szCs w:val="22"/>
          <w:lang w:eastAsia="en-US"/>
        </w:rPr>
      </w:pPr>
      <w:r w:rsidRPr="005169B2">
        <w:rPr>
          <w:rFonts w:ascii="Arial" w:eastAsiaTheme="minorEastAsia" w:hAnsi="Arial" w:cs="Arial"/>
          <w:color w:val="404040" w:themeColor="text1" w:themeTint="BF"/>
          <w:sz w:val="22"/>
          <w:szCs w:val="22"/>
          <w:lang w:eastAsia="en-US"/>
        </w:rPr>
        <w:t xml:space="preserve">Příloha č. </w:t>
      </w:r>
      <w:r w:rsidR="51814265" w:rsidRPr="005169B2">
        <w:rPr>
          <w:rFonts w:ascii="Arial" w:eastAsiaTheme="minorEastAsia" w:hAnsi="Arial" w:cs="Arial"/>
          <w:color w:val="404040" w:themeColor="text1" w:themeTint="BF"/>
          <w:sz w:val="22"/>
          <w:szCs w:val="22"/>
          <w:lang w:eastAsia="en-US"/>
        </w:rPr>
        <w:t>3</w:t>
      </w:r>
      <w:r w:rsidRPr="005169B2">
        <w:rPr>
          <w:rFonts w:ascii="Arial" w:eastAsiaTheme="minorEastAsia" w:hAnsi="Arial" w:cs="Arial"/>
          <w:color w:val="404040" w:themeColor="text1" w:themeTint="BF"/>
          <w:sz w:val="22"/>
          <w:szCs w:val="22"/>
          <w:lang w:eastAsia="en-US"/>
        </w:rPr>
        <w:t xml:space="preserve"> – </w:t>
      </w:r>
      <w:r w:rsidR="20E9CC2D" w:rsidRPr="005169B2">
        <w:rPr>
          <w:rFonts w:ascii="Arial" w:eastAsiaTheme="minorEastAsia" w:hAnsi="Arial" w:cs="Arial"/>
          <w:color w:val="404040" w:themeColor="text1" w:themeTint="BF"/>
          <w:sz w:val="22"/>
          <w:szCs w:val="22"/>
          <w:lang w:eastAsia="en-US"/>
        </w:rPr>
        <w:t xml:space="preserve">Licenční podmínky </w:t>
      </w:r>
      <w:r w:rsidR="5A006958" w:rsidRPr="005169B2">
        <w:rPr>
          <w:rFonts w:ascii="Arial" w:eastAsiaTheme="minorEastAsia" w:hAnsi="Arial" w:cs="Arial"/>
          <w:color w:val="404040" w:themeColor="text1" w:themeTint="BF"/>
          <w:sz w:val="22"/>
          <w:szCs w:val="22"/>
          <w:lang w:eastAsia="en-US"/>
        </w:rPr>
        <w:t>výrobce Software</w:t>
      </w:r>
    </w:p>
    <w:p w14:paraId="5AFC4F43" w14:textId="6361A6A1" w:rsidR="0022086B" w:rsidRPr="004072A5" w:rsidRDefault="00A178D3" w:rsidP="004072A5">
      <w:pPr>
        <w:pStyle w:val="Odstavecseseznamem"/>
        <w:spacing w:after="120" w:line="312" w:lineRule="auto"/>
        <w:ind w:left="851"/>
        <w:contextualSpacing w:val="0"/>
        <w:jc w:val="both"/>
        <w:rPr>
          <w:rFonts w:ascii="Arial" w:eastAsiaTheme="minorEastAsia" w:hAnsi="Arial" w:cs="Arial"/>
          <w:color w:val="404040" w:themeColor="text1" w:themeTint="BF"/>
          <w:sz w:val="22"/>
          <w:szCs w:val="22"/>
          <w:lang w:eastAsia="en-US"/>
        </w:rPr>
      </w:pPr>
      <w:r>
        <w:rPr>
          <w:rFonts w:ascii="Arial" w:eastAsiaTheme="minorEastAsia" w:hAnsi="Arial" w:cs="Arial"/>
          <w:color w:val="404040" w:themeColor="text1" w:themeTint="BF"/>
          <w:sz w:val="22"/>
          <w:szCs w:val="22"/>
          <w:lang w:eastAsia="en-US"/>
        </w:rPr>
        <w:t xml:space="preserve">Příloha č. </w:t>
      </w:r>
      <w:r w:rsidR="00E41946">
        <w:rPr>
          <w:rFonts w:ascii="Arial" w:eastAsiaTheme="minorEastAsia" w:hAnsi="Arial" w:cs="Arial"/>
          <w:color w:val="404040" w:themeColor="text1" w:themeTint="BF"/>
          <w:sz w:val="22"/>
          <w:szCs w:val="22"/>
          <w:lang w:eastAsia="en-US"/>
        </w:rPr>
        <w:t>4</w:t>
      </w:r>
      <w:r>
        <w:rPr>
          <w:rFonts w:ascii="Arial" w:eastAsiaTheme="minorEastAsia" w:hAnsi="Arial" w:cs="Arial"/>
          <w:color w:val="404040" w:themeColor="text1" w:themeTint="BF"/>
          <w:sz w:val="22"/>
          <w:szCs w:val="22"/>
          <w:lang w:eastAsia="en-US"/>
        </w:rPr>
        <w:t xml:space="preserve"> – Vzor </w:t>
      </w:r>
      <w:r w:rsidR="00A848B1">
        <w:rPr>
          <w:rFonts w:ascii="Arial" w:eastAsiaTheme="minorEastAsia" w:hAnsi="Arial" w:cs="Arial"/>
          <w:color w:val="404040" w:themeColor="text1" w:themeTint="BF"/>
          <w:sz w:val="22"/>
          <w:szCs w:val="22"/>
          <w:lang w:eastAsia="en-US"/>
        </w:rPr>
        <w:t>A</w:t>
      </w:r>
      <w:r>
        <w:rPr>
          <w:rFonts w:ascii="Arial" w:eastAsiaTheme="minorEastAsia" w:hAnsi="Arial" w:cs="Arial"/>
          <w:color w:val="404040" w:themeColor="text1" w:themeTint="BF"/>
          <w:sz w:val="22"/>
          <w:szCs w:val="22"/>
          <w:lang w:eastAsia="en-US"/>
        </w:rPr>
        <w:t>kceptačního protokolu</w:t>
      </w:r>
      <w:r w:rsidR="001B29D1">
        <w:rPr>
          <w:rFonts w:ascii="Arial" w:eastAsiaTheme="minorEastAsia" w:hAnsi="Arial" w:cs="Arial"/>
          <w:color w:val="404040" w:themeColor="text1" w:themeTint="BF"/>
          <w:sz w:val="22"/>
          <w:szCs w:val="22"/>
          <w:lang w:eastAsia="en-US"/>
        </w:rPr>
        <w:t xml:space="preserve"> Ad hoc služeb</w:t>
      </w:r>
      <w:r>
        <w:rPr>
          <w:rFonts w:ascii="Arial" w:eastAsiaTheme="minorEastAsia" w:hAnsi="Arial" w:cs="Arial"/>
          <w:color w:val="404040" w:themeColor="text1" w:themeTint="BF"/>
          <w:sz w:val="22"/>
          <w:szCs w:val="22"/>
          <w:lang w:eastAsia="en-US"/>
        </w:rPr>
        <w:t xml:space="preserve"> </w:t>
      </w:r>
    </w:p>
    <w:p w14:paraId="409792CD" w14:textId="64F5A8F9" w:rsidR="005E255B" w:rsidRPr="00360A7A" w:rsidRDefault="00742EE8" w:rsidP="00B60F1C">
      <w:pPr>
        <w:pStyle w:val="Odstavecseseznamem"/>
        <w:numPr>
          <w:ilvl w:val="1"/>
          <w:numId w:val="7"/>
        </w:numPr>
        <w:spacing w:after="120" w:line="312" w:lineRule="auto"/>
        <w:ind w:left="709" w:hanging="709"/>
        <w:contextualSpacing w:val="0"/>
        <w:jc w:val="both"/>
        <w:rPr>
          <w:rFonts w:ascii="Arial" w:eastAsiaTheme="minorHAnsi" w:hAnsi="Arial" w:cs="Arial"/>
          <w:color w:val="404040" w:themeColor="text1" w:themeTint="BF"/>
          <w:sz w:val="22"/>
          <w:szCs w:val="22"/>
          <w:lang w:eastAsia="en-US"/>
        </w:rPr>
      </w:pPr>
      <w:r w:rsidRPr="00360A7A">
        <w:rPr>
          <w:rFonts w:ascii="Arial" w:eastAsiaTheme="minorHAnsi" w:hAnsi="Arial" w:cs="Arial"/>
          <w:color w:val="404040" w:themeColor="text1" w:themeTint="BF"/>
          <w:sz w:val="22"/>
          <w:szCs w:val="22"/>
          <w:lang w:eastAsia="en-US"/>
        </w:rPr>
        <w:lastRenderedPageBreak/>
        <w:t>Smluvní strany prohlašují, že tato Smlouva je projevem jejich pravé a svobodné vůle a nebyla sjednána v tísni ani za jinak jednostranně nevýhodných podmínek. Na důkaz toho připojují Smluvní strany své podpisy.</w:t>
      </w:r>
    </w:p>
    <w:p w14:paraId="5D9E01DF" w14:textId="12F9EC89" w:rsidR="00BC692A" w:rsidRPr="00B20EFC" w:rsidRDefault="00BC692A" w:rsidP="00B20EFC">
      <w:pPr>
        <w:spacing w:after="60" w:line="312" w:lineRule="auto"/>
        <w:jc w:val="both"/>
        <w:rPr>
          <w:rFonts w:ascii="Arial" w:eastAsiaTheme="minorHAnsi" w:hAnsi="Arial" w:cs="Arial"/>
          <w:color w:val="404040" w:themeColor="text1" w:themeTint="BF"/>
          <w:sz w:val="22"/>
          <w:szCs w:val="22"/>
          <w:lang w:eastAsia="en-US"/>
        </w:rPr>
      </w:pPr>
    </w:p>
    <w:p w14:paraId="67CD5519"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kern w:val="2"/>
          <w:sz w:val="22"/>
          <w:szCs w:val="22"/>
          <w:lang w:eastAsia="en-US"/>
          <w14:ligatures w14:val="standardContextual"/>
        </w:rPr>
        <w:t>Za Objednatele</w:t>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t>Za Poskytovatele</w:t>
      </w:r>
    </w:p>
    <w:p w14:paraId="4B4695DE"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p>
    <w:p w14:paraId="6DF0542A"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kern w:val="2"/>
          <w:sz w:val="22"/>
          <w:szCs w:val="22"/>
          <w:lang w:eastAsia="en-US"/>
          <w14:ligatures w14:val="standardContextual"/>
        </w:rPr>
        <w:t>V Praze dne: dle el. podpisu</w:t>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t>V</w:t>
      </w:r>
      <w:r>
        <w:rPr>
          <w:rFonts w:ascii="Arial" w:eastAsia="Aptos" w:hAnsi="Arial" w:cs="Arial"/>
          <w:kern w:val="2"/>
          <w:sz w:val="22"/>
          <w:szCs w:val="22"/>
          <w:lang w:eastAsia="en-US"/>
          <w14:ligatures w14:val="standardContextual"/>
        </w:rPr>
        <w:t>e Žďáru na Sázavou</w:t>
      </w:r>
      <w:r w:rsidRPr="00713F1A">
        <w:rPr>
          <w:rFonts w:ascii="Arial" w:eastAsia="Aptos" w:hAnsi="Arial" w:cs="Arial"/>
          <w:kern w:val="2"/>
          <w:sz w:val="22"/>
          <w:szCs w:val="22"/>
          <w:lang w:eastAsia="en-US"/>
          <w14:ligatures w14:val="standardContextual"/>
        </w:rPr>
        <w:t>: dle el. podpisu</w:t>
      </w:r>
    </w:p>
    <w:p w14:paraId="37D9CC64"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p>
    <w:p w14:paraId="3982D8FE"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p>
    <w:p w14:paraId="6BCB58BE"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kern w:val="2"/>
          <w:sz w:val="22"/>
          <w:szCs w:val="22"/>
          <w:lang w:eastAsia="en-US"/>
          <w14:ligatures w14:val="standardContextual"/>
        </w:rPr>
        <w:t>__________________________</w:t>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t>___________________________</w:t>
      </w:r>
    </w:p>
    <w:p w14:paraId="7318745F" w14:textId="6A844735" w:rsidR="0022086B" w:rsidRPr="00713F1A" w:rsidRDefault="00B84C03" w:rsidP="0022086B">
      <w:pPr>
        <w:spacing w:after="160" w:line="259" w:lineRule="auto"/>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Xxx</w:t>
      </w:r>
      <w:r>
        <w:rPr>
          <w:rFonts w:ascii="Arial" w:eastAsia="Aptos" w:hAnsi="Arial" w:cs="Arial"/>
          <w:kern w:val="2"/>
          <w:sz w:val="22"/>
          <w:szCs w:val="22"/>
          <w:lang w:eastAsia="en-US"/>
          <w14:ligatures w14:val="standardContextual"/>
        </w:rPr>
        <w:tab/>
      </w:r>
      <w:r w:rsidR="0022086B">
        <w:rPr>
          <w:rFonts w:ascii="Arial" w:eastAsia="Aptos" w:hAnsi="Arial" w:cs="Arial"/>
          <w:kern w:val="2"/>
          <w:sz w:val="22"/>
          <w:szCs w:val="22"/>
          <w:lang w:eastAsia="en-US"/>
          <w14:ligatures w14:val="standardContextual"/>
        </w:rPr>
        <w:tab/>
      </w:r>
      <w:r w:rsidR="0022086B">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xxx</w:t>
      </w:r>
    </w:p>
    <w:p w14:paraId="0C354A64" w14:textId="4261E4AA" w:rsidR="0022086B" w:rsidRPr="00713F1A" w:rsidRDefault="00B84C03" w:rsidP="0022086B">
      <w:pPr>
        <w:spacing w:after="160" w:line="259" w:lineRule="auto"/>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Xxx</w:t>
      </w:r>
      <w:r>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Pr>
          <w:rFonts w:ascii="Arial" w:eastAsia="Aptos" w:hAnsi="Arial" w:cs="Arial"/>
          <w:kern w:val="2"/>
          <w:sz w:val="22"/>
          <w:szCs w:val="22"/>
          <w:lang w:eastAsia="en-US"/>
          <w14:ligatures w14:val="standardContextual"/>
        </w:rPr>
        <w:t>xxx</w:t>
      </w:r>
    </w:p>
    <w:p w14:paraId="737384C3" w14:textId="77777777" w:rsidR="0022086B" w:rsidRPr="00713F1A" w:rsidRDefault="0022086B" w:rsidP="0022086B">
      <w:pPr>
        <w:spacing w:after="160" w:line="259" w:lineRule="auto"/>
        <w:rPr>
          <w:rFonts w:ascii="Arial" w:eastAsia="Aptos" w:hAnsi="Arial" w:cs="Arial"/>
          <w:b/>
          <w:bCs/>
          <w:kern w:val="2"/>
          <w:sz w:val="22"/>
          <w:szCs w:val="22"/>
          <w:lang w:eastAsia="en-US"/>
          <w14:ligatures w14:val="standardContextual"/>
        </w:rPr>
      </w:pPr>
      <w:r w:rsidRPr="00713F1A">
        <w:rPr>
          <w:rFonts w:ascii="Arial" w:eastAsia="Aptos" w:hAnsi="Arial" w:cs="Arial"/>
          <w:b/>
          <w:bCs/>
          <w:kern w:val="2"/>
          <w:sz w:val="22"/>
          <w:szCs w:val="22"/>
          <w:lang w:eastAsia="en-US"/>
          <w14:ligatures w14:val="standardContextual"/>
        </w:rPr>
        <w:t xml:space="preserve">Národní agentura pro komunikační a </w:t>
      </w:r>
      <w:r w:rsidRPr="00713F1A">
        <w:rPr>
          <w:rFonts w:ascii="Arial" w:eastAsia="Aptos" w:hAnsi="Arial" w:cs="Arial"/>
          <w:b/>
          <w:bCs/>
          <w:kern w:val="2"/>
          <w:sz w:val="22"/>
          <w:szCs w:val="22"/>
          <w:lang w:eastAsia="en-US"/>
          <w14:ligatures w14:val="standardContextual"/>
        </w:rPr>
        <w:tab/>
        <w:t>ALVAO s.r.o.</w:t>
      </w:r>
    </w:p>
    <w:p w14:paraId="31B93403" w14:textId="77777777" w:rsidR="0022086B" w:rsidRPr="00713F1A" w:rsidRDefault="0022086B" w:rsidP="0022086B">
      <w:pPr>
        <w:spacing w:after="160" w:line="259" w:lineRule="auto"/>
        <w:rPr>
          <w:rFonts w:ascii="Arial" w:eastAsia="Aptos" w:hAnsi="Arial" w:cs="Arial"/>
          <w:b/>
          <w:bCs/>
          <w:kern w:val="2"/>
          <w:sz w:val="22"/>
          <w:szCs w:val="22"/>
          <w:lang w:eastAsia="en-US"/>
          <w14:ligatures w14:val="standardContextual"/>
        </w:rPr>
      </w:pPr>
      <w:r w:rsidRPr="00713F1A">
        <w:rPr>
          <w:rFonts w:ascii="Arial" w:eastAsia="Aptos" w:hAnsi="Arial" w:cs="Arial"/>
          <w:b/>
          <w:bCs/>
          <w:kern w:val="2"/>
          <w:sz w:val="22"/>
          <w:szCs w:val="22"/>
          <w:lang w:eastAsia="en-US"/>
          <w14:ligatures w14:val="standardContextual"/>
        </w:rPr>
        <w:t>informační technologie, s. p.</w:t>
      </w:r>
      <w:r w:rsidRPr="00713F1A">
        <w:rPr>
          <w:rFonts w:ascii="Arial" w:eastAsia="Aptos" w:hAnsi="Arial" w:cs="Arial"/>
          <w:b/>
          <w:bCs/>
          <w:kern w:val="2"/>
          <w:sz w:val="22"/>
          <w:szCs w:val="22"/>
          <w:lang w:eastAsia="en-US"/>
          <w14:ligatures w14:val="standardContextual"/>
        </w:rPr>
        <w:tab/>
      </w:r>
      <w:r w:rsidRPr="00713F1A">
        <w:rPr>
          <w:rFonts w:ascii="Arial" w:eastAsia="Aptos" w:hAnsi="Arial" w:cs="Arial"/>
          <w:b/>
          <w:bCs/>
          <w:kern w:val="2"/>
          <w:sz w:val="22"/>
          <w:szCs w:val="22"/>
          <w:lang w:eastAsia="en-US"/>
          <w14:ligatures w14:val="standardContextual"/>
        </w:rPr>
        <w:tab/>
      </w:r>
    </w:p>
    <w:p w14:paraId="290D24A4" w14:textId="77777777" w:rsidR="0022086B" w:rsidRPr="00713F1A" w:rsidRDefault="0022086B" w:rsidP="0022086B">
      <w:pPr>
        <w:spacing w:after="160" w:line="259" w:lineRule="auto"/>
        <w:rPr>
          <w:rFonts w:ascii="Arial" w:eastAsia="Aptos" w:hAnsi="Arial" w:cs="Arial"/>
          <w:b/>
          <w:bCs/>
          <w:kern w:val="2"/>
          <w:sz w:val="22"/>
          <w:szCs w:val="22"/>
          <w:lang w:eastAsia="en-US"/>
          <w14:ligatures w14:val="standardContextual"/>
        </w:rPr>
      </w:pPr>
    </w:p>
    <w:p w14:paraId="78438157"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kern w:val="2"/>
          <w:sz w:val="22"/>
          <w:szCs w:val="22"/>
          <w:lang w:eastAsia="en-US"/>
          <w14:ligatures w14:val="standardContextual"/>
        </w:rPr>
        <w:t>V Praze dne: dle el. podpisu</w:t>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p>
    <w:p w14:paraId="50C5D7AC"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p>
    <w:p w14:paraId="50EFBF12"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p>
    <w:p w14:paraId="1881EA5C"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kern w:val="2"/>
          <w:sz w:val="22"/>
          <w:szCs w:val="22"/>
          <w:lang w:eastAsia="en-US"/>
          <w14:ligatures w14:val="standardContextual"/>
        </w:rPr>
        <w:t>__________________________</w:t>
      </w:r>
      <w:r w:rsidRPr="00713F1A">
        <w:rPr>
          <w:rFonts w:ascii="Arial" w:eastAsia="Aptos" w:hAnsi="Arial" w:cs="Arial"/>
          <w:kern w:val="2"/>
          <w:sz w:val="22"/>
          <w:szCs w:val="22"/>
          <w:lang w:eastAsia="en-US"/>
          <w14:ligatures w14:val="standardContextual"/>
        </w:rPr>
        <w:tab/>
      </w:r>
      <w:r w:rsidRPr="00713F1A">
        <w:rPr>
          <w:rFonts w:ascii="Arial" w:eastAsia="Aptos" w:hAnsi="Arial" w:cs="Arial"/>
          <w:kern w:val="2"/>
          <w:sz w:val="22"/>
          <w:szCs w:val="22"/>
          <w:lang w:eastAsia="en-US"/>
          <w14:ligatures w14:val="standardContextual"/>
        </w:rPr>
        <w:tab/>
      </w:r>
    </w:p>
    <w:p w14:paraId="4B089693" w14:textId="5743D760" w:rsidR="0022086B" w:rsidRPr="00713F1A" w:rsidRDefault="00B84C03" w:rsidP="0022086B">
      <w:pPr>
        <w:spacing w:after="160" w:line="259" w:lineRule="auto"/>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xxx</w:t>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p>
    <w:p w14:paraId="2385665D" w14:textId="417B92BA" w:rsidR="0022086B" w:rsidRPr="00713F1A" w:rsidRDefault="00B84C03" w:rsidP="0022086B">
      <w:pPr>
        <w:spacing w:after="160" w:line="259" w:lineRule="auto"/>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xxx</w:t>
      </w:r>
      <w:r w:rsidR="0022086B" w:rsidRPr="00713F1A">
        <w:rPr>
          <w:rFonts w:ascii="Arial" w:eastAsia="Aptos" w:hAnsi="Arial" w:cs="Arial"/>
          <w:kern w:val="2"/>
          <w:sz w:val="22"/>
          <w:szCs w:val="22"/>
          <w:lang w:eastAsia="en-US"/>
          <w14:ligatures w14:val="standardContextual"/>
        </w:rPr>
        <w:tab/>
      </w:r>
      <w:r w:rsidR="0022086B" w:rsidRPr="00713F1A">
        <w:rPr>
          <w:rFonts w:ascii="Arial" w:eastAsia="Aptos" w:hAnsi="Arial" w:cs="Arial"/>
          <w:kern w:val="2"/>
          <w:sz w:val="22"/>
          <w:szCs w:val="22"/>
          <w:lang w:eastAsia="en-US"/>
          <w14:ligatures w14:val="standardContextual"/>
        </w:rPr>
        <w:tab/>
      </w:r>
    </w:p>
    <w:p w14:paraId="4FB4B2E9" w14:textId="77777777" w:rsidR="0022086B" w:rsidRPr="00713F1A" w:rsidRDefault="0022086B" w:rsidP="0022086B">
      <w:pPr>
        <w:spacing w:after="160" w:line="259" w:lineRule="auto"/>
        <w:rPr>
          <w:rFonts w:ascii="Arial" w:eastAsia="Aptos" w:hAnsi="Arial" w:cs="Arial"/>
          <w:kern w:val="2"/>
          <w:sz w:val="22"/>
          <w:szCs w:val="22"/>
          <w:lang w:eastAsia="en-US"/>
          <w14:ligatures w14:val="standardContextual"/>
        </w:rPr>
      </w:pPr>
      <w:r w:rsidRPr="00713F1A">
        <w:rPr>
          <w:rFonts w:ascii="Arial" w:eastAsia="Aptos" w:hAnsi="Arial" w:cs="Arial"/>
          <w:b/>
          <w:bCs/>
          <w:kern w:val="2"/>
          <w:sz w:val="22"/>
          <w:szCs w:val="22"/>
          <w:lang w:eastAsia="en-US"/>
          <w14:ligatures w14:val="standardContextual"/>
        </w:rPr>
        <w:t xml:space="preserve">Národní agentura pro komunikační a </w:t>
      </w:r>
      <w:r w:rsidRPr="00713F1A">
        <w:rPr>
          <w:rFonts w:ascii="Arial" w:eastAsia="Aptos" w:hAnsi="Arial" w:cs="Arial"/>
          <w:b/>
          <w:bCs/>
          <w:kern w:val="2"/>
          <w:sz w:val="22"/>
          <w:szCs w:val="22"/>
          <w:lang w:eastAsia="en-US"/>
          <w14:ligatures w14:val="standardContextual"/>
        </w:rPr>
        <w:tab/>
      </w:r>
    </w:p>
    <w:p w14:paraId="6240662A" w14:textId="77777777" w:rsidR="0022086B" w:rsidRPr="00713F1A" w:rsidRDefault="0022086B" w:rsidP="0022086B">
      <w:pPr>
        <w:spacing w:after="160" w:line="259" w:lineRule="auto"/>
        <w:ind w:left="4248" w:hanging="4248"/>
        <w:rPr>
          <w:rFonts w:ascii="Arial" w:eastAsia="Aptos" w:hAnsi="Arial" w:cs="Arial"/>
          <w:b/>
          <w:bCs/>
          <w:kern w:val="2"/>
          <w:sz w:val="22"/>
          <w:szCs w:val="22"/>
          <w:lang w:eastAsia="en-US"/>
          <w14:ligatures w14:val="standardContextual"/>
        </w:rPr>
      </w:pPr>
      <w:r w:rsidRPr="00713F1A">
        <w:rPr>
          <w:rFonts w:ascii="Arial" w:eastAsia="Aptos" w:hAnsi="Arial" w:cs="Arial"/>
          <w:b/>
          <w:bCs/>
          <w:kern w:val="2"/>
          <w:sz w:val="22"/>
          <w:szCs w:val="22"/>
          <w:lang w:eastAsia="en-US"/>
          <w14:ligatures w14:val="standardContextual"/>
        </w:rPr>
        <w:t>informační technologie, s. p.</w:t>
      </w:r>
      <w:r w:rsidRPr="00713F1A">
        <w:rPr>
          <w:rFonts w:ascii="Arial" w:eastAsia="Aptos" w:hAnsi="Arial" w:cs="Arial"/>
          <w:b/>
          <w:bCs/>
          <w:kern w:val="2"/>
          <w:sz w:val="22"/>
          <w:szCs w:val="22"/>
          <w:lang w:eastAsia="en-US"/>
          <w14:ligatures w14:val="standardContextual"/>
        </w:rPr>
        <w:tab/>
      </w:r>
    </w:p>
    <w:p w14:paraId="74C5AF2E" w14:textId="77777777" w:rsidR="009037BC" w:rsidRPr="00360A7A" w:rsidRDefault="009037BC" w:rsidP="00C85B32">
      <w:pPr>
        <w:pStyle w:val="Odstavecseseznamem"/>
        <w:spacing w:line="312" w:lineRule="auto"/>
        <w:ind w:left="0"/>
        <w:contextualSpacing w:val="0"/>
        <w:jc w:val="both"/>
        <w:rPr>
          <w:rFonts w:ascii="Arial" w:eastAsiaTheme="minorHAnsi" w:hAnsi="Arial" w:cs="Arial"/>
          <w:b/>
          <w:bCs/>
          <w:color w:val="404040" w:themeColor="text1" w:themeTint="BF"/>
          <w:sz w:val="22"/>
          <w:szCs w:val="22"/>
          <w:highlight w:val="yellow"/>
          <w:lang w:eastAsia="en-US"/>
        </w:rPr>
      </w:pPr>
    </w:p>
    <w:p w14:paraId="15359A01" w14:textId="77777777" w:rsidR="009037BC" w:rsidRPr="00360A7A" w:rsidRDefault="009037BC" w:rsidP="00C85B32">
      <w:pPr>
        <w:pStyle w:val="Odstavecseseznamem"/>
        <w:spacing w:line="312" w:lineRule="auto"/>
        <w:ind w:left="0"/>
        <w:contextualSpacing w:val="0"/>
        <w:jc w:val="both"/>
        <w:rPr>
          <w:rFonts w:ascii="Arial" w:eastAsiaTheme="minorHAnsi" w:hAnsi="Arial" w:cs="Arial"/>
          <w:b/>
          <w:bCs/>
          <w:color w:val="404040" w:themeColor="text1" w:themeTint="BF"/>
          <w:sz w:val="22"/>
          <w:szCs w:val="22"/>
          <w:highlight w:val="yellow"/>
          <w:lang w:eastAsia="en-US"/>
        </w:rPr>
      </w:pPr>
    </w:p>
    <w:p w14:paraId="79C9C6C3" w14:textId="77777777" w:rsidR="009037BC" w:rsidRPr="00360A7A" w:rsidRDefault="009037BC" w:rsidP="00C85B32">
      <w:pPr>
        <w:pStyle w:val="Odstavecseseznamem"/>
        <w:spacing w:line="312" w:lineRule="auto"/>
        <w:ind w:left="0"/>
        <w:contextualSpacing w:val="0"/>
        <w:jc w:val="both"/>
        <w:rPr>
          <w:rFonts w:ascii="Arial" w:eastAsiaTheme="minorHAnsi" w:hAnsi="Arial" w:cs="Arial"/>
          <w:b/>
          <w:bCs/>
          <w:color w:val="404040" w:themeColor="text1" w:themeTint="BF"/>
          <w:sz w:val="22"/>
          <w:szCs w:val="22"/>
          <w:highlight w:val="yellow"/>
          <w:lang w:eastAsia="en-US"/>
        </w:rPr>
      </w:pPr>
    </w:p>
    <w:p w14:paraId="1ED6BEDA" w14:textId="77777777" w:rsidR="00FC0C76" w:rsidRPr="00360A7A" w:rsidRDefault="00FC0C76" w:rsidP="00C85B32">
      <w:pPr>
        <w:pStyle w:val="Odstavecseseznamem"/>
        <w:spacing w:line="312" w:lineRule="auto"/>
        <w:ind w:left="0"/>
        <w:contextualSpacing w:val="0"/>
        <w:jc w:val="both"/>
        <w:rPr>
          <w:rFonts w:ascii="Arial" w:eastAsiaTheme="minorHAnsi" w:hAnsi="Arial" w:cs="Arial"/>
          <w:b/>
          <w:bCs/>
          <w:color w:val="404040" w:themeColor="text1" w:themeTint="BF"/>
          <w:sz w:val="22"/>
          <w:szCs w:val="22"/>
          <w:highlight w:val="yellow"/>
          <w:lang w:eastAsia="en-US"/>
        </w:rPr>
      </w:pPr>
    </w:p>
    <w:p w14:paraId="696C6A77" w14:textId="77777777" w:rsidR="005B4BC3" w:rsidRDefault="005B4BC3" w:rsidP="00C85B32">
      <w:pPr>
        <w:pStyle w:val="Odstavecseseznamem"/>
        <w:spacing w:line="312" w:lineRule="auto"/>
        <w:ind w:left="0"/>
        <w:contextualSpacing w:val="0"/>
        <w:jc w:val="both"/>
        <w:rPr>
          <w:rFonts w:ascii="Arial" w:eastAsiaTheme="minorHAnsi" w:hAnsi="Arial" w:cs="Arial"/>
          <w:b/>
          <w:bCs/>
          <w:color w:val="404040" w:themeColor="text1" w:themeTint="BF"/>
          <w:sz w:val="22"/>
          <w:szCs w:val="22"/>
          <w:lang w:eastAsia="en-US"/>
        </w:rPr>
      </w:pPr>
    </w:p>
    <w:p w14:paraId="746E43E4" w14:textId="49185348" w:rsidR="005B4BC3" w:rsidRDefault="005B4BC3" w:rsidP="36515A04">
      <w:pPr>
        <w:pStyle w:val="Odstavecseseznamem"/>
        <w:spacing w:line="312" w:lineRule="auto"/>
        <w:ind w:left="0"/>
        <w:jc w:val="both"/>
        <w:rPr>
          <w:rFonts w:ascii="Arial" w:eastAsiaTheme="minorEastAsia" w:hAnsi="Arial" w:cs="Arial"/>
          <w:b/>
          <w:color w:val="404040" w:themeColor="text1" w:themeTint="BF"/>
          <w:sz w:val="22"/>
          <w:szCs w:val="22"/>
          <w:lang w:eastAsia="en-US"/>
        </w:rPr>
      </w:pPr>
    </w:p>
    <w:p w14:paraId="1812A269" w14:textId="77777777" w:rsidR="004A1391" w:rsidRDefault="004A1391" w:rsidP="36515A04">
      <w:pPr>
        <w:pStyle w:val="Odstavecseseznamem"/>
        <w:spacing w:line="312" w:lineRule="auto"/>
        <w:ind w:left="0"/>
        <w:jc w:val="both"/>
        <w:rPr>
          <w:rFonts w:ascii="Arial" w:eastAsiaTheme="minorEastAsia" w:hAnsi="Arial" w:cs="Arial"/>
          <w:b/>
          <w:color w:val="404040" w:themeColor="text1" w:themeTint="BF"/>
          <w:sz w:val="22"/>
          <w:szCs w:val="22"/>
          <w:lang w:eastAsia="en-US"/>
        </w:rPr>
      </w:pPr>
    </w:p>
    <w:p w14:paraId="6A5FA037" w14:textId="77777777" w:rsidR="004A1391" w:rsidRDefault="004A1391" w:rsidP="36515A04">
      <w:pPr>
        <w:pStyle w:val="Odstavecseseznamem"/>
        <w:spacing w:line="312" w:lineRule="auto"/>
        <w:ind w:left="0"/>
        <w:jc w:val="both"/>
        <w:rPr>
          <w:rFonts w:ascii="Arial" w:eastAsiaTheme="minorEastAsia" w:hAnsi="Arial" w:cs="Arial"/>
          <w:b/>
          <w:color w:val="404040" w:themeColor="text1" w:themeTint="BF"/>
          <w:sz w:val="22"/>
          <w:szCs w:val="22"/>
          <w:lang w:eastAsia="en-US"/>
        </w:rPr>
      </w:pPr>
    </w:p>
    <w:p w14:paraId="05B1449F" w14:textId="77777777" w:rsidR="00E449F4" w:rsidRDefault="00E449F4" w:rsidP="492F5AD0">
      <w:pPr>
        <w:pStyle w:val="Odstavecseseznamem"/>
        <w:spacing w:line="312" w:lineRule="auto"/>
        <w:ind w:left="0"/>
        <w:jc w:val="both"/>
        <w:rPr>
          <w:rFonts w:ascii="Arial" w:eastAsiaTheme="minorEastAsia" w:hAnsi="Arial" w:cs="Arial"/>
          <w:b/>
          <w:color w:val="404040" w:themeColor="text1" w:themeTint="BF"/>
          <w:sz w:val="22"/>
          <w:szCs w:val="22"/>
          <w:lang w:eastAsia="en-US"/>
        </w:rPr>
      </w:pPr>
    </w:p>
    <w:p w14:paraId="011E07E3" w14:textId="69E80914" w:rsidR="001772DD" w:rsidRPr="005169B2" w:rsidRDefault="001772DD" w:rsidP="492F5AD0">
      <w:pPr>
        <w:pStyle w:val="Odstavecseseznamem"/>
        <w:spacing w:line="312" w:lineRule="auto"/>
        <w:ind w:left="0"/>
        <w:jc w:val="both"/>
        <w:rPr>
          <w:rFonts w:ascii="Arial" w:eastAsiaTheme="minorEastAsia" w:hAnsi="Arial" w:cs="Arial"/>
          <w:b/>
          <w:color w:val="404040" w:themeColor="text1" w:themeTint="BF"/>
          <w:sz w:val="22"/>
          <w:szCs w:val="22"/>
          <w:lang w:eastAsia="en-US"/>
        </w:rPr>
      </w:pPr>
      <w:r w:rsidRPr="492F5AD0">
        <w:rPr>
          <w:rFonts w:ascii="Arial" w:eastAsiaTheme="minorEastAsia" w:hAnsi="Arial" w:cs="Arial"/>
          <w:b/>
          <w:color w:val="404040" w:themeColor="text1" w:themeTint="BF"/>
          <w:sz w:val="22"/>
          <w:szCs w:val="22"/>
          <w:lang w:eastAsia="en-US"/>
        </w:rPr>
        <w:lastRenderedPageBreak/>
        <w:t xml:space="preserve">Příloha č. 1 – Technická specifikace </w:t>
      </w:r>
      <w:r w:rsidR="00354832" w:rsidRPr="492F5AD0">
        <w:rPr>
          <w:rFonts w:ascii="Arial" w:eastAsiaTheme="minorEastAsia" w:hAnsi="Arial" w:cs="Arial"/>
          <w:b/>
          <w:color w:val="404040" w:themeColor="text1" w:themeTint="BF"/>
          <w:sz w:val="22"/>
          <w:szCs w:val="22"/>
          <w:lang w:eastAsia="en-US"/>
        </w:rPr>
        <w:t>S</w:t>
      </w:r>
      <w:r w:rsidR="00C32FA9" w:rsidRPr="492F5AD0">
        <w:rPr>
          <w:rFonts w:ascii="Arial" w:eastAsiaTheme="minorEastAsia" w:hAnsi="Arial" w:cs="Arial"/>
          <w:b/>
          <w:color w:val="404040" w:themeColor="text1" w:themeTint="BF"/>
          <w:sz w:val="22"/>
          <w:szCs w:val="22"/>
          <w:lang w:eastAsia="en-US"/>
        </w:rPr>
        <w:t>oftware</w:t>
      </w:r>
    </w:p>
    <w:p w14:paraId="79F073F4"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5C077289" w14:textId="67135DA5" w:rsidR="001772DD" w:rsidRPr="00360A7A" w:rsidRDefault="1B81446D" w:rsidP="00C85B32">
      <w:pPr>
        <w:spacing w:line="312" w:lineRule="auto"/>
        <w:jc w:val="both"/>
        <w:rPr>
          <w:color w:val="404040" w:themeColor="text1" w:themeTint="BF"/>
        </w:rPr>
      </w:pPr>
      <w:r w:rsidRPr="00360A7A">
        <w:rPr>
          <w:rFonts w:ascii="Helvetica" w:eastAsia="Helvetica" w:hAnsi="Helvetica" w:cs="Helvetica"/>
          <w:color w:val="404040" w:themeColor="text1" w:themeTint="BF"/>
          <w:sz w:val="22"/>
          <w:szCs w:val="22"/>
        </w:rPr>
        <w:t>Základní úlohou Servi</w:t>
      </w:r>
      <w:r w:rsidR="7DBE8D01" w:rsidRPr="00360A7A">
        <w:rPr>
          <w:rFonts w:ascii="Helvetica" w:eastAsia="Helvetica" w:hAnsi="Helvetica" w:cs="Helvetica"/>
          <w:color w:val="404040" w:themeColor="text1" w:themeTint="BF"/>
          <w:sz w:val="22"/>
          <w:szCs w:val="22"/>
        </w:rPr>
        <w:t>ce</w:t>
      </w:r>
      <w:r w:rsidRPr="00360A7A">
        <w:rPr>
          <w:rFonts w:ascii="Helvetica" w:eastAsia="Helvetica" w:hAnsi="Helvetica" w:cs="Helvetica"/>
          <w:color w:val="404040" w:themeColor="text1" w:themeTint="BF"/>
          <w:sz w:val="22"/>
          <w:szCs w:val="22"/>
        </w:rPr>
        <w:t>Desku je poskytnout primárně centrální bod kontaktu pro všechny uživatele</w:t>
      </w:r>
      <w:r w:rsidR="00D86ADB" w:rsidRPr="00360A7A">
        <w:rPr>
          <w:color w:val="404040" w:themeColor="text1" w:themeTint="BF"/>
        </w:rPr>
        <w:t xml:space="preserve"> </w:t>
      </w:r>
      <w:r w:rsidRPr="00360A7A">
        <w:rPr>
          <w:rFonts w:ascii="Helvetica" w:eastAsia="Helvetica" w:hAnsi="Helvetica" w:cs="Helvetica"/>
          <w:color w:val="404040" w:themeColor="text1" w:themeTint="BF"/>
          <w:sz w:val="22"/>
          <w:szCs w:val="22"/>
        </w:rPr>
        <w:t>informačního systému, potažmo celého IT, jako služby. Prostřednictvím přehledného webového rozhraní jsou</w:t>
      </w:r>
      <w:r w:rsidR="00D86ADB" w:rsidRPr="00360A7A">
        <w:rPr>
          <w:color w:val="404040" w:themeColor="text1" w:themeTint="BF"/>
        </w:rPr>
        <w:t xml:space="preserve"> </w:t>
      </w:r>
      <w:r w:rsidRPr="00360A7A">
        <w:rPr>
          <w:rFonts w:ascii="Helvetica" w:eastAsia="Helvetica" w:hAnsi="Helvetica" w:cs="Helvetica"/>
          <w:color w:val="404040" w:themeColor="text1" w:themeTint="BF"/>
          <w:sz w:val="22"/>
          <w:szCs w:val="22"/>
        </w:rPr>
        <w:t>zde obvykle zaznamenávány nahlášené požadavky, incidenty a</w:t>
      </w:r>
      <w:r w:rsidR="00731970" w:rsidRPr="00360A7A">
        <w:rPr>
          <w:rFonts w:ascii="Helvetica" w:eastAsia="Helvetica" w:hAnsi="Helvetica" w:cs="Helvetica"/>
          <w:color w:val="404040" w:themeColor="text1" w:themeTint="BF"/>
          <w:sz w:val="22"/>
          <w:szCs w:val="22"/>
        </w:rPr>
        <w:t> </w:t>
      </w:r>
      <w:r w:rsidRPr="00360A7A">
        <w:rPr>
          <w:rFonts w:ascii="Helvetica" w:eastAsia="Helvetica" w:hAnsi="Helvetica" w:cs="Helvetica"/>
          <w:color w:val="404040" w:themeColor="text1" w:themeTint="BF"/>
          <w:sz w:val="22"/>
          <w:szCs w:val="22"/>
        </w:rPr>
        <w:t>monitoring stavu řešení. Samozřejmostí je i</w:t>
      </w:r>
      <w:r w:rsidR="00D86ADB" w:rsidRPr="00360A7A">
        <w:rPr>
          <w:color w:val="404040" w:themeColor="text1" w:themeTint="BF"/>
        </w:rPr>
        <w:t xml:space="preserve"> </w:t>
      </w:r>
      <w:r w:rsidRPr="00360A7A">
        <w:rPr>
          <w:rFonts w:ascii="Helvetica" w:eastAsia="Helvetica" w:hAnsi="Helvetica" w:cs="Helvetica"/>
          <w:color w:val="404040" w:themeColor="text1" w:themeTint="BF"/>
          <w:sz w:val="22"/>
          <w:szCs w:val="22"/>
        </w:rPr>
        <w:t>možnost nahlášení požadavků telefonem nebo</w:t>
      </w:r>
      <w:r w:rsidR="00731970" w:rsidRPr="00360A7A">
        <w:rPr>
          <w:rFonts w:ascii="Helvetica" w:eastAsia="Helvetica" w:hAnsi="Helvetica" w:cs="Helvetica"/>
          <w:color w:val="404040" w:themeColor="text1" w:themeTint="BF"/>
          <w:sz w:val="22"/>
          <w:szCs w:val="22"/>
        </w:rPr>
        <w:t> </w:t>
      </w:r>
      <w:r w:rsidRPr="00360A7A">
        <w:rPr>
          <w:rFonts w:ascii="Helvetica" w:eastAsia="Helvetica" w:hAnsi="Helvetica" w:cs="Helvetica"/>
          <w:color w:val="404040" w:themeColor="text1" w:themeTint="BF"/>
          <w:sz w:val="22"/>
          <w:szCs w:val="22"/>
        </w:rPr>
        <w:t>e-mailem. O založení požadavku a důležitých změnách je</w:t>
      </w:r>
      <w:r w:rsidR="00D86ADB" w:rsidRPr="00360A7A">
        <w:rPr>
          <w:color w:val="404040" w:themeColor="text1" w:themeTint="BF"/>
        </w:rPr>
        <w:t xml:space="preserve"> </w:t>
      </w:r>
      <w:r w:rsidRPr="00360A7A">
        <w:rPr>
          <w:rFonts w:ascii="Helvetica" w:eastAsia="Helvetica" w:hAnsi="Helvetica" w:cs="Helvetica"/>
          <w:color w:val="404040" w:themeColor="text1" w:themeTint="BF"/>
          <w:sz w:val="22"/>
          <w:szCs w:val="22"/>
        </w:rPr>
        <w:t>uživatel okamžitě informován automatickými e-maily. Využívat lze také řešení, uveřejněná ve znalostní</w:t>
      </w:r>
      <w:r w:rsidR="25AFB6C2" w:rsidRPr="00360A7A">
        <w:rPr>
          <w:rFonts w:ascii="Helvetica" w:eastAsia="Helvetica" w:hAnsi="Helvetica" w:cs="Helvetica"/>
          <w:color w:val="404040" w:themeColor="text1" w:themeTint="BF"/>
          <w:sz w:val="22"/>
          <w:szCs w:val="22"/>
        </w:rPr>
        <w:t xml:space="preserve"> </w:t>
      </w:r>
      <w:r w:rsidRPr="00360A7A">
        <w:rPr>
          <w:rFonts w:ascii="Helvetica" w:eastAsia="Helvetica" w:hAnsi="Helvetica" w:cs="Helvetica"/>
          <w:color w:val="404040" w:themeColor="text1" w:themeTint="BF"/>
          <w:sz w:val="22"/>
          <w:szCs w:val="22"/>
        </w:rPr>
        <w:t>databázi Servis desku.</w:t>
      </w:r>
    </w:p>
    <w:p w14:paraId="3A5628F8" w14:textId="442F2A07" w:rsidR="001772DD" w:rsidRPr="00360A7A" w:rsidRDefault="1B81446D" w:rsidP="00C85B32">
      <w:pPr>
        <w:pStyle w:val="Nadpis2"/>
        <w:spacing w:line="312" w:lineRule="auto"/>
        <w:jc w:val="both"/>
        <w:rPr>
          <w:rFonts w:ascii="Calibri Light" w:eastAsia="Calibri Light" w:hAnsi="Calibri Light" w:cs="Calibri Light"/>
          <w:color w:val="404040" w:themeColor="text1" w:themeTint="BF"/>
          <w:sz w:val="26"/>
          <w:szCs w:val="26"/>
        </w:rPr>
      </w:pPr>
      <w:r w:rsidRPr="00360A7A">
        <w:rPr>
          <w:rFonts w:ascii="Calibri Light" w:eastAsia="Calibri Light" w:hAnsi="Calibri Light" w:cs="Calibri Light"/>
          <w:b w:val="0"/>
          <w:bCs w:val="0"/>
          <w:color w:val="404040" w:themeColor="text1" w:themeTint="BF"/>
          <w:sz w:val="26"/>
          <w:szCs w:val="26"/>
        </w:rPr>
        <w:t>Specifické odpovědnosti Servi</w:t>
      </w:r>
      <w:r w:rsidR="4A9008D4" w:rsidRPr="00360A7A">
        <w:rPr>
          <w:rFonts w:ascii="Calibri Light" w:eastAsia="Calibri Light" w:hAnsi="Calibri Light" w:cs="Calibri Light"/>
          <w:b w:val="0"/>
          <w:bCs w:val="0"/>
          <w:color w:val="404040" w:themeColor="text1" w:themeTint="BF"/>
          <w:sz w:val="26"/>
          <w:szCs w:val="26"/>
        </w:rPr>
        <w:t>ce</w:t>
      </w:r>
      <w:r w:rsidRPr="00360A7A">
        <w:rPr>
          <w:rFonts w:ascii="Calibri Light" w:eastAsia="Calibri Light" w:hAnsi="Calibri Light" w:cs="Calibri Light"/>
          <w:b w:val="0"/>
          <w:bCs w:val="0"/>
          <w:color w:val="404040" w:themeColor="text1" w:themeTint="BF"/>
          <w:sz w:val="26"/>
          <w:szCs w:val="26"/>
        </w:rPr>
        <w:t>Desku zahrnují:</w:t>
      </w:r>
    </w:p>
    <w:p w14:paraId="5C7308AF" w14:textId="101750E3"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záznam všech incidentů a požadavků, jejich kategorizace a prioritizace,</w:t>
      </w:r>
    </w:p>
    <w:p w14:paraId="52985A2B" w14:textId="23F5E3E5"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podpora při zkoumání a diagnóze v první linii,</w:t>
      </w:r>
    </w:p>
    <w:p w14:paraId="31A11C4B" w14:textId="009DAF95"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správa životního cyklu incidentů a požadavků, odpovídající eskalace a uzavírání poté, co je uživatel spokojen,</w:t>
      </w:r>
    </w:p>
    <w:p w14:paraId="56BEFAB2" w14:textId="3F5D9451" w:rsidR="001772DD" w:rsidRPr="00360A7A" w:rsidRDefault="145EE13E" w:rsidP="00C85B32">
      <w:pPr>
        <w:pStyle w:val="Odstavecseseznamem"/>
        <w:numPr>
          <w:ilvl w:val="0"/>
          <w:numId w:val="98"/>
        </w:numPr>
        <w:spacing w:line="312" w:lineRule="auto"/>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průběžné informování uživatelů o stavu služeb, incidentů a požadavků.</w:t>
      </w:r>
    </w:p>
    <w:p w14:paraId="11B15DB6" w14:textId="6E318BD8" w:rsidR="001772DD" w:rsidRPr="00360A7A" w:rsidRDefault="1B81446D" w:rsidP="00C85B32">
      <w:pPr>
        <w:pStyle w:val="Nadpis2"/>
        <w:spacing w:line="312" w:lineRule="auto"/>
        <w:jc w:val="both"/>
        <w:rPr>
          <w:rFonts w:ascii="Calibri Light" w:eastAsia="Calibri Light" w:hAnsi="Calibri Light" w:cs="Calibri Light"/>
          <w:color w:val="404040" w:themeColor="text1" w:themeTint="BF"/>
          <w:sz w:val="26"/>
          <w:szCs w:val="26"/>
        </w:rPr>
      </w:pPr>
      <w:r w:rsidRPr="00360A7A">
        <w:rPr>
          <w:rFonts w:ascii="Calibri Light" w:eastAsia="Calibri Light" w:hAnsi="Calibri Light" w:cs="Calibri Light"/>
          <w:b w:val="0"/>
          <w:bCs w:val="0"/>
          <w:color w:val="404040" w:themeColor="text1" w:themeTint="BF"/>
          <w:sz w:val="26"/>
          <w:szCs w:val="26"/>
        </w:rPr>
        <w:t xml:space="preserve">Nedílnou součástí </w:t>
      </w:r>
      <w:r w:rsidR="00846787" w:rsidRPr="00360A7A">
        <w:rPr>
          <w:rFonts w:ascii="Calibri Light" w:eastAsia="Calibri Light" w:hAnsi="Calibri Light" w:cs="Calibri Light"/>
          <w:b w:val="0"/>
          <w:bCs w:val="0"/>
          <w:color w:val="404040" w:themeColor="text1" w:themeTint="BF"/>
          <w:sz w:val="26"/>
          <w:szCs w:val="26"/>
        </w:rPr>
        <w:t xml:space="preserve">Předmětu plnění </w:t>
      </w:r>
      <w:r w:rsidRPr="00360A7A">
        <w:rPr>
          <w:rFonts w:ascii="Calibri Light" w:eastAsia="Calibri Light" w:hAnsi="Calibri Light" w:cs="Calibri Light"/>
          <w:b w:val="0"/>
          <w:bCs w:val="0"/>
          <w:color w:val="404040" w:themeColor="text1" w:themeTint="BF"/>
          <w:sz w:val="26"/>
          <w:szCs w:val="26"/>
        </w:rPr>
        <w:t>je zajištění následujících částí podpory:</w:t>
      </w:r>
    </w:p>
    <w:p w14:paraId="4565F9CC" w14:textId="6C3E0432"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rPr>
      </w:pPr>
      <w:r w:rsidRPr="00360A7A">
        <w:rPr>
          <w:rFonts w:ascii="Helvetica" w:eastAsia="Helvetica" w:hAnsi="Helvetica" w:cs="Helvetica"/>
          <w:color w:val="404040" w:themeColor="text1" w:themeTint="BF"/>
          <w:sz w:val="22"/>
          <w:szCs w:val="22"/>
        </w:rPr>
        <w:t>režim a dostupnosti L1</w:t>
      </w:r>
      <w:r w:rsidR="00B736D9">
        <w:rPr>
          <w:rFonts w:ascii="Helvetica" w:eastAsia="Helvetica" w:hAnsi="Helvetica" w:cs="Helvetica"/>
          <w:color w:val="404040" w:themeColor="text1" w:themeTint="BF"/>
          <w:sz w:val="22"/>
          <w:szCs w:val="22"/>
        </w:rPr>
        <w:t>,</w:t>
      </w:r>
      <w:r w:rsidRPr="00360A7A">
        <w:rPr>
          <w:rFonts w:ascii="Helvetica" w:eastAsia="Helvetica" w:hAnsi="Helvetica" w:cs="Helvetica"/>
          <w:color w:val="404040" w:themeColor="text1" w:themeTint="BF"/>
          <w:sz w:val="22"/>
          <w:szCs w:val="22"/>
        </w:rPr>
        <w:t xml:space="preserve"> L2 </w:t>
      </w:r>
      <w:r w:rsidR="00B736D9">
        <w:rPr>
          <w:rFonts w:ascii="Helvetica" w:eastAsia="Helvetica" w:hAnsi="Helvetica" w:cs="Helvetica"/>
          <w:color w:val="404040" w:themeColor="text1" w:themeTint="BF"/>
          <w:sz w:val="22"/>
          <w:szCs w:val="22"/>
        </w:rPr>
        <w:t xml:space="preserve">a L3 </w:t>
      </w:r>
      <w:r w:rsidRPr="00360A7A">
        <w:rPr>
          <w:rFonts w:ascii="Helvetica" w:eastAsia="Helvetica" w:hAnsi="Helvetica" w:cs="Helvetica"/>
          <w:color w:val="404040" w:themeColor="text1" w:themeTint="BF"/>
          <w:sz w:val="22"/>
          <w:szCs w:val="22"/>
        </w:rPr>
        <w:t>úrovně podpory ServiceDesku Po – Pá: 8:00 – 16:00</w:t>
      </w:r>
    </w:p>
    <w:p w14:paraId="5286155F" w14:textId="25FA6340"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nahlašování prostřednictvím webového rozhraní, telefonu, e-mail,</w:t>
      </w:r>
    </w:p>
    <w:p w14:paraId="24DBC19D" w14:textId="64F92E69"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kontaktní místo pro uživatele (pro řešení reklamací, závad, připomínek, …),</w:t>
      </w:r>
    </w:p>
    <w:p w14:paraId="77E9631C" w14:textId="60055498"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řízení požadavků dle ITIL,</w:t>
      </w:r>
    </w:p>
    <w:p w14:paraId="60C3C4D7" w14:textId="350FB631"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automatické notifikace v případě důležitých změn stavu požadavků,</w:t>
      </w:r>
    </w:p>
    <w:p w14:paraId="792FB5F0" w14:textId="4986ACC1"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poskytování služeb se stanovými parametry,</w:t>
      </w:r>
    </w:p>
    <w:p w14:paraId="6BDAFA6B" w14:textId="6AF5B7DE"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evidenci a řízení životního cyklu požadavků na IT podporu,</w:t>
      </w:r>
    </w:p>
    <w:p w14:paraId="58861B29" w14:textId="221F53D1"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úroveň podpory v procesu řízení požadavků,</w:t>
      </w:r>
    </w:p>
    <w:p w14:paraId="0F567DDF" w14:textId="03D532FD"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koordinování 3. a 4. úrovně podpory v procesu řízení a odstraňování požadavků,</w:t>
      </w:r>
    </w:p>
    <w:p w14:paraId="368EE34C" w14:textId="3AC6FDAE"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informování o plánovaných odstávkách a okamžitých výpadcích služeb</w:t>
      </w:r>
      <w:r w:rsidR="00181C8F">
        <w:rPr>
          <w:rFonts w:ascii="Helvetica" w:eastAsia="Helvetica" w:hAnsi="Helvetica" w:cs="Helvetica"/>
          <w:color w:val="404040" w:themeColor="text1" w:themeTint="BF"/>
          <w:sz w:val="22"/>
          <w:szCs w:val="22"/>
        </w:rPr>
        <w:t>,</w:t>
      </w:r>
    </w:p>
    <w:p w14:paraId="0210C877" w14:textId="7EFEC8B6"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nahlašování prostřednictvím webového rozhraní</w:t>
      </w:r>
      <w:r w:rsidR="00181C8F">
        <w:rPr>
          <w:rFonts w:ascii="Helvetica" w:eastAsia="Helvetica" w:hAnsi="Helvetica" w:cs="Helvetica"/>
          <w:color w:val="404040" w:themeColor="text1" w:themeTint="BF"/>
          <w:sz w:val="22"/>
          <w:szCs w:val="22"/>
        </w:rPr>
        <w:t>,</w:t>
      </w:r>
    </w:p>
    <w:p w14:paraId="03F67177" w14:textId="0F66D96B"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nahlašování prostřednictvím telefonu</w:t>
      </w:r>
      <w:r w:rsidR="00181C8F">
        <w:rPr>
          <w:rFonts w:ascii="Helvetica" w:eastAsia="Helvetica" w:hAnsi="Helvetica" w:cs="Helvetica"/>
          <w:color w:val="404040" w:themeColor="text1" w:themeTint="BF"/>
          <w:sz w:val="22"/>
          <w:szCs w:val="22"/>
        </w:rPr>
        <w:t>,</w:t>
      </w:r>
    </w:p>
    <w:p w14:paraId="17601502" w14:textId="77AF958A"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nahlašování prostřednictvím e-mailu</w:t>
      </w:r>
      <w:r w:rsidR="00181C8F">
        <w:rPr>
          <w:rFonts w:ascii="Helvetica" w:eastAsia="Helvetica" w:hAnsi="Helvetica" w:cs="Helvetica"/>
          <w:color w:val="404040" w:themeColor="text1" w:themeTint="BF"/>
          <w:sz w:val="22"/>
          <w:szCs w:val="22"/>
        </w:rPr>
        <w:t>,</w:t>
      </w:r>
    </w:p>
    <w:p w14:paraId="66DF4004" w14:textId="2608CDC3"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podpora v českém jazyce</w:t>
      </w:r>
      <w:r w:rsidR="00181C8F">
        <w:rPr>
          <w:rFonts w:ascii="Helvetica" w:eastAsia="Helvetica" w:hAnsi="Helvetica" w:cs="Helvetica"/>
          <w:color w:val="404040" w:themeColor="text1" w:themeTint="BF"/>
          <w:sz w:val="22"/>
          <w:szCs w:val="22"/>
        </w:rPr>
        <w:t>,</w:t>
      </w:r>
    </w:p>
    <w:p w14:paraId="020E951D" w14:textId="3ACA8AC8"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logování přístupů a veškerých provedených změn</w:t>
      </w:r>
      <w:r w:rsidR="00181C8F">
        <w:rPr>
          <w:rFonts w:ascii="Helvetica" w:eastAsia="Helvetica" w:hAnsi="Helvetica" w:cs="Helvetica"/>
          <w:color w:val="404040" w:themeColor="text1" w:themeTint="BF"/>
          <w:sz w:val="22"/>
          <w:szCs w:val="22"/>
        </w:rPr>
        <w:t>,</w:t>
      </w:r>
    </w:p>
    <w:p w14:paraId="44108182" w14:textId="073AE570"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automatické notifikace v případě důležitých změn stavu požadavků</w:t>
      </w:r>
      <w:r w:rsidR="00181C8F">
        <w:rPr>
          <w:rFonts w:ascii="Helvetica" w:eastAsia="Helvetica" w:hAnsi="Helvetica" w:cs="Helvetica"/>
          <w:color w:val="404040" w:themeColor="text1" w:themeTint="BF"/>
          <w:sz w:val="22"/>
          <w:szCs w:val="22"/>
        </w:rPr>
        <w:t>,</w:t>
      </w:r>
    </w:p>
    <w:p w14:paraId="52AA18FF" w14:textId="7980B7CD"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měření a vyhodnocování SLA a KPI</w:t>
      </w:r>
      <w:r w:rsidR="00181C8F">
        <w:rPr>
          <w:rFonts w:ascii="Helvetica" w:eastAsia="Helvetica" w:hAnsi="Helvetica" w:cs="Helvetica"/>
          <w:color w:val="404040" w:themeColor="text1" w:themeTint="BF"/>
          <w:sz w:val="22"/>
          <w:szCs w:val="22"/>
        </w:rPr>
        <w:t>,</w:t>
      </w:r>
    </w:p>
    <w:p w14:paraId="1ADC2F24" w14:textId="5A182390"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integrovaná znalostní databáze (KB)</w:t>
      </w:r>
      <w:r w:rsidR="00181C8F">
        <w:rPr>
          <w:rFonts w:ascii="Helvetica" w:eastAsia="Helvetica" w:hAnsi="Helvetica" w:cs="Helvetica"/>
          <w:color w:val="404040" w:themeColor="text1" w:themeTint="BF"/>
          <w:sz w:val="22"/>
          <w:szCs w:val="22"/>
        </w:rPr>
        <w:t>,</w:t>
      </w:r>
    </w:p>
    <w:p w14:paraId="09DCF0F6" w14:textId="6B194152" w:rsidR="001772DD" w:rsidRPr="00360A7A" w:rsidRDefault="1B81446D" w:rsidP="00C85B32">
      <w:pPr>
        <w:pStyle w:val="Odstavecseseznamem"/>
        <w:numPr>
          <w:ilvl w:val="0"/>
          <w:numId w:val="98"/>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napojení na dohledové systémy – proaktivní monitoring</w:t>
      </w:r>
      <w:r w:rsidR="00181C8F">
        <w:rPr>
          <w:rFonts w:ascii="Helvetica" w:eastAsia="Helvetica" w:hAnsi="Helvetica" w:cs="Helvetica"/>
          <w:color w:val="404040" w:themeColor="text1" w:themeTint="BF"/>
          <w:sz w:val="22"/>
          <w:szCs w:val="22"/>
        </w:rPr>
        <w:t>.</w:t>
      </w:r>
    </w:p>
    <w:p w14:paraId="53318CB0" w14:textId="2826A715" w:rsidR="001772DD" w:rsidRPr="00360A7A" w:rsidRDefault="001772DD" w:rsidP="00C85B32">
      <w:pPr>
        <w:spacing w:line="312" w:lineRule="auto"/>
        <w:jc w:val="both"/>
        <w:rPr>
          <w:color w:val="404040" w:themeColor="text1" w:themeTint="BF"/>
        </w:rPr>
      </w:pPr>
    </w:p>
    <w:p w14:paraId="636D5631" w14:textId="3FF2C899" w:rsidR="001772DD" w:rsidRPr="00360A7A" w:rsidRDefault="291DD715" w:rsidP="00181C8F">
      <w:pPr>
        <w:spacing w:after="120" w:line="312" w:lineRule="auto"/>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lastRenderedPageBreak/>
        <w:t>Dále pak je součástí Servi</w:t>
      </w:r>
      <w:r w:rsidR="04252366" w:rsidRPr="00360A7A">
        <w:rPr>
          <w:rFonts w:ascii="Helvetica" w:eastAsia="Helvetica" w:hAnsi="Helvetica" w:cs="Helvetica"/>
          <w:color w:val="404040" w:themeColor="text1" w:themeTint="BF"/>
          <w:sz w:val="22"/>
          <w:szCs w:val="22"/>
        </w:rPr>
        <w:t>ceD</w:t>
      </w:r>
      <w:r w:rsidRPr="00360A7A">
        <w:rPr>
          <w:rFonts w:ascii="Helvetica" w:eastAsia="Helvetica" w:hAnsi="Helvetica" w:cs="Helvetica"/>
          <w:color w:val="404040" w:themeColor="text1" w:themeTint="BF"/>
          <w:sz w:val="22"/>
          <w:szCs w:val="22"/>
        </w:rPr>
        <w:t>esku Dodavatele i vytváření přehledů a statistik, které dávají přehled o řešení</w:t>
      </w:r>
      <w:r w:rsidR="00F240B1" w:rsidRPr="00360A7A">
        <w:rPr>
          <w:rFonts w:ascii="Helvetica" w:eastAsia="Helvetica" w:hAnsi="Helvetica" w:cs="Helvetica"/>
          <w:color w:val="404040" w:themeColor="text1" w:themeTint="BF"/>
          <w:sz w:val="22"/>
          <w:szCs w:val="22"/>
        </w:rPr>
        <w:t xml:space="preserve"> </w:t>
      </w:r>
      <w:r w:rsidRPr="00360A7A">
        <w:rPr>
          <w:rFonts w:ascii="Helvetica" w:eastAsia="Helvetica" w:hAnsi="Helvetica" w:cs="Helvetica"/>
          <w:color w:val="404040" w:themeColor="text1" w:themeTint="BF"/>
          <w:sz w:val="22"/>
          <w:szCs w:val="22"/>
        </w:rPr>
        <w:t>jednotlivých požadavků. Tyto přehledy jsou především zaměřeny na plnění SLA a KPI.</w:t>
      </w:r>
    </w:p>
    <w:p w14:paraId="3E8B79F0" w14:textId="50A38D07" w:rsidR="001772DD" w:rsidRPr="00360A7A" w:rsidRDefault="291DD715" w:rsidP="00181C8F">
      <w:pPr>
        <w:spacing w:after="120" w:line="312" w:lineRule="auto"/>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Další možností je on-line p</w:t>
      </w:r>
      <w:r w:rsidR="6FE953F2" w:rsidRPr="00360A7A">
        <w:rPr>
          <w:rFonts w:ascii="Helvetica" w:eastAsia="Helvetica" w:hAnsi="Helvetica" w:cs="Helvetica"/>
          <w:color w:val="404040" w:themeColor="text1" w:themeTint="BF"/>
          <w:sz w:val="22"/>
          <w:szCs w:val="22"/>
        </w:rPr>
        <w:t>ř</w:t>
      </w:r>
      <w:r w:rsidRPr="00360A7A">
        <w:rPr>
          <w:rFonts w:ascii="Helvetica" w:eastAsia="Helvetica" w:hAnsi="Helvetica" w:cs="Helvetica"/>
          <w:color w:val="404040" w:themeColor="text1" w:themeTint="BF"/>
          <w:sz w:val="22"/>
          <w:szCs w:val="22"/>
        </w:rPr>
        <w:t>ístup vybraných pracovníků Objednatele k přehledům požadavků a jejich řešením,</w:t>
      </w:r>
      <w:r w:rsidR="00F240B1" w:rsidRPr="00360A7A">
        <w:rPr>
          <w:rFonts w:ascii="Helvetica" w:eastAsia="Helvetica" w:hAnsi="Helvetica" w:cs="Helvetica"/>
          <w:color w:val="404040" w:themeColor="text1" w:themeTint="BF"/>
          <w:sz w:val="22"/>
          <w:szCs w:val="22"/>
        </w:rPr>
        <w:t xml:space="preserve"> </w:t>
      </w:r>
      <w:r w:rsidRPr="00360A7A">
        <w:rPr>
          <w:rFonts w:ascii="Helvetica" w:eastAsia="Helvetica" w:hAnsi="Helvetica" w:cs="Helvetica"/>
          <w:color w:val="404040" w:themeColor="text1" w:themeTint="BF"/>
          <w:sz w:val="22"/>
          <w:szCs w:val="22"/>
        </w:rPr>
        <w:t>prostřednictvím webové aplikace.</w:t>
      </w:r>
    </w:p>
    <w:p w14:paraId="3CFF2F8D" w14:textId="07E4363F" w:rsidR="001772DD" w:rsidRPr="00360A7A" w:rsidRDefault="291DD715" w:rsidP="00181C8F">
      <w:pPr>
        <w:spacing w:after="120" w:line="312" w:lineRule="auto"/>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Řešení požadavků je nepřetržitě sledováno a jsou měřena a následně reportována dohodnutá SLA a KPI.</w:t>
      </w:r>
    </w:p>
    <w:p w14:paraId="0BC692F1" w14:textId="4B689CAE" w:rsidR="001772DD" w:rsidRPr="00360A7A" w:rsidRDefault="291DD715" w:rsidP="00C85B32">
      <w:pPr>
        <w:spacing w:line="312" w:lineRule="auto"/>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Dodavatelem provozovaný nástroj Service</w:t>
      </w:r>
      <w:r w:rsidR="3A588A5D" w:rsidRPr="00360A7A">
        <w:rPr>
          <w:rFonts w:ascii="Helvetica" w:eastAsia="Helvetica" w:hAnsi="Helvetica" w:cs="Helvetica"/>
          <w:color w:val="404040" w:themeColor="text1" w:themeTint="BF"/>
          <w:sz w:val="22"/>
          <w:szCs w:val="22"/>
        </w:rPr>
        <w:t>D</w:t>
      </w:r>
      <w:r w:rsidRPr="00360A7A">
        <w:rPr>
          <w:rFonts w:ascii="Helvetica" w:eastAsia="Helvetica" w:hAnsi="Helvetica" w:cs="Helvetica"/>
          <w:color w:val="404040" w:themeColor="text1" w:themeTint="BF"/>
          <w:sz w:val="22"/>
          <w:szCs w:val="22"/>
        </w:rPr>
        <w:t>esk plně podporuje procesní rámec ITIL</w:t>
      </w:r>
    </w:p>
    <w:p w14:paraId="256A1953" w14:textId="5DCC4335" w:rsidR="001772DD" w:rsidRPr="00360A7A" w:rsidRDefault="41563192" w:rsidP="00786266">
      <w:pPr>
        <w:pStyle w:val="Nadpis2"/>
        <w:spacing w:after="240" w:line="312" w:lineRule="auto"/>
        <w:jc w:val="both"/>
        <w:rPr>
          <w:rFonts w:ascii="Calibri Light" w:eastAsia="Calibri Light" w:hAnsi="Calibri Light" w:cs="Calibri Light"/>
          <w:color w:val="404040" w:themeColor="text1" w:themeTint="BF"/>
          <w:sz w:val="26"/>
          <w:szCs w:val="26"/>
        </w:rPr>
      </w:pPr>
      <w:r w:rsidRPr="00360A7A">
        <w:rPr>
          <w:rFonts w:ascii="Calibri Light" w:eastAsia="Calibri Light" w:hAnsi="Calibri Light" w:cs="Calibri Light"/>
          <w:b w:val="0"/>
          <w:bCs w:val="0"/>
          <w:color w:val="404040" w:themeColor="text1" w:themeTint="BF"/>
          <w:sz w:val="26"/>
          <w:szCs w:val="26"/>
        </w:rPr>
        <w:t>Zajištění provozu podpory v pracovní a mimopracovní dobu:</w:t>
      </w:r>
    </w:p>
    <w:p w14:paraId="180110CA" w14:textId="3727AE91" w:rsidR="001772DD" w:rsidRPr="00360A7A" w:rsidRDefault="41563192" w:rsidP="00C85B32">
      <w:pPr>
        <w:spacing w:line="312" w:lineRule="auto"/>
        <w:jc w:val="both"/>
        <w:rPr>
          <w:color w:val="404040" w:themeColor="text1" w:themeTint="BF"/>
        </w:rPr>
      </w:pPr>
      <w:r w:rsidRPr="00360A7A">
        <w:rPr>
          <w:rFonts w:ascii="Helvetica" w:eastAsia="Helvetica" w:hAnsi="Helvetica" w:cs="Helvetica"/>
          <w:color w:val="404040" w:themeColor="text1" w:themeTint="BF"/>
          <w:sz w:val="22"/>
          <w:szCs w:val="22"/>
        </w:rPr>
        <w:t>Za zajištění základní funkčnosti podporovaných aplikací v pracovní i mimopracovní dobu je</w:t>
      </w:r>
      <w:r w:rsidR="001C516E" w:rsidRPr="00360A7A">
        <w:rPr>
          <w:rFonts w:ascii="Helvetica" w:eastAsia="Helvetica" w:hAnsi="Helvetica" w:cs="Helvetica"/>
          <w:color w:val="404040" w:themeColor="text1" w:themeTint="BF"/>
          <w:sz w:val="22"/>
          <w:szCs w:val="22"/>
        </w:rPr>
        <w:t> </w:t>
      </w:r>
      <w:r w:rsidRPr="00360A7A">
        <w:rPr>
          <w:rFonts w:ascii="Helvetica" w:eastAsia="Helvetica" w:hAnsi="Helvetica" w:cs="Helvetica"/>
          <w:color w:val="404040" w:themeColor="text1" w:themeTint="BF"/>
          <w:sz w:val="22"/>
          <w:szCs w:val="22"/>
        </w:rPr>
        <w:t>zodpovědný Servi</w:t>
      </w:r>
      <w:r w:rsidR="069CA06F" w:rsidRPr="00360A7A">
        <w:rPr>
          <w:rFonts w:ascii="Helvetica" w:eastAsia="Helvetica" w:hAnsi="Helvetica" w:cs="Helvetica"/>
          <w:color w:val="404040" w:themeColor="text1" w:themeTint="BF"/>
          <w:sz w:val="22"/>
          <w:szCs w:val="22"/>
        </w:rPr>
        <w:t>ceD</w:t>
      </w:r>
      <w:r w:rsidRPr="00360A7A">
        <w:rPr>
          <w:rFonts w:ascii="Helvetica" w:eastAsia="Helvetica" w:hAnsi="Helvetica" w:cs="Helvetica"/>
          <w:color w:val="404040" w:themeColor="text1" w:themeTint="BF"/>
          <w:sz w:val="22"/>
          <w:szCs w:val="22"/>
        </w:rPr>
        <w:t xml:space="preserve">esk s provozní dobou </w:t>
      </w:r>
      <w:r w:rsidR="5381907A" w:rsidRPr="00360A7A">
        <w:rPr>
          <w:rFonts w:ascii="Helvetica" w:eastAsia="Helvetica" w:hAnsi="Helvetica" w:cs="Helvetica"/>
          <w:color w:val="404040" w:themeColor="text1" w:themeTint="BF"/>
          <w:sz w:val="22"/>
          <w:szCs w:val="22"/>
        </w:rPr>
        <w:t>24/7</w:t>
      </w:r>
      <w:r w:rsidRPr="00360A7A">
        <w:rPr>
          <w:rFonts w:ascii="Helvetica" w:eastAsia="Helvetica" w:hAnsi="Helvetica" w:cs="Helvetica"/>
          <w:color w:val="404040" w:themeColor="text1" w:themeTint="BF"/>
          <w:sz w:val="22"/>
          <w:szCs w:val="22"/>
        </w:rPr>
        <w:t xml:space="preserve"> na pracovišti </w:t>
      </w:r>
      <w:r w:rsidR="4EFACEBD" w:rsidRPr="00360A7A">
        <w:rPr>
          <w:rFonts w:ascii="Helvetica" w:eastAsia="Helvetica" w:hAnsi="Helvetica" w:cs="Helvetica"/>
          <w:color w:val="404040" w:themeColor="text1" w:themeTint="BF"/>
          <w:sz w:val="22"/>
          <w:szCs w:val="22"/>
        </w:rPr>
        <w:t xml:space="preserve">Objednatele </w:t>
      </w:r>
      <w:r w:rsidRPr="00360A7A">
        <w:rPr>
          <w:rFonts w:ascii="Helvetica" w:eastAsia="Helvetica" w:hAnsi="Helvetica" w:cs="Helvetica"/>
          <w:color w:val="404040" w:themeColor="text1" w:themeTint="BF"/>
          <w:sz w:val="22"/>
          <w:szCs w:val="22"/>
        </w:rPr>
        <w:t>se sídlem v</w:t>
      </w:r>
      <w:r w:rsidR="001C516E" w:rsidRPr="00360A7A">
        <w:rPr>
          <w:rFonts w:ascii="Helvetica" w:eastAsia="Helvetica" w:hAnsi="Helvetica" w:cs="Helvetica"/>
          <w:color w:val="404040" w:themeColor="text1" w:themeTint="BF"/>
          <w:sz w:val="22"/>
          <w:szCs w:val="22"/>
        </w:rPr>
        <w:t> </w:t>
      </w:r>
      <w:r w:rsidRPr="00360A7A">
        <w:rPr>
          <w:rFonts w:ascii="Helvetica" w:eastAsia="Helvetica" w:hAnsi="Helvetica" w:cs="Helvetica"/>
          <w:color w:val="404040" w:themeColor="text1" w:themeTint="BF"/>
          <w:sz w:val="22"/>
          <w:szCs w:val="22"/>
        </w:rPr>
        <w:t>Praze.</w:t>
      </w:r>
    </w:p>
    <w:p w14:paraId="51B47F0B" w14:textId="77777777" w:rsidR="00763CBF" w:rsidRPr="00360A7A" w:rsidRDefault="00763CBF" w:rsidP="00C85B32">
      <w:pPr>
        <w:spacing w:line="312" w:lineRule="auto"/>
        <w:jc w:val="both"/>
        <w:rPr>
          <w:rFonts w:ascii="Helvetica" w:eastAsia="Helvetica" w:hAnsi="Helvetica" w:cs="Helvetica"/>
          <w:color w:val="404040" w:themeColor="text1" w:themeTint="BF"/>
          <w:sz w:val="22"/>
          <w:szCs w:val="22"/>
        </w:rPr>
      </w:pPr>
    </w:p>
    <w:p w14:paraId="14CC8947" w14:textId="661D175F" w:rsidR="001772DD" w:rsidRPr="00360A7A" w:rsidRDefault="41563192" w:rsidP="00C85B32">
      <w:pPr>
        <w:spacing w:line="312" w:lineRule="auto"/>
        <w:jc w:val="both"/>
        <w:rPr>
          <w:color w:val="404040" w:themeColor="text1" w:themeTint="BF"/>
        </w:rPr>
      </w:pPr>
      <w:r w:rsidRPr="00360A7A">
        <w:rPr>
          <w:rFonts w:ascii="Helvetica" w:eastAsia="Helvetica" w:hAnsi="Helvetica" w:cs="Helvetica"/>
          <w:color w:val="404040" w:themeColor="text1" w:themeTint="BF"/>
          <w:sz w:val="22"/>
          <w:szCs w:val="22"/>
        </w:rPr>
        <w:t xml:space="preserve">Systém je nastaven tak, že jsou </w:t>
      </w:r>
      <w:r w:rsidR="00CB650E" w:rsidRPr="00360A7A">
        <w:rPr>
          <w:rFonts w:ascii="Helvetica" w:eastAsia="Helvetica" w:hAnsi="Helvetica" w:cs="Helvetica"/>
          <w:color w:val="404040" w:themeColor="text1" w:themeTint="BF"/>
          <w:sz w:val="22"/>
          <w:szCs w:val="22"/>
        </w:rPr>
        <w:t>přijímány</w:t>
      </w:r>
      <w:r w:rsidRPr="00360A7A">
        <w:rPr>
          <w:rFonts w:ascii="Helvetica" w:eastAsia="Helvetica" w:hAnsi="Helvetica" w:cs="Helvetica"/>
          <w:color w:val="404040" w:themeColor="text1" w:themeTint="BF"/>
          <w:sz w:val="22"/>
          <w:szCs w:val="22"/>
        </w:rPr>
        <w:t xml:space="preserve"> notifikační maily z monitorovacích systémů.</w:t>
      </w:r>
    </w:p>
    <w:p w14:paraId="3FC3B98F" w14:textId="77777777" w:rsidR="00763CBF" w:rsidRPr="00360A7A" w:rsidRDefault="00763CBF" w:rsidP="00C85B32">
      <w:pPr>
        <w:spacing w:line="312" w:lineRule="auto"/>
        <w:jc w:val="both"/>
        <w:rPr>
          <w:rFonts w:ascii="Helvetica" w:eastAsia="Helvetica" w:hAnsi="Helvetica" w:cs="Helvetica"/>
          <w:color w:val="404040" w:themeColor="text1" w:themeTint="BF"/>
          <w:sz w:val="22"/>
          <w:szCs w:val="22"/>
        </w:rPr>
      </w:pPr>
    </w:p>
    <w:p w14:paraId="622B38D8" w14:textId="769EA8EE" w:rsidR="001772DD" w:rsidRPr="00360A7A" w:rsidRDefault="41563192" w:rsidP="00C85B32">
      <w:pPr>
        <w:spacing w:after="120" w:line="312" w:lineRule="auto"/>
        <w:jc w:val="both"/>
        <w:rPr>
          <w:color w:val="404040" w:themeColor="text1" w:themeTint="BF"/>
        </w:rPr>
      </w:pPr>
      <w:r w:rsidRPr="00360A7A">
        <w:rPr>
          <w:rFonts w:ascii="Helvetica" w:eastAsia="Helvetica" w:hAnsi="Helvetica" w:cs="Helvetica"/>
          <w:color w:val="404040" w:themeColor="text1" w:themeTint="BF"/>
          <w:sz w:val="22"/>
          <w:szCs w:val="22"/>
        </w:rPr>
        <w:t>Dodavatel pro vyhodnocení požadavku využívá:</w:t>
      </w:r>
    </w:p>
    <w:p w14:paraId="6DBA2D52" w14:textId="599EEF98" w:rsidR="001772DD" w:rsidRPr="00360A7A" w:rsidRDefault="41563192" w:rsidP="00C85B32">
      <w:pPr>
        <w:pStyle w:val="Odstavecseseznamem"/>
        <w:numPr>
          <w:ilvl w:val="0"/>
          <w:numId w:val="73"/>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 xml:space="preserve">požadavky nahlášené na </w:t>
      </w:r>
      <w:r w:rsidR="3A45E1D9" w:rsidRPr="00360A7A">
        <w:rPr>
          <w:rFonts w:ascii="Helvetica" w:eastAsia="Helvetica" w:hAnsi="Helvetica" w:cs="Helvetica"/>
          <w:color w:val="404040" w:themeColor="text1" w:themeTint="BF"/>
          <w:sz w:val="22"/>
          <w:szCs w:val="22"/>
        </w:rPr>
        <w:t>Service</w:t>
      </w:r>
      <w:r w:rsidRPr="00360A7A">
        <w:rPr>
          <w:rFonts w:ascii="Helvetica" w:eastAsia="Helvetica" w:hAnsi="Helvetica" w:cs="Helvetica"/>
          <w:color w:val="404040" w:themeColor="text1" w:themeTint="BF"/>
          <w:sz w:val="22"/>
          <w:szCs w:val="22"/>
        </w:rPr>
        <w:t>Desk,</w:t>
      </w:r>
    </w:p>
    <w:p w14:paraId="0457ECF0" w14:textId="62F962A2" w:rsidR="001772DD" w:rsidRPr="00360A7A" w:rsidRDefault="41563192" w:rsidP="00C85B32">
      <w:pPr>
        <w:pStyle w:val="Odstavecseseznamem"/>
        <w:numPr>
          <w:ilvl w:val="0"/>
          <w:numId w:val="73"/>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mailové notifikace z monitoringu aplikace,</w:t>
      </w:r>
    </w:p>
    <w:p w14:paraId="11A5E068" w14:textId="6BEF6EF2" w:rsidR="001772DD" w:rsidRPr="00360A7A" w:rsidRDefault="41563192" w:rsidP="00C85B32">
      <w:pPr>
        <w:pStyle w:val="Odstavecseseznamem"/>
        <w:numPr>
          <w:ilvl w:val="0"/>
          <w:numId w:val="73"/>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telefonická komunikace se zákazníkem,</w:t>
      </w:r>
    </w:p>
    <w:p w14:paraId="6C719B63" w14:textId="6643568D" w:rsidR="001772DD" w:rsidRPr="00360A7A" w:rsidRDefault="41563192" w:rsidP="00C85B32">
      <w:pPr>
        <w:pStyle w:val="Odstavecseseznamem"/>
        <w:numPr>
          <w:ilvl w:val="0"/>
          <w:numId w:val="73"/>
        </w:numPr>
        <w:spacing w:line="312" w:lineRule="auto"/>
        <w:contextualSpacing w:val="0"/>
        <w:jc w:val="both"/>
        <w:rPr>
          <w:rFonts w:ascii="Helvetica" w:eastAsia="Helvetica" w:hAnsi="Helvetica" w:cs="Helvetica"/>
          <w:color w:val="404040" w:themeColor="text1" w:themeTint="BF"/>
          <w:sz w:val="22"/>
          <w:szCs w:val="22"/>
        </w:rPr>
      </w:pPr>
      <w:r w:rsidRPr="00360A7A">
        <w:rPr>
          <w:rFonts w:ascii="Helvetica" w:eastAsia="Helvetica" w:hAnsi="Helvetica" w:cs="Helvetica"/>
          <w:color w:val="404040" w:themeColor="text1" w:themeTint="BF"/>
          <w:sz w:val="22"/>
          <w:szCs w:val="22"/>
        </w:rPr>
        <w:t>návod na vyhodnocení požadavku.</w:t>
      </w:r>
    </w:p>
    <w:p w14:paraId="04AFE89F" w14:textId="58894DD2" w:rsidR="001772DD" w:rsidRPr="00360A7A" w:rsidRDefault="001772DD" w:rsidP="00C85B32">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56BA420" w14:textId="229D8AF3" w:rsidR="001772DD" w:rsidRPr="00C35D62" w:rsidRDefault="008713ED" w:rsidP="69F4EB5A">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915BFD0">
        <w:rPr>
          <w:rFonts w:ascii="Arial" w:eastAsiaTheme="minorEastAsia" w:hAnsi="Arial" w:cs="Arial"/>
          <w:color w:val="404040" w:themeColor="text1" w:themeTint="BF"/>
          <w:sz w:val="22"/>
          <w:szCs w:val="22"/>
          <w:lang w:eastAsia="en-US"/>
        </w:rPr>
        <w:t xml:space="preserve">Množstevní rozsah licencí (viz čl. 6 odst. 6.1 písm. b) Smlouvy: </w:t>
      </w:r>
    </w:p>
    <w:p w14:paraId="436FB93B" w14:textId="77777777" w:rsidR="00ED2E76" w:rsidRDefault="00ED2E76" w:rsidP="0915BFD0">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tbl>
      <w:tblPr>
        <w:tblStyle w:val="Mkatabulky"/>
        <w:tblW w:w="9067" w:type="dxa"/>
        <w:tblLook w:val="04A0" w:firstRow="1" w:lastRow="0" w:firstColumn="1" w:lastColumn="0" w:noHBand="0" w:noVBand="1"/>
      </w:tblPr>
      <w:tblGrid>
        <w:gridCol w:w="7366"/>
        <w:gridCol w:w="1701"/>
      </w:tblGrid>
      <w:tr w:rsidR="00ED2E76" w14:paraId="3CB2EFF0" w14:textId="77777777" w:rsidTr="4F5CF926">
        <w:trPr>
          <w:trHeight w:val="300"/>
        </w:trPr>
        <w:tc>
          <w:tcPr>
            <w:tcW w:w="7366" w:type="dxa"/>
          </w:tcPr>
          <w:p w14:paraId="65726F25" w14:textId="3679F419"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94DD6B2">
              <w:rPr>
                <w:rFonts w:ascii="Arial" w:eastAsiaTheme="minorEastAsia" w:hAnsi="Arial" w:cs="Arial"/>
                <w:color w:val="404040" w:themeColor="text1" w:themeTint="BF"/>
                <w:sz w:val="22"/>
                <w:szCs w:val="22"/>
                <w:lang w:eastAsia="en-US"/>
              </w:rPr>
              <w:t xml:space="preserve">ALVAO Service Desk 11.2 </w:t>
            </w:r>
          </w:p>
        </w:tc>
        <w:tc>
          <w:tcPr>
            <w:tcW w:w="1701" w:type="dxa"/>
          </w:tcPr>
          <w:p w14:paraId="721EBD73" w14:textId="254DB1EB"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915BFD0">
              <w:rPr>
                <w:rFonts w:ascii="Arial" w:eastAsiaTheme="minorEastAsia" w:hAnsi="Arial" w:cs="Arial"/>
                <w:color w:val="404040" w:themeColor="text1" w:themeTint="BF"/>
                <w:sz w:val="22"/>
                <w:szCs w:val="22"/>
                <w:lang w:eastAsia="en-US"/>
              </w:rPr>
              <w:t xml:space="preserve">500 uživatelů </w:t>
            </w:r>
          </w:p>
        </w:tc>
      </w:tr>
      <w:tr w:rsidR="00ED2E76" w14:paraId="172E294E" w14:textId="77777777" w:rsidTr="4F5CF926">
        <w:trPr>
          <w:trHeight w:val="300"/>
        </w:trPr>
        <w:tc>
          <w:tcPr>
            <w:tcW w:w="7366" w:type="dxa"/>
          </w:tcPr>
          <w:p w14:paraId="37AB92DE" w14:textId="5C8D215F"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915BFD0">
              <w:rPr>
                <w:rFonts w:ascii="Arial" w:eastAsiaTheme="minorEastAsia" w:hAnsi="Arial" w:cs="Arial"/>
                <w:color w:val="404040" w:themeColor="text1" w:themeTint="BF"/>
                <w:sz w:val="22"/>
                <w:szCs w:val="22"/>
                <w:lang w:eastAsia="en-US"/>
              </w:rPr>
              <w:t xml:space="preserve">ALVAO Service Desk External 11.2 </w:t>
            </w:r>
          </w:p>
        </w:tc>
        <w:tc>
          <w:tcPr>
            <w:tcW w:w="1701" w:type="dxa"/>
          </w:tcPr>
          <w:p w14:paraId="4C2E2FD4" w14:textId="15231188"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915BFD0">
              <w:rPr>
                <w:rFonts w:ascii="Arial" w:eastAsiaTheme="minorEastAsia" w:hAnsi="Arial" w:cs="Arial"/>
                <w:color w:val="404040" w:themeColor="text1" w:themeTint="BF"/>
                <w:sz w:val="22"/>
                <w:szCs w:val="22"/>
                <w:lang w:eastAsia="en-US"/>
              </w:rPr>
              <w:t>15 řešitelů</w:t>
            </w:r>
          </w:p>
        </w:tc>
      </w:tr>
      <w:tr w:rsidR="00ED2E76" w14:paraId="601D1B96" w14:textId="77777777" w:rsidTr="4F5CF926">
        <w:trPr>
          <w:trHeight w:val="300"/>
        </w:trPr>
        <w:tc>
          <w:tcPr>
            <w:tcW w:w="7366" w:type="dxa"/>
          </w:tcPr>
          <w:p w14:paraId="60F361E9" w14:textId="67ECA928"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Module ALVAO Advanced Workflows 11.2</w:t>
            </w:r>
          </w:p>
        </w:tc>
        <w:tc>
          <w:tcPr>
            <w:tcW w:w="1701" w:type="dxa"/>
          </w:tcPr>
          <w:p w14:paraId="740019E8" w14:textId="2190E0A4"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500 uživatelů</w:t>
            </w:r>
          </w:p>
        </w:tc>
      </w:tr>
      <w:tr w:rsidR="00ED2E76" w14:paraId="52E09FB5" w14:textId="77777777" w:rsidTr="4F5CF926">
        <w:trPr>
          <w:trHeight w:val="300"/>
        </w:trPr>
        <w:tc>
          <w:tcPr>
            <w:tcW w:w="7366" w:type="dxa"/>
          </w:tcPr>
          <w:p w14:paraId="57B8451F" w14:textId="38B945BD"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Module ALVAO Service Desk Custom Apps 11.2</w:t>
            </w:r>
          </w:p>
        </w:tc>
        <w:tc>
          <w:tcPr>
            <w:tcW w:w="1701" w:type="dxa"/>
          </w:tcPr>
          <w:p w14:paraId="5340AB39" w14:textId="0B772C4B"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500 uživatelů</w:t>
            </w:r>
          </w:p>
        </w:tc>
      </w:tr>
      <w:tr w:rsidR="00ED2E76" w14:paraId="665C42F9" w14:textId="77777777" w:rsidTr="4F5CF926">
        <w:trPr>
          <w:trHeight w:val="300"/>
        </w:trPr>
        <w:tc>
          <w:tcPr>
            <w:tcW w:w="7366" w:type="dxa"/>
          </w:tcPr>
          <w:p w14:paraId="0E5BC596" w14:textId="771DEECE"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 xml:space="preserve">Module ALVAO Service Desk Enterprise API 11.2 </w:t>
            </w:r>
          </w:p>
        </w:tc>
        <w:tc>
          <w:tcPr>
            <w:tcW w:w="1701" w:type="dxa"/>
          </w:tcPr>
          <w:p w14:paraId="71B7D55E" w14:textId="233EE49A" w:rsidR="00ED2E76" w:rsidRPr="00C35D62" w:rsidRDefault="00ED2E76" w:rsidP="0915BFD0">
            <w:pPr>
              <w:pStyle w:val="Odstavecseseznamem"/>
              <w:spacing w:line="312" w:lineRule="auto"/>
              <w:ind w:left="0"/>
              <w:jc w:val="both"/>
              <w:rPr>
                <w:rFonts w:ascii="Arial" w:eastAsiaTheme="minorEastAsia" w:hAnsi="Arial" w:cs="Arial"/>
                <w:color w:val="404040" w:themeColor="text1" w:themeTint="BF"/>
                <w:sz w:val="22"/>
                <w:szCs w:val="22"/>
                <w:lang w:eastAsia="en-US"/>
              </w:rPr>
            </w:pPr>
            <w:r w:rsidRPr="00834F22">
              <w:rPr>
                <w:rFonts w:ascii="Arial" w:eastAsiaTheme="minorEastAsia" w:hAnsi="Arial" w:cs="Arial"/>
                <w:color w:val="404040" w:themeColor="text1" w:themeTint="BF"/>
                <w:sz w:val="22"/>
                <w:szCs w:val="22"/>
                <w:lang w:eastAsia="en-US"/>
              </w:rPr>
              <w:t>500 uživatelů</w:t>
            </w:r>
          </w:p>
        </w:tc>
      </w:tr>
    </w:tbl>
    <w:p w14:paraId="24CAEF18" w14:textId="77777777" w:rsidR="00ED2E76" w:rsidRPr="00360A7A" w:rsidRDefault="00ED2E76"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0241344B" w14:textId="77777777" w:rsidR="00242676" w:rsidRPr="00C35D62" w:rsidRDefault="00242676" w:rsidP="114083B6">
      <w:pPr>
        <w:pStyle w:val="Odstavecseseznamem"/>
        <w:spacing w:line="312" w:lineRule="auto"/>
        <w:ind w:left="0"/>
        <w:jc w:val="both"/>
        <w:rPr>
          <w:rFonts w:ascii="Calibri Light" w:eastAsiaTheme="minorEastAsia" w:hAnsi="Calibri Light" w:cs="Calibri Light"/>
          <w:i/>
          <w:color w:val="404040" w:themeColor="text1" w:themeTint="BF"/>
          <w:sz w:val="26"/>
          <w:szCs w:val="26"/>
          <w:lang w:eastAsia="en-US"/>
        </w:rPr>
      </w:pPr>
      <w:r w:rsidRPr="094DD6B2">
        <w:rPr>
          <w:rFonts w:ascii="Calibri Light" w:eastAsiaTheme="minorEastAsia" w:hAnsi="Calibri Light" w:cs="Calibri Light"/>
          <w:i/>
          <w:color w:val="404040" w:themeColor="text1" w:themeTint="BF"/>
          <w:sz w:val="26"/>
          <w:szCs w:val="26"/>
          <w:lang w:eastAsia="en-US"/>
        </w:rPr>
        <w:t>V rámci poskytnutých licencí je Dodavatel povinen poskytnout:</w:t>
      </w:r>
    </w:p>
    <w:p w14:paraId="1A7FCEE2" w14:textId="6DE64888"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834F22">
        <w:rPr>
          <w:rFonts w:ascii="Arial" w:eastAsia="Arial Nova" w:hAnsi="Arial" w:cs="Arial"/>
          <w:color w:val="404040" w:themeColor="text1" w:themeTint="BF"/>
          <w:sz w:val="22"/>
          <w:szCs w:val="22"/>
        </w:rPr>
        <w:t>Možnost stahovat a používat nové verze poskytnut</w:t>
      </w:r>
      <w:r w:rsidR="006374A7">
        <w:rPr>
          <w:rFonts w:ascii="Arial" w:eastAsia="Arial Nova" w:hAnsi="Arial" w:cs="Arial"/>
          <w:color w:val="404040" w:themeColor="text1" w:themeTint="BF"/>
          <w:sz w:val="22"/>
          <w:szCs w:val="22"/>
        </w:rPr>
        <w:t>ého</w:t>
      </w:r>
      <w:r w:rsidRPr="094DD6B2">
        <w:rPr>
          <w:rFonts w:ascii="Arial" w:eastAsia="Arial Nova" w:hAnsi="Arial" w:cs="Arial"/>
          <w:color w:val="404040" w:themeColor="text1" w:themeTint="BF"/>
          <w:sz w:val="22"/>
          <w:szCs w:val="22"/>
        </w:rPr>
        <w:t xml:space="preserve"> </w:t>
      </w:r>
      <w:r w:rsidR="005A551C">
        <w:rPr>
          <w:rFonts w:ascii="Arial" w:eastAsia="Arial Nova" w:hAnsi="Arial" w:cs="Arial"/>
          <w:color w:val="404040" w:themeColor="text1" w:themeTint="BF"/>
          <w:sz w:val="22"/>
          <w:szCs w:val="22"/>
        </w:rPr>
        <w:t>Software</w:t>
      </w:r>
      <w:r w:rsidRPr="094DD6B2">
        <w:rPr>
          <w:rFonts w:ascii="Arial" w:eastAsia="Arial Nova" w:hAnsi="Arial" w:cs="Arial"/>
          <w:color w:val="404040" w:themeColor="text1" w:themeTint="BF"/>
          <w:sz w:val="22"/>
          <w:szCs w:val="22"/>
        </w:rPr>
        <w:t xml:space="preserve"> včetně změněné nebo nové dokumentace</w:t>
      </w:r>
    </w:p>
    <w:p w14:paraId="34306477" w14:textId="600F2FA9"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6A420C">
        <w:rPr>
          <w:rFonts w:ascii="Arial" w:eastAsia="Arial Nova" w:hAnsi="Arial" w:cs="Arial"/>
          <w:color w:val="404040" w:themeColor="text1" w:themeTint="BF"/>
          <w:sz w:val="22"/>
          <w:szCs w:val="22"/>
        </w:rPr>
        <w:t xml:space="preserve">Možnost stahovat aktualizované verze Knihovny softwarových produktů prostřednictvím funkcí Produktu </w:t>
      </w:r>
    </w:p>
    <w:p w14:paraId="3F8B08CD" w14:textId="7502A7D7"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6A420C">
        <w:rPr>
          <w:rFonts w:ascii="Arial" w:eastAsia="Arial Nova" w:hAnsi="Arial" w:cs="Arial"/>
          <w:color w:val="404040" w:themeColor="text1" w:themeTint="BF"/>
          <w:sz w:val="22"/>
          <w:szCs w:val="22"/>
        </w:rPr>
        <w:lastRenderedPageBreak/>
        <w:t xml:space="preserve">Možnost zasílat </w:t>
      </w:r>
      <w:r w:rsidR="00F113D3">
        <w:rPr>
          <w:rFonts w:ascii="Arial" w:eastAsia="Arial Nova" w:hAnsi="Arial" w:cs="Arial"/>
          <w:color w:val="404040" w:themeColor="text1" w:themeTint="BF"/>
          <w:sz w:val="22"/>
          <w:szCs w:val="22"/>
        </w:rPr>
        <w:t>Dodavateli</w:t>
      </w:r>
      <w:r w:rsidRPr="006A420C">
        <w:rPr>
          <w:rFonts w:ascii="Arial" w:eastAsia="Arial Nova" w:hAnsi="Arial" w:cs="Arial"/>
          <w:color w:val="404040" w:themeColor="text1" w:themeTint="BF"/>
          <w:sz w:val="22"/>
          <w:szCs w:val="22"/>
        </w:rPr>
        <w:t xml:space="preserve"> emailem nerozpoznané softwarové detekce pro aktualizaci knihovny softwarových produktů</w:t>
      </w:r>
    </w:p>
    <w:p w14:paraId="53DD8151" w14:textId="75C23A15"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6A420C">
        <w:rPr>
          <w:rFonts w:ascii="Arial" w:eastAsia="Arial Nova" w:hAnsi="Arial" w:cs="Arial"/>
          <w:color w:val="404040" w:themeColor="text1" w:themeTint="BF"/>
          <w:sz w:val="22"/>
          <w:szCs w:val="22"/>
        </w:rPr>
        <w:t xml:space="preserve">Rozvoj </w:t>
      </w:r>
      <w:r w:rsidR="006374A7">
        <w:rPr>
          <w:rFonts w:ascii="Arial" w:eastAsia="Arial Nova" w:hAnsi="Arial" w:cs="Arial"/>
          <w:color w:val="404040" w:themeColor="text1" w:themeTint="BF"/>
          <w:sz w:val="22"/>
          <w:szCs w:val="22"/>
        </w:rPr>
        <w:t xml:space="preserve">Software </w:t>
      </w:r>
      <w:r w:rsidRPr="006A420C">
        <w:rPr>
          <w:rFonts w:ascii="Arial" w:eastAsia="Arial Nova" w:hAnsi="Arial" w:cs="Arial"/>
          <w:color w:val="404040" w:themeColor="text1" w:themeTint="BF"/>
          <w:sz w:val="22"/>
          <w:szCs w:val="22"/>
        </w:rPr>
        <w:t>dle nejlepších praktik ITIL®</w:t>
      </w:r>
    </w:p>
    <w:p w14:paraId="73B6E4AD" w14:textId="3909048A"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6A420C">
        <w:rPr>
          <w:rFonts w:ascii="Arial" w:eastAsia="Arial Nova" w:hAnsi="Arial" w:cs="Arial"/>
          <w:color w:val="404040" w:themeColor="text1" w:themeTint="BF"/>
          <w:sz w:val="22"/>
          <w:szCs w:val="22"/>
        </w:rPr>
        <w:t xml:space="preserve">Rozvoj </w:t>
      </w:r>
      <w:r w:rsidR="006374A7">
        <w:rPr>
          <w:rFonts w:ascii="Arial" w:eastAsia="Arial Nova" w:hAnsi="Arial" w:cs="Arial"/>
          <w:color w:val="404040" w:themeColor="text1" w:themeTint="BF"/>
          <w:sz w:val="22"/>
          <w:szCs w:val="22"/>
        </w:rPr>
        <w:t>Software</w:t>
      </w:r>
      <w:r w:rsidRPr="008A5AD2">
        <w:rPr>
          <w:rFonts w:ascii="Arial" w:eastAsia="Arial Nova" w:hAnsi="Arial" w:cs="Arial"/>
          <w:color w:val="404040" w:themeColor="text1" w:themeTint="BF"/>
          <w:sz w:val="22"/>
          <w:szCs w:val="22"/>
        </w:rPr>
        <w:t xml:space="preserve"> dle nejlepších praktik SAM</w:t>
      </w:r>
    </w:p>
    <w:p w14:paraId="4A6FC266" w14:textId="6E15D98C"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008A5AD2">
        <w:rPr>
          <w:rFonts w:ascii="Arial" w:eastAsia="Arial Nova" w:hAnsi="Arial" w:cs="Arial"/>
          <w:color w:val="404040" w:themeColor="text1" w:themeTint="BF"/>
          <w:sz w:val="22"/>
          <w:szCs w:val="22"/>
        </w:rPr>
        <w:t xml:space="preserve">Rozvoj </w:t>
      </w:r>
      <w:r w:rsidR="006374A7">
        <w:rPr>
          <w:rFonts w:ascii="Arial" w:eastAsia="Arial Nova" w:hAnsi="Arial" w:cs="Arial"/>
          <w:color w:val="404040" w:themeColor="text1" w:themeTint="BF"/>
          <w:sz w:val="22"/>
          <w:szCs w:val="22"/>
        </w:rPr>
        <w:t>Software</w:t>
      </w:r>
      <w:r w:rsidRPr="3B019D96">
        <w:rPr>
          <w:rFonts w:ascii="Arial" w:eastAsia="Arial Nova" w:hAnsi="Arial" w:cs="Arial"/>
          <w:color w:val="404040" w:themeColor="text1" w:themeTint="BF"/>
          <w:sz w:val="22"/>
          <w:szCs w:val="22"/>
        </w:rPr>
        <w:t xml:space="preserve"> pro technologie společnosti Microsoft</w:t>
      </w:r>
    </w:p>
    <w:p w14:paraId="3C819F24" w14:textId="21A2D74F" w:rsidR="00242676" w:rsidRPr="00C35D62" w:rsidRDefault="00242676" w:rsidP="006A420C">
      <w:pPr>
        <w:pStyle w:val="Odstavecseseznamem"/>
        <w:numPr>
          <w:ilvl w:val="1"/>
          <w:numId w:val="110"/>
        </w:numPr>
        <w:spacing w:line="312" w:lineRule="auto"/>
        <w:jc w:val="both"/>
        <w:rPr>
          <w:rFonts w:ascii="Arial" w:eastAsia="Arial Nova" w:hAnsi="Arial" w:cs="Arial"/>
          <w:color w:val="404040" w:themeColor="text1" w:themeTint="BF"/>
          <w:sz w:val="22"/>
          <w:szCs w:val="22"/>
        </w:rPr>
      </w:pPr>
      <w:r w:rsidRPr="3B019D96">
        <w:rPr>
          <w:rFonts w:ascii="Arial" w:eastAsia="Arial Nova" w:hAnsi="Arial" w:cs="Arial"/>
          <w:color w:val="404040" w:themeColor="text1" w:themeTint="BF"/>
          <w:sz w:val="22"/>
          <w:szCs w:val="22"/>
        </w:rPr>
        <w:t xml:space="preserve">Rozvoj </w:t>
      </w:r>
      <w:r w:rsidR="006374A7">
        <w:rPr>
          <w:rFonts w:ascii="Arial" w:eastAsia="Arial Nova" w:hAnsi="Arial" w:cs="Arial"/>
          <w:color w:val="404040" w:themeColor="text1" w:themeTint="BF"/>
          <w:sz w:val="22"/>
          <w:szCs w:val="22"/>
        </w:rPr>
        <w:t xml:space="preserve">Software </w:t>
      </w:r>
      <w:r w:rsidRPr="3B019D96">
        <w:rPr>
          <w:rFonts w:ascii="Arial" w:eastAsia="Arial Nova" w:hAnsi="Arial" w:cs="Arial"/>
          <w:color w:val="404040" w:themeColor="text1" w:themeTint="BF"/>
          <w:sz w:val="22"/>
          <w:szCs w:val="22"/>
        </w:rPr>
        <w:t>dle legislativy České republiky</w:t>
      </w:r>
    </w:p>
    <w:p w14:paraId="53C30AFC" w14:textId="77777777" w:rsidR="00242676" w:rsidRPr="00360A7A" w:rsidRDefault="00242676" w:rsidP="114083B6">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7AA4C76B"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2E06BC9E"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422A4BF7"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02155C12"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46A29C4C"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729BB8E4"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3688BD69" w14:textId="77777777" w:rsidR="001772DD" w:rsidRPr="00360A7A" w:rsidRDefault="001772DD" w:rsidP="00C85B32">
      <w:pPr>
        <w:pStyle w:val="Odstavecseseznamem"/>
        <w:spacing w:line="312" w:lineRule="auto"/>
        <w:ind w:left="0"/>
        <w:contextualSpacing w:val="0"/>
        <w:jc w:val="both"/>
        <w:rPr>
          <w:rFonts w:ascii="Arial" w:eastAsiaTheme="minorHAnsi" w:hAnsi="Arial" w:cs="Arial"/>
          <w:color w:val="404040" w:themeColor="text1" w:themeTint="BF"/>
          <w:sz w:val="22"/>
          <w:szCs w:val="22"/>
          <w:highlight w:val="yellow"/>
          <w:lang w:eastAsia="en-US"/>
        </w:rPr>
      </w:pPr>
    </w:p>
    <w:p w14:paraId="09576578" w14:textId="49015699" w:rsidR="00A126E7" w:rsidRDefault="00A126E7" w:rsidP="3B019D96">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C716D3D"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D10ECA6"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672BDF1F"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FA33306"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40A27B60"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8C5E4ED"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BCAA596"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78B94CF1"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88EA92F"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4D96909"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5EB672A"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25FF4CC"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44A7D649"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5D0B700B"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4D8090B4"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8E0BB12"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2C25198"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6C1ABBA3"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04AD0F14"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78924875" w14:textId="77777777" w:rsidR="00A126E7" w:rsidRDefault="00A126E7" w:rsidP="3DCAFC7A">
      <w:pPr>
        <w:pStyle w:val="Odstavecseseznamem"/>
        <w:spacing w:line="312" w:lineRule="auto"/>
        <w:ind w:left="0"/>
        <w:jc w:val="both"/>
        <w:rPr>
          <w:rFonts w:ascii="Arial" w:eastAsiaTheme="minorEastAsia" w:hAnsi="Arial" w:cs="Arial"/>
          <w:color w:val="404040" w:themeColor="text1" w:themeTint="BF"/>
          <w:sz w:val="22"/>
          <w:szCs w:val="22"/>
          <w:highlight w:val="yellow"/>
          <w:lang w:eastAsia="en-US"/>
        </w:rPr>
      </w:pPr>
    </w:p>
    <w:p w14:paraId="27171D2D" w14:textId="77777777" w:rsidR="00B60F1C" w:rsidRDefault="00B60F1C" w:rsidP="00C85B32">
      <w:pPr>
        <w:pStyle w:val="Odstavecseseznamem"/>
        <w:spacing w:line="312" w:lineRule="auto"/>
        <w:ind w:left="0"/>
        <w:jc w:val="both"/>
        <w:rPr>
          <w:rFonts w:ascii="Arial" w:eastAsiaTheme="minorEastAsia" w:hAnsi="Arial" w:cs="Arial"/>
          <w:b/>
          <w:bCs/>
          <w:color w:val="404040" w:themeColor="text1" w:themeTint="BF"/>
          <w:sz w:val="22"/>
          <w:szCs w:val="22"/>
          <w:lang w:eastAsia="en-US"/>
        </w:rPr>
      </w:pPr>
    </w:p>
    <w:p w14:paraId="3B4EA2C5" w14:textId="77777777" w:rsidR="00B60F1C" w:rsidRDefault="00B60F1C" w:rsidP="00C85B32">
      <w:pPr>
        <w:pStyle w:val="Odstavecseseznamem"/>
        <w:spacing w:line="312" w:lineRule="auto"/>
        <w:ind w:left="0"/>
        <w:jc w:val="both"/>
        <w:rPr>
          <w:rFonts w:ascii="Arial" w:eastAsiaTheme="minorEastAsia" w:hAnsi="Arial" w:cs="Arial"/>
          <w:b/>
          <w:bCs/>
          <w:color w:val="404040" w:themeColor="text1" w:themeTint="BF"/>
          <w:sz w:val="22"/>
          <w:szCs w:val="22"/>
          <w:lang w:eastAsia="en-US"/>
        </w:rPr>
      </w:pPr>
    </w:p>
    <w:p w14:paraId="3EAA6B32" w14:textId="77777777" w:rsidR="00B60F1C" w:rsidRDefault="00B60F1C" w:rsidP="00C85B32">
      <w:pPr>
        <w:pStyle w:val="Odstavecseseznamem"/>
        <w:spacing w:line="312" w:lineRule="auto"/>
        <w:ind w:left="0"/>
        <w:jc w:val="both"/>
        <w:rPr>
          <w:rFonts w:ascii="Arial" w:eastAsiaTheme="minorEastAsia" w:hAnsi="Arial" w:cs="Arial"/>
          <w:b/>
          <w:bCs/>
          <w:color w:val="404040" w:themeColor="text1" w:themeTint="BF"/>
          <w:sz w:val="22"/>
          <w:szCs w:val="22"/>
          <w:lang w:eastAsia="en-US"/>
        </w:rPr>
      </w:pPr>
    </w:p>
    <w:p w14:paraId="51A6E384" w14:textId="77777777" w:rsidR="00B60F1C" w:rsidRDefault="00B60F1C" w:rsidP="00C85B32">
      <w:pPr>
        <w:pStyle w:val="Odstavecseseznamem"/>
        <w:spacing w:line="312" w:lineRule="auto"/>
        <w:ind w:left="0"/>
        <w:jc w:val="both"/>
        <w:rPr>
          <w:rFonts w:ascii="Arial" w:eastAsiaTheme="minorEastAsia" w:hAnsi="Arial" w:cs="Arial"/>
          <w:b/>
          <w:bCs/>
          <w:color w:val="404040" w:themeColor="text1" w:themeTint="BF"/>
          <w:sz w:val="22"/>
          <w:szCs w:val="22"/>
          <w:lang w:eastAsia="en-US"/>
        </w:rPr>
      </w:pPr>
    </w:p>
    <w:p w14:paraId="27FD65CB" w14:textId="2ADF3FFF" w:rsidR="001772DD" w:rsidRPr="004E7C66" w:rsidRDefault="7A80FF81" w:rsidP="00C85B32">
      <w:pPr>
        <w:pStyle w:val="Odstavecseseznamem"/>
        <w:spacing w:line="312" w:lineRule="auto"/>
        <w:ind w:left="0"/>
        <w:jc w:val="both"/>
        <w:rPr>
          <w:rFonts w:ascii="Arial" w:eastAsiaTheme="minorEastAsia" w:hAnsi="Arial" w:cs="Arial"/>
          <w:b/>
          <w:bCs/>
          <w:color w:val="404040" w:themeColor="text1" w:themeTint="BF"/>
          <w:sz w:val="22"/>
          <w:szCs w:val="22"/>
          <w:lang w:eastAsia="en-US"/>
        </w:rPr>
      </w:pPr>
      <w:r w:rsidRPr="004E7C66">
        <w:rPr>
          <w:rFonts w:ascii="Arial" w:eastAsiaTheme="minorEastAsia" w:hAnsi="Arial" w:cs="Arial"/>
          <w:b/>
          <w:bCs/>
          <w:color w:val="404040" w:themeColor="text1" w:themeTint="BF"/>
          <w:sz w:val="22"/>
          <w:szCs w:val="22"/>
          <w:lang w:eastAsia="en-US"/>
        </w:rPr>
        <w:lastRenderedPageBreak/>
        <w:t xml:space="preserve">Příloha č. 2 – </w:t>
      </w:r>
      <w:r w:rsidR="1AE49F88" w:rsidRPr="004E7C66">
        <w:rPr>
          <w:rFonts w:ascii="Arial" w:eastAsiaTheme="minorEastAsia" w:hAnsi="Arial" w:cs="Arial"/>
          <w:b/>
          <w:bCs/>
          <w:color w:val="404040" w:themeColor="text1" w:themeTint="BF"/>
          <w:sz w:val="22"/>
          <w:szCs w:val="22"/>
          <w:lang w:eastAsia="en-US"/>
        </w:rPr>
        <w:t xml:space="preserve">Specifikace </w:t>
      </w:r>
      <w:r w:rsidR="12D49E12" w:rsidRPr="004E7C66">
        <w:rPr>
          <w:rFonts w:ascii="Arial" w:eastAsiaTheme="minorEastAsia" w:hAnsi="Arial" w:cs="Arial"/>
          <w:b/>
          <w:bCs/>
          <w:color w:val="404040" w:themeColor="text1" w:themeTint="BF"/>
          <w:sz w:val="22"/>
          <w:szCs w:val="22"/>
          <w:lang w:eastAsia="en-US"/>
        </w:rPr>
        <w:t>Podpory</w:t>
      </w:r>
    </w:p>
    <w:p w14:paraId="0DC0686B" w14:textId="77777777" w:rsidR="00B93213" w:rsidRPr="00360A7A" w:rsidRDefault="00B93213" w:rsidP="00C85B32">
      <w:pPr>
        <w:pStyle w:val="Odstavecseseznamem"/>
        <w:spacing w:line="312" w:lineRule="auto"/>
        <w:ind w:left="0"/>
        <w:jc w:val="both"/>
        <w:rPr>
          <w:rFonts w:ascii="Arial" w:eastAsiaTheme="minorEastAsia" w:hAnsi="Arial" w:cs="Arial"/>
          <w:b/>
          <w:bCs/>
          <w:color w:val="404040" w:themeColor="text1" w:themeTint="BF"/>
          <w:sz w:val="22"/>
          <w:szCs w:val="22"/>
          <w:highlight w:val="yellow"/>
          <w:lang w:eastAsia="en-US"/>
        </w:rPr>
      </w:pPr>
    </w:p>
    <w:p w14:paraId="58400D88" w14:textId="58868E4A" w:rsidR="095F27AC" w:rsidRPr="00360A7A" w:rsidRDefault="2A0CB513" w:rsidP="00C85B32">
      <w:pPr>
        <w:spacing w:after="120" w:line="312" w:lineRule="auto"/>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Provozní podpor</w:t>
      </w:r>
      <w:r w:rsidR="0070513D" w:rsidRPr="00360A7A">
        <w:rPr>
          <w:rFonts w:ascii="Arial" w:eastAsia="Arial" w:hAnsi="Arial" w:cs="Arial"/>
          <w:color w:val="404040" w:themeColor="text1" w:themeTint="BF"/>
          <w:sz w:val="22"/>
          <w:szCs w:val="22"/>
        </w:rPr>
        <w:t>a</w:t>
      </w:r>
      <w:r w:rsidRPr="00360A7A">
        <w:rPr>
          <w:rFonts w:ascii="Arial" w:eastAsia="Arial" w:hAnsi="Arial" w:cs="Arial"/>
          <w:color w:val="404040" w:themeColor="text1" w:themeTint="BF"/>
          <w:sz w:val="22"/>
          <w:szCs w:val="22"/>
        </w:rPr>
        <w:t xml:space="preserve"> S</w:t>
      </w:r>
      <w:r w:rsidR="00976B8F" w:rsidRPr="00360A7A">
        <w:rPr>
          <w:rFonts w:ascii="Arial" w:eastAsia="Arial" w:hAnsi="Arial" w:cs="Arial"/>
          <w:color w:val="404040" w:themeColor="text1" w:themeTint="BF"/>
          <w:sz w:val="22"/>
          <w:szCs w:val="22"/>
        </w:rPr>
        <w:t>oftware</w:t>
      </w:r>
      <w:r w:rsidRPr="00360A7A">
        <w:rPr>
          <w:rFonts w:ascii="Arial" w:eastAsia="Arial" w:hAnsi="Arial" w:cs="Arial"/>
          <w:color w:val="404040" w:themeColor="text1" w:themeTint="BF"/>
          <w:sz w:val="22"/>
          <w:szCs w:val="22"/>
        </w:rPr>
        <w:t xml:space="preserve"> </w:t>
      </w:r>
      <w:r w:rsidR="00976B8F" w:rsidRPr="00360A7A">
        <w:rPr>
          <w:rFonts w:ascii="Arial" w:eastAsia="Arial" w:hAnsi="Arial" w:cs="Arial"/>
          <w:color w:val="404040" w:themeColor="text1" w:themeTint="BF"/>
          <w:sz w:val="22"/>
          <w:szCs w:val="22"/>
        </w:rPr>
        <w:t xml:space="preserve">bude </w:t>
      </w:r>
      <w:r w:rsidR="003A2D95">
        <w:rPr>
          <w:rFonts w:ascii="Arial" w:eastAsia="Arial" w:hAnsi="Arial" w:cs="Arial"/>
          <w:color w:val="404040" w:themeColor="text1" w:themeTint="BF"/>
          <w:sz w:val="22"/>
          <w:szCs w:val="22"/>
        </w:rPr>
        <w:t xml:space="preserve">Dodavatelem </w:t>
      </w:r>
      <w:r w:rsidR="00976B8F" w:rsidRPr="00360A7A">
        <w:rPr>
          <w:rFonts w:ascii="Arial" w:eastAsia="Arial" w:hAnsi="Arial" w:cs="Arial"/>
          <w:color w:val="404040" w:themeColor="text1" w:themeTint="BF"/>
          <w:sz w:val="22"/>
          <w:szCs w:val="22"/>
        </w:rPr>
        <w:t xml:space="preserve">poskytována </w:t>
      </w:r>
      <w:r w:rsidRPr="00360A7A">
        <w:rPr>
          <w:rFonts w:ascii="Arial" w:eastAsia="Arial" w:hAnsi="Arial" w:cs="Arial"/>
          <w:color w:val="404040" w:themeColor="text1" w:themeTint="BF"/>
          <w:sz w:val="22"/>
          <w:szCs w:val="22"/>
        </w:rPr>
        <w:t>v rozsahu a způsobem dle</w:t>
      </w:r>
      <w:r w:rsidR="004E7C66">
        <w:rPr>
          <w:rFonts w:ascii="Arial" w:eastAsia="Arial" w:hAnsi="Arial" w:cs="Arial"/>
          <w:color w:val="404040" w:themeColor="text1" w:themeTint="BF"/>
          <w:sz w:val="22"/>
          <w:szCs w:val="22"/>
        </w:rPr>
        <w:t> </w:t>
      </w:r>
      <w:r w:rsidRPr="00360A7A">
        <w:rPr>
          <w:rFonts w:ascii="Arial" w:eastAsia="Arial" w:hAnsi="Arial" w:cs="Arial"/>
          <w:color w:val="404040" w:themeColor="text1" w:themeTint="BF"/>
          <w:sz w:val="22"/>
          <w:szCs w:val="22"/>
        </w:rPr>
        <w:t xml:space="preserve">článku </w:t>
      </w:r>
      <w:r w:rsidR="00B93213" w:rsidRPr="00360A7A">
        <w:rPr>
          <w:rFonts w:ascii="Arial" w:eastAsia="Arial" w:hAnsi="Arial" w:cs="Arial"/>
          <w:color w:val="404040" w:themeColor="text1" w:themeTint="BF"/>
          <w:sz w:val="22"/>
          <w:szCs w:val="22"/>
        </w:rPr>
        <w:t>1</w:t>
      </w:r>
      <w:r w:rsidRPr="00360A7A">
        <w:rPr>
          <w:rFonts w:ascii="Arial" w:eastAsia="Arial" w:hAnsi="Arial" w:cs="Arial"/>
          <w:color w:val="404040" w:themeColor="text1" w:themeTint="BF"/>
          <w:sz w:val="22"/>
          <w:szCs w:val="22"/>
        </w:rPr>
        <w:t xml:space="preserve">. a článku </w:t>
      </w:r>
      <w:r w:rsidR="00B93213" w:rsidRPr="00360A7A">
        <w:rPr>
          <w:rFonts w:ascii="Arial" w:eastAsia="Arial" w:hAnsi="Arial" w:cs="Arial"/>
          <w:color w:val="404040" w:themeColor="text1" w:themeTint="BF"/>
          <w:sz w:val="22"/>
          <w:szCs w:val="22"/>
        </w:rPr>
        <w:t>2</w:t>
      </w:r>
      <w:r w:rsidRPr="00360A7A">
        <w:rPr>
          <w:rFonts w:ascii="Arial" w:eastAsia="Arial" w:hAnsi="Arial" w:cs="Arial"/>
          <w:color w:val="404040" w:themeColor="text1" w:themeTint="BF"/>
          <w:sz w:val="22"/>
          <w:szCs w:val="22"/>
        </w:rPr>
        <w:t xml:space="preserve">. </w:t>
      </w:r>
      <w:r w:rsidR="00976B8F" w:rsidRPr="00360A7A">
        <w:rPr>
          <w:rFonts w:ascii="Arial" w:eastAsia="Arial" w:hAnsi="Arial" w:cs="Arial"/>
          <w:color w:val="404040" w:themeColor="text1" w:themeTint="BF"/>
          <w:sz w:val="22"/>
          <w:szCs w:val="22"/>
        </w:rPr>
        <w:t>této Přílohy č. 2 Smlouvy</w:t>
      </w:r>
      <w:r w:rsidR="003C51C8">
        <w:rPr>
          <w:rFonts w:ascii="Arial" w:eastAsia="Arial" w:hAnsi="Arial" w:cs="Arial"/>
          <w:color w:val="404040" w:themeColor="text1" w:themeTint="BF"/>
          <w:sz w:val="22"/>
          <w:szCs w:val="22"/>
        </w:rPr>
        <w:t xml:space="preserve">, a to v rozsahu varianty </w:t>
      </w:r>
      <w:r w:rsidR="003C51C8" w:rsidRPr="003C51C8">
        <w:rPr>
          <w:rFonts w:ascii="Arial" w:eastAsia="Arial" w:hAnsi="Arial" w:cs="Arial"/>
          <w:color w:val="404040" w:themeColor="text1" w:themeTint="BF"/>
          <w:sz w:val="22"/>
          <w:szCs w:val="22"/>
        </w:rPr>
        <w:t>ALVAO Support Standard+</w:t>
      </w:r>
      <w:r w:rsidR="00B93213" w:rsidRPr="00360A7A">
        <w:rPr>
          <w:rFonts w:ascii="Arial" w:eastAsia="Arial" w:hAnsi="Arial" w:cs="Arial"/>
          <w:color w:val="404040" w:themeColor="text1" w:themeTint="BF"/>
          <w:sz w:val="22"/>
          <w:szCs w:val="22"/>
        </w:rPr>
        <w:t>.</w:t>
      </w:r>
      <w:r w:rsidR="095F27AC" w:rsidRPr="00360A7A">
        <w:rPr>
          <w:color w:val="404040" w:themeColor="text1" w:themeTint="BF"/>
          <w:sz w:val="14"/>
          <w:szCs w:val="14"/>
        </w:rPr>
        <w:t xml:space="preserve"> </w:t>
      </w:r>
    </w:p>
    <w:p w14:paraId="2222B327" w14:textId="2150485D" w:rsidR="1EE14C8C" w:rsidRPr="00360A7A" w:rsidRDefault="007A5BDC" w:rsidP="00C85B32">
      <w:pPr>
        <w:spacing w:before="240" w:after="240" w:line="312" w:lineRule="auto"/>
        <w:ind w:left="414" w:hanging="414"/>
        <w:jc w:val="center"/>
        <w:rPr>
          <w:rFonts w:ascii="Arial" w:eastAsia="Arial" w:hAnsi="Arial" w:cs="Arial"/>
          <w:b/>
          <w:bCs/>
          <w:color w:val="404040" w:themeColor="text1" w:themeTint="BF"/>
          <w:sz w:val="22"/>
          <w:szCs w:val="22"/>
        </w:rPr>
      </w:pPr>
      <w:r w:rsidRPr="00360A7A">
        <w:rPr>
          <w:rFonts w:ascii="Arial" w:eastAsia="Arial" w:hAnsi="Arial" w:cs="Arial"/>
          <w:b/>
          <w:bCs/>
          <w:color w:val="404040" w:themeColor="text1" w:themeTint="BF"/>
          <w:sz w:val="22"/>
          <w:szCs w:val="22"/>
        </w:rPr>
        <w:t>1</w:t>
      </w:r>
      <w:r w:rsidR="1EE14C8C" w:rsidRPr="00360A7A">
        <w:rPr>
          <w:rFonts w:ascii="Arial" w:eastAsia="Arial" w:hAnsi="Arial" w:cs="Arial"/>
          <w:b/>
          <w:bCs/>
          <w:color w:val="404040" w:themeColor="text1" w:themeTint="BF"/>
          <w:sz w:val="22"/>
          <w:szCs w:val="22"/>
        </w:rPr>
        <w:t>.</w:t>
      </w:r>
      <w:r w:rsidR="1EE14C8C" w:rsidRPr="00360A7A">
        <w:rPr>
          <w:color w:val="404040" w:themeColor="text1" w:themeTint="BF"/>
          <w:sz w:val="14"/>
          <w:szCs w:val="14"/>
        </w:rPr>
        <w:t xml:space="preserve">      </w:t>
      </w:r>
      <w:r w:rsidR="1EE14C8C" w:rsidRPr="00360A7A">
        <w:rPr>
          <w:rFonts w:ascii="Arial" w:eastAsia="Arial" w:hAnsi="Arial" w:cs="Arial"/>
          <w:b/>
          <w:bCs/>
          <w:color w:val="404040" w:themeColor="text1" w:themeTint="BF"/>
          <w:sz w:val="22"/>
          <w:szCs w:val="22"/>
        </w:rPr>
        <w:t>Specifikace rozsahu Podpory</w:t>
      </w:r>
    </w:p>
    <w:p w14:paraId="0CE1B814" w14:textId="0CE19E1E" w:rsidR="51B3301F" w:rsidRDefault="00C20690" w:rsidP="00C85B32">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1</w:t>
      </w:r>
      <w:r w:rsidR="1EE14C8C" w:rsidRPr="00360A7A">
        <w:rPr>
          <w:rFonts w:ascii="Arial" w:eastAsia="Arial" w:hAnsi="Arial" w:cs="Arial"/>
          <w:color w:val="404040" w:themeColor="text1" w:themeTint="BF"/>
          <w:sz w:val="22"/>
          <w:szCs w:val="22"/>
        </w:rPr>
        <w:t>.1</w:t>
      </w:r>
      <w:r w:rsidR="1EE14C8C" w:rsidRPr="00360A7A">
        <w:rPr>
          <w:color w:val="404040" w:themeColor="text1" w:themeTint="BF"/>
          <w:sz w:val="14"/>
          <w:szCs w:val="14"/>
        </w:rPr>
        <w:t xml:space="preserve">       </w:t>
      </w:r>
      <w:r w:rsidR="1EE14C8C" w:rsidRPr="00360A7A">
        <w:rPr>
          <w:rFonts w:ascii="Arial" w:eastAsia="Arial" w:hAnsi="Arial" w:cs="Arial"/>
          <w:color w:val="404040" w:themeColor="text1" w:themeTint="BF"/>
          <w:sz w:val="22"/>
          <w:szCs w:val="22"/>
        </w:rPr>
        <w:t xml:space="preserve">Dodavatel se </w:t>
      </w:r>
      <w:r w:rsidRPr="00360A7A">
        <w:rPr>
          <w:rFonts w:ascii="Arial" w:eastAsia="Arial" w:hAnsi="Arial" w:cs="Arial"/>
          <w:color w:val="404040" w:themeColor="text1" w:themeTint="BF"/>
          <w:sz w:val="22"/>
          <w:szCs w:val="22"/>
        </w:rPr>
        <w:t>v</w:t>
      </w:r>
      <w:r w:rsidR="00E94C07" w:rsidRPr="00360A7A">
        <w:rPr>
          <w:rFonts w:ascii="Arial" w:eastAsia="Arial" w:hAnsi="Arial" w:cs="Arial"/>
          <w:color w:val="404040" w:themeColor="text1" w:themeTint="BF"/>
          <w:sz w:val="22"/>
          <w:szCs w:val="22"/>
        </w:rPr>
        <w:t xml:space="preserve"> rámci Podpory </w:t>
      </w:r>
      <w:r w:rsidR="1EE14C8C" w:rsidRPr="00360A7A">
        <w:rPr>
          <w:rFonts w:ascii="Arial" w:eastAsia="Arial" w:hAnsi="Arial" w:cs="Arial"/>
          <w:color w:val="404040" w:themeColor="text1" w:themeTint="BF"/>
          <w:sz w:val="22"/>
          <w:szCs w:val="22"/>
        </w:rPr>
        <w:t>zavazuje:</w:t>
      </w:r>
    </w:p>
    <w:p w14:paraId="60DFD216" w14:textId="1228B4AF"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094DD6B2">
        <w:rPr>
          <w:rFonts w:ascii="Arial" w:eastAsia="Arial" w:hAnsi="Arial" w:cs="Arial"/>
          <w:color w:val="404040" w:themeColor="text1" w:themeTint="BF"/>
          <w:sz w:val="22"/>
          <w:szCs w:val="22"/>
        </w:rPr>
        <w:t>Řešení chyb v</w:t>
      </w:r>
      <w:r w:rsidR="002F7DF0">
        <w:rPr>
          <w:rFonts w:ascii="Arial" w:eastAsia="Arial" w:hAnsi="Arial" w:cs="Arial"/>
          <w:color w:val="404040" w:themeColor="text1" w:themeTint="BF"/>
          <w:sz w:val="22"/>
          <w:szCs w:val="22"/>
        </w:rPr>
        <w:t xml:space="preserve"> Software </w:t>
      </w:r>
      <w:r w:rsidRPr="3DCAFC7A">
        <w:rPr>
          <w:rFonts w:ascii="Arial" w:eastAsia="Arial" w:hAnsi="Arial" w:cs="Arial"/>
          <w:color w:val="404040" w:themeColor="text1" w:themeTint="BF"/>
          <w:sz w:val="22"/>
          <w:szCs w:val="22"/>
        </w:rPr>
        <w:t>Dodavatele a řešení problémů s</w:t>
      </w:r>
      <w:r w:rsidR="002F7DF0">
        <w:rPr>
          <w:rFonts w:ascii="Arial" w:eastAsia="Arial" w:hAnsi="Arial" w:cs="Arial"/>
          <w:color w:val="404040" w:themeColor="text1" w:themeTint="BF"/>
          <w:sz w:val="22"/>
          <w:szCs w:val="22"/>
        </w:rPr>
        <w:t xml:space="preserve">e Software </w:t>
      </w:r>
      <w:r w:rsidRPr="3DCAFC7A">
        <w:rPr>
          <w:rFonts w:ascii="Arial" w:eastAsia="Arial" w:hAnsi="Arial" w:cs="Arial"/>
          <w:color w:val="404040" w:themeColor="text1" w:themeTint="BF"/>
          <w:sz w:val="22"/>
          <w:szCs w:val="22"/>
        </w:rPr>
        <w:t xml:space="preserve">Dodavatele. Spolupráce při řešení krizových stavů při provozování </w:t>
      </w:r>
      <w:r w:rsidR="002F7DF0">
        <w:rPr>
          <w:rFonts w:ascii="Arial" w:eastAsia="Arial" w:hAnsi="Arial" w:cs="Arial"/>
          <w:color w:val="404040" w:themeColor="text1" w:themeTint="BF"/>
          <w:sz w:val="22"/>
          <w:szCs w:val="22"/>
        </w:rPr>
        <w:t xml:space="preserve">Software </w:t>
      </w:r>
      <w:r w:rsidRPr="3DCAFC7A">
        <w:rPr>
          <w:rFonts w:ascii="Arial" w:eastAsia="Arial" w:hAnsi="Arial" w:cs="Arial"/>
          <w:color w:val="404040" w:themeColor="text1" w:themeTint="BF"/>
          <w:sz w:val="22"/>
          <w:szCs w:val="22"/>
        </w:rPr>
        <w:t>Dodavatele. Služba je</w:t>
      </w:r>
      <w:r w:rsidR="00955F46">
        <w:rPr>
          <w:rFonts w:ascii="Arial" w:eastAsia="Arial" w:hAnsi="Arial" w:cs="Arial"/>
          <w:color w:val="404040" w:themeColor="text1" w:themeTint="BF"/>
          <w:sz w:val="22"/>
          <w:szCs w:val="22"/>
        </w:rPr>
        <w:t> </w:t>
      </w:r>
      <w:r w:rsidRPr="3DCAFC7A">
        <w:rPr>
          <w:rFonts w:ascii="Arial" w:eastAsia="Arial" w:hAnsi="Arial" w:cs="Arial"/>
          <w:color w:val="404040" w:themeColor="text1" w:themeTint="BF"/>
          <w:sz w:val="22"/>
          <w:szCs w:val="22"/>
        </w:rPr>
        <w:t>poskytována vzdáleně.</w:t>
      </w:r>
    </w:p>
    <w:p w14:paraId="058B7F0C" w14:textId="49E209C5"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DCAFC7A">
        <w:rPr>
          <w:rFonts w:ascii="Arial" w:eastAsia="Arial" w:hAnsi="Arial" w:cs="Arial"/>
          <w:color w:val="404040" w:themeColor="text1" w:themeTint="BF"/>
          <w:sz w:val="22"/>
          <w:szCs w:val="22"/>
        </w:rPr>
        <w:t xml:space="preserve">Emailové poradenství nad </w:t>
      </w:r>
      <w:r w:rsidR="007A62C2">
        <w:rPr>
          <w:rFonts w:ascii="Arial" w:eastAsia="Arial" w:hAnsi="Arial" w:cs="Arial"/>
          <w:color w:val="404040" w:themeColor="text1" w:themeTint="BF"/>
          <w:sz w:val="22"/>
          <w:szCs w:val="22"/>
        </w:rPr>
        <w:t xml:space="preserve">Software </w:t>
      </w:r>
      <w:r w:rsidRPr="3DCAFC7A">
        <w:rPr>
          <w:rFonts w:ascii="Arial" w:eastAsia="Arial" w:hAnsi="Arial" w:cs="Arial"/>
          <w:color w:val="404040" w:themeColor="text1" w:themeTint="BF"/>
          <w:sz w:val="22"/>
          <w:szCs w:val="22"/>
        </w:rPr>
        <w:t xml:space="preserve">Dodavatele v souladu s dokumentací a FAQ. Služba je poskytována vzdáleně. </w:t>
      </w:r>
    </w:p>
    <w:p w14:paraId="539595CC" w14:textId="113E08AD"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DCAFC7A">
        <w:rPr>
          <w:rFonts w:ascii="Arial" w:eastAsia="Arial" w:hAnsi="Arial" w:cs="Arial"/>
          <w:color w:val="404040" w:themeColor="text1" w:themeTint="BF"/>
          <w:sz w:val="22"/>
          <w:szCs w:val="22"/>
        </w:rPr>
        <w:t>Přístup do Service Desku Dodavatele skrze web a přístup do Znalostní báze Dodavatele skrze web.  Služba je poskytována vzdáleně.</w:t>
      </w:r>
    </w:p>
    <w:p w14:paraId="2CA093EB" w14:textId="0C7A5148"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DCAFC7A">
        <w:rPr>
          <w:rFonts w:ascii="Arial" w:eastAsia="Arial" w:hAnsi="Arial" w:cs="Arial"/>
          <w:color w:val="404040" w:themeColor="text1" w:themeTint="BF"/>
          <w:sz w:val="22"/>
          <w:szCs w:val="22"/>
        </w:rPr>
        <w:t xml:space="preserve">Konzultace a plánování budoucího rozvoje </w:t>
      </w:r>
      <w:r w:rsidR="007A62C2">
        <w:rPr>
          <w:rFonts w:ascii="Arial" w:eastAsia="Arial" w:hAnsi="Arial" w:cs="Arial"/>
          <w:color w:val="404040" w:themeColor="text1" w:themeTint="BF"/>
          <w:sz w:val="22"/>
          <w:szCs w:val="22"/>
        </w:rPr>
        <w:t xml:space="preserve">Software </w:t>
      </w:r>
      <w:r w:rsidRPr="3DCAFC7A">
        <w:rPr>
          <w:rFonts w:ascii="Arial" w:eastAsia="Arial" w:hAnsi="Arial" w:cs="Arial"/>
          <w:color w:val="404040" w:themeColor="text1" w:themeTint="BF"/>
          <w:sz w:val="22"/>
          <w:szCs w:val="22"/>
        </w:rPr>
        <w:t xml:space="preserve">Dodavatele. Konzultace možných příčin problémů a důsledků Objednatelem zvažovaného úkonu a jeho vlivu na </w:t>
      </w:r>
      <w:r w:rsidR="00CC5CF4">
        <w:rPr>
          <w:rFonts w:ascii="Arial" w:eastAsia="Arial" w:hAnsi="Arial" w:cs="Arial"/>
          <w:color w:val="404040" w:themeColor="text1" w:themeTint="BF"/>
          <w:sz w:val="22"/>
          <w:szCs w:val="22"/>
        </w:rPr>
        <w:t>Software</w:t>
      </w:r>
      <w:r w:rsidRPr="3DCAFC7A">
        <w:rPr>
          <w:rFonts w:ascii="Arial" w:eastAsia="Arial" w:hAnsi="Arial" w:cs="Arial"/>
          <w:color w:val="404040" w:themeColor="text1" w:themeTint="BF"/>
          <w:sz w:val="22"/>
          <w:szCs w:val="22"/>
        </w:rPr>
        <w:t xml:space="preserve"> Dodavatele. Služba je poskytována vzdáleně nebo v místě</w:t>
      </w:r>
    </w:p>
    <w:p w14:paraId="27576BEC" w14:textId="276679AC"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DCAFC7A">
        <w:rPr>
          <w:rFonts w:ascii="Arial" w:eastAsia="Arial" w:hAnsi="Arial" w:cs="Arial"/>
          <w:color w:val="404040" w:themeColor="text1" w:themeTint="BF"/>
          <w:sz w:val="22"/>
          <w:szCs w:val="22"/>
        </w:rPr>
        <w:t xml:space="preserve">Provedení preventivní kontroly (profylaxe) stavu </w:t>
      </w:r>
      <w:r w:rsidR="00CC5CF4">
        <w:rPr>
          <w:rFonts w:ascii="Arial" w:eastAsia="Arial" w:hAnsi="Arial" w:cs="Arial"/>
          <w:color w:val="404040" w:themeColor="text1" w:themeTint="BF"/>
          <w:sz w:val="22"/>
          <w:szCs w:val="22"/>
        </w:rPr>
        <w:t xml:space="preserve">Software </w:t>
      </w:r>
      <w:r w:rsidRPr="3DCAFC7A">
        <w:rPr>
          <w:rFonts w:ascii="Arial" w:eastAsia="Arial" w:hAnsi="Arial" w:cs="Arial"/>
          <w:color w:val="404040" w:themeColor="text1" w:themeTint="BF"/>
          <w:sz w:val="22"/>
          <w:szCs w:val="22"/>
        </w:rPr>
        <w:t>Dodavatele z funkčního hlediska (kontrola logů, výkonnostních parametrů), popřípadě provedení drobných konfigurací nastavení. Služba je poskytována vzdáleně nebo v místě. Objednatel obdrží zprávu o stavu a případná doporučení.</w:t>
      </w:r>
    </w:p>
    <w:p w14:paraId="5FD4167F" w14:textId="260A3EFE"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DCAFC7A">
        <w:rPr>
          <w:rFonts w:ascii="Arial" w:eastAsia="Arial" w:hAnsi="Arial" w:cs="Arial"/>
          <w:color w:val="404040" w:themeColor="text1" w:themeTint="BF"/>
          <w:sz w:val="22"/>
          <w:szCs w:val="22"/>
        </w:rPr>
        <w:t xml:space="preserve">Upgrade na nové verze </w:t>
      </w:r>
      <w:r w:rsidR="00CC5CF4">
        <w:rPr>
          <w:rFonts w:ascii="Arial" w:eastAsia="Arial" w:hAnsi="Arial" w:cs="Arial"/>
          <w:color w:val="404040" w:themeColor="text1" w:themeTint="BF"/>
          <w:sz w:val="22"/>
          <w:szCs w:val="22"/>
        </w:rPr>
        <w:t>Software</w:t>
      </w:r>
      <w:r w:rsidRPr="35C0DF51">
        <w:rPr>
          <w:rFonts w:ascii="Arial" w:eastAsia="Arial" w:hAnsi="Arial" w:cs="Arial"/>
          <w:color w:val="404040" w:themeColor="text1" w:themeTint="BF"/>
          <w:sz w:val="22"/>
          <w:szCs w:val="22"/>
        </w:rPr>
        <w:t xml:space="preserve"> Dodavatele včetně základního zaškolení novinek max. 8 lidí. Služba je poskytována vzdáleně nebo v místě.</w:t>
      </w:r>
    </w:p>
    <w:p w14:paraId="666FF734" w14:textId="5A9ECCDE"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5C0DF51">
        <w:rPr>
          <w:rFonts w:ascii="Arial" w:eastAsia="Arial" w:hAnsi="Arial" w:cs="Arial"/>
          <w:color w:val="404040" w:themeColor="text1" w:themeTint="BF"/>
          <w:sz w:val="22"/>
          <w:szCs w:val="22"/>
        </w:rPr>
        <w:t xml:space="preserve">Pomoc při obnově systému </w:t>
      </w:r>
      <w:r w:rsidR="00D8554F">
        <w:rPr>
          <w:rFonts w:ascii="Arial" w:eastAsia="Arial" w:hAnsi="Arial" w:cs="Arial"/>
          <w:color w:val="404040" w:themeColor="text1" w:themeTint="BF"/>
          <w:sz w:val="22"/>
          <w:szCs w:val="22"/>
        </w:rPr>
        <w:t xml:space="preserve">Software </w:t>
      </w:r>
      <w:r w:rsidRPr="35C0DF51">
        <w:rPr>
          <w:rFonts w:ascii="Arial" w:eastAsia="Arial" w:hAnsi="Arial" w:cs="Arial"/>
          <w:color w:val="404040" w:themeColor="text1" w:themeTint="BF"/>
          <w:sz w:val="22"/>
          <w:szCs w:val="22"/>
        </w:rPr>
        <w:t>Dodavatele po havárii infrastruktury. Pomoc při</w:t>
      </w:r>
      <w:r w:rsidR="00955F46">
        <w:rPr>
          <w:rFonts w:ascii="Arial" w:eastAsia="Arial" w:hAnsi="Arial" w:cs="Arial"/>
          <w:color w:val="404040" w:themeColor="text1" w:themeTint="BF"/>
          <w:sz w:val="22"/>
          <w:szCs w:val="22"/>
        </w:rPr>
        <w:t> </w:t>
      </w:r>
      <w:r w:rsidRPr="35C0DF51">
        <w:rPr>
          <w:rFonts w:ascii="Arial" w:eastAsia="Arial" w:hAnsi="Arial" w:cs="Arial"/>
          <w:color w:val="404040" w:themeColor="text1" w:themeTint="BF"/>
          <w:sz w:val="22"/>
          <w:szCs w:val="22"/>
        </w:rPr>
        <w:t>rekonstrukci, obnově systému po havárii infrastruktury z poslední funkční zálohy. Služba je poskytována vzdáleně nebo v místě.</w:t>
      </w:r>
    </w:p>
    <w:p w14:paraId="706B6366" w14:textId="7193A6A5" w:rsidR="000335DF" w:rsidRPr="00C35D62" w:rsidRDefault="000335DF" w:rsidP="00E449F4">
      <w:pPr>
        <w:pStyle w:val="Odstavecseseznamem"/>
        <w:numPr>
          <w:ilvl w:val="1"/>
          <w:numId w:val="111"/>
        </w:numPr>
        <w:spacing w:after="120" w:line="312" w:lineRule="auto"/>
        <w:ind w:left="714" w:hanging="357"/>
        <w:contextualSpacing w:val="0"/>
        <w:jc w:val="both"/>
        <w:rPr>
          <w:rFonts w:ascii="Arial" w:eastAsia="Arial" w:hAnsi="Arial" w:cs="Arial"/>
          <w:color w:val="404040" w:themeColor="text1" w:themeTint="BF"/>
          <w:sz w:val="22"/>
          <w:szCs w:val="22"/>
        </w:rPr>
      </w:pPr>
      <w:r w:rsidRPr="35C0DF51">
        <w:rPr>
          <w:rFonts w:ascii="Arial" w:eastAsia="Arial" w:hAnsi="Arial" w:cs="Arial"/>
          <w:color w:val="404040" w:themeColor="text1" w:themeTint="BF"/>
          <w:sz w:val="22"/>
          <w:szCs w:val="22"/>
        </w:rPr>
        <w:t xml:space="preserve">Telefonické poradenství nad </w:t>
      </w:r>
      <w:r w:rsidR="00D8554F">
        <w:rPr>
          <w:rFonts w:ascii="Arial" w:eastAsia="Arial" w:hAnsi="Arial" w:cs="Arial"/>
          <w:color w:val="404040" w:themeColor="text1" w:themeTint="BF"/>
          <w:sz w:val="22"/>
          <w:szCs w:val="22"/>
        </w:rPr>
        <w:t>Software</w:t>
      </w:r>
      <w:r w:rsidRPr="35C0DF51">
        <w:rPr>
          <w:rFonts w:ascii="Arial" w:eastAsia="Arial" w:hAnsi="Arial" w:cs="Arial"/>
          <w:color w:val="404040" w:themeColor="text1" w:themeTint="BF"/>
          <w:sz w:val="22"/>
          <w:szCs w:val="22"/>
        </w:rPr>
        <w:t xml:space="preserve"> Dodavatele v souladu s dokumentací a FAQ. Služba je poskytována vzdáleně. </w:t>
      </w:r>
    </w:p>
    <w:p w14:paraId="62D13444" w14:textId="58705A5C" w:rsidR="000335DF" w:rsidRPr="00C35D62" w:rsidRDefault="000335DF" w:rsidP="35C0DF51">
      <w:pPr>
        <w:pStyle w:val="Odstavecseseznamem"/>
        <w:numPr>
          <w:ilvl w:val="1"/>
          <w:numId w:val="111"/>
        </w:numPr>
        <w:spacing w:after="120" w:line="312" w:lineRule="auto"/>
        <w:jc w:val="both"/>
        <w:rPr>
          <w:rFonts w:ascii="Arial" w:eastAsia="Arial" w:hAnsi="Arial" w:cs="Arial"/>
          <w:color w:val="404040" w:themeColor="text1" w:themeTint="BF"/>
          <w:sz w:val="22"/>
          <w:szCs w:val="22"/>
        </w:rPr>
      </w:pPr>
      <w:r w:rsidRPr="35C0DF51">
        <w:rPr>
          <w:rFonts w:ascii="Arial" w:eastAsia="Arial" w:hAnsi="Arial" w:cs="Arial"/>
          <w:color w:val="404040" w:themeColor="text1" w:themeTint="BF"/>
          <w:sz w:val="22"/>
          <w:szCs w:val="22"/>
        </w:rPr>
        <w:t xml:space="preserve">Eskalační telefonní linka. Služba je poskytována vzdáleně. </w:t>
      </w:r>
    </w:p>
    <w:p w14:paraId="44FAD461" w14:textId="7C8AE986" w:rsidR="7F1624AE" w:rsidRPr="00C0198E" w:rsidRDefault="000D64ED" w:rsidP="00C0198E">
      <w:pPr>
        <w:pStyle w:val="Odstavecseseznamem"/>
        <w:numPr>
          <w:ilvl w:val="2"/>
          <w:numId w:val="119"/>
        </w:numPr>
        <w:spacing w:after="120" w:line="312" w:lineRule="auto"/>
        <w:jc w:val="both"/>
        <w:rPr>
          <w:rFonts w:ascii="Arial" w:eastAsia="Arial" w:hAnsi="Arial" w:cs="Arial"/>
          <w:color w:val="404040" w:themeColor="text1" w:themeTint="BF"/>
          <w:sz w:val="22"/>
          <w:szCs w:val="22"/>
        </w:rPr>
      </w:pPr>
      <w:r w:rsidRPr="00C0198E">
        <w:rPr>
          <w:rFonts w:ascii="Arial" w:eastAsia="Arial" w:hAnsi="Arial" w:cs="Arial"/>
          <w:color w:val="404040" w:themeColor="text1" w:themeTint="BF"/>
          <w:sz w:val="22"/>
          <w:szCs w:val="22"/>
        </w:rPr>
        <w:t>O</w:t>
      </w:r>
      <w:r w:rsidR="1EE14C8C" w:rsidRPr="00C0198E">
        <w:rPr>
          <w:rFonts w:ascii="Arial" w:eastAsia="Arial" w:hAnsi="Arial" w:cs="Arial"/>
          <w:color w:val="404040" w:themeColor="text1" w:themeTint="BF"/>
          <w:sz w:val="22"/>
          <w:szCs w:val="22"/>
        </w:rPr>
        <w:t xml:space="preserve">dstraňovat incidenty v následujících lhůtách: </w:t>
      </w:r>
    </w:p>
    <w:p w14:paraId="71344012" w14:textId="77777777" w:rsidR="00C0198E" w:rsidRDefault="00C0198E" w:rsidP="00C0198E">
      <w:pPr>
        <w:spacing w:after="120" w:line="312" w:lineRule="auto"/>
        <w:jc w:val="both"/>
        <w:rPr>
          <w:rFonts w:ascii="Arial" w:eastAsia="Arial" w:hAnsi="Arial" w:cs="Arial"/>
          <w:color w:val="404040" w:themeColor="text1" w:themeTint="BF"/>
          <w:sz w:val="22"/>
          <w:szCs w:val="22"/>
        </w:rPr>
      </w:pPr>
    </w:p>
    <w:p w14:paraId="7566DAFC" w14:textId="77777777" w:rsidR="00C0198E" w:rsidRPr="00C0198E" w:rsidRDefault="00C0198E" w:rsidP="00C0198E">
      <w:pPr>
        <w:spacing w:after="120" w:line="312" w:lineRule="auto"/>
        <w:jc w:val="both"/>
        <w:rPr>
          <w:rFonts w:ascii="Arial" w:eastAsia="Arial" w:hAnsi="Arial" w:cs="Arial"/>
          <w:color w:val="404040" w:themeColor="text1" w:themeTint="BF"/>
          <w:sz w:val="22"/>
          <w:szCs w:val="22"/>
        </w:rPr>
      </w:pPr>
    </w:p>
    <w:tbl>
      <w:tblPr>
        <w:tblW w:w="8079" w:type="dxa"/>
        <w:tblInd w:w="1266" w:type="dxa"/>
        <w:tblLayout w:type="fixed"/>
        <w:tblLook w:val="06A0" w:firstRow="1" w:lastRow="0" w:firstColumn="1" w:lastColumn="0" w:noHBand="1" w:noVBand="1"/>
      </w:tblPr>
      <w:tblGrid>
        <w:gridCol w:w="1989"/>
        <w:gridCol w:w="2970"/>
        <w:gridCol w:w="3120"/>
      </w:tblGrid>
      <w:tr w:rsidR="00360A7A" w:rsidRPr="00360A7A" w14:paraId="484ECEB4" w14:textId="77777777" w:rsidTr="001203E9">
        <w:trPr>
          <w:trHeight w:val="540"/>
        </w:trPr>
        <w:tc>
          <w:tcPr>
            <w:tcW w:w="198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8DBFDF" w14:textId="102F33C5" w:rsidR="54F1C11B" w:rsidRPr="00360A7A" w:rsidRDefault="54F1C11B" w:rsidP="00C85B32">
            <w:pPr>
              <w:spacing w:before="120" w:after="120" w:line="312" w:lineRule="auto"/>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lastRenderedPageBreak/>
              <w:t>Kategorie incidentu</w:t>
            </w:r>
          </w:p>
        </w:tc>
        <w:tc>
          <w:tcPr>
            <w:tcW w:w="29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1A29BF2" w14:textId="225DBA06" w:rsidR="54F1C11B" w:rsidRPr="00360A7A" w:rsidRDefault="54F1C11B" w:rsidP="00C85B32">
            <w:pPr>
              <w:spacing w:before="120" w:after="120" w:line="312" w:lineRule="auto"/>
              <w:jc w:val="center"/>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Reakční doba (maximální) od nahlášení</w:t>
            </w:r>
          </w:p>
        </w:tc>
        <w:tc>
          <w:tcPr>
            <w:tcW w:w="3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52CADFD" w14:textId="6249FA7B" w:rsidR="54F1C11B" w:rsidRPr="00360A7A" w:rsidRDefault="54F1C11B" w:rsidP="00C85B32">
            <w:pPr>
              <w:spacing w:before="120" w:after="120" w:line="312" w:lineRule="auto"/>
              <w:jc w:val="center"/>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Doba vyřešení (maximální) od nahlášení</w:t>
            </w:r>
          </w:p>
        </w:tc>
      </w:tr>
      <w:tr w:rsidR="00360A7A" w:rsidRPr="00360A7A" w14:paraId="7F7FD915" w14:textId="77777777" w:rsidTr="001203E9">
        <w:trPr>
          <w:trHeight w:val="540"/>
        </w:trPr>
        <w:tc>
          <w:tcPr>
            <w:tcW w:w="198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633550" w14:textId="68B5B52A" w:rsidR="54F1C11B" w:rsidRPr="00360A7A" w:rsidRDefault="54F1C11B" w:rsidP="00C85B32">
            <w:pPr>
              <w:spacing w:before="120" w:after="120" w:line="312" w:lineRule="auto"/>
              <w:rPr>
                <w:rFonts w:ascii="Arial" w:eastAsia="Arial" w:hAnsi="Arial" w:cs="Arial"/>
                <w:color w:val="404040" w:themeColor="text1" w:themeTint="BF"/>
                <w:sz w:val="20"/>
                <w:szCs w:val="20"/>
              </w:rPr>
            </w:pPr>
            <w:r w:rsidRPr="00360A7A">
              <w:rPr>
                <w:rFonts w:ascii="Arial" w:eastAsia="Arial" w:hAnsi="Arial" w:cs="Arial"/>
                <w:color w:val="404040" w:themeColor="text1" w:themeTint="BF"/>
                <w:sz w:val="20"/>
                <w:szCs w:val="20"/>
              </w:rPr>
              <w:t>Incident kategorie A</w:t>
            </w:r>
            <w:r w:rsidR="004101A0">
              <w:rPr>
                <w:rFonts w:ascii="Arial" w:eastAsia="Arial" w:hAnsi="Arial" w:cs="Arial"/>
                <w:color w:val="404040" w:themeColor="text1" w:themeTint="BF"/>
                <w:sz w:val="20"/>
                <w:szCs w:val="20"/>
              </w:rPr>
              <w:t>1</w:t>
            </w:r>
          </w:p>
        </w:tc>
        <w:tc>
          <w:tcPr>
            <w:tcW w:w="29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0FE1D2B" w14:textId="64A9DED7" w:rsidR="54F1C11B" w:rsidRPr="00360A7A" w:rsidRDefault="4CF44797" w:rsidP="00C85B32">
            <w:pPr>
              <w:spacing w:before="120" w:after="120" w:line="312" w:lineRule="auto"/>
              <w:jc w:val="center"/>
              <w:rPr>
                <w:rFonts w:ascii="Arial" w:eastAsia="Arial" w:hAnsi="Arial" w:cs="Arial"/>
                <w:color w:val="404040" w:themeColor="text1" w:themeTint="BF"/>
                <w:sz w:val="20"/>
                <w:szCs w:val="20"/>
              </w:rPr>
            </w:pPr>
            <w:r w:rsidRPr="35C0DF51">
              <w:rPr>
                <w:rFonts w:ascii="Arial" w:eastAsia="Arial" w:hAnsi="Arial" w:cs="Arial"/>
                <w:color w:val="404040" w:themeColor="text1" w:themeTint="BF"/>
                <w:sz w:val="20"/>
                <w:szCs w:val="20"/>
              </w:rPr>
              <w:t>1 BD</w:t>
            </w:r>
          </w:p>
        </w:tc>
        <w:tc>
          <w:tcPr>
            <w:tcW w:w="3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CF1F5C" w14:textId="57AEEEF1" w:rsidR="442D65A0" w:rsidRPr="00360A7A" w:rsidRDefault="00ED349C" w:rsidP="00C85B32">
            <w:pPr>
              <w:spacing w:before="120" w:after="120" w:line="312" w:lineRule="auto"/>
              <w:jc w:val="center"/>
              <w:rPr>
                <w:rFonts w:ascii="Arial" w:eastAsia="Arial" w:hAnsi="Arial" w:cs="Arial"/>
                <w:color w:val="404040" w:themeColor="text1" w:themeTint="BF"/>
                <w:sz w:val="20"/>
                <w:szCs w:val="20"/>
              </w:rPr>
            </w:pPr>
            <w:r w:rsidRPr="00314D48">
              <w:rPr>
                <w:rFonts w:ascii="Arial" w:eastAsia="Arial" w:hAnsi="Arial" w:cs="Arial"/>
                <w:color w:val="404040" w:themeColor="text1" w:themeTint="BF"/>
                <w:sz w:val="20"/>
                <w:szCs w:val="20"/>
                <w:lang w:val="en-US"/>
              </w:rPr>
              <w:t>Best Ef</w:t>
            </w:r>
            <w:r>
              <w:rPr>
                <w:rFonts w:ascii="Arial" w:eastAsia="Arial" w:hAnsi="Arial" w:cs="Arial"/>
                <w:color w:val="404040" w:themeColor="text1" w:themeTint="BF"/>
                <w:sz w:val="20"/>
                <w:szCs w:val="20"/>
                <w:lang w:val="en-US"/>
              </w:rPr>
              <w:t>f</w:t>
            </w:r>
            <w:r w:rsidRPr="00314D48">
              <w:rPr>
                <w:rFonts w:ascii="Arial" w:eastAsia="Arial" w:hAnsi="Arial" w:cs="Arial"/>
                <w:color w:val="404040" w:themeColor="text1" w:themeTint="BF"/>
                <w:sz w:val="20"/>
                <w:szCs w:val="20"/>
                <w:lang w:val="en-US"/>
              </w:rPr>
              <w:t>ort</w:t>
            </w:r>
            <w:r w:rsidRPr="00360A7A">
              <w:rPr>
                <w:rFonts w:ascii="Arial" w:eastAsia="Arial" w:hAnsi="Arial" w:cs="Arial"/>
                <w:color w:val="404040" w:themeColor="text1" w:themeTint="BF"/>
                <w:sz w:val="20"/>
                <w:szCs w:val="20"/>
              </w:rPr>
              <w:t xml:space="preserve"> po vzájemné dohodě obou Smluvních stran </w:t>
            </w:r>
          </w:p>
        </w:tc>
      </w:tr>
      <w:tr w:rsidR="00360A7A" w:rsidRPr="00360A7A" w14:paraId="11617949" w14:textId="77777777" w:rsidTr="001203E9">
        <w:trPr>
          <w:trHeight w:val="540"/>
        </w:trPr>
        <w:tc>
          <w:tcPr>
            <w:tcW w:w="198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D6F491" w14:textId="6F7C7554" w:rsidR="54F1C11B" w:rsidRPr="00360A7A" w:rsidRDefault="54F1C11B" w:rsidP="00C85B32">
            <w:pPr>
              <w:spacing w:before="120" w:after="120" w:line="312" w:lineRule="auto"/>
              <w:rPr>
                <w:rFonts w:ascii="Arial" w:eastAsia="Arial" w:hAnsi="Arial" w:cs="Arial"/>
                <w:color w:val="404040" w:themeColor="text1" w:themeTint="BF"/>
                <w:sz w:val="20"/>
                <w:szCs w:val="20"/>
              </w:rPr>
            </w:pPr>
            <w:r w:rsidRPr="00360A7A">
              <w:rPr>
                <w:rFonts w:ascii="Arial" w:eastAsia="Arial" w:hAnsi="Arial" w:cs="Arial"/>
                <w:color w:val="404040" w:themeColor="text1" w:themeTint="BF"/>
                <w:sz w:val="20"/>
                <w:szCs w:val="20"/>
              </w:rPr>
              <w:t xml:space="preserve">Incident kategorie </w:t>
            </w:r>
            <w:r w:rsidR="78911829" w:rsidRPr="35C0DF51">
              <w:rPr>
                <w:rFonts w:ascii="Arial" w:eastAsia="Arial" w:hAnsi="Arial" w:cs="Arial"/>
                <w:color w:val="404040" w:themeColor="text1" w:themeTint="BF"/>
                <w:sz w:val="20"/>
                <w:szCs w:val="20"/>
              </w:rPr>
              <w:t>A2</w:t>
            </w:r>
          </w:p>
        </w:tc>
        <w:tc>
          <w:tcPr>
            <w:tcW w:w="29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67D0952" w14:textId="654E4125" w:rsidR="54F1C11B" w:rsidRPr="00360A7A" w:rsidRDefault="78911829" w:rsidP="00C85B32">
            <w:pPr>
              <w:spacing w:before="120" w:after="120" w:line="312" w:lineRule="auto"/>
              <w:jc w:val="center"/>
              <w:rPr>
                <w:rFonts w:ascii="Arial" w:eastAsia="Arial" w:hAnsi="Arial" w:cs="Arial"/>
                <w:color w:val="404040" w:themeColor="text1" w:themeTint="BF"/>
                <w:sz w:val="20"/>
                <w:szCs w:val="20"/>
              </w:rPr>
            </w:pPr>
            <w:r w:rsidRPr="35C0DF51">
              <w:rPr>
                <w:rFonts w:ascii="Arial" w:eastAsia="Arial" w:hAnsi="Arial" w:cs="Arial"/>
                <w:color w:val="404040" w:themeColor="text1" w:themeTint="BF"/>
                <w:sz w:val="20"/>
                <w:szCs w:val="20"/>
              </w:rPr>
              <w:t>2 BD</w:t>
            </w:r>
          </w:p>
        </w:tc>
        <w:tc>
          <w:tcPr>
            <w:tcW w:w="3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BD5D13" w14:textId="3080A6AC" w:rsidR="54F1C11B" w:rsidRPr="00360A7A" w:rsidRDefault="00EF70AF" w:rsidP="00C85B32">
            <w:pPr>
              <w:spacing w:before="120" w:after="120" w:line="312" w:lineRule="auto"/>
              <w:jc w:val="center"/>
              <w:rPr>
                <w:rFonts w:ascii="Arial" w:eastAsia="Arial" w:hAnsi="Arial" w:cs="Arial"/>
                <w:color w:val="404040" w:themeColor="text1" w:themeTint="BF"/>
                <w:sz w:val="20"/>
                <w:szCs w:val="20"/>
              </w:rPr>
            </w:pPr>
            <w:r w:rsidRPr="00314D48">
              <w:rPr>
                <w:rFonts w:ascii="Arial" w:eastAsia="Arial" w:hAnsi="Arial" w:cs="Arial"/>
                <w:color w:val="404040" w:themeColor="text1" w:themeTint="BF"/>
                <w:sz w:val="20"/>
                <w:szCs w:val="20"/>
                <w:lang w:val="en-US"/>
              </w:rPr>
              <w:t>Best Ef</w:t>
            </w:r>
            <w:r>
              <w:rPr>
                <w:rFonts w:ascii="Arial" w:eastAsia="Arial" w:hAnsi="Arial" w:cs="Arial"/>
                <w:color w:val="404040" w:themeColor="text1" w:themeTint="BF"/>
                <w:sz w:val="20"/>
                <w:szCs w:val="20"/>
                <w:lang w:val="en-US"/>
              </w:rPr>
              <w:t>f</w:t>
            </w:r>
            <w:r w:rsidRPr="00314D48">
              <w:rPr>
                <w:rFonts w:ascii="Arial" w:eastAsia="Arial" w:hAnsi="Arial" w:cs="Arial"/>
                <w:color w:val="404040" w:themeColor="text1" w:themeTint="BF"/>
                <w:sz w:val="20"/>
                <w:szCs w:val="20"/>
                <w:lang w:val="en-US"/>
              </w:rPr>
              <w:t>ort</w:t>
            </w:r>
            <w:r w:rsidRPr="00360A7A">
              <w:rPr>
                <w:rFonts w:ascii="Arial" w:eastAsia="Arial" w:hAnsi="Arial" w:cs="Arial"/>
                <w:color w:val="404040" w:themeColor="text1" w:themeTint="BF"/>
                <w:sz w:val="20"/>
                <w:szCs w:val="20"/>
              </w:rPr>
              <w:t xml:space="preserve"> po vzájemné dohodě obou Smluvních stran </w:t>
            </w:r>
          </w:p>
        </w:tc>
      </w:tr>
      <w:tr w:rsidR="00360A7A" w:rsidRPr="00360A7A" w14:paraId="6FD89CAC" w14:textId="77777777" w:rsidTr="001203E9">
        <w:trPr>
          <w:trHeight w:val="540"/>
        </w:trPr>
        <w:tc>
          <w:tcPr>
            <w:tcW w:w="198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D9A2B0" w14:textId="4E4E8880" w:rsidR="54F1C11B" w:rsidRPr="00360A7A" w:rsidRDefault="54F1C11B" w:rsidP="00C85B32">
            <w:pPr>
              <w:spacing w:before="120" w:after="120" w:line="312" w:lineRule="auto"/>
              <w:rPr>
                <w:rFonts w:ascii="Arial" w:eastAsia="Arial" w:hAnsi="Arial" w:cs="Arial"/>
                <w:color w:val="404040" w:themeColor="text1" w:themeTint="BF"/>
                <w:sz w:val="20"/>
                <w:szCs w:val="20"/>
              </w:rPr>
            </w:pPr>
            <w:r w:rsidRPr="00360A7A">
              <w:rPr>
                <w:rFonts w:ascii="Arial" w:eastAsia="Arial" w:hAnsi="Arial" w:cs="Arial"/>
                <w:color w:val="404040" w:themeColor="text1" w:themeTint="BF"/>
                <w:sz w:val="20"/>
                <w:szCs w:val="20"/>
              </w:rPr>
              <w:t xml:space="preserve">Incident kategorie </w:t>
            </w:r>
            <w:r w:rsidR="2A408B44" w:rsidRPr="49A0431C">
              <w:rPr>
                <w:rFonts w:ascii="Arial" w:eastAsia="Arial" w:hAnsi="Arial" w:cs="Arial"/>
                <w:color w:val="404040" w:themeColor="text1" w:themeTint="BF"/>
                <w:sz w:val="20"/>
                <w:szCs w:val="20"/>
              </w:rPr>
              <w:t>A3</w:t>
            </w:r>
          </w:p>
        </w:tc>
        <w:tc>
          <w:tcPr>
            <w:tcW w:w="297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87D90F" w14:textId="78DEF162" w:rsidR="54F1C11B" w:rsidRPr="00360A7A" w:rsidRDefault="2A408B44" w:rsidP="00C85B32">
            <w:pPr>
              <w:spacing w:before="120" w:after="120" w:line="312" w:lineRule="auto"/>
              <w:jc w:val="center"/>
              <w:rPr>
                <w:rFonts w:ascii="Arial" w:eastAsia="Arial" w:hAnsi="Arial" w:cs="Arial"/>
                <w:color w:val="404040" w:themeColor="text1" w:themeTint="BF"/>
                <w:sz w:val="20"/>
                <w:szCs w:val="20"/>
              </w:rPr>
            </w:pPr>
            <w:r w:rsidRPr="49A0431C">
              <w:rPr>
                <w:rFonts w:ascii="Arial" w:eastAsia="Arial" w:hAnsi="Arial" w:cs="Arial"/>
                <w:color w:val="404040" w:themeColor="text1" w:themeTint="BF"/>
                <w:sz w:val="20"/>
                <w:szCs w:val="20"/>
              </w:rPr>
              <w:t>3 BD</w:t>
            </w:r>
          </w:p>
        </w:tc>
        <w:tc>
          <w:tcPr>
            <w:tcW w:w="31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75DC9F" w14:textId="0DCE8D4A" w:rsidR="54F1C11B" w:rsidRPr="00360A7A" w:rsidRDefault="54F1C11B" w:rsidP="00C85B32">
            <w:pPr>
              <w:spacing w:before="120" w:after="120" w:line="312" w:lineRule="auto"/>
              <w:jc w:val="center"/>
              <w:rPr>
                <w:rFonts w:ascii="Arial" w:eastAsia="Arial" w:hAnsi="Arial" w:cs="Arial"/>
                <w:color w:val="404040" w:themeColor="text1" w:themeTint="BF"/>
                <w:sz w:val="20"/>
                <w:szCs w:val="20"/>
              </w:rPr>
            </w:pPr>
            <w:r w:rsidRPr="00314D48">
              <w:rPr>
                <w:rFonts w:ascii="Arial" w:eastAsia="Arial" w:hAnsi="Arial" w:cs="Arial"/>
                <w:color w:val="404040" w:themeColor="text1" w:themeTint="BF"/>
                <w:sz w:val="20"/>
                <w:szCs w:val="20"/>
                <w:lang w:val="en-US"/>
              </w:rPr>
              <w:t>Best Ef</w:t>
            </w:r>
            <w:r w:rsidR="00314D48">
              <w:rPr>
                <w:rFonts w:ascii="Arial" w:eastAsia="Arial" w:hAnsi="Arial" w:cs="Arial"/>
                <w:color w:val="404040" w:themeColor="text1" w:themeTint="BF"/>
                <w:sz w:val="20"/>
                <w:szCs w:val="20"/>
                <w:lang w:val="en-US"/>
              </w:rPr>
              <w:t>f</w:t>
            </w:r>
            <w:r w:rsidRPr="00314D48">
              <w:rPr>
                <w:rFonts w:ascii="Arial" w:eastAsia="Arial" w:hAnsi="Arial" w:cs="Arial"/>
                <w:color w:val="404040" w:themeColor="text1" w:themeTint="BF"/>
                <w:sz w:val="20"/>
                <w:szCs w:val="20"/>
                <w:lang w:val="en-US"/>
              </w:rPr>
              <w:t>ort</w:t>
            </w:r>
            <w:r w:rsidRPr="00360A7A">
              <w:rPr>
                <w:rFonts w:ascii="Arial" w:eastAsia="Arial" w:hAnsi="Arial" w:cs="Arial"/>
                <w:color w:val="404040" w:themeColor="text1" w:themeTint="BF"/>
                <w:sz w:val="20"/>
                <w:szCs w:val="20"/>
              </w:rPr>
              <w:t xml:space="preserve"> po vzájemné dohodě obou Smluvních stran</w:t>
            </w:r>
          </w:p>
        </w:tc>
      </w:tr>
    </w:tbl>
    <w:p w14:paraId="13155005" w14:textId="19351048" w:rsidR="1EE14C8C" w:rsidRPr="00360A7A" w:rsidRDefault="1EE14C8C" w:rsidP="00C85B32">
      <w:pPr>
        <w:spacing w:before="120" w:after="120" w:line="312" w:lineRule="auto"/>
        <w:ind w:left="127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 xml:space="preserve">přičemž incidentem se pro účely této </w:t>
      </w:r>
      <w:r w:rsidR="0078425A" w:rsidRPr="00360A7A">
        <w:rPr>
          <w:rFonts w:ascii="Arial" w:eastAsia="Arial" w:hAnsi="Arial" w:cs="Arial"/>
          <w:color w:val="404040" w:themeColor="text1" w:themeTint="BF"/>
          <w:sz w:val="22"/>
          <w:szCs w:val="22"/>
        </w:rPr>
        <w:t>S</w:t>
      </w:r>
      <w:r w:rsidRPr="00360A7A">
        <w:rPr>
          <w:rFonts w:ascii="Arial" w:eastAsia="Arial" w:hAnsi="Arial" w:cs="Arial"/>
          <w:color w:val="404040" w:themeColor="text1" w:themeTint="BF"/>
          <w:sz w:val="22"/>
          <w:szCs w:val="22"/>
        </w:rPr>
        <w:t>mlouvy rozumí uživatelem S</w:t>
      </w:r>
      <w:r w:rsidR="0078425A" w:rsidRPr="00360A7A">
        <w:rPr>
          <w:rFonts w:ascii="Arial" w:eastAsia="Arial" w:hAnsi="Arial" w:cs="Arial"/>
          <w:color w:val="404040" w:themeColor="text1" w:themeTint="BF"/>
          <w:sz w:val="22"/>
          <w:szCs w:val="22"/>
        </w:rPr>
        <w:t>oftware</w:t>
      </w:r>
      <w:r w:rsidRPr="00360A7A">
        <w:rPr>
          <w:rFonts w:ascii="Arial" w:eastAsia="Arial" w:hAnsi="Arial" w:cs="Arial"/>
          <w:color w:val="404040" w:themeColor="text1" w:themeTint="BF"/>
          <w:sz w:val="22"/>
          <w:szCs w:val="22"/>
        </w:rPr>
        <w:t xml:space="preserve"> nahlášená událost, která znamená úplnou nebo částečnou nefunkčnost S</w:t>
      </w:r>
      <w:r w:rsidR="0078425A" w:rsidRPr="00360A7A">
        <w:rPr>
          <w:rFonts w:ascii="Arial" w:eastAsia="Arial" w:hAnsi="Arial" w:cs="Arial"/>
          <w:color w:val="404040" w:themeColor="text1" w:themeTint="BF"/>
          <w:sz w:val="22"/>
          <w:szCs w:val="22"/>
        </w:rPr>
        <w:t>oftware</w:t>
      </w:r>
      <w:r w:rsidRPr="00360A7A">
        <w:rPr>
          <w:rFonts w:ascii="Arial" w:eastAsia="Arial" w:hAnsi="Arial" w:cs="Arial"/>
          <w:color w:val="404040" w:themeColor="text1" w:themeTint="BF"/>
          <w:sz w:val="22"/>
          <w:szCs w:val="22"/>
        </w:rPr>
        <w:t xml:space="preserve"> dle následující kategorizace incidentů: </w:t>
      </w:r>
    </w:p>
    <w:tbl>
      <w:tblPr>
        <w:tblStyle w:val="Mkatabulky"/>
        <w:tblW w:w="8214" w:type="dxa"/>
        <w:tblInd w:w="1266" w:type="dxa"/>
        <w:tblLayout w:type="fixed"/>
        <w:tblLook w:val="06A0" w:firstRow="1" w:lastRow="0" w:firstColumn="1" w:lastColumn="0" w:noHBand="1" w:noVBand="1"/>
      </w:tblPr>
      <w:tblGrid>
        <w:gridCol w:w="1985"/>
        <w:gridCol w:w="6229"/>
      </w:tblGrid>
      <w:tr w:rsidR="00360A7A" w:rsidRPr="00360A7A" w14:paraId="5E4BA574" w14:textId="77777777" w:rsidTr="001203E9">
        <w:trPr>
          <w:trHeight w:val="300"/>
        </w:trPr>
        <w:tc>
          <w:tcPr>
            <w:tcW w:w="19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9A1D4" w14:textId="09F52722" w:rsidR="54F1C11B" w:rsidRPr="00360A7A" w:rsidRDefault="54F1C11B" w:rsidP="00C85B32">
            <w:pPr>
              <w:spacing w:before="120" w:line="312" w:lineRule="auto"/>
              <w:jc w:val="center"/>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Kategorie Incidentu</w:t>
            </w:r>
          </w:p>
        </w:tc>
        <w:tc>
          <w:tcPr>
            <w:tcW w:w="62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8C9A3" w14:textId="5C7F1368" w:rsidR="54F1C11B" w:rsidRPr="00360A7A" w:rsidRDefault="54F1C11B" w:rsidP="00C85B32">
            <w:pPr>
              <w:spacing w:before="120" w:line="312" w:lineRule="auto"/>
              <w:jc w:val="center"/>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Definice</w:t>
            </w:r>
          </w:p>
        </w:tc>
      </w:tr>
      <w:tr w:rsidR="00360A7A" w:rsidRPr="00360A7A" w14:paraId="45798947" w14:textId="77777777" w:rsidTr="001203E9">
        <w:trPr>
          <w:trHeight w:val="300"/>
        </w:trPr>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D0A47D5" w14:textId="12D445D1" w:rsidR="54F1C11B" w:rsidRPr="00360A7A" w:rsidRDefault="54F1C11B" w:rsidP="00C85B32">
            <w:pPr>
              <w:spacing w:before="120" w:line="312" w:lineRule="auto"/>
              <w:jc w:val="both"/>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Incident kategorie A</w:t>
            </w:r>
            <w:r w:rsidR="000F0DCD">
              <w:rPr>
                <w:rFonts w:ascii="Arial" w:eastAsia="Arial" w:hAnsi="Arial" w:cs="Arial"/>
                <w:b/>
                <w:bCs/>
                <w:color w:val="404040" w:themeColor="text1" w:themeTint="BF"/>
                <w:sz w:val="20"/>
                <w:szCs w:val="20"/>
              </w:rPr>
              <w:t>1</w:t>
            </w:r>
          </w:p>
        </w:tc>
        <w:tc>
          <w:tcPr>
            <w:tcW w:w="6229" w:type="dxa"/>
            <w:tcBorders>
              <w:top w:val="single" w:sz="8" w:space="0" w:color="auto"/>
              <w:left w:val="single" w:sz="8" w:space="0" w:color="auto"/>
              <w:bottom w:val="single" w:sz="8" w:space="0" w:color="auto"/>
              <w:right w:val="single" w:sz="8" w:space="0" w:color="auto"/>
            </w:tcBorders>
            <w:tcMar>
              <w:left w:w="108" w:type="dxa"/>
              <w:right w:w="108" w:type="dxa"/>
            </w:tcMar>
          </w:tcPr>
          <w:p w14:paraId="2469ADFD" w14:textId="4C5BA6EB" w:rsidR="00217E3D" w:rsidRPr="004E6C9B" w:rsidRDefault="00217E3D" w:rsidP="00217E3D">
            <w:pPr>
              <w:spacing w:before="120" w:line="312" w:lineRule="auto"/>
              <w:jc w:val="both"/>
              <w:rPr>
                <w:rFonts w:ascii="Arial" w:eastAsia="Arial" w:hAnsi="Arial" w:cs="Arial"/>
                <w:sz w:val="20"/>
                <w:szCs w:val="20"/>
              </w:rPr>
            </w:pPr>
            <w:r w:rsidRPr="004E6C9B">
              <w:rPr>
                <w:rFonts w:ascii="Arial" w:eastAsia="Arial" w:hAnsi="Arial" w:cs="Arial"/>
                <w:sz w:val="20"/>
                <w:szCs w:val="20"/>
              </w:rPr>
              <w:t>Chyba v</w:t>
            </w:r>
            <w:r w:rsidR="00F4761B" w:rsidRPr="004E6C9B">
              <w:rPr>
                <w:rFonts w:ascii="Arial" w:eastAsia="Arial" w:hAnsi="Arial" w:cs="Arial"/>
                <w:sz w:val="20"/>
                <w:szCs w:val="20"/>
              </w:rPr>
              <w:t xml:space="preserve"> Software </w:t>
            </w:r>
            <w:r w:rsidRPr="004E6C9B">
              <w:rPr>
                <w:rFonts w:ascii="Arial" w:eastAsia="Arial" w:hAnsi="Arial" w:cs="Arial"/>
                <w:sz w:val="20"/>
                <w:szCs w:val="20"/>
              </w:rPr>
              <w:t xml:space="preserve">způsobuje provozní problémy znemožňující používání </w:t>
            </w:r>
            <w:r w:rsidR="00E60BCD" w:rsidRPr="004E6C9B">
              <w:rPr>
                <w:rFonts w:ascii="Arial" w:eastAsia="Arial" w:hAnsi="Arial" w:cs="Arial"/>
                <w:sz w:val="20"/>
                <w:szCs w:val="20"/>
              </w:rPr>
              <w:t>Software</w:t>
            </w:r>
            <w:r w:rsidRPr="004E6C9B">
              <w:rPr>
                <w:rFonts w:ascii="Arial" w:eastAsia="Arial" w:hAnsi="Arial" w:cs="Arial"/>
                <w:sz w:val="20"/>
                <w:szCs w:val="20"/>
              </w:rPr>
              <w:t>, tj.:</w:t>
            </w:r>
          </w:p>
          <w:p w14:paraId="054493E9" w14:textId="1962D15C" w:rsidR="00217E3D" w:rsidRPr="004E6C9B" w:rsidRDefault="00217E3D" w:rsidP="00217E3D">
            <w:pPr>
              <w:pStyle w:val="Odstavecseseznamem"/>
              <w:numPr>
                <w:ilvl w:val="2"/>
                <w:numId w:val="7"/>
              </w:numPr>
              <w:spacing w:before="120" w:line="312" w:lineRule="auto"/>
              <w:jc w:val="both"/>
              <w:rPr>
                <w:rFonts w:ascii="Arial" w:eastAsia="Arial" w:hAnsi="Arial" w:cs="Arial"/>
                <w:sz w:val="20"/>
                <w:szCs w:val="20"/>
              </w:rPr>
            </w:pPr>
            <w:r w:rsidRPr="004E6C9B">
              <w:rPr>
                <w:rFonts w:ascii="Arial" w:eastAsia="Arial" w:hAnsi="Arial" w:cs="Arial"/>
                <w:sz w:val="20"/>
                <w:szCs w:val="20"/>
              </w:rPr>
              <w:t xml:space="preserve">„zhroucení“ celého </w:t>
            </w:r>
            <w:r w:rsidR="00E60BCD" w:rsidRPr="004E6C9B">
              <w:rPr>
                <w:rFonts w:ascii="Arial" w:eastAsia="Arial" w:hAnsi="Arial" w:cs="Arial"/>
                <w:sz w:val="20"/>
                <w:szCs w:val="20"/>
              </w:rPr>
              <w:t>Software</w:t>
            </w:r>
            <w:r w:rsidRPr="004E6C9B">
              <w:rPr>
                <w:rFonts w:ascii="Arial" w:eastAsia="Arial" w:hAnsi="Arial" w:cs="Arial"/>
                <w:sz w:val="20"/>
                <w:szCs w:val="20"/>
              </w:rPr>
              <w:t xml:space="preserve"> nebo jeho části během normálního používání</w:t>
            </w:r>
          </w:p>
          <w:p w14:paraId="32EB12AF" w14:textId="77777777" w:rsidR="00217E3D" w:rsidRPr="004E6C9B" w:rsidRDefault="00217E3D" w:rsidP="00217E3D">
            <w:pPr>
              <w:pStyle w:val="Odstavecseseznamem"/>
              <w:numPr>
                <w:ilvl w:val="2"/>
                <w:numId w:val="7"/>
              </w:numPr>
              <w:spacing w:before="120" w:line="312" w:lineRule="auto"/>
              <w:jc w:val="both"/>
              <w:rPr>
                <w:rFonts w:ascii="Arial" w:eastAsia="Arial" w:hAnsi="Arial" w:cs="Arial"/>
                <w:sz w:val="20"/>
                <w:szCs w:val="20"/>
              </w:rPr>
            </w:pPr>
            <w:r w:rsidRPr="004E6C9B">
              <w:rPr>
                <w:rFonts w:ascii="Arial" w:eastAsia="Arial" w:hAnsi="Arial" w:cs="Arial"/>
                <w:sz w:val="20"/>
                <w:szCs w:val="20"/>
              </w:rPr>
              <w:t>Ztrátu nebo porušení dat během normálního používání a současně neexistuje postup pro náhradní řešení problému</w:t>
            </w:r>
          </w:p>
          <w:p w14:paraId="05905911" w14:textId="24EF5F4E" w:rsidR="54F1C11B" w:rsidRPr="00360A7A" w:rsidRDefault="54F1C11B" w:rsidP="00C85B32">
            <w:pPr>
              <w:spacing w:before="120" w:line="312" w:lineRule="auto"/>
              <w:jc w:val="both"/>
              <w:rPr>
                <w:rFonts w:ascii="Arial" w:eastAsia="Arial" w:hAnsi="Arial" w:cs="Arial"/>
                <w:color w:val="404040" w:themeColor="text1" w:themeTint="BF"/>
                <w:sz w:val="20"/>
                <w:szCs w:val="20"/>
              </w:rPr>
            </w:pPr>
          </w:p>
        </w:tc>
      </w:tr>
      <w:tr w:rsidR="00360A7A" w:rsidRPr="00360A7A" w14:paraId="28EB45B7" w14:textId="77777777" w:rsidTr="001203E9">
        <w:trPr>
          <w:trHeight w:val="300"/>
        </w:trPr>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962792B" w14:textId="38CFB483" w:rsidR="54F1C11B" w:rsidRPr="00360A7A" w:rsidRDefault="54F1C11B" w:rsidP="00C85B32">
            <w:pPr>
              <w:spacing w:before="120" w:line="312" w:lineRule="auto"/>
              <w:jc w:val="both"/>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 xml:space="preserve">Incident kategorie </w:t>
            </w:r>
            <w:r w:rsidR="065104F4" w:rsidRPr="4671EDD4">
              <w:rPr>
                <w:rFonts w:ascii="Arial" w:eastAsia="Arial" w:hAnsi="Arial" w:cs="Arial"/>
                <w:b/>
                <w:bCs/>
                <w:color w:val="404040" w:themeColor="text1" w:themeTint="BF"/>
                <w:sz w:val="20"/>
                <w:szCs w:val="20"/>
              </w:rPr>
              <w:t>A2</w:t>
            </w:r>
          </w:p>
        </w:tc>
        <w:tc>
          <w:tcPr>
            <w:tcW w:w="6229" w:type="dxa"/>
            <w:tcBorders>
              <w:top w:val="single" w:sz="8" w:space="0" w:color="auto"/>
              <w:left w:val="single" w:sz="8" w:space="0" w:color="auto"/>
              <w:bottom w:val="single" w:sz="8" w:space="0" w:color="auto"/>
              <w:right w:val="single" w:sz="8" w:space="0" w:color="auto"/>
            </w:tcBorders>
            <w:tcMar>
              <w:left w:w="108" w:type="dxa"/>
              <w:right w:w="108" w:type="dxa"/>
            </w:tcMar>
          </w:tcPr>
          <w:p w14:paraId="540E63DC" w14:textId="4D2BC251" w:rsidR="00E076B4" w:rsidRDefault="00E076B4" w:rsidP="00E076B4">
            <w:pPr>
              <w:spacing w:before="120" w:line="312" w:lineRule="auto"/>
              <w:jc w:val="both"/>
              <w:rPr>
                <w:rFonts w:ascii="Arial" w:eastAsia="Arial" w:hAnsi="Arial" w:cs="Arial"/>
                <w:color w:val="404040" w:themeColor="text1" w:themeTint="BF"/>
                <w:sz w:val="20"/>
                <w:szCs w:val="20"/>
              </w:rPr>
            </w:pPr>
            <w:r w:rsidRPr="002B1101">
              <w:rPr>
                <w:rFonts w:ascii="Arial" w:eastAsia="Arial" w:hAnsi="Arial" w:cs="Arial"/>
                <w:color w:val="404040" w:themeColor="text1" w:themeTint="BF"/>
                <w:sz w:val="20"/>
                <w:szCs w:val="20"/>
              </w:rPr>
              <w:t xml:space="preserve">Chyba způsobuje provozní problémy omezující používání </w:t>
            </w:r>
            <w:r w:rsidR="007E2C31">
              <w:rPr>
                <w:rFonts w:ascii="Arial" w:eastAsia="Arial" w:hAnsi="Arial" w:cs="Arial"/>
                <w:color w:val="404040" w:themeColor="text1" w:themeTint="BF"/>
                <w:sz w:val="20"/>
                <w:szCs w:val="20"/>
              </w:rPr>
              <w:t>Software</w:t>
            </w:r>
            <w:r w:rsidRPr="002B1101">
              <w:rPr>
                <w:rFonts w:ascii="Arial" w:eastAsia="Arial" w:hAnsi="Arial" w:cs="Arial"/>
                <w:color w:val="404040" w:themeColor="text1" w:themeTint="BF"/>
                <w:sz w:val="20"/>
                <w:szCs w:val="20"/>
              </w:rPr>
              <w:t>, tj.:</w:t>
            </w:r>
          </w:p>
          <w:p w14:paraId="4719E3CF" w14:textId="77777777" w:rsidR="00E076B4" w:rsidRDefault="00E076B4" w:rsidP="00E076B4">
            <w:pPr>
              <w:pStyle w:val="Odstavecseseznamem"/>
              <w:numPr>
                <w:ilvl w:val="0"/>
                <w:numId w:val="107"/>
              </w:numPr>
              <w:spacing w:before="120" w:line="312" w:lineRule="auto"/>
              <w:jc w:val="both"/>
              <w:rPr>
                <w:rFonts w:ascii="Arial" w:eastAsia="Arial" w:hAnsi="Arial" w:cs="Arial"/>
                <w:color w:val="404040" w:themeColor="text1" w:themeTint="BF"/>
                <w:sz w:val="20"/>
                <w:szCs w:val="20"/>
              </w:rPr>
            </w:pPr>
            <w:r>
              <w:rPr>
                <w:rFonts w:ascii="Arial" w:eastAsia="Arial" w:hAnsi="Arial" w:cs="Arial"/>
                <w:color w:val="404040" w:themeColor="text1" w:themeTint="BF"/>
                <w:sz w:val="20"/>
                <w:szCs w:val="20"/>
              </w:rPr>
              <w:t>Způsobuje významné problémy při používání, které jsou překonatelné postupem pro náhradní řešení problému</w:t>
            </w:r>
          </w:p>
          <w:p w14:paraId="6D3CC986" w14:textId="482987BB" w:rsidR="54F1C11B" w:rsidRPr="00360A7A" w:rsidRDefault="7D3A2798" w:rsidP="00E076B4">
            <w:pPr>
              <w:spacing w:before="120" w:line="312" w:lineRule="auto"/>
              <w:jc w:val="both"/>
              <w:rPr>
                <w:rFonts w:ascii="Arial" w:eastAsia="Arial" w:hAnsi="Arial" w:cs="Arial"/>
                <w:color w:val="404040" w:themeColor="text1" w:themeTint="BF"/>
                <w:sz w:val="20"/>
                <w:szCs w:val="20"/>
              </w:rPr>
            </w:pPr>
            <w:r w:rsidRPr="4671EDD4">
              <w:rPr>
                <w:rFonts w:ascii="Arial" w:eastAsia="Arial" w:hAnsi="Arial" w:cs="Arial"/>
                <w:color w:val="404040" w:themeColor="text1" w:themeTint="BF"/>
                <w:sz w:val="20"/>
                <w:szCs w:val="20"/>
              </w:rPr>
              <w:t xml:space="preserve">Část </w:t>
            </w:r>
            <w:r w:rsidR="5B781ED9" w:rsidRPr="4671EDD4">
              <w:rPr>
                <w:rFonts w:ascii="Arial" w:eastAsia="Arial" w:hAnsi="Arial" w:cs="Arial"/>
                <w:color w:val="404040" w:themeColor="text1" w:themeTint="BF"/>
                <w:sz w:val="20"/>
                <w:szCs w:val="20"/>
              </w:rPr>
              <w:t>Software</w:t>
            </w:r>
            <w:r w:rsidRPr="4671EDD4">
              <w:rPr>
                <w:rFonts w:ascii="Arial" w:eastAsia="Arial" w:hAnsi="Arial" w:cs="Arial"/>
                <w:color w:val="404040" w:themeColor="text1" w:themeTint="BF"/>
                <w:sz w:val="20"/>
                <w:szCs w:val="20"/>
              </w:rPr>
              <w:t xml:space="preserve"> se významně odchyluje od specifikace uvedené v dokumentaci</w:t>
            </w:r>
          </w:p>
        </w:tc>
      </w:tr>
      <w:tr w:rsidR="00360A7A" w:rsidRPr="00360A7A" w14:paraId="07E228DF" w14:textId="77777777" w:rsidTr="001203E9">
        <w:trPr>
          <w:trHeight w:val="300"/>
        </w:trPr>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5A92FF8B" w14:textId="7A7EA157" w:rsidR="54F1C11B" w:rsidRPr="00360A7A" w:rsidRDefault="00652BAE" w:rsidP="00C85B32">
            <w:pPr>
              <w:spacing w:before="120" w:line="312" w:lineRule="auto"/>
              <w:jc w:val="both"/>
              <w:rPr>
                <w:rFonts w:ascii="Arial" w:eastAsia="Arial" w:hAnsi="Arial" w:cs="Arial"/>
                <w:b/>
                <w:bCs/>
                <w:color w:val="404040" w:themeColor="text1" w:themeTint="BF"/>
                <w:sz w:val="20"/>
                <w:szCs w:val="20"/>
              </w:rPr>
            </w:pPr>
            <w:r w:rsidRPr="00360A7A">
              <w:rPr>
                <w:rFonts w:ascii="Arial" w:eastAsia="Arial" w:hAnsi="Arial" w:cs="Arial"/>
                <w:b/>
                <w:bCs/>
                <w:color w:val="404040" w:themeColor="text1" w:themeTint="BF"/>
                <w:sz w:val="20"/>
                <w:szCs w:val="20"/>
              </w:rPr>
              <w:t>Incident</w:t>
            </w:r>
            <w:r w:rsidR="54F1C11B" w:rsidRPr="00360A7A">
              <w:rPr>
                <w:rFonts w:ascii="Arial" w:eastAsia="Arial" w:hAnsi="Arial" w:cs="Arial"/>
                <w:b/>
                <w:bCs/>
                <w:color w:val="404040" w:themeColor="text1" w:themeTint="BF"/>
                <w:sz w:val="20"/>
                <w:szCs w:val="20"/>
              </w:rPr>
              <w:t xml:space="preserve"> kategorie </w:t>
            </w:r>
            <w:r w:rsidR="1D606EBD" w:rsidRPr="4671EDD4">
              <w:rPr>
                <w:rFonts w:ascii="Arial" w:eastAsia="Arial" w:hAnsi="Arial" w:cs="Arial"/>
                <w:b/>
                <w:bCs/>
                <w:color w:val="404040" w:themeColor="text1" w:themeTint="BF"/>
                <w:sz w:val="20"/>
                <w:szCs w:val="20"/>
              </w:rPr>
              <w:t>A3</w:t>
            </w:r>
          </w:p>
        </w:tc>
        <w:tc>
          <w:tcPr>
            <w:tcW w:w="6229" w:type="dxa"/>
            <w:tcBorders>
              <w:top w:val="single" w:sz="8" w:space="0" w:color="auto"/>
              <w:left w:val="single" w:sz="8" w:space="0" w:color="auto"/>
              <w:bottom w:val="single" w:sz="8" w:space="0" w:color="auto"/>
              <w:right w:val="single" w:sz="8" w:space="0" w:color="auto"/>
            </w:tcBorders>
            <w:tcMar>
              <w:left w:w="108" w:type="dxa"/>
              <w:right w:w="108" w:type="dxa"/>
            </w:tcMar>
          </w:tcPr>
          <w:p w14:paraId="44BDB46A" w14:textId="42826463" w:rsidR="54F1C11B" w:rsidRPr="00360A7A" w:rsidRDefault="001B3CF5" w:rsidP="00C85B32">
            <w:pPr>
              <w:spacing w:before="120" w:line="312" w:lineRule="auto"/>
              <w:jc w:val="both"/>
              <w:rPr>
                <w:rFonts w:ascii="Arial" w:eastAsia="Arial" w:hAnsi="Arial" w:cs="Arial"/>
                <w:color w:val="404040" w:themeColor="text1" w:themeTint="BF"/>
                <w:sz w:val="20"/>
                <w:szCs w:val="20"/>
              </w:rPr>
            </w:pPr>
            <w:r w:rsidRPr="002B1101">
              <w:rPr>
                <w:rFonts w:ascii="Arial" w:eastAsia="Arial" w:hAnsi="Arial" w:cs="Arial"/>
                <w:color w:val="404040" w:themeColor="text1" w:themeTint="BF"/>
                <w:sz w:val="20"/>
                <w:szCs w:val="20"/>
              </w:rPr>
              <w:t>Chyba způsobuje provozní problémy, které neomezují provoz, ale komplikují postupy při práci s</w:t>
            </w:r>
            <w:r w:rsidR="007E2C31">
              <w:rPr>
                <w:rFonts w:ascii="Arial" w:eastAsia="Arial" w:hAnsi="Arial" w:cs="Arial"/>
                <w:color w:val="404040" w:themeColor="text1" w:themeTint="BF"/>
                <w:sz w:val="20"/>
                <w:szCs w:val="20"/>
              </w:rPr>
              <w:t>e Software</w:t>
            </w:r>
            <w:r w:rsidRPr="002B1101">
              <w:rPr>
                <w:rFonts w:ascii="Arial" w:eastAsia="Arial" w:hAnsi="Arial" w:cs="Arial"/>
                <w:color w:val="404040" w:themeColor="text1" w:themeTint="BF"/>
                <w:sz w:val="20"/>
                <w:szCs w:val="20"/>
              </w:rPr>
              <w:t>, tj. projevují se v neshodě ovládání či výstupů s chováním popsaným v dokumentaci, nebo nejsou uvedeny v předcházejících kategoriích.</w:t>
            </w:r>
          </w:p>
        </w:tc>
      </w:tr>
    </w:tbl>
    <w:p w14:paraId="115757A3" w14:textId="6C85F7B9" w:rsidR="1EE14C8C" w:rsidRPr="00360A7A" w:rsidRDefault="1EE14C8C" w:rsidP="00C85B32">
      <w:pPr>
        <w:spacing w:before="240" w:after="120" w:line="312" w:lineRule="auto"/>
        <w:ind w:left="127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a příčina incidentu není na straně uživatelské techniky. Kategorii incidentů určuje vždy Objednatel.</w:t>
      </w:r>
    </w:p>
    <w:p w14:paraId="2E2E0A37" w14:textId="51AF9C4E" w:rsidR="1A5272A6" w:rsidRDefault="00ED0BC0" w:rsidP="00C85B32">
      <w:pPr>
        <w:spacing w:before="240" w:after="120" w:line="312" w:lineRule="auto"/>
        <w:ind w:left="1276" w:hanging="709"/>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lastRenderedPageBreak/>
        <w:t>1</w:t>
      </w:r>
      <w:r w:rsidR="1EE14C8C" w:rsidRPr="00360A7A">
        <w:rPr>
          <w:rFonts w:ascii="Arial" w:eastAsia="Arial" w:hAnsi="Arial" w:cs="Arial"/>
          <w:color w:val="404040" w:themeColor="text1" w:themeTint="BF"/>
          <w:sz w:val="22"/>
          <w:szCs w:val="22"/>
        </w:rPr>
        <w:t>.1.2</w:t>
      </w:r>
      <w:r w:rsidR="1EE14C8C" w:rsidRPr="00360A7A">
        <w:rPr>
          <w:color w:val="404040" w:themeColor="text1" w:themeTint="BF"/>
          <w:sz w:val="14"/>
          <w:szCs w:val="14"/>
        </w:rPr>
        <w:t xml:space="preserve">  </w:t>
      </w:r>
      <w:r w:rsidR="00367C7E">
        <w:rPr>
          <w:color w:val="404040" w:themeColor="text1" w:themeTint="BF"/>
          <w:sz w:val="14"/>
          <w:szCs w:val="14"/>
        </w:rPr>
        <w:t xml:space="preserve"> </w:t>
      </w:r>
      <w:r w:rsidR="00E56BA6">
        <w:rPr>
          <w:rFonts w:ascii="Arial" w:eastAsia="Arial" w:hAnsi="Arial" w:cs="Arial"/>
          <w:color w:val="404040" w:themeColor="text1" w:themeTint="BF"/>
          <w:sz w:val="22"/>
          <w:szCs w:val="22"/>
        </w:rPr>
        <w:t>Po</w:t>
      </w:r>
      <w:r w:rsidR="1EE14C8C" w:rsidRPr="00360A7A">
        <w:rPr>
          <w:rFonts w:ascii="Arial" w:eastAsia="Arial" w:hAnsi="Arial" w:cs="Arial"/>
          <w:color w:val="404040" w:themeColor="text1" w:themeTint="BF"/>
          <w:sz w:val="22"/>
          <w:szCs w:val="22"/>
        </w:rPr>
        <w:t>skytovat Objednateli konzultační služby spočívající v poradenské činnosti pro</w:t>
      </w:r>
      <w:r w:rsidR="009D66A2">
        <w:rPr>
          <w:rFonts w:ascii="Arial" w:eastAsia="Arial" w:hAnsi="Arial" w:cs="Arial"/>
          <w:color w:val="404040" w:themeColor="text1" w:themeTint="BF"/>
          <w:sz w:val="22"/>
          <w:szCs w:val="22"/>
        </w:rPr>
        <w:t> </w:t>
      </w:r>
      <w:r w:rsidR="1EE14C8C" w:rsidRPr="00360A7A">
        <w:rPr>
          <w:rFonts w:ascii="Arial" w:eastAsia="Arial" w:hAnsi="Arial" w:cs="Arial"/>
          <w:color w:val="404040" w:themeColor="text1" w:themeTint="BF"/>
          <w:sz w:val="22"/>
          <w:szCs w:val="22"/>
        </w:rPr>
        <w:t>správce systému Objednatele. Požadavky na konzultační služby dle tohoto odstavce budou Objednatelem zasílány e-mailem na e-mailovou adresu</w:t>
      </w:r>
      <w:r w:rsidR="001B3CF5">
        <w:rPr>
          <w:rFonts w:ascii="Arial" w:eastAsia="Arial" w:hAnsi="Arial" w:cs="Arial"/>
          <w:color w:val="404040" w:themeColor="text1" w:themeTint="BF"/>
          <w:sz w:val="22"/>
          <w:szCs w:val="22"/>
        </w:rPr>
        <w:t xml:space="preserve">, nebo telefonicky na </w:t>
      </w:r>
      <w:r w:rsidR="000B2E0B">
        <w:rPr>
          <w:rFonts w:ascii="Arial" w:eastAsia="Arial" w:hAnsi="Arial" w:cs="Arial"/>
          <w:color w:val="404040" w:themeColor="text1" w:themeTint="BF"/>
          <w:sz w:val="22"/>
          <w:szCs w:val="22"/>
        </w:rPr>
        <w:t>číslo</w:t>
      </w:r>
      <w:r w:rsidR="1EE14C8C" w:rsidRPr="00360A7A">
        <w:rPr>
          <w:rFonts w:ascii="Arial" w:eastAsia="Arial" w:hAnsi="Arial" w:cs="Arial"/>
          <w:color w:val="404040" w:themeColor="text1" w:themeTint="BF"/>
          <w:sz w:val="22"/>
          <w:szCs w:val="22"/>
        </w:rPr>
        <w:t xml:space="preserve"> Dodavatele uvedenou v</w:t>
      </w:r>
      <w:r w:rsidR="002C08E2" w:rsidRPr="00360A7A">
        <w:rPr>
          <w:rFonts w:ascii="Arial" w:eastAsia="Arial" w:hAnsi="Arial" w:cs="Arial"/>
          <w:color w:val="404040" w:themeColor="text1" w:themeTint="BF"/>
          <w:sz w:val="22"/>
          <w:szCs w:val="22"/>
        </w:rPr>
        <w:t> Příloze č. 4 Smlouvy</w:t>
      </w:r>
      <w:r w:rsidR="5807E169" w:rsidRPr="00360A7A">
        <w:rPr>
          <w:rFonts w:ascii="Arial" w:eastAsia="Arial" w:hAnsi="Arial" w:cs="Arial"/>
          <w:color w:val="404040" w:themeColor="text1" w:themeTint="BF"/>
          <w:sz w:val="22"/>
          <w:szCs w:val="22"/>
        </w:rPr>
        <w:t>.</w:t>
      </w:r>
      <w:r w:rsidR="1EE14C8C" w:rsidRPr="00360A7A">
        <w:rPr>
          <w:rFonts w:ascii="Arial" w:eastAsia="Arial" w:hAnsi="Arial" w:cs="Arial"/>
          <w:color w:val="404040" w:themeColor="text1" w:themeTint="BF"/>
          <w:sz w:val="22"/>
          <w:szCs w:val="22"/>
        </w:rPr>
        <w:t xml:space="preserve"> Termín pro poskytnutí konzultací bude domluven </w:t>
      </w:r>
      <w:r w:rsidR="1EE14C8C" w:rsidRPr="008B39E3">
        <w:rPr>
          <w:rFonts w:ascii="Arial" w:eastAsia="Arial" w:hAnsi="Arial" w:cs="Arial"/>
          <w:color w:val="404040" w:themeColor="text1" w:themeTint="BF"/>
          <w:sz w:val="22"/>
          <w:szCs w:val="22"/>
        </w:rPr>
        <w:t>(písemně e-mailem) vždy individuálně mezi oprávněnou osobou Objednatele a konkrétním řešitelem Dodavatele.</w:t>
      </w:r>
    </w:p>
    <w:p w14:paraId="31B6A6EC" w14:textId="77777777" w:rsidR="005D0142" w:rsidRPr="003C3F47" w:rsidRDefault="005D0142" w:rsidP="005D0142">
      <w:pPr>
        <w:spacing w:before="240" w:after="120" w:line="312" w:lineRule="auto"/>
        <w:ind w:left="1985" w:hanging="709"/>
        <w:jc w:val="both"/>
        <w:rPr>
          <w:rFonts w:ascii="Arial" w:eastAsia="Arial" w:hAnsi="Arial" w:cs="Arial"/>
          <w:color w:val="404040" w:themeColor="text1" w:themeTint="BF"/>
          <w:sz w:val="22"/>
          <w:szCs w:val="22"/>
        </w:rPr>
      </w:pPr>
      <w:r w:rsidRPr="003C3F47">
        <w:rPr>
          <w:rFonts w:ascii="Arial" w:eastAsia="Arial" w:hAnsi="Arial" w:cs="Arial"/>
          <w:color w:val="404040" w:themeColor="text1" w:themeTint="BF"/>
          <w:sz w:val="22"/>
          <w:szCs w:val="22"/>
        </w:rPr>
        <w:t>Pro řešení telefonického a emailového poradenství se stanovují reakční doby:</w:t>
      </w:r>
    </w:p>
    <w:p w14:paraId="472E7D8E" w14:textId="77777777" w:rsidR="005D0142" w:rsidRPr="00F94377" w:rsidRDefault="005D0142" w:rsidP="00F94377">
      <w:pPr>
        <w:spacing w:before="240" w:after="120" w:line="312" w:lineRule="auto"/>
        <w:ind w:left="1985" w:hanging="569"/>
        <w:jc w:val="both"/>
        <w:rPr>
          <w:rFonts w:ascii="Arial" w:eastAsia="Arial" w:hAnsi="Arial" w:cs="Arial"/>
          <w:b/>
          <w:i/>
          <w:color w:val="404040" w:themeColor="text1" w:themeTint="BF"/>
          <w:sz w:val="22"/>
          <w:szCs w:val="22"/>
        </w:rPr>
      </w:pPr>
      <w:r w:rsidRPr="00F94377">
        <w:rPr>
          <w:rFonts w:ascii="Arial" w:eastAsia="Arial" w:hAnsi="Arial" w:cs="Arial"/>
          <w:b/>
          <w:i/>
          <w:color w:val="404040" w:themeColor="text1" w:themeTint="BF"/>
          <w:sz w:val="22"/>
          <w:szCs w:val="22"/>
        </w:rPr>
        <w:t>2 pracovní dny</w:t>
      </w:r>
    </w:p>
    <w:p w14:paraId="5D9397E9" w14:textId="77777777" w:rsidR="005D0142" w:rsidRPr="003C3F47" w:rsidRDefault="005D0142" w:rsidP="005D0142">
      <w:pPr>
        <w:spacing w:before="240" w:after="120" w:line="312" w:lineRule="auto"/>
        <w:ind w:left="1985" w:hanging="709"/>
        <w:jc w:val="both"/>
        <w:rPr>
          <w:rFonts w:ascii="Arial" w:eastAsia="Arial" w:hAnsi="Arial" w:cs="Arial"/>
          <w:color w:val="404040" w:themeColor="text1" w:themeTint="BF"/>
          <w:sz w:val="22"/>
          <w:szCs w:val="22"/>
        </w:rPr>
      </w:pPr>
      <w:r w:rsidRPr="003C3F47">
        <w:rPr>
          <w:rFonts w:ascii="Arial" w:eastAsia="Arial" w:hAnsi="Arial" w:cs="Arial"/>
          <w:color w:val="404040" w:themeColor="text1" w:themeTint="BF"/>
          <w:sz w:val="22"/>
          <w:szCs w:val="22"/>
        </w:rPr>
        <w:t>Pro řešení konzultací a plánování budoucího rozvoje se stanovují reakční doby:</w:t>
      </w:r>
    </w:p>
    <w:p w14:paraId="0237B1FF" w14:textId="77777777" w:rsidR="005D0142" w:rsidRPr="00F94377" w:rsidRDefault="005D0142" w:rsidP="00F94377">
      <w:pPr>
        <w:spacing w:before="240" w:after="120" w:line="312" w:lineRule="auto"/>
        <w:ind w:left="1985" w:hanging="569"/>
        <w:jc w:val="both"/>
        <w:rPr>
          <w:rFonts w:ascii="Arial" w:eastAsia="Arial" w:hAnsi="Arial" w:cs="Arial"/>
          <w:b/>
          <w:i/>
          <w:color w:val="404040" w:themeColor="text1" w:themeTint="BF"/>
          <w:sz w:val="22"/>
          <w:szCs w:val="22"/>
        </w:rPr>
      </w:pPr>
      <w:r w:rsidRPr="00F94377">
        <w:rPr>
          <w:rFonts w:ascii="Arial" w:eastAsia="Arial" w:hAnsi="Arial" w:cs="Arial"/>
          <w:b/>
          <w:i/>
          <w:color w:val="404040" w:themeColor="text1" w:themeTint="BF"/>
          <w:sz w:val="22"/>
          <w:szCs w:val="22"/>
        </w:rPr>
        <w:t>5 pracovních dnů</w:t>
      </w:r>
    </w:p>
    <w:p w14:paraId="2DB429C7" w14:textId="7612A932" w:rsidR="005D0142" w:rsidRDefault="005D0142" w:rsidP="005D0142">
      <w:pPr>
        <w:spacing w:before="240" w:after="120" w:line="312" w:lineRule="auto"/>
        <w:ind w:left="1276"/>
        <w:jc w:val="both"/>
        <w:rPr>
          <w:rFonts w:ascii="Arial" w:eastAsia="Arial" w:hAnsi="Arial" w:cs="Arial"/>
          <w:color w:val="404040" w:themeColor="text1" w:themeTint="BF"/>
          <w:sz w:val="22"/>
          <w:szCs w:val="22"/>
        </w:rPr>
      </w:pPr>
      <w:r w:rsidRPr="003C3F47">
        <w:rPr>
          <w:rFonts w:ascii="Arial" w:eastAsia="Arial" w:hAnsi="Arial" w:cs="Arial"/>
          <w:color w:val="404040" w:themeColor="text1" w:themeTint="BF"/>
          <w:sz w:val="22"/>
          <w:szCs w:val="22"/>
        </w:rPr>
        <w:t>Ostatní služby jako profylaxe a upgrade nemají stanovenu reakční dobu. Na</w:t>
      </w:r>
      <w:r w:rsidR="00EC0F4B">
        <w:rPr>
          <w:rFonts w:ascii="Arial" w:eastAsia="Arial" w:hAnsi="Arial" w:cs="Arial"/>
          <w:color w:val="404040" w:themeColor="text1" w:themeTint="BF"/>
          <w:sz w:val="22"/>
          <w:szCs w:val="22"/>
        </w:rPr>
        <w:t> </w:t>
      </w:r>
      <w:r w:rsidRPr="003C3F47">
        <w:rPr>
          <w:rFonts w:ascii="Arial" w:eastAsia="Arial" w:hAnsi="Arial" w:cs="Arial"/>
          <w:color w:val="404040" w:themeColor="text1" w:themeTint="BF"/>
          <w:sz w:val="22"/>
          <w:szCs w:val="22"/>
        </w:rPr>
        <w:t xml:space="preserve">termínech realizace se </w:t>
      </w:r>
      <w:r w:rsidR="007C15F8">
        <w:rPr>
          <w:rFonts w:ascii="Arial" w:eastAsia="Arial" w:hAnsi="Arial" w:cs="Arial"/>
          <w:color w:val="404040" w:themeColor="text1" w:themeTint="BF"/>
          <w:sz w:val="22"/>
          <w:szCs w:val="22"/>
        </w:rPr>
        <w:t>Dodavatel</w:t>
      </w:r>
      <w:r w:rsidRPr="003C3F47">
        <w:rPr>
          <w:rFonts w:ascii="Arial" w:eastAsia="Arial" w:hAnsi="Arial" w:cs="Arial"/>
          <w:color w:val="404040" w:themeColor="text1" w:themeTint="BF"/>
          <w:sz w:val="22"/>
          <w:szCs w:val="22"/>
        </w:rPr>
        <w:t xml:space="preserve"> dohodne s Objednatelem. </w:t>
      </w:r>
      <w:r w:rsidR="003A2D95">
        <w:rPr>
          <w:rFonts w:ascii="Arial" w:eastAsia="Arial" w:hAnsi="Arial" w:cs="Arial"/>
          <w:color w:val="404040" w:themeColor="text1" w:themeTint="BF"/>
          <w:sz w:val="22"/>
          <w:szCs w:val="22"/>
        </w:rPr>
        <w:t xml:space="preserve">Dodavatel </w:t>
      </w:r>
      <w:r w:rsidRPr="003C3F47">
        <w:rPr>
          <w:rFonts w:ascii="Arial" w:eastAsia="Arial" w:hAnsi="Arial" w:cs="Arial"/>
          <w:color w:val="404040" w:themeColor="text1" w:themeTint="BF"/>
          <w:sz w:val="22"/>
          <w:szCs w:val="22"/>
        </w:rPr>
        <w:t>bude</w:t>
      </w:r>
      <w:r w:rsidR="00EC0F4B">
        <w:rPr>
          <w:rFonts w:ascii="Arial" w:eastAsia="Arial" w:hAnsi="Arial" w:cs="Arial"/>
          <w:color w:val="404040" w:themeColor="text1" w:themeTint="BF"/>
          <w:sz w:val="22"/>
          <w:szCs w:val="22"/>
        </w:rPr>
        <w:t> </w:t>
      </w:r>
      <w:r w:rsidRPr="003C3F47">
        <w:rPr>
          <w:rFonts w:ascii="Arial" w:eastAsia="Arial" w:hAnsi="Arial" w:cs="Arial"/>
          <w:color w:val="404040" w:themeColor="text1" w:themeTint="BF"/>
          <w:sz w:val="22"/>
          <w:szCs w:val="22"/>
        </w:rPr>
        <w:t>proaktivně nabízet Objednateli tyto služby a hledat vhodné termíny pro</w:t>
      </w:r>
      <w:r w:rsidR="00EC0F4B">
        <w:rPr>
          <w:rFonts w:ascii="Arial" w:eastAsia="Arial" w:hAnsi="Arial" w:cs="Arial"/>
          <w:color w:val="404040" w:themeColor="text1" w:themeTint="BF"/>
          <w:sz w:val="22"/>
          <w:szCs w:val="22"/>
        </w:rPr>
        <w:t> </w:t>
      </w:r>
      <w:r w:rsidRPr="003C3F47">
        <w:rPr>
          <w:rFonts w:ascii="Arial" w:eastAsia="Arial" w:hAnsi="Arial" w:cs="Arial"/>
          <w:color w:val="404040" w:themeColor="text1" w:themeTint="BF"/>
          <w:sz w:val="22"/>
          <w:szCs w:val="22"/>
        </w:rPr>
        <w:t>jejich realizaci.</w:t>
      </w:r>
    </w:p>
    <w:p w14:paraId="42D4D7BC" w14:textId="77777777" w:rsidR="00E56BA6" w:rsidRPr="00E56BA6" w:rsidRDefault="00E56BA6" w:rsidP="00E56BA6">
      <w:pPr>
        <w:pStyle w:val="Odstavecseseznamem"/>
        <w:numPr>
          <w:ilvl w:val="0"/>
          <w:numId w:val="108"/>
        </w:numPr>
        <w:spacing w:before="240" w:after="120" w:line="312" w:lineRule="auto"/>
        <w:jc w:val="both"/>
        <w:rPr>
          <w:rFonts w:ascii="Arial" w:eastAsia="Arial" w:hAnsi="Arial" w:cs="Arial"/>
          <w:b/>
          <w:bCs/>
          <w:vanish/>
          <w:color w:val="404040" w:themeColor="text1" w:themeTint="BF"/>
          <w:sz w:val="22"/>
          <w:szCs w:val="22"/>
        </w:rPr>
      </w:pPr>
    </w:p>
    <w:p w14:paraId="16F3F386" w14:textId="77777777" w:rsidR="00E56BA6" w:rsidRPr="00E56BA6" w:rsidRDefault="00E56BA6" w:rsidP="00E56BA6">
      <w:pPr>
        <w:pStyle w:val="Odstavecseseznamem"/>
        <w:numPr>
          <w:ilvl w:val="2"/>
          <w:numId w:val="108"/>
        </w:numPr>
        <w:spacing w:before="240" w:after="120" w:line="312" w:lineRule="auto"/>
        <w:jc w:val="both"/>
        <w:rPr>
          <w:rFonts w:ascii="Arial" w:eastAsia="Arial" w:hAnsi="Arial" w:cs="Arial"/>
          <w:b/>
          <w:bCs/>
          <w:vanish/>
          <w:color w:val="404040" w:themeColor="text1" w:themeTint="BF"/>
          <w:sz w:val="22"/>
          <w:szCs w:val="22"/>
        </w:rPr>
      </w:pPr>
    </w:p>
    <w:p w14:paraId="4387A194" w14:textId="77777777" w:rsidR="00E56BA6" w:rsidRPr="00E56BA6" w:rsidRDefault="00E56BA6" w:rsidP="00E56BA6">
      <w:pPr>
        <w:pStyle w:val="Odstavecseseznamem"/>
        <w:numPr>
          <w:ilvl w:val="2"/>
          <w:numId w:val="108"/>
        </w:numPr>
        <w:spacing w:before="240" w:after="120" w:line="312" w:lineRule="auto"/>
        <w:jc w:val="both"/>
        <w:rPr>
          <w:rFonts w:ascii="Arial" w:eastAsia="Arial" w:hAnsi="Arial" w:cs="Arial"/>
          <w:b/>
          <w:bCs/>
          <w:vanish/>
          <w:color w:val="404040" w:themeColor="text1" w:themeTint="BF"/>
          <w:sz w:val="22"/>
          <w:szCs w:val="22"/>
        </w:rPr>
      </w:pPr>
    </w:p>
    <w:p w14:paraId="47B1B21C" w14:textId="3688237F" w:rsidR="005D0142" w:rsidRPr="00E56BA6" w:rsidRDefault="005D0142" w:rsidP="00EC0F4B">
      <w:pPr>
        <w:pStyle w:val="Odstavecseseznamem"/>
        <w:numPr>
          <w:ilvl w:val="2"/>
          <w:numId w:val="108"/>
        </w:numPr>
        <w:spacing w:before="120" w:after="120" w:line="312" w:lineRule="auto"/>
        <w:contextualSpacing w:val="0"/>
        <w:jc w:val="both"/>
        <w:rPr>
          <w:rFonts w:ascii="Arial" w:eastAsia="Arial" w:hAnsi="Arial" w:cs="Arial"/>
          <w:color w:val="404040" w:themeColor="text1" w:themeTint="BF"/>
          <w:sz w:val="22"/>
          <w:szCs w:val="22"/>
        </w:rPr>
      </w:pPr>
      <w:r w:rsidRPr="00E56BA6">
        <w:rPr>
          <w:rFonts w:ascii="Arial" w:eastAsia="Arial" w:hAnsi="Arial" w:cs="Arial"/>
          <w:color w:val="404040" w:themeColor="text1" w:themeTint="BF"/>
          <w:sz w:val="22"/>
          <w:szCs w:val="22"/>
        </w:rPr>
        <w:t>Měsíční fond předplacených hodin</w:t>
      </w:r>
      <w:r w:rsidR="000D64ED">
        <w:rPr>
          <w:rFonts w:ascii="Arial" w:eastAsia="Arial" w:hAnsi="Arial" w:cs="Arial"/>
          <w:color w:val="404040" w:themeColor="text1" w:themeTint="BF"/>
          <w:sz w:val="22"/>
          <w:szCs w:val="22"/>
        </w:rPr>
        <w:t>:</w:t>
      </w:r>
    </w:p>
    <w:p w14:paraId="070AAB86" w14:textId="3E467D58" w:rsidR="005D0142" w:rsidRPr="006A1E54" w:rsidRDefault="005D0142" w:rsidP="00EC0F4B">
      <w:pPr>
        <w:spacing w:before="120" w:after="120" w:line="312" w:lineRule="auto"/>
        <w:ind w:left="1276"/>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t xml:space="preserve">Pro požadavky spojené s řešením chyb v </w:t>
      </w:r>
      <w:r w:rsidR="00ED7A4F">
        <w:rPr>
          <w:rFonts w:ascii="Arial" w:eastAsia="Arial" w:hAnsi="Arial" w:cs="Arial"/>
          <w:color w:val="404040" w:themeColor="text1" w:themeTint="BF"/>
          <w:sz w:val="22"/>
          <w:szCs w:val="22"/>
        </w:rPr>
        <w:t>Software</w:t>
      </w:r>
      <w:r w:rsidRPr="006A1E54">
        <w:rPr>
          <w:rFonts w:ascii="Arial" w:eastAsia="Arial" w:hAnsi="Arial" w:cs="Arial"/>
          <w:color w:val="404040" w:themeColor="text1" w:themeTint="BF"/>
          <w:sz w:val="22"/>
          <w:szCs w:val="22"/>
        </w:rPr>
        <w:t>, problémů s</w:t>
      </w:r>
      <w:r w:rsidR="00ED7A4F">
        <w:rPr>
          <w:rFonts w:ascii="Arial" w:eastAsia="Arial" w:hAnsi="Arial" w:cs="Arial"/>
          <w:color w:val="404040" w:themeColor="text1" w:themeTint="BF"/>
          <w:sz w:val="22"/>
          <w:szCs w:val="22"/>
        </w:rPr>
        <w:t>e Software</w:t>
      </w:r>
      <w:r w:rsidRPr="006A1E54">
        <w:rPr>
          <w:rFonts w:ascii="Arial" w:eastAsia="Arial" w:hAnsi="Arial" w:cs="Arial"/>
          <w:color w:val="404040" w:themeColor="text1" w:themeTint="BF"/>
          <w:sz w:val="22"/>
          <w:szCs w:val="22"/>
        </w:rPr>
        <w:t xml:space="preserve">, telefonické emailové poradenství nad </w:t>
      </w:r>
      <w:r w:rsidR="00B474CD">
        <w:rPr>
          <w:rFonts w:ascii="Arial" w:eastAsia="Arial" w:hAnsi="Arial" w:cs="Arial"/>
          <w:color w:val="404040" w:themeColor="text1" w:themeTint="BF"/>
          <w:sz w:val="22"/>
          <w:szCs w:val="22"/>
        </w:rPr>
        <w:t>Software</w:t>
      </w:r>
      <w:r w:rsidRPr="006A1E54">
        <w:rPr>
          <w:rFonts w:ascii="Arial" w:eastAsia="Arial" w:hAnsi="Arial" w:cs="Arial"/>
          <w:color w:val="404040" w:themeColor="text1" w:themeTint="BF"/>
          <w:sz w:val="22"/>
          <w:szCs w:val="22"/>
        </w:rPr>
        <w:t xml:space="preserve"> a obnovou systému po havárii infrastruktury garantuje </w:t>
      </w:r>
      <w:r w:rsidR="007C15F8">
        <w:rPr>
          <w:rFonts w:ascii="Arial" w:eastAsia="Arial" w:hAnsi="Arial" w:cs="Arial"/>
          <w:color w:val="404040" w:themeColor="text1" w:themeTint="BF"/>
          <w:sz w:val="22"/>
          <w:szCs w:val="22"/>
        </w:rPr>
        <w:t xml:space="preserve">Dodavatel </w:t>
      </w:r>
      <w:r w:rsidRPr="006A1E54">
        <w:rPr>
          <w:rFonts w:ascii="Arial" w:eastAsia="Arial" w:hAnsi="Arial" w:cs="Arial"/>
          <w:color w:val="404040" w:themeColor="text1" w:themeTint="BF"/>
          <w:sz w:val="22"/>
          <w:szCs w:val="22"/>
        </w:rPr>
        <w:t>Objednateli měsíční kapacity předplacených hodin ve výši:</w:t>
      </w:r>
    </w:p>
    <w:p w14:paraId="3F62F4DE" w14:textId="77777777" w:rsidR="005D0142" w:rsidRPr="00F94377" w:rsidRDefault="005D0142" w:rsidP="00F94377">
      <w:pPr>
        <w:spacing w:before="120" w:after="120" w:line="312" w:lineRule="auto"/>
        <w:ind w:left="1276" w:firstLine="140"/>
        <w:jc w:val="both"/>
        <w:rPr>
          <w:rFonts w:ascii="Arial" w:eastAsia="Arial" w:hAnsi="Arial" w:cs="Arial"/>
          <w:b/>
          <w:i/>
          <w:color w:val="404040" w:themeColor="text1" w:themeTint="BF"/>
          <w:sz w:val="22"/>
          <w:szCs w:val="22"/>
        </w:rPr>
      </w:pPr>
      <w:r w:rsidRPr="00F94377">
        <w:rPr>
          <w:rFonts w:ascii="Arial" w:eastAsia="Arial" w:hAnsi="Arial" w:cs="Arial"/>
          <w:b/>
          <w:i/>
          <w:color w:val="404040" w:themeColor="text1" w:themeTint="BF"/>
          <w:sz w:val="22"/>
          <w:szCs w:val="22"/>
        </w:rPr>
        <w:t>6 hodin</w:t>
      </w:r>
    </w:p>
    <w:p w14:paraId="5258C389" w14:textId="29A1DE2B" w:rsidR="005D0142" w:rsidRPr="006A1E54" w:rsidRDefault="005D0142" w:rsidP="00EC0F4B">
      <w:pPr>
        <w:spacing w:before="120" w:after="120" w:line="312" w:lineRule="auto"/>
        <w:ind w:left="1276"/>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t xml:space="preserve">Pro požadavky spojené s rozvojovými konzultacemi, profylaxí a upgradem garantuje </w:t>
      </w:r>
      <w:r w:rsidR="003A2D95">
        <w:rPr>
          <w:rFonts w:ascii="Arial" w:eastAsia="Arial" w:hAnsi="Arial" w:cs="Arial"/>
          <w:color w:val="404040" w:themeColor="text1" w:themeTint="BF"/>
          <w:sz w:val="22"/>
          <w:szCs w:val="22"/>
        </w:rPr>
        <w:t xml:space="preserve">Dodavatel </w:t>
      </w:r>
      <w:r w:rsidRPr="006A1E54">
        <w:rPr>
          <w:rFonts w:ascii="Arial" w:eastAsia="Arial" w:hAnsi="Arial" w:cs="Arial"/>
          <w:color w:val="404040" w:themeColor="text1" w:themeTint="BF"/>
          <w:sz w:val="22"/>
          <w:szCs w:val="22"/>
        </w:rPr>
        <w:t>Objednateli měsíční kapacity předplacených hodin ve výši:</w:t>
      </w:r>
    </w:p>
    <w:p w14:paraId="32524546" w14:textId="77777777" w:rsidR="005D0142" w:rsidRPr="00F94377" w:rsidRDefault="005D0142" w:rsidP="00F94377">
      <w:pPr>
        <w:spacing w:before="120" w:after="120" w:line="312" w:lineRule="auto"/>
        <w:ind w:left="1276" w:firstLine="140"/>
        <w:jc w:val="both"/>
        <w:rPr>
          <w:rFonts w:ascii="Arial" w:eastAsia="Arial" w:hAnsi="Arial" w:cs="Arial"/>
          <w:b/>
          <w:i/>
          <w:color w:val="404040" w:themeColor="text1" w:themeTint="BF"/>
          <w:sz w:val="22"/>
          <w:szCs w:val="22"/>
        </w:rPr>
      </w:pPr>
      <w:r w:rsidRPr="00F94377">
        <w:rPr>
          <w:rFonts w:ascii="Arial" w:eastAsia="Arial" w:hAnsi="Arial" w:cs="Arial"/>
          <w:b/>
          <w:i/>
          <w:color w:val="404040" w:themeColor="text1" w:themeTint="BF"/>
          <w:sz w:val="22"/>
          <w:szCs w:val="22"/>
        </w:rPr>
        <w:t>6 hodin</w:t>
      </w:r>
    </w:p>
    <w:p w14:paraId="1938547E" w14:textId="4FC25C62" w:rsidR="005D0142" w:rsidRPr="006A1E54" w:rsidRDefault="005D0142" w:rsidP="00EC0F4B">
      <w:pPr>
        <w:spacing w:before="120" w:after="120" w:line="312" w:lineRule="auto"/>
        <w:ind w:left="1276"/>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t>Nevyužité hodiny se přesouvají do následujícího měsíce</w:t>
      </w:r>
      <w:r w:rsidR="52FB2778" w:rsidRPr="3846EBF3">
        <w:rPr>
          <w:rFonts w:ascii="Arial" w:eastAsia="Arial" w:hAnsi="Arial" w:cs="Arial"/>
          <w:color w:val="404040" w:themeColor="text1" w:themeTint="BF"/>
          <w:sz w:val="22"/>
          <w:szCs w:val="22"/>
        </w:rPr>
        <w:t>,</w:t>
      </w:r>
      <w:r w:rsidRPr="006A1E54">
        <w:rPr>
          <w:rFonts w:ascii="Arial" w:eastAsia="Arial" w:hAnsi="Arial" w:cs="Arial"/>
          <w:color w:val="404040" w:themeColor="text1" w:themeTint="BF"/>
          <w:sz w:val="22"/>
          <w:szCs w:val="22"/>
        </w:rPr>
        <w:t xml:space="preserve"> avšak pouze v rámci aktuálního roku. Je možné jednorázové nebo vícerázové vyčerpání takto nakumulovaných hodin</w:t>
      </w:r>
      <w:r w:rsidR="0289BFC6" w:rsidRPr="3846EBF3">
        <w:rPr>
          <w:rFonts w:ascii="Arial" w:eastAsia="Arial" w:hAnsi="Arial" w:cs="Arial"/>
          <w:color w:val="404040" w:themeColor="text1" w:themeTint="BF"/>
          <w:sz w:val="22"/>
          <w:szCs w:val="22"/>
        </w:rPr>
        <w:t>,</w:t>
      </w:r>
      <w:r w:rsidRPr="006A1E54">
        <w:rPr>
          <w:rFonts w:ascii="Arial" w:eastAsia="Arial" w:hAnsi="Arial" w:cs="Arial"/>
          <w:color w:val="404040" w:themeColor="text1" w:themeTint="BF"/>
          <w:sz w:val="22"/>
          <w:szCs w:val="22"/>
        </w:rPr>
        <w:t xml:space="preserve"> avšak v termínech a rozsahu dohodnutém mezi Objednatelem a </w:t>
      </w:r>
      <w:r w:rsidR="007C15F8">
        <w:rPr>
          <w:rFonts w:ascii="Arial" w:eastAsia="Arial" w:hAnsi="Arial" w:cs="Arial"/>
          <w:color w:val="404040" w:themeColor="text1" w:themeTint="BF"/>
          <w:sz w:val="22"/>
          <w:szCs w:val="22"/>
        </w:rPr>
        <w:t xml:space="preserve">Dodavatelem. </w:t>
      </w:r>
      <w:r w:rsidRPr="006A1E54">
        <w:rPr>
          <w:rFonts w:ascii="Arial" w:eastAsia="Arial" w:hAnsi="Arial" w:cs="Arial"/>
          <w:color w:val="404040" w:themeColor="text1" w:themeTint="BF"/>
          <w:sz w:val="22"/>
          <w:szCs w:val="22"/>
        </w:rPr>
        <w:t xml:space="preserve"> </w:t>
      </w:r>
    </w:p>
    <w:p w14:paraId="210E12E2" w14:textId="3C6FEF81" w:rsidR="005D0142" w:rsidRPr="006A1E54" w:rsidRDefault="005D0142" w:rsidP="005D0142">
      <w:pPr>
        <w:spacing w:before="240" w:after="120" w:line="312" w:lineRule="auto"/>
        <w:ind w:left="1276"/>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t>V případě vyčerpání předplaceného objemu hodin lze čerpat další práce v</w:t>
      </w:r>
      <w:r w:rsidR="008F4CEF">
        <w:rPr>
          <w:rFonts w:ascii="Arial" w:eastAsia="Arial" w:hAnsi="Arial" w:cs="Arial"/>
          <w:color w:val="404040" w:themeColor="text1" w:themeTint="BF"/>
          <w:sz w:val="22"/>
          <w:szCs w:val="22"/>
        </w:rPr>
        <w:t> </w:t>
      </w:r>
      <w:r w:rsidRPr="006A1E54">
        <w:rPr>
          <w:rFonts w:ascii="Arial" w:eastAsia="Arial" w:hAnsi="Arial" w:cs="Arial"/>
          <w:color w:val="404040" w:themeColor="text1" w:themeTint="BF"/>
          <w:sz w:val="22"/>
          <w:szCs w:val="22"/>
        </w:rPr>
        <w:t xml:space="preserve">termínech a rozsahu dohodnutém mezi Objednatelem a </w:t>
      </w:r>
      <w:r w:rsidR="008302B9">
        <w:rPr>
          <w:rFonts w:ascii="Arial" w:eastAsia="Arial" w:hAnsi="Arial" w:cs="Arial"/>
          <w:color w:val="404040" w:themeColor="text1" w:themeTint="BF"/>
          <w:sz w:val="22"/>
          <w:szCs w:val="22"/>
        </w:rPr>
        <w:t>Dodavatelem</w:t>
      </w:r>
      <w:r w:rsidRPr="006A1E54">
        <w:rPr>
          <w:rFonts w:ascii="Arial" w:eastAsia="Arial" w:hAnsi="Arial" w:cs="Arial"/>
          <w:color w:val="404040" w:themeColor="text1" w:themeTint="BF"/>
          <w:sz w:val="22"/>
          <w:szCs w:val="22"/>
        </w:rPr>
        <w:t xml:space="preserve">. </w:t>
      </w:r>
    </w:p>
    <w:p w14:paraId="33F728EA" w14:textId="77777777" w:rsidR="005D0142" w:rsidRPr="006A1E54" w:rsidRDefault="005D0142" w:rsidP="005D0142">
      <w:pPr>
        <w:spacing w:before="240" w:after="120" w:line="312" w:lineRule="auto"/>
        <w:ind w:left="1276"/>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t>Nejmenší časová jednotka pro čerpání služeb přes telefon, email nebo vzdálené připojení je 15 min. Nejmenší časová jednotka pro čerpání služeb v místě je jeden pracovní den (md).</w:t>
      </w:r>
    </w:p>
    <w:p w14:paraId="2BE9776B" w14:textId="5781EAE2" w:rsidR="005D0142" w:rsidRPr="008B39E3" w:rsidRDefault="005D0142" w:rsidP="005D0142">
      <w:pPr>
        <w:spacing w:before="240" w:after="120" w:line="312" w:lineRule="auto"/>
        <w:ind w:left="708"/>
        <w:jc w:val="both"/>
        <w:rPr>
          <w:rFonts w:ascii="Arial" w:eastAsia="Arial" w:hAnsi="Arial" w:cs="Arial"/>
          <w:color w:val="404040" w:themeColor="text1" w:themeTint="BF"/>
          <w:sz w:val="22"/>
          <w:szCs w:val="22"/>
        </w:rPr>
      </w:pPr>
      <w:r w:rsidRPr="006A1E54">
        <w:rPr>
          <w:rFonts w:ascii="Arial" w:eastAsia="Arial" w:hAnsi="Arial" w:cs="Arial"/>
          <w:color w:val="404040" w:themeColor="text1" w:themeTint="BF"/>
          <w:sz w:val="22"/>
          <w:szCs w:val="22"/>
        </w:rPr>
        <w:lastRenderedPageBreak/>
        <w:t>V případě řešení problému s</w:t>
      </w:r>
      <w:r w:rsidR="00B474CD">
        <w:rPr>
          <w:rFonts w:ascii="Arial" w:eastAsia="Arial" w:hAnsi="Arial" w:cs="Arial"/>
          <w:color w:val="404040" w:themeColor="text1" w:themeTint="BF"/>
          <w:sz w:val="22"/>
          <w:szCs w:val="22"/>
        </w:rPr>
        <w:t>e Software</w:t>
      </w:r>
      <w:r w:rsidRPr="006A1E54">
        <w:rPr>
          <w:rFonts w:ascii="Arial" w:eastAsia="Arial" w:hAnsi="Arial" w:cs="Arial"/>
          <w:color w:val="404040" w:themeColor="text1" w:themeTint="BF"/>
          <w:sz w:val="22"/>
          <w:szCs w:val="22"/>
        </w:rPr>
        <w:t xml:space="preserve"> </w:t>
      </w:r>
      <w:r>
        <w:rPr>
          <w:rFonts w:ascii="Arial" w:eastAsia="Arial" w:hAnsi="Arial" w:cs="Arial"/>
          <w:color w:val="404040" w:themeColor="text1" w:themeTint="BF"/>
          <w:sz w:val="22"/>
          <w:szCs w:val="22"/>
        </w:rPr>
        <w:t>Dodavatele</w:t>
      </w:r>
      <w:r w:rsidRPr="006A1E54">
        <w:rPr>
          <w:rFonts w:ascii="Arial" w:eastAsia="Arial" w:hAnsi="Arial" w:cs="Arial"/>
          <w:color w:val="404040" w:themeColor="text1" w:themeTint="BF"/>
          <w:sz w:val="22"/>
          <w:szCs w:val="22"/>
        </w:rPr>
        <w:t xml:space="preserve">, kdy je chyba prokazatelně způsobena </w:t>
      </w:r>
      <w:r w:rsidR="00B474CD">
        <w:rPr>
          <w:rFonts w:ascii="Arial" w:eastAsia="Arial" w:hAnsi="Arial" w:cs="Arial"/>
          <w:color w:val="404040" w:themeColor="text1" w:themeTint="BF"/>
          <w:sz w:val="22"/>
          <w:szCs w:val="22"/>
        </w:rPr>
        <w:t>Software</w:t>
      </w:r>
      <w:r w:rsidRPr="006A1E54">
        <w:rPr>
          <w:rFonts w:ascii="Arial" w:eastAsia="Arial" w:hAnsi="Arial" w:cs="Arial"/>
          <w:color w:val="404040" w:themeColor="text1" w:themeTint="BF"/>
          <w:sz w:val="22"/>
          <w:szCs w:val="22"/>
        </w:rPr>
        <w:t xml:space="preserve"> </w:t>
      </w:r>
      <w:r>
        <w:rPr>
          <w:rFonts w:ascii="Arial" w:eastAsia="Arial" w:hAnsi="Arial" w:cs="Arial"/>
          <w:color w:val="404040" w:themeColor="text1" w:themeTint="BF"/>
          <w:sz w:val="22"/>
          <w:szCs w:val="22"/>
        </w:rPr>
        <w:t>Dodavatele</w:t>
      </w:r>
      <w:r w:rsidRPr="006A1E54">
        <w:rPr>
          <w:rFonts w:ascii="Arial" w:eastAsia="Arial" w:hAnsi="Arial" w:cs="Arial"/>
          <w:color w:val="404040" w:themeColor="text1" w:themeTint="BF"/>
          <w:sz w:val="22"/>
          <w:szCs w:val="22"/>
        </w:rPr>
        <w:t>, se neodečítá čas strávený při řešení tohoto problému z předplacené kapacity. Ve všech ostatních případech zejména, kdy je problém způsoben neodborným zásahem pracovníků Objednatele nebo třetí stranou, se standardně započítává čas strávený s řešením problému.</w:t>
      </w:r>
    </w:p>
    <w:p w14:paraId="1196868A" w14:textId="1CE61293" w:rsidR="0252E896" w:rsidRPr="00360A7A" w:rsidRDefault="1EE14C8C" w:rsidP="002000CD">
      <w:pPr>
        <w:spacing w:before="120" w:after="240" w:line="312" w:lineRule="auto"/>
        <w:jc w:val="center"/>
        <w:rPr>
          <w:rFonts w:ascii="Arial" w:eastAsia="Arial" w:hAnsi="Arial" w:cs="Arial"/>
          <w:b/>
          <w:bCs/>
          <w:color w:val="404040" w:themeColor="text1" w:themeTint="BF"/>
          <w:sz w:val="22"/>
          <w:szCs w:val="22"/>
        </w:rPr>
      </w:pPr>
      <w:r>
        <w:br/>
      </w:r>
      <w:r w:rsidR="00E03CBF" w:rsidRPr="00360A7A">
        <w:rPr>
          <w:rFonts w:ascii="Arial" w:eastAsia="Arial" w:hAnsi="Arial" w:cs="Arial"/>
          <w:b/>
          <w:bCs/>
          <w:color w:val="404040" w:themeColor="text1" w:themeTint="BF"/>
          <w:sz w:val="22"/>
          <w:szCs w:val="22"/>
        </w:rPr>
        <w:t>2</w:t>
      </w:r>
      <w:r w:rsidR="0252E896" w:rsidRPr="00360A7A">
        <w:rPr>
          <w:rFonts w:ascii="Arial" w:eastAsia="Arial" w:hAnsi="Arial" w:cs="Arial"/>
          <w:b/>
          <w:bCs/>
          <w:color w:val="404040" w:themeColor="text1" w:themeTint="BF"/>
          <w:sz w:val="22"/>
          <w:szCs w:val="22"/>
        </w:rPr>
        <w:t>.</w:t>
      </w:r>
      <w:r w:rsidR="0252E896" w:rsidRPr="00360A7A">
        <w:rPr>
          <w:color w:val="404040" w:themeColor="text1" w:themeTint="BF"/>
          <w:sz w:val="14"/>
          <w:szCs w:val="14"/>
        </w:rPr>
        <w:t xml:space="preserve">      </w:t>
      </w:r>
      <w:r w:rsidR="0252E896" w:rsidRPr="00360A7A">
        <w:rPr>
          <w:rFonts w:ascii="Arial" w:eastAsia="Arial" w:hAnsi="Arial" w:cs="Arial"/>
          <w:b/>
          <w:bCs/>
          <w:color w:val="404040" w:themeColor="text1" w:themeTint="BF"/>
          <w:sz w:val="22"/>
          <w:szCs w:val="22"/>
        </w:rPr>
        <w:t>Další podmínky poskytování Podpory</w:t>
      </w:r>
    </w:p>
    <w:p w14:paraId="4F63A6BF" w14:textId="112C11A6" w:rsidR="272AE87C" w:rsidRPr="00DB2392" w:rsidRDefault="00F50A3A" w:rsidP="00C85B32">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w:t>
      </w:r>
      <w:r w:rsidR="0252E896" w:rsidRPr="00360A7A">
        <w:rPr>
          <w:rFonts w:ascii="Arial" w:eastAsia="Arial" w:hAnsi="Arial" w:cs="Arial"/>
          <w:color w:val="404040" w:themeColor="text1" w:themeTint="BF"/>
          <w:sz w:val="22"/>
          <w:szCs w:val="22"/>
        </w:rPr>
        <w:t>.1</w:t>
      </w:r>
      <w:r w:rsidR="0252E896" w:rsidRPr="00360A7A">
        <w:rPr>
          <w:color w:val="404040" w:themeColor="text1" w:themeTint="BF"/>
          <w:sz w:val="14"/>
          <w:szCs w:val="14"/>
        </w:rPr>
        <w:t xml:space="preserve">       </w:t>
      </w:r>
      <w:r w:rsidR="0252E896" w:rsidRPr="00360A7A">
        <w:rPr>
          <w:rFonts w:ascii="Arial" w:eastAsia="Arial" w:hAnsi="Arial" w:cs="Arial"/>
          <w:color w:val="404040" w:themeColor="text1" w:themeTint="BF"/>
          <w:sz w:val="22"/>
          <w:szCs w:val="22"/>
        </w:rPr>
        <w:t xml:space="preserve">Doba poskytování Podpory je v </w:t>
      </w:r>
      <w:r w:rsidR="0252E896" w:rsidRPr="00DB2392">
        <w:rPr>
          <w:rFonts w:ascii="Arial" w:eastAsia="Arial" w:hAnsi="Arial" w:cs="Arial"/>
          <w:color w:val="404040" w:themeColor="text1" w:themeTint="BF"/>
          <w:sz w:val="22"/>
          <w:szCs w:val="22"/>
        </w:rPr>
        <w:t>pracovní dny od 8. do 16. hodiny.</w:t>
      </w:r>
    </w:p>
    <w:p w14:paraId="445357D1" w14:textId="77777777" w:rsidR="0022086B" w:rsidRPr="00360A7A" w:rsidRDefault="00B1657E" w:rsidP="0022086B">
      <w:pPr>
        <w:spacing w:after="120" w:line="312" w:lineRule="auto"/>
        <w:ind w:left="567" w:hanging="567"/>
        <w:jc w:val="both"/>
        <w:rPr>
          <w:rFonts w:ascii="Arial" w:eastAsia="Arial" w:hAnsi="Arial" w:cs="Arial"/>
          <w:color w:val="404040" w:themeColor="text1" w:themeTint="BF"/>
          <w:sz w:val="22"/>
          <w:szCs w:val="22"/>
        </w:rPr>
      </w:pPr>
      <w:r w:rsidRPr="00DB2392">
        <w:rPr>
          <w:rFonts w:ascii="Arial" w:eastAsia="Arial" w:hAnsi="Arial" w:cs="Arial"/>
          <w:color w:val="404040" w:themeColor="text1" w:themeTint="BF"/>
          <w:sz w:val="22"/>
          <w:szCs w:val="22"/>
        </w:rPr>
        <w:t>2</w:t>
      </w:r>
      <w:r w:rsidR="0252E896" w:rsidRPr="00DB2392">
        <w:rPr>
          <w:rFonts w:ascii="Arial" w:eastAsia="Arial" w:hAnsi="Arial" w:cs="Arial"/>
          <w:color w:val="404040" w:themeColor="text1" w:themeTint="BF"/>
          <w:sz w:val="22"/>
          <w:szCs w:val="22"/>
        </w:rPr>
        <w:t>.2</w:t>
      </w:r>
      <w:r w:rsidR="0252E896" w:rsidRPr="00DB2392">
        <w:rPr>
          <w:color w:val="404040" w:themeColor="text1" w:themeTint="BF"/>
          <w:sz w:val="14"/>
          <w:szCs w:val="14"/>
        </w:rPr>
        <w:t xml:space="preserve">       </w:t>
      </w:r>
      <w:r w:rsidR="0022086B" w:rsidRPr="00DB2392">
        <w:rPr>
          <w:rFonts w:ascii="Arial" w:eastAsia="Arial" w:hAnsi="Arial" w:cs="Arial"/>
          <w:color w:val="404040" w:themeColor="text1" w:themeTint="BF"/>
          <w:sz w:val="22"/>
          <w:szCs w:val="22"/>
        </w:rPr>
        <w:t>Požadavky na služby podle čl. 1 odst. 1.1.1, 1.1.2 a/nebo 1.1.3</w:t>
      </w:r>
      <w:r w:rsidR="0022086B" w:rsidRPr="00360A7A">
        <w:rPr>
          <w:rFonts w:ascii="Arial" w:eastAsia="Arial" w:hAnsi="Arial" w:cs="Arial"/>
          <w:color w:val="404040" w:themeColor="text1" w:themeTint="BF"/>
          <w:sz w:val="22"/>
          <w:szCs w:val="22"/>
        </w:rPr>
        <w:t xml:space="preserve"> této Přílohy č. 2 (dále jen „</w:t>
      </w:r>
      <w:r w:rsidR="0022086B" w:rsidRPr="00360A7A">
        <w:rPr>
          <w:rFonts w:ascii="Arial" w:eastAsia="Arial" w:hAnsi="Arial" w:cs="Arial"/>
          <w:b/>
          <w:bCs/>
          <w:color w:val="404040" w:themeColor="text1" w:themeTint="BF"/>
          <w:sz w:val="22"/>
          <w:szCs w:val="22"/>
        </w:rPr>
        <w:t>Incidenty</w:t>
      </w:r>
      <w:r w:rsidR="0022086B" w:rsidRPr="00360A7A">
        <w:rPr>
          <w:rFonts w:ascii="Arial" w:eastAsia="Arial" w:hAnsi="Arial" w:cs="Arial"/>
          <w:color w:val="404040" w:themeColor="text1" w:themeTint="BF"/>
          <w:sz w:val="22"/>
          <w:szCs w:val="22"/>
        </w:rPr>
        <w:t>“ nebo „</w:t>
      </w:r>
      <w:r w:rsidR="0022086B" w:rsidRPr="00360A7A">
        <w:rPr>
          <w:rFonts w:ascii="Arial" w:eastAsia="Arial" w:hAnsi="Arial" w:cs="Arial"/>
          <w:b/>
          <w:bCs/>
          <w:color w:val="404040" w:themeColor="text1" w:themeTint="BF"/>
          <w:sz w:val="22"/>
          <w:szCs w:val="22"/>
        </w:rPr>
        <w:t>Požadavky</w:t>
      </w:r>
      <w:r w:rsidR="0022086B" w:rsidRPr="00360A7A">
        <w:rPr>
          <w:rFonts w:ascii="Arial" w:eastAsia="Arial" w:hAnsi="Arial" w:cs="Arial"/>
          <w:color w:val="404040" w:themeColor="text1" w:themeTint="BF"/>
          <w:sz w:val="22"/>
          <w:szCs w:val="22"/>
        </w:rPr>
        <w:t>“ dle relevance) budou zadávány odpovědnými osobami Objednatele ve věcech Podpory prostřednictvím telefonu nebo e-mailu Dodavatele:</w:t>
      </w:r>
    </w:p>
    <w:p w14:paraId="1C06189D" w14:textId="27B9F10A" w:rsidR="0022086B" w:rsidRPr="0022086B" w:rsidRDefault="0022086B" w:rsidP="0022086B">
      <w:pPr>
        <w:spacing w:after="120" w:line="312" w:lineRule="auto"/>
        <w:ind w:left="708"/>
        <w:jc w:val="both"/>
        <w:rPr>
          <w:rFonts w:ascii="Arial" w:eastAsia="Calibri" w:hAnsi="Arial" w:cs="Arial"/>
          <w:i/>
          <w:color w:val="404040" w:themeColor="text1" w:themeTint="BF"/>
          <w:sz w:val="22"/>
          <w:szCs w:val="22"/>
        </w:rPr>
      </w:pPr>
      <w:r w:rsidRPr="00360A7A">
        <w:rPr>
          <w:rFonts w:ascii="Arial" w:eastAsia="Arial" w:hAnsi="Arial" w:cs="Arial"/>
          <w:color w:val="404040" w:themeColor="text1" w:themeTint="BF"/>
          <w:sz w:val="22"/>
          <w:szCs w:val="22"/>
        </w:rPr>
        <w:t>a)</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 xml:space="preserve">e-mail adresa a url SD Dodavatele: </w:t>
      </w:r>
      <w:r w:rsidR="00B84C03">
        <w:t>xxx</w:t>
      </w:r>
    </w:p>
    <w:p w14:paraId="427FE514" w14:textId="6B782D40" w:rsidR="0022086B" w:rsidRPr="0022086B" w:rsidRDefault="0022086B" w:rsidP="0022086B">
      <w:pPr>
        <w:spacing w:after="120" w:line="312" w:lineRule="auto"/>
        <w:ind w:left="708"/>
        <w:jc w:val="both"/>
        <w:rPr>
          <w:rFonts w:ascii="Arial" w:eastAsia="Calibri" w:hAnsi="Arial" w:cs="Arial"/>
          <w:i/>
          <w:color w:val="404040" w:themeColor="text1" w:themeTint="BF"/>
          <w:sz w:val="22"/>
          <w:szCs w:val="22"/>
        </w:rPr>
      </w:pPr>
      <w:r w:rsidRPr="00360A7A">
        <w:rPr>
          <w:rFonts w:ascii="Arial" w:eastAsia="Arial" w:hAnsi="Arial" w:cs="Arial"/>
          <w:color w:val="404040" w:themeColor="text1" w:themeTint="BF"/>
          <w:sz w:val="22"/>
          <w:szCs w:val="22"/>
        </w:rPr>
        <w:t>b)</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 xml:space="preserve">telefonní číslo Hot line: </w:t>
      </w:r>
      <w:r w:rsidR="00B84C03">
        <w:rPr>
          <w:rFonts w:ascii="Arial" w:eastAsia="Arial" w:hAnsi="Arial" w:cs="Arial"/>
          <w:color w:val="404040" w:themeColor="text1" w:themeTint="BF"/>
          <w:sz w:val="22"/>
          <w:szCs w:val="22"/>
        </w:rPr>
        <w:t>xxx</w:t>
      </w:r>
      <w:r w:rsidRPr="00B521B7" w:rsidDel="00B521B7">
        <w:rPr>
          <w:rFonts w:ascii="Arial" w:eastAsia="Arial" w:hAnsi="Arial" w:cs="Arial"/>
          <w:color w:val="404040" w:themeColor="text1" w:themeTint="BF"/>
          <w:sz w:val="22"/>
          <w:szCs w:val="22"/>
          <w:highlight w:val="yellow"/>
        </w:rPr>
        <w:t xml:space="preserve"> </w:t>
      </w:r>
    </w:p>
    <w:p w14:paraId="3F840649" w14:textId="77777777" w:rsidR="0022086B" w:rsidRPr="00360A7A" w:rsidRDefault="0022086B" w:rsidP="0022086B">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2.3</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Odpovědnými osobami ve věci poskytování Podpory jsou:</w:t>
      </w:r>
    </w:p>
    <w:p w14:paraId="46F1E613" w14:textId="5CF00EC7" w:rsidR="0022086B" w:rsidRPr="00360A7A" w:rsidRDefault="0022086B" w:rsidP="0022086B">
      <w:pPr>
        <w:spacing w:after="120" w:line="312" w:lineRule="auto"/>
        <w:ind w:left="720" w:hanging="153"/>
        <w:jc w:val="both"/>
        <w:rPr>
          <w:rFonts w:ascii="Arial" w:eastAsia="Arial" w:hAnsi="Arial" w:cs="Arial"/>
          <w:color w:val="404040" w:themeColor="text1" w:themeTint="BF"/>
          <w:sz w:val="22"/>
          <w:szCs w:val="22"/>
          <w:highlight w:val="yellow"/>
        </w:rPr>
      </w:pPr>
      <w:r>
        <w:rPr>
          <w:rFonts w:ascii="Arial" w:eastAsia="Arial" w:hAnsi="Arial" w:cs="Arial"/>
          <w:color w:val="404040" w:themeColor="text1" w:themeTint="BF"/>
          <w:sz w:val="22"/>
          <w:szCs w:val="22"/>
        </w:rPr>
        <w:t xml:space="preserve">  </w:t>
      </w:r>
      <w:r w:rsidRPr="00360A7A">
        <w:rPr>
          <w:rFonts w:ascii="Arial" w:eastAsia="Arial" w:hAnsi="Arial" w:cs="Arial"/>
          <w:color w:val="404040" w:themeColor="text1" w:themeTint="BF"/>
          <w:sz w:val="22"/>
          <w:szCs w:val="22"/>
        </w:rPr>
        <w:t>a)</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 xml:space="preserve">Za Objednatele:        </w:t>
      </w:r>
      <w:r w:rsidR="00B84C03">
        <w:rPr>
          <w:rFonts w:ascii="Arial" w:eastAsia="Arial" w:hAnsi="Arial" w:cs="Arial"/>
          <w:color w:val="404040" w:themeColor="text1" w:themeTint="BF"/>
          <w:sz w:val="22"/>
          <w:szCs w:val="22"/>
        </w:rPr>
        <w:t>xxx</w:t>
      </w:r>
    </w:p>
    <w:p w14:paraId="0D4FF4A7" w14:textId="5E7DE046" w:rsidR="0252E896" w:rsidRPr="0022086B" w:rsidRDefault="0022086B" w:rsidP="0022086B">
      <w:pPr>
        <w:spacing w:after="120" w:line="312" w:lineRule="auto"/>
        <w:ind w:left="708"/>
        <w:jc w:val="both"/>
        <w:rPr>
          <w:rFonts w:ascii="Arial" w:eastAsia="Calibri" w:hAnsi="Arial" w:cs="Arial"/>
          <w:i/>
          <w:color w:val="404040" w:themeColor="text1" w:themeTint="BF"/>
          <w:sz w:val="22"/>
          <w:szCs w:val="22"/>
        </w:rPr>
      </w:pPr>
      <w:r w:rsidRPr="00360A7A">
        <w:rPr>
          <w:rFonts w:ascii="Arial" w:eastAsia="Arial" w:hAnsi="Arial" w:cs="Arial"/>
          <w:color w:val="404040" w:themeColor="text1" w:themeTint="BF"/>
          <w:sz w:val="22"/>
          <w:szCs w:val="22"/>
        </w:rPr>
        <w:t>b)</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 xml:space="preserve">Za Dodavatele:        </w:t>
      </w:r>
      <w:r w:rsidR="00B84C03">
        <w:rPr>
          <w:rFonts w:ascii="Arial" w:eastAsia="Arial" w:hAnsi="Arial" w:cs="Arial"/>
          <w:color w:val="404040" w:themeColor="text1" w:themeTint="BF"/>
          <w:sz w:val="22"/>
          <w:szCs w:val="22"/>
        </w:rPr>
        <w:t>xxx</w:t>
      </w:r>
    </w:p>
    <w:p w14:paraId="3B88DEC2" w14:textId="46BB9308" w:rsidR="1E5693E2" w:rsidRPr="00360A7A" w:rsidRDefault="006867E7" w:rsidP="00C85B32">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w:t>
      </w:r>
      <w:r w:rsidR="0252E896" w:rsidRPr="00360A7A">
        <w:rPr>
          <w:rFonts w:ascii="Arial" w:eastAsia="Arial" w:hAnsi="Arial" w:cs="Arial"/>
          <w:color w:val="404040" w:themeColor="text1" w:themeTint="BF"/>
          <w:sz w:val="22"/>
          <w:szCs w:val="22"/>
        </w:rPr>
        <w:t>.4</w:t>
      </w:r>
      <w:r w:rsidR="0252E896" w:rsidRPr="00360A7A">
        <w:rPr>
          <w:color w:val="404040" w:themeColor="text1" w:themeTint="BF"/>
          <w:sz w:val="14"/>
          <w:szCs w:val="14"/>
        </w:rPr>
        <w:t xml:space="preserve">  </w:t>
      </w:r>
      <w:r w:rsidR="0252E896" w:rsidRPr="00360A7A">
        <w:rPr>
          <w:rFonts w:ascii="Arial" w:eastAsia="Arial" w:hAnsi="Arial" w:cs="Arial"/>
          <w:color w:val="404040" w:themeColor="text1" w:themeTint="BF"/>
          <w:sz w:val="22"/>
          <w:szCs w:val="22"/>
        </w:rPr>
        <w:t xml:space="preserve">Incidenty a Požadavky budou evidovány v aplikaci SD Dodavatele a potvrzené Objednatelem na měsíční bázi. Okamžikem nahlášení Incidentu / Požadavku se rozumí písemný záznam v SD Dodavatele. Od tohoto okamžiku se počítají lhůty pro poskytování služeb stanovené touto </w:t>
      </w:r>
      <w:r w:rsidR="0068009B" w:rsidRPr="00360A7A">
        <w:rPr>
          <w:rFonts w:ascii="Arial" w:eastAsia="Arial" w:hAnsi="Arial" w:cs="Arial"/>
          <w:color w:val="404040" w:themeColor="text1" w:themeTint="BF"/>
          <w:sz w:val="22"/>
          <w:szCs w:val="22"/>
        </w:rPr>
        <w:t>S</w:t>
      </w:r>
      <w:r w:rsidR="0252E896" w:rsidRPr="00360A7A">
        <w:rPr>
          <w:rFonts w:ascii="Arial" w:eastAsia="Arial" w:hAnsi="Arial" w:cs="Arial"/>
          <w:color w:val="404040" w:themeColor="text1" w:themeTint="BF"/>
          <w:sz w:val="22"/>
          <w:szCs w:val="22"/>
        </w:rPr>
        <w:t xml:space="preserve">mlouvou. </w:t>
      </w:r>
    </w:p>
    <w:p w14:paraId="30242A0E" w14:textId="707FD97F" w:rsidR="69D35BDE" w:rsidRPr="00360A7A" w:rsidRDefault="000D64ED" w:rsidP="00C85B32">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2.5</w:t>
      </w:r>
      <w:r w:rsidRPr="00360A7A">
        <w:rPr>
          <w:color w:val="404040" w:themeColor="text1" w:themeTint="BF"/>
          <w:sz w:val="14"/>
          <w:szCs w:val="14"/>
        </w:rPr>
        <w:t xml:space="preserve"> </w:t>
      </w:r>
      <w:r w:rsidRPr="00360A7A">
        <w:rPr>
          <w:color w:val="404040" w:themeColor="text1" w:themeTint="BF"/>
          <w:sz w:val="14"/>
          <w:szCs w:val="14"/>
        </w:rPr>
        <w:tab/>
      </w:r>
      <w:r w:rsidR="0252E896" w:rsidRPr="00360A7A">
        <w:rPr>
          <w:rFonts w:ascii="Arial" w:eastAsia="Arial" w:hAnsi="Arial" w:cs="Arial"/>
          <w:color w:val="404040" w:themeColor="text1" w:themeTint="BF"/>
          <w:sz w:val="22"/>
          <w:szCs w:val="22"/>
        </w:rPr>
        <w:t xml:space="preserve">Do aplikace SD Dodavatele budou odpovědné osoby obou Smluvních stran zaznamenávat veškeré skutečnosti důležité pro </w:t>
      </w:r>
      <w:r w:rsidR="009924F3" w:rsidRPr="00360A7A">
        <w:rPr>
          <w:rFonts w:ascii="Arial" w:eastAsia="Arial" w:hAnsi="Arial" w:cs="Arial"/>
          <w:color w:val="404040" w:themeColor="text1" w:themeTint="BF"/>
          <w:sz w:val="22"/>
          <w:szCs w:val="22"/>
        </w:rPr>
        <w:t>poskytování</w:t>
      </w:r>
      <w:r w:rsidR="00040F47" w:rsidRPr="00360A7A">
        <w:rPr>
          <w:rFonts w:ascii="Arial" w:eastAsia="Arial" w:hAnsi="Arial" w:cs="Arial"/>
          <w:color w:val="404040" w:themeColor="text1" w:themeTint="BF"/>
          <w:sz w:val="22"/>
          <w:szCs w:val="22"/>
        </w:rPr>
        <w:t xml:space="preserve"> Podpory</w:t>
      </w:r>
      <w:r w:rsidR="0252E896" w:rsidRPr="00360A7A">
        <w:rPr>
          <w:rFonts w:ascii="Arial" w:eastAsia="Arial" w:hAnsi="Arial" w:cs="Arial"/>
          <w:color w:val="404040" w:themeColor="text1" w:themeTint="BF"/>
          <w:sz w:val="22"/>
          <w:szCs w:val="22"/>
        </w:rPr>
        <w:t>, od počátku zaevidování Incidentu / Požadavku do jeho vyřešení, zejména budou evidovat postup prací, připomínky k obsahu poskytovaných služeb, návrhy na jejich řešení, případně protinávrhy a konečné postupy a termíny řešení.</w:t>
      </w:r>
    </w:p>
    <w:p w14:paraId="71985CD7" w14:textId="2231A632" w:rsidR="6F0E0DFD" w:rsidRPr="00360A7A" w:rsidRDefault="00A60382" w:rsidP="00C85B32">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w:t>
      </w:r>
      <w:r w:rsidR="0252E896" w:rsidRPr="00360A7A">
        <w:rPr>
          <w:rFonts w:ascii="Arial" w:eastAsia="Arial" w:hAnsi="Arial" w:cs="Arial"/>
          <w:color w:val="404040" w:themeColor="text1" w:themeTint="BF"/>
          <w:sz w:val="22"/>
          <w:szCs w:val="22"/>
        </w:rPr>
        <w:t>.6</w:t>
      </w:r>
      <w:r w:rsidR="0252E896" w:rsidRPr="00360A7A">
        <w:rPr>
          <w:color w:val="404040" w:themeColor="text1" w:themeTint="BF"/>
          <w:sz w:val="14"/>
          <w:szCs w:val="14"/>
        </w:rPr>
        <w:t xml:space="preserve">       </w:t>
      </w:r>
      <w:r w:rsidR="0252E896" w:rsidRPr="00360A7A">
        <w:rPr>
          <w:rFonts w:ascii="Arial" w:eastAsia="Arial" w:hAnsi="Arial" w:cs="Arial"/>
          <w:color w:val="404040" w:themeColor="text1" w:themeTint="BF"/>
          <w:sz w:val="22"/>
          <w:szCs w:val="22"/>
        </w:rPr>
        <w:t>Nezbytně nutné pak bude zaznamenávání těchto skutečností:</w:t>
      </w:r>
    </w:p>
    <w:p w14:paraId="6DB873BD" w14:textId="3FD1D764" w:rsidR="0252E896" w:rsidRPr="00360A7A" w:rsidRDefault="0252E896" w:rsidP="00C85B32">
      <w:pPr>
        <w:spacing w:after="6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a)</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každý Incident a Požadavek Objednatele na poskytnutí Podpory, zejména jeho konkrétní specifikace;</w:t>
      </w:r>
    </w:p>
    <w:p w14:paraId="0A8A9040" w14:textId="7040DD4F" w:rsidR="0252E896" w:rsidRPr="00360A7A" w:rsidRDefault="0252E896" w:rsidP="00C85B32">
      <w:pPr>
        <w:spacing w:after="6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b)</w:t>
      </w:r>
      <w:r w:rsidRPr="00360A7A">
        <w:rPr>
          <w:color w:val="404040" w:themeColor="text1" w:themeTint="BF"/>
          <w:sz w:val="14"/>
          <w:szCs w:val="14"/>
        </w:rPr>
        <w:t xml:space="preserve"> </w:t>
      </w:r>
      <w:r w:rsidR="00A60382" w:rsidRPr="00360A7A">
        <w:rPr>
          <w:color w:val="404040" w:themeColor="text1" w:themeTint="BF"/>
          <w:sz w:val="14"/>
          <w:szCs w:val="14"/>
        </w:rPr>
        <w:tab/>
      </w:r>
      <w:r w:rsidRPr="00360A7A">
        <w:rPr>
          <w:rFonts w:ascii="Arial" w:eastAsia="Arial" w:hAnsi="Arial" w:cs="Arial"/>
          <w:color w:val="404040" w:themeColor="text1" w:themeTint="BF"/>
          <w:sz w:val="22"/>
          <w:szCs w:val="22"/>
        </w:rPr>
        <w:t>poskytované služby od Dodavatele na základě specifikace Incidentu a/nebo Požadavku;</w:t>
      </w:r>
    </w:p>
    <w:p w14:paraId="5F9D6917" w14:textId="03771291" w:rsidR="0252E896" w:rsidRPr="00360A7A" w:rsidRDefault="0252E896" w:rsidP="00C85B32">
      <w:pPr>
        <w:spacing w:after="6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c)</w:t>
      </w:r>
      <w:r w:rsidRPr="00360A7A">
        <w:rPr>
          <w:color w:val="404040" w:themeColor="text1" w:themeTint="BF"/>
          <w:sz w:val="14"/>
          <w:szCs w:val="14"/>
        </w:rPr>
        <w:t xml:space="preserve">      </w:t>
      </w:r>
      <w:r w:rsidR="00FA59C4" w:rsidRPr="00360A7A">
        <w:rPr>
          <w:rFonts w:ascii="Arial" w:eastAsia="Arial" w:hAnsi="Arial" w:cs="Arial"/>
          <w:color w:val="404040" w:themeColor="text1" w:themeTint="BF"/>
          <w:sz w:val="22"/>
          <w:szCs w:val="22"/>
        </w:rPr>
        <w:t>ú</w:t>
      </w:r>
      <w:r w:rsidRPr="00360A7A">
        <w:rPr>
          <w:rFonts w:ascii="Arial" w:eastAsia="Arial" w:hAnsi="Arial" w:cs="Arial"/>
          <w:color w:val="404040" w:themeColor="text1" w:themeTint="BF"/>
          <w:sz w:val="22"/>
          <w:szCs w:val="22"/>
        </w:rPr>
        <w:t>daj o dokončení odstranění Incidentu / vypořádání Požadavku včetně doby k jeho provedení (specifikované počtem hodin, který zahrnuje každou započatou hodinu);</w:t>
      </w:r>
    </w:p>
    <w:p w14:paraId="6FD00B9C" w14:textId="6FD939C2" w:rsidR="0252E896" w:rsidRPr="00360A7A" w:rsidRDefault="0252E896" w:rsidP="00C85B32">
      <w:pPr>
        <w:spacing w:after="6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d)</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případné vady poskytnutých služeb;</w:t>
      </w:r>
    </w:p>
    <w:p w14:paraId="30C3FEF2" w14:textId="0072DDD4" w:rsidR="0252E896" w:rsidRPr="00360A7A" w:rsidRDefault="0252E896" w:rsidP="00C85B32">
      <w:pPr>
        <w:spacing w:after="6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lastRenderedPageBreak/>
        <w:t>e)</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způsob a termíny odstranění případných vad poskytnutých služeb;</w:t>
      </w:r>
    </w:p>
    <w:p w14:paraId="61415E38" w14:textId="3B08F8E9" w:rsidR="0252E896" w:rsidRPr="00360A7A" w:rsidRDefault="0252E896" w:rsidP="00C85B32">
      <w:pPr>
        <w:spacing w:after="120" w:line="312" w:lineRule="auto"/>
        <w:ind w:left="993" w:hanging="426"/>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f)</w:t>
      </w:r>
      <w:r w:rsidRPr="00360A7A">
        <w:rPr>
          <w:color w:val="404040" w:themeColor="text1" w:themeTint="BF"/>
          <w:sz w:val="14"/>
          <w:szCs w:val="14"/>
        </w:rPr>
        <w:t xml:space="preserve">        </w:t>
      </w:r>
      <w:r w:rsidRPr="00360A7A">
        <w:rPr>
          <w:rFonts w:ascii="Arial" w:eastAsia="Arial" w:hAnsi="Arial" w:cs="Arial"/>
          <w:color w:val="404040" w:themeColor="text1" w:themeTint="BF"/>
          <w:sz w:val="22"/>
          <w:szCs w:val="22"/>
        </w:rPr>
        <w:t>další důležité skutečnosti související s poskytováním Podpory.</w:t>
      </w:r>
    </w:p>
    <w:p w14:paraId="5C5BCE23" w14:textId="115B879C" w:rsidR="007367FF" w:rsidRPr="002000CD" w:rsidRDefault="0036019A" w:rsidP="002000CD">
      <w:pPr>
        <w:spacing w:after="120" w:line="312" w:lineRule="auto"/>
        <w:ind w:left="567" w:hanging="567"/>
        <w:jc w:val="both"/>
        <w:rPr>
          <w:rFonts w:ascii="Arial" w:eastAsia="Arial" w:hAnsi="Arial" w:cs="Arial"/>
          <w:color w:val="404040" w:themeColor="text1" w:themeTint="BF"/>
          <w:sz w:val="22"/>
          <w:szCs w:val="22"/>
        </w:rPr>
      </w:pPr>
      <w:r w:rsidRPr="00360A7A">
        <w:rPr>
          <w:rFonts w:ascii="Arial" w:eastAsia="Arial" w:hAnsi="Arial" w:cs="Arial"/>
          <w:color w:val="404040" w:themeColor="text1" w:themeTint="BF"/>
          <w:sz w:val="22"/>
          <w:szCs w:val="22"/>
        </w:rPr>
        <w:t>2</w:t>
      </w:r>
      <w:r w:rsidR="0252E896" w:rsidRPr="00360A7A">
        <w:rPr>
          <w:rFonts w:ascii="Arial" w:eastAsia="Arial" w:hAnsi="Arial" w:cs="Arial"/>
          <w:color w:val="404040" w:themeColor="text1" w:themeTint="BF"/>
          <w:sz w:val="22"/>
          <w:szCs w:val="22"/>
        </w:rPr>
        <w:t>.7</w:t>
      </w:r>
      <w:r w:rsidR="0252E896" w:rsidRPr="00360A7A">
        <w:rPr>
          <w:color w:val="404040" w:themeColor="text1" w:themeTint="BF"/>
          <w:sz w:val="14"/>
          <w:szCs w:val="14"/>
        </w:rPr>
        <w:t xml:space="preserve">  </w:t>
      </w:r>
      <w:r w:rsidR="0252E896" w:rsidRPr="00360A7A">
        <w:rPr>
          <w:rFonts w:ascii="Arial" w:eastAsia="Arial" w:hAnsi="Arial" w:cs="Arial"/>
          <w:color w:val="404040" w:themeColor="text1" w:themeTint="BF"/>
          <w:sz w:val="22"/>
          <w:szCs w:val="22"/>
        </w:rPr>
        <w:t>Dokončení odstranění Incidentu / vypořádání Požadavku bude vždy potvrzeno Objednatelem za předcházející měsíc v Protokolu o poskytování Podpory.</w:t>
      </w:r>
      <w:r w:rsidR="007A1925" w:rsidRPr="00360A7A">
        <w:rPr>
          <w:rFonts w:ascii="Arial" w:eastAsia="Arial" w:hAnsi="Arial" w:cs="Arial"/>
          <w:color w:val="404040" w:themeColor="text1" w:themeTint="BF"/>
          <w:sz w:val="22"/>
          <w:szCs w:val="22"/>
        </w:rPr>
        <w:t xml:space="preserve"> Smluvní strany pro vyloučení nejasností sjednávají, že Protokol o poskytování Podpory</w:t>
      </w:r>
      <w:r w:rsidR="00DE2821" w:rsidRPr="00360A7A">
        <w:rPr>
          <w:rFonts w:ascii="Arial" w:eastAsia="Arial" w:hAnsi="Arial" w:cs="Arial"/>
          <w:color w:val="404040" w:themeColor="text1" w:themeTint="BF"/>
          <w:sz w:val="22"/>
          <w:szCs w:val="22"/>
        </w:rPr>
        <w:t xml:space="preserve"> </w:t>
      </w:r>
      <w:r w:rsidR="00B91008" w:rsidRPr="00360A7A">
        <w:rPr>
          <w:rFonts w:ascii="Arial" w:eastAsia="Arial" w:hAnsi="Arial" w:cs="Arial"/>
          <w:color w:val="404040" w:themeColor="text1" w:themeTint="BF"/>
          <w:sz w:val="22"/>
          <w:szCs w:val="22"/>
        </w:rPr>
        <w:t xml:space="preserve">má toliko informativní charakter pro Objednatele a jeho podpis ze strany Objednatele není nutnou podmínkou pro vystavení daňového dokladu </w:t>
      </w:r>
      <w:r w:rsidR="00365E7E" w:rsidRPr="00360A7A">
        <w:rPr>
          <w:rFonts w:ascii="Arial" w:eastAsia="Arial" w:hAnsi="Arial" w:cs="Arial"/>
          <w:color w:val="404040" w:themeColor="text1" w:themeTint="BF"/>
          <w:sz w:val="22"/>
          <w:szCs w:val="22"/>
        </w:rPr>
        <w:t>podle článku 5 Smlouvy.</w:t>
      </w:r>
    </w:p>
    <w:p w14:paraId="57DA190E" w14:textId="2900A3ED" w:rsidR="00C85B32" w:rsidRPr="00360A7A" w:rsidRDefault="00C85B32" w:rsidP="002000CD">
      <w:pPr>
        <w:spacing w:before="240" w:after="240" w:line="312" w:lineRule="auto"/>
        <w:jc w:val="center"/>
        <w:rPr>
          <w:rFonts w:ascii="Arial" w:eastAsia="Arial Nova" w:hAnsi="Arial" w:cs="Arial"/>
          <w:b/>
          <w:bCs/>
          <w:color w:val="404040" w:themeColor="text1" w:themeTint="BF"/>
          <w:sz w:val="22"/>
          <w:szCs w:val="22"/>
        </w:rPr>
      </w:pPr>
      <w:r w:rsidRPr="00360A7A">
        <w:rPr>
          <w:rFonts w:ascii="Arial Nova" w:eastAsia="Arial Nova" w:hAnsi="Arial Nova" w:cs="Arial Nova"/>
          <w:b/>
          <w:bCs/>
          <w:color w:val="404040" w:themeColor="text1" w:themeTint="BF"/>
          <w:sz w:val="22"/>
          <w:szCs w:val="22"/>
        </w:rPr>
        <w:t xml:space="preserve">3. </w:t>
      </w:r>
      <w:r w:rsidRPr="00360A7A">
        <w:rPr>
          <w:rFonts w:ascii="Arial" w:eastAsia="Arial Nova" w:hAnsi="Arial" w:cs="Arial"/>
          <w:b/>
          <w:bCs/>
          <w:color w:val="404040" w:themeColor="text1" w:themeTint="BF"/>
          <w:sz w:val="22"/>
          <w:szCs w:val="22"/>
        </w:rPr>
        <w:t>Povinnosti Smluvních stran v rámci poskytování Podpory</w:t>
      </w:r>
    </w:p>
    <w:p w14:paraId="09E248A1" w14:textId="49000D6D" w:rsidR="00C85B32" w:rsidRPr="003C1D59" w:rsidRDefault="00C85B32" w:rsidP="0051694C">
      <w:pPr>
        <w:spacing w:after="120" w:line="312" w:lineRule="auto"/>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3.1</w:t>
      </w:r>
      <w:r w:rsidRPr="00360A7A">
        <w:rPr>
          <w:rFonts w:ascii="Arial" w:eastAsia="Arial Nova" w:hAnsi="Arial" w:cs="Arial"/>
          <w:b/>
          <w:bCs/>
          <w:color w:val="404040" w:themeColor="text1" w:themeTint="BF"/>
          <w:sz w:val="22"/>
          <w:szCs w:val="22"/>
        </w:rPr>
        <w:tab/>
      </w:r>
      <w:r w:rsidR="0DFD917A" w:rsidRPr="003C1D59">
        <w:rPr>
          <w:rFonts w:ascii="Arial" w:eastAsia="Arial Nova" w:hAnsi="Arial" w:cs="Arial"/>
          <w:color w:val="404040" w:themeColor="text1" w:themeTint="BF"/>
          <w:sz w:val="22"/>
          <w:szCs w:val="22"/>
        </w:rPr>
        <w:t>Povinnosti Dodavatele</w:t>
      </w:r>
      <w:r w:rsidR="007367FF">
        <w:rPr>
          <w:rFonts w:ascii="Arial" w:eastAsia="Arial Nova" w:hAnsi="Arial" w:cs="Arial"/>
          <w:color w:val="404040" w:themeColor="text1" w:themeTint="BF"/>
          <w:sz w:val="22"/>
          <w:szCs w:val="22"/>
        </w:rPr>
        <w:t>:</w:t>
      </w:r>
    </w:p>
    <w:p w14:paraId="2BB26A63" w14:textId="2C4380B2" w:rsidR="0DFD917A" w:rsidRPr="00360A7A" w:rsidRDefault="0051694C" w:rsidP="0051694C">
      <w:pPr>
        <w:spacing w:after="120" w:line="312" w:lineRule="auto"/>
        <w:ind w:firstLine="709"/>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3.1.1</w:t>
      </w:r>
      <w:r w:rsidRPr="00360A7A">
        <w:rPr>
          <w:rFonts w:ascii="Arial" w:eastAsia="Arial Nova" w:hAnsi="Arial" w:cs="Arial"/>
          <w:color w:val="404040" w:themeColor="text1" w:themeTint="BF"/>
          <w:sz w:val="22"/>
          <w:szCs w:val="22"/>
        </w:rPr>
        <w:tab/>
      </w:r>
      <w:r w:rsidR="0DFD917A" w:rsidRPr="00360A7A">
        <w:rPr>
          <w:rFonts w:ascii="Arial" w:eastAsia="Arial Nova" w:hAnsi="Arial" w:cs="Arial"/>
          <w:color w:val="404040" w:themeColor="text1" w:themeTint="BF"/>
          <w:sz w:val="22"/>
          <w:szCs w:val="22"/>
        </w:rPr>
        <w:t>Dodavatel se zavazuje:</w:t>
      </w:r>
    </w:p>
    <w:p w14:paraId="326E3B51" w14:textId="45EFD1BF" w:rsidR="0DFD917A" w:rsidRPr="00360A7A" w:rsidRDefault="0DFD917A" w:rsidP="0051694C">
      <w:pPr>
        <w:pStyle w:val="Odstavecseseznamem"/>
        <w:numPr>
          <w:ilvl w:val="0"/>
          <w:numId w:val="102"/>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spolupracovat s odpovědnými osobami Objednatele při poskytování služeb</w:t>
      </w:r>
      <w:r w:rsidR="00C85B32"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Podpory</w:t>
      </w:r>
      <w:r w:rsidR="0051694C" w:rsidRPr="00360A7A">
        <w:rPr>
          <w:rFonts w:ascii="Arial" w:eastAsia="Arial Nova" w:hAnsi="Arial" w:cs="Arial"/>
          <w:color w:val="404040" w:themeColor="text1" w:themeTint="BF"/>
          <w:sz w:val="22"/>
          <w:szCs w:val="22"/>
        </w:rPr>
        <w:t>;</w:t>
      </w:r>
    </w:p>
    <w:p w14:paraId="45488322" w14:textId="12C82D8C" w:rsidR="0DFD917A" w:rsidRPr="00360A7A" w:rsidRDefault="0DFD917A" w:rsidP="0051694C">
      <w:pPr>
        <w:pStyle w:val="Odstavecseseznamem"/>
        <w:numPr>
          <w:ilvl w:val="0"/>
          <w:numId w:val="102"/>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na vyžádání konzultovat v průběhu řešení vad navrhovaná řešení s</w:t>
      </w:r>
      <w:r w:rsidR="0051694C" w:rsidRPr="00360A7A">
        <w:rPr>
          <w:rFonts w:ascii="Arial" w:eastAsia="Arial Nova" w:hAnsi="Arial" w:cs="Arial"/>
          <w:color w:val="404040" w:themeColor="text1" w:themeTint="BF"/>
          <w:sz w:val="22"/>
          <w:szCs w:val="22"/>
        </w:rPr>
        <w:t> </w:t>
      </w:r>
      <w:r w:rsidRPr="00360A7A">
        <w:rPr>
          <w:rFonts w:ascii="Arial" w:eastAsia="Arial Nova" w:hAnsi="Arial" w:cs="Arial"/>
          <w:color w:val="404040" w:themeColor="text1" w:themeTint="BF"/>
          <w:sz w:val="22"/>
          <w:szCs w:val="22"/>
        </w:rPr>
        <w:t>Objednatelem</w:t>
      </w:r>
      <w:r w:rsidR="0051694C" w:rsidRPr="00360A7A">
        <w:rPr>
          <w:rFonts w:ascii="Arial" w:eastAsia="Arial Nova" w:hAnsi="Arial" w:cs="Arial"/>
          <w:color w:val="404040" w:themeColor="text1" w:themeTint="BF"/>
          <w:sz w:val="22"/>
          <w:szCs w:val="22"/>
        </w:rPr>
        <w:t>;</w:t>
      </w:r>
    </w:p>
    <w:p w14:paraId="6ED21987" w14:textId="6B9E595E" w:rsidR="0DFD917A" w:rsidRPr="00360A7A" w:rsidRDefault="0DFD917A" w:rsidP="0051694C">
      <w:pPr>
        <w:pStyle w:val="Odstavecseseznamem"/>
        <w:numPr>
          <w:ilvl w:val="0"/>
          <w:numId w:val="102"/>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neprodleně a s vyvinutím nejvyššího úsilí řešit ve spolupráci s</w:t>
      </w:r>
      <w:r w:rsidR="0051694C" w:rsidRPr="00360A7A">
        <w:rPr>
          <w:rFonts w:ascii="Arial" w:eastAsia="Arial Nova" w:hAnsi="Arial" w:cs="Arial"/>
          <w:color w:val="404040" w:themeColor="text1" w:themeTint="BF"/>
          <w:sz w:val="22"/>
          <w:szCs w:val="22"/>
        </w:rPr>
        <w:t> </w:t>
      </w:r>
      <w:r w:rsidRPr="00360A7A">
        <w:rPr>
          <w:rFonts w:ascii="Arial" w:eastAsia="Arial Nova" w:hAnsi="Arial" w:cs="Arial"/>
          <w:color w:val="404040" w:themeColor="text1" w:themeTint="BF"/>
          <w:sz w:val="22"/>
          <w:szCs w:val="22"/>
        </w:rPr>
        <w:t>Objednatelem</w:t>
      </w:r>
      <w:r w:rsidR="0051694C"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vzniklé překážky v poskytování služeb Podpory dle této Smlouvy.</w:t>
      </w:r>
    </w:p>
    <w:p w14:paraId="6528565B" w14:textId="5055F9F3" w:rsidR="0DFD917A" w:rsidRPr="00360A7A" w:rsidRDefault="0051694C" w:rsidP="007C4410">
      <w:pPr>
        <w:spacing w:before="120" w:line="312" w:lineRule="auto"/>
        <w:ind w:left="1416" w:hanging="708"/>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3.1.2</w:t>
      </w:r>
      <w:r w:rsidRPr="00360A7A">
        <w:rPr>
          <w:rFonts w:ascii="Arial" w:eastAsia="Arial Nova" w:hAnsi="Arial" w:cs="Arial"/>
          <w:color w:val="404040" w:themeColor="text1" w:themeTint="BF"/>
          <w:sz w:val="22"/>
          <w:szCs w:val="22"/>
        </w:rPr>
        <w:tab/>
      </w:r>
      <w:r w:rsidR="0DFD917A" w:rsidRPr="00360A7A">
        <w:rPr>
          <w:rFonts w:ascii="Arial" w:eastAsia="Arial Nova" w:hAnsi="Arial" w:cs="Arial"/>
          <w:color w:val="404040" w:themeColor="text1" w:themeTint="BF"/>
          <w:sz w:val="22"/>
          <w:szCs w:val="22"/>
        </w:rPr>
        <w:t>Dodavatel zaručuje, že služby budou prováděny kvalifikovaným personálem a</w:t>
      </w:r>
      <w:r w:rsidRPr="00360A7A">
        <w:rPr>
          <w:rFonts w:ascii="Arial" w:eastAsia="Arial Nova" w:hAnsi="Arial" w:cs="Arial"/>
          <w:color w:val="404040" w:themeColor="text1" w:themeTint="BF"/>
          <w:sz w:val="22"/>
          <w:szCs w:val="22"/>
        </w:rPr>
        <w:t> </w:t>
      </w:r>
      <w:r w:rsidR="0DFD917A" w:rsidRPr="00360A7A">
        <w:rPr>
          <w:rFonts w:ascii="Arial" w:eastAsia="Arial Nova" w:hAnsi="Arial" w:cs="Arial"/>
          <w:color w:val="404040" w:themeColor="text1" w:themeTint="BF"/>
          <w:sz w:val="22"/>
          <w:szCs w:val="22"/>
        </w:rPr>
        <w:t>odborným způsobem, který je všeobecně akceptován v rámci průmyslových</w:t>
      </w:r>
      <w:r w:rsidRPr="00360A7A">
        <w:rPr>
          <w:rFonts w:ascii="Arial" w:eastAsia="Arial Nova" w:hAnsi="Arial" w:cs="Arial"/>
          <w:color w:val="404040" w:themeColor="text1" w:themeTint="BF"/>
          <w:sz w:val="22"/>
          <w:szCs w:val="22"/>
        </w:rPr>
        <w:t xml:space="preserve"> </w:t>
      </w:r>
      <w:r w:rsidR="0DFD917A" w:rsidRPr="00360A7A">
        <w:rPr>
          <w:rFonts w:ascii="Arial" w:eastAsia="Arial Nova" w:hAnsi="Arial" w:cs="Arial"/>
          <w:color w:val="404040" w:themeColor="text1" w:themeTint="BF"/>
          <w:sz w:val="22"/>
          <w:szCs w:val="22"/>
        </w:rPr>
        <w:t>standardů a praxe.</w:t>
      </w:r>
    </w:p>
    <w:p w14:paraId="6E1B87A5" w14:textId="3345EC4E" w:rsidR="73F10859" w:rsidRPr="00360A7A" w:rsidRDefault="73F10859" w:rsidP="00C85B32">
      <w:pPr>
        <w:spacing w:line="312" w:lineRule="auto"/>
        <w:jc w:val="both"/>
        <w:rPr>
          <w:rFonts w:ascii="Arial" w:eastAsia="Arial" w:hAnsi="Arial" w:cs="Arial"/>
          <w:b/>
          <w:bCs/>
          <w:color w:val="404040" w:themeColor="text1" w:themeTint="BF"/>
          <w:sz w:val="22"/>
          <w:szCs w:val="22"/>
        </w:rPr>
      </w:pPr>
    </w:p>
    <w:p w14:paraId="0E8DE88B" w14:textId="220FD9FA" w:rsidR="59923840" w:rsidRPr="007367FF" w:rsidRDefault="00557395" w:rsidP="00AC02D0">
      <w:pPr>
        <w:spacing w:after="120" w:line="312" w:lineRule="auto"/>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3.2</w:t>
      </w:r>
      <w:r w:rsidRPr="00360A7A">
        <w:rPr>
          <w:rFonts w:ascii="Arial" w:eastAsia="Arial Nova" w:hAnsi="Arial" w:cs="Arial"/>
          <w:b/>
          <w:bCs/>
          <w:color w:val="404040" w:themeColor="text1" w:themeTint="BF"/>
          <w:sz w:val="22"/>
          <w:szCs w:val="22"/>
        </w:rPr>
        <w:t xml:space="preserve"> </w:t>
      </w:r>
      <w:r w:rsidRPr="00360A7A">
        <w:rPr>
          <w:rFonts w:ascii="Arial" w:eastAsia="Arial Nova" w:hAnsi="Arial" w:cs="Arial"/>
          <w:b/>
          <w:bCs/>
          <w:color w:val="404040" w:themeColor="text1" w:themeTint="BF"/>
          <w:sz w:val="22"/>
          <w:szCs w:val="22"/>
        </w:rPr>
        <w:tab/>
      </w:r>
      <w:r w:rsidR="59923840" w:rsidRPr="007367FF">
        <w:rPr>
          <w:rFonts w:ascii="Arial" w:eastAsia="Arial Nova" w:hAnsi="Arial" w:cs="Arial"/>
          <w:color w:val="404040" w:themeColor="text1" w:themeTint="BF"/>
          <w:sz w:val="22"/>
          <w:szCs w:val="22"/>
        </w:rPr>
        <w:t>Povinnosti Objednatele</w:t>
      </w:r>
      <w:r w:rsidR="007367FF">
        <w:rPr>
          <w:rFonts w:ascii="Arial" w:eastAsia="Arial Nova" w:hAnsi="Arial" w:cs="Arial"/>
          <w:color w:val="404040" w:themeColor="text1" w:themeTint="BF"/>
          <w:sz w:val="22"/>
          <w:szCs w:val="22"/>
        </w:rPr>
        <w:t>:</w:t>
      </w:r>
    </w:p>
    <w:p w14:paraId="3394DE15" w14:textId="145E914A" w:rsidR="59923840" w:rsidRPr="00360A7A" w:rsidRDefault="59923840" w:rsidP="00AC02D0">
      <w:pPr>
        <w:pStyle w:val="Odstavecseseznamem"/>
        <w:numPr>
          <w:ilvl w:val="2"/>
          <w:numId w:val="104"/>
        </w:numPr>
        <w:spacing w:after="120" w:line="312" w:lineRule="auto"/>
        <w:contextualSpacing w:val="0"/>
        <w:jc w:val="both"/>
        <w:rPr>
          <w:rFonts w:ascii="Arial" w:eastAsia="Arial Nova" w:hAnsi="Arial" w:cs="Arial"/>
          <w:color w:val="404040" w:themeColor="text1" w:themeTint="BF"/>
          <w:sz w:val="22"/>
          <w:szCs w:val="22"/>
        </w:rPr>
      </w:pPr>
      <w:r w:rsidRPr="007367FF">
        <w:rPr>
          <w:rFonts w:ascii="Arial" w:eastAsia="Arial Nova" w:hAnsi="Arial" w:cs="Arial"/>
          <w:color w:val="404040" w:themeColor="text1" w:themeTint="BF"/>
          <w:sz w:val="22"/>
          <w:szCs w:val="22"/>
        </w:rPr>
        <w:t>Objednatel se zavazuje</w:t>
      </w:r>
      <w:r w:rsidRPr="00360A7A">
        <w:rPr>
          <w:rFonts w:ascii="Arial" w:eastAsia="Arial Nova" w:hAnsi="Arial" w:cs="Arial"/>
          <w:color w:val="404040" w:themeColor="text1" w:themeTint="BF"/>
          <w:sz w:val="22"/>
          <w:szCs w:val="22"/>
        </w:rPr>
        <w:t>:</w:t>
      </w:r>
    </w:p>
    <w:p w14:paraId="29B83B4C" w14:textId="294E4FBA" w:rsidR="59923840" w:rsidRPr="00360A7A" w:rsidRDefault="59923840" w:rsidP="00557395">
      <w:pPr>
        <w:pStyle w:val="Odstavecseseznamem"/>
        <w:numPr>
          <w:ilvl w:val="0"/>
          <w:numId w:val="103"/>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poskytnout veškerou součinnost potřebnou pro plnění služeb Podpory, zejména</w:t>
      </w:r>
      <w:r w:rsidR="00557395"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poté poskytnout Dodavateli na jeho žádost informace nebo data, která jsou</w:t>
      </w:r>
      <w:r w:rsidR="00557395"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nezbytná pro řešení vad,</w:t>
      </w:r>
    </w:p>
    <w:p w14:paraId="1A584CFA" w14:textId="38A957D8" w:rsidR="59923840" w:rsidRPr="00360A7A" w:rsidRDefault="59923840" w:rsidP="00557395">
      <w:pPr>
        <w:pStyle w:val="Odstavecseseznamem"/>
        <w:numPr>
          <w:ilvl w:val="0"/>
          <w:numId w:val="103"/>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odpovídat za přesnost informací nebo dat poskytnutých Dodavateli,</w:t>
      </w:r>
    </w:p>
    <w:p w14:paraId="391D56C5" w14:textId="77D41EF9" w:rsidR="59923840" w:rsidRPr="00360A7A" w:rsidRDefault="59923840" w:rsidP="00557395">
      <w:pPr>
        <w:pStyle w:val="Odstavecseseznamem"/>
        <w:numPr>
          <w:ilvl w:val="0"/>
          <w:numId w:val="103"/>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na vyžádání konzultovat v průběhu řešení vad navrhovaná řešení s</w:t>
      </w:r>
      <w:r w:rsidR="00557395" w:rsidRPr="00360A7A">
        <w:rPr>
          <w:rFonts w:ascii="Arial" w:eastAsia="Arial Nova" w:hAnsi="Arial" w:cs="Arial"/>
          <w:color w:val="404040" w:themeColor="text1" w:themeTint="BF"/>
          <w:sz w:val="22"/>
          <w:szCs w:val="22"/>
        </w:rPr>
        <w:t> </w:t>
      </w:r>
      <w:r w:rsidRPr="00360A7A">
        <w:rPr>
          <w:rFonts w:ascii="Arial" w:eastAsia="Arial Nova" w:hAnsi="Arial" w:cs="Arial"/>
          <w:color w:val="404040" w:themeColor="text1" w:themeTint="BF"/>
          <w:sz w:val="22"/>
          <w:szCs w:val="22"/>
        </w:rPr>
        <w:t>Dodavatelem</w:t>
      </w:r>
      <w:r w:rsidR="00557395"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a zajistit pro takovéto konzultace účast kvalifikovaných osob,</w:t>
      </w:r>
    </w:p>
    <w:p w14:paraId="3E873B93" w14:textId="173E5AA6" w:rsidR="59923840" w:rsidRDefault="59923840" w:rsidP="00557395">
      <w:pPr>
        <w:pStyle w:val="Odstavecseseznamem"/>
        <w:numPr>
          <w:ilvl w:val="0"/>
          <w:numId w:val="103"/>
        </w:numPr>
        <w:spacing w:line="312" w:lineRule="auto"/>
        <w:ind w:left="1843" w:hanging="425"/>
        <w:jc w:val="both"/>
        <w:rPr>
          <w:rFonts w:ascii="Arial" w:eastAsia="Arial Nova" w:hAnsi="Arial" w:cs="Arial"/>
          <w:color w:val="404040" w:themeColor="text1" w:themeTint="BF"/>
          <w:sz w:val="22"/>
          <w:szCs w:val="22"/>
        </w:rPr>
      </w:pPr>
      <w:r w:rsidRPr="00360A7A">
        <w:rPr>
          <w:rFonts w:ascii="Arial" w:eastAsia="Arial Nova" w:hAnsi="Arial" w:cs="Arial"/>
          <w:color w:val="404040" w:themeColor="text1" w:themeTint="BF"/>
          <w:sz w:val="22"/>
          <w:szCs w:val="22"/>
        </w:rPr>
        <w:t>neprodleně a s vyvinutím nejvyššího úsilí řešit ve spolupráci s</w:t>
      </w:r>
      <w:r w:rsidR="00557395" w:rsidRPr="00360A7A">
        <w:rPr>
          <w:rFonts w:ascii="Arial" w:eastAsia="Arial Nova" w:hAnsi="Arial" w:cs="Arial"/>
          <w:color w:val="404040" w:themeColor="text1" w:themeTint="BF"/>
          <w:sz w:val="22"/>
          <w:szCs w:val="22"/>
        </w:rPr>
        <w:t> </w:t>
      </w:r>
      <w:r w:rsidRPr="00360A7A">
        <w:rPr>
          <w:rFonts w:ascii="Arial" w:eastAsia="Arial Nova" w:hAnsi="Arial" w:cs="Arial"/>
          <w:color w:val="404040" w:themeColor="text1" w:themeTint="BF"/>
          <w:sz w:val="22"/>
          <w:szCs w:val="22"/>
        </w:rPr>
        <w:t>Dodavatelem</w:t>
      </w:r>
      <w:r w:rsidR="00557395" w:rsidRPr="00360A7A">
        <w:rPr>
          <w:rFonts w:ascii="Arial" w:eastAsia="Arial Nova" w:hAnsi="Arial" w:cs="Arial"/>
          <w:color w:val="404040" w:themeColor="text1" w:themeTint="BF"/>
          <w:sz w:val="22"/>
          <w:szCs w:val="22"/>
        </w:rPr>
        <w:t xml:space="preserve"> </w:t>
      </w:r>
      <w:r w:rsidRPr="00360A7A">
        <w:rPr>
          <w:rFonts w:ascii="Arial" w:eastAsia="Arial Nova" w:hAnsi="Arial" w:cs="Arial"/>
          <w:color w:val="404040" w:themeColor="text1" w:themeTint="BF"/>
          <w:sz w:val="22"/>
          <w:szCs w:val="22"/>
        </w:rPr>
        <w:t>vzniklé překážky v poskytování služeb Podpory dle této Smlouvy.</w:t>
      </w:r>
    </w:p>
    <w:p w14:paraId="155ABE19" w14:textId="77777777" w:rsidR="0022086B" w:rsidRDefault="0022086B" w:rsidP="0022086B">
      <w:pPr>
        <w:spacing w:line="312" w:lineRule="auto"/>
        <w:jc w:val="both"/>
        <w:rPr>
          <w:rFonts w:ascii="Arial" w:eastAsia="Arial Nova" w:hAnsi="Arial" w:cs="Arial"/>
          <w:color w:val="404040" w:themeColor="text1" w:themeTint="BF"/>
          <w:sz w:val="22"/>
          <w:szCs w:val="22"/>
        </w:rPr>
      </w:pPr>
    </w:p>
    <w:p w14:paraId="649F576A" w14:textId="77777777" w:rsidR="0022086B" w:rsidRDefault="0022086B" w:rsidP="0022086B">
      <w:pPr>
        <w:spacing w:line="312" w:lineRule="auto"/>
        <w:jc w:val="both"/>
        <w:rPr>
          <w:rFonts w:ascii="Arial" w:eastAsia="Arial Nova" w:hAnsi="Arial" w:cs="Arial"/>
          <w:color w:val="404040" w:themeColor="text1" w:themeTint="BF"/>
          <w:sz w:val="22"/>
          <w:szCs w:val="22"/>
        </w:rPr>
      </w:pPr>
    </w:p>
    <w:p w14:paraId="4AC50995" w14:textId="77777777" w:rsidR="0022086B" w:rsidRPr="0022086B" w:rsidRDefault="0022086B" w:rsidP="0022086B">
      <w:pPr>
        <w:spacing w:line="312" w:lineRule="auto"/>
        <w:jc w:val="both"/>
        <w:rPr>
          <w:rFonts w:ascii="Arial" w:eastAsia="Arial Nova" w:hAnsi="Arial" w:cs="Arial"/>
          <w:color w:val="404040" w:themeColor="text1" w:themeTint="BF"/>
          <w:sz w:val="22"/>
          <w:szCs w:val="22"/>
        </w:rPr>
      </w:pPr>
    </w:p>
    <w:p w14:paraId="5B5C2D89" w14:textId="229EAFAC" w:rsidR="001772DD" w:rsidRPr="00687EAE" w:rsidRDefault="54E9BBE7" w:rsidP="00C85B32">
      <w:pPr>
        <w:pStyle w:val="Odstavecseseznamem"/>
        <w:spacing w:after="120" w:line="312" w:lineRule="auto"/>
        <w:ind w:left="0"/>
        <w:jc w:val="both"/>
        <w:rPr>
          <w:rFonts w:ascii="Arial" w:eastAsiaTheme="minorEastAsia" w:hAnsi="Arial" w:cs="Arial"/>
          <w:b/>
          <w:bCs/>
          <w:color w:val="404040" w:themeColor="text1" w:themeTint="BF"/>
          <w:sz w:val="22"/>
          <w:szCs w:val="22"/>
          <w:lang w:eastAsia="en-US"/>
        </w:rPr>
      </w:pPr>
      <w:r w:rsidRPr="0022086B">
        <w:rPr>
          <w:rFonts w:ascii="Arial" w:eastAsiaTheme="minorEastAsia" w:hAnsi="Arial" w:cs="Arial"/>
          <w:b/>
          <w:bCs/>
          <w:color w:val="404040" w:themeColor="text1" w:themeTint="BF"/>
          <w:sz w:val="22"/>
          <w:szCs w:val="22"/>
          <w:lang w:eastAsia="en-US"/>
        </w:rPr>
        <w:lastRenderedPageBreak/>
        <w:t xml:space="preserve">Příloha č. </w:t>
      </w:r>
      <w:r w:rsidR="41C52CE1" w:rsidRPr="0022086B">
        <w:rPr>
          <w:rFonts w:ascii="Arial" w:eastAsiaTheme="minorEastAsia" w:hAnsi="Arial" w:cs="Arial"/>
          <w:b/>
          <w:bCs/>
          <w:color w:val="404040" w:themeColor="text1" w:themeTint="BF"/>
          <w:sz w:val="22"/>
          <w:szCs w:val="22"/>
          <w:lang w:eastAsia="en-US"/>
        </w:rPr>
        <w:t>3</w:t>
      </w:r>
      <w:r w:rsidRPr="0022086B">
        <w:rPr>
          <w:rFonts w:ascii="Arial" w:eastAsiaTheme="minorEastAsia" w:hAnsi="Arial" w:cs="Arial"/>
          <w:b/>
          <w:bCs/>
          <w:color w:val="404040" w:themeColor="text1" w:themeTint="BF"/>
          <w:sz w:val="22"/>
          <w:szCs w:val="22"/>
          <w:lang w:eastAsia="en-US"/>
        </w:rPr>
        <w:t xml:space="preserve"> </w:t>
      </w:r>
      <w:r w:rsidR="3F38665F" w:rsidRPr="0022086B">
        <w:rPr>
          <w:rFonts w:ascii="Arial" w:eastAsiaTheme="minorEastAsia" w:hAnsi="Arial" w:cs="Arial"/>
          <w:b/>
          <w:bCs/>
          <w:color w:val="404040" w:themeColor="text1" w:themeTint="BF"/>
          <w:sz w:val="22"/>
          <w:szCs w:val="22"/>
          <w:lang w:eastAsia="en-US"/>
        </w:rPr>
        <w:t>–</w:t>
      </w:r>
      <w:r w:rsidRPr="0022086B">
        <w:rPr>
          <w:rFonts w:ascii="Arial" w:eastAsiaTheme="minorEastAsia" w:hAnsi="Arial" w:cs="Arial"/>
          <w:b/>
          <w:bCs/>
          <w:color w:val="404040" w:themeColor="text1" w:themeTint="BF"/>
          <w:sz w:val="22"/>
          <w:szCs w:val="22"/>
          <w:lang w:eastAsia="en-US"/>
        </w:rPr>
        <w:t xml:space="preserve"> </w:t>
      </w:r>
      <w:r w:rsidR="3F38665F" w:rsidRPr="0022086B">
        <w:rPr>
          <w:rFonts w:ascii="Arial" w:eastAsiaTheme="minorEastAsia" w:hAnsi="Arial" w:cs="Arial"/>
          <w:b/>
          <w:bCs/>
          <w:color w:val="404040" w:themeColor="text1" w:themeTint="BF"/>
          <w:sz w:val="22"/>
          <w:szCs w:val="22"/>
          <w:lang w:eastAsia="en-US"/>
        </w:rPr>
        <w:t xml:space="preserve">Licenční podmínky </w:t>
      </w:r>
      <w:r w:rsidRPr="0022086B">
        <w:rPr>
          <w:rFonts w:ascii="Arial" w:eastAsiaTheme="minorEastAsia" w:hAnsi="Arial" w:cs="Arial"/>
          <w:b/>
          <w:bCs/>
          <w:color w:val="404040" w:themeColor="text1" w:themeTint="BF"/>
          <w:sz w:val="22"/>
          <w:szCs w:val="22"/>
          <w:lang w:eastAsia="en-US"/>
        </w:rPr>
        <w:t>výrobce Software</w:t>
      </w:r>
      <w:r w:rsidRPr="00687EAE">
        <w:rPr>
          <w:rFonts w:ascii="Arial" w:eastAsiaTheme="minorEastAsia" w:hAnsi="Arial" w:cs="Arial"/>
          <w:b/>
          <w:bCs/>
          <w:color w:val="404040" w:themeColor="text1" w:themeTint="BF"/>
          <w:sz w:val="22"/>
          <w:szCs w:val="22"/>
          <w:lang w:eastAsia="en-US"/>
        </w:rPr>
        <w:t xml:space="preserve"> </w:t>
      </w:r>
    </w:p>
    <w:p w14:paraId="6B03FB1E" w14:textId="77777777" w:rsidR="00137A8A" w:rsidRDefault="00137A8A" w:rsidP="00C85B32">
      <w:pPr>
        <w:pStyle w:val="Odstavecseseznamem"/>
        <w:spacing w:after="120" w:line="312" w:lineRule="auto"/>
        <w:ind w:left="0"/>
        <w:jc w:val="both"/>
        <w:rPr>
          <w:rFonts w:ascii="Arial" w:eastAsiaTheme="minorEastAsia" w:hAnsi="Arial" w:cs="Arial"/>
          <w:i/>
          <w:iCs/>
          <w:color w:val="404040" w:themeColor="text1" w:themeTint="BF"/>
          <w:sz w:val="22"/>
          <w:szCs w:val="22"/>
          <w:highlight w:val="lightGray"/>
          <w:lang w:eastAsia="en-US"/>
        </w:rPr>
      </w:pPr>
    </w:p>
    <w:p w14:paraId="4E24003C" w14:textId="6CC0533A" w:rsidR="0022086B" w:rsidRPr="0022086B" w:rsidRDefault="0022086B" w:rsidP="0022086B">
      <w:pPr>
        <w:spacing w:after="120" w:line="312" w:lineRule="auto"/>
        <w:contextualSpacing/>
        <w:jc w:val="both"/>
        <w:rPr>
          <w:rFonts w:ascii="Arial" w:eastAsiaTheme="minorEastAsia" w:hAnsi="Arial" w:cs="Arial"/>
          <w:b/>
          <w:bCs/>
          <w:color w:val="404040" w:themeColor="text1" w:themeTint="BF"/>
          <w:sz w:val="22"/>
          <w:szCs w:val="22"/>
          <w:lang w:eastAsia="en-US"/>
        </w:rPr>
      </w:pPr>
      <w:r w:rsidRPr="0022086B">
        <w:rPr>
          <w:rFonts w:ascii="Arial" w:eastAsiaTheme="minorEastAsia" w:hAnsi="Arial" w:cs="Arial"/>
          <w:i/>
          <w:iCs/>
          <w:color w:val="404040" w:themeColor="text1" w:themeTint="BF"/>
          <w:sz w:val="22"/>
          <w:szCs w:val="22"/>
          <w:lang w:eastAsia="en-US"/>
        </w:rPr>
        <w:t xml:space="preserve">Viz </w:t>
      </w:r>
      <w:hyperlink r:id="rId12" w:history="1">
        <w:r w:rsidRPr="0022086B">
          <w:rPr>
            <w:rStyle w:val="Hypertextovodkaz"/>
            <w:rFonts w:ascii="Arial" w:eastAsiaTheme="minorEastAsia" w:hAnsi="Arial" w:cs="Arial"/>
            <w:sz w:val="22"/>
            <w:szCs w:val="22"/>
            <w:lang w:eastAsia="en-US"/>
          </w:rPr>
          <w:t>https://doc.alvao.com/cs/11.2/license</w:t>
        </w:r>
      </w:hyperlink>
      <w:r>
        <w:rPr>
          <w:rFonts w:ascii="Arial" w:eastAsiaTheme="minorEastAsia" w:hAnsi="Arial" w:cs="Arial"/>
          <w:color w:val="404040" w:themeColor="text1" w:themeTint="BF"/>
          <w:sz w:val="22"/>
          <w:szCs w:val="22"/>
          <w:lang w:eastAsia="en-US"/>
        </w:rPr>
        <w:t xml:space="preserve"> </w:t>
      </w:r>
    </w:p>
    <w:p w14:paraId="77C931F3" w14:textId="77777777" w:rsidR="0022086B" w:rsidRPr="0022086B" w:rsidRDefault="0022086B"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44A3ADF8"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35F87AC8"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2E208102"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54982E27"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51D7E251"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6B301C14"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60BBF207"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47AE75EA"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5D7AA9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475ACDF0"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3D3A42CD"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45D9ED2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3C599080"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2638EE2E"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813C31F"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68EE451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8012F6E"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629D3A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396A5697"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9EEC42C"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8F6C221"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592D29C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055D98F3"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EB42E24"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66076415"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2A9B1AC"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5C9ABAE4"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0395015D"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55BB4AFD"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6D072809"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6A0C6DC"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14FE85BC"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55818DF" w14:textId="77777777" w:rsidR="00137A8A" w:rsidRPr="00360A7A" w:rsidRDefault="00137A8A" w:rsidP="00C85B32">
      <w:pPr>
        <w:pStyle w:val="Odstavecseseznamem"/>
        <w:spacing w:after="120" w:line="312" w:lineRule="auto"/>
        <w:ind w:left="0"/>
        <w:jc w:val="both"/>
        <w:rPr>
          <w:rFonts w:ascii="Arial" w:eastAsiaTheme="minorEastAsia" w:hAnsi="Arial" w:cs="Arial"/>
          <w:b/>
          <w:bCs/>
          <w:color w:val="404040" w:themeColor="text1" w:themeTint="BF"/>
          <w:sz w:val="22"/>
          <w:szCs w:val="22"/>
          <w:highlight w:val="yellow"/>
          <w:lang w:eastAsia="en-US"/>
        </w:rPr>
      </w:pPr>
    </w:p>
    <w:p w14:paraId="77B21BA1" w14:textId="77777777" w:rsidR="00D72D86" w:rsidRDefault="00D72D86" w:rsidP="00C85B32">
      <w:pPr>
        <w:pStyle w:val="Odstavecseseznamem"/>
        <w:spacing w:after="120" w:line="312" w:lineRule="auto"/>
        <w:ind w:left="0"/>
        <w:jc w:val="both"/>
        <w:rPr>
          <w:rFonts w:ascii="Arial" w:eastAsiaTheme="minorEastAsia" w:hAnsi="Arial" w:cs="Arial"/>
          <w:b/>
          <w:bCs/>
          <w:color w:val="404040" w:themeColor="text1" w:themeTint="BF"/>
          <w:sz w:val="22"/>
          <w:szCs w:val="22"/>
          <w:lang w:eastAsia="en-US"/>
        </w:rPr>
      </w:pPr>
    </w:p>
    <w:p w14:paraId="6504B7F9" w14:textId="0946AEF1" w:rsidR="00137A8A" w:rsidRPr="00360A7A" w:rsidRDefault="0DC223BB" w:rsidP="00C85B32">
      <w:pPr>
        <w:pStyle w:val="Odstavecseseznamem"/>
        <w:spacing w:after="120" w:line="312" w:lineRule="auto"/>
        <w:ind w:left="0"/>
        <w:jc w:val="both"/>
        <w:rPr>
          <w:rFonts w:ascii="Arial" w:eastAsiaTheme="minorEastAsia" w:hAnsi="Arial" w:cs="Arial"/>
          <w:b/>
          <w:color w:val="404040" w:themeColor="text1" w:themeTint="BF"/>
          <w:sz w:val="22"/>
          <w:szCs w:val="22"/>
          <w:lang w:eastAsia="en-US"/>
        </w:rPr>
      </w:pPr>
      <w:r w:rsidRPr="4D670986">
        <w:rPr>
          <w:rFonts w:ascii="Arial" w:eastAsiaTheme="minorEastAsia" w:hAnsi="Arial" w:cs="Arial"/>
          <w:b/>
          <w:bCs/>
          <w:color w:val="404040" w:themeColor="text1" w:themeTint="BF"/>
          <w:sz w:val="22"/>
          <w:szCs w:val="22"/>
          <w:lang w:eastAsia="en-US"/>
        </w:rPr>
        <w:lastRenderedPageBreak/>
        <w:t xml:space="preserve">Příloha č. 4 – </w:t>
      </w:r>
      <w:r w:rsidR="7DAF64AD" w:rsidRPr="4D670986">
        <w:rPr>
          <w:rFonts w:ascii="Arial" w:eastAsiaTheme="minorEastAsia" w:hAnsi="Arial" w:cs="Arial"/>
          <w:b/>
          <w:bCs/>
          <w:color w:val="404040" w:themeColor="text1" w:themeTint="BF"/>
          <w:sz w:val="22"/>
          <w:szCs w:val="22"/>
          <w:lang w:eastAsia="en-US"/>
        </w:rPr>
        <w:t>Vzor akceptačního protokolu Ad hoc služeb</w:t>
      </w:r>
    </w:p>
    <w:p w14:paraId="706BCF14" w14:textId="18751407" w:rsidR="00D64AA6" w:rsidRPr="00360A7A" w:rsidRDefault="00D64AA6" w:rsidP="4D670986">
      <w:pPr>
        <w:pStyle w:val="Odstavecseseznamem"/>
        <w:spacing w:after="120" w:line="312" w:lineRule="auto"/>
        <w:ind w:left="0"/>
        <w:jc w:val="both"/>
        <w:rPr>
          <w:rFonts w:ascii="Arial" w:eastAsiaTheme="minorEastAsia" w:hAnsi="Arial" w:cs="Arial"/>
          <w:b/>
          <w:bCs/>
          <w:color w:val="404040" w:themeColor="text1" w:themeTint="BF"/>
          <w:sz w:val="22"/>
          <w:szCs w:val="22"/>
          <w:lang w:eastAsia="en-US"/>
        </w:rPr>
      </w:pPr>
    </w:p>
    <w:p w14:paraId="4A5F5CB5" w14:textId="3D83EEE0" w:rsidR="00D64AA6" w:rsidRPr="00360A7A" w:rsidRDefault="00D64AA6" w:rsidP="4D670986">
      <w:pPr>
        <w:pStyle w:val="Odstavecseseznamem"/>
        <w:spacing w:after="120" w:line="312" w:lineRule="auto"/>
        <w:ind w:left="0"/>
        <w:jc w:val="both"/>
        <w:rPr>
          <w:rFonts w:ascii="Arial" w:eastAsiaTheme="minorEastAsia" w:hAnsi="Arial" w:cs="Arial"/>
          <w:b/>
          <w:bCs/>
          <w:color w:val="404040" w:themeColor="text1" w:themeTint="BF"/>
          <w:sz w:val="22"/>
          <w:szCs w:val="22"/>
          <w:lang w:eastAsia="en-US"/>
        </w:rPr>
      </w:pPr>
    </w:p>
    <w:p w14:paraId="487ADEA5" w14:textId="1038ECFB" w:rsidR="00D64AA6" w:rsidRPr="00360A7A" w:rsidRDefault="04E8BA7B" w:rsidP="71763450">
      <w:pPr>
        <w:pStyle w:val="NAKITTitulek1"/>
        <w:ind w:right="289"/>
        <w:jc w:val="center"/>
        <w:rPr>
          <w:rFonts w:eastAsia="Arial"/>
          <w:bCs/>
        </w:rPr>
      </w:pPr>
      <w:r w:rsidRPr="4D670986">
        <w:rPr>
          <w:rFonts w:eastAsia="Arial"/>
          <w:bCs/>
        </w:rPr>
        <w:t>AKCEPTAČNÍ PROTOKOL</w:t>
      </w:r>
    </w:p>
    <w:p w14:paraId="302C76A4" w14:textId="6DF71BE0" w:rsidR="00D64AA6" w:rsidRPr="00360A7A" w:rsidRDefault="00D64AA6" w:rsidP="71763450">
      <w:pPr>
        <w:spacing w:line="312" w:lineRule="auto"/>
        <w:ind w:right="288"/>
        <w:jc w:val="center"/>
        <w:rPr>
          <w:rFonts w:ascii="Arial" w:eastAsia="Arial" w:hAnsi="Arial" w:cs="Arial"/>
          <w:b/>
          <w:bCs/>
          <w:caps/>
          <w:color w:val="236384"/>
          <w:sz w:val="36"/>
          <w:szCs w:val="36"/>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535"/>
        <w:gridCol w:w="7650"/>
      </w:tblGrid>
      <w:tr w:rsidR="4D670986" w14:paraId="5555F0B1" w14:textId="77777777" w:rsidTr="71763450">
        <w:trPr>
          <w:trHeight w:val="300"/>
        </w:trPr>
        <w:tc>
          <w:tcPr>
            <w:tcW w:w="1535" w:type="dxa"/>
            <w:tcBorders>
              <w:top w:val="single" w:sz="6" w:space="0" w:color="00B0F0"/>
              <w:bottom w:val="single" w:sz="6" w:space="0" w:color="00B0F0"/>
              <w:right w:val="single" w:sz="6" w:space="0" w:color="00B0F0"/>
            </w:tcBorders>
            <w:vAlign w:val="center"/>
          </w:tcPr>
          <w:p w14:paraId="513DDE5C" w14:textId="64788B72"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Objednatel</w:t>
            </w:r>
          </w:p>
        </w:tc>
        <w:tc>
          <w:tcPr>
            <w:tcW w:w="7650" w:type="dxa"/>
            <w:tcBorders>
              <w:top w:val="single" w:sz="6" w:space="0" w:color="00B0F0"/>
              <w:left w:val="single" w:sz="6" w:space="0" w:color="00B0F0"/>
              <w:bottom w:val="single" w:sz="6" w:space="0" w:color="00B0F0"/>
            </w:tcBorders>
            <w:vAlign w:val="center"/>
          </w:tcPr>
          <w:p w14:paraId="589CD6CA" w14:textId="2A771AAE" w:rsidR="4D670986" w:rsidRDefault="4D670986" w:rsidP="71763450">
            <w:pPr>
              <w:pStyle w:val="Text"/>
              <w:spacing w:beforeAutospacing="1" w:afterAutospacing="1"/>
              <w:contextualSpacing/>
              <w:jc w:val="left"/>
              <w:rPr>
                <w:rFonts w:eastAsia="Arial" w:cs="Arial"/>
                <w:color w:val="636466"/>
                <w:sz w:val="22"/>
                <w:szCs w:val="22"/>
              </w:rPr>
            </w:pPr>
          </w:p>
        </w:tc>
      </w:tr>
      <w:tr w:rsidR="4D670986" w14:paraId="447F2129" w14:textId="77777777" w:rsidTr="71763450">
        <w:trPr>
          <w:trHeight w:val="300"/>
        </w:trPr>
        <w:tc>
          <w:tcPr>
            <w:tcW w:w="1535" w:type="dxa"/>
            <w:tcBorders>
              <w:top w:val="single" w:sz="6" w:space="0" w:color="00B0F0"/>
              <w:bottom w:val="single" w:sz="6" w:space="0" w:color="00B0F0"/>
              <w:right w:val="single" w:sz="6" w:space="0" w:color="00B0F0"/>
            </w:tcBorders>
            <w:vAlign w:val="center"/>
          </w:tcPr>
          <w:p w14:paraId="6A3401AA" w14:textId="59459680"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Dodavatel</w:t>
            </w:r>
          </w:p>
        </w:tc>
        <w:tc>
          <w:tcPr>
            <w:tcW w:w="7650" w:type="dxa"/>
            <w:tcBorders>
              <w:top w:val="single" w:sz="6" w:space="0" w:color="00B0F0"/>
              <w:left w:val="single" w:sz="6" w:space="0" w:color="00B0F0"/>
              <w:bottom w:val="single" w:sz="6" w:space="0" w:color="00B0F0"/>
            </w:tcBorders>
            <w:vAlign w:val="center"/>
          </w:tcPr>
          <w:p w14:paraId="0B6634BD" w14:textId="509C5365" w:rsidR="4D670986" w:rsidRDefault="4D670986" w:rsidP="71763450">
            <w:pPr>
              <w:pStyle w:val="Text"/>
              <w:spacing w:beforeAutospacing="1" w:afterAutospacing="1"/>
              <w:contextualSpacing/>
              <w:jc w:val="left"/>
              <w:rPr>
                <w:rFonts w:eastAsia="Arial" w:cs="Arial"/>
                <w:color w:val="636466"/>
                <w:sz w:val="22"/>
                <w:szCs w:val="22"/>
              </w:rPr>
            </w:pPr>
          </w:p>
        </w:tc>
      </w:tr>
      <w:tr w:rsidR="4D670986" w14:paraId="2F6C4101" w14:textId="77777777" w:rsidTr="71763450">
        <w:trPr>
          <w:trHeight w:val="300"/>
        </w:trPr>
        <w:tc>
          <w:tcPr>
            <w:tcW w:w="1535" w:type="dxa"/>
            <w:tcBorders>
              <w:top w:val="single" w:sz="6" w:space="0" w:color="00B0F0"/>
              <w:bottom w:val="single" w:sz="6" w:space="0" w:color="00B0F0"/>
              <w:right w:val="single" w:sz="6" w:space="0" w:color="00B0F0"/>
            </w:tcBorders>
            <w:vAlign w:val="center"/>
          </w:tcPr>
          <w:p w14:paraId="33024828" w14:textId="653E7038"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Smlouva</w:t>
            </w:r>
          </w:p>
        </w:tc>
        <w:tc>
          <w:tcPr>
            <w:tcW w:w="7650" w:type="dxa"/>
            <w:tcBorders>
              <w:top w:val="single" w:sz="6" w:space="0" w:color="00B0F0"/>
              <w:left w:val="single" w:sz="6" w:space="0" w:color="00B0F0"/>
              <w:bottom w:val="single" w:sz="6" w:space="0" w:color="00B0F0"/>
            </w:tcBorders>
            <w:vAlign w:val="center"/>
          </w:tcPr>
          <w:p w14:paraId="2CC2EFE1" w14:textId="2C6E4151" w:rsidR="4D670986" w:rsidRDefault="4D670986" w:rsidP="71763450">
            <w:pPr>
              <w:pStyle w:val="Text"/>
              <w:spacing w:beforeAutospacing="1" w:afterAutospacing="1"/>
              <w:contextualSpacing/>
              <w:jc w:val="left"/>
              <w:rPr>
                <w:rFonts w:eastAsia="Arial" w:cs="Arial"/>
                <w:color w:val="636466"/>
                <w:sz w:val="22"/>
                <w:szCs w:val="22"/>
              </w:rPr>
            </w:pPr>
          </w:p>
        </w:tc>
      </w:tr>
      <w:tr w:rsidR="4D670986" w14:paraId="6F4D5717" w14:textId="77777777" w:rsidTr="71763450">
        <w:trPr>
          <w:trHeight w:val="300"/>
        </w:trPr>
        <w:tc>
          <w:tcPr>
            <w:tcW w:w="1535" w:type="dxa"/>
            <w:tcBorders>
              <w:top w:val="single" w:sz="6" w:space="0" w:color="00B0F0"/>
              <w:bottom w:val="single" w:sz="6" w:space="0" w:color="00B0F0"/>
              <w:right w:val="single" w:sz="6" w:space="0" w:color="00B0F0"/>
            </w:tcBorders>
            <w:vAlign w:val="center"/>
          </w:tcPr>
          <w:p w14:paraId="1AD37CE8" w14:textId="447FCA3B"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Objednávka</w:t>
            </w:r>
          </w:p>
        </w:tc>
        <w:tc>
          <w:tcPr>
            <w:tcW w:w="7650" w:type="dxa"/>
            <w:tcBorders>
              <w:top w:val="single" w:sz="6" w:space="0" w:color="00B0F0"/>
              <w:left w:val="single" w:sz="6" w:space="0" w:color="00B0F0"/>
              <w:bottom w:val="single" w:sz="6" w:space="0" w:color="00B0F0"/>
            </w:tcBorders>
            <w:vAlign w:val="center"/>
          </w:tcPr>
          <w:p w14:paraId="3A73C12A" w14:textId="3456ACF7" w:rsidR="4D670986" w:rsidRDefault="4D670986" w:rsidP="71763450">
            <w:pPr>
              <w:pStyle w:val="Text"/>
              <w:spacing w:beforeAutospacing="1" w:afterAutospacing="1"/>
              <w:contextualSpacing/>
              <w:jc w:val="left"/>
              <w:rPr>
                <w:rFonts w:eastAsia="Arial" w:cs="Arial"/>
                <w:color w:val="636466"/>
                <w:sz w:val="22"/>
                <w:szCs w:val="22"/>
              </w:rPr>
            </w:pPr>
          </w:p>
        </w:tc>
      </w:tr>
      <w:tr w:rsidR="4D670986" w14:paraId="3CC517AE" w14:textId="77777777" w:rsidTr="71763450">
        <w:trPr>
          <w:trHeight w:val="300"/>
        </w:trPr>
        <w:tc>
          <w:tcPr>
            <w:tcW w:w="1535" w:type="dxa"/>
            <w:tcBorders>
              <w:top w:val="single" w:sz="6" w:space="0" w:color="00B0F0"/>
              <w:bottom w:val="single" w:sz="6" w:space="0" w:color="00B0F0"/>
              <w:right w:val="single" w:sz="6" w:space="0" w:color="00B0F0"/>
            </w:tcBorders>
            <w:vAlign w:val="center"/>
          </w:tcPr>
          <w:p w14:paraId="4E40E688" w14:textId="09DAA0E0"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Název Projektu</w:t>
            </w:r>
          </w:p>
        </w:tc>
        <w:tc>
          <w:tcPr>
            <w:tcW w:w="7650" w:type="dxa"/>
            <w:tcBorders>
              <w:top w:val="single" w:sz="6" w:space="0" w:color="00B0F0"/>
              <w:left w:val="single" w:sz="6" w:space="0" w:color="00B0F0"/>
              <w:bottom w:val="single" w:sz="6" w:space="0" w:color="00B0F0"/>
            </w:tcBorders>
            <w:vAlign w:val="center"/>
          </w:tcPr>
          <w:p w14:paraId="219D7E10" w14:textId="2A2C4953" w:rsidR="4D670986" w:rsidRDefault="4D670986" w:rsidP="71763450">
            <w:pPr>
              <w:pStyle w:val="Text"/>
              <w:spacing w:beforeAutospacing="1" w:afterAutospacing="1"/>
              <w:contextualSpacing/>
              <w:jc w:val="left"/>
              <w:rPr>
                <w:rFonts w:eastAsia="Arial" w:cs="Arial"/>
                <w:color w:val="636466"/>
                <w:sz w:val="22"/>
                <w:szCs w:val="22"/>
              </w:rPr>
            </w:pPr>
          </w:p>
        </w:tc>
      </w:tr>
    </w:tbl>
    <w:p w14:paraId="4B62C027" w14:textId="699B5775" w:rsidR="00D64AA6" w:rsidRPr="00360A7A" w:rsidRDefault="00D64AA6" w:rsidP="71763450">
      <w:pPr>
        <w:spacing w:after="200" w:line="312" w:lineRule="auto"/>
        <w:ind w:right="288"/>
        <w:rPr>
          <w:rFonts w:ascii="Arial" w:eastAsia="Arial" w:hAnsi="Arial" w:cs="Arial"/>
          <w:color w:val="696969"/>
          <w:sz w:val="22"/>
          <w:szCs w:val="22"/>
        </w:rPr>
      </w:pPr>
    </w:p>
    <w:p w14:paraId="0A3D122F" w14:textId="50B06D30" w:rsidR="00D64AA6" w:rsidRPr="00360A7A" w:rsidRDefault="04E8BA7B" w:rsidP="71763450">
      <w:pPr>
        <w:pStyle w:val="Nadpis1"/>
        <w:spacing w:after="240" w:line="312" w:lineRule="auto"/>
        <w:ind w:right="289"/>
        <w:rPr>
          <w:rFonts w:ascii="Arial" w:eastAsia="Arial" w:hAnsi="Arial" w:cs="Arial"/>
          <w:b/>
          <w:bCs/>
          <w:color w:val="236384"/>
        </w:rPr>
      </w:pPr>
      <w:r w:rsidRPr="4D670986">
        <w:rPr>
          <w:rFonts w:ascii="Arial" w:eastAsia="Arial" w:hAnsi="Arial" w:cs="Arial"/>
          <w:b/>
          <w:bCs/>
          <w:color w:val="236384"/>
        </w:rPr>
        <w:t>Předmět akceptace</w:t>
      </w:r>
    </w:p>
    <w:tbl>
      <w:tblPr>
        <w:tblW w:w="9210"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862"/>
        <w:gridCol w:w="1645"/>
        <w:gridCol w:w="1633"/>
        <w:gridCol w:w="5070"/>
      </w:tblGrid>
      <w:tr w:rsidR="4D670986" w14:paraId="23D6972B" w14:textId="77777777" w:rsidTr="000A12B5">
        <w:trPr>
          <w:trHeight w:val="300"/>
        </w:trPr>
        <w:tc>
          <w:tcPr>
            <w:tcW w:w="862" w:type="dxa"/>
            <w:tcBorders>
              <w:top w:val="single" w:sz="6" w:space="0" w:color="00B0F0"/>
              <w:bottom w:val="single" w:sz="6" w:space="0" w:color="00B0F0"/>
              <w:right w:val="single" w:sz="6" w:space="0" w:color="00B0F0"/>
            </w:tcBorders>
            <w:tcMar>
              <w:top w:w="15" w:type="dxa"/>
              <w:bottom w:w="15" w:type="dxa"/>
            </w:tcMar>
            <w:vAlign w:val="center"/>
          </w:tcPr>
          <w:p w14:paraId="1B70EE39" w14:textId="096FD385" w:rsidR="4D670986" w:rsidRDefault="04E8BA7B" w:rsidP="71763450">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 xml:space="preserve">  </w:t>
            </w:r>
            <w:r w:rsidR="4D670986" w:rsidRPr="4D670986">
              <w:rPr>
                <w:rFonts w:eastAsia="Arial" w:cs="Arial"/>
                <w:color w:val="636466"/>
                <w:sz w:val="22"/>
                <w:szCs w:val="22"/>
              </w:rPr>
              <w:t>Číslo</w:t>
            </w:r>
          </w:p>
        </w:tc>
        <w:tc>
          <w:tcPr>
            <w:tcW w:w="1645"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7099C750" w14:textId="4C79C845" w:rsidR="4D670986" w:rsidRDefault="4D670986" w:rsidP="71763450">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Popis</w:t>
            </w:r>
          </w:p>
        </w:tc>
        <w:tc>
          <w:tcPr>
            <w:tcW w:w="1633" w:type="dxa"/>
            <w:tcBorders>
              <w:top w:val="single" w:sz="6" w:space="0" w:color="00B0F0"/>
              <w:left w:val="single" w:sz="6" w:space="0" w:color="00B0F0"/>
              <w:bottom w:val="single" w:sz="6" w:space="0" w:color="00B0F0"/>
              <w:right w:val="single" w:sz="6" w:space="0" w:color="00B0F0"/>
            </w:tcBorders>
            <w:vAlign w:val="center"/>
          </w:tcPr>
          <w:p w14:paraId="479A4C09" w14:textId="62BAAA3E" w:rsidR="4D670986" w:rsidRDefault="4D670986" w:rsidP="71763450">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Akceptováno</w:t>
            </w:r>
          </w:p>
        </w:tc>
        <w:tc>
          <w:tcPr>
            <w:tcW w:w="5070" w:type="dxa"/>
            <w:tcBorders>
              <w:top w:val="single" w:sz="6" w:space="0" w:color="00B0F0"/>
              <w:left w:val="single" w:sz="6" w:space="0" w:color="00B0F0"/>
              <w:bottom w:val="single" w:sz="6" w:space="0" w:color="00B0F0"/>
            </w:tcBorders>
            <w:tcMar>
              <w:top w:w="15" w:type="dxa"/>
              <w:bottom w:w="15" w:type="dxa"/>
            </w:tcMar>
            <w:vAlign w:val="center"/>
          </w:tcPr>
          <w:p w14:paraId="16E5D6FD" w14:textId="2C257830" w:rsidR="4D670986" w:rsidRDefault="4D670986" w:rsidP="71763450">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Neakceptováno</w:t>
            </w:r>
          </w:p>
        </w:tc>
      </w:tr>
      <w:tr w:rsidR="4D670986" w14:paraId="767110CB" w14:textId="77777777" w:rsidTr="000A12B5">
        <w:trPr>
          <w:trHeight w:val="300"/>
        </w:trPr>
        <w:tc>
          <w:tcPr>
            <w:tcW w:w="862" w:type="dxa"/>
            <w:tcBorders>
              <w:top w:val="single" w:sz="6" w:space="0" w:color="00B0F0"/>
              <w:bottom w:val="single" w:sz="6" w:space="0" w:color="00B0F0"/>
              <w:right w:val="single" w:sz="6" w:space="0" w:color="00B0F0"/>
            </w:tcBorders>
            <w:tcMar>
              <w:top w:w="15" w:type="dxa"/>
              <w:bottom w:w="15" w:type="dxa"/>
            </w:tcMar>
            <w:vAlign w:val="center"/>
          </w:tcPr>
          <w:p w14:paraId="35E3EA04" w14:textId="7ACE67E0" w:rsidR="4D670986" w:rsidRDefault="4D670986" w:rsidP="71763450">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01</w:t>
            </w:r>
          </w:p>
        </w:tc>
        <w:tc>
          <w:tcPr>
            <w:tcW w:w="1645"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5CBFA595" w14:textId="56A56A1A" w:rsidR="4D670986" w:rsidRDefault="4D670986" w:rsidP="71763450">
            <w:pPr>
              <w:pStyle w:val="Text"/>
              <w:spacing w:beforeAutospacing="1" w:afterAutospacing="1"/>
              <w:contextualSpacing/>
              <w:jc w:val="left"/>
              <w:rPr>
                <w:rFonts w:eastAsia="Arial" w:cs="Arial"/>
                <w:color w:val="636466"/>
                <w:sz w:val="22"/>
                <w:szCs w:val="22"/>
              </w:rPr>
            </w:pPr>
          </w:p>
        </w:tc>
        <w:tc>
          <w:tcPr>
            <w:tcW w:w="1633" w:type="dxa"/>
            <w:tcBorders>
              <w:top w:val="single" w:sz="6" w:space="0" w:color="00B0F0"/>
              <w:left w:val="single" w:sz="6" w:space="0" w:color="00B0F0"/>
              <w:bottom w:val="single" w:sz="6" w:space="0" w:color="00B0F0"/>
              <w:right w:val="single" w:sz="6" w:space="0" w:color="00B0F0"/>
            </w:tcBorders>
            <w:vAlign w:val="center"/>
          </w:tcPr>
          <w:p w14:paraId="2BED450F" w14:textId="6C58F3BB" w:rsidR="4D670986" w:rsidRDefault="4D670986" w:rsidP="71763450">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X</w:t>
            </w:r>
          </w:p>
        </w:tc>
        <w:tc>
          <w:tcPr>
            <w:tcW w:w="5070" w:type="dxa"/>
            <w:tcBorders>
              <w:top w:val="single" w:sz="6" w:space="0" w:color="00B0F0"/>
              <w:left w:val="single" w:sz="6" w:space="0" w:color="00B0F0"/>
              <w:bottom w:val="single" w:sz="6" w:space="0" w:color="00B0F0"/>
            </w:tcBorders>
            <w:tcMar>
              <w:top w:w="15" w:type="dxa"/>
              <w:bottom w:w="15" w:type="dxa"/>
            </w:tcMar>
            <w:vAlign w:val="center"/>
          </w:tcPr>
          <w:p w14:paraId="392ED5DB" w14:textId="0DE8F984" w:rsidR="4D670986" w:rsidRDefault="4D670986" w:rsidP="5EEAB145">
            <w:pPr>
              <w:spacing w:before="120" w:beforeAutospacing="1" w:afterAutospacing="1"/>
              <w:contextualSpacing/>
              <w:jc w:val="center"/>
              <w:rPr>
                <w:rFonts w:ascii="Arial" w:eastAsia="Arial" w:hAnsi="Arial" w:cs="Arial"/>
                <w:color w:val="636466"/>
                <w:sz w:val="22"/>
                <w:szCs w:val="22"/>
              </w:rPr>
            </w:pPr>
          </w:p>
        </w:tc>
      </w:tr>
    </w:tbl>
    <w:p w14:paraId="61D9D62E" w14:textId="62EF91DF" w:rsidR="00D64AA6" w:rsidRPr="00360A7A" w:rsidRDefault="00D64AA6" w:rsidP="5EEAB145">
      <w:pPr>
        <w:tabs>
          <w:tab w:val="left" w:pos="1701"/>
        </w:tabs>
        <w:spacing w:after="120" w:line="312" w:lineRule="auto"/>
        <w:ind w:left="1274" w:right="289"/>
        <w:jc w:val="both"/>
        <w:rPr>
          <w:rFonts w:ascii="Arial" w:eastAsia="Arial" w:hAnsi="Arial" w:cs="Arial"/>
          <w:color w:val="636466"/>
          <w:sz w:val="22"/>
          <w:szCs w:val="22"/>
        </w:rPr>
      </w:pPr>
    </w:p>
    <w:p w14:paraId="3017B8AE" w14:textId="781BC407" w:rsidR="00D64AA6" w:rsidRPr="000A12B5" w:rsidRDefault="2B8DF509" w:rsidP="5EEAB145">
      <w:pPr>
        <w:spacing w:line="259" w:lineRule="auto"/>
        <w:rPr>
          <w:rFonts w:ascii="Arial" w:eastAsia="Arial" w:hAnsi="Arial" w:cs="Arial"/>
          <w:b/>
          <w:bCs/>
          <w:color w:val="498205"/>
          <w:sz w:val="32"/>
          <w:szCs w:val="32"/>
        </w:rPr>
      </w:pPr>
      <w:r w:rsidRPr="000A12B5">
        <w:rPr>
          <w:rFonts w:ascii="Arial" w:eastAsia="Arial" w:hAnsi="Arial" w:cs="Arial"/>
          <w:b/>
          <w:bCs/>
          <w:color w:val="498205"/>
          <w:sz w:val="32"/>
          <w:szCs w:val="32"/>
        </w:rPr>
        <w:t>Výhrady</w:t>
      </w:r>
    </w:p>
    <w:p w14:paraId="45B5176D" w14:textId="062B4C06" w:rsidR="00D64AA6" w:rsidRPr="00360A7A" w:rsidRDefault="00D64AA6" w:rsidP="4D670986">
      <w:pPr>
        <w:spacing w:line="259" w:lineRule="auto"/>
        <w:rPr>
          <w:rFonts w:ascii="Arial" w:eastAsia="Arial" w:hAnsi="Arial" w:cs="Arial"/>
          <w:b/>
          <w:bCs/>
          <w:color w:val="498205"/>
          <w:sz w:val="32"/>
          <w:szCs w:val="32"/>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862"/>
        <w:gridCol w:w="5610"/>
        <w:gridCol w:w="2725"/>
      </w:tblGrid>
      <w:tr w:rsidR="4D670986" w14:paraId="3F9C4811" w14:textId="77777777" w:rsidTr="5EEAB145">
        <w:trPr>
          <w:trHeight w:val="300"/>
        </w:trPr>
        <w:tc>
          <w:tcPr>
            <w:tcW w:w="862" w:type="dxa"/>
            <w:tcBorders>
              <w:top w:val="single" w:sz="6" w:space="0" w:color="00B0F0"/>
              <w:bottom w:val="single" w:sz="6" w:space="0" w:color="00B0F0"/>
              <w:right w:val="single" w:sz="6" w:space="0" w:color="00B0F0"/>
            </w:tcBorders>
            <w:tcMar>
              <w:top w:w="15" w:type="dxa"/>
              <w:bottom w:w="15" w:type="dxa"/>
            </w:tcMar>
            <w:vAlign w:val="center"/>
          </w:tcPr>
          <w:p w14:paraId="375206BA" w14:textId="59A06637" w:rsidR="4D670986" w:rsidRDefault="4D670986" w:rsidP="4D670986">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Číslo</w:t>
            </w:r>
          </w:p>
        </w:tc>
        <w:tc>
          <w:tcPr>
            <w:tcW w:w="5610"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7C7107A9" w14:textId="17DD0DEA" w:rsidR="4D670986" w:rsidRDefault="4D670986" w:rsidP="4D670986">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Popis</w:t>
            </w:r>
            <w:r w:rsidR="12BDCBA3" w:rsidRPr="4D670986">
              <w:rPr>
                <w:rFonts w:eastAsia="Arial" w:cs="Arial"/>
                <w:color w:val="636466"/>
                <w:sz w:val="22"/>
                <w:szCs w:val="22"/>
              </w:rPr>
              <w:t xml:space="preserve"> výhrady</w:t>
            </w:r>
          </w:p>
        </w:tc>
        <w:tc>
          <w:tcPr>
            <w:tcW w:w="2725" w:type="dxa"/>
            <w:tcBorders>
              <w:top w:val="single" w:sz="6" w:space="0" w:color="00B0F0"/>
              <w:left w:val="single" w:sz="6" w:space="0" w:color="00B0F0"/>
              <w:bottom w:val="single" w:sz="6" w:space="0" w:color="00B0F0"/>
              <w:right w:val="single" w:sz="6" w:space="0" w:color="00B0F0"/>
            </w:tcBorders>
            <w:vAlign w:val="center"/>
          </w:tcPr>
          <w:p w14:paraId="350CA541" w14:textId="610A409C" w:rsidR="12BDCBA3" w:rsidRDefault="12BDCBA3" w:rsidP="4D670986">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Termín pro vypořádání výhrady</w:t>
            </w:r>
          </w:p>
        </w:tc>
      </w:tr>
      <w:tr w:rsidR="4D670986" w14:paraId="0DF6FB35" w14:textId="77777777" w:rsidTr="5EEAB145">
        <w:trPr>
          <w:trHeight w:val="300"/>
        </w:trPr>
        <w:tc>
          <w:tcPr>
            <w:tcW w:w="862" w:type="dxa"/>
            <w:tcBorders>
              <w:top w:val="single" w:sz="6" w:space="0" w:color="00B0F0"/>
              <w:bottom w:val="single" w:sz="6" w:space="0" w:color="00B0F0"/>
              <w:right w:val="single" w:sz="6" w:space="0" w:color="00B0F0"/>
            </w:tcBorders>
            <w:tcMar>
              <w:top w:w="15" w:type="dxa"/>
              <w:bottom w:w="15" w:type="dxa"/>
            </w:tcMar>
            <w:vAlign w:val="center"/>
          </w:tcPr>
          <w:p w14:paraId="4004BE17" w14:textId="7ACE67E0" w:rsidR="4D670986" w:rsidRDefault="4D670986" w:rsidP="4D670986">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01</w:t>
            </w:r>
          </w:p>
        </w:tc>
        <w:tc>
          <w:tcPr>
            <w:tcW w:w="5610"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15D28541" w14:textId="56A56A1A" w:rsidR="4D670986" w:rsidRDefault="4D670986" w:rsidP="4D670986">
            <w:pPr>
              <w:pStyle w:val="Text"/>
              <w:spacing w:beforeAutospacing="1" w:afterAutospacing="1"/>
              <w:contextualSpacing/>
              <w:jc w:val="left"/>
              <w:rPr>
                <w:rFonts w:eastAsia="Arial" w:cs="Arial"/>
                <w:color w:val="636466"/>
                <w:sz w:val="22"/>
                <w:szCs w:val="22"/>
              </w:rPr>
            </w:pPr>
          </w:p>
        </w:tc>
        <w:tc>
          <w:tcPr>
            <w:tcW w:w="2725" w:type="dxa"/>
            <w:tcBorders>
              <w:top w:val="single" w:sz="6" w:space="0" w:color="00B0F0"/>
              <w:left w:val="single" w:sz="6" w:space="0" w:color="00B0F0"/>
              <w:bottom w:val="single" w:sz="6" w:space="0" w:color="00B0F0"/>
              <w:right w:val="single" w:sz="6" w:space="0" w:color="00B0F0"/>
            </w:tcBorders>
            <w:vAlign w:val="center"/>
          </w:tcPr>
          <w:p w14:paraId="50300BB0" w14:textId="6C58F3BB" w:rsidR="4D670986" w:rsidRDefault="4D670986" w:rsidP="4D670986">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X</w:t>
            </w:r>
          </w:p>
        </w:tc>
      </w:tr>
    </w:tbl>
    <w:p w14:paraId="43198415" w14:textId="115D28F4" w:rsidR="00D64AA6" w:rsidRPr="00360A7A" w:rsidRDefault="00D64AA6" w:rsidP="4D670986">
      <w:pPr>
        <w:spacing w:line="259" w:lineRule="auto"/>
        <w:rPr>
          <w:rFonts w:ascii="Arial" w:eastAsia="Arial" w:hAnsi="Arial" w:cs="Arial"/>
          <w:b/>
          <w:bCs/>
          <w:color w:val="498205"/>
          <w:sz w:val="32"/>
          <w:szCs w:val="32"/>
          <w:u w:val="single"/>
        </w:rPr>
      </w:pPr>
    </w:p>
    <w:p w14:paraId="755F4A61" w14:textId="6D1E2A11" w:rsidR="00D64AA6" w:rsidRPr="00360A7A" w:rsidRDefault="04E8BA7B" w:rsidP="000A12B5">
      <w:pPr>
        <w:pStyle w:val="Nadpis1"/>
        <w:spacing w:after="240" w:line="312" w:lineRule="auto"/>
        <w:rPr>
          <w:rFonts w:ascii="Arial" w:eastAsia="Arial" w:hAnsi="Arial" w:cs="Arial"/>
          <w:b/>
          <w:bCs/>
          <w:color w:val="236384"/>
        </w:rPr>
      </w:pPr>
      <w:r w:rsidRPr="4D670986">
        <w:rPr>
          <w:rFonts w:ascii="Arial" w:eastAsia="Arial" w:hAnsi="Arial" w:cs="Arial"/>
          <w:b/>
          <w:bCs/>
          <w:color w:val="236384"/>
        </w:rPr>
        <w:t>Přílohy</w:t>
      </w:r>
    </w:p>
    <w:p w14:paraId="5C750708" w14:textId="2D78E706" w:rsidR="00D64AA6" w:rsidRPr="00360A7A" w:rsidRDefault="00D64AA6" w:rsidP="5EEAB145">
      <w:pPr>
        <w:spacing w:after="200" w:line="312" w:lineRule="auto"/>
        <w:ind w:right="288"/>
        <w:rPr>
          <w:rFonts w:ascii="Arial" w:eastAsia="Arial" w:hAnsi="Arial" w:cs="Arial"/>
          <w:color w:val="696969"/>
          <w:sz w:val="22"/>
          <w:szCs w:val="22"/>
        </w:rPr>
      </w:pPr>
    </w:p>
    <w:p w14:paraId="2A6C2887" w14:textId="6EC4EB99" w:rsidR="00D64AA6" w:rsidRPr="00360A7A" w:rsidRDefault="04E8BA7B" w:rsidP="000A12B5">
      <w:pPr>
        <w:pStyle w:val="Nadpis1"/>
        <w:spacing w:after="240" w:line="312" w:lineRule="auto"/>
        <w:rPr>
          <w:rFonts w:ascii="Arial" w:eastAsia="Arial" w:hAnsi="Arial" w:cs="Arial"/>
          <w:b/>
          <w:bCs/>
          <w:color w:val="236384"/>
        </w:rPr>
      </w:pPr>
      <w:r w:rsidRPr="4D670986">
        <w:rPr>
          <w:rFonts w:ascii="Arial" w:eastAsia="Arial" w:hAnsi="Arial" w:cs="Arial"/>
          <w:b/>
          <w:bCs/>
          <w:color w:val="236384"/>
        </w:rPr>
        <w:t>Podpisy</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548"/>
        <w:gridCol w:w="1352"/>
        <w:gridCol w:w="1009"/>
        <w:gridCol w:w="1034"/>
      </w:tblGrid>
      <w:tr w:rsidR="4D670986" w14:paraId="5434655A" w14:textId="77777777" w:rsidTr="4D670986">
        <w:trPr>
          <w:trHeight w:val="300"/>
        </w:trPr>
        <w:tc>
          <w:tcPr>
            <w:tcW w:w="1548" w:type="dxa"/>
            <w:tcBorders>
              <w:top w:val="single" w:sz="6" w:space="0" w:color="00B0F0"/>
              <w:bottom w:val="single" w:sz="6" w:space="0" w:color="00B0F0"/>
              <w:right w:val="single" w:sz="6" w:space="0" w:color="00B0F0"/>
            </w:tcBorders>
            <w:tcMar>
              <w:top w:w="15" w:type="dxa"/>
              <w:bottom w:w="15" w:type="dxa"/>
            </w:tcMar>
            <w:vAlign w:val="center"/>
          </w:tcPr>
          <w:p w14:paraId="13D3764A" w14:textId="73DFD2FA" w:rsidR="4D670986" w:rsidRDefault="4D670986" w:rsidP="5EEAB145">
            <w:pPr>
              <w:spacing w:before="120" w:beforeAutospacing="1" w:afterAutospacing="1"/>
              <w:contextualSpacing/>
              <w:jc w:val="center"/>
              <w:rPr>
                <w:rFonts w:ascii="Arial" w:eastAsia="Arial" w:hAnsi="Arial" w:cs="Arial"/>
                <w:color w:val="636466"/>
                <w:sz w:val="22"/>
                <w:szCs w:val="22"/>
              </w:rPr>
            </w:pPr>
          </w:p>
        </w:tc>
        <w:tc>
          <w:tcPr>
            <w:tcW w:w="1352"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6D8BD8EA" w14:textId="1E08989C" w:rsidR="4D670986" w:rsidRDefault="4D670986" w:rsidP="5EEAB145">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Jméno a příjmení</w:t>
            </w:r>
          </w:p>
        </w:tc>
        <w:tc>
          <w:tcPr>
            <w:tcW w:w="1009" w:type="dxa"/>
            <w:tcBorders>
              <w:top w:val="single" w:sz="6" w:space="0" w:color="00B0F0"/>
              <w:left w:val="single" w:sz="6" w:space="0" w:color="00B0F0"/>
              <w:bottom w:val="single" w:sz="6" w:space="0" w:color="00B0F0"/>
              <w:right w:val="single" w:sz="6" w:space="0" w:color="00B0F0"/>
            </w:tcBorders>
            <w:vAlign w:val="center"/>
          </w:tcPr>
          <w:p w14:paraId="205373AD" w14:textId="0EBD89BD" w:rsidR="4D670986" w:rsidRDefault="4D670986" w:rsidP="5EEAB145">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Datum</w:t>
            </w:r>
          </w:p>
        </w:tc>
        <w:tc>
          <w:tcPr>
            <w:tcW w:w="1034" w:type="dxa"/>
            <w:tcBorders>
              <w:top w:val="single" w:sz="6" w:space="0" w:color="00B0F0"/>
              <w:left w:val="single" w:sz="6" w:space="0" w:color="00B0F0"/>
              <w:bottom w:val="single" w:sz="6" w:space="0" w:color="00B0F0"/>
            </w:tcBorders>
            <w:tcMar>
              <w:top w:w="15" w:type="dxa"/>
              <w:bottom w:w="15" w:type="dxa"/>
            </w:tcMar>
            <w:vAlign w:val="center"/>
          </w:tcPr>
          <w:p w14:paraId="7D4E0434" w14:textId="41303AD0" w:rsidR="4D670986" w:rsidRDefault="4D670986" w:rsidP="5EEAB145">
            <w:pPr>
              <w:pStyle w:val="Text"/>
              <w:spacing w:beforeAutospacing="1" w:afterAutospacing="1"/>
              <w:contextualSpacing/>
              <w:jc w:val="center"/>
              <w:rPr>
                <w:rFonts w:eastAsia="Arial" w:cs="Arial"/>
                <w:color w:val="636466"/>
                <w:sz w:val="22"/>
                <w:szCs w:val="22"/>
              </w:rPr>
            </w:pPr>
            <w:r w:rsidRPr="4D670986">
              <w:rPr>
                <w:rFonts w:eastAsia="Arial" w:cs="Arial"/>
                <w:color w:val="636466"/>
                <w:sz w:val="22"/>
                <w:szCs w:val="22"/>
              </w:rPr>
              <w:t>Podpis</w:t>
            </w:r>
          </w:p>
        </w:tc>
      </w:tr>
      <w:tr w:rsidR="4D670986" w14:paraId="2E319B37" w14:textId="77777777" w:rsidTr="4D670986">
        <w:trPr>
          <w:trHeight w:val="300"/>
        </w:trPr>
        <w:tc>
          <w:tcPr>
            <w:tcW w:w="1548" w:type="dxa"/>
            <w:tcBorders>
              <w:top w:val="single" w:sz="6" w:space="0" w:color="00B0F0"/>
              <w:bottom w:val="single" w:sz="6" w:space="0" w:color="00B0F0"/>
              <w:right w:val="single" w:sz="6" w:space="0" w:color="00B0F0"/>
            </w:tcBorders>
            <w:tcMar>
              <w:top w:w="15" w:type="dxa"/>
              <w:bottom w:w="15" w:type="dxa"/>
            </w:tcMar>
            <w:vAlign w:val="center"/>
          </w:tcPr>
          <w:p w14:paraId="66E3D5F3" w14:textId="4D004E0C" w:rsidR="4D670986" w:rsidRDefault="4D670986" w:rsidP="5EEAB145">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Předal za Dodavatele</w:t>
            </w:r>
          </w:p>
        </w:tc>
        <w:tc>
          <w:tcPr>
            <w:tcW w:w="1352"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564DF9A7" w14:textId="0FE5721C" w:rsidR="4D670986" w:rsidRDefault="4D670986" w:rsidP="5EEAB145">
            <w:pPr>
              <w:pStyle w:val="Text"/>
              <w:spacing w:beforeAutospacing="1" w:afterAutospacing="1"/>
              <w:contextualSpacing/>
              <w:jc w:val="left"/>
              <w:rPr>
                <w:rFonts w:eastAsia="Arial" w:cs="Arial"/>
                <w:color w:val="636466"/>
                <w:sz w:val="22"/>
                <w:szCs w:val="22"/>
              </w:rPr>
            </w:pPr>
          </w:p>
        </w:tc>
        <w:tc>
          <w:tcPr>
            <w:tcW w:w="1009" w:type="dxa"/>
            <w:tcBorders>
              <w:top w:val="single" w:sz="6" w:space="0" w:color="00B0F0"/>
              <w:left w:val="single" w:sz="6" w:space="0" w:color="00B0F0"/>
              <w:bottom w:val="single" w:sz="6" w:space="0" w:color="00B0F0"/>
              <w:right w:val="single" w:sz="6" w:space="0" w:color="00B0F0"/>
            </w:tcBorders>
            <w:vAlign w:val="center"/>
          </w:tcPr>
          <w:p w14:paraId="411E3359" w14:textId="656687C8" w:rsidR="4D670986" w:rsidRDefault="4D670986" w:rsidP="5EEAB145">
            <w:pPr>
              <w:spacing w:before="120" w:beforeAutospacing="1" w:afterAutospacing="1"/>
              <w:contextualSpacing/>
              <w:rPr>
                <w:rFonts w:ascii="Arial" w:eastAsia="Arial" w:hAnsi="Arial" w:cs="Arial"/>
                <w:color w:val="636466"/>
                <w:sz w:val="22"/>
                <w:szCs w:val="22"/>
              </w:rPr>
            </w:pPr>
          </w:p>
        </w:tc>
        <w:tc>
          <w:tcPr>
            <w:tcW w:w="1034" w:type="dxa"/>
            <w:tcBorders>
              <w:top w:val="single" w:sz="6" w:space="0" w:color="00B0F0"/>
              <w:left w:val="single" w:sz="6" w:space="0" w:color="00B0F0"/>
              <w:bottom w:val="single" w:sz="6" w:space="0" w:color="00B0F0"/>
            </w:tcBorders>
            <w:tcMar>
              <w:top w:w="15" w:type="dxa"/>
              <w:bottom w:w="15" w:type="dxa"/>
            </w:tcMar>
            <w:vAlign w:val="center"/>
          </w:tcPr>
          <w:p w14:paraId="093463AE" w14:textId="4B6A01FB" w:rsidR="4D670986" w:rsidRDefault="4D670986" w:rsidP="5EEAB145">
            <w:pPr>
              <w:spacing w:before="120" w:beforeAutospacing="1" w:afterAutospacing="1"/>
              <w:contextualSpacing/>
              <w:rPr>
                <w:rFonts w:ascii="Arial" w:eastAsia="Arial" w:hAnsi="Arial" w:cs="Arial"/>
                <w:color w:val="636466"/>
                <w:sz w:val="22"/>
                <w:szCs w:val="22"/>
              </w:rPr>
            </w:pPr>
          </w:p>
        </w:tc>
      </w:tr>
      <w:tr w:rsidR="4D670986" w14:paraId="0C62DF11" w14:textId="77777777" w:rsidTr="4D670986">
        <w:trPr>
          <w:trHeight w:val="300"/>
        </w:trPr>
        <w:tc>
          <w:tcPr>
            <w:tcW w:w="1548" w:type="dxa"/>
            <w:tcBorders>
              <w:top w:val="single" w:sz="6" w:space="0" w:color="00B0F0"/>
              <w:bottom w:val="single" w:sz="6" w:space="0" w:color="00B0F0"/>
              <w:right w:val="single" w:sz="6" w:space="0" w:color="00B0F0"/>
            </w:tcBorders>
            <w:tcMar>
              <w:top w:w="15" w:type="dxa"/>
              <w:bottom w:w="15" w:type="dxa"/>
            </w:tcMar>
            <w:vAlign w:val="center"/>
          </w:tcPr>
          <w:p w14:paraId="539F5B5F" w14:textId="63FB39AA" w:rsidR="4D670986" w:rsidRDefault="4D670986" w:rsidP="5EEAB145">
            <w:pPr>
              <w:pStyle w:val="Text"/>
              <w:spacing w:beforeAutospacing="1" w:afterAutospacing="1"/>
              <w:contextualSpacing/>
              <w:jc w:val="left"/>
              <w:rPr>
                <w:rFonts w:eastAsia="Arial" w:cs="Arial"/>
                <w:color w:val="636466"/>
                <w:sz w:val="22"/>
                <w:szCs w:val="22"/>
              </w:rPr>
            </w:pPr>
            <w:r w:rsidRPr="4D670986">
              <w:rPr>
                <w:rFonts w:eastAsia="Arial" w:cs="Arial"/>
                <w:color w:val="636466"/>
                <w:sz w:val="22"/>
                <w:szCs w:val="22"/>
              </w:rPr>
              <w:t>Převzal za Objednatele</w:t>
            </w:r>
          </w:p>
        </w:tc>
        <w:tc>
          <w:tcPr>
            <w:tcW w:w="1352" w:type="dxa"/>
            <w:tcBorders>
              <w:top w:val="single" w:sz="6" w:space="0" w:color="00B0F0"/>
              <w:left w:val="single" w:sz="6" w:space="0" w:color="00B0F0"/>
              <w:bottom w:val="single" w:sz="6" w:space="0" w:color="00B0F0"/>
              <w:right w:val="single" w:sz="6" w:space="0" w:color="00B0F0"/>
            </w:tcBorders>
            <w:tcMar>
              <w:top w:w="15" w:type="dxa"/>
              <w:bottom w:w="15" w:type="dxa"/>
            </w:tcMar>
            <w:vAlign w:val="center"/>
          </w:tcPr>
          <w:p w14:paraId="464500E2" w14:textId="003A0FAC" w:rsidR="4D670986" w:rsidRDefault="4D670986" w:rsidP="5EEAB145">
            <w:pPr>
              <w:pStyle w:val="Text"/>
              <w:spacing w:beforeAutospacing="1" w:afterAutospacing="1"/>
              <w:contextualSpacing/>
              <w:jc w:val="left"/>
              <w:rPr>
                <w:rFonts w:eastAsia="Arial" w:cs="Arial"/>
                <w:color w:val="636466"/>
                <w:sz w:val="22"/>
                <w:szCs w:val="22"/>
              </w:rPr>
            </w:pPr>
          </w:p>
        </w:tc>
        <w:tc>
          <w:tcPr>
            <w:tcW w:w="1009" w:type="dxa"/>
            <w:tcBorders>
              <w:top w:val="single" w:sz="6" w:space="0" w:color="00B0F0"/>
              <w:left w:val="single" w:sz="6" w:space="0" w:color="00B0F0"/>
              <w:bottom w:val="single" w:sz="6" w:space="0" w:color="00B0F0"/>
              <w:right w:val="single" w:sz="6" w:space="0" w:color="00B0F0"/>
            </w:tcBorders>
            <w:vAlign w:val="center"/>
          </w:tcPr>
          <w:p w14:paraId="064A18F6" w14:textId="6809AA00" w:rsidR="4D670986" w:rsidRDefault="4D670986" w:rsidP="5EEAB145">
            <w:pPr>
              <w:spacing w:before="120" w:beforeAutospacing="1" w:afterAutospacing="1"/>
              <w:contextualSpacing/>
              <w:rPr>
                <w:rFonts w:ascii="Arial" w:eastAsia="Arial" w:hAnsi="Arial" w:cs="Arial"/>
                <w:color w:val="636466"/>
                <w:sz w:val="22"/>
                <w:szCs w:val="22"/>
              </w:rPr>
            </w:pPr>
          </w:p>
        </w:tc>
        <w:tc>
          <w:tcPr>
            <w:tcW w:w="1034" w:type="dxa"/>
            <w:tcBorders>
              <w:top w:val="single" w:sz="6" w:space="0" w:color="00B0F0"/>
              <w:left w:val="single" w:sz="6" w:space="0" w:color="00B0F0"/>
              <w:bottom w:val="single" w:sz="6" w:space="0" w:color="00B0F0"/>
            </w:tcBorders>
            <w:tcMar>
              <w:top w:w="15" w:type="dxa"/>
              <w:bottom w:w="15" w:type="dxa"/>
            </w:tcMar>
            <w:vAlign w:val="center"/>
          </w:tcPr>
          <w:p w14:paraId="7F208D4B" w14:textId="6DC65524" w:rsidR="4D670986" w:rsidRDefault="4D670986" w:rsidP="5EEAB145">
            <w:pPr>
              <w:spacing w:before="120" w:beforeAutospacing="1" w:afterAutospacing="1"/>
              <w:contextualSpacing/>
              <w:rPr>
                <w:rFonts w:ascii="Arial" w:eastAsia="Arial" w:hAnsi="Arial" w:cs="Arial"/>
                <w:color w:val="636466"/>
                <w:sz w:val="22"/>
                <w:szCs w:val="22"/>
              </w:rPr>
            </w:pPr>
          </w:p>
        </w:tc>
      </w:tr>
    </w:tbl>
    <w:p w14:paraId="40C494A1" w14:textId="64415394" w:rsidR="00D64AA6" w:rsidRPr="00360A7A" w:rsidRDefault="00D64AA6" w:rsidP="00C85B32">
      <w:pPr>
        <w:spacing w:line="312" w:lineRule="auto"/>
        <w:jc w:val="both"/>
        <w:rPr>
          <w:rFonts w:ascii="Arial" w:eastAsiaTheme="minorEastAsia" w:hAnsi="Arial" w:cs="Arial"/>
          <w:i/>
          <w:color w:val="404040" w:themeColor="text1" w:themeTint="BF"/>
          <w:sz w:val="22"/>
          <w:szCs w:val="22"/>
          <w:lang w:eastAsia="en-US"/>
        </w:rPr>
      </w:pPr>
    </w:p>
    <w:sectPr w:rsidR="00D64AA6" w:rsidRPr="00360A7A" w:rsidSect="006D212A">
      <w:headerReference w:type="default" r:id="rId13"/>
      <w:footerReference w:type="even" r:id="rId14"/>
      <w:footerReference w:type="default" r:id="rId15"/>
      <w:headerReference w:type="first" r:id="rId16"/>
      <w:footerReference w:type="first" r:id="rId17"/>
      <w:pgSz w:w="11906" w:h="16838"/>
      <w:pgMar w:top="25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DB6B2" w14:textId="77777777" w:rsidR="00032A91" w:rsidRDefault="00032A91" w:rsidP="00116E6B">
      <w:r>
        <w:separator/>
      </w:r>
    </w:p>
  </w:endnote>
  <w:endnote w:type="continuationSeparator" w:id="0">
    <w:p w14:paraId="72761BD8" w14:textId="77777777" w:rsidR="00032A91" w:rsidRDefault="00032A91" w:rsidP="00116E6B">
      <w:r>
        <w:continuationSeparator/>
      </w:r>
    </w:p>
  </w:endnote>
  <w:endnote w:type="continuationNotice" w:id="1">
    <w:p w14:paraId="67DEE3AB" w14:textId="77777777" w:rsidR="00032A91" w:rsidRDefault="00032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sans-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Liberation Sans Narrow">
    <w:altName w:val="Times New Roman"/>
    <w:charset w:val="38"/>
    <w:family w:val="roman"/>
    <w:pitch w:val="default"/>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20D2" w14:textId="0F3A88FF" w:rsidR="00FB7540" w:rsidRDefault="00B84C03">
    <w:pPr>
      <w:pStyle w:val="Zpat"/>
    </w:pPr>
    <w:r>
      <w:rPr>
        <w:noProof/>
      </w:rPr>
      <mc:AlternateContent>
        <mc:Choice Requires="wps">
          <w:drawing>
            <wp:anchor distT="0" distB="0" distL="0" distR="0" simplePos="0" relativeHeight="251660290" behindDoc="0" locked="0" layoutInCell="1" allowOverlap="1" wp14:anchorId="53A669D4" wp14:editId="1C410AC0">
              <wp:simplePos x="635" y="635"/>
              <wp:positionH relativeFrom="page">
                <wp:align>center</wp:align>
              </wp:positionH>
              <wp:positionV relativeFrom="page">
                <wp:align>bottom</wp:align>
              </wp:positionV>
              <wp:extent cx="956945" cy="345440"/>
              <wp:effectExtent l="0" t="0" r="14605" b="0"/>
              <wp:wrapNone/>
              <wp:docPr id="78464530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8BB5913" w14:textId="46551647"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669D4"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78BB5913" w14:textId="46551647"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93D5" w14:textId="4AD72E82" w:rsidR="00AE4056" w:rsidRPr="00E72D09" w:rsidRDefault="00B84C03" w:rsidP="00E72D09">
    <w:pPr>
      <w:pStyle w:val="Zpat"/>
      <w:spacing w:before="120"/>
      <w:ind w:right="357"/>
      <w:jc w:val="center"/>
      <w:rPr>
        <w:rFonts w:ascii="Arial" w:hAnsi="Arial" w:cs="Arial"/>
        <w:sz w:val="18"/>
        <w:szCs w:val="18"/>
      </w:rPr>
    </w:pPr>
    <w:r>
      <w:rPr>
        <w:noProof/>
        <w:sz w:val="18"/>
        <w:szCs w:val="18"/>
        <w:lang w:val="cs-CZ"/>
      </w:rPr>
      <mc:AlternateContent>
        <mc:Choice Requires="wps">
          <w:drawing>
            <wp:anchor distT="0" distB="0" distL="0" distR="0" simplePos="0" relativeHeight="251661314" behindDoc="0" locked="0" layoutInCell="1" allowOverlap="1" wp14:anchorId="3C2016AE" wp14:editId="63275067">
              <wp:simplePos x="903180" y="10035961"/>
              <wp:positionH relativeFrom="page">
                <wp:align>center</wp:align>
              </wp:positionH>
              <wp:positionV relativeFrom="page">
                <wp:align>bottom</wp:align>
              </wp:positionV>
              <wp:extent cx="956945" cy="345440"/>
              <wp:effectExtent l="0" t="0" r="14605" b="0"/>
              <wp:wrapNone/>
              <wp:docPr id="168675694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E79E747" w14:textId="75AA4A5C"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016AE"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E79E747" w14:textId="75AA4A5C"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v:textbox>
              <w10:wrap anchorx="page" anchory="page"/>
            </v:shape>
          </w:pict>
        </mc:Fallback>
      </mc:AlternateContent>
    </w:r>
    <w:r w:rsidR="00AE4056">
      <w:rPr>
        <w:noProof/>
        <w:sz w:val="18"/>
        <w:szCs w:val="18"/>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F7C6E" w14:textId="77777777" w:rsidR="00AE4056" w:rsidRDefault="00AE4056"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ové pole 1"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416F7C6E" w14:textId="77777777" w:rsidR="00AE4056" w:rsidRDefault="00AE4056" w:rsidP="00E72D09">
                    <w:pPr>
                      <w:pStyle w:val="Zpat"/>
                    </w:pPr>
                  </w:p>
                </w:txbxContent>
              </v:textbox>
              <w10:wrap type="square" side="largest" anchorx="page"/>
            </v:shape>
          </w:pict>
        </mc:Fallback>
      </mc:AlternateContent>
    </w:r>
    <w:r w:rsidR="00AE4056" w:rsidRPr="00BF167B">
      <w:rPr>
        <w:rFonts w:ascii="Arial" w:hAnsi="Arial" w:cs="Arial"/>
        <w:sz w:val="18"/>
        <w:szCs w:val="18"/>
      </w:rPr>
      <w:t xml:space="preserve">Strana </w:t>
    </w:r>
    <w:r w:rsidR="00AE4056" w:rsidRPr="00BF167B">
      <w:rPr>
        <w:rFonts w:ascii="Arial" w:hAnsi="Arial" w:cs="Arial"/>
        <w:sz w:val="18"/>
        <w:szCs w:val="18"/>
      </w:rPr>
      <w:fldChar w:fldCharType="begin"/>
    </w:r>
    <w:r w:rsidR="00AE4056" w:rsidRPr="00BF167B">
      <w:rPr>
        <w:rFonts w:ascii="Arial" w:hAnsi="Arial" w:cs="Arial"/>
        <w:sz w:val="18"/>
        <w:szCs w:val="18"/>
      </w:rPr>
      <w:instrText xml:space="preserve"> PAGE </w:instrText>
    </w:r>
    <w:r w:rsidR="00AE4056" w:rsidRPr="00BF167B">
      <w:rPr>
        <w:rFonts w:ascii="Arial" w:hAnsi="Arial" w:cs="Arial"/>
        <w:sz w:val="18"/>
        <w:szCs w:val="18"/>
      </w:rPr>
      <w:fldChar w:fldCharType="separate"/>
    </w:r>
    <w:r w:rsidR="00AE4056">
      <w:rPr>
        <w:rFonts w:ascii="Arial" w:hAnsi="Arial" w:cs="Arial"/>
        <w:noProof/>
        <w:sz w:val="18"/>
        <w:szCs w:val="18"/>
      </w:rPr>
      <w:t>31</w:t>
    </w:r>
    <w:r w:rsidR="00AE4056" w:rsidRPr="00BF167B">
      <w:rPr>
        <w:rFonts w:ascii="Arial" w:hAnsi="Arial" w:cs="Arial"/>
        <w:sz w:val="18"/>
        <w:szCs w:val="18"/>
      </w:rPr>
      <w:fldChar w:fldCharType="end"/>
    </w:r>
    <w:r w:rsidR="00AE4056" w:rsidRPr="00BF167B">
      <w:rPr>
        <w:rFonts w:ascii="Arial" w:hAnsi="Arial" w:cs="Arial"/>
        <w:sz w:val="18"/>
        <w:szCs w:val="18"/>
      </w:rPr>
      <w:t xml:space="preserve"> (celkem </w:t>
    </w:r>
    <w:r w:rsidR="00AE4056" w:rsidRPr="00BF167B">
      <w:rPr>
        <w:rFonts w:ascii="Arial" w:hAnsi="Arial" w:cs="Arial"/>
        <w:sz w:val="18"/>
        <w:szCs w:val="18"/>
      </w:rPr>
      <w:fldChar w:fldCharType="begin"/>
    </w:r>
    <w:r w:rsidR="00AE4056" w:rsidRPr="00BF167B">
      <w:rPr>
        <w:rFonts w:ascii="Arial" w:hAnsi="Arial" w:cs="Arial"/>
        <w:sz w:val="18"/>
        <w:szCs w:val="18"/>
      </w:rPr>
      <w:instrText xml:space="preserve"> NUMPAGES \*Arabic </w:instrText>
    </w:r>
    <w:r w:rsidR="00AE4056" w:rsidRPr="00BF167B">
      <w:rPr>
        <w:rFonts w:ascii="Arial" w:hAnsi="Arial" w:cs="Arial"/>
        <w:sz w:val="18"/>
        <w:szCs w:val="18"/>
      </w:rPr>
      <w:fldChar w:fldCharType="separate"/>
    </w:r>
    <w:r w:rsidR="00AE4056">
      <w:rPr>
        <w:rFonts w:ascii="Arial" w:hAnsi="Arial" w:cs="Arial"/>
        <w:noProof/>
        <w:sz w:val="18"/>
        <w:szCs w:val="18"/>
      </w:rPr>
      <w:t>48</w:t>
    </w:r>
    <w:r w:rsidR="00AE4056" w:rsidRPr="00BF167B">
      <w:rPr>
        <w:rFonts w:ascii="Arial" w:hAnsi="Arial" w:cs="Arial"/>
        <w:sz w:val="18"/>
        <w:szCs w:val="18"/>
      </w:rPr>
      <w:fldChar w:fldCharType="end"/>
    </w:r>
    <w:r w:rsidR="00AE4056"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C5FC" w14:textId="171E80C5" w:rsidR="00AE4056" w:rsidRPr="005E061F" w:rsidRDefault="00B84C03">
    <w:pPr>
      <w:pStyle w:val="Zpat"/>
      <w:jc w:val="center"/>
      <w:rPr>
        <w:rFonts w:ascii="Calibri" w:hAnsi="Calibri"/>
        <w:sz w:val="22"/>
        <w:szCs w:val="22"/>
      </w:rPr>
    </w:pPr>
    <w:r>
      <w:rPr>
        <w:rFonts w:ascii="Calibri" w:hAnsi="Calibri"/>
        <w:noProof/>
        <w:sz w:val="22"/>
        <w:szCs w:val="22"/>
      </w:rPr>
      <mc:AlternateContent>
        <mc:Choice Requires="wps">
          <w:drawing>
            <wp:anchor distT="0" distB="0" distL="0" distR="0" simplePos="0" relativeHeight="251659266" behindDoc="0" locked="0" layoutInCell="1" allowOverlap="1" wp14:anchorId="083ED49F" wp14:editId="2860E627">
              <wp:simplePos x="635" y="635"/>
              <wp:positionH relativeFrom="page">
                <wp:align>center</wp:align>
              </wp:positionH>
              <wp:positionV relativeFrom="page">
                <wp:align>bottom</wp:align>
              </wp:positionV>
              <wp:extent cx="956945" cy="345440"/>
              <wp:effectExtent l="0" t="0" r="14605" b="0"/>
              <wp:wrapNone/>
              <wp:docPr id="9358235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91E2D46" w14:textId="45BBBB82"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ED49F" id="_x0000_t202" coordsize="21600,21600" o:spt="202" path="m,l,21600r21600,l21600,xe">
              <v:stroke joinstyle="miter"/>
              <v:path gradientshapeok="t" o:connecttype="rect"/>
            </v:shapetype>
            <v:shape id="_x0000_s1029" type="#_x0000_t202" alt="Veřejné informace" style="position:absolute;left:0;text-align:left;margin-left:0;margin-top:0;width:75.35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691E2D46" w14:textId="45BBBB82" w:rsidR="00B84C03" w:rsidRPr="00B84C03" w:rsidRDefault="00B84C03" w:rsidP="00B84C03">
                    <w:pPr>
                      <w:rPr>
                        <w:rFonts w:ascii="Calibri" w:eastAsia="Calibri" w:hAnsi="Calibri" w:cs="Calibri"/>
                        <w:noProof/>
                        <w:color w:val="000000"/>
                        <w:sz w:val="20"/>
                        <w:szCs w:val="20"/>
                      </w:rPr>
                    </w:pPr>
                    <w:r w:rsidRPr="00B84C03">
                      <w:rPr>
                        <w:rFonts w:ascii="Calibri" w:eastAsia="Calibri" w:hAnsi="Calibri" w:cs="Calibri"/>
                        <w:noProof/>
                        <w:color w:val="000000"/>
                        <w:sz w:val="20"/>
                        <w:szCs w:val="20"/>
                      </w:rPr>
                      <w:t>Veřejné informace</w:t>
                    </w:r>
                  </w:p>
                </w:txbxContent>
              </v:textbox>
              <w10:wrap anchorx="page" anchory="page"/>
            </v:shape>
          </w:pict>
        </mc:Fallback>
      </mc:AlternateContent>
    </w:r>
    <w:r w:rsidR="00AE4056" w:rsidRPr="005E061F">
      <w:rPr>
        <w:rFonts w:ascii="Calibri" w:hAnsi="Calibri"/>
        <w:sz w:val="22"/>
        <w:szCs w:val="22"/>
      </w:rPr>
      <w:fldChar w:fldCharType="begin"/>
    </w:r>
    <w:r w:rsidR="00AE4056" w:rsidRPr="005E061F">
      <w:rPr>
        <w:rFonts w:ascii="Calibri" w:hAnsi="Calibri"/>
        <w:sz w:val="22"/>
        <w:szCs w:val="22"/>
      </w:rPr>
      <w:instrText xml:space="preserve"> PAGE   \* MERGEFORMAT </w:instrText>
    </w:r>
    <w:r w:rsidR="00AE4056" w:rsidRPr="005E061F">
      <w:rPr>
        <w:rFonts w:ascii="Calibri" w:hAnsi="Calibri"/>
        <w:sz w:val="22"/>
        <w:szCs w:val="22"/>
      </w:rPr>
      <w:fldChar w:fldCharType="separate"/>
    </w:r>
    <w:r w:rsidR="00AE4056">
      <w:rPr>
        <w:rFonts w:ascii="Calibri" w:hAnsi="Calibri"/>
        <w:noProof/>
        <w:sz w:val="22"/>
        <w:szCs w:val="22"/>
      </w:rPr>
      <w:t>1</w:t>
    </w:r>
    <w:r w:rsidR="00AE4056" w:rsidRPr="005E061F">
      <w:rPr>
        <w:rFonts w:ascii="Calibri" w:hAnsi="Calibri"/>
        <w:sz w:val="22"/>
        <w:szCs w:val="22"/>
      </w:rPr>
      <w:fldChar w:fldCharType="end"/>
    </w:r>
  </w:p>
  <w:p w14:paraId="79B72804" w14:textId="77777777" w:rsidR="00AE4056" w:rsidRDefault="00AE4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999C" w14:textId="77777777" w:rsidR="00032A91" w:rsidRDefault="00032A91" w:rsidP="00116E6B">
      <w:r>
        <w:separator/>
      </w:r>
    </w:p>
  </w:footnote>
  <w:footnote w:type="continuationSeparator" w:id="0">
    <w:p w14:paraId="615F8410" w14:textId="77777777" w:rsidR="00032A91" w:rsidRDefault="00032A91" w:rsidP="00116E6B">
      <w:r>
        <w:continuationSeparator/>
      </w:r>
    </w:p>
  </w:footnote>
  <w:footnote w:type="continuationNotice" w:id="1">
    <w:p w14:paraId="286AF49C" w14:textId="77777777" w:rsidR="00032A91" w:rsidRDefault="00032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9E96" w14:textId="4A1846F5" w:rsidR="00AE4056" w:rsidRDefault="00290439" w:rsidP="00317BFB">
    <w:pPr>
      <w:pStyle w:val="Zhlav"/>
      <w:tabs>
        <w:tab w:val="clear" w:pos="4536"/>
        <w:tab w:val="center" w:pos="2835"/>
      </w:tabs>
      <w:rPr>
        <w:noProof/>
      </w:rPr>
    </w:pPr>
    <w:r>
      <w:rPr>
        <w:noProof/>
        <w:color w:val="2B579A"/>
        <w:shd w:val="clear" w:color="auto" w:fill="E6E6E6"/>
      </w:rPr>
      <w:drawing>
        <wp:anchor distT="0" distB="0" distL="114300" distR="114300" simplePos="0" relativeHeight="251658242" behindDoc="1" locked="0" layoutInCell="1" allowOverlap="1" wp14:anchorId="20670D62" wp14:editId="2C791D0E">
          <wp:simplePos x="0" y="0"/>
          <wp:positionH relativeFrom="column">
            <wp:posOffset>-226935</wp:posOffset>
          </wp:positionH>
          <wp:positionV relativeFrom="paragraph">
            <wp:posOffset>7620</wp:posOffset>
          </wp:positionV>
          <wp:extent cx="1800225" cy="838200"/>
          <wp:effectExtent l="0" t="0" r="9525" b="0"/>
          <wp:wrapTight wrapText="bothSides">
            <wp:wrapPolygon edited="0">
              <wp:start x="1600" y="0"/>
              <wp:lineTo x="0" y="1473"/>
              <wp:lineTo x="0" y="15218"/>
              <wp:lineTo x="7086" y="16200"/>
              <wp:lineTo x="7314" y="21109"/>
              <wp:lineTo x="17143" y="21109"/>
              <wp:lineTo x="21486" y="18655"/>
              <wp:lineTo x="21486" y="15709"/>
              <wp:lineTo x="18971" y="15709"/>
              <wp:lineTo x="21257" y="9818"/>
              <wp:lineTo x="21486" y="4418"/>
              <wp:lineTo x="21486" y="1964"/>
              <wp:lineTo x="4800" y="0"/>
              <wp:lineTo x="1600" y="0"/>
            </wp:wrapPolygon>
          </wp:wrapTight>
          <wp:docPr id="141163262" name="Obrázek 141163262" descr="C:\Users\Barbora\AppData\Local\Microsoft\Windows\INetCache\Content.Word\logo-bez-ochrane-zon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AppData\Local\Microsoft\Windows\INetCache\Content.Word\logo-bez-ochrane-zony-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056" w:rsidRPr="00FD5279">
      <w:rPr>
        <w:b/>
        <w:caps/>
        <w:noProof/>
        <w:color w:val="63646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1232104010" name="Obrázek 1232104010"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38136119" w14:textId="77777777" w:rsidR="0078558B" w:rsidRPr="00E71A40" w:rsidRDefault="0078558B" w:rsidP="00E71A40"/>
  <w:p w14:paraId="3991FF70" w14:textId="154A4772" w:rsidR="00AE4056" w:rsidRPr="000E01F3" w:rsidRDefault="00AE4056"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7C91" w14:textId="77777777" w:rsidR="00AE4056" w:rsidRDefault="00AE4056">
    <w:pPr>
      <w:pStyle w:val="Zhlav"/>
    </w:pPr>
    <w:r>
      <w:rPr>
        <w:noProof/>
      </w:rPr>
      <w:drawing>
        <wp:inline distT="0" distB="0" distL="0" distR="0" wp14:anchorId="6952C7CE" wp14:editId="27C81236">
          <wp:extent cx="5495925" cy="609600"/>
          <wp:effectExtent l="19050" t="0" r="9525" b="0"/>
          <wp:docPr id="60959910" name="Obrázek 6095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ED1AC662"/>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B"/>
    <w:multiLevelType w:val="hybridMultilevel"/>
    <w:tmpl w:val="0000000B"/>
    <w:name w:val="WW8Num25"/>
    <w:lvl w:ilvl="0" w:tplc="1ED66F52">
      <w:start w:val="1"/>
      <w:numFmt w:val="bullet"/>
      <w:lvlText w:val=""/>
      <w:lvlJc w:val="left"/>
      <w:pPr>
        <w:tabs>
          <w:tab w:val="num" w:pos="720"/>
        </w:tabs>
        <w:ind w:left="720" w:hanging="360"/>
      </w:pPr>
      <w:rPr>
        <w:rFonts w:ascii="Wingdings" w:hAnsi="Wingdings"/>
      </w:rPr>
    </w:lvl>
    <w:lvl w:ilvl="1" w:tplc="2D6A98B6">
      <w:numFmt w:val="decimal"/>
      <w:lvlText w:val=""/>
      <w:lvlJc w:val="left"/>
    </w:lvl>
    <w:lvl w:ilvl="2" w:tplc="EDCADE38">
      <w:numFmt w:val="decimal"/>
      <w:lvlText w:val=""/>
      <w:lvlJc w:val="left"/>
    </w:lvl>
    <w:lvl w:ilvl="3" w:tplc="8AD46986">
      <w:numFmt w:val="decimal"/>
      <w:lvlText w:val=""/>
      <w:lvlJc w:val="left"/>
    </w:lvl>
    <w:lvl w:ilvl="4" w:tplc="CB4A7140">
      <w:numFmt w:val="decimal"/>
      <w:lvlText w:val=""/>
      <w:lvlJc w:val="left"/>
    </w:lvl>
    <w:lvl w:ilvl="5" w:tplc="43F69B3E">
      <w:numFmt w:val="decimal"/>
      <w:lvlText w:val=""/>
      <w:lvlJc w:val="left"/>
    </w:lvl>
    <w:lvl w:ilvl="6" w:tplc="1398F348">
      <w:numFmt w:val="decimal"/>
      <w:lvlText w:val=""/>
      <w:lvlJc w:val="left"/>
    </w:lvl>
    <w:lvl w:ilvl="7" w:tplc="A68853DE">
      <w:numFmt w:val="decimal"/>
      <w:lvlText w:val=""/>
      <w:lvlJc w:val="left"/>
    </w:lvl>
    <w:lvl w:ilvl="8" w:tplc="C784B0E0">
      <w:numFmt w:val="decimal"/>
      <w:lvlText w:val=""/>
      <w:lvlJc w:val="left"/>
    </w:lvl>
  </w:abstractNum>
  <w:abstractNum w:abstractNumId="3" w15:restartNumberingAfterBreak="0">
    <w:nsid w:val="00000012"/>
    <w:multiLevelType w:val="hybridMultilevel"/>
    <w:tmpl w:val="F91407BC"/>
    <w:name w:val="WW8Num18"/>
    <w:lvl w:ilvl="0" w:tplc="9EE2B486">
      <w:start w:val="1"/>
      <w:numFmt w:val="bullet"/>
      <w:lvlText w:val=""/>
      <w:lvlJc w:val="left"/>
      <w:pPr>
        <w:tabs>
          <w:tab w:val="num" w:pos="0"/>
        </w:tabs>
        <w:ind w:left="1440" w:hanging="360"/>
      </w:pPr>
      <w:rPr>
        <w:rFonts w:ascii="Symbol" w:hAnsi="Symbol"/>
        <w:color w:val="00B0F0"/>
      </w:rPr>
    </w:lvl>
    <w:lvl w:ilvl="1" w:tplc="221E3C20">
      <w:numFmt w:val="decimal"/>
      <w:lvlText w:val=""/>
      <w:lvlJc w:val="left"/>
    </w:lvl>
    <w:lvl w:ilvl="2" w:tplc="18D288E2">
      <w:numFmt w:val="decimal"/>
      <w:lvlText w:val=""/>
      <w:lvlJc w:val="left"/>
    </w:lvl>
    <w:lvl w:ilvl="3" w:tplc="A7EC8A66">
      <w:numFmt w:val="decimal"/>
      <w:lvlText w:val=""/>
      <w:lvlJc w:val="left"/>
    </w:lvl>
    <w:lvl w:ilvl="4" w:tplc="ED58EE16">
      <w:numFmt w:val="decimal"/>
      <w:lvlText w:val=""/>
      <w:lvlJc w:val="left"/>
    </w:lvl>
    <w:lvl w:ilvl="5" w:tplc="7B341B0E">
      <w:numFmt w:val="decimal"/>
      <w:lvlText w:val=""/>
      <w:lvlJc w:val="left"/>
    </w:lvl>
    <w:lvl w:ilvl="6" w:tplc="487AFC78">
      <w:numFmt w:val="decimal"/>
      <w:lvlText w:val=""/>
      <w:lvlJc w:val="left"/>
    </w:lvl>
    <w:lvl w:ilvl="7" w:tplc="099CDF0C">
      <w:numFmt w:val="decimal"/>
      <w:lvlText w:val=""/>
      <w:lvlJc w:val="left"/>
    </w:lvl>
    <w:lvl w:ilvl="8" w:tplc="4BDCAD3E">
      <w:numFmt w:val="decimal"/>
      <w:lvlText w:val=""/>
      <w:lvlJc w:val="left"/>
    </w:lvl>
  </w:abstractNum>
  <w:abstractNum w:abstractNumId="4" w15:restartNumberingAfterBreak="0">
    <w:nsid w:val="009897ED"/>
    <w:multiLevelType w:val="hybridMultilevel"/>
    <w:tmpl w:val="F15A90D8"/>
    <w:lvl w:ilvl="0" w:tplc="3A924256">
      <w:start w:val="1"/>
      <w:numFmt w:val="bullet"/>
      <w:lvlText w:val="·"/>
      <w:lvlJc w:val="left"/>
      <w:pPr>
        <w:ind w:left="720" w:hanging="360"/>
      </w:pPr>
      <w:rPr>
        <w:rFonts w:ascii="Helvetica" w:hAnsi="Helvetica" w:hint="default"/>
      </w:rPr>
    </w:lvl>
    <w:lvl w:ilvl="1" w:tplc="2990CE56">
      <w:start w:val="1"/>
      <w:numFmt w:val="bullet"/>
      <w:lvlText w:val="o"/>
      <w:lvlJc w:val="left"/>
      <w:pPr>
        <w:ind w:left="1440" w:hanging="360"/>
      </w:pPr>
      <w:rPr>
        <w:rFonts w:ascii="Courier New" w:hAnsi="Courier New" w:hint="default"/>
      </w:rPr>
    </w:lvl>
    <w:lvl w:ilvl="2" w:tplc="3730A636">
      <w:start w:val="1"/>
      <w:numFmt w:val="bullet"/>
      <w:lvlText w:val=""/>
      <w:lvlJc w:val="left"/>
      <w:pPr>
        <w:ind w:left="2160" w:hanging="360"/>
      </w:pPr>
      <w:rPr>
        <w:rFonts w:ascii="Wingdings" w:hAnsi="Wingdings" w:hint="default"/>
      </w:rPr>
    </w:lvl>
    <w:lvl w:ilvl="3" w:tplc="0254C872">
      <w:start w:val="1"/>
      <w:numFmt w:val="bullet"/>
      <w:lvlText w:val=""/>
      <w:lvlJc w:val="left"/>
      <w:pPr>
        <w:ind w:left="2880" w:hanging="360"/>
      </w:pPr>
      <w:rPr>
        <w:rFonts w:ascii="Symbol" w:hAnsi="Symbol" w:hint="default"/>
      </w:rPr>
    </w:lvl>
    <w:lvl w:ilvl="4" w:tplc="4C76E0E4">
      <w:start w:val="1"/>
      <w:numFmt w:val="bullet"/>
      <w:lvlText w:val="o"/>
      <w:lvlJc w:val="left"/>
      <w:pPr>
        <w:ind w:left="3600" w:hanging="360"/>
      </w:pPr>
      <w:rPr>
        <w:rFonts w:ascii="Courier New" w:hAnsi="Courier New" w:hint="default"/>
      </w:rPr>
    </w:lvl>
    <w:lvl w:ilvl="5" w:tplc="10F4C054">
      <w:start w:val="1"/>
      <w:numFmt w:val="bullet"/>
      <w:lvlText w:val=""/>
      <w:lvlJc w:val="left"/>
      <w:pPr>
        <w:ind w:left="4320" w:hanging="360"/>
      </w:pPr>
      <w:rPr>
        <w:rFonts w:ascii="Wingdings" w:hAnsi="Wingdings" w:hint="default"/>
      </w:rPr>
    </w:lvl>
    <w:lvl w:ilvl="6" w:tplc="FA88E966">
      <w:start w:val="1"/>
      <w:numFmt w:val="bullet"/>
      <w:lvlText w:val=""/>
      <w:lvlJc w:val="left"/>
      <w:pPr>
        <w:ind w:left="5040" w:hanging="360"/>
      </w:pPr>
      <w:rPr>
        <w:rFonts w:ascii="Symbol" w:hAnsi="Symbol" w:hint="default"/>
      </w:rPr>
    </w:lvl>
    <w:lvl w:ilvl="7" w:tplc="8A64C908">
      <w:start w:val="1"/>
      <w:numFmt w:val="bullet"/>
      <w:lvlText w:val="o"/>
      <w:lvlJc w:val="left"/>
      <w:pPr>
        <w:ind w:left="5760" w:hanging="360"/>
      </w:pPr>
      <w:rPr>
        <w:rFonts w:ascii="Courier New" w:hAnsi="Courier New" w:hint="default"/>
      </w:rPr>
    </w:lvl>
    <w:lvl w:ilvl="8" w:tplc="B0648D04">
      <w:start w:val="1"/>
      <w:numFmt w:val="bullet"/>
      <w:lvlText w:val=""/>
      <w:lvlJc w:val="left"/>
      <w:pPr>
        <w:ind w:left="6480" w:hanging="360"/>
      </w:pPr>
      <w:rPr>
        <w:rFonts w:ascii="Wingdings" w:hAnsi="Wingdings" w:hint="default"/>
      </w:rPr>
    </w:lvl>
  </w:abstractNum>
  <w:abstractNum w:abstractNumId="5" w15:restartNumberingAfterBreak="0">
    <w:nsid w:val="036F23B1"/>
    <w:multiLevelType w:val="hybridMultilevel"/>
    <w:tmpl w:val="CA6ABCEE"/>
    <w:lvl w:ilvl="0" w:tplc="AF2CA9FE">
      <w:start w:val="1"/>
      <w:numFmt w:val="bullet"/>
      <w:lvlText w:val="·"/>
      <w:lvlJc w:val="left"/>
      <w:pPr>
        <w:ind w:left="720" w:hanging="360"/>
      </w:pPr>
      <w:rPr>
        <w:rFonts w:ascii="Helvetica" w:hAnsi="Helvetica" w:hint="default"/>
      </w:rPr>
    </w:lvl>
    <w:lvl w:ilvl="1" w:tplc="2A9293B0">
      <w:start w:val="1"/>
      <w:numFmt w:val="bullet"/>
      <w:lvlText w:val="o"/>
      <w:lvlJc w:val="left"/>
      <w:pPr>
        <w:ind w:left="1440" w:hanging="360"/>
      </w:pPr>
      <w:rPr>
        <w:rFonts w:ascii="Courier New" w:hAnsi="Courier New" w:hint="default"/>
      </w:rPr>
    </w:lvl>
    <w:lvl w:ilvl="2" w:tplc="491070FC">
      <w:start w:val="1"/>
      <w:numFmt w:val="bullet"/>
      <w:lvlText w:val=""/>
      <w:lvlJc w:val="left"/>
      <w:pPr>
        <w:ind w:left="2160" w:hanging="360"/>
      </w:pPr>
      <w:rPr>
        <w:rFonts w:ascii="Wingdings" w:hAnsi="Wingdings" w:hint="default"/>
      </w:rPr>
    </w:lvl>
    <w:lvl w:ilvl="3" w:tplc="D2023E48">
      <w:start w:val="1"/>
      <w:numFmt w:val="bullet"/>
      <w:lvlText w:val=""/>
      <w:lvlJc w:val="left"/>
      <w:pPr>
        <w:ind w:left="2880" w:hanging="360"/>
      </w:pPr>
      <w:rPr>
        <w:rFonts w:ascii="Symbol" w:hAnsi="Symbol" w:hint="default"/>
      </w:rPr>
    </w:lvl>
    <w:lvl w:ilvl="4" w:tplc="BB7CF490">
      <w:start w:val="1"/>
      <w:numFmt w:val="bullet"/>
      <w:lvlText w:val="o"/>
      <w:lvlJc w:val="left"/>
      <w:pPr>
        <w:ind w:left="3600" w:hanging="360"/>
      </w:pPr>
      <w:rPr>
        <w:rFonts w:ascii="Courier New" w:hAnsi="Courier New" w:hint="default"/>
      </w:rPr>
    </w:lvl>
    <w:lvl w:ilvl="5" w:tplc="B8A42242">
      <w:start w:val="1"/>
      <w:numFmt w:val="bullet"/>
      <w:lvlText w:val=""/>
      <w:lvlJc w:val="left"/>
      <w:pPr>
        <w:ind w:left="4320" w:hanging="360"/>
      </w:pPr>
      <w:rPr>
        <w:rFonts w:ascii="Wingdings" w:hAnsi="Wingdings" w:hint="default"/>
      </w:rPr>
    </w:lvl>
    <w:lvl w:ilvl="6" w:tplc="A70C233E">
      <w:start w:val="1"/>
      <w:numFmt w:val="bullet"/>
      <w:lvlText w:val=""/>
      <w:lvlJc w:val="left"/>
      <w:pPr>
        <w:ind w:left="5040" w:hanging="360"/>
      </w:pPr>
      <w:rPr>
        <w:rFonts w:ascii="Symbol" w:hAnsi="Symbol" w:hint="default"/>
      </w:rPr>
    </w:lvl>
    <w:lvl w:ilvl="7" w:tplc="6CEE4764">
      <w:start w:val="1"/>
      <w:numFmt w:val="bullet"/>
      <w:lvlText w:val="o"/>
      <w:lvlJc w:val="left"/>
      <w:pPr>
        <w:ind w:left="5760" w:hanging="360"/>
      </w:pPr>
      <w:rPr>
        <w:rFonts w:ascii="Courier New" w:hAnsi="Courier New" w:hint="default"/>
      </w:rPr>
    </w:lvl>
    <w:lvl w:ilvl="8" w:tplc="4E9E7D04">
      <w:start w:val="1"/>
      <w:numFmt w:val="bullet"/>
      <w:lvlText w:val=""/>
      <w:lvlJc w:val="left"/>
      <w:pPr>
        <w:ind w:left="6480" w:hanging="360"/>
      </w:pPr>
      <w:rPr>
        <w:rFonts w:ascii="Wingdings" w:hAnsi="Wingdings" w:hint="default"/>
      </w:rPr>
    </w:lvl>
  </w:abstractNum>
  <w:abstractNum w:abstractNumId="6" w15:restartNumberingAfterBreak="0">
    <w:nsid w:val="03799E01"/>
    <w:multiLevelType w:val="hybridMultilevel"/>
    <w:tmpl w:val="93F0D62E"/>
    <w:lvl w:ilvl="0" w:tplc="239EDE6E">
      <w:start w:val="1"/>
      <w:numFmt w:val="bullet"/>
      <w:lvlText w:val="·"/>
      <w:lvlJc w:val="left"/>
      <w:pPr>
        <w:ind w:left="720" w:hanging="360"/>
      </w:pPr>
      <w:rPr>
        <w:rFonts w:ascii="Arial, sans-serif" w:hAnsi="Arial, sans-serif" w:hint="default"/>
      </w:rPr>
    </w:lvl>
    <w:lvl w:ilvl="1" w:tplc="BC2ECCF2">
      <w:start w:val="1"/>
      <w:numFmt w:val="bullet"/>
      <w:lvlText w:val="o"/>
      <w:lvlJc w:val="left"/>
      <w:pPr>
        <w:ind w:left="1440" w:hanging="360"/>
      </w:pPr>
      <w:rPr>
        <w:rFonts w:ascii="Courier New" w:hAnsi="Courier New" w:hint="default"/>
      </w:rPr>
    </w:lvl>
    <w:lvl w:ilvl="2" w:tplc="D4380064">
      <w:start w:val="1"/>
      <w:numFmt w:val="bullet"/>
      <w:lvlText w:val=""/>
      <w:lvlJc w:val="left"/>
      <w:pPr>
        <w:ind w:left="2160" w:hanging="360"/>
      </w:pPr>
      <w:rPr>
        <w:rFonts w:ascii="Wingdings" w:hAnsi="Wingdings" w:hint="default"/>
      </w:rPr>
    </w:lvl>
    <w:lvl w:ilvl="3" w:tplc="650CD3BE">
      <w:start w:val="1"/>
      <w:numFmt w:val="bullet"/>
      <w:lvlText w:val=""/>
      <w:lvlJc w:val="left"/>
      <w:pPr>
        <w:ind w:left="2880" w:hanging="360"/>
      </w:pPr>
      <w:rPr>
        <w:rFonts w:ascii="Symbol" w:hAnsi="Symbol" w:hint="default"/>
      </w:rPr>
    </w:lvl>
    <w:lvl w:ilvl="4" w:tplc="CC1ABA24">
      <w:start w:val="1"/>
      <w:numFmt w:val="bullet"/>
      <w:lvlText w:val="o"/>
      <w:lvlJc w:val="left"/>
      <w:pPr>
        <w:ind w:left="3600" w:hanging="360"/>
      </w:pPr>
      <w:rPr>
        <w:rFonts w:ascii="Courier New" w:hAnsi="Courier New" w:hint="default"/>
      </w:rPr>
    </w:lvl>
    <w:lvl w:ilvl="5" w:tplc="A3AEF044">
      <w:start w:val="1"/>
      <w:numFmt w:val="bullet"/>
      <w:lvlText w:val=""/>
      <w:lvlJc w:val="left"/>
      <w:pPr>
        <w:ind w:left="4320" w:hanging="360"/>
      </w:pPr>
      <w:rPr>
        <w:rFonts w:ascii="Wingdings" w:hAnsi="Wingdings" w:hint="default"/>
      </w:rPr>
    </w:lvl>
    <w:lvl w:ilvl="6" w:tplc="E912ED7A">
      <w:start w:val="1"/>
      <w:numFmt w:val="bullet"/>
      <w:lvlText w:val=""/>
      <w:lvlJc w:val="left"/>
      <w:pPr>
        <w:ind w:left="5040" w:hanging="360"/>
      </w:pPr>
      <w:rPr>
        <w:rFonts w:ascii="Symbol" w:hAnsi="Symbol" w:hint="default"/>
      </w:rPr>
    </w:lvl>
    <w:lvl w:ilvl="7" w:tplc="FF1EF11C">
      <w:start w:val="1"/>
      <w:numFmt w:val="bullet"/>
      <w:lvlText w:val="o"/>
      <w:lvlJc w:val="left"/>
      <w:pPr>
        <w:ind w:left="5760" w:hanging="360"/>
      </w:pPr>
      <w:rPr>
        <w:rFonts w:ascii="Courier New" w:hAnsi="Courier New" w:hint="default"/>
      </w:rPr>
    </w:lvl>
    <w:lvl w:ilvl="8" w:tplc="448613D0">
      <w:start w:val="1"/>
      <w:numFmt w:val="bullet"/>
      <w:lvlText w:val=""/>
      <w:lvlJc w:val="left"/>
      <w:pPr>
        <w:ind w:left="6480" w:hanging="360"/>
      </w:pPr>
      <w:rPr>
        <w:rFonts w:ascii="Wingdings" w:hAnsi="Wingdings" w:hint="default"/>
      </w:rPr>
    </w:lvl>
  </w:abstractNum>
  <w:abstractNum w:abstractNumId="7" w15:restartNumberingAfterBreak="0">
    <w:nsid w:val="06FDBE5E"/>
    <w:multiLevelType w:val="hybridMultilevel"/>
    <w:tmpl w:val="06C2B0D2"/>
    <w:lvl w:ilvl="0" w:tplc="FD76585E">
      <w:start w:val="1"/>
      <w:numFmt w:val="bullet"/>
      <w:lvlText w:val="·"/>
      <w:lvlJc w:val="left"/>
      <w:pPr>
        <w:ind w:left="720" w:hanging="360"/>
      </w:pPr>
      <w:rPr>
        <w:rFonts w:ascii="Arial, sans-serif" w:hAnsi="Arial, sans-serif" w:hint="default"/>
      </w:rPr>
    </w:lvl>
    <w:lvl w:ilvl="1" w:tplc="733C41C6">
      <w:start w:val="1"/>
      <w:numFmt w:val="bullet"/>
      <w:lvlText w:val="o"/>
      <w:lvlJc w:val="left"/>
      <w:pPr>
        <w:ind w:left="1440" w:hanging="360"/>
      </w:pPr>
      <w:rPr>
        <w:rFonts w:ascii="Courier New" w:hAnsi="Courier New" w:hint="default"/>
      </w:rPr>
    </w:lvl>
    <w:lvl w:ilvl="2" w:tplc="9C62D2C2">
      <w:start w:val="1"/>
      <w:numFmt w:val="bullet"/>
      <w:lvlText w:val=""/>
      <w:lvlJc w:val="left"/>
      <w:pPr>
        <w:ind w:left="2160" w:hanging="360"/>
      </w:pPr>
      <w:rPr>
        <w:rFonts w:ascii="Wingdings" w:hAnsi="Wingdings" w:hint="default"/>
      </w:rPr>
    </w:lvl>
    <w:lvl w:ilvl="3" w:tplc="D2A0FB6A">
      <w:start w:val="1"/>
      <w:numFmt w:val="bullet"/>
      <w:lvlText w:val=""/>
      <w:lvlJc w:val="left"/>
      <w:pPr>
        <w:ind w:left="2880" w:hanging="360"/>
      </w:pPr>
      <w:rPr>
        <w:rFonts w:ascii="Symbol" w:hAnsi="Symbol" w:hint="default"/>
      </w:rPr>
    </w:lvl>
    <w:lvl w:ilvl="4" w:tplc="941802BA">
      <w:start w:val="1"/>
      <w:numFmt w:val="bullet"/>
      <w:lvlText w:val="o"/>
      <w:lvlJc w:val="left"/>
      <w:pPr>
        <w:ind w:left="3600" w:hanging="360"/>
      </w:pPr>
      <w:rPr>
        <w:rFonts w:ascii="Courier New" w:hAnsi="Courier New" w:hint="default"/>
      </w:rPr>
    </w:lvl>
    <w:lvl w:ilvl="5" w:tplc="EAA42002">
      <w:start w:val="1"/>
      <w:numFmt w:val="bullet"/>
      <w:lvlText w:val=""/>
      <w:lvlJc w:val="left"/>
      <w:pPr>
        <w:ind w:left="4320" w:hanging="360"/>
      </w:pPr>
      <w:rPr>
        <w:rFonts w:ascii="Wingdings" w:hAnsi="Wingdings" w:hint="default"/>
      </w:rPr>
    </w:lvl>
    <w:lvl w:ilvl="6" w:tplc="45BC982E">
      <w:start w:val="1"/>
      <w:numFmt w:val="bullet"/>
      <w:lvlText w:val=""/>
      <w:lvlJc w:val="left"/>
      <w:pPr>
        <w:ind w:left="5040" w:hanging="360"/>
      </w:pPr>
      <w:rPr>
        <w:rFonts w:ascii="Symbol" w:hAnsi="Symbol" w:hint="default"/>
      </w:rPr>
    </w:lvl>
    <w:lvl w:ilvl="7" w:tplc="B5A4ECC4">
      <w:start w:val="1"/>
      <w:numFmt w:val="bullet"/>
      <w:lvlText w:val="o"/>
      <w:lvlJc w:val="left"/>
      <w:pPr>
        <w:ind w:left="5760" w:hanging="360"/>
      </w:pPr>
      <w:rPr>
        <w:rFonts w:ascii="Courier New" w:hAnsi="Courier New" w:hint="default"/>
      </w:rPr>
    </w:lvl>
    <w:lvl w:ilvl="8" w:tplc="C96603E4">
      <w:start w:val="1"/>
      <w:numFmt w:val="bullet"/>
      <w:lvlText w:val=""/>
      <w:lvlJc w:val="left"/>
      <w:pPr>
        <w:ind w:left="6480" w:hanging="360"/>
      </w:pPr>
      <w:rPr>
        <w:rFonts w:ascii="Wingdings" w:hAnsi="Wingdings" w:hint="default"/>
      </w:rPr>
    </w:lvl>
  </w:abstractNum>
  <w:abstractNum w:abstractNumId="8" w15:restartNumberingAfterBreak="0">
    <w:nsid w:val="085C5B5E"/>
    <w:multiLevelType w:val="hybridMultilevel"/>
    <w:tmpl w:val="EADA3EF0"/>
    <w:lvl w:ilvl="0" w:tplc="A49A2D36">
      <w:start w:val="4"/>
      <w:numFmt w:val="bullet"/>
      <w:lvlText w:val="-"/>
      <w:lvlJc w:val="left"/>
      <w:pPr>
        <w:ind w:left="927" w:hanging="360"/>
      </w:pPr>
      <w:rPr>
        <w:rFonts w:ascii="Arial" w:eastAsiaTheme="minorEastAsia"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08A43A15"/>
    <w:multiLevelType w:val="hybridMultilevel"/>
    <w:tmpl w:val="751295E8"/>
    <w:lvl w:ilvl="0" w:tplc="6B0E7788">
      <w:start w:val="1"/>
      <w:numFmt w:val="lowerLetter"/>
      <w:lvlText w:val="%1)"/>
      <w:lvlJc w:val="left"/>
      <w:pPr>
        <w:ind w:left="1429" w:hanging="360"/>
      </w:pPr>
      <w:rPr>
        <w:rFonts w:ascii="Arial" w:eastAsiaTheme="minorHAnsi" w:hAnsi="Arial" w:cs="Arial"/>
        <w:color w:val="00B0F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0AD61B08"/>
    <w:multiLevelType w:val="hybridMultilevel"/>
    <w:tmpl w:val="A622ECAA"/>
    <w:lvl w:ilvl="0" w:tplc="F60CC6E4">
      <w:start w:val="1"/>
      <w:numFmt w:val="bullet"/>
      <w:lvlText w:val="·"/>
      <w:lvlJc w:val="left"/>
      <w:pPr>
        <w:ind w:left="720" w:hanging="360"/>
      </w:pPr>
      <w:rPr>
        <w:rFonts w:ascii="Helvetica" w:hAnsi="Helvetica" w:hint="default"/>
      </w:rPr>
    </w:lvl>
    <w:lvl w:ilvl="1" w:tplc="CDCA6662">
      <w:start w:val="1"/>
      <w:numFmt w:val="bullet"/>
      <w:lvlText w:val="o"/>
      <w:lvlJc w:val="left"/>
      <w:pPr>
        <w:ind w:left="1440" w:hanging="360"/>
      </w:pPr>
      <w:rPr>
        <w:rFonts w:ascii="Courier New" w:hAnsi="Courier New" w:hint="default"/>
      </w:rPr>
    </w:lvl>
    <w:lvl w:ilvl="2" w:tplc="4738A49C">
      <w:start w:val="1"/>
      <w:numFmt w:val="bullet"/>
      <w:lvlText w:val=""/>
      <w:lvlJc w:val="left"/>
      <w:pPr>
        <w:ind w:left="2160" w:hanging="360"/>
      </w:pPr>
      <w:rPr>
        <w:rFonts w:ascii="Wingdings" w:hAnsi="Wingdings" w:hint="default"/>
      </w:rPr>
    </w:lvl>
    <w:lvl w:ilvl="3" w:tplc="684C9600">
      <w:start w:val="1"/>
      <w:numFmt w:val="bullet"/>
      <w:lvlText w:val=""/>
      <w:lvlJc w:val="left"/>
      <w:pPr>
        <w:ind w:left="2880" w:hanging="360"/>
      </w:pPr>
      <w:rPr>
        <w:rFonts w:ascii="Symbol" w:hAnsi="Symbol" w:hint="default"/>
      </w:rPr>
    </w:lvl>
    <w:lvl w:ilvl="4" w:tplc="25220150">
      <w:start w:val="1"/>
      <w:numFmt w:val="bullet"/>
      <w:lvlText w:val="o"/>
      <w:lvlJc w:val="left"/>
      <w:pPr>
        <w:ind w:left="3600" w:hanging="360"/>
      </w:pPr>
      <w:rPr>
        <w:rFonts w:ascii="Courier New" w:hAnsi="Courier New" w:hint="default"/>
      </w:rPr>
    </w:lvl>
    <w:lvl w:ilvl="5" w:tplc="B13A9C02">
      <w:start w:val="1"/>
      <w:numFmt w:val="bullet"/>
      <w:lvlText w:val=""/>
      <w:lvlJc w:val="left"/>
      <w:pPr>
        <w:ind w:left="4320" w:hanging="360"/>
      </w:pPr>
      <w:rPr>
        <w:rFonts w:ascii="Wingdings" w:hAnsi="Wingdings" w:hint="default"/>
      </w:rPr>
    </w:lvl>
    <w:lvl w:ilvl="6" w:tplc="5DFE4A48">
      <w:start w:val="1"/>
      <w:numFmt w:val="bullet"/>
      <w:lvlText w:val=""/>
      <w:lvlJc w:val="left"/>
      <w:pPr>
        <w:ind w:left="5040" w:hanging="360"/>
      </w:pPr>
      <w:rPr>
        <w:rFonts w:ascii="Symbol" w:hAnsi="Symbol" w:hint="default"/>
      </w:rPr>
    </w:lvl>
    <w:lvl w:ilvl="7" w:tplc="21DA1246">
      <w:start w:val="1"/>
      <w:numFmt w:val="bullet"/>
      <w:lvlText w:val="o"/>
      <w:lvlJc w:val="left"/>
      <w:pPr>
        <w:ind w:left="5760" w:hanging="360"/>
      </w:pPr>
      <w:rPr>
        <w:rFonts w:ascii="Courier New" w:hAnsi="Courier New" w:hint="default"/>
      </w:rPr>
    </w:lvl>
    <w:lvl w:ilvl="8" w:tplc="87B0F916">
      <w:start w:val="1"/>
      <w:numFmt w:val="bullet"/>
      <w:lvlText w:val=""/>
      <w:lvlJc w:val="left"/>
      <w:pPr>
        <w:ind w:left="6480" w:hanging="360"/>
      </w:pPr>
      <w:rPr>
        <w:rFonts w:ascii="Wingdings" w:hAnsi="Wingdings" w:hint="default"/>
      </w:rPr>
    </w:lvl>
  </w:abstractNum>
  <w:abstractNum w:abstractNumId="11" w15:restartNumberingAfterBreak="0">
    <w:nsid w:val="0B363CDC"/>
    <w:multiLevelType w:val="hybridMultilevel"/>
    <w:tmpl w:val="C5E20EA8"/>
    <w:lvl w:ilvl="0" w:tplc="8FA885CC">
      <w:start w:val="1"/>
      <w:numFmt w:val="lowerLetter"/>
      <w:lvlText w:val="%1)"/>
      <w:lvlJc w:val="left"/>
      <w:pPr>
        <w:ind w:left="1495" w:hanging="360"/>
      </w:pPr>
      <w:rPr>
        <w:rFonts w:hint="default"/>
        <w:color w:val="00B0F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15:restartNumberingAfterBreak="0">
    <w:nsid w:val="0D1D18CF"/>
    <w:multiLevelType w:val="hybridMultilevel"/>
    <w:tmpl w:val="51546C72"/>
    <w:lvl w:ilvl="0" w:tplc="D18A4DAC">
      <w:start w:val="1"/>
      <w:numFmt w:val="bullet"/>
      <w:lvlText w:val="·"/>
      <w:lvlJc w:val="left"/>
      <w:pPr>
        <w:ind w:left="720" w:hanging="360"/>
      </w:pPr>
      <w:rPr>
        <w:rFonts w:ascii="Helvetica" w:hAnsi="Helvetica" w:hint="default"/>
      </w:rPr>
    </w:lvl>
    <w:lvl w:ilvl="1" w:tplc="26249886">
      <w:start w:val="1"/>
      <w:numFmt w:val="bullet"/>
      <w:lvlText w:val="o"/>
      <w:lvlJc w:val="left"/>
      <w:pPr>
        <w:ind w:left="1440" w:hanging="360"/>
      </w:pPr>
      <w:rPr>
        <w:rFonts w:ascii="Courier New" w:hAnsi="Courier New" w:hint="default"/>
      </w:rPr>
    </w:lvl>
    <w:lvl w:ilvl="2" w:tplc="C4E63592">
      <w:start w:val="1"/>
      <w:numFmt w:val="bullet"/>
      <w:lvlText w:val=""/>
      <w:lvlJc w:val="left"/>
      <w:pPr>
        <w:ind w:left="2160" w:hanging="360"/>
      </w:pPr>
      <w:rPr>
        <w:rFonts w:ascii="Wingdings" w:hAnsi="Wingdings" w:hint="default"/>
      </w:rPr>
    </w:lvl>
    <w:lvl w:ilvl="3" w:tplc="91D04082">
      <w:start w:val="1"/>
      <w:numFmt w:val="bullet"/>
      <w:lvlText w:val=""/>
      <w:lvlJc w:val="left"/>
      <w:pPr>
        <w:ind w:left="2880" w:hanging="360"/>
      </w:pPr>
      <w:rPr>
        <w:rFonts w:ascii="Symbol" w:hAnsi="Symbol" w:hint="default"/>
      </w:rPr>
    </w:lvl>
    <w:lvl w:ilvl="4" w:tplc="4358037A">
      <w:start w:val="1"/>
      <w:numFmt w:val="bullet"/>
      <w:lvlText w:val="o"/>
      <w:lvlJc w:val="left"/>
      <w:pPr>
        <w:ind w:left="3600" w:hanging="360"/>
      </w:pPr>
      <w:rPr>
        <w:rFonts w:ascii="Courier New" w:hAnsi="Courier New" w:hint="default"/>
      </w:rPr>
    </w:lvl>
    <w:lvl w:ilvl="5" w:tplc="A1526A3C">
      <w:start w:val="1"/>
      <w:numFmt w:val="bullet"/>
      <w:lvlText w:val=""/>
      <w:lvlJc w:val="left"/>
      <w:pPr>
        <w:ind w:left="4320" w:hanging="360"/>
      </w:pPr>
      <w:rPr>
        <w:rFonts w:ascii="Wingdings" w:hAnsi="Wingdings" w:hint="default"/>
      </w:rPr>
    </w:lvl>
    <w:lvl w:ilvl="6" w:tplc="F61E9788">
      <w:start w:val="1"/>
      <w:numFmt w:val="bullet"/>
      <w:lvlText w:val=""/>
      <w:lvlJc w:val="left"/>
      <w:pPr>
        <w:ind w:left="5040" w:hanging="360"/>
      </w:pPr>
      <w:rPr>
        <w:rFonts w:ascii="Symbol" w:hAnsi="Symbol" w:hint="default"/>
      </w:rPr>
    </w:lvl>
    <w:lvl w:ilvl="7" w:tplc="A834555A">
      <w:start w:val="1"/>
      <w:numFmt w:val="bullet"/>
      <w:lvlText w:val="o"/>
      <w:lvlJc w:val="left"/>
      <w:pPr>
        <w:ind w:left="5760" w:hanging="360"/>
      </w:pPr>
      <w:rPr>
        <w:rFonts w:ascii="Courier New" w:hAnsi="Courier New" w:hint="default"/>
      </w:rPr>
    </w:lvl>
    <w:lvl w:ilvl="8" w:tplc="C41257FE">
      <w:start w:val="1"/>
      <w:numFmt w:val="bullet"/>
      <w:lvlText w:val=""/>
      <w:lvlJc w:val="left"/>
      <w:pPr>
        <w:ind w:left="6480" w:hanging="360"/>
      </w:pPr>
      <w:rPr>
        <w:rFonts w:ascii="Wingdings" w:hAnsi="Wingdings" w:hint="default"/>
      </w:rPr>
    </w:lvl>
  </w:abstractNum>
  <w:abstractNum w:abstractNumId="13" w15:restartNumberingAfterBreak="0">
    <w:nsid w:val="0E17464D"/>
    <w:multiLevelType w:val="hybridMultilevel"/>
    <w:tmpl w:val="51AA474C"/>
    <w:lvl w:ilvl="0" w:tplc="221C1148">
      <w:start w:val="4"/>
      <w:numFmt w:val="bullet"/>
      <w:lvlText w:val="-"/>
      <w:lvlJc w:val="left"/>
      <w:pPr>
        <w:ind w:left="927" w:hanging="360"/>
      </w:pPr>
      <w:rPr>
        <w:rFonts w:ascii="Arial" w:eastAsia="Times New Roman" w:hAnsi="Aria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0E9A5193"/>
    <w:multiLevelType w:val="multilevel"/>
    <w:tmpl w:val="136C9892"/>
    <w:lvl w:ilvl="0">
      <w:start w:val="1"/>
      <w:numFmt w:val="decimal"/>
      <w:lvlText w:val="%1."/>
      <w:lvlJc w:val="left"/>
      <w:pPr>
        <w:ind w:left="454" w:hanging="454"/>
      </w:pPr>
      <w:rPr>
        <w:rFonts w:ascii="Arial" w:hAnsi="Arial" w:hint="default"/>
        <w:b/>
        <w:i w:val="0"/>
        <w:color w:val="00B0F0"/>
        <w:sz w:val="22"/>
        <w:szCs w:val="22"/>
      </w:rPr>
    </w:lvl>
    <w:lvl w:ilvl="1">
      <w:start w:val="1"/>
      <w:numFmt w:val="decimal"/>
      <w:lvlText w:val="%1.%2"/>
      <w:lvlJc w:val="left"/>
      <w:pPr>
        <w:ind w:left="737" w:hanging="737"/>
      </w:pPr>
      <w:rPr>
        <w:rFonts w:ascii="Arial" w:hAnsi="Arial" w:hint="default"/>
        <w:b w:val="0"/>
        <w:bCs w:val="0"/>
        <w:i w:val="0"/>
        <w:color w:val="00B0F0"/>
        <w:sz w:val="22"/>
      </w:rPr>
    </w:lvl>
    <w:lvl w:ilvl="2">
      <w:start w:val="1"/>
      <w:numFmt w:val="lowerLetter"/>
      <w:lvlText w:val="%3)"/>
      <w:lvlJc w:val="left"/>
      <w:pPr>
        <w:ind w:left="1134" w:hanging="397"/>
      </w:pPr>
      <w:rPr>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5" w15:restartNumberingAfterBreak="0">
    <w:nsid w:val="125E617A"/>
    <w:multiLevelType w:val="hybridMultilevel"/>
    <w:tmpl w:val="C778F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26A8AE4"/>
    <w:multiLevelType w:val="hybridMultilevel"/>
    <w:tmpl w:val="97DC3838"/>
    <w:lvl w:ilvl="0" w:tplc="FFFFFFFF">
      <w:start w:val="1"/>
      <w:numFmt w:val="bullet"/>
      <w:lvlText w:val=""/>
      <w:lvlJc w:val="left"/>
      <w:pPr>
        <w:ind w:left="720" w:hanging="360"/>
      </w:pPr>
      <w:rPr>
        <w:rFonts w:ascii="Symbol" w:hAnsi="Symbol" w:hint="default"/>
      </w:rPr>
    </w:lvl>
    <w:lvl w:ilvl="1" w:tplc="AED471F2">
      <w:start w:val="1"/>
      <w:numFmt w:val="bullet"/>
      <w:lvlText w:val="o"/>
      <w:lvlJc w:val="left"/>
      <w:pPr>
        <w:ind w:left="1440" w:hanging="360"/>
      </w:pPr>
      <w:rPr>
        <w:rFonts w:ascii="Courier New" w:hAnsi="Courier New" w:hint="default"/>
      </w:rPr>
    </w:lvl>
    <w:lvl w:ilvl="2" w:tplc="BF3C168E">
      <w:start w:val="1"/>
      <w:numFmt w:val="bullet"/>
      <w:lvlText w:val=""/>
      <w:lvlJc w:val="left"/>
      <w:pPr>
        <w:ind w:left="2160" w:hanging="360"/>
      </w:pPr>
      <w:rPr>
        <w:rFonts w:ascii="Wingdings" w:hAnsi="Wingdings" w:hint="default"/>
      </w:rPr>
    </w:lvl>
    <w:lvl w:ilvl="3" w:tplc="8D3EF940">
      <w:start w:val="1"/>
      <w:numFmt w:val="bullet"/>
      <w:lvlText w:val=""/>
      <w:lvlJc w:val="left"/>
      <w:pPr>
        <w:ind w:left="2880" w:hanging="360"/>
      </w:pPr>
      <w:rPr>
        <w:rFonts w:ascii="Symbol" w:hAnsi="Symbol" w:hint="default"/>
      </w:rPr>
    </w:lvl>
    <w:lvl w:ilvl="4" w:tplc="AB74F9CC">
      <w:start w:val="1"/>
      <w:numFmt w:val="bullet"/>
      <w:lvlText w:val="o"/>
      <w:lvlJc w:val="left"/>
      <w:pPr>
        <w:ind w:left="3600" w:hanging="360"/>
      </w:pPr>
      <w:rPr>
        <w:rFonts w:ascii="Courier New" w:hAnsi="Courier New" w:hint="default"/>
      </w:rPr>
    </w:lvl>
    <w:lvl w:ilvl="5" w:tplc="B4301310">
      <w:start w:val="1"/>
      <w:numFmt w:val="bullet"/>
      <w:lvlText w:val=""/>
      <w:lvlJc w:val="left"/>
      <w:pPr>
        <w:ind w:left="4320" w:hanging="360"/>
      </w:pPr>
      <w:rPr>
        <w:rFonts w:ascii="Wingdings" w:hAnsi="Wingdings" w:hint="default"/>
      </w:rPr>
    </w:lvl>
    <w:lvl w:ilvl="6" w:tplc="91F62338">
      <w:start w:val="1"/>
      <w:numFmt w:val="bullet"/>
      <w:lvlText w:val=""/>
      <w:lvlJc w:val="left"/>
      <w:pPr>
        <w:ind w:left="5040" w:hanging="360"/>
      </w:pPr>
      <w:rPr>
        <w:rFonts w:ascii="Symbol" w:hAnsi="Symbol" w:hint="default"/>
      </w:rPr>
    </w:lvl>
    <w:lvl w:ilvl="7" w:tplc="6494F932">
      <w:start w:val="1"/>
      <w:numFmt w:val="bullet"/>
      <w:lvlText w:val="o"/>
      <w:lvlJc w:val="left"/>
      <w:pPr>
        <w:ind w:left="5760" w:hanging="360"/>
      </w:pPr>
      <w:rPr>
        <w:rFonts w:ascii="Courier New" w:hAnsi="Courier New" w:hint="default"/>
      </w:rPr>
    </w:lvl>
    <w:lvl w:ilvl="8" w:tplc="7A406D76">
      <w:start w:val="1"/>
      <w:numFmt w:val="bullet"/>
      <w:lvlText w:val=""/>
      <w:lvlJc w:val="left"/>
      <w:pPr>
        <w:ind w:left="6480" w:hanging="360"/>
      </w:pPr>
      <w:rPr>
        <w:rFonts w:ascii="Wingdings" w:hAnsi="Wingdings" w:hint="default"/>
      </w:rPr>
    </w:lvl>
  </w:abstractNum>
  <w:abstractNum w:abstractNumId="17" w15:restartNumberingAfterBreak="0">
    <w:nsid w:val="141E0156"/>
    <w:multiLevelType w:val="hybridMultilevel"/>
    <w:tmpl w:val="ADFE9BD8"/>
    <w:lvl w:ilvl="0" w:tplc="FFFFFFFF">
      <w:start w:val="1"/>
      <w:numFmt w:val="lowerLetter"/>
      <w:lvlText w:val="%1)"/>
      <w:lvlJc w:val="left"/>
      <w:pPr>
        <w:ind w:left="1713" w:hanging="720"/>
      </w:pPr>
      <w:rPr>
        <w:rFonts w:ascii="Arial" w:eastAsiaTheme="minorHAnsi"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14970EDC"/>
    <w:multiLevelType w:val="multilevel"/>
    <w:tmpl w:val="716CA7EC"/>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color w:val="auto"/>
      </w:rPr>
    </w:lvl>
    <w:lvl w:ilvl="2">
      <w:start w:val="1"/>
      <w:numFmt w:val="decimal"/>
      <w:pStyle w:val="Zklad3"/>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157E8C"/>
    <w:multiLevelType w:val="multilevel"/>
    <w:tmpl w:val="188C12F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b w:val="0"/>
        <w:bCs/>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6057523"/>
    <w:multiLevelType w:val="hybridMultilevel"/>
    <w:tmpl w:val="97BEC264"/>
    <w:lvl w:ilvl="0" w:tplc="022493D0">
      <w:start w:val="1"/>
      <w:numFmt w:val="lowerLetter"/>
      <w:lvlText w:val="%1)"/>
      <w:lvlJc w:val="left"/>
      <w:pPr>
        <w:ind w:left="1494" w:hanging="360"/>
      </w:pPr>
      <w:rPr>
        <w:rFonts w:ascii="Arial" w:eastAsia="Times New Roman" w:hAnsi="Arial" w:cs="Arial"/>
        <w:color w:val="00B0F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15:restartNumberingAfterBreak="0">
    <w:nsid w:val="16BBB5D6"/>
    <w:multiLevelType w:val="hybridMultilevel"/>
    <w:tmpl w:val="E0362172"/>
    <w:lvl w:ilvl="0" w:tplc="72E09A4A">
      <w:start w:val="1"/>
      <w:numFmt w:val="bullet"/>
      <w:lvlText w:val="·"/>
      <w:lvlJc w:val="left"/>
      <w:pPr>
        <w:ind w:left="720" w:hanging="360"/>
      </w:pPr>
      <w:rPr>
        <w:rFonts w:ascii="Helvetica" w:hAnsi="Helvetica" w:hint="default"/>
      </w:rPr>
    </w:lvl>
    <w:lvl w:ilvl="1" w:tplc="84AC2798">
      <w:start w:val="1"/>
      <w:numFmt w:val="bullet"/>
      <w:lvlText w:val="o"/>
      <w:lvlJc w:val="left"/>
      <w:pPr>
        <w:ind w:left="1440" w:hanging="360"/>
      </w:pPr>
      <w:rPr>
        <w:rFonts w:ascii="Courier New" w:hAnsi="Courier New" w:hint="default"/>
      </w:rPr>
    </w:lvl>
    <w:lvl w:ilvl="2" w:tplc="3B48AECC">
      <w:start w:val="1"/>
      <w:numFmt w:val="bullet"/>
      <w:lvlText w:val=""/>
      <w:lvlJc w:val="left"/>
      <w:pPr>
        <w:ind w:left="2160" w:hanging="360"/>
      </w:pPr>
      <w:rPr>
        <w:rFonts w:ascii="Wingdings" w:hAnsi="Wingdings" w:hint="default"/>
      </w:rPr>
    </w:lvl>
    <w:lvl w:ilvl="3" w:tplc="335CD4F2">
      <w:start w:val="1"/>
      <w:numFmt w:val="bullet"/>
      <w:lvlText w:val=""/>
      <w:lvlJc w:val="left"/>
      <w:pPr>
        <w:ind w:left="2880" w:hanging="360"/>
      </w:pPr>
      <w:rPr>
        <w:rFonts w:ascii="Symbol" w:hAnsi="Symbol" w:hint="default"/>
      </w:rPr>
    </w:lvl>
    <w:lvl w:ilvl="4" w:tplc="D66EB98C">
      <w:start w:val="1"/>
      <w:numFmt w:val="bullet"/>
      <w:lvlText w:val="o"/>
      <w:lvlJc w:val="left"/>
      <w:pPr>
        <w:ind w:left="3600" w:hanging="360"/>
      </w:pPr>
      <w:rPr>
        <w:rFonts w:ascii="Courier New" w:hAnsi="Courier New" w:hint="default"/>
      </w:rPr>
    </w:lvl>
    <w:lvl w:ilvl="5" w:tplc="A8C29F1E">
      <w:start w:val="1"/>
      <w:numFmt w:val="bullet"/>
      <w:lvlText w:val=""/>
      <w:lvlJc w:val="left"/>
      <w:pPr>
        <w:ind w:left="4320" w:hanging="360"/>
      </w:pPr>
      <w:rPr>
        <w:rFonts w:ascii="Wingdings" w:hAnsi="Wingdings" w:hint="default"/>
      </w:rPr>
    </w:lvl>
    <w:lvl w:ilvl="6" w:tplc="CB506014">
      <w:start w:val="1"/>
      <w:numFmt w:val="bullet"/>
      <w:lvlText w:val=""/>
      <w:lvlJc w:val="left"/>
      <w:pPr>
        <w:ind w:left="5040" w:hanging="360"/>
      </w:pPr>
      <w:rPr>
        <w:rFonts w:ascii="Symbol" w:hAnsi="Symbol" w:hint="default"/>
      </w:rPr>
    </w:lvl>
    <w:lvl w:ilvl="7" w:tplc="323A4F5A">
      <w:start w:val="1"/>
      <w:numFmt w:val="bullet"/>
      <w:lvlText w:val="o"/>
      <w:lvlJc w:val="left"/>
      <w:pPr>
        <w:ind w:left="5760" w:hanging="360"/>
      </w:pPr>
      <w:rPr>
        <w:rFonts w:ascii="Courier New" w:hAnsi="Courier New" w:hint="default"/>
      </w:rPr>
    </w:lvl>
    <w:lvl w:ilvl="8" w:tplc="8382B1A2">
      <w:start w:val="1"/>
      <w:numFmt w:val="bullet"/>
      <w:lvlText w:val=""/>
      <w:lvlJc w:val="left"/>
      <w:pPr>
        <w:ind w:left="6480" w:hanging="360"/>
      </w:pPr>
      <w:rPr>
        <w:rFonts w:ascii="Wingdings" w:hAnsi="Wingdings" w:hint="default"/>
      </w:rPr>
    </w:lvl>
  </w:abstractNum>
  <w:abstractNum w:abstractNumId="22" w15:restartNumberingAfterBreak="0">
    <w:nsid w:val="16E12464"/>
    <w:multiLevelType w:val="hybridMultilevel"/>
    <w:tmpl w:val="C87CEFA8"/>
    <w:lvl w:ilvl="0" w:tplc="8286C49A">
      <w:start w:val="1"/>
      <w:numFmt w:val="bullet"/>
      <w:lvlText w:val="·"/>
      <w:lvlJc w:val="left"/>
      <w:pPr>
        <w:ind w:left="720" w:hanging="360"/>
      </w:pPr>
      <w:rPr>
        <w:rFonts w:ascii="Helvetica" w:hAnsi="Helvetica" w:hint="default"/>
      </w:rPr>
    </w:lvl>
    <w:lvl w:ilvl="1" w:tplc="FC40E8A8">
      <w:start w:val="1"/>
      <w:numFmt w:val="bullet"/>
      <w:lvlText w:val="o"/>
      <w:lvlJc w:val="left"/>
      <w:pPr>
        <w:ind w:left="1440" w:hanging="360"/>
      </w:pPr>
      <w:rPr>
        <w:rFonts w:ascii="Courier New" w:hAnsi="Courier New" w:hint="default"/>
      </w:rPr>
    </w:lvl>
    <w:lvl w:ilvl="2" w:tplc="FA96ED80">
      <w:start w:val="1"/>
      <w:numFmt w:val="bullet"/>
      <w:lvlText w:val=""/>
      <w:lvlJc w:val="left"/>
      <w:pPr>
        <w:ind w:left="2160" w:hanging="360"/>
      </w:pPr>
      <w:rPr>
        <w:rFonts w:ascii="Wingdings" w:hAnsi="Wingdings" w:hint="default"/>
      </w:rPr>
    </w:lvl>
    <w:lvl w:ilvl="3" w:tplc="0A70C164">
      <w:start w:val="1"/>
      <w:numFmt w:val="bullet"/>
      <w:lvlText w:val=""/>
      <w:lvlJc w:val="left"/>
      <w:pPr>
        <w:ind w:left="2880" w:hanging="360"/>
      </w:pPr>
      <w:rPr>
        <w:rFonts w:ascii="Symbol" w:hAnsi="Symbol" w:hint="default"/>
      </w:rPr>
    </w:lvl>
    <w:lvl w:ilvl="4" w:tplc="B7EC69A6">
      <w:start w:val="1"/>
      <w:numFmt w:val="bullet"/>
      <w:lvlText w:val="o"/>
      <w:lvlJc w:val="left"/>
      <w:pPr>
        <w:ind w:left="3600" w:hanging="360"/>
      </w:pPr>
      <w:rPr>
        <w:rFonts w:ascii="Courier New" w:hAnsi="Courier New" w:hint="default"/>
      </w:rPr>
    </w:lvl>
    <w:lvl w:ilvl="5" w:tplc="62584E1E">
      <w:start w:val="1"/>
      <w:numFmt w:val="bullet"/>
      <w:lvlText w:val=""/>
      <w:lvlJc w:val="left"/>
      <w:pPr>
        <w:ind w:left="4320" w:hanging="360"/>
      </w:pPr>
      <w:rPr>
        <w:rFonts w:ascii="Wingdings" w:hAnsi="Wingdings" w:hint="default"/>
      </w:rPr>
    </w:lvl>
    <w:lvl w:ilvl="6" w:tplc="2780A4F6">
      <w:start w:val="1"/>
      <w:numFmt w:val="bullet"/>
      <w:lvlText w:val=""/>
      <w:lvlJc w:val="left"/>
      <w:pPr>
        <w:ind w:left="5040" w:hanging="360"/>
      </w:pPr>
      <w:rPr>
        <w:rFonts w:ascii="Symbol" w:hAnsi="Symbol" w:hint="default"/>
      </w:rPr>
    </w:lvl>
    <w:lvl w:ilvl="7" w:tplc="0D3AAFB4">
      <w:start w:val="1"/>
      <w:numFmt w:val="bullet"/>
      <w:lvlText w:val="o"/>
      <w:lvlJc w:val="left"/>
      <w:pPr>
        <w:ind w:left="5760" w:hanging="360"/>
      </w:pPr>
      <w:rPr>
        <w:rFonts w:ascii="Courier New" w:hAnsi="Courier New" w:hint="default"/>
      </w:rPr>
    </w:lvl>
    <w:lvl w:ilvl="8" w:tplc="395AC0CE">
      <w:start w:val="1"/>
      <w:numFmt w:val="bullet"/>
      <w:lvlText w:val=""/>
      <w:lvlJc w:val="left"/>
      <w:pPr>
        <w:ind w:left="6480" w:hanging="360"/>
      </w:pPr>
      <w:rPr>
        <w:rFonts w:ascii="Wingdings" w:hAnsi="Wingdings" w:hint="default"/>
      </w:rPr>
    </w:lvl>
  </w:abstractNum>
  <w:abstractNum w:abstractNumId="23" w15:restartNumberingAfterBreak="0">
    <w:nsid w:val="17C05537"/>
    <w:multiLevelType w:val="hybridMultilevel"/>
    <w:tmpl w:val="85C69F1A"/>
    <w:lvl w:ilvl="0" w:tplc="26E6B86A">
      <w:start w:val="1"/>
      <w:numFmt w:val="bullet"/>
      <w:lvlText w:val="·"/>
      <w:lvlJc w:val="left"/>
      <w:pPr>
        <w:ind w:left="720" w:hanging="360"/>
      </w:pPr>
      <w:rPr>
        <w:rFonts w:ascii="Helvetica" w:hAnsi="Helvetica" w:hint="default"/>
      </w:rPr>
    </w:lvl>
    <w:lvl w:ilvl="1" w:tplc="37D451CC">
      <w:start w:val="1"/>
      <w:numFmt w:val="bullet"/>
      <w:lvlText w:val="o"/>
      <w:lvlJc w:val="left"/>
      <w:pPr>
        <w:ind w:left="1440" w:hanging="360"/>
      </w:pPr>
      <w:rPr>
        <w:rFonts w:ascii="Courier New" w:hAnsi="Courier New" w:hint="default"/>
      </w:rPr>
    </w:lvl>
    <w:lvl w:ilvl="2" w:tplc="9544CC9C">
      <w:start w:val="1"/>
      <w:numFmt w:val="bullet"/>
      <w:lvlText w:val=""/>
      <w:lvlJc w:val="left"/>
      <w:pPr>
        <w:ind w:left="2160" w:hanging="360"/>
      </w:pPr>
      <w:rPr>
        <w:rFonts w:ascii="Wingdings" w:hAnsi="Wingdings" w:hint="default"/>
      </w:rPr>
    </w:lvl>
    <w:lvl w:ilvl="3" w:tplc="2BCCA48C">
      <w:start w:val="1"/>
      <w:numFmt w:val="bullet"/>
      <w:lvlText w:val=""/>
      <w:lvlJc w:val="left"/>
      <w:pPr>
        <w:ind w:left="2880" w:hanging="360"/>
      </w:pPr>
      <w:rPr>
        <w:rFonts w:ascii="Symbol" w:hAnsi="Symbol" w:hint="default"/>
      </w:rPr>
    </w:lvl>
    <w:lvl w:ilvl="4" w:tplc="222406A2">
      <w:start w:val="1"/>
      <w:numFmt w:val="bullet"/>
      <w:lvlText w:val="o"/>
      <w:lvlJc w:val="left"/>
      <w:pPr>
        <w:ind w:left="3600" w:hanging="360"/>
      </w:pPr>
      <w:rPr>
        <w:rFonts w:ascii="Courier New" w:hAnsi="Courier New" w:hint="default"/>
      </w:rPr>
    </w:lvl>
    <w:lvl w:ilvl="5" w:tplc="C9903332">
      <w:start w:val="1"/>
      <w:numFmt w:val="bullet"/>
      <w:lvlText w:val=""/>
      <w:lvlJc w:val="left"/>
      <w:pPr>
        <w:ind w:left="4320" w:hanging="360"/>
      </w:pPr>
      <w:rPr>
        <w:rFonts w:ascii="Wingdings" w:hAnsi="Wingdings" w:hint="default"/>
      </w:rPr>
    </w:lvl>
    <w:lvl w:ilvl="6" w:tplc="782479D6">
      <w:start w:val="1"/>
      <w:numFmt w:val="bullet"/>
      <w:lvlText w:val=""/>
      <w:lvlJc w:val="left"/>
      <w:pPr>
        <w:ind w:left="5040" w:hanging="360"/>
      </w:pPr>
      <w:rPr>
        <w:rFonts w:ascii="Symbol" w:hAnsi="Symbol" w:hint="default"/>
      </w:rPr>
    </w:lvl>
    <w:lvl w:ilvl="7" w:tplc="A1F00EF0">
      <w:start w:val="1"/>
      <w:numFmt w:val="bullet"/>
      <w:lvlText w:val="o"/>
      <w:lvlJc w:val="left"/>
      <w:pPr>
        <w:ind w:left="5760" w:hanging="360"/>
      </w:pPr>
      <w:rPr>
        <w:rFonts w:ascii="Courier New" w:hAnsi="Courier New" w:hint="default"/>
      </w:rPr>
    </w:lvl>
    <w:lvl w:ilvl="8" w:tplc="8DA67AEE">
      <w:start w:val="1"/>
      <w:numFmt w:val="bullet"/>
      <w:lvlText w:val=""/>
      <w:lvlJc w:val="left"/>
      <w:pPr>
        <w:ind w:left="6480" w:hanging="360"/>
      </w:pPr>
      <w:rPr>
        <w:rFonts w:ascii="Wingdings" w:hAnsi="Wingdings" w:hint="default"/>
      </w:rPr>
    </w:lvl>
  </w:abstractNum>
  <w:abstractNum w:abstractNumId="24" w15:restartNumberingAfterBreak="0">
    <w:nsid w:val="190C0C54"/>
    <w:multiLevelType w:val="multilevel"/>
    <w:tmpl w:val="50C89DA4"/>
    <w:lvl w:ilvl="0">
      <w:start w:val="1"/>
      <w:numFmt w:val="decimal"/>
      <w:lvlText w:val="%1"/>
      <w:lvlJc w:val="left"/>
      <w:pPr>
        <w:ind w:left="680" w:hanging="680"/>
      </w:pPr>
      <w:rPr>
        <w:rFonts w:cs="Segoe UI" w:hint="default"/>
      </w:rPr>
    </w:lvl>
    <w:lvl w:ilvl="1">
      <w:start w:val="1"/>
      <w:numFmt w:val="decimal"/>
      <w:lvlText w:val="%1.%2"/>
      <w:lvlJc w:val="left"/>
      <w:pPr>
        <w:ind w:left="680" w:hanging="680"/>
      </w:pPr>
      <w:rPr>
        <w:rFonts w:cs="Segoe UI" w:hint="default"/>
        <w:color w:val="auto"/>
      </w:rPr>
    </w:lvl>
    <w:lvl w:ilvl="2">
      <w:start w:val="1"/>
      <w:numFmt w:val="decimal"/>
      <w:lvlText w:val="%1.%2.%3"/>
      <w:lvlJc w:val="left"/>
      <w:pPr>
        <w:ind w:left="1304" w:hanging="624"/>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440" w:hanging="1440"/>
      </w:pPr>
      <w:rPr>
        <w:rFonts w:cs="Segoe UI" w:hint="default"/>
      </w:rPr>
    </w:lvl>
  </w:abstractNum>
  <w:abstractNum w:abstractNumId="25" w15:restartNumberingAfterBreak="0">
    <w:nsid w:val="19D4BBB8"/>
    <w:multiLevelType w:val="hybridMultilevel"/>
    <w:tmpl w:val="726E7C70"/>
    <w:lvl w:ilvl="0" w:tplc="306AD654">
      <w:start w:val="1"/>
      <w:numFmt w:val="bullet"/>
      <w:lvlText w:val="·"/>
      <w:lvlJc w:val="left"/>
      <w:pPr>
        <w:ind w:left="720" w:hanging="360"/>
      </w:pPr>
      <w:rPr>
        <w:rFonts w:ascii="Helvetica" w:hAnsi="Helvetica" w:hint="default"/>
      </w:rPr>
    </w:lvl>
    <w:lvl w:ilvl="1" w:tplc="0EA644AC">
      <w:start w:val="1"/>
      <w:numFmt w:val="bullet"/>
      <w:lvlText w:val="o"/>
      <w:lvlJc w:val="left"/>
      <w:pPr>
        <w:ind w:left="1440" w:hanging="360"/>
      </w:pPr>
      <w:rPr>
        <w:rFonts w:ascii="Courier New" w:hAnsi="Courier New" w:hint="default"/>
      </w:rPr>
    </w:lvl>
    <w:lvl w:ilvl="2" w:tplc="E9D67D54">
      <w:start w:val="1"/>
      <w:numFmt w:val="bullet"/>
      <w:lvlText w:val=""/>
      <w:lvlJc w:val="left"/>
      <w:pPr>
        <w:ind w:left="2160" w:hanging="360"/>
      </w:pPr>
      <w:rPr>
        <w:rFonts w:ascii="Wingdings" w:hAnsi="Wingdings" w:hint="default"/>
      </w:rPr>
    </w:lvl>
    <w:lvl w:ilvl="3" w:tplc="A08C9606">
      <w:start w:val="1"/>
      <w:numFmt w:val="bullet"/>
      <w:lvlText w:val=""/>
      <w:lvlJc w:val="left"/>
      <w:pPr>
        <w:ind w:left="2880" w:hanging="360"/>
      </w:pPr>
      <w:rPr>
        <w:rFonts w:ascii="Symbol" w:hAnsi="Symbol" w:hint="default"/>
      </w:rPr>
    </w:lvl>
    <w:lvl w:ilvl="4" w:tplc="EF88CC0C">
      <w:start w:val="1"/>
      <w:numFmt w:val="bullet"/>
      <w:lvlText w:val="o"/>
      <w:lvlJc w:val="left"/>
      <w:pPr>
        <w:ind w:left="3600" w:hanging="360"/>
      </w:pPr>
      <w:rPr>
        <w:rFonts w:ascii="Courier New" w:hAnsi="Courier New" w:hint="default"/>
      </w:rPr>
    </w:lvl>
    <w:lvl w:ilvl="5" w:tplc="604256A6">
      <w:start w:val="1"/>
      <w:numFmt w:val="bullet"/>
      <w:lvlText w:val=""/>
      <w:lvlJc w:val="left"/>
      <w:pPr>
        <w:ind w:left="4320" w:hanging="360"/>
      </w:pPr>
      <w:rPr>
        <w:rFonts w:ascii="Wingdings" w:hAnsi="Wingdings" w:hint="default"/>
      </w:rPr>
    </w:lvl>
    <w:lvl w:ilvl="6" w:tplc="B04CCB14">
      <w:start w:val="1"/>
      <w:numFmt w:val="bullet"/>
      <w:lvlText w:val=""/>
      <w:lvlJc w:val="left"/>
      <w:pPr>
        <w:ind w:left="5040" w:hanging="360"/>
      </w:pPr>
      <w:rPr>
        <w:rFonts w:ascii="Symbol" w:hAnsi="Symbol" w:hint="default"/>
      </w:rPr>
    </w:lvl>
    <w:lvl w:ilvl="7" w:tplc="798086DE">
      <w:start w:val="1"/>
      <w:numFmt w:val="bullet"/>
      <w:lvlText w:val="o"/>
      <w:lvlJc w:val="left"/>
      <w:pPr>
        <w:ind w:left="5760" w:hanging="360"/>
      </w:pPr>
      <w:rPr>
        <w:rFonts w:ascii="Courier New" w:hAnsi="Courier New" w:hint="default"/>
      </w:rPr>
    </w:lvl>
    <w:lvl w:ilvl="8" w:tplc="94CA83CE">
      <w:start w:val="1"/>
      <w:numFmt w:val="bullet"/>
      <w:lvlText w:val=""/>
      <w:lvlJc w:val="left"/>
      <w:pPr>
        <w:ind w:left="6480" w:hanging="360"/>
      </w:pPr>
      <w:rPr>
        <w:rFonts w:ascii="Wingdings" w:hAnsi="Wingdings" w:hint="default"/>
      </w:rPr>
    </w:lvl>
  </w:abstractNum>
  <w:abstractNum w:abstractNumId="26" w15:restartNumberingAfterBreak="0">
    <w:nsid w:val="19E568BB"/>
    <w:multiLevelType w:val="hybridMultilevel"/>
    <w:tmpl w:val="B57E20AA"/>
    <w:lvl w:ilvl="0" w:tplc="5B66C27E">
      <w:start w:val="1"/>
      <w:numFmt w:val="bullet"/>
      <w:lvlText w:val="·"/>
      <w:lvlJc w:val="left"/>
      <w:pPr>
        <w:ind w:left="720" w:hanging="360"/>
      </w:pPr>
      <w:rPr>
        <w:rFonts w:ascii="Arial, sans-serif" w:hAnsi="Arial, sans-serif" w:hint="default"/>
      </w:rPr>
    </w:lvl>
    <w:lvl w:ilvl="1" w:tplc="F2F2C2E0">
      <w:start w:val="1"/>
      <w:numFmt w:val="bullet"/>
      <w:lvlText w:val="o"/>
      <w:lvlJc w:val="left"/>
      <w:pPr>
        <w:ind w:left="1440" w:hanging="360"/>
      </w:pPr>
      <w:rPr>
        <w:rFonts w:ascii="Courier New" w:hAnsi="Courier New" w:hint="default"/>
      </w:rPr>
    </w:lvl>
    <w:lvl w:ilvl="2" w:tplc="839C816A">
      <w:start w:val="1"/>
      <w:numFmt w:val="bullet"/>
      <w:lvlText w:val=""/>
      <w:lvlJc w:val="left"/>
      <w:pPr>
        <w:ind w:left="2160" w:hanging="360"/>
      </w:pPr>
      <w:rPr>
        <w:rFonts w:ascii="Wingdings" w:hAnsi="Wingdings" w:hint="default"/>
      </w:rPr>
    </w:lvl>
    <w:lvl w:ilvl="3" w:tplc="29D8CAA6">
      <w:start w:val="1"/>
      <w:numFmt w:val="bullet"/>
      <w:lvlText w:val=""/>
      <w:lvlJc w:val="left"/>
      <w:pPr>
        <w:ind w:left="2880" w:hanging="360"/>
      </w:pPr>
      <w:rPr>
        <w:rFonts w:ascii="Symbol" w:hAnsi="Symbol" w:hint="default"/>
      </w:rPr>
    </w:lvl>
    <w:lvl w:ilvl="4" w:tplc="C7BE5FAC">
      <w:start w:val="1"/>
      <w:numFmt w:val="bullet"/>
      <w:lvlText w:val="o"/>
      <w:lvlJc w:val="left"/>
      <w:pPr>
        <w:ind w:left="3600" w:hanging="360"/>
      </w:pPr>
      <w:rPr>
        <w:rFonts w:ascii="Courier New" w:hAnsi="Courier New" w:hint="default"/>
      </w:rPr>
    </w:lvl>
    <w:lvl w:ilvl="5" w:tplc="C07CEE2A">
      <w:start w:val="1"/>
      <w:numFmt w:val="bullet"/>
      <w:lvlText w:val=""/>
      <w:lvlJc w:val="left"/>
      <w:pPr>
        <w:ind w:left="4320" w:hanging="360"/>
      </w:pPr>
      <w:rPr>
        <w:rFonts w:ascii="Wingdings" w:hAnsi="Wingdings" w:hint="default"/>
      </w:rPr>
    </w:lvl>
    <w:lvl w:ilvl="6" w:tplc="5A803C6C">
      <w:start w:val="1"/>
      <w:numFmt w:val="bullet"/>
      <w:lvlText w:val=""/>
      <w:lvlJc w:val="left"/>
      <w:pPr>
        <w:ind w:left="5040" w:hanging="360"/>
      </w:pPr>
      <w:rPr>
        <w:rFonts w:ascii="Symbol" w:hAnsi="Symbol" w:hint="default"/>
      </w:rPr>
    </w:lvl>
    <w:lvl w:ilvl="7" w:tplc="4EA0A5BA">
      <w:start w:val="1"/>
      <w:numFmt w:val="bullet"/>
      <w:lvlText w:val="o"/>
      <w:lvlJc w:val="left"/>
      <w:pPr>
        <w:ind w:left="5760" w:hanging="360"/>
      </w:pPr>
      <w:rPr>
        <w:rFonts w:ascii="Courier New" w:hAnsi="Courier New" w:hint="default"/>
      </w:rPr>
    </w:lvl>
    <w:lvl w:ilvl="8" w:tplc="41F4A25A">
      <w:start w:val="1"/>
      <w:numFmt w:val="bullet"/>
      <w:lvlText w:val=""/>
      <w:lvlJc w:val="left"/>
      <w:pPr>
        <w:ind w:left="6480" w:hanging="360"/>
      </w:pPr>
      <w:rPr>
        <w:rFonts w:ascii="Wingdings" w:hAnsi="Wingdings" w:hint="default"/>
      </w:rPr>
    </w:lvl>
  </w:abstractNum>
  <w:abstractNum w:abstractNumId="27" w15:restartNumberingAfterBreak="0">
    <w:nsid w:val="1A781FE4"/>
    <w:multiLevelType w:val="hybridMultilevel"/>
    <w:tmpl w:val="2CBA238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1BB231B8"/>
    <w:multiLevelType w:val="hybridMultilevel"/>
    <w:tmpl w:val="CB10E13A"/>
    <w:lvl w:ilvl="0" w:tplc="2F8690EA">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1C990D74"/>
    <w:multiLevelType w:val="hybridMultilevel"/>
    <w:tmpl w:val="B4D02380"/>
    <w:lvl w:ilvl="0" w:tplc="52EECC32">
      <w:start w:val="1"/>
      <w:numFmt w:val="bullet"/>
      <w:lvlText w:val="·"/>
      <w:lvlJc w:val="left"/>
      <w:pPr>
        <w:ind w:left="720" w:hanging="360"/>
      </w:pPr>
      <w:rPr>
        <w:rFonts w:ascii="Helvetica" w:hAnsi="Helvetica" w:hint="default"/>
      </w:rPr>
    </w:lvl>
    <w:lvl w:ilvl="1" w:tplc="1BA25FB6">
      <w:start w:val="1"/>
      <w:numFmt w:val="bullet"/>
      <w:lvlText w:val="o"/>
      <w:lvlJc w:val="left"/>
      <w:pPr>
        <w:ind w:left="1440" w:hanging="360"/>
      </w:pPr>
      <w:rPr>
        <w:rFonts w:ascii="Courier New" w:hAnsi="Courier New" w:hint="default"/>
      </w:rPr>
    </w:lvl>
    <w:lvl w:ilvl="2" w:tplc="41B2ABE4">
      <w:start w:val="1"/>
      <w:numFmt w:val="bullet"/>
      <w:lvlText w:val=""/>
      <w:lvlJc w:val="left"/>
      <w:pPr>
        <w:ind w:left="2160" w:hanging="360"/>
      </w:pPr>
      <w:rPr>
        <w:rFonts w:ascii="Wingdings" w:hAnsi="Wingdings" w:hint="default"/>
      </w:rPr>
    </w:lvl>
    <w:lvl w:ilvl="3" w:tplc="DFE6130A">
      <w:start w:val="1"/>
      <w:numFmt w:val="bullet"/>
      <w:lvlText w:val=""/>
      <w:lvlJc w:val="left"/>
      <w:pPr>
        <w:ind w:left="2880" w:hanging="360"/>
      </w:pPr>
      <w:rPr>
        <w:rFonts w:ascii="Symbol" w:hAnsi="Symbol" w:hint="default"/>
      </w:rPr>
    </w:lvl>
    <w:lvl w:ilvl="4" w:tplc="A81A6876">
      <w:start w:val="1"/>
      <w:numFmt w:val="bullet"/>
      <w:lvlText w:val="o"/>
      <w:lvlJc w:val="left"/>
      <w:pPr>
        <w:ind w:left="3600" w:hanging="360"/>
      </w:pPr>
      <w:rPr>
        <w:rFonts w:ascii="Courier New" w:hAnsi="Courier New" w:hint="default"/>
      </w:rPr>
    </w:lvl>
    <w:lvl w:ilvl="5" w:tplc="0C0C8C0C">
      <w:start w:val="1"/>
      <w:numFmt w:val="bullet"/>
      <w:lvlText w:val=""/>
      <w:lvlJc w:val="left"/>
      <w:pPr>
        <w:ind w:left="4320" w:hanging="360"/>
      </w:pPr>
      <w:rPr>
        <w:rFonts w:ascii="Wingdings" w:hAnsi="Wingdings" w:hint="default"/>
      </w:rPr>
    </w:lvl>
    <w:lvl w:ilvl="6" w:tplc="4F90B7C8">
      <w:start w:val="1"/>
      <w:numFmt w:val="bullet"/>
      <w:lvlText w:val=""/>
      <w:lvlJc w:val="left"/>
      <w:pPr>
        <w:ind w:left="5040" w:hanging="360"/>
      </w:pPr>
      <w:rPr>
        <w:rFonts w:ascii="Symbol" w:hAnsi="Symbol" w:hint="default"/>
      </w:rPr>
    </w:lvl>
    <w:lvl w:ilvl="7" w:tplc="FB8005C0">
      <w:start w:val="1"/>
      <w:numFmt w:val="bullet"/>
      <w:lvlText w:val="o"/>
      <w:lvlJc w:val="left"/>
      <w:pPr>
        <w:ind w:left="5760" w:hanging="360"/>
      </w:pPr>
      <w:rPr>
        <w:rFonts w:ascii="Courier New" w:hAnsi="Courier New" w:hint="default"/>
      </w:rPr>
    </w:lvl>
    <w:lvl w:ilvl="8" w:tplc="0304F9DE">
      <w:start w:val="1"/>
      <w:numFmt w:val="bullet"/>
      <w:lvlText w:val=""/>
      <w:lvlJc w:val="left"/>
      <w:pPr>
        <w:ind w:left="6480" w:hanging="360"/>
      </w:pPr>
      <w:rPr>
        <w:rFonts w:ascii="Wingdings" w:hAnsi="Wingdings" w:hint="default"/>
      </w:rPr>
    </w:lvl>
  </w:abstractNum>
  <w:abstractNum w:abstractNumId="30" w15:restartNumberingAfterBreak="0">
    <w:nsid w:val="1C9B0343"/>
    <w:multiLevelType w:val="hybridMultilevel"/>
    <w:tmpl w:val="6B5AFB64"/>
    <w:lvl w:ilvl="0" w:tplc="DF4C17BC">
      <w:start w:val="1"/>
      <w:numFmt w:val="bullet"/>
      <w:lvlText w:val="·"/>
      <w:lvlJc w:val="left"/>
      <w:pPr>
        <w:ind w:left="720" w:hanging="360"/>
      </w:pPr>
      <w:rPr>
        <w:rFonts w:ascii="Helvetica" w:hAnsi="Helvetica" w:hint="default"/>
      </w:rPr>
    </w:lvl>
    <w:lvl w:ilvl="1" w:tplc="FD7414D6">
      <w:start w:val="1"/>
      <w:numFmt w:val="bullet"/>
      <w:lvlText w:val="o"/>
      <w:lvlJc w:val="left"/>
      <w:pPr>
        <w:ind w:left="1440" w:hanging="360"/>
      </w:pPr>
      <w:rPr>
        <w:rFonts w:ascii="Courier New" w:hAnsi="Courier New" w:hint="default"/>
      </w:rPr>
    </w:lvl>
    <w:lvl w:ilvl="2" w:tplc="A73A0E5E">
      <w:start w:val="1"/>
      <w:numFmt w:val="bullet"/>
      <w:lvlText w:val=""/>
      <w:lvlJc w:val="left"/>
      <w:pPr>
        <w:ind w:left="2160" w:hanging="360"/>
      </w:pPr>
      <w:rPr>
        <w:rFonts w:ascii="Wingdings" w:hAnsi="Wingdings" w:hint="default"/>
      </w:rPr>
    </w:lvl>
    <w:lvl w:ilvl="3" w:tplc="72022546">
      <w:start w:val="1"/>
      <w:numFmt w:val="bullet"/>
      <w:lvlText w:val=""/>
      <w:lvlJc w:val="left"/>
      <w:pPr>
        <w:ind w:left="2880" w:hanging="360"/>
      </w:pPr>
      <w:rPr>
        <w:rFonts w:ascii="Symbol" w:hAnsi="Symbol" w:hint="default"/>
      </w:rPr>
    </w:lvl>
    <w:lvl w:ilvl="4" w:tplc="5EDE0908">
      <w:start w:val="1"/>
      <w:numFmt w:val="bullet"/>
      <w:lvlText w:val="o"/>
      <w:lvlJc w:val="left"/>
      <w:pPr>
        <w:ind w:left="3600" w:hanging="360"/>
      </w:pPr>
      <w:rPr>
        <w:rFonts w:ascii="Courier New" w:hAnsi="Courier New" w:hint="default"/>
      </w:rPr>
    </w:lvl>
    <w:lvl w:ilvl="5" w:tplc="E84C6EF2">
      <w:start w:val="1"/>
      <w:numFmt w:val="bullet"/>
      <w:lvlText w:val=""/>
      <w:lvlJc w:val="left"/>
      <w:pPr>
        <w:ind w:left="4320" w:hanging="360"/>
      </w:pPr>
      <w:rPr>
        <w:rFonts w:ascii="Wingdings" w:hAnsi="Wingdings" w:hint="default"/>
      </w:rPr>
    </w:lvl>
    <w:lvl w:ilvl="6" w:tplc="BF62A19E">
      <w:start w:val="1"/>
      <w:numFmt w:val="bullet"/>
      <w:lvlText w:val=""/>
      <w:lvlJc w:val="left"/>
      <w:pPr>
        <w:ind w:left="5040" w:hanging="360"/>
      </w:pPr>
      <w:rPr>
        <w:rFonts w:ascii="Symbol" w:hAnsi="Symbol" w:hint="default"/>
      </w:rPr>
    </w:lvl>
    <w:lvl w:ilvl="7" w:tplc="BE9048CA">
      <w:start w:val="1"/>
      <w:numFmt w:val="bullet"/>
      <w:lvlText w:val="o"/>
      <w:lvlJc w:val="left"/>
      <w:pPr>
        <w:ind w:left="5760" w:hanging="360"/>
      </w:pPr>
      <w:rPr>
        <w:rFonts w:ascii="Courier New" w:hAnsi="Courier New" w:hint="default"/>
      </w:rPr>
    </w:lvl>
    <w:lvl w:ilvl="8" w:tplc="D6FAECD8">
      <w:start w:val="1"/>
      <w:numFmt w:val="bullet"/>
      <w:lvlText w:val=""/>
      <w:lvlJc w:val="left"/>
      <w:pPr>
        <w:ind w:left="6480" w:hanging="360"/>
      </w:pPr>
      <w:rPr>
        <w:rFonts w:ascii="Wingdings" w:hAnsi="Wingdings" w:hint="default"/>
      </w:rPr>
    </w:lvl>
  </w:abstractNum>
  <w:abstractNum w:abstractNumId="31" w15:restartNumberingAfterBreak="0">
    <w:nsid w:val="1D7003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FAB1D3D"/>
    <w:multiLevelType w:val="multilevel"/>
    <w:tmpl w:val="6C00CE08"/>
    <w:lvl w:ilvl="0">
      <w:start w:val="13"/>
      <w:numFmt w:val="decimal"/>
      <w:lvlText w:val="%1"/>
      <w:lvlJc w:val="left"/>
      <w:pPr>
        <w:ind w:left="420" w:hanging="420"/>
      </w:pPr>
      <w:rPr>
        <w:rFonts w:hint="default"/>
        <w:color w:val="00B0F0"/>
      </w:rPr>
    </w:lvl>
    <w:lvl w:ilvl="1">
      <w:start w:val="1"/>
      <w:numFmt w:val="decimal"/>
      <w:lvlText w:val="%1.%2"/>
      <w:lvlJc w:val="left"/>
      <w:pPr>
        <w:ind w:left="3823" w:hanging="420"/>
      </w:pPr>
      <w:rPr>
        <w:rFonts w:hint="default"/>
        <w:color w:val="00B0F0"/>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33" w15:restartNumberingAfterBreak="0">
    <w:nsid w:val="20616A00"/>
    <w:multiLevelType w:val="multilevel"/>
    <w:tmpl w:val="BB4494F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1FF620B"/>
    <w:multiLevelType w:val="multilevel"/>
    <w:tmpl w:val="2F60F510"/>
    <w:lvl w:ilvl="0">
      <w:start w:val="12"/>
      <w:numFmt w:val="decimal"/>
      <w:lvlText w:val="%1"/>
      <w:lvlJc w:val="left"/>
      <w:pPr>
        <w:ind w:left="600" w:hanging="600"/>
      </w:pPr>
      <w:rPr>
        <w:rFonts w:hint="default"/>
        <w:b w:val="0"/>
        <w:color w:val="262626" w:themeColor="text1" w:themeTint="D9"/>
      </w:rPr>
    </w:lvl>
    <w:lvl w:ilvl="1">
      <w:start w:val="5"/>
      <w:numFmt w:val="decimal"/>
      <w:lvlText w:val="%1.%2"/>
      <w:lvlJc w:val="left"/>
      <w:pPr>
        <w:ind w:left="600" w:hanging="600"/>
      </w:pPr>
      <w:rPr>
        <w:rFonts w:hint="default"/>
        <w:b w:val="0"/>
        <w:color w:val="262626" w:themeColor="text1" w:themeTint="D9"/>
      </w:rPr>
    </w:lvl>
    <w:lvl w:ilvl="2">
      <w:start w:val="1"/>
      <w:numFmt w:val="decimal"/>
      <w:lvlText w:val="%1.%2.%3"/>
      <w:lvlJc w:val="left"/>
      <w:pPr>
        <w:ind w:left="720" w:hanging="720"/>
      </w:pPr>
      <w:rPr>
        <w:rFonts w:hint="default"/>
        <w:b w:val="0"/>
        <w:color w:val="262626" w:themeColor="text1" w:themeTint="D9"/>
      </w:rPr>
    </w:lvl>
    <w:lvl w:ilvl="3">
      <w:start w:val="1"/>
      <w:numFmt w:val="decimal"/>
      <w:lvlText w:val="%1.%2.%3.%4"/>
      <w:lvlJc w:val="left"/>
      <w:pPr>
        <w:ind w:left="720" w:hanging="720"/>
      </w:pPr>
      <w:rPr>
        <w:rFonts w:hint="default"/>
        <w:b w:val="0"/>
        <w:color w:val="262626" w:themeColor="text1" w:themeTint="D9"/>
      </w:rPr>
    </w:lvl>
    <w:lvl w:ilvl="4">
      <w:start w:val="1"/>
      <w:numFmt w:val="decimal"/>
      <w:lvlText w:val="%1.%2.%3.%4.%5"/>
      <w:lvlJc w:val="left"/>
      <w:pPr>
        <w:ind w:left="1080" w:hanging="1080"/>
      </w:pPr>
      <w:rPr>
        <w:rFonts w:hint="default"/>
        <w:b w:val="0"/>
        <w:color w:val="262626" w:themeColor="text1" w:themeTint="D9"/>
      </w:rPr>
    </w:lvl>
    <w:lvl w:ilvl="5">
      <w:start w:val="1"/>
      <w:numFmt w:val="decimal"/>
      <w:lvlText w:val="%1.%2.%3.%4.%5.%6"/>
      <w:lvlJc w:val="left"/>
      <w:pPr>
        <w:ind w:left="1080" w:hanging="1080"/>
      </w:pPr>
      <w:rPr>
        <w:rFonts w:hint="default"/>
        <w:b w:val="0"/>
        <w:color w:val="262626" w:themeColor="text1" w:themeTint="D9"/>
      </w:rPr>
    </w:lvl>
    <w:lvl w:ilvl="6">
      <w:start w:val="1"/>
      <w:numFmt w:val="decimal"/>
      <w:lvlText w:val="%1.%2.%3.%4.%5.%6.%7"/>
      <w:lvlJc w:val="left"/>
      <w:pPr>
        <w:ind w:left="1440" w:hanging="1440"/>
      </w:pPr>
      <w:rPr>
        <w:rFonts w:hint="default"/>
        <w:b w:val="0"/>
        <w:color w:val="262626" w:themeColor="text1" w:themeTint="D9"/>
      </w:rPr>
    </w:lvl>
    <w:lvl w:ilvl="7">
      <w:start w:val="1"/>
      <w:numFmt w:val="decimal"/>
      <w:lvlText w:val="%1.%2.%3.%4.%5.%6.%7.%8"/>
      <w:lvlJc w:val="left"/>
      <w:pPr>
        <w:ind w:left="1440" w:hanging="1440"/>
      </w:pPr>
      <w:rPr>
        <w:rFonts w:hint="default"/>
        <w:b w:val="0"/>
        <w:color w:val="262626" w:themeColor="text1" w:themeTint="D9"/>
      </w:rPr>
    </w:lvl>
    <w:lvl w:ilvl="8">
      <w:start w:val="1"/>
      <w:numFmt w:val="decimal"/>
      <w:lvlText w:val="%1.%2.%3.%4.%5.%6.%7.%8.%9"/>
      <w:lvlJc w:val="left"/>
      <w:pPr>
        <w:ind w:left="1800" w:hanging="1800"/>
      </w:pPr>
      <w:rPr>
        <w:rFonts w:hint="default"/>
        <w:b w:val="0"/>
        <w:color w:val="262626" w:themeColor="text1" w:themeTint="D9"/>
      </w:rPr>
    </w:lvl>
  </w:abstractNum>
  <w:abstractNum w:abstractNumId="35" w15:restartNumberingAfterBreak="0">
    <w:nsid w:val="22A37F54"/>
    <w:multiLevelType w:val="hybridMultilevel"/>
    <w:tmpl w:val="509A8636"/>
    <w:lvl w:ilvl="0" w:tplc="2D4641F8">
      <w:start w:val="1"/>
      <w:numFmt w:val="bullet"/>
      <w:lvlText w:val="·"/>
      <w:lvlJc w:val="left"/>
      <w:pPr>
        <w:ind w:left="720" w:hanging="360"/>
      </w:pPr>
      <w:rPr>
        <w:rFonts w:ascii="Helvetica" w:hAnsi="Helvetica" w:hint="default"/>
      </w:rPr>
    </w:lvl>
    <w:lvl w:ilvl="1" w:tplc="140429EA">
      <w:start w:val="1"/>
      <w:numFmt w:val="bullet"/>
      <w:lvlText w:val="o"/>
      <w:lvlJc w:val="left"/>
      <w:pPr>
        <w:ind w:left="1440" w:hanging="360"/>
      </w:pPr>
      <w:rPr>
        <w:rFonts w:ascii="Courier New" w:hAnsi="Courier New" w:hint="default"/>
      </w:rPr>
    </w:lvl>
    <w:lvl w:ilvl="2" w:tplc="80B048CA">
      <w:start w:val="1"/>
      <w:numFmt w:val="bullet"/>
      <w:lvlText w:val=""/>
      <w:lvlJc w:val="left"/>
      <w:pPr>
        <w:ind w:left="2160" w:hanging="360"/>
      </w:pPr>
      <w:rPr>
        <w:rFonts w:ascii="Wingdings" w:hAnsi="Wingdings" w:hint="default"/>
      </w:rPr>
    </w:lvl>
    <w:lvl w:ilvl="3" w:tplc="01244052">
      <w:start w:val="1"/>
      <w:numFmt w:val="bullet"/>
      <w:lvlText w:val=""/>
      <w:lvlJc w:val="left"/>
      <w:pPr>
        <w:ind w:left="2880" w:hanging="360"/>
      </w:pPr>
      <w:rPr>
        <w:rFonts w:ascii="Symbol" w:hAnsi="Symbol" w:hint="default"/>
      </w:rPr>
    </w:lvl>
    <w:lvl w:ilvl="4" w:tplc="03A406E2">
      <w:start w:val="1"/>
      <w:numFmt w:val="bullet"/>
      <w:lvlText w:val="o"/>
      <w:lvlJc w:val="left"/>
      <w:pPr>
        <w:ind w:left="3600" w:hanging="360"/>
      </w:pPr>
      <w:rPr>
        <w:rFonts w:ascii="Courier New" w:hAnsi="Courier New" w:hint="default"/>
      </w:rPr>
    </w:lvl>
    <w:lvl w:ilvl="5" w:tplc="82CA1D76">
      <w:start w:val="1"/>
      <w:numFmt w:val="bullet"/>
      <w:lvlText w:val=""/>
      <w:lvlJc w:val="left"/>
      <w:pPr>
        <w:ind w:left="4320" w:hanging="360"/>
      </w:pPr>
      <w:rPr>
        <w:rFonts w:ascii="Wingdings" w:hAnsi="Wingdings" w:hint="default"/>
      </w:rPr>
    </w:lvl>
    <w:lvl w:ilvl="6" w:tplc="80FCB288">
      <w:start w:val="1"/>
      <w:numFmt w:val="bullet"/>
      <w:lvlText w:val=""/>
      <w:lvlJc w:val="left"/>
      <w:pPr>
        <w:ind w:left="5040" w:hanging="360"/>
      </w:pPr>
      <w:rPr>
        <w:rFonts w:ascii="Symbol" w:hAnsi="Symbol" w:hint="default"/>
      </w:rPr>
    </w:lvl>
    <w:lvl w:ilvl="7" w:tplc="A2367B60">
      <w:start w:val="1"/>
      <w:numFmt w:val="bullet"/>
      <w:lvlText w:val="o"/>
      <w:lvlJc w:val="left"/>
      <w:pPr>
        <w:ind w:left="5760" w:hanging="360"/>
      </w:pPr>
      <w:rPr>
        <w:rFonts w:ascii="Courier New" w:hAnsi="Courier New" w:hint="default"/>
      </w:rPr>
    </w:lvl>
    <w:lvl w:ilvl="8" w:tplc="9D3212A4">
      <w:start w:val="1"/>
      <w:numFmt w:val="bullet"/>
      <w:lvlText w:val=""/>
      <w:lvlJc w:val="left"/>
      <w:pPr>
        <w:ind w:left="6480" w:hanging="360"/>
      </w:pPr>
      <w:rPr>
        <w:rFonts w:ascii="Wingdings" w:hAnsi="Wingdings" w:hint="default"/>
      </w:rPr>
    </w:lvl>
  </w:abstractNum>
  <w:abstractNum w:abstractNumId="36" w15:restartNumberingAfterBreak="0">
    <w:nsid w:val="245B708F"/>
    <w:multiLevelType w:val="multilevel"/>
    <w:tmpl w:val="B4E2C2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B7E80D"/>
    <w:multiLevelType w:val="hybridMultilevel"/>
    <w:tmpl w:val="E640C2C0"/>
    <w:lvl w:ilvl="0" w:tplc="BFA46882">
      <w:start w:val="1"/>
      <w:numFmt w:val="bullet"/>
      <w:lvlText w:val="·"/>
      <w:lvlJc w:val="left"/>
      <w:pPr>
        <w:ind w:left="720" w:hanging="360"/>
      </w:pPr>
      <w:rPr>
        <w:rFonts w:ascii="Helvetica" w:hAnsi="Helvetica" w:hint="default"/>
      </w:rPr>
    </w:lvl>
    <w:lvl w:ilvl="1" w:tplc="B2304DE2">
      <w:start w:val="1"/>
      <w:numFmt w:val="bullet"/>
      <w:lvlText w:val="o"/>
      <w:lvlJc w:val="left"/>
      <w:pPr>
        <w:ind w:left="1440" w:hanging="360"/>
      </w:pPr>
      <w:rPr>
        <w:rFonts w:ascii="Courier New" w:hAnsi="Courier New" w:hint="default"/>
      </w:rPr>
    </w:lvl>
    <w:lvl w:ilvl="2" w:tplc="43C8B952">
      <w:start w:val="1"/>
      <w:numFmt w:val="bullet"/>
      <w:lvlText w:val=""/>
      <w:lvlJc w:val="left"/>
      <w:pPr>
        <w:ind w:left="2160" w:hanging="360"/>
      </w:pPr>
      <w:rPr>
        <w:rFonts w:ascii="Wingdings" w:hAnsi="Wingdings" w:hint="default"/>
      </w:rPr>
    </w:lvl>
    <w:lvl w:ilvl="3" w:tplc="3370C4D8">
      <w:start w:val="1"/>
      <w:numFmt w:val="bullet"/>
      <w:lvlText w:val=""/>
      <w:lvlJc w:val="left"/>
      <w:pPr>
        <w:ind w:left="2880" w:hanging="360"/>
      </w:pPr>
      <w:rPr>
        <w:rFonts w:ascii="Symbol" w:hAnsi="Symbol" w:hint="default"/>
      </w:rPr>
    </w:lvl>
    <w:lvl w:ilvl="4" w:tplc="2A2C25E0">
      <w:start w:val="1"/>
      <w:numFmt w:val="bullet"/>
      <w:lvlText w:val="o"/>
      <w:lvlJc w:val="left"/>
      <w:pPr>
        <w:ind w:left="3600" w:hanging="360"/>
      </w:pPr>
      <w:rPr>
        <w:rFonts w:ascii="Courier New" w:hAnsi="Courier New" w:hint="default"/>
      </w:rPr>
    </w:lvl>
    <w:lvl w:ilvl="5" w:tplc="730612D6">
      <w:start w:val="1"/>
      <w:numFmt w:val="bullet"/>
      <w:lvlText w:val=""/>
      <w:lvlJc w:val="left"/>
      <w:pPr>
        <w:ind w:left="4320" w:hanging="360"/>
      </w:pPr>
      <w:rPr>
        <w:rFonts w:ascii="Wingdings" w:hAnsi="Wingdings" w:hint="default"/>
      </w:rPr>
    </w:lvl>
    <w:lvl w:ilvl="6" w:tplc="DFF8B2B6">
      <w:start w:val="1"/>
      <w:numFmt w:val="bullet"/>
      <w:lvlText w:val=""/>
      <w:lvlJc w:val="left"/>
      <w:pPr>
        <w:ind w:left="5040" w:hanging="360"/>
      </w:pPr>
      <w:rPr>
        <w:rFonts w:ascii="Symbol" w:hAnsi="Symbol" w:hint="default"/>
      </w:rPr>
    </w:lvl>
    <w:lvl w:ilvl="7" w:tplc="8428711E">
      <w:start w:val="1"/>
      <w:numFmt w:val="bullet"/>
      <w:lvlText w:val="o"/>
      <w:lvlJc w:val="left"/>
      <w:pPr>
        <w:ind w:left="5760" w:hanging="360"/>
      </w:pPr>
      <w:rPr>
        <w:rFonts w:ascii="Courier New" w:hAnsi="Courier New" w:hint="default"/>
      </w:rPr>
    </w:lvl>
    <w:lvl w:ilvl="8" w:tplc="17800E9C">
      <w:start w:val="1"/>
      <w:numFmt w:val="bullet"/>
      <w:lvlText w:val=""/>
      <w:lvlJc w:val="left"/>
      <w:pPr>
        <w:ind w:left="6480" w:hanging="360"/>
      </w:pPr>
      <w:rPr>
        <w:rFonts w:ascii="Wingdings" w:hAnsi="Wingdings" w:hint="default"/>
      </w:rPr>
    </w:lvl>
  </w:abstractNum>
  <w:abstractNum w:abstractNumId="38" w15:restartNumberingAfterBreak="0">
    <w:nsid w:val="27A17499"/>
    <w:multiLevelType w:val="multilevel"/>
    <w:tmpl w:val="05F0449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color w:val="00B0F0"/>
      </w:rPr>
    </w:lvl>
    <w:lvl w:ilvl="2">
      <w:start w:val="1"/>
      <w:numFmt w:val="lowerLetter"/>
      <w:lvlText w:val="%3)"/>
      <w:lvlJc w:val="left"/>
      <w:pPr>
        <w:ind w:left="2880" w:hanging="720"/>
      </w:pPr>
      <w:rPr>
        <w:rFonts w:ascii="Arial" w:eastAsiaTheme="minorHAnsi" w:hAnsi="Arial" w:cs="Arial"/>
        <w:color w:val="00B0F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284E3DA2"/>
    <w:multiLevelType w:val="hybridMultilevel"/>
    <w:tmpl w:val="5224C828"/>
    <w:lvl w:ilvl="0" w:tplc="3B545650">
      <w:start w:val="1"/>
      <w:numFmt w:val="bullet"/>
      <w:lvlText w:val="·"/>
      <w:lvlJc w:val="left"/>
      <w:pPr>
        <w:ind w:left="720" w:hanging="360"/>
      </w:pPr>
      <w:rPr>
        <w:rFonts w:ascii="Helvetica" w:hAnsi="Helvetica" w:hint="default"/>
      </w:rPr>
    </w:lvl>
    <w:lvl w:ilvl="1" w:tplc="8BDC22E0">
      <w:start w:val="1"/>
      <w:numFmt w:val="bullet"/>
      <w:lvlText w:val="o"/>
      <w:lvlJc w:val="left"/>
      <w:pPr>
        <w:ind w:left="1440" w:hanging="360"/>
      </w:pPr>
      <w:rPr>
        <w:rFonts w:ascii="Courier New" w:hAnsi="Courier New" w:hint="default"/>
      </w:rPr>
    </w:lvl>
    <w:lvl w:ilvl="2" w:tplc="76AE7862">
      <w:start w:val="1"/>
      <w:numFmt w:val="bullet"/>
      <w:lvlText w:val=""/>
      <w:lvlJc w:val="left"/>
      <w:pPr>
        <w:ind w:left="2160" w:hanging="360"/>
      </w:pPr>
      <w:rPr>
        <w:rFonts w:ascii="Wingdings" w:hAnsi="Wingdings" w:hint="default"/>
      </w:rPr>
    </w:lvl>
    <w:lvl w:ilvl="3" w:tplc="B41AF184">
      <w:start w:val="1"/>
      <w:numFmt w:val="bullet"/>
      <w:lvlText w:val=""/>
      <w:lvlJc w:val="left"/>
      <w:pPr>
        <w:ind w:left="2880" w:hanging="360"/>
      </w:pPr>
      <w:rPr>
        <w:rFonts w:ascii="Symbol" w:hAnsi="Symbol" w:hint="default"/>
      </w:rPr>
    </w:lvl>
    <w:lvl w:ilvl="4" w:tplc="F036CBC6">
      <w:start w:val="1"/>
      <w:numFmt w:val="bullet"/>
      <w:lvlText w:val="o"/>
      <w:lvlJc w:val="left"/>
      <w:pPr>
        <w:ind w:left="3600" w:hanging="360"/>
      </w:pPr>
      <w:rPr>
        <w:rFonts w:ascii="Courier New" w:hAnsi="Courier New" w:hint="default"/>
      </w:rPr>
    </w:lvl>
    <w:lvl w:ilvl="5" w:tplc="2ABE4534">
      <w:start w:val="1"/>
      <w:numFmt w:val="bullet"/>
      <w:lvlText w:val=""/>
      <w:lvlJc w:val="left"/>
      <w:pPr>
        <w:ind w:left="4320" w:hanging="360"/>
      </w:pPr>
      <w:rPr>
        <w:rFonts w:ascii="Wingdings" w:hAnsi="Wingdings" w:hint="default"/>
      </w:rPr>
    </w:lvl>
    <w:lvl w:ilvl="6" w:tplc="6688D93E">
      <w:start w:val="1"/>
      <w:numFmt w:val="bullet"/>
      <w:lvlText w:val=""/>
      <w:lvlJc w:val="left"/>
      <w:pPr>
        <w:ind w:left="5040" w:hanging="360"/>
      </w:pPr>
      <w:rPr>
        <w:rFonts w:ascii="Symbol" w:hAnsi="Symbol" w:hint="default"/>
      </w:rPr>
    </w:lvl>
    <w:lvl w:ilvl="7" w:tplc="D8524520">
      <w:start w:val="1"/>
      <w:numFmt w:val="bullet"/>
      <w:lvlText w:val="o"/>
      <w:lvlJc w:val="left"/>
      <w:pPr>
        <w:ind w:left="5760" w:hanging="360"/>
      </w:pPr>
      <w:rPr>
        <w:rFonts w:ascii="Courier New" w:hAnsi="Courier New" w:hint="default"/>
      </w:rPr>
    </w:lvl>
    <w:lvl w:ilvl="8" w:tplc="486E10F0">
      <w:start w:val="1"/>
      <w:numFmt w:val="bullet"/>
      <w:lvlText w:val=""/>
      <w:lvlJc w:val="left"/>
      <w:pPr>
        <w:ind w:left="6480" w:hanging="360"/>
      </w:pPr>
      <w:rPr>
        <w:rFonts w:ascii="Wingdings" w:hAnsi="Wingdings" w:hint="default"/>
      </w:rPr>
    </w:lvl>
  </w:abstractNum>
  <w:abstractNum w:abstractNumId="40"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41" w15:restartNumberingAfterBreak="0">
    <w:nsid w:val="29B365DF"/>
    <w:multiLevelType w:val="multilevel"/>
    <w:tmpl w:val="0D467E2C"/>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BF798B"/>
    <w:multiLevelType w:val="hybridMultilevel"/>
    <w:tmpl w:val="79787334"/>
    <w:lvl w:ilvl="0" w:tplc="1FFA0648">
      <w:start w:val="1"/>
      <w:numFmt w:val="bullet"/>
      <w:lvlText w:val="-"/>
      <w:lvlJc w:val="left"/>
      <w:pPr>
        <w:ind w:left="2177" w:hanging="360"/>
      </w:pPr>
      <w:rPr>
        <w:rFonts w:ascii="Times New Roman" w:eastAsia="Times New Roman" w:hAnsi="Times New Roman" w:cs="Times New Roman" w:hint="default"/>
      </w:rPr>
    </w:lvl>
    <w:lvl w:ilvl="1" w:tplc="04050003">
      <w:start w:val="1"/>
      <w:numFmt w:val="bullet"/>
      <w:lvlText w:val="o"/>
      <w:lvlJc w:val="left"/>
      <w:pPr>
        <w:ind w:left="2897" w:hanging="360"/>
      </w:pPr>
      <w:rPr>
        <w:rFonts w:ascii="Courier New" w:hAnsi="Courier New" w:cs="Courier New" w:hint="default"/>
      </w:rPr>
    </w:lvl>
    <w:lvl w:ilvl="2" w:tplc="04050005">
      <w:start w:val="1"/>
      <w:numFmt w:val="bullet"/>
      <w:lvlText w:val=""/>
      <w:lvlJc w:val="left"/>
      <w:pPr>
        <w:ind w:left="3617" w:hanging="360"/>
      </w:pPr>
      <w:rPr>
        <w:rFonts w:ascii="Wingdings" w:hAnsi="Wingdings" w:hint="default"/>
      </w:rPr>
    </w:lvl>
    <w:lvl w:ilvl="3" w:tplc="04050001" w:tentative="1">
      <w:start w:val="1"/>
      <w:numFmt w:val="bullet"/>
      <w:lvlText w:val=""/>
      <w:lvlJc w:val="left"/>
      <w:pPr>
        <w:ind w:left="4337" w:hanging="360"/>
      </w:pPr>
      <w:rPr>
        <w:rFonts w:ascii="Symbol" w:hAnsi="Symbol" w:hint="default"/>
      </w:rPr>
    </w:lvl>
    <w:lvl w:ilvl="4" w:tplc="04050003" w:tentative="1">
      <w:start w:val="1"/>
      <w:numFmt w:val="bullet"/>
      <w:lvlText w:val="o"/>
      <w:lvlJc w:val="left"/>
      <w:pPr>
        <w:ind w:left="5057" w:hanging="360"/>
      </w:pPr>
      <w:rPr>
        <w:rFonts w:ascii="Courier New" w:hAnsi="Courier New" w:cs="Courier New" w:hint="default"/>
      </w:rPr>
    </w:lvl>
    <w:lvl w:ilvl="5" w:tplc="04050005" w:tentative="1">
      <w:start w:val="1"/>
      <w:numFmt w:val="bullet"/>
      <w:lvlText w:val=""/>
      <w:lvlJc w:val="left"/>
      <w:pPr>
        <w:ind w:left="5777" w:hanging="360"/>
      </w:pPr>
      <w:rPr>
        <w:rFonts w:ascii="Wingdings" w:hAnsi="Wingdings" w:hint="default"/>
      </w:rPr>
    </w:lvl>
    <w:lvl w:ilvl="6" w:tplc="04050001" w:tentative="1">
      <w:start w:val="1"/>
      <w:numFmt w:val="bullet"/>
      <w:lvlText w:val=""/>
      <w:lvlJc w:val="left"/>
      <w:pPr>
        <w:ind w:left="6497" w:hanging="360"/>
      </w:pPr>
      <w:rPr>
        <w:rFonts w:ascii="Symbol" w:hAnsi="Symbol" w:hint="default"/>
      </w:rPr>
    </w:lvl>
    <w:lvl w:ilvl="7" w:tplc="04050003" w:tentative="1">
      <w:start w:val="1"/>
      <w:numFmt w:val="bullet"/>
      <w:lvlText w:val="o"/>
      <w:lvlJc w:val="left"/>
      <w:pPr>
        <w:ind w:left="7217" w:hanging="360"/>
      </w:pPr>
      <w:rPr>
        <w:rFonts w:ascii="Courier New" w:hAnsi="Courier New" w:cs="Courier New" w:hint="default"/>
      </w:rPr>
    </w:lvl>
    <w:lvl w:ilvl="8" w:tplc="04050005" w:tentative="1">
      <w:start w:val="1"/>
      <w:numFmt w:val="bullet"/>
      <w:lvlText w:val=""/>
      <w:lvlJc w:val="left"/>
      <w:pPr>
        <w:ind w:left="7937" w:hanging="360"/>
      </w:pPr>
      <w:rPr>
        <w:rFonts w:ascii="Wingdings" w:hAnsi="Wingdings" w:hint="default"/>
      </w:rPr>
    </w:lvl>
  </w:abstractNum>
  <w:abstractNum w:abstractNumId="43" w15:restartNumberingAfterBreak="0">
    <w:nsid w:val="2C01CE6B"/>
    <w:multiLevelType w:val="hybridMultilevel"/>
    <w:tmpl w:val="A45C0A4A"/>
    <w:lvl w:ilvl="0" w:tplc="FAD67AEA">
      <w:start w:val="1"/>
      <w:numFmt w:val="bullet"/>
      <w:lvlText w:val="·"/>
      <w:lvlJc w:val="left"/>
      <w:pPr>
        <w:ind w:left="720" w:hanging="360"/>
      </w:pPr>
      <w:rPr>
        <w:rFonts w:ascii="Helvetica" w:hAnsi="Helvetica" w:hint="default"/>
      </w:rPr>
    </w:lvl>
    <w:lvl w:ilvl="1" w:tplc="F6A488E6">
      <w:start w:val="1"/>
      <w:numFmt w:val="bullet"/>
      <w:lvlText w:val="o"/>
      <w:lvlJc w:val="left"/>
      <w:pPr>
        <w:ind w:left="1440" w:hanging="360"/>
      </w:pPr>
      <w:rPr>
        <w:rFonts w:ascii="Courier New" w:hAnsi="Courier New" w:hint="default"/>
      </w:rPr>
    </w:lvl>
    <w:lvl w:ilvl="2" w:tplc="409C0F3A">
      <w:start w:val="1"/>
      <w:numFmt w:val="bullet"/>
      <w:lvlText w:val=""/>
      <w:lvlJc w:val="left"/>
      <w:pPr>
        <w:ind w:left="2160" w:hanging="360"/>
      </w:pPr>
      <w:rPr>
        <w:rFonts w:ascii="Wingdings" w:hAnsi="Wingdings" w:hint="default"/>
      </w:rPr>
    </w:lvl>
    <w:lvl w:ilvl="3" w:tplc="72C456F2">
      <w:start w:val="1"/>
      <w:numFmt w:val="bullet"/>
      <w:lvlText w:val=""/>
      <w:lvlJc w:val="left"/>
      <w:pPr>
        <w:ind w:left="2880" w:hanging="360"/>
      </w:pPr>
      <w:rPr>
        <w:rFonts w:ascii="Symbol" w:hAnsi="Symbol" w:hint="default"/>
      </w:rPr>
    </w:lvl>
    <w:lvl w:ilvl="4" w:tplc="DB26E898">
      <w:start w:val="1"/>
      <w:numFmt w:val="bullet"/>
      <w:lvlText w:val="o"/>
      <w:lvlJc w:val="left"/>
      <w:pPr>
        <w:ind w:left="3600" w:hanging="360"/>
      </w:pPr>
      <w:rPr>
        <w:rFonts w:ascii="Courier New" w:hAnsi="Courier New" w:hint="default"/>
      </w:rPr>
    </w:lvl>
    <w:lvl w:ilvl="5" w:tplc="A58C8C96">
      <w:start w:val="1"/>
      <w:numFmt w:val="bullet"/>
      <w:lvlText w:val=""/>
      <w:lvlJc w:val="left"/>
      <w:pPr>
        <w:ind w:left="4320" w:hanging="360"/>
      </w:pPr>
      <w:rPr>
        <w:rFonts w:ascii="Wingdings" w:hAnsi="Wingdings" w:hint="default"/>
      </w:rPr>
    </w:lvl>
    <w:lvl w:ilvl="6" w:tplc="BCF0D0D4">
      <w:start w:val="1"/>
      <w:numFmt w:val="bullet"/>
      <w:lvlText w:val=""/>
      <w:lvlJc w:val="left"/>
      <w:pPr>
        <w:ind w:left="5040" w:hanging="360"/>
      </w:pPr>
      <w:rPr>
        <w:rFonts w:ascii="Symbol" w:hAnsi="Symbol" w:hint="default"/>
      </w:rPr>
    </w:lvl>
    <w:lvl w:ilvl="7" w:tplc="15F0F1C4">
      <w:start w:val="1"/>
      <w:numFmt w:val="bullet"/>
      <w:lvlText w:val="o"/>
      <w:lvlJc w:val="left"/>
      <w:pPr>
        <w:ind w:left="5760" w:hanging="360"/>
      </w:pPr>
      <w:rPr>
        <w:rFonts w:ascii="Courier New" w:hAnsi="Courier New" w:hint="default"/>
      </w:rPr>
    </w:lvl>
    <w:lvl w:ilvl="8" w:tplc="6D6898F0">
      <w:start w:val="1"/>
      <w:numFmt w:val="bullet"/>
      <w:lvlText w:val=""/>
      <w:lvlJc w:val="left"/>
      <w:pPr>
        <w:ind w:left="6480" w:hanging="360"/>
      </w:pPr>
      <w:rPr>
        <w:rFonts w:ascii="Wingdings" w:hAnsi="Wingdings" w:hint="default"/>
      </w:rPr>
    </w:lvl>
  </w:abstractNum>
  <w:abstractNum w:abstractNumId="44" w15:restartNumberingAfterBreak="0">
    <w:nsid w:val="2C4472D6"/>
    <w:multiLevelType w:val="hybridMultilevel"/>
    <w:tmpl w:val="ABA8EC8E"/>
    <w:lvl w:ilvl="0" w:tplc="FFFFFFFF">
      <w:start w:val="1"/>
      <w:numFmt w:val="bullet"/>
      <w:lvlText w:val="-"/>
      <w:lvlJc w:val="left"/>
      <w:pPr>
        <w:ind w:left="2177" w:hanging="360"/>
      </w:pPr>
      <w:rPr>
        <w:rFonts w:ascii="Times New Roman" w:eastAsia="Times New Roman" w:hAnsi="Times New Roman" w:cs="Times New Roman" w:hint="default"/>
      </w:rPr>
    </w:lvl>
    <w:lvl w:ilvl="1" w:tplc="FFFFFFFF">
      <w:start w:val="1"/>
      <w:numFmt w:val="bullet"/>
      <w:lvlText w:val="o"/>
      <w:lvlJc w:val="left"/>
      <w:pPr>
        <w:ind w:left="2897" w:hanging="360"/>
      </w:pPr>
      <w:rPr>
        <w:rFonts w:ascii="Courier New" w:hAnsi="Courier New" w:cs="Courier New" w:hint="default"/>
      </w:rPr>
    </w:lvl>
    <w:lvl w:ilvl="2" w:tplc="04050001">
      <w:start w:val="1"/>
      <w:numFmt w:val="bullet"/>
      <w:lvlText w:val=""/>
      <w:lvlJc w:val="left"/>
      <w:pPr>
        <w:ind w:left="2177" w:hanging="360"/>
      </w:pPr>
      <w:rPr>
        <w:rFonts w:ascii="Symbol" w:hAnsi="Symbol" w:hint="default"/>
      </w:rPr>
    </w:lvl>
    <w:lvl w:ilvl="3" w:tplc="FFFFFFFF" w:tentative="1">
      <w:start w:val="1"/>
      <w:numFmt w:val="bullet"/>
      <w:lvlText w:val=""/>
      <w:lvlJc w:val="left"/>
      <w:pPr>
        <w:ind w:left="4337" w:hanging="360"/>
      </w:pPr>
      <w:rPr>
        <w:rFonts w:ascii="Symbol" w:hAnsi="Symbol" w:hint="default"/>
      </w:rPr>
    </w:lvl>
    <w:lvl w:ilvl="4" w:tplc="FFFFFFFF" w:tentative="1">
      <w:start w:val="1"/>
      <w:numFmt w:val="bullet"/>
      <w:lvlText w:val="o"/>
      <w:lvlJc w:val="left"/>
      <w:pPr>
        <w:ind w:left="5057" w:hanging="360"/>
      </w:pPr>
      <w:rPr>
        <w:rFonts w:ascii="Courier New" w:hAnsi="Courier New" w:cs="Courier New" w:hint="default"/>
      </w:rPr>
    </w:lvl>
    <w:lvl w:ilvl="5" w:tplc="FFFFFFFF" w:tentative="1">
      <w:start w:val="1"/>
      <w:numFmt w:val="bullet"/>
      <w:lvlText w:val=""/>
      <w:lvlJc w:val="left"/>
      <w:pPr>
        <w:ind w:left="5777" w:hanging="360"/>
      </w:pPr>
      <w:rPr>
        <w:rFonts w:ascii="Wingdings" w:hAnsi="Wingdings" w:hint="default"/>
      </w:rPr>
    </w:lvl>
    <w:lvl w:ilvl="6" w:tplc="FFFFFFFF" w:tentative="1">
      <w:start w:val="1"/>
      <w:numFmt w:val="bullet"/>
      <w:lvlText w:val=""/>
      <w:lvlJc w:val="left"/>
      <w:pPr>
        <w:ind w:left="6497" w:hanging="360"/>
      </w:pPr>
      <w:rPr>
        <w:rFonts w:ascii="Symbol" w:hAnsi="Symbol" w:hint="default"/>
      </w:rPr>
    </w:lvl>
    <w:lvl w:ilvl="7" w:tplc="FFFFFFFF" w:tentative="1">
      <w:start w:val="1"/>
      <w:numFmt w:val="bullet"/>
      <w:lvlText w:val="o"/>
      <w:lvlJc w:val="left"/>
      <w:pPr>
        <w:ind w:left="7217" w:hanging="360"/>
      </w:pPr>
      <w:rPr>
        <w:rFonts w:ascii="Courier New" w:hAnsi="Courier New" w:cs="Courier New" w:hint="default"/>
      </w:rPr>
    </w:lvl>
    <w:lvl w:ilvl="8" w:tplc="FFFFFFFF" w:tentative="1">
      <w:start w:val="1"/>
      <w:numFmt w:val="bullet"/>
      <w:lvlText w:val=""/>
      <w:lvlJc w:val="left"/>
      <w:pPr>
        <w:ind w:left="7937" w:hanging="360"/>
      </w:pPr>
      <w:rPr>
        <w:rFonts w:ascii="Wingdings" w:hAnsi="Wingdings" w:hint="default"/>
      </w:rPr>
    </w:lvl>
  </w:abstractNum>
  <w:abstractNum w:abstractNumId="45"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F0456FC"/>
    <w:multiLevelType w:val="multilevel"/>
    <w:tmpl w:val="2136851A"/>
    <w:styleLink w:val="SeznamII"/>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3183578D"/>
    <w:multiLevelType w:val="hybridMultilevel"/>
    <w:tmpl w:val="6678694E"/>
    <w:lvl w:ilvl="0" w:tplc="6E565178">
      <w:start w:val="1"/>
      <w:numFmt w:val="bullet"/>
      <w:lvlText w:val="·"/>
      <w:lvlJc w:val="left"/>
      <w:pPr>
        <w:ind w:left="720" w:hanging="360"/>
      </w:pPr>
      <w:rPr>
        <w:rFonts w:ascii="Arial, sans-serif" w:hAnsi="Arial, sans-serif" w:hint="default"/>
      </w:rPr>
    </w:lvl>
    <w:lvl w:ilvl="1" w:tplc="EB743F1A">
      <w:start w:val="1"/>
      <w:numFmt w:val="bullet"/>
      <w:lvlText w:val="o"/>
      <w:lvlJc w:val="left"/>
      <w:pPr>
        <w:ind w:left="1440" w:hanging="360"/>
      </w:pPr>
      <w:rPr>
        <w:rFonts w:ascii="Courier New" w:hAnsi="Courier New" w:hint="default"/>
      </w:rPr>
    </w:lvl>
    <w:lvl w:ilvl="2" w:tplc="525861D0">
      <w:start w:val="1"/>
      <w:numFmt w:val="bullet"/>
      <w:lvlText w:val=""/>
      <w:lvlJc w:val="left"/>
      <w:pPr>
        <w:ind w:left="2160" w:hanging="360"/>
      </w:pPr>
      <w:rPr>
        <w:rFonts w:ascii="Wingdings" w:hAnsi="Wingdings" w:hint="default"/>
      </w:rPr>
    </w:lvl>
    <w:lvl w:ilvl="3" w:tplc="E8EC5AD0">
      <w:start w:val="1"/>
      <w:numFmt w:val="bullet"/>
      <w:lvlText w:val=""/>
      <w:lvlJc w:val="left"/>
      <w:pPr>
        <w:ind w:left="2880" w:hanging="360"/>
      </w:pPr>
      <w:rPr>
        <w:rFonts w:ascii="Symbol" w:hAnsi="Symbol" w:hint="default"/>
      </w:rPr>
    </w:lvl>
    <w:lvl w:ilvl="4" w:tplc="33F4A6B2">
      <w:start w:val="1"/>
      <w:numFmt w:val="bullet"/>
      <w:lvlText w:val="o"/>
      <w:lvlJc w:val="left"/>
      <w:pPr>
        <w:ind w:left="3600" w:hanging="360"/>
      </w:pPr>
      <w:rPr>
        <w:rFonts w:ascii="Courier New" w:hAnsi="Courier New" w:hint="default"/>
      </w:rPr>
    </w:lvl>
    <w:lvl w:ilvl="5" w:tplc="83167568">
      <w:start w:val="1"/>
      <w:numFmt w:val="bullet"/>
      <w:lvlText w:val=""/>
      <w:lvlJc w:val="left"/>
      <w:pPr>
        <w:ind w:left="4320" w:hanging="360"/>
      </w:pPr>
      <w:rPr>
        <w:rFonts w:ascii="Wingdings" w:hAnsi="Wingdings" w:hint="default"/>
      </w:rPr>
    </w:lvl>
    <w:lvl w:ilvl="6" w:tplc="713698DA">
      <w:start w:val="1"/>
      <w:numFmt w:val="bullet"/>
      <w:lvlText w:val=""/>
      <w:lvlJc w:val="left"/>
      <w:pPr>
        <w:ind w:left="5040" w:hanging="360"/>
      </w:pPr>
      <w:rPr>
        <w:rFonts w:ascii="Symbol" w:hAnsi="Symbol" w:hint="default"/>
      </w:rPr>
    </w:lvl>
    <w:lvl w:ilvl="7" w:tplc="5980DC54">
      <w:start w:val="1"/>
      <w:numFmt w:val="bullet"/>
      <w:lvlText w:val="o"/>
      <w:lvlJc w:val="left"/>
      <w:pPr>
        <w:ind w:left="5760" w:hanging="360"/>
      </w:pPr>
      <w:rPr>
        <w:rFonts w:ascii="Courier New" w:hAnsi="Courier New" w:hint="default"/>
      </w:rPr>
    </w:lvl>
    <w:lvl w:ilvl="8" w:tplc="46B2B014">
      <w:start w:val="1"/>
      <w:numFmt w:val="bullet"/>
      <w:lvlText w:val=""/>
      <w:lvlJc w:val="left"/>
      <w:pPr>
        <w:ind w:left="6480" w:hanging="360"/>
      </w:pPr>
      <w:rPr>
        <w:rFonts w:ascii="Wingdings" w:hAnsi="Wingdings" w:hint="default"/>
      </w:rPr>
    </w:lvl>
  </w:abstractNum>
  <w:abstractNum w:abstractNumId="48" w15:restartNumberingAfterBreak="0">
    <w:nsid w:val="33696DF9"/>
    <w:multiLevelType w:val="hybridMultilevel"/>
    <w:tmpl w:val="D54C64A6"/>
    <w:lvl w:ilvl="0" w:tplc="4C2CAB2A">
      <w:start w:val="2"/>
      <w:numFmt w:val="bullet"/>
      <w:lvlText w:val="-"/>
      <w:lvlJc w:val="left"/>
      <w:pPr>
        <w:ind w:left="1097" w:hanging="360"/>
      </w:pPr>
      <w:rPr>
        <w:rFonts w:ascii="Arial" w:eastAsia="Arial"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9" w15:restartNumberingAfterBreak="0">
    <w:nsid w:val="345106AC"/>
    <w:multiLevelType w:val="hybridMultilevel"/>
    <w:tmpl w:val="03B8104C"/>
    <w:lvl w:ilvl="0" w:tplc="9E86064E">
      <w:start w:val="1"/>
      <w:numFmt w:val="bullet"/>
      <w:lvlText w:val="·"/>
      <w:lvlJc w:val="left"/>
      <w:pPr>
        <w:ind w:left="720" w:hanging="360"/>
      </w:pPr>
      <w:rPr>
        <w:rFonts w:ascii="Helvetica" w:hAnsi="Helvetica" w:hint="default"/>
      </w:rPr>
    </w:lvl>
    <w:lvl w:ilvl="1" w:tplc="184EE6FA">
      <w:start w:val="1"/>
      <w:numFmt w:val="bullet"/>
      <w:lvlText w:val="o"/>
      <w:lvlJc w:val="left"/>
      <w:pPr>
        <w:ind w:left="1440" w:hanging="360"/>
      </w:pPr>
      <w:rPr>
        <w:rFonts w:ascii="Courier New" w:hAnsi="Courier New" w:hint="default"/>
      </w:rPr>
    </w:lvl>
    <w:lvl w:ilvl="2" w:tplc="86BE8D7E">
      <w:start w:val="1"/>
      <w:numFmt w:val="bullet"/>
      <w:lvlText w:val=""/>
      <w:lvlJc w:val="left"/>
      <w:pPr>
        <w:ind w:left="2160" w:hanging="360"/>
      </w:pPr>
      <w:rPr>
        <w:rFonts w:ascii="Wingdings" w:hAnsi="Wingdings" w:hint="default"/>
      </w:rPr>
    </w:lvl>
    <w:lvl w:ilvl="3" w:tplc="A7A4B00E">
      <w:start w:val="1"/>
      <w:numFmt w:val="bullet"/>
      <w:lvlText w:val=""/>
      <w:lvlJc w:val="left"/>
      <w:pPr>
        <w:ind w:left="2880" w:hanging="360"/>
      </w:pPr>
      <w:rPr>
        <w:rFonts w:ascii="Symbol" w:hAnsi="Symbol" w:hint="default"/>
      </w:rPr>
    </w:lvl>
    <w:lvl w:ilvl="4" w:tplc="78945C54">
      <w:start w:val="1"/>
      <w:numFmt w:val="bullet"/>
      <w:lvlText w:val="o"/>
      <w:lvlJc w:val="left"/>
      <w:pPr>
        <w:ind w:left="3600" w:hanging="360"/>
      </w:pPr>
      <w:rPr>
        <w:rFonts w:ascii="Courier New" w:hAnsi="Courier New" w:hint="default"/>
      </w:rPr>
    </w:lvl>
    <w:lvl w:ilvl="5" w:tplc="57C82D4E">
      <w:start w:val="1"/>
      <w:numFmt w:val="bullet"/>
      <w:lvlText w:val=""/>
      <w:lvlJc w:val="left"/>
      <w:pPr>
        <w:ind w:left="4320" w:hanging="360"/>
      </w:pPr>
      <w:rPr>
        <w:rFonts w:ascii="Wingdings" w:hAnsi="Wingdings" w:hint="default"/>
      </w:rPr>
    </w:lvl>
    <w:lvl w:ilvl="6" w:tplc="52DC21BA">
      <w:start w:val="1"/>
      <w:numFmt w:val="bullet"/>
      <w:lvlText w:val=""/>
      <w:lvlJc w:val="left"/>
      <w:pPr>
        <w:ind w:left="5040" w:hanging="360"/>
      </w:pPr>
      <w:rPr>
        <w:rFonts w:ascii="Symbol" w:hAnsi="Symbol" w:hint="default"/>
      </w:rPr>
    </w:lvl>
    <w:lvl w:ilvl="7" w:tplc="3722A3F2">
      <w:start w:val="1"/>
      <w:numFmt w:val="bullet"/>
      <w:lvlText w:val="o"/>
      <w:lvlJc w:val="left"/>
      <w:pPr>
        <w:ind w:left="5760" w:hanging="360"/>
      </w:pPr>
      <w:rPr>
        <w:rFonts w:ascii="Courier New" w:hAnsi="Courier New" w:hint="default"/>
      </w:rPr>
    </w:lvl>
    <w:lvl w:ilvl="8" w:tplc="E92AA4A0">
      <w:start w:val="1"/>
      <w:numFmt w:val="bullet"/>
      <w:lvlText w:val=""/>
      <w:lvlJc w:val="left"/>
      <w:pPr>
        <w:ind w:left="6480" w:hanging="360"/>
      </w:pPr>
      <w:rPr>
        <w:rFonts w:ascii="Wingdings" w:hAnsi="Wingdings" w:hint="default"/>
      </w:rPr>
    </w:lvl>
  </w:abstractNum>
  <w:abstractNum w:abstractNumId="50" w15:restartNumberingAfterBreak="0">
    <w:nsid w:val="362C6FCD"/>
    <w:multiLevelType w:val="multilevel"/>
    <w:tmpl w:val="BC6C32AA"/>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372A0305"/>
    <w:multiLevelType w:val="hybridMultilevel"/>
    <w:tmpl w:val="410238FA"/>
    <w:lvl w:ilvl="0" w:tplc="4A7CDF04">
      <w:start w:val="1"/>
      <w:numFmt w:val="lowerLetter"/>
      <w:lvlText w:val="%1)"/>
      <w:lvlJc w:val="left"/>
      <w:pPr>
        <w:ind w:left="1429" w:hanging="360"/>
      </w:pPr>
      <w:rPr>
        <w:rFonts w:hint="default"/>
        <w:color w:val="00B0F0"/>
      </w:rPr>
    </w:lvl>
    <w:lvl w:ilvl="1" w:tplc="1FBCD500">
      <w:start w:val="1"/>
      <w:numFmt w:val="decimal"/>
      <w:lvlText w:val="%2)"/>
      <w:lvlJc w:val="left"/>
      <w:pPr>
        <w:ind w:left="2149" w:hanging="360"/>
      </w:pPr>
      <w:rPr>
        <w:rFonts w:hint="default"/>
      </w:r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15:restartNumberingAfterBreak="0">
    <w:nsid w:val="37F8930B"/>
    <w:multiLevelType w:val="hybridMultilevel"/>
    <w:tmpl w:val="C4323EBA"/>
    <w:lvl w:ilvl="0" w:tplc="EDDE00F6">
      <w:start w:val="1"/>
      <w:numFmt w:val="bullet"/>
      <w:lvlText w:val="·"/>
      <w:lvlJc w:val="left"/>
      <w:pPr>
        <w:ind w:left="720" w:hanging="360"/>
      </w:pPr>
      <w:rPr>
        <w:rFonts w:ascii="Helvetica" w:hAnsi="Helvetica" w:hint="default"/>
      </w:rPr>
    </w:lvl>
    <w:lvl w:ilvl="1" w:tplc="537ACA9A">
      <w:start w:val="1"/>
      <w:numFmt w:val="bullet"/>
      <w:lvlText w:val="o"/>
      <w:lvlJc w:val="left"/>
      <w:pPr>
        <w:ind w:left="1440" w:hanging="360"/>
      </w:pPr>
      <w:rPr>
        <w:rFonts w:ascii="Courier New" w:hAnsi="Courier New" w:hint="default"/>
      </w:rPr>
    </w:lvl>
    <w:lvl w:ilvl="2" w:tplc="07DCEF28">
      <w:start w:val="1"/>
      <w:numFmt w:val="bullet"/>
      <w:lvlText w:val=""/>
      <w:lvlJc w:val="left"/>
      <w:pPr>
        <w:ind w:left="2160" w:hanging="360"/>
      </w:pPr>
      <w:rPr>
        <w:rFonts w:ascii="Wingdings" w:hAnsi="Wingdings" w:hint="default"/>
      </w:rPr>
    </w:lvl>
    <w:lvl w:ilvl="3" w:tplc="59021044">
      <w:start w:val="1"/>
      <w:numFmt w:val="bullet"/>
      <w:lvlText w:val=""/>
      <w:lvlJc w:val="left"/>
      <w:pPr>
        <w:ind w:left="2880" w:hanging="360"/>
      </w:pPr>
      <w:rPr>
        <w:rFonts w:ascii="Symbol" w:hAnsi="Symbol" w:hint="default"/>
      </w:rPr>
    </w:lvl>
    <w:lvl w:ilvl="4" w:tplc="7A08E228">
      <w:start w:val="1"/>
      <w:numFmt w:val="bullet"/>
      <w:lvlText w:val="o"/>
      <w:lvlJc w:val="left"/>
      <w:pPr>
        <w:ind w:left="3600" w:hanging="360"/>
      </w:pPr>
      <w:rPr>
        <w:rFonts w:ascii="Courier New" w:hAnsi="Courier New" w:hint="default"/>
      </w:rPr>
    </w:lvl>
    <w:lvl w:ilvl="5" w:tplc="A830D9D6">
      <w:start w:val="1"/>
      <w:numFmt w:val="bullet"/>
      <w:lvlText w:val=""/>
      <w:lvlJc w:val="left"/>
      <w:pPr>
        <w:ind w:left="4320" w:hanging="360"/>
      </w:pPr>
      <w:rPr>
        <w:rFonts w:ascii="Wingdings" w:hAnsi="Wingdings" w:hint="default"/>
      </w:rPr>
    </w:lvl>
    <w:lvl w:ilvl="6" w:tplc="90DCACDE">
      <w:start w:val="1"/>
      <w:numFmt w:val="bullet"/>
      <w:lvlText w:val=""/>
      <w:lvlJc w:val="left"/>
      <w:pPr>
        <w:ind w:left="5040" w:hanging="360"/>
      </w:pPr>
      <w:rPr>
        <w:rFonts w:ascii="Symbol" w:hAnsi="Symbol" w:hint="default"/>
      </w:rPr>
    </w:lvl>
    <w:lvl w:ilvl="7" w:tplc="75A6CC5A">
      <w:start w:val="1"/>
      <w:numFmt w:val="bullet"/>
      <w:lvlText w:val="o"/>
      <w:lvlJc w:val="left"/>
      <w:pPr>
        <w:ind w:left="5760" w:hanging="360"/>
      </w:pPr>
      <w:rPr>
        <w:rFonts w:ascii="Courier New" w:hAnsi="Courier New" w:hint="default"/>
      </w:rPr>
    </w:lvl>
    <w:lvl w:ilvl="8" w:tplc="5196387A">
      <w:start w:val="1"/>
      <w:numFmt w:val="bullet"/>
      <w:lvlText w:val=""/>
      <w:lvlJc w:val="left"/>
      <w:pPr>
        <w:ind w:left="6480" w:hanging="360"/>
      </w:pPr>
      <w:rPr>
        <w:rFonts w:ascii="Wingdings" w:hAnsi="Wingdings" w:hint="default"/>
      </w:rPr>
    </w:lvl>
  </w:abstractNum>
  <w:abstractNum w:abstractNumId="53" w15:restartNumberingAfterBreak="0">
    <w:nsid w:val="397787CC"/>
    <w:multiLevelType w:val="hybridMultilevel"/>
    <w:tmpl w:val="C6CE74D0"/>
    <w:lvl w:ilvl="0" w:tplc="DAACBBF4">
      <w:start w:val="1"/>
      <w:numFmt w:val="bullet"/>
      <w:lvlText w:val="·"/>
      <w:lvlJc w:val="left"/>
      <w:pPr>
        <w:ind w:left="720" w:hanging="360"/>
      </w:pPr>
      <w:rPr>
        <w:rFonts w:ascii="Helvetica" w:hAnsi="Helvetica" w:hint="default"/>
      </w:rPr>
    </w:lvl>
    <w:lvl w:ilvl="1" w:tplc="EF7ABF0C">
      <w:start w:val="1"/>
      <w:numFmt w:val="bullet"/>
      <w:lvlText w:val="o"/>
      <w:lvlJc w:val="left"/>
      <w:pPr>
        <w:ind w:left="1440" w:hanging="360"/>
      </w:pPr>
      <w:rPr>
        <w:rFonts w:ascii="Courier New" w:hAnsi="Courier New" w:hint="default"/>
      </w:rPr>
    </w:lvl>
    <w:lvl w:ilvl="2" w:tplc="DBB4047A">
      <w:start w:val="1"/>
      <w:numFmt w:val="bullet"/>
      <w:lvlText w:val=""/>
      <w:lvlJc w:val="left"/>
      <w:pPr>
        <w:ind w:left="2160" w:hanging="360"/>
      </w:pPr>
      <w:rPr>
        <w:rFonts w:ascii="Wingdings" w:hAnsi="Wingdings" w:hint="default"/>
      </w:rPr>
    </w:lvl>
    <w:lvl w:ilvl="3" w:tplc="FA0A028E">
      <w:start w:val="1"/>
      <w:numFmt w:val="bullet"/>
      <w:lvlText w:val=""/>
      <w:lvlJc w:val="left"/>
      <w:pPr>
        <w:ind w:left="2880" w:hanging="360"/>
      </w:pPr>
      <w:rPr>
        <w:rFonts w:ascii="Symbol" w:hAnsi="Symbol" w:hint="default"/>
      </w:rPr>
    </w:lvl>
    <w:lvl w:ilvl="4" w:tplc="5E64854E">
      <w:start w:val="1"/>
      <w:numFmt w:val="bullet"/>
      <w:lvlText w:val="o"/>
      <w:lvlJc w:val="left"/>
      <w:pPr>
        <w:ind w:left="3600" w:hanging="360"/>
      </w:pPr>
      <w:rPr>
        <w:rFonts w:ascii="Courier New" w:hAnsi="Courier New" w:hint="default"/>
      </w:rPr>
    </w:lvl>
    <w:lvl w:ilvl="5" w:tplc="72B4C62C">
      <w:start w:val="1"/>
      <w:numFmt w:val="bullet"/>
      <w:lvlText w:val=""/>
      <w:lvlJc w:val="left"/>
      <w:pPr>
        <w:ind w:left="4320" w:hanging="360"/>
      </w:pPr>
      <w:rPr>
        <w:rFonts w:ascii="Wingdings" w:hAnsi="Wingdings" w:hint="default"/>
      </w:rPr>
    </w:lvl>
    <w:lvl w:ilvl="6" w:tplc="0A5495C8">
      <w:start w:val="1"/>
      <w:numFmt w:val="bullet"/>
      <w:lvlText w:val=""/>
      <w:lvlJc w:val="left"/>
      <w:pPr>
        <w:ind w:left="5040" w:hanging="360"/>
      </w:pPr>
      <w:rPr>
        <w:rFonts w:ascii="Symbol" w:hAnsi="Symbol" w:hint="default"/>
      </w:rPr>
    </w:lvl>
    <w:lvl w:ilvl="7" w:tplc="80C0ECB4">
      <w:start w:val="1"/>
      <w:numFmt w:val="bullet"/>
      <w:lvlText w:val="o"/>
      <w:lvlJc w:val="left"/>
      <w:pPr>
        <w:ind w:left="5760" w:hanging="360"/>
      </w:pPr>
      <w:rPr>
        <w:rFonts w:ascii="Courier New" w:hAnsi="Courier New" w:hint="default"/>
      </w:rPr>
    </w:lvl>
    <w:lvl w:ilvl="8" w:tplc="79FE6406">
      <w:start w:val="1"/>
      <w:numFmt w:val="bullet"/>
      <w:lvlText w:val=""/>
      <w:lvlJc w:val="left"/>
      <w:pPr>
        <w:ind w:left="6480" w:hanging="360"/>
      </w:pPr>
      <w:rPr>
        <w:rFonts w:ascii="Wingdings" w:hAnsi="Wingdings" w:hint="default"/>
      </w:rPr>
    </w:lvl>
  </w:abstractNum>
  <w:abstractNum w:abstractNumId="54" w15:restartNumberingAfterBreak="0">
    <w:nsid w:val="39B226F6"/>
    <w:multiLevelType w:val="hybridMultilevel"/>
    <w:tmpl w:val="4D5C19C2"/>
    <w:lvl w:ilvl="0" w:tplc="879AC116">
      <w:start w:val="1"/>
      <w:numFmt w:val="lowerLetter"/>
      <w:lvlText w:val="%1)"/>
      <w:lvlJc w:val="left"/>
      <w:pPr>
        <w:ind w:left="1429" w:hanging="360"/>
      </w:pPr>
      <w:rPr>
        <w:rFonts w:ascii="Arial" w:eastAsiaTheme="minorHAnsi" w:hAnsi="Arial" w:cs="Arial"/>
        <w:color w:val="00B0F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5" w15:restartNumberingAfterBreak="0">
    <w:nsid w:val="39F3B63D"/>
    <w:multiLevelType w:val="hybridMultilevel"/>
    <w:tmpl w:val="345C063C"/>
    <w:lvl w:ilvl="0" w:tplc="73B45F36">
      <w:start w:val="1"/>
      <w:numFmt w:val="bullet"/>
      <w:lvlText w:val="·"/>
      <w:lvlJc w:val="left"/>
      <w:pPr>
        <w:ind w:left="720" w:hanging="360"/>
      </w:pPr>
      <w:rPr>
        <w:rFonts w:ascii="Helvetica" w:hAnsi="Helvetica" w:hint="default"/>
      </w:rPr>
    </w:lvl>
    <w:lvl w:ilvl="1" w:tplc="243EE7AA">
      <w:start w:val="1"/>
      <w:numFmt w:val="bullet"/>
      <w:lvlText w:val="o"/>
      <w:lvlJc w:val="left"/>
      <w:pPr>
        <w:ind w:left="1440" w:hanging="360"/>
      </w:pPr>
      <w:rPr>
        <w:rFonts w:ascii="Courier New" w:hAnsi="Courier New" w:hint="default"/>
      </w:rPr>
    </w:lvl>
    <w:lvl w:ilvl="2" w:tplc="2AFEDFEC">
      <w:start w:val="1"/>
      <w:numFmt w:val="bullet"/>
      <w:lvlText w:val=""/>
      <w:lvlJc w:val="left"/>
      <w:pPr>
        <w:ind w:left="2160" w:hanging="360"/>
      </w:pPr>
      <w:rPr>
        <w:rFonts w:ascii="Wingdings" w:hAnsi="Wingdings" w:hint="default"/>
      </w:rPr>
    </w:lvl>
    <w:lvl w:ilvl="3" w:tplc="F730B780">
      <w:start w:val="1"/>
      <w:numFmt w:val="bullet"/>
      <w:lvlText w:val=""/>
      <w:lvlJc w:val="left"/>
      <w:pPr>
        <w:ind w:left="2880" w:hanging="360"/>
      </w:pPr>
      <w:rPr>
        <w:rFonts w:ascii="Symbol" w:hAnsi="Symbol" w:hint="default"/>
      </w:rPr>
    </w:lvl>
    <w:lvl w:ilvl="4" w:tplc="3AAE828E">
      <w:start w:val="1"/>
      <w:numFmt w:val="bullet"/>
      <w:lvlText w:val="o"/>
      <w:lvlJc w:val="left"/>
      <w:pPr>
        <w:ind w:left="3600" w:hanging="360"/>
      </w:pPr>
      <w:rPr>
        <w:rFonts w:ascii="Courier New" w:hAnsi="Courier New" w:hint="default"/>
      </w:rPr>
    </w:lvl>
    <w:lvl w:ilvl="5" w:tplc="0A48D85E">
      <w:start w:val="1"/>
      <w:numFmt w:val="bullet"/>
      <w:lvlText w:val=""/>
      <w:lvlJc w:val="left"/>
      <w:pPr>
        <w:ind w:left="4320" w:hanging="360"/>
      </w:pPr>
      <w:rPr>
        <w:rFonts w:ascii="Wingdings" w:hAnsi="Wingdings" w:hint="default"/>
      </w:rPr>
    </w:lvl>
    <w:lvl w:ilvl="6" w:tplc="0B12F33A">
      <w:start w:val="1"/>
      <w:numFmt w:val="bullet"/>
      <w:lvlText w:val=""/>
      <w:lvlJc w:val="left"/>
      <w:pPr>
        <w:ind w:left="5040" w:hanging="360"/>
      </w:pPr>
      <w:rPr>
        <w:rFonts w:ascii="Symbol" w:hAnsi="Symbol" w:hint="default"/>
      </w:rPr>
    </w:lvl>
    <w:lvl w:ilvl="7" w:tplc="B0F651B0">
      <w:start w:val="1"/>
      <w:numFmt w:val="bullet"/>
      <w:lvlText w:val="o"/>
      <w:lvlJc w:val="left"/>
      <w:pPr>
        <w:ind w:left="5760" w:hanging="360"/>
      </w:pPr>
      <w:rPr>
        <w:rFonts w:ascii="Courier New" w:hAnsi="Courier New" w:hint="default"/>
      </w:rPr>
    </w:lvl>
    <w:lvl w:ilvl="8" w:tplc="30660FF0">
      <w:start w:val="1"/>
      <w:numFmt w:val="bullet"/>
      <w:lvlText w:val=""/>
      <w:lvlJc w:val="left"/>
      <w:pPr>
        <w:ind w:left="6480" w:hanging="360"/>
      </w:pPr>
      <w:rPr>
        <w:rFonts w:ascii="Wingdings" w:hAnsi="Wingdings" w:hint="default"/>
      </w:rPr>
    </w:lvl>
  </w:abstractNum>
  <w:abstractNum w:abstractNumId="56" w15:restartNumberingAfterBreak="0">
    <w:nsid w:val="3AA34ECB"/>
    <w:multiLevelType w:val="multilevel"/>
    <w:tmpl w:val="E6D648D0"/>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7" w15:restartNumberingAfterBreak="0">
    <w:nsid w:val="3AC67284"/>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8" w15:restartNumberingAfterBreak="0">
    <w:nsid w:val="3B027586"/>
    <w:multiLevelType w:val="multilevel"/>
    <w:tmpl w:val="693A3A74"/>
    <w:lvl w:ilvl="0">
      <w:start w:val="14"/>
      <w:numFmt w:val="decimal"/>
      <w:lvlText w:val="%1."/>
      <w:lvlJc w:val="left"/>
      <w:pPr>
        <w:ind w:left="480" w:hanging="480"/>
      </w:pPr>
      <w:rPr>
        <w:rFonts w:hint="default"/>
        <w:color w:val="00B0F0"/>
      </w:rPr>
    </w:lvl>
    <w:lvl w:ilvl="1">
      <w:start w:val="1"/>
      <w:numFmt w:val="decimal"/>
      <w:lvlText w:val="%1.%2."/>
      <w:lvlJc w:val="left"/>
      <w:pPr>
        <w:ind w:left="720" w:hanging="720"/>
      </w:pPr>
      <w:rPr>
        <w:rFonts w:hint="default"/>
        <w:b w:val="0"/>
        <w:bCs/>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C341322"/>
    <w:multiLevelType w:val="hybridMultilevel"/>
    <w:tmpl w:val="3E14E28C"/>
    <w:lvl w:ilvl="0" w:tplc="AB6820B8">
      <w:start w:val="1"/>
      <w:numFmt w:val="bullet"/>
      <w:lvlText w:val="·"/>
      <w:lvlJc w:val="left"/>
      <w:pPr>
        <w:ind w:left="720" w:hanging="360"/>
      </w:pPr>
      <w:rPr>
        <w:rFonts w:ascii="Helvetica" w:hAnsi="Helvetica" w:hint="default"/>
      </w:rPr>
    </w:lvl>
    <w:lvl w:ilvl="1" w:tplc="7B586A9E">
      <w:start w:val="1"/>
      <w:numFmt w:val="bullet"/>
      <w:lvlText w:val="o"/>
      <w:lvlJc w:val="left"/>
      <w:pPr>
        <w:ind w:left="1440" w:hanging="360"/>
      </w:pPr>
      <w:rPr>
        <w:rFonts w:ascii="Courier New" w:hAnsi="Courier New" w:hint="default"/>
      </w:rPr>
    </w:lvl>
    <w:lvl w:ilvl="2" w:tplc="CCA2F0B6">
      <w:start w:val="1"/>
      <w:numFmt w:val="bullet"/>
      <w:lvlText w:val=""/>
      <w:lvlJc w:val="left"/>
      <w:pPr>
        <w:ind w:left="2160" w:hanging="360"/>
      </w:pPr>
      <w:rPr>
        <w:rFonts w:ascii="Wingdings" w:hAnsi="Wingdings" w:hint="default"/>
      </w:rPr>
    </w:lvl>
    <w:lvl w:ilvl="3" w:tplc="3DF07B10">
      <w:start w:val="1"/>
      <w:numFmt w:val="bullet"/>
      <w:lvlText w:val=""/>
      <w:lvlJc w:val="left"/>
      <w:pPr>
        <w:ind w:left="2880" w:hanging="360"/>
      </w:pPr>
      <w:rPr>
        <w:rFonts w:ascii="Symbol" w:hAnsi="Symbol" w:hint="default"/>
      </w:rPr>
    </w:lvl>
    <w:lvl w:ilvl="4" w:tplc="B6009C82">
      <w:start w:val="1"/>
      <w:numFmt w:val="bullet"/>
      <w:lvlText w:val="o"/>
      <w:lvlJc w:val="left"/>
      <w:pPr>
        <w:ind w:left="3600" w:hanging="360"/>
      </w:pPr>
      <w:rPr>
        <w:rFonts w:ascii="Courier New" w:hAnsi="Courier New" w:hint="default"/>
      </w:rPr>
    </w:lvl>
    <w:lvl w:ilvl="5" w:tplc="C80C18BE">
      <w:start w:val="1"/>
      <w:numFmt w:val="bullet"/>
      <w:lvlText w:val=""/>
      <w:lvlJc w:val="left"/>
      <w:pPr>
        <w:ind w:left="4320" w:hanging="360"/>
      </w:pPr>
      <w:rPr>
        <w:rFonts w:ascii="Wingdings" w:hAnsi="Wingdings" w:hint="default"/>
      </w:rPr>
    </w:lvl>
    <w:lvl w:ilvl="6" w:tplc="86A62498">
      <w:start w:val="1"/>
      <w:numFmt w:val="bullet"/>
      <w:lvlText w:val=""/>
      <w:lvlJc w:val="left"/>
      <w:pPr>
        <w:ind w:left="5040" w:hanging="360"/>
      </w:pPr>
      <w:rPr>
        <w:rFonts w:ascii="Symbol" w:hAnsi="Symbol" w:hint="default"/>
      </w:rPr>
    </w:lvl>
    <w:lvl w:ilvl="7" w:tplc="1F5A49A2">
      <w:start w:val="1"/>
      <w:numFmt w:val="bullet"/>
      <w:lvlText w:val="o"/>
      <w:lvlJc w:val="left"/>
      <w:pPr>
        <w:ind w:left="5760" w:hanging="360"/>
      </w:pPr>
      <w:rPr>
        <w:rFonts w:ascii="Courier New" w:hAnsi="Courier New" w:hint="default"/>
      </w:rPr>
    </w:lvl>
    <w:lvl w:ilvl="8" w:tplc="38C08B6C">
      <w:start w:val="1"/>
      <w:numFmt w:val="bullet"/>
      <w:lvlText w:val=""/>
      <w:lvlJc w:val="left"/>
      <w:pPr>
        <w:ind w:left="6480" w:hanging="360"/>
      </w:pPr>
      <w:rPr>
        <w:rFonts w:ascii="Wingdings" w:hAnsi="Wingdings" w:hint="default"/>
      </w:rPr>
    </w:lvl>
  </w:abstractNum>
  <w:abstractNum w:abstractNumId="60" w15:restartNumberingAfterBreak="0">
    <w:nsid w:val="3C6B19B1"/>
    <w:multiLevelType w:val="hybridMultilevel"/>
    <w:tmpl w:val="973C6F64"/>
    <w:lvl w:ilvl="0" w:tplc="FFFFFFFF">
      <w:start w:val="1"/>
      <w:numFmt w:val="bullet"/>
      <w:lvlText w:val=""/>
      <w:lvlJc w:val="left"/>
      <w:pPr>
        <w:ind w:left="1428" w:hanging="360"/>
      </w:pPr>
      <w:rPr>
        <w:rFonts w:ascii="Symbol" w:hAnsi="Symbol" w:hint="default"/>
      </w:rPr>
    </w:lvl>
    <w:lvl w:ilvl="1" w:tplc="306AD654">
      <w:start w:val="1"/>
      <w:numFmt w:val="bullet"/>
      <w:lvlText w:val="·"/>
      <w:lvlJc w:val="left"/>
      <w:pPr>
        <w:ind w:left="720" w:hanging="360"/>
      </w:pPr>
      <w:rPr>
        <w:rFonts w:ascii="Helvetica" w:hAnsi="Helvetica"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1" w15:restartNumberingAfterBreak="0">
    <w:nsid w:val="3D246194"/>
    <w:multiLevelType w:val="multilevel"/>
    <w:tmpl w:val="351A8D94"/>
    <w:lvl w:ilvl="0">
      <w:start w:val="6"/>
      <w:numFmt w:val="decimal"/>
      <w:lvlText w:val="%1."/>
      <w:lvlJc w:val="left"/>
      <w:pPr>
        <w:ind w:left="644" w:hanging="360"/>
      </w:pPr>
      <w:rPr>
        <w:rFonts w:hint="default"/>
        <w:color w:val="00B0F0"/>
      </w:rPr>
    </w:lvl>
    <w:lvl w:ilvl="1">
      <w:start w:val="1"/>
      <w:numFmt w:val="decimal"/>
      <w:lvlText w:val="%1.%2"/>
      <w:lvlJc w:val="left"/>
      <w:pPr>
        <w:ind w:left="360" w:hanging="360"/>
      </w:pPr>
      <w:rPr>
        <w:rFonts w:ascii="Arial" w:hAnsi="Arial" w:cs="Arial" w:hint="default"/>
        <w:b w:val="0"/>
        <w:bCs/>
        <w:i w:val="0"/>
        <w:iCs/>
        <w:color w:val="00B0F0"/>
        <w:sz w:val="22"/>
        <w:szCs w:val="22"/>
      </w:rPr>
    </w:lvl>
    <w:lvl w:ilvl="2">
      <w:start w:val="1"/>
      <w:numFmt w:val="lowerLetter"/>
      <w:lvlText w:val="%3)"/>
      <w:lvlJc w:val="left"/>
      <w:pPr>
        <w:ind w:left="1713" w:hanging="720"/>
      </w:pPr>
      <w:rPr>
        <w:rFonts w:hint="default"/>
        <w:color w:val="00B0F0"/>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3DFC2DA6"/>
    <w:multiLevelType w:val="hybridMultilevel"/>
    <w:tmpl w:val="6ED43568"/>
    <w:lvl w:ilvl="0" w:tplc="1F28BCCC">
      <w:start w:val="1"/>
      <w:numFmt w:val="lowerLetter"/>
      <w:lvlText w:val="%1)"/>
      <w:lvlJc w:val="left"/>
      <w:pPr>
        <w:ind w:left="720" w:hanging="360"/>
      </w:pPr>
      <w:rPr>
        <w:rFonts w:ascii="Arial" w:eastAsia="Times New Roman" w:hAnsi="Arial" w:cs="Arial"/>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EA4A070"/>
    <w:multiLevelType w:val="hybridMultilevel"/>
    <w:tmpl w:val="FFFFFFFF"/>
    <w:lvl w:ilvl="0" w:tplc="A69E69D0">
      <w:start w:val="1"/>
      <w:numFmt w:val="decimal"/>
      <w:lvlText w:val="3.%1"/>
      <w:lvlJc w:val="left"/>
      <w:pPr>
        <w:ind w:left="720" w:hanging="360"/>
      </w:pPr>
    </w:lvl>
    <w:lvl w:ilvl="1" w:tplc="C882A886">
      <w:start w:val="1"/>
      <w:numFmt w:val="lowerLetter"/>
      <w:lvlText w:val="%2."/>
      <w:lvlJc w:val="left"/>
      <w:pPr>
        <w:ind w:left="1440" w:hanging="360"/>
      </w:pPr>
    </w:lvl>
    <w:lvl w:ilvl="2" w:tplc="AA724ED2">
      <w:start w:val="1"/>
      <w:numFmt w:val="lowerRoman"/>
      <w:lvlText w:val="%3."/>
      <w:lvlJc w:val="right"/>
      <w:pPr>
        <w:ind w:left="2160" w:hanging="180"/>
      </w:pPr>
    </w:lvl>
    <w:lvl w:ilvl="3" w:tplc="2AC64CA8">
      <w:start w:val="1"/>
      <w:numFmt w:val="decimal"/>
      <w:lvlText w:val="%4."/>
      <w:lvlJc w:val="left"/>
      <w:pPr>
        <w:ind w:left="2880" w:hanging="360"/>
      </w:pPr>
    </w:lvl>
    <w:lvl w:ilvl="4" w:tplc="1C96219C">
      <w:start w:val="1"/>
      <w:numFmt w:val="lowerLetter"/>
      <w:lvlText w:val="%5."/>
      <w:lvlJc w:val="left"/>
      <w:pPr>
        <w:ind w:left="3600" w:hanging="360"/>
      </w:pPr>
    </w:lvl>
    <w:lvl w:ilvl="5" w:tplc="AB64C590">
      <w:start w:val="1"/>
      <w:numFmt w:val="lowerRoman"/>
      <w:lvlText w:val="%6."/>
      <w:lvlJc w:val="right"/>
      <w:pPr>
        <w:ind w:left="4320" w:hanging="180"/>
      </w:pPr>
    </w:lvl>
    <w:lvl w:ilvl="6" w:tplc="C068DC16">
      <w:start w:val="1"/>
      <w:numFmt w:val="decimal"/>
      <w:lvlText w:val="%7."/>
      <w:lvlJc w:val="left"/>
      <w:pPr>
        <w:ind w:left="5040" w:hanging="360"/>
      </w:pPr>
    </w:lvl>
    <w:lvl w:ilvl="7" w:tplc="EA264088">
      <w:start w:val="1"/>
      <w:numFmt w:val="lowerLetter"/>
      <w:lvlText w:val="%8."/>
      <w:lvlJc w:val="left"/>
      <w:pPr>
        <w:ind w:left="5760" w:hanging="360"/>
      </w:pPr>
    </w:lvl>
    <w:lvl w:ilvl="8" w:tplc="2ABA9D18">
      <w:start w:val="1"/>
      <w:numFmt w:val="lowerRoman"/>
      <w:lvlText w:val="%9."/>
      <w:lvlJc w:val="right"/>
      <w:pPr>
        <w:ind w:left="6480" w:hanging="180"/>
      </w:pPr>
    </w:lvl>
  </w:abstractNum>
  <w:abstractNum w:abstractNumId="64" w15:restartNumberingAfterBreak="0">
    <w:nsid w:val="3F1B243D"/>
    <w:multiLevelType w:val="hybridMultilevel"/>
    <w:tmpl w:val="6602EFE4"/>
    <w:lvl w:ilvl="0" w:tplc="FFFFFFFF">
      <w:start w:val="1"/>
      <w:numFmt w:val="bullet"/>
      <w:lvlText w:val="-"/>
      <w:lvlJc w:val="left"/>
      <w:pPr>
        <w:ind w:left="2177" w:hanging="360"/>
      </w:pPr>
      <w:rPr>
        <w:rFonts w:ascii="Times New Roman" w:eastAsia="Times New Roman" w:hAnsi="Times New Roman" w:cs="Times New Roman" w:hint="default"/>
      </w:rPr>
    </w:lvl>
    <w:lvl w:ilvl="1" w:tplc="FFFFFFFF">
      <w:start w:val="1"/>
      <w:numFmt w:val="bullet"/>
      <w:lvlText w:val="o"/>
      <w:lvlJc w:val="left"/>
      <w:pPr>
        <w:ind w:left="2897" w:hanging="360"/>
      </w:pPr>
      <w:rPr>
        <w:rFonts w:ascii="Courier New" w:hAnsi="Courier New" w:cs="Courier New" w:hint="default"/>
      </w:rPr>
    </w:lvl>
    <w:lvl w:ilvl="2" w:tplc="04050001">
      <w:start w:val="1"/>
      <w:numFmt w:val="bullet"/>
      <w:lvlText w:val=""/>
      <w:lvlJc w:val="left"/>
      <w:pPr>
        <w:ind w:left="2177" w:hanging="360"/>
      </w:pPr>
      <w:rPr>
        <w:rFonts w:ascii="Symbol" w:hAnsi="Symbol" w:hint="default"/>
      </w:rPr>
    </w:lvl>
    <w:lvl w:ilvl="3" w:tplc="FFFFFFFF" w:tentative="1">
      <w:start w:val="1"/>
      <w:numFmt w:val="bullet"/>
      <w:lvlText w:val=""/>
      <w:lvlJc w:val="left"/>
      <w:pPr>
        <w:ind w:left="4337" w:hanging="360"/>
      </w:pPr>
      <w:rPr>
        <w:rFonts w:ascii="Symbol" w:hAnsi="Symbol" w:hint="default"/>
      </w:rPr>
    </w:lvl>
    <w:lvl w:ilvl="4" w:tplc="FFFFFFFF" w:tentative="1">
      <w:start w:val="1"/>
      <w:numFmt w:val="bullet"/>
      <w:lvlText w:val="o"/>
      <w:lvlJc w:val="left"/>
      <w:pPr>
        <w:ind w:left="5057" w:hanging="360"/>
      </w:pPr>
      <w:rPr>
        <w:rFonts w:ascii="Courier New" w:hAnsi="Courier New" w:cs="Courier New" w:hint="default"/>
      </w:rPr>
    </w:lvl>
    <w:lvl w:ilvl="5" w:tplc="FFFFFFFF" w:tentative="1">
      <w:start w:val="1"/>
      <w:numFmt w:val="bullet"/>
      <w:lvlText w:val=""/>
      <w:lvlJc w:val="left"/>
      <w:pPr>
        <w:ind w:left="5777" w:hanging="360"/>
      </w:pPr>
      <w:rPr>
        <w:rFonts w:ascii="Wingdings" w:hAnsi="Wingdings" w:hint="default"/>
      </w:rPr>
    </w:lvl>
    <w:lvl w:ilvl="6" w:tplc="FFFFFFFF" w:tentative="1">
      <w:start w:val="1"/>
      <w:numFmt w:val="bullet"/>
      <w:lvlText w:val=""/>
      <w:lvlJc w:val="left"/>
      <w:pPr>
        <w:ind w:left="6497" w:hanging="360"/>
      </w:pPr>
      <w:rPr>
        <w:rFonts w:ascii="Symbol" w:hAnsi="Symbol" w:hint="default"/>
      </w:rPr>
    </w:lvl>
    <w:lvl w:ilvl="7" w:tplc="FFFFFFFF" w:tentative="1">
      <w:start w:val="1"/>
      <w:numFmt w:val="bullet"/>
      <w:lvlText w:val="o"/>
      <w:lvlJc w:val="left"/>
      <w:pPr>
        <w:ind w:left="7217" w:hanging="360"/>
      </w:pPr>
      <w:rPr>
        <w:rFonts w:ascii="Courier New" w:hAnsi="Courier New" w:cs="Courier New" w:hint="default"/>
      </w:rPr>
    </w:lvl>
    <w:lvl w:ilvl="8" w:tplc="FFFFFFFF" w:tentative="1">
      <w:start w:val="1"/>
      <w:numFmt w:val="bullet"/>
      <w:lvlText w:val=""/>
      <w:lvlJc w:val="left"/>
      <w:pPr>
        <w:ind w:left="7937" w:hanging="360"/>
      </w:pPr>
      <w:rPr>
        <w:rFonts w:ascii="Wingdings" w:hAnsi="Wingdings" w:hint="default"/>
      </w:rPr>
    </w:lvl>
  </w:abstractNum>
  <w:abstractNum w:abstractNumId="65" w15:restartNumberingAfterBreak="0">
    <w:nsid w:val="40123A84"/>
    <w:multiLevelType w:val="hybridMultilevel"/>
    <w:tmpl w:val="359E53AA"/>
    <w:lvl w:ilvl="0" w:tplc="2B6A0026">
      <w:numFmt w:val="decimal"/>
      <w:lvlText w:val="3.%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66" w15:restartNumberingAfterBreak="0">
    <w:nsid w:val="402AB640"/>
    <w:multiLevelType w:val="hybridMultilevel"/>
    <w:tmpl w:val="1F60225A"/>
    <w:lvl w:ilvl="0" w:tplc="FFFFFFFF">
      <w:start w:val="1"/>
      <w:numFmt w:val="bullet"/>
      <w:lvlText w:val="·"/>
      <w:lvlJc w:val="left"/>
      <w:pPr>
        <w:ind w:left="720" w:hanging="360"/>
      </w:pPr>
      <w:rPr>
        <w:rFonts w:ascii="Arial, sans-serif" w:hAnsi="Arial, sans-serif" w:hint="default"/>
      </w:rPr>
    </w:lvl>
    <w:lvl w:ilvl="1" w:tplc="C38E9A7C">
      <w:start w:val="1"/>
      <w:numFmt w:val="bullet"/>
      <w:lvlText w:val="o"/>
      <w:lvlJc w:val="left"/>
      <w:pPr>
        <w:ind w:left="1440" w:hanging="360"/>
      </w:pPr>
      <w:rPr>
        <w:rFonts w:ascii="Courier New" w:hAnsi="Courier New" w:hint="default"/>
      </w:rPr>
    </w:lvl>
    <w:lvl w:ilvl="2" w:tplc="05587FB0">
      <w:start w:val="1"/>
      <w:numFmt w:val="bullet"/>
      <w:lvlText w:val=""/>
      <w:lvlJc w:val="left"/>
      <w:pPr>
        <w:ind w:left="2160" w:hanging="360"/>
      </w:pPr>
      <w:rPr>
        <w:rFonts w:ascii="Wingdings" w:hAnsi="Wingdings" w:hint="default"/>
      </w:rPr>
    </w:lvl>
    <w:lvl w:ilvl="3" w:tplc="ED52EA38">
      <w:start w:val="1"/>
      <w:numFmt w:val="bullet"/>
      <w:lvlText w:val=""/>
      <w:lvlJc w:val="left"/>
      <w:pPr>
        <w:ind w:left="2880" w:hanging="360"/>
      </w:pPr>
      <w:rPr>
        <w:rFonts w:ascii="Symbol" w:hAnsi="Symbol" w:hint="default"/>
      </w:rPr>
    </w:lvl>
    <w:lvl w:ilvl="4" w:tplc="2D3E1C5C">
      <w:start w:val="1"/>
      <w:numFmt w:val="bullet"/>
      <w:lvlText w:val="o"/>
      <w:lvlJc w:val="left"/>
      <w:pPr>
        <w:ind w:left="3600" w:hanging="360"/>
      </w:pPr>
      <w:rPr>
        <w:rFonts w:ascii="Courier New" w:hAnsi="Courier New" w:hint="default"/>
      </w:rPr>
    </w:lvl>
    <w:lvl w:ilvl="5" w:tplc="5302E518">
      <w:start w:val="1"/>
      <w:numFmt w:val="bullet"/>
      <w:lvlText w:val=""/>
      <w:lvlJc w:val="left"/>
      <w:pPr>
        <w:ind w:left="4320" w:hanging="360"/>
      </w:pPr>
      <w:rPr>
        <w:rFonts w:ascii="Wingdings" w:hAnsi="Wingdings" w:hint="default"/>
      </w:rPr>
    </w:lvl>
    <w:lvl w:ilvl="6" w:tplc="5DBC92F0">
      <w:start w:val="1"/>
      <w:numFmt w:val="bullet"/>
      <w:lvlText w:val=""/>
      <w:lvlJc w:val="left"/>
      <w:pPr>
        <w:ind w:left="5040" w:hanging="360"/>
      </w:pPr>
      <w:rPr>
        <w:rFonts w:ascii="Symbol" w:hAnsi="Symbol" w:hint="default"/>
      </w:rPr>
    </w:lvl>
    <w:lvl w:ilvl="7" w:tplc="819E2622">
      <w:start w:val="1"/>
      <w:numFmt w:val="bullet"/>
      <w:lvlText w:val="o"/>
      <w:lvlJc w:val="left"/>
      <w:pPr>
        <w:ind w:left="5760" w:hanging="360"/>
      </w:pPr>
      <w:rPr>
        <w:rFonts w:ascii="Courier New" w:hAnsi="Courier New" w:hint="default"/>
      </w:rPr>
    </w:lvl>
    <w:lvl w:ilvl="8" w:tplc="5C4ADBCA">
      <w:start w:val="1"/>
      <w:numFmt w:val="bullet"/>
      <w:lvlText w:val=""/>
      <w:lvlJc w:val="left"/>
      <w:pPr>
        <w:ind w:left="6480" w:hanging="360"/>
      </w:pPr>
      <w:rPr>
        <w:rFonts w:ascii="Wingdings" w:hAnsi="Wingdings" w:hint="default"/>
      </w:rPr>
    </w:lvl>
  </w:abstractNum>
  <w:abstractNum w:abstractNumId="67" w15:restartNumberingAfterBreak="0">
    <w:nsid w:val="42315535"/>
    <w:multiLevelType w:val="hybridMultilevel"/>
    <w:tmpl w:val="405ECED8"/>
    <w:lvl w:ilvl="0" w:tplc="B8564FA6">
      <w:start w:val="1"/>
      <w:numFmt w:val="bullet"/>
      <w:lvlText w:val="·"/>
      <w:lvlJc w:val="left"/>
      <w:pPr>
        <w:ind w:left="720" w:hanging="360"/>
      </w:pPr>
      <w:rPr>
        <w:rFonts w:ascii="Helvetica" w:hAnsi="Helvetica" w:hint="default"/>
      </w:rPr>
    </w:lvl>
    <w:lvl w:ilvl="1" w:tplc="2DD47010">
      <w:start w:val="1"/>
      <w:numFmt w:val="bullet"/>
      <w:lvlText w:val="o"/>
      <w:lvlJc w:val="left"/>
      <w:pPr>
        <w:ind w:left="1440" w:hanging="360"/>
      </w:pPr>
      <w:rPr>
        <w:rFonts w:ascii="Courier New" w:hAnsi="Courier New" w:hint="default"/>
      </w:rPr>
    </w:lvl>
    <w:lvl w:ilvl="2" w:tplc="A5506E4E">
      <w:start w:val="1"/>
      <w:numFmt w:val="bullet"/>
      <w:lvlText w:val=""/>
      <w:lvlJc w:val="left"/>
      <w:pPr>
        <w:ind w:left="2160" w:hanging="360"/>
      </w:pPr>
      <w:rPr>
        <w:rFonts w:ascii="Wingdings" w:hAnsi="Wingdings" w:hint="default"/>
      </w:rPr>
    </w:lvl>
    <w:lvl w:ilvl="3" w:tplc="3CC24E26">
      <w:start w:val="1"/>
      <w:numFmt w:val="bullet"/>
      <w:lvlText w:val=""/>
      <w:lvlJc w:val="left"/>
      <w:pPr>
        <w:ind w:left="2880" w:hanging="360"/>
      </w:pPr>
      <w:rPr>
        <w:rFonts w:ascii="Symbol" w:hAnsi="Symbol" w:hint="default"/>
      </w:rPr>
    </w:lvl>
    <w:lvl w:ilvl="4" w:tplc="95DA7748">
      <w:start w:val="1"/>
      <w:numFmt w:val="bullet"/>
      <w:lvlText w:val="o"/>
      <w:lvlJc w:val="left"/>
      <w:pPr>
        <w:ind w:left="3600" w:hanging="360"/>
      </w:pPr>
      <w:rPr>
        <w:rFonts w:ascii="Courier New" w:hAnsi="Courier New" w:hint="default"/>
      </w:rPr>
    </w:lvl>
    <w:lvl w:ilvl="5" w:tplc="7AB2653E">
      <w:start w:val="1"/>
      <w:numFmt w:val="bullet"/>
      <w:lvlText w:val=""/>
      <w:lvlJc w:val="left"/>
      <w:pPr>
        <w:ind w:left="4320" w:hanging="360"/>
      </w:pPr>
      <w:rPr>
        <w:rFonts w:ascii="Wingdings" w:hAnsi="Wingdings" w:hint="default"/>
      </w:rPr>
    </w:lvl>
    <w:lvl w:ilvl="6" w:tplc="5CFE05B6">
      <w:start w:val="1"/>
      <w:numFmt w:val="bullet"/>
      <w:lvlText w:val=""/>
      <w:lvlJc w:val="left"/>
      <w:pPr>
        <w:ind w:left="5040" w:hanging="360"/>
      </w:pPr>
      <w:rPr>
        <w:rFonts w:ascii="Symbol" w:hAnsi="Symbol" w:hint="default"/>
      </w:rPr>
    </w:lvl>
    <w:lvl w:ilvl="7" w:tplc="7C4041E6">
      <w:start w:val="1"/>
      <w:numFmt w:val="bullet"/>
      <w:lvlText w:val="o"/>
      <w:lvlJc w:val="left"/>
      <w:pPr>
        <w:ind w:left="5760" w:hanging="360"/>
      </w:pPr>
      <w:rPr>
        <w:rFonts w:ascii="Courier New" w:hAnsi="Courier New" w:hint="default"/>
      </w:rPr>
    </w:lvl>
    <w:lvl w:ilvl="8" w:tplc="68E69C3E">
      <w:start w:val="1"/>
      <w:numFmt w:val="bullet"/>
      <w:lvlText w:val=""/>
      <w:lvlJc w:val="left"/>
      <w:pPr>
        <w:ind w:left="6480" w:hanging="360"/>
      </w:pPr>
      <w:rPr>
        <w:rFonts w:ascii="Wingdings" w:hAnsi="Wingdings" w:hint="default"/>
      </w:rPr>
    </w:lvl>
  </w:abstractNum>
  <w:abstractNum w:abstractNumId="68" w15:restartNumberingAfterBreak="0">
    <w:nsid w:val="43111990"/>
    <w:multiLevelType w:val="hybridMultilevel"/>
    <w:tmpl w:val="AEC06ACA"/>
    <w:lvl w:ilvl="0" w:tplc="4D1815EC">
      <w:start w:val="1"/>
      <w:numFmt w:val="lowerLetter"/>
      <w:lvlText w:val="%1)"/>
      <w:lvlJc w:val="left"/>
      <w:pPr>
        <w:ind w:left="720" w:hanging="360"/>
      </w:pPr>
    </w:lvl>
    <w:lvl w:ilvl="1" w:tplc="752A6D08">
      <w:start w:val="1"/>
      <w:numFmt w:val="lowerLetter"/>
      <w:lvlText w:val="%2)"/>
      <w:lvlJc w:val="left"/>
      <w:pPr>
        <w:ind w:left="720" w:hanging="360"/>
      </w:pPr>
    </w:lvl>
    <w:lvl w:ilvl="2" w:tplc="4E2A1D24">
      <w:start w:val="1"/>
      <w:numFmt w:val="lowerLetter"/>
      <w:lvlText w:val="%3)"/>
      <w:lvlJc w:val="left"/>
      <w:pPr>
        <w:ind w:left="720" w:hanging="360"/>
      </w:pPr>
    </w:lvl>
    <w:lvl w:ilvl="3" w:tplc="4412DA68">
      <w:start w:val="1"/>
      <w:numFmt w:val="lowerLetter"/>
      <w:lvlText w:val="%4)"/>
      <w:lvlJc w:val="left"/>
      <w:pPr>
        <w:ind w:left="720" w:hanging="360"/>
      </w:pPr>
    </w:lvl>
    <w:lvl w:ilvl="4" w:tplc="8AB002F2">
      <w:start w:val="1"/>
      <w:numFmt w:val="lowerLetter"/>
      <w:lvlText w:val="%5)"/>
      <w:lvlJc w:val="left"/>
      <w:pPr>
        <w:ind w:left="720" w:hanging="360"/>
      </w:pPr>
    </w:lvl>
    <w:lvl w:ilvl="5" w:tplc="4288B380">
      <w:start w:val="1"/>
      <w:numFmt w:val="lowerLetter"/>
      <w:lvlText w:val="%6)"/>
      <w:lvlJc w:val="left"/>
      <w:pPr>
        <w:ind w:left="720" w:hanging="360"/>
      </w:pPr>
    </w:lvl>
    <w:lvl w:ilvl="6" w:tplc="E4543154">
      <w:start w:val="1"/>
      <w:numFmt w:val="lowerLetter"/>
      <w:lvlText w:val="%7)"/>
      <w:lvlJc w:val="left"/>
      <w:pPr>
        <w:ind w:left="720" w:hanging="360"/>
      </w:pPr>
    </w:lvl>
    <w:lvl w:ilvl="7" w:tplc="ABF8B5FE">
      <w:start w:val="1"/>
      <w:numFmt w:val="lowerLetter"/>
      <w:lvlText w:val="%8)"/>
      <w:lvlJc w:val="left"/>
      <w:pPr>
        <w:ind w:left="720" w:hanging="360"/>
      </w:pPr>
    </w:lvl>
    <w:lvl w:ilvl="8" w:tplc="5568C7D4">
      <w:start w:val="1"/>
      <w:numFmt w:val="lowerLetter"/>
      <w:lvlText w:val="%9)"/>
      <w:lvlJc w:val="left"/>
      <w:pPr>
        <w:ind w:left="720" w:hanging="360"/>
      </w:pPr>
    </w:lvl>
  </w:abstractNum>
  <w:abstractNum w:abstractNumId="69" w15:restartNumberingAfterBreak="0">
    <w:nsid w:val="45CF1B73"/>
    <w:multiLevelType w:val="hybridMultilevel"/>
    <w:tmpl w:val="17846210"/>
    <w:lvl w:ilvl="0" w:tplc="851AA6C2">
      <w:start w:val="1"/>
      <w:numFmt w:val="bullet"/>
      <w:lvlText w:val="·"/>
      <w:lvlJc w:val="left"/>
      <w:pPr>
        <w:ind w:left="720" w:hanging="360"/>
      </w:pPr>
      <w:rPr>
        <w:rFonts w:ascii="Arial, sans-serif" w:hAnsi="Arial, sans-serif" w:hint="default"/>
      </w:rPr>
    </w:lvl>
    <w:lvl w:ilvl="1" w:tplc="F5AED6E0">
      <w:start w:val="1"/>
      <w:numFmt w:val="bullet"/>
      <w:lvlText w:val="o"/>
      <w:lvlJc w:val="left"/>
      <w:pPr>
        <w:ind w:left="1440" w:hanging="360"/>
      </w:pPr>
      <w:rPr>
        <w:rFonts w:ascii="Courier New" w:hAnsi="Courier New" w:hint="default"/>
      </w:rPr>
    </w:lvl>
    <w:lvl w:ilvl="2" w:tplc="E8083A32">
      <w:start w:val="1"/>
      <w:numFmt w:val="bullet"/>
      <w:lvlText w:val=""/>
      <w:lvlJc w:val="left"/>
      <w:pPr>
        <w:ind w:left="2160" w:hanging="360"/>
      </w:pPr>
      <w:rPr>
        <w:rFonts w:ascii="Wingdings" w:hAnsi="Wingdings" w:hint="default"/>
      </w:rPr>
    </w:lvl>
    <w:lvl w:ilvl="3" w:tplc="1A5A5DDC">
      <w:start w:val="1"/>
      <w:numFmt w:val="bullet"/>
      <w:lvlText w:val=""/>
      <w:lvlJc w:val="left"/>
      <w:pPr>
        <w:ind w:left="2880" w:hanging="360"/>
      </w:pPr>
      <w:rPr>
        <w:rFonts w:ascii="Symbol" w:hAnsi="Symbol" w:hint="default"/>
      </w:rPr>
    </w:lvl>
    <w:lvl w:ilvl="4" w:tplc="18E6A37C">
      <w:start w:val="1"/>
      <w:numFmt w:val="bullet"/>
      <w:lvlText w:val="o"/>
      <w:lvlJc w:val="left"/>
      <w:pPr>
        <w:ind w:left="3600" w:hanging="360"/>
      </w:pPr>
      <w:rPr>
        <w:rFonts w:ascii="Courier New" w:hAnsi="Courier New" w:hint="default"/>
      </w:rPr>
    </w:lvl>
    <w:lvl w:ilvl="5" w:tplc="532E72C2">
      <w:start w:val="1"/>
      <w:numFmt w:val="bullet"/>
      <w:lvlText w:val=""/>
      <w:lvlJc w:val="left"/>
      <w:pPr>
        <w:ind w:left="4320" w:hanging="360"/>
      </w:pPr>
      <w:rPr>
        <w:rFonts w:ascii="Wingdings" w:hAnsi="Wingdings" w:hint="default"/>
      </w:rPr>
    </w:lvl>
    <w:lvl w:ilvl="6" w:tplc="FE64F8AA">
      <w:start w:val="1"/>
      <w:numFmt w:val="bullet"/>
      <w:lvlText w:val=""/>
      <w:lvlJc w:val="left"/>
      <w:pPr>
        <w:ind w:left="5040" w:hanging="360"/>
      </w:pPr>
      <w:rPr>
        <w:rFonts w:ascii="Symbol" w:hAnsi="Symbol" w:hint="default"/>
      </w:rPr>
    </w:lvl>
    <w:lvl w:ilvl="7" w:tplc="5B1EF8C8">
      <w:start w:val="1"/>
      <w:numFmt w:val="bullet"/>
      <w:lvlText w:val="o"/>
      <w:lvlJc w:val="left"/>
      <w:pPr>
        <w:ind w:left="5760" w:hanging="360"/>
      </w:pPr>
      <w:rPr>
        <w:rFonts w:ascii="Courier New" w:hAnsi="Courier New" w:hint="default"/>
      </w:rPr>
    </w:lvl>
    <w:lvl w:ilvl="8" w:tplc="9E361912">
      <w:start w:val="1"/>
      <w:numFmt w:val="bullet"/>
      <w:lvlText w:val=""/>
      <w:lvlJc w:val="left"/>
      <w:pPr>
        <w:ind w:left="6480" w:hanging="360"/>
      </w:pPr>
      <w:rPr>
        <w:rFonts w:ascii="Wingdings" w:hAnsi="Wingdings" w:hint="default"/>
      </w:rPr>
    </w:lvl>
  </w:abstractNum>
  <w:abstractNum w:abstractNumId="70" w15:restartNumberingAfterBreak="0">
    <w:nsid w:val="468E6DBC"/>
    <w:multiLevelType w:val="hybridMultilevel"/>
    <w:tmpl w:val="0344C4DA"/>
    <w:lvl w:ilvl="0" w:tplc="FFFFFFFF">
      <w:start w:val="1"/>
      <w:numFmt w:val="decimal"/>
      <w:lvlText w:val="%1."/>
      <w:lvlJc w:val="left"/>
      <w:pPr>
        <w:ind w:left="0" w:firstLine="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742CC17"/>
    <w:multiLevelType w:val="multilevel"/>
    <w:tmpl w:val="FFFFFFFF"/>
    <w:lvl w:ilvl="0">
      <w:numFmt w:val="none"/>
      <w:lvlText w:val=""/>
      <w:lvlJc w:val="left"/>
      <w:pPr>
        <w:tabs>
          <w:tab w:val="num" w:pos="360"/>
        </w:tabs>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2" w15:restartNumberingAfterBreak="0">
    <w:nsid w:val="4986C87F"/>
    <w:multiLevelType w:val="multilevel"/>
    <w:tmpl w:val="FFFFFFFF"/>
    <w:lvl w:ilvl="0">
      <w:numFmt w:val="none"/>
      <w:lvlText w:val=""/>
      <w:lvlJc w:val="left"/>
      <w:pPr>
        <w:tabs>
          <w:tab w:val="num" w:pos="360"/>
        </w:tabs>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73" w15:restartNumberingAfterBreak="0">
    <w:nsid w:val="4A6CD725"/>
    <w:multiLevelType w:val="hybridMultilevel"/>
    <w:tmpl w:val="D1C07164"/>
    <w:lvl w:ilvl="0" w:tplc="7F2AEDEA">
      <w:start w:val="1"/>
      <w:numFmt w:val="bullet"/>
      <w:lvlText w:val="·"/>
      <w:lvlJc w:val="left"/>
      <w:pPr>
        <w:ind w:left="720" w:hanging="360"/>
      </w:pPr>
      <w:rPr>
        <w:rFonts w:ascii="Arial, sans-serif" w:hAnsi="Arial, sans-serif" w:hint="default"/>
      </w:rPr>
    </w:lvl>
    <w:lvl w:ilvl="1" w:tplc="F2E28974">
      <w:start w:val="1"/>
      <w:numFmt w:val="bullet"/>
      <w:lvlText w:val="o"/>
      <w:lvlJc w:val="left"/>
      <w:pPr>
        <w:ind w:left="1440" w:hanging="360"/>
      </w:pPr>
      <w:rPr>
        <w:rFonts w:ascii="Courier New" w:hAnsi="Courier New" w:hint="default"/>
      </w:rPr>
    </w:lvl>
    <w:lvl w:ilvl="2" w:tplc="89D65736">
      <w:start w:val="1"/>
      <w:numFmt w:val="bullet"/>
      <w:lvlText w:val=""/>
      <w:lvlJc w:val="left"/>
      <w:pPr>
        <w:ind w:left="2160" w:hanging="360"/>
      </w:pPr>
      <w:rPr>
        <w:rFonts w:ascii="Wingdings" w:hAnsi="Wingdings" w:hint="default"/>
      </w:rPr>
    </w:lvl>
    <w:lvl w:ilvl="3" w:tplc="32428410">
      <w:start w:val="1"/>
      <w:numFmt w:val="bullet"/>
      <w:lvlText w:val=""/>
      <w:lvlJc w:val="left"/>
      <w:pPr>
        <w:ind w:left="2880" w:hanging="360"/>
      </w:pPr>
      <w:rPr>
        <w:rFonts w:ascii="Symbol" w:hAnsi="Symbol" w:hint="default"/>
      </w:rPr>
    </w:lvl>
    <w:lvl w:ilvl="4" w:tplc="E690AFA2">
      <w:start w:val="1"/>
      <w:numFmt w:val="bullet"/>
      <w:lvlText w:val="o"/>
      <w:lvlJc w:val="left"/>
      <w:pPr>
        <w:ind w:left="3600" w:hanging="360"/>
      </w:pPr>
      <w:rPr>
        <w:rFonts w:ascii="Courier New" w:hAnsi="Courier New" w:hint="default"/>
      </w:rPr>
    </w:lvl>
    <w:lvl w:ilvl="5" w:tplc="6728DA50">
      <w:start w:val="1"/>
      <w:numFmt w:val="bullet"/>
      <w:lvlText w:val=""/>
      <w:lvlJc w:val="left"/>
      <w:pPr>
        <w:ind w:left="4320" w:hanging="360"/>
      </w:pPr>
      <w:rPr>
        <w:rFonts w:ascii="Wingdings" w:hAnsi="Wingdings" w:hint="default"/>
      </w:rPr>
    </w:lvl>
    <w:lvl w:ilvl="6" w:tplc="EA1CCDB8">
      <w:start w:val="1"/>
      <w:numFmt w:val="bullet"/>
      <w:lvlText w:val=""/>
      <w:lvlJc w:val="left"/>
      <w:pPr>
        <w:ind w:left="5040" w:hanging="360"/>
      </w:pPr>
      <w:rPr>
        <w:rFonts w:ascii="Symbol" w:hAnsi="Symbol" w:hint="default"/>
      </w:rPr>
    </w:lvl>
    <w:lvl w:ilvl="7" w:tplc="84344F60">
      <w:start w:val="1"/>
      <w:numFmt w:val="bullet"/>
      <w:lvlText w:val="o"/>
      <w:lvlJc w:val="left"/>
      <w:pPr>
        <w:ind w:left="5760" w:hanging="360"/>
      </w:pPr>
      <w:rPr>
        <w:rFonts w:ascii="Courier New" w:hAnsi="Courier New" w:hint="default"/>
      </w:rPr>
    </w:lvl>
    <w:lvl w:ilvl="8" w:tplc="A538D396">
      <w:start w:val="1"/>
      <w:numFmt w:val="bullet"/>
      <w:lvlText w:val=""/>
      <w:lvlJc w:val="left"/>
      <w:pPr>
        <w:ind w:left="6480" w:hanging="360"/>
      </w:pPr>
      <w:rPr>
        <w:rFonts w:ascii="Wingdings" w:hAnsi="Wingdings" w:hint="default"/>
      </w:rPr>
    </w:lvl>
  </w:abstractNum>
  <w:abstractNum w:abstractNumId="74" w15:restartNumberingAfterBreak="0">
    <w:nsid w:val="4AAAB4E6"/>
    <w:multiLevelType w:val="hybridMultilevel"/>
    <w:tmpl w:val="9D6EEAF6"/>
    <w:lvl w:ilvl="0" w:tplc="925E8DEE">
      <w:start w:val="1"/>
      <w:numFmt w:val="bullet"/>
      <w:lvlText w:val="·"/>
      <w:lvlJc w:val="left"/>
      <w:pPr>
        <w:ind w:left="720" w:hanging="360"/>
      </w:pPr>
      <w:rPr>
        <w:rFonts w:ascii="Arial, sans-serif" w:hAnsi="Arial, sans-serif" w:hint="default"/>
      </w:rPr>
    </w:lvl>
    <w:lvl w:ilvl="1" w:tplc="8C88DBAC">
      <w:start w:val="1"/>
      <w:numFmt w:val="bullet"/>
      <w:lvlText w:val="o"/>
      <w:lvlJc w:val="left"/>
      <w:pPr>
        <w:ind w:left="1440" w:hanging="360"/>
      </w:pPr>
      <w:rPr>
        <w:rFonts w:ascii="Courier New" w:hAnsi="Courier New" w:hint="default"/>
      </w:rPr>
    </w:lvl>
    <w:lvl w:ilvl="2" w:tplc="09FA0AC8">
      <w:start w:val="1"/>
      <w:numFmt w:val="bullet"/>
      <w:lvlText w:val=""/>
      <w:lvlJc w:val="left"/>
      <w:pPr>
        <w:ind w:left="2160" w:hanging="360"/>
      </w:pPr>
      <w:rPr>
        <w:rFonts w:ascii="Wingdings" w:hAnsi="Wingdings" w:hint="default"/>
      </w:rPr>
    </w:lvl>
    <w:lvl w:ilvl="3" w:tplc="0C52E7D8">
      <w:start w:val="1"/>
      <w:numFmt w:val="bullet"/>
      <w:lvlText w:val=""/>
      <w:lvlJc w:val="left"/>
      <w:pPr>
        <w:ind w:left="2880" w:hanging="360"/>
      </w:pPr>
      <w:rPr>
        <w:rFonts w:ascii="Symbol" w:hAnsi="Symbol" w:hint="default"/>
      </w:rPr>
    </w:lvl>
    <w:lvl w:ilvl="4" w:tplc="CACC6F14">
      <w:start w:val="1"/>
      <w:numFmt w:val="bullet"/>
      <w:lvlText w:val="o"/>
      <w:lvlJc w:val="left"/>
      <w:pPr>
        <w:ind w:left="3600" w:hanging="360"/>
      </w:pPr>
      <w:rPr>
        <w:rFonts w:ascii="Courier New" w:hAnsi="Courier New" w:hint="default"/>
      </w:rPr>
    </w:lvl>
    <w:lvl w:ilvl="5" w:tplc="C804C6BE">
      <w:start w:val="1"/>
      <w:numFmt w:val="bullet"/>
      <w:lvlText w:val=""/>
      <w:lvlJc w:val="left"/>
      <w:pPr>
        <w:ind w:left="4320" w:hanging="360"/>
      </w:pPr>
      <w:rPr>
        <w:rFonts w:ascii="Wingdings" w:hAnsi="Wingdings" w:hint="default"/>
      </w:rPr>
    </w:lvl>
    <w:lvl w:ilvl="6" w:tplc="FEBE8CE4">
      <w:start w:val="1"/>
      <w:numFmt w:val="bullet"/>
      <w:lvlText w:val=""/>
      <w:lvlJc w:val="left"/>
      <w:pPr>
        <w:ind w:left="5040" w:hanging="360"/>
      </w:pPr>
      <w:rPr>
        <w:rFonts w:ascii="Symbol" w:hAnsi="Symbol" w:hint="default"/>
      </w:rPr>
    </w:lvl>
    <w:lvl w:ilvl="7" w:tplc="77685C3C">
      <w:start w:val="1"/>
      <w:numFmt w:val="bullet"/>
      <w:lvlText w:val="o"/>
      <w:lvlJc w:val="left"/>
      <w:pPr>
        <w:ind w:left="5760" w:hanging="360"/>
      </w:pPr>
      <w:rPr>
        <w:rFonts w:ascii="Courier New" w:hAnsi="Courier New" w:hint="default"/>
      </w:rPr>
    </w:lvl>
    <w:lvl w:ilvl="8" w:tplc="F5A67BE6">
      <w:start w:val="1"/>
      <w:numFmt w:val="bullet"/>
      <w:lvlText w:val=""/>
      <w:lvlJc w:val="left"/>
      <w:pPr>
        <w:ind w:left="6480" w:hanging="360"/>
      </w:pPr>
      <w:rPr>
        <w:rFonts w:ascii="Wingdings" w:hAnsi="Wingdings" w:hint="default"/>
      </w:rPr>
    </w:lvl>
  </w:abstractNum>
  <w:abstractNum w:abstractNumId="75" w15:restartNumberingAfterBreak="0">
    <w:nsid w:val="4C810484"/>
    <w:multiLevelType w:val="hybridMultilevel"/>
    <w:tmpl w:val="049E9D16"/>
    <w:lvl w:ilvl="0" w:tplc="00E82C0A">
      <w:start w:val="1"/>
      <w:numFmt w:val="bullet"/>
      <w:lvlText w:val="·"/>
      <w:lvlJc w:val="left"/>
      <w:pPr>
        <w:ind w:left="720" w:hanging="360"/>
      </w:pPr>
      <w:rPr>
        <w:rFonts w:ascii="Arial, sans-serif" w:hAnsi="Arial, sans-serif" w:hint="default"/>
      </w:rPr>
    </w:lvl>
    <w:lvl w:ilvl="1" w:tplc="F11EA2B6">
      <w:start w:val="1"/>
      <w:numFmt w:val="bullet"/>
      <w:lvlText w:val="o"/>
      <w:lvlJc w:val="left"/>
      <w:pPr>
        <w:ind w:left="1440" w:hanging="360"/>
      </w:pPr>
      <w:rPr>
        <w:rFonts w:ascii="Courier New" w:hAnsi="Courier New" w:hint="default"/>
      </w:rPr>
    </w:lvl>
    <w:lvl w:ilvl="2" w:tplc="D182028A">
      <w:start w:val="1"/>
      <w:numFmt w:val="bullet"/>
      <w:lvlText w:val=""/>
      <w:lvlJc w:val="left"/>
      <w:pPr>
        <w:ind w:left="2160" w:hanging="360"/>
      </w:pPr>
      <w:rPr>
        <w:rFonts w:ascii="Wingdings" w:hAnsi="Wingdings" w:hint="default"/>
      </w:rPr>
    </w:lvl>
    <w:lvl w:ilvl="3" w:tplc="D22096CC">
      <w:start w:val="1"/>
      <w:numFmt w:val="bullet"/>
      <w:lvlText w:val=""/>
      <w:lvlJc w:val="left"/>
      <w:pPr>
        <w:ind w:left="2880" w:hanging="360"/>
      </w:pPr>
      <w:rPr>
        <w:rFonts w:ascii="Symbol" w:hAnsi="Symbol" w:hint="default"/>
      </w:rPr>
    </w:lvl>
    <w:lvl w:ilvl="4" w:tplc="886E5012">
      <w:start w:val="1"/>
      <w:numFmt w:val="bullet"/>
      <w:lvlText w:val="o"/>
      <w:lvlJc w:val="left"/>
      <w:pPr>
        <w:ind w:left="3600" w:hanging="360"/>
      </w:pPr>
      <w:rPr>
        <w:rFonts w:ascii="Courier New" w:hAnsi="Courier New" w:hint="default"/>
      </w:rPr>
    </w:lvl>
    <w:lvl w:ilvl="5" w:tplc="1DF8203C">
      <w:start w:val="1"/>
      <w:numFmt w:val="bullet"/>
      <w:lvlText w:val=""/>
      <w:lvlJc w:val="left"/>
      <w:pPr>
        <w:ind w:left="4320" w:hanging="360"/>
      </w:pPr>
      <w:rPr>
        <w:rFonts w:ascii="Wingdings" w:hAnsi="Wingdings" w:hint="default"/>
      </w:rPr>
    </w:lvl>
    <w:lvl w:ilvl="6" w:tplc="1C52ECD6">
      <w:start w:val="1"/>
      <w:numFmt w:val="bullet"/>
      <w:lvlText w:val=""/>
      <w:lvlJc w:val="left"/>
      <w:pPr>
        <w:ind w:left="5040" w:hanging="360"/>
      </w:pPr>
      <w:rPr>
        <w:rFonts w:ascii="Symbol" w:hAnsi="Symbol" w:hint="default"/>
      </w:rPr>
    </w:lvl>
    <w:lvl w:ilvl="7" w:tplc="67988886">
      <w:start w:val="1"/>
      <w:numFmt w:val="bullet"/>
      <w:lvlText w:val="o"/>
      <w:lvlJc w:val="left"/>
      <w:pPr>
        <w:ind w:left="5760" w:hanging="360"/>
      </w:pPr>
      <w:rPr>
        <w:rFonts w:ascii="Courier New" w:hAnsi="Courier New" w:hint="default"/>
      </w:rPr>
    </w:lvl>
    <w:lvl w:ilvl="8" w:tplc="1312143A">
      <w:start w:val="1"/>
      <w:numFmt w:val="bullet"/>
      <w:lvlText w:val=""/>
      <w:lvlJc w:val="left"/>
      <w:pPr>
        <w:ind w:left="6480" w:hanging="360"/>
      </w:pPr>
      <w:rPr>
        <w:rFonts w:ascii="Wingdings" w:hAnsi="Wingdings" w:hint="default"/>
      </w:rPr>
    </w:lvl>
  </w:abstractNum>
  <w:abstractNum w:abstractNumId="76" w15:restartNumberingAfterBreak="0">
    <w:nsid w:val="4DC27A51"/>
    <w:multiLevelType w:val="hybridMultilevel"/>
    <w:tmpl w:val="28A4A13E"/>
    <w:lvl w:ilvl="0" w:tplc="46C8B438">
      <w:start w:val="1"/>
      <w:numFmt w:val="bullet"/>
      <w:lvlText w:val="·"/>
      <w:lvlJc w:val="left"/>
      <w:pPr>
        <w:ind w:left="720" w:hanging="360"/>
      </w:pPr>
      <w:rPr>
        <w:rFonts w:ascii="Arial, sans-serif" w:hAnsi="Arial, sans-serif" w:hint="default"/>
      </w:rPr>
    </w:lvl>
    <w:lvl w:ilvl="1" w:tplc="40CC34CE">
      <w:start w:val="1"/>
      <w:numFmt w:val="bullet"/>
      <w:lvlText w:val="o"/>
      <w:lvlJc w:val="left"/>
      <w:pPr>
        <w:ind w:left="1440" w:hanging="360"/>
      </w:pPr>
      <w:rPr>
        <w:rFonts w:ascii="Courier New" w:hAnsi="Courier New" w:hint="default"/>
      </w:rPr>
    </w:lvl>
    <w:lvl w:ilvl="2" w:tplc="1DE05DF2">
      <w:start w:val="1"/>
      <w:numFmt w:val="bullet"/>
      <w:lvlText w:val=""/>
      <w:lvlJc w:val="left"/>
      <w:pPr>
        <w:ind w:left="2160" w:hanging="360"/>
      </w:pPr>
      <w:rPr>
        <w:rFonts w:ascii="Wingdings" w:hAnsi="Wingdings" w:hint="default"/>
      </w:rPr>
    </w:lvl>
    <w:lvl w:ilvl="3" w:tplc="A70CF052">
      <w:start w:val="1"/>
      <w:numFmt w:val="bullet"/>
      <w:lvlText w:val=""/>
      <w:lvlJc w:val="left"/>
      <w:pPr>
        <w:ind w:left="2880" w:hanging="360"/>
      </w:pPr>
      <w:rPr>
        <w:rFonts w:ascii="Symbol" w:hAnsi="Symbol" w:hint="default"/>
      </w:rPr>
    </w:lvl>
    <w:lvl w:ilvl="4" w:tplc="3370A920">
      <w:start w:val="1"/>
      <w:numFmt w:val="bullet"/>
      <w:lvlText w:val="o"/>
      <w:lvlJc w:val="left"/>
      <w:pPr>
        <w:ind w:left="3600" w:hanging="360"/>
      </w:pPr>
      <w:rPr>
        <w:rFonts w:ascii="Courier New" w:hAnsi="Courier New" w:hint="default"/>
      </w:rPr>
    </w:lvl>
    <w:lvl w:ilvl="5" w:tplc="DA7C89AE">
      <w:start w:val="1"/>
      <w:numFmt w:val="bullet"/>
      <w:lvlText w:val=""/>
      <w:lvlJc w:val="left"/>
      <w:pPr>
        <w:ind w:left="4320" w:hanging="360"/>
      </w:pPr>
      <w:rPr>
        <w:rFonts w:ascii="Wingdings" w:hAnsi="Wingdings" w:hint="default"/>
      </w:rPr>
    </w:lvl>
    <w:lvl w:ilvl="6" w:tplc="81AE77F2">
      <w:start w:val="1"/>
      <w:numFmt w:val="bullet"/>
      <w:lvlText w:val=""/>
      <w:lvlJc w:val="left"/>
      <w:pPr>
        <w:ind w:left="5040" w:hanging="360"/>
      </w:pPr>
      <w:rPr>
        <w:rFonts w:ascii="Symbol" w:hAnsi="Symbol" w:hint="default"/>
      </w:rPr>
    </w:lvl>
    <w:lvl w:ilvl="7" w:tplc="EED2AB96">
      <w:start w:val="1"/>
      <w:numFmt w:val="bullet"/>
      <w:lvlText w:val="o"/>
      <w:lvlJc w:val="left"/>
      <w:pPr>
        <w:ind w:left="5760" w:hanging="360"/>
      </w:pPr>
      <w:rPr>
        <w:rFonts w:ascii="Courier New" w:hAnsi="Courier New" w:hint="default"/>
      </w:rPr>
    </w:lvl>
    <w:lvl w:ilvl="8" w:tplc="3D765464">
      <w:start w:val="1"/>
      <w:numFmt w:val="bullet"/>
      <w:lvlText w:val=""/>
      <w:lvlJc w:val="left"/>
      <w:pPr>
        <w:ind w:left="6480" w:hanging="360"/>
      </w:pPr>
      <w:rPr>
        <w:rFonts w:ascii="Wingdings" w:hAnsi="Wingdings" w:hint="default"/>
      </w:rPr>
    </w:lvl>
  </w:abstractNum>
  <w:abstractNum w:abstractNumId="77" w15:restartNumberingAfterBreak="0">
    <w:nsid w:val="4DCFC9AE"/>
    <w:multiLevelType w:val="hybridMultilevel"/>
    <w:tmpl w:val="146A90BC"/>
    <w:lvl w:ilvl="0" w:tplc="0910E678">
      <w:start w:val="1"/>
      <w:numFmt w:val="bullet"/>
      <w:lvlText w:val="·"/>
      <w:lvlJc w:val="left"/>
      <w:pPr>
        <w:ind w:left="720" w:hanging="360"/>
      </w:pPr>
      <w:rPr>
        <w:rFonts w:ascii="Helvetica" w:hAnsi="Helvetica" w:hint="default"/>
      </w:rPr>
    </w:lvl>
    <w:lvl w:ilvl="1" w:tplc="5134C6BC">
      <w:start w:val="1"/>
      <w:numFmt w:val="bullet"/>
      <w:lvlText w:val="o"/>
      <w:lvlJc w:val="left"/>
      <w:pPr>
        <w:ind w:left="1440" w:hanging="360"/>
      </w:pPr>
      <w:rPr>
        <w:rFonts w:ascii="Courier New" w:hAnsi="Courier New" w:hint="default"/>
      </w:rPr>
    </w:lvl>
    <w:lvl w:ilvl="2" w:tplc="C98EC08E">
      <w:start w:val="1"/>
      <w:numFmt w:val="bullet"/>
      <w:lvlText w:val=""/>
      <w:lvlJc w:val="left"/>
      <w:pPr>
        <w:ind w:left="2160" w:hanging="360"/>
      </w:pPr>
      <w:rPr>
        <w:rFonts w:ascii="Wingdings" w:hAnsi="Wingdings" w:hint="default"/>
      </w:rPr>
    </w:lvl>
    <w:lvl w:ilvl="3" w:tplc="B940496A">
      <w:start w:val="1"/>
      <w:numFmt w:val="bullet"/>
      <w:lvlText w:val=""/>
      <w:lvlJc w:val="left"/>
      <w:pPr>
        <w:ind w:left="2880" w:hanging="360"/>
      </w:pPr>
      <w:rPr>
        <w:rFonts w:ascii="Symbol" w:hAnsi="Symbol" w:hint="default"/>
      </w:rPr>
    </w:lvl>
    <w:lvl w:ilvl="4" w:tplc="C798962E">
      <w:start w:val="1"/>
      <w:numFmt w:val="bullet"/>
      <w:lvlText w:val="o"/>
      <w:lvlJc w:val="left"/>
      <w:pPr>
        <w:ind w:left="3600" w:hanging="360"/>
      </w:pPr>
      <w:rPr>
        <w:rFonts w:ascii="Courier New" w:hAnsi="Courier New" w:hint="default"/>
      </w:rPr>
    </w:lvl>
    <w:lvl w:ilvl="5" w:tplc="E4900902">
      <w:start w:val="1"/>
      <w:numFmt w:val="bullet"/>
      <w:lvlText w:val=""/>
      <w:lvlJc w:val="left"/>
      <w:pPr>
        <w:ind w:left="4320" w:hanging="360"/>
      </w:pPr>
      <w:rPr>
        <w:rFonts w:ascii="Wingdings" w:hAnsi="Wingdings" w:hint="default"/>
      </w:rPr>
    </w:lvl>
    <w:lvl w:ilvl="6" w:tplc="E1DC3B60">
      <w:start w:val="1"/>
      <w:numFmt w:val="bullet"/>
      <w:lvlText w:val=""/>
      <w:lvlJc w:val="left"/>
      <w:pPr>
        <w:ind w:left="5040" w:hanging="360"/>
      </w:pPr>
      <w:rPr>
        <w:rFonts w:ascii="Symbol" w:hAnsi="Symbol" w:hint="default"/>
      </w:rPr>
    </w:lvl>
    <w:lvl w:ilvl="7" w:tplc="447E19C2">
      <w:start w:val="1"/>
      <w:numFmt w:val="bullet"/>
      <w:lvlText w:val="o"/>
      <w:lvlJc w:val="left"/>
      <w:pPr>
        <w:ind w:left="5760" w:hanging="360"/>
      </w:pPr>
      <w:rPr>
        <w:rFonts w:ascii="Courier New" w:hAnsi="Courier New" w:hint="default"/>
      </w:rPr>
    </w:lvl>
    <w:lvl w:ilvl="8" w:tplc="9B08FDAA">
      <w:start w:val="1"/>
      <w:numFmt w:val="bullet"/>
      <w:lvlText w:val=""/>
      <w:lvlJc w:val="left"/>
      <w:pPr>
        <w:ind w:left="6480" w:hanging="360"/>
      </w:pPr>
      <w:rPr>
        <w:rFonts w:ascii="Wingdings" w:hAnsi="Wingdings" w:hint="default"/>
      </w:rPr>
    </w:lvl>
  </w:abstractNum>
  <w:abstractNum w:abstractNumId="78" w15:restartNumberingAfterBreak="0">
    <w:nsid w:val="4E29474E"/>
    <w:multiLevelType w:val="multilevel"/>
    <w:tmpl w:val="4DE259FA"/>
    <w:lvl w:ilvl="0">
      <w:start w:val="3"/>
      <w:numFmt w:val="decimal"/>
      <w:lvlText w:val="%1."/>
      <w:lvlJc w:val="left"/>
      <w:pPr>
        <w:ind w:left="360" w:hanging="360"/>
      </w:pPr>
      <w:rPr>
        <w:rFonts w:hint="default"/>
        <w:color w:val="00B0F0"/>
      </w:rPr>
    </w:lvl>
    <w:lvl w:ilvl="1">
      <w:start w:val="1"/>
      <w:numFmt w:val="decimal"/>
      <w:lvlText w:val="%1.%2."/>
      <w:lvlJc w:val="left"/>
      <w:pPr>
        <w:ind w:left="1422" w:hanging="720"/>
      </w:pPr>
      <w:rPr>
        <w:rFonts w:ascii="Arial" w:hAnsi="Arial" w:cs="Arial" w:hint="default"/>
        <w:color w:val="00B0F0"/>
        <w:sz w:val="22"/>
        <w:szCs w:val="22"/>
      </w:rPr>
    </w:lvl>
    <w:lvl w:ilvl="2">
      <w:start w:val="1"/>
      <w:numFmt w:val="lowerLetter"/>
      <w:lvlText w:val="%3)"/>
      <w:lvlJc w:val="left"/>
      <w:pPr>
        <w:ind w:left="2124" w:hanging="720"/>
      </w:pPr>
      <w:rPr>
        <w:rFonts w:ascii="Arial" w:eastAsiaTheme="minorHAnsi" w:hAnsi="Arial" w:cstheme="minorBidi"/>
        <w:color w:val="00B0F0"/>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79" w15:restartNumberingAfterBreak="0">
    <w:nsid w:val="4F496F99"/>
    <w:multiLevelType w:val="hybridMultilevel"/>
    <w:tmpl w:val="B360F6AC"/>
    <w:lvl w:ilvl="0" w:tplc="E640B966">
      <w:start w:val="1"/>
      <w:numFmt w:val="lowerLetter"/>
      <w:lvlText w:val="%1)"/>
      <w:lvlJc w:val="left"/>
      <w:pPr>
        <w:ind w:left="1713" w:hanging="720"/>
      </w:pPr>
      <w:rPr>
        <w:rFonts w:ascii="Arial" w:eastAsiaTheme="minorHAnsi" w:hAnsi="Arial" w:cs="Arial"/>
        <w:color w:val="00B0F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0" w15:restartNumberingAfterBreak="0">
    <w:nsid w:val="4FDB3BA9"/>
    <w:multiLevelType w:val="hybridMultilevel"/>
    <w:tmpl w:val="F158826C"/>
    <w:lvl w:ilvl="0" w:tplc="306AD654">
      <w:start w:val="1"/>
      <w:numFmt w:val="bullet"/>
      <w:lvlText w:val="·"/>
      <w:lvlJc w:val="left"/>
      <w:pPr>
        <w:ind w:left="720" w:hanging="360"/>
      </w:pPr>
      <w:rPr>
        <w:rFonts w:ascii="Helvetica" w:hAnsi="Helvetica" w:hint="default"/>
      </w:rPr>
    </w:lvl>
    <w:lvl w:ilvl="1" w:tplc="306AD654">
      <w:start w:val="1"/>
      <w:numFmt w:val="bullet"/>
      <w:lvlText w:val="·"/>
      <w:lvlJc w:val="left"/>
      <w:pPr>
        <w:ind w:left="720" w:hanging="360"/>
      </w:pPr>
      <w:rPr>
        <w:rFonts w:ascii="Helvetica" w:hAnsi="Helvetic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1002965"/>
    <w:multiLevelType w:val="hybridMultilevel"/>
    <w:tmpl w:val="21DC66CC"/>
    <w:lvl w:ilvl="0" w:tplc="24C40008">
      <w:start w:val="1"/>
      <w:numFmt w:val="bullet"/>
      <w:lvlText w:val="·"/>
      <w:lvlJc w:val="left"/>
      <w:pPr>
        <w:ind w:left="720" w:hanging="360"/>
      </w:pPr>
      <w:rPr>
        <w:rFonts w:ascii="Helvetica" w:hAnsi="Helvetica" w:hint="default"/>
      </w:rPr>
    </w:lvl>
    <w:lvl w:ilvl="1" w:tplc="A4C258D4">
      <w:start w:val="1"/>
      <w:numFmt w:val="bullet"/>
      <w:lvlText w:val="o"/>
      <w:lvlJc w:val="left"/>
      <w:pPr>
        <w:ind w:left="1440" w:hanging="360"/>
      </w:pPr>
      <w:rPr>
        <w:rFonts w:ascii="Courier New" w:hAnsi="Courier New" w:hint="default"/>
      </w:rPr>
    </w:lvl>
    <w:lvl w:ilvl="2" w:tplc="4BC41314">
      <w:start w:val="1"/>
      <w:numFmt w:val="bullet"/>
      <w:lvlText w:val=""/>
      <w:lvlJc w:val="left"/>
      <w:pPr>
        <w:ind w:left="2160" w:hanging="360"/>
      </w:pPr>
      <w:rPr>
        <w:rFonts w:ascii="Wingdings" w:hAnsi="Wingdings" w:hint="default"/>
      </w:rPr>
    </w:lvl>
    <w:lvl w:ilvl="3" w:tplc="5298EF40">
      <w:start w:val="1"/>
      <w:numFmt w:val="bullet"/>
      <w:lvlText w:val=""/>
      <w:lvlJc w:val="left"/>
      <w:pPr>
        <w:ind w:left="2880" w:hanging="360"/>
      </w:pPr>
      <w:rPr>
        <w:rFonts w:ascii="Symbol" w:hAnsi="Symbol" w:hint="default"/>
      </w:rPr>
    </w:lvl>
    <w:lvl w:ilvl="4" w:tplc="233C0640">
      <w:start w:val="1"/>
      <w:numFmt w:val="bullet"/>
      <w:lvlText w:val="o"/>
      <w:lvlJc w:val="left"/>
      <w:pPr>
        <w:ind w:left="3600" w:hanging="360"/>
      </w:pPr>
      <w:rPr>
        <w:rFonts w:ascii="Courier New" w:hAnsi="Courier New" w:hint="default"/>
      </w:rPr>
    </w:lvl>
    <w:lvl w:ilvl="5" w:tplc="104C8ADA">
      <w:start w:val="1"/>
      <w:numFmt w:val="bullet"/>
      <w:lvlText w:val=""/>
      <w:lvlJc w:val="left"/>
      <w:pPr>
        <w:ind w:left="4320" w:hanging="360"/>
      </w:pPr>
      <w:rPr>
        <w:rFonts w:ascii="Wingdings" w:hAnsi="Wingdings" w:hint="default"/>
      </w:rPr>
    </w:lvl>
    <w:lvl w:ilvl="6" w:tplc="5798DC26">
      <w:start w:val="1"/>
      <w:numFmt w:val="bullet"/>
      <w:lvlText w:val=""/>
      <w:lvlJc w:val="left"/>
      <w:pPr>
        <w:ind w:left="5040" w:hanging="360"/>
      </w:pPr>
      <w:rPr>
        <w:rFonts w:ascii="Symbol" w:hAnsi="Symbol" w:hint="default"/>
      </w:rPr>
    </w:lvl>
    <w:lvl w:ilvl="7" w:tplc="32E26552">
      <w:start w:val="1"/>
      <w:numFmt w:val="bullet"/>
      <w:lvlText w:val="o"/>
      <w:lvlJc w:val="left"/>
      <w:pPr>
        <w:ind w:left="5760" w:hanging="360"/>
      </w:pPr>
      <w:rPr>
        <w:rFonts w:ascii="Courier New" w:hAnsi="Courier New" w:hint="default"/>
      </w:rPr>
    </w:lvl>
    <w:lvl w:ilvl="8" w:tplc="820EFA9A">
      <w:start w:val="1"/>
      <w:numFmt w:val="bullet"/>
      <w:lvlText w:val=""/>
      <w:lvlJc w:val="left"/>
      <w:pPr>
        <w:ind w:left="6480" w:hanging="360"/>
      </w:pPr>
      <w:rPr>
        <w:rFonts w:ascii="Wingdings" w:hAnsi="Wingdings" w:hint="default"/>
      </w:rPr>
    </w:lvl>
  </w:abstractNum>
  <w:abstractNum w:abstractNumId="82" w15:restartNumberingAfterBreak="0">
    <w:nsid w:val="51FDED82"/>
    <w:multiLevelType w:val="multilevel"/>
    <w:tmpl w:val="FFFFFFFF"/>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30000C8"/>
    <w:multiLevelType w:val="multilevel"/>
    <w:tmpl w:val="A72E0B1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84" w15:restartNumberingAfterBreak="0">
    <w:nsid w:val="570A524C"/>
    <w:multiLevelType w:val="hybridMultilevel"/>
    <w:tmpl w:val="30D0F51A"/>
    <w:lvl w:ilvl="0" w:tplc="9814E2A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7C24B8D"/>
    <w:multiLevelType w:val="hybridMultilevel"/>
    <w:tmpl w:val="80FA5990"/>
    <w:lvl w:ilvl="0" w:tplc="68A02874">
      <w:start w:val="1"/>
      <w:numFmt w:val="bullet"/>
      <w:lvlText w:val="·"/>
      <w:lvlJc w:val="left"/>
      <w:pPr>
        <w:ind w:left="720" w:hanging="360"/>
      </w:pPr>
      <w:rPr>
        <w:rFonts w:ascii="Arial, sans-serif" w:hAnsi="Arial, sans-serif" w:hint="default"/>
      </w:rPr>
    </w:lvl>
    <w:lvl w:ilvl="1" w:tplc="61825404">
      <w:start w:val="1"/>
      <w:numFmt w:val="bullet"/>
      <w:lvlText w:val="o"/>
      <w:lvlJc w:val="left"/>
      <w:pPr>
        <w:ind w:left="1440" w:hanging="360"/>
      </w:pPr>
      <w:rPr>
        <w:rFonts w:ascii="Courier New" w:hAnsi="Courier New" w:hint="default"/>
      </w:rPr>
    </w:lvl>
    <w:lvl w:ilvl="2" w:tplc="8BF8420E">
      <w:start w:val="1"/>
      <w:numFmt w:val="bullet"/>
      <w:lvlText w:val=""/>
      <w:lvlJc w:val="left"/>
      <w:pPr>
        <w:ind w:left="2160" w:hanging="360"/>
      </w:pPr>
      <w:rPr>
        <w:rFonts w:ascii="Wingdings" w:hAnsi="Wingdings" w:hint="default"/>
      </w:rPr>
    </w:lvl>
    <w:lvl w:ilvl="3" w:tplc="9DB495D6">
      <w:start w:val="1"/>
      <w:numFmt w:val="bullet"/>
      <w:lvlText w:val=""/>
      <w:lvlJc w:val="left"/>
      <w:pPr>
        <w:ind w:left="2880" w:hanging="360"/>
      </w:pPr>
      <w:rPr>
        <w:rFonts w:ascii="Symbol" w:hAnsi="Symbol" w:hint="default"/>
      </w:rPr>
    </w:lvl>
    <w:lvl w:ilvl="4" w:tplc="E1540CD4">
      <w:start w:val="1"/>
      <w:numFmt w:val="bullet"/>
      <w:lvlText w:val="o"/>
      <w:lvlJc w:val="left"/>
      <w:pPr>
        <w:ind w:left="3600" w:hanging="360"/>
      </w:pPr>
      <w:rPr>
        <w:rFonts w:ascii="Courier New" w:hAnsi="Courier New" w:hint="default"/>
      </w:rPr>
    </w:lvl>
    <w:lvl w:ilvl="5" w:tplc="A2C8812C">
      <w:start w:val="1"/>
      <w:numFmt w:val="bullet"/>
      <w:lvlText w:val=""/>
      <w:lvlJc w:val="left"/>
      <w:pPr>
        <w:ind w:left="4320" w:hanging="360"/>
      </w:pPr>
      <w:rPr>
        <w:rFonts w:ascii="Wingdings" w:hAnsi="Wingdings" w:hint="default"/>
      </w:rPr>
    </w:lvl>
    <w:lvl w:ilvl="6" w:tplc="EF50613E">
      <w:start w:val="1"/>
      <w:numFmt w:val="bullet"/>
      <w:lvlText w:val=""/>
      <w:lvlJc w:val="left"/>
      <w:pPr>
        <w:ind w:left="5040" w:hanging="360"/>
      </w:pPr>
      <w:rPr>
        <w:rFonts w:ascii="Symbol" w:hAnsi="Symbol" w:hint="default"/>
      </w:rPr>
    </w:lvl>
    <w:lvl w:ilvl="7" w:tplc="DFE63BD0">
      <w:start w:val="1"/>
      <w:numFmt w:val="bullet"/>
      <w:lvlText w:val="o"/>
      <w:lvlJc w:val="left"/>
      <w:pPr>
        <w:ind w:left="5760" w:hanging="360"/>
      </w:pPr>
      <w:rPr>
        <w:rFonts w:ascii="Courier New" w:hAnsi="Courier New" w:hint="default"/>
      </w:rPr>
    </w:lvl>
    <w:lvl w:ilvl="8" w:tplc="2086122A">
      <w:start w:val="1"/>
      <w:numFmt w:val="bullet"/>
      <w:lvlText w:val=""/>
      <w:lvlJc w:val="left"/>
      <w:pPr>
        <w:ind w:left="6480" w:hanging="360"/>
      </w:pPr>
      <w:rPr>
        <w:rFonts w:ascii="Wingdings" w:hAnsi="Wingdings" w:hint="default"/>
      </w:rPr>
    </w:lvl>
  </w:abstractNum>
  <w:abstractNum w:abstractNumId="86" w15:restartNumberingAfterBreak="0">
    <w:nsid w:val="58020823"/>
    <w:multiLevelType w:val="hybridMultilevel"/>
    <w:tmpl w:val="C2909CCC"/>
    <w:lvl w:ilvl="0" w:tplc="DCA07C06">
      <w:start w:val="2"/>
      <w:numFmt w:val="lowerRoman"/>
      <w:lvlText w:val="%1)"/>
      <w:lvlJc w:val="left"/>
      <w:pPr>
        <w:ind w:left="1080" w:hanging="720"/>
      </w:pPr>
      <w:rPr>
        <w:rFonts w:ascii="Arial" w:hAnsi="Arial" w:cs="Aria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584873FA"/>
    <w:multiLevelType w:val="hybridMultilevel"/>
    <w:tmpl w:val="911A3AF4"/>
    <w:lvl w:ilvl="0" w:tplc="F6C8067A">
      <w:start w:val="1"/>
      <w:numFmt w:val="bullet"/>
      <w:lvlText w:val="·"/>
      <w:lvlJc w:val="left"/>
      <w:pPr>
        <w:ind w:left="720" w:hanging="360"/>
      </w:pPr>
      <w:rPr>
        <w:rFonts w:ascii="Helvetica" w:hAnsi="Helvetica" w:hint="default"/>
      </w:rPr>
    </w:lvl>
    <w:lvl w:ilvl="1" w:tplc="E006E18A">
      <w:start w:val="1"/>
      <w:numFmt w:val="bullet"/>
      <w:lvlText w:val="o"/>
      <w:lvlJc w:val="left"/>
      <w:pPr>
        <w:ind w:left="1440" w:hanging="360"/>
      </w:pPr>
      <w:rPr>
        <w:rFonts w:ascii="Courier New" w:hAnsi="Courier New" w:hint="default"/>
      </w:rPr>
    </w:lvl>
    <w:lvl w:ilvl="2" w:tplc="F85EE9EC">
      <w:start w:val="1"/>
      <w:numFmt w:val="bullet"/>
      <w:lvlText w:val=""/>
      <w:lvlJc w:val="left"/>
      <w:pPr>
        <w:ind w:left="2160" w:hanging="360"/>
      </w:pPr>
      <w:rPr>
        <w:rFonts w:ascii="Wingdings" w:hAnsi="Wingdings" w:hint="default"/>
      </w:rPr>
    </w:lvl>
    <w:lvl w:ilvl="3" w:tplc="C53E7EEC">
      <w:start w:val="1"/>
      <w:numFmt w:val="bullet"/>
      <w:lvlText w:val=""/>
      <w:lvlJc w:val="left"/>
      <w:pPr>
        <w:ind w:left="2880" w:hanging="360"/>
      </w:pPr>
      <w:rPr>
        <w:rFonts w:ascii="Symbol" w:hAnsi="Symbol" w:hint="default"/>
      </w:rPr>
    </w:lvl>
    <w:lvl w:ilvl="4" w:tplc="987A188E">
      <w:start w:val="1"/>
      <w:numFmt w:val="bullet"/>
      <w:lvlText w:val="o"/>
      <w:lvlJc w:val="left"/>
      <w:pPr>
        <w:ind w:left="3600" w:hanging="360"/>
      </w:pPr>
      <w:rPr>
        <w:rFonts w:ascii="Courier New" w:hAnsi="Courier New" w:hint="default"/>
      </w:rPr>
    </w:lvl>
    <w:lvl w:ilvl="5" w:tplc="6F36CE1A">
      <w:start w:val="1"/>
      <w:numFmt w:val="bullet"/>
      <w:lvlText w:val=""/>
      <w:lvlJc w:val="left"/>
      <w:pPr>
        <w:ind w:left="4320" w:hanging="360"/>
      </w:pPr>
      <w:rPr>
        <w:rFonts w:ascii="Wingdings" w:hAnsi="Wingdings" w:hint="default"/>
      </w:rPr>
    </w:lvl>
    <w:lvl w:ilvl="6" w:tplc="4EA2F664">
      <w:start w:val="1"/>
      <w:numFmt w:val="bullet"/>
      <w:lvlText w:val=""/>
      <w:lvlJc w:val="left"/>
      <w:pPr>
        <w:ind w:left="5040" w:hanging="360"/>
      </w:pPr>
      <w:rPr>
        <w:rFonts w:ascii="Symbol" w:hAnsi="Symbol" w:hint="default"/>
      </w:rPr>
    </w:lvl>
    <w:lvl w:ilvl="7" w:tplc="0028802C">
      <w:start w:val="1"/>
      <w:numFmt w:val="bullet"/>
      <w:lvlText w:val="o"/>
      <w:lvlJc w:val="left"/>
      <w:pPr>
        <w:ind w:left="5760" w:hanging="360"/>
      </w:pPr>
      <w:rPr>
        <w:rFonts w:ascii="Courier New" w:hAnsi="Courier New" w:hint="default"/>
      </w:rPr>
    </w:lvl>
    <w:lvl w:ilvl="8" w:tplc="A0F0C80E">
      <w:start w:val="1"/>
      <w:numFmt w:val="bullet"/>
      <w:lvlText w:val=""/>
      <w:lvlJc w:val="left"/>
      <w:pPr>
        <w:ind w:left="6480" w:hanging="360"/>
      </w:pPr>
      <w:rPr>
        <w:rFonts w:ascii="Wingdings" w:hAnsi="Wingdings" w:hint="default"/>
      </w:rPr>
    </w:lvl>
  </w:abstractNum>
  <w:abstractNum w:abstractNumId="88" w15:restartNumberingAfterBreak="0">
    <w:nsid w:val="59672D22"/>
    <w:multiLevelType w:val="hybridMultilevel"/>
    <w:tmpl w:val="A9245B86"/>
    <w:lvl w:ilvl="0" w:tplc="84622B94">
      <w:start w:val="1"/>
      <w:numFmt w:val="bullet"/>
      <w:lvlText w:val="·"/>
      <w:lvlJc w:val="left"/>
      <w:pPr>
        <w:ind w:left="720" w:hanging="360"/>
      </w:pPr>
      <w:rPr>
        <w:rFonts w:ascii="Helvetica" w:hAnsi="Helvetica" w:hint="default"/>
      </w:rPr>
    </w:lvl>
    <w:lvl w:ilvl="1" w:tplc="196454E0">
      <w:start w:val="1"/>
      <w:numFmt w:val="bullet"/>
      <w:lvlText w:val="o"/>
      <w:lvlJc w:val="left"/>
      <w:pPr>
        <w:ind w:left="1440" w:hanging="360"/>
      </w:pPr>
      <w:rPr>
        <w:rFonts w:ascii="Courier New" w:hAnsi="Courier New" w:hint="default"/>
      </w:rPr>
    </w:lvl>
    <w:lvl w:ilvl="2" w:tplc="69764388">
      <w:start w:val="1"/>
      <w:numFmt w:val="bullet"/>
      <w:lvlText w:val=""/>
      <w:lvlJc w:val="left"/>
      <w:pPr>
        <w:ind w:left="2160" w:hanging="360"/>
      </w:pPr>
      <w:rPr>
        <w:rFonts w:ascii="Wingdings" w:hAnsi="Wingdings" w:hint="default"/>
      </w:rPr>
    </w:lvl>
    <w:lvl w:ilvl="3" w:tplc="2DA22738">
      <w:start w:val="1"/>
      <w:numFmt w:val="bullet"/>
      <w:lvlText w:val=""/>
      <w:lvlJc w:val="left"/>
      <w:pPr>
        <w:ind w:left="2880" w:hanging="360"/>
      </w:pPr>
      <w:rPr>
        <w:rFonts w:ascii="Symbol" w:hAnsi="Symbol" w:hint="default"/>
      </w:rPr>
    </w:lvl>
    <w:lvl w:ilvl="4" w:tplc="E1A4CDA8">
      <w:start w:val="1"/>
      <w:numFmt w:val="bullet"/>
      <w:lvlText w:val="o"/>
      <w:lvlJc w:val="left"/>
      <w:pPr>
        <w:ind w:left="3600" w:hanging="360"/>
      </w:pPr>
      <w:rPr>
        <w:rFonts w:ascii="Courier New" w:hAnsi="Courier New" w:hint="default"/>
      </w:rPr>
    </w:lvl>
    <w:lvl w:ilvl="5" w:tplc="3DE0036C">
      <w:start w:val="1"/>
      <w:numFmt w:val="bullet"/>
      <w:lvlText w:val=""/>
      <w:lvlJc w:val="left"/>
      <w:pPr>
        <w:ind w:left="4320" w:hanging="360"/>
      </w:pPr>
      <w:rPr>
        <w:rFonts w:ascii="Wingdings" w:hAnsi="Wingdings" w:hint="default"/>
      </w:rPr>
    </w:lvl>
    <w:lvl w:ilvl="6" w:tplc="90384A7C">
      <w:start w:val="1"/>
      <w:numFmt w:val="bullet"/>
      <w:lvlText w:val=""/>
      <w:lvlJc w:val="left"/>
      <w:pPr>
        <w:ind w:left="5040" w:hanging="360"/>
      </w:pPr>
      <w:rPr>
        <w:rFonts w:ascii="Symbol" w:hAnsi="Symbol" w:hint="default"/>
      </w:rPr>
    </w:lvl>
    <w:lvl w:ilvl="7" w:tplc="D6E6DD0A">
      <w:start w:val="1"/>
      <w:numFmt w:val="bullet"/>
      <w:lvlText w:val="o"/>
      <w:lvlJc w:val="left"/>
      <w:pPr>
        <w:ind w:left="5760" w:hanging="360"/>
      </w:pPr>
      <w:rPr>
        <w:rFonts w:ascii="Courier New" w:hAnsi="Courier New" w:hint="default"/>
      </w:rPr>
    </w:lvl>
    <w:lvl w:ilvl="8" w:tplc="6F5EE8D8">
      <w:start w:val="1"/>
      <w:numFmt w:val="bullet"/>
      <w:lvlText w:val=""/>
      <w:lvlJc w:val="left"/>
      <w:pPr>
        <w:ind w:left="6480" w:hanging="360"/>
      </w:pPr>
      <w:rPr>
        <w:rFonts w:ascii="Wingdings" w:hAnsi="Wingdings" w:hint="default"/>
      </w:rPr>
    </w:lvl>
  </w:abstractNum>
  <w:abstractNum w:abstractNumId="89" w15:restartNumberingAfterBreak="0">
    <w:nsid w:val="598A57B2"/>
    <w:multiLevelType w:val="multilevel"/>
    <w:tmpl w:val="169A7FDA"/>
    <w:lvl w:ilvl="0">
      <w:start w:val="1"/>
      <w:numFmt w:val="decimal"/>
      <w:pStyle w:val="listsmall"/>
      <w:lvlText w:val="%1"/>
      <w:lvlJc w:val="left"/>
      <w:pPr>
        <w:ind w:left="1800" w:hanging="720"/>
      </w:pPr>
    </w:lvl>
    <w:lvl w:ilvl="1">
      <w:start w:val="1"/>
      <w:numFmt w:val="decimal"/>
      <w:lvlText w:val="%1.%2"/>
      <w:lvlJc w:val="left"/>
      <w:pPr>
        <w:ind w:left="360" w:hanging="360"/>
      </w:pPr>
      <w:rPr>
        <w:rFonts w:ascii="Verdana" w:eastAsia="Verdana" w:hAnsi="Verdana" w:cs="Verdana"/>
        <w:b w:val="0"/>
        <w:i w:val="0"/>
        <w:color w:val="000000"/>
        <w:sz w:val="18"/>
        <w:szCs w:val="18"/>
      </w:rPr>
    </w:lvl>
    <w:lvl w:ilvl="2">
      <w:start w:val="1"/>
      <w:numFmt w:val="decimal"/>
      <w:lvlText w:val="%1.%2.%3"/>
      <w:lvlJc w:val="left"/>
      <w:pPr>
        <w:ind w:left="3413" w:hanging="720"/>
      </w:pPr>
      <w:rPr>
        <w:rFonts w:ascii="Verdana" w:eastAsia="Verdana" w:hAnsi="Verdana" w:cs="Verdana"/>
        <w:b w:val="0"/>
        <w:sz w:val="18"/>
        <w:szCs w:val="18"/>
      </w:rPr>
    </w:lvl>
    <w:lvl w:ilvl="3">
      <w:start w:val="1"/>
      <w:numFmt w:val="decimal"/>
      <w:lvlText w:val="%1.%2.%3.%4"/>
      <w:lvlJc w:val="left"/>
      <w:pPr>
        <w:ind w:left="1800" w:hanging="720"/>
      </w:pPr>
      <w:rPr>
        <w:rFonts w:ascii="Verdana" w:eastAsia="Verdana" w:hAnsi="Verdana" w:cs="Verdana"/>
        <w:sz w:val="18"/>
        <w:szCs w:val="18"/>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160" w:hanging="108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0" w15:restartNumberingAfterBreak="0">
    <w:nsid w:val="5A78D63A"/>
    <w:multiLevelType w:val="hybridMultilevel"/>
    <w:tmpl w:val="5F466C74"/>
    <w:lvl w:ilvl="0" w:tplc="FC1EA282">
      <w:start w:val="1"/>
      <w:numFmt w:val="decimal"/>
      <w:lvlText w:val="3.%1"/>
      <w:lvlJc w:val="left"/>
      <w:pPr>
        <w:ind w:left="1097" w:hanging="360"/>
      </w:pPr>
      <w:rPr>
        <w:color w:val="00B0F0"/>
      </w:rPr>
    </w:lvl>
    <w:lvl w:ilvl="1" w:tplc="CB1809B2">
      <w:start w:val="1"/>
      <w:numFmt w:val="lowerLetter"/>
      <w:lvlText w:val="%2."/>
      <w:lvlJc w:val="left"/>
      <w:pPr>
        <w:ind w:left="1817" w:hanging="360"/>
      </w:pPr>
    </w:lvl>
    <w:lvl w:ilvl="2" w:tplc="4E20BB68">
      <w:start w:val="1"/>
      <w:numFmt w:val="lowerRoman"/>
      <w:lvlText w:val="%3."/>
      <w:lvlJc w:val="right"/>
      <w:pPr>
        <w:ind w:left="2537" w:hanging="180"/>
      </w:pPr>
    </w:lvl>
    <w:lvl w:ilvl="3" w:tplc="F3267B74">
      <w:start w:val="1"/>
      <w:numFmt w:val="decimal"/>
      <w:lvlText w:val="%4."/>
      <w:lvlJc w:val="left"/>
      <w:pPr>
        <w:ind w:left="3257" w:hanging="360"/>
      </w:pPr>
    </w:lvl>
    <w:lvl w:ilvl="4" w:tplc="95B0FDB0">
      <w:start w:val="1"/>
      <w:numFmt w:val="lowerLetter"/>
      <w:lvlText w:val="%5."/>
      <w:lvlJc w:val="left"/>
      <w:pPr>
        <w:ind w:left="3977" w:hanging="360"/>
      </w:pPr>
    </w:lvl>
    <w:lvl w:ilvl="5" w:tplc="097AE5C8">
      <w:start w:val="1"/>
      <w:numFmt w:val="lowerRoman"/>
      <w:lvlText w:val="%6."/>
      <w:lvlJc w:val="right"/>
      <w:pPr>
        <w:ind w:left="4697" w:hanging="180"/>
      </w:pPr>
    </w:lvl>
    <w:lvl w:ilvl="6" w:tplc="CF3CAE10">
      <w:start w:val="1"/>
      <w:numFmt w:val="decimal"/>
      <w:lvlText w:val="%7."/>
      <w:lvlJc w:val="left"/>
      <w:pPr>
        <w:ind w:left="5417" w:hanging="360"/>
      </w:pPr>
    </w:lvl>
    <w:lvl w:ilvl="7" w:tplc="2AE2A474">
      <w:start w:val="1"/>
      <w:numFmt w:val="lowerLetter"/>
      <w:lvlText w:val="%8."/>
      <w:lvlJc w:val="left"/>
      <w:pPr>
        <w:ind w:left="6137" w:hanging="360"/>
      </w:pPr>
    </w:lvl>
    <w:lvl w:ilvl="8" w:tplc="9342CBFA">
      <w:start w:val="1"/>
      <w:numFmt w:val="lowerRoman"/>
      <w:lvlText w:val="%9."/>
      <w:lvlJc w:val="right"/>
      <w:pPr>
        <w:ind w:left="6857" w:hanging="180"/>
      </w:pPr>
    </w:lvl>
  </w:abstractNum>
  <w:abstractNum w:abstractNumId="91" w15:restartNumberingAfterBreak="0">
    <w:nsid w:val="5AD04B25"/>
    <w:multiLevelType w:val="hybridMultilevel"/>
    <w:tmpl w:val="FE1ABCD2"/>
    <w:lvl w:ilvl="0" w:tplc="5EBEFF7E">
      <w:start w:val="1"/>
      <w:numFmt w:val="bullet"/>
      <w:lvlText w:val="·"/>
      <w:lvlJc w:val="left"/>
      <w:pPr>
        <w:ind w:left="720" w:hanging="360"/>
      </w:pPr>
      <w:rPr>
        <w:rFonts w:ascii="Helvetica" w:hAnsi="Helvetica" w:hint="default"/>
      </w:rPr>
    </w:lvl>
    <w:lvl w:ilvl="1" w:tplc="411E8382">
      <w:start w:val="1"/>
      <w:numFmt w:val="bullet"/>
      <w:lvlText w:val="o"/>
      <w:lvlJc w:val="left"/>
      <w:pPr>
        <w:ind w:left="1440" w:hanging="360"/>
      </w:pPr>
      <w:rPr>
        <w:rFonts w:ascii="Courier New" w:hAnsi="Courier New" w:hint="default"/>
      </w:rPr>
    </w:lvl>
    <w:lvl w:ilvl="2" w:tplc="92E26F02">
      <w:start w:val="1"/>
      <w:numFmt w:val="bullet"/>
      <w:lvlText w:val=""/>
      <w:lvlJc w:val="left"/>
      <w:pPr>
        <w:ind w:left="2160" w:hanging="360"/>
      </w:pPr>
      <w:rPr>
        <w:rFonts w:ascii="Wingdings" w:hAnsi="Wingdings" w:hint="default"/>
      </w:rPr>
    </w:lvl>
    <w:lvl w:ilvl="3" w:tplc="224C142A">
      <w:start w:val="1"/>
      <w:numFmt w:val="bullet"/>
      <w:lvlText w:val=""/>
      <w:lvlJc w:val="left"/>
      <w:pPr>
        <w:ind w:left="2880" w:hanging="360"/>
      </w:pPr>
      <w:rPr>
        <w:rFonts w:ascii="Symbol" w:hAnsi="Symbol" w:hint="default"/>
      </w:rPr>
    </w:lvl>
    <w:lvl w:ilvl="4" w:tplc="0F709162">
      <w:start w:val="1"/>
      <w:numFmt w:val="bullet"/>
      <w:lvlText w:val="o"/>
      <w:lvlJc w:val="left"/>
      <w:pPr>
        <w:ind w:left="3600" w:hanging="360"/>
      </w:pPr>
      <w:rPr>
        <w:rFonts w:ascii="Courier New" w:hAnsi="Courier New" w:hint="default"/>
      </w:rPr>
    </w:lvl>
    <w:lvl w:ilvl="5" w:tplc="D6F043BA">
      <w:start w:val="1"/>
      <w:numFmt w:val="bullet"/>
      <w:lvlText w:val=""/>
      <w:lvlJc w:val="left"/>
      <w:pPr>
        <w:ind w:left="4320" w:hanging="360"/>
      </w:pPr>
      <w:rPr>
        <w:rFonts w:ascii="Wingdings" w:hAnsi="Wingdings" w:hint="default"/>
      </w:rPr>
    </w:lvl>
    <w:lvl w:ilvl="6" w:tplc="8BC232BC">
      <w:start w:val="1"/>
      <w:numFmt w:val="bullet"/>
      <w:lvlText w:val=""/>
      <w:lvlJc w:val="left"/>
      <w:pPr>
        <w:ind w:left="5040" w:hanging="360"/>
      </w:pPr>
      <w:rPr>
        <w:rFonts w:ascii="Symbol" w:hAnsi="Symbol" w:hint="default"/>
      </w:rPr>
    </w:lvl>
    <w:lvl w:ilvl="7" w:tplc="C3647C6C">
      <w:start w:val="1"/>
      <w:numFmt w:val="bullet"/>
      <w:lvlText w:val="o"/>
      <w:lvlJc w:val="left"/>
      <w:pPr>
        <w:ind w:left="5760" w:hanging="360"/>
      </w:pPr>
      <w:rPr>
        <w:rFonts w:ascii="Courier New" w:hAnsi="Courier New" w:hint="default"/>
      </w:rPr>
    </w:lvl>
    <w:lvl w:ilvl="8" w:tplc="AA7CDBF2">
      <w:start w:val="1"/>
      <w:numFmt w:val="bullet"/>
      <w:lvlText w:val=""/>
      <w:lvlJc w:val="left"/>
      <w:pPr>
        <w:ind w:left="6480" w:hanging="360"/>
      </w:pPr>
      <w:rPr>
        <w:rFonts w:ascii="Wingdings" w:hAnsi="Wingdings" w:hint="default"/>
      </w:rPr>
    </w:lvl>
  </w:abstractNum>
  <w:abstractNum w:abstractNumId="92" w15:restartNumberingAfterBreak="0">
    <w:nsid w:val="5BFDD29C"/>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5C22948D"/>
    <w:multiLevelType w:val="hybridMultilevel"/>
    <w:tmpl w:val="6EE022B4"/>
    <w:lvl w:ilvl="0" w:tplc="B6C8861E">
      <w:start w:val="1"/>
      <w:numFmt w:val="bullet"/>
      <w:lvlText w:val=""/>
      <w:lvlJc w:val="left"/>
      <w:pPr>
        <w:ind w:left="720" w:hanging="360"/>
      </w:pPr>
      <w:rPr>
        <w:rFonts w:ascii="Symbol" w:hAnsi="Symbol" w:hint="default"/>
      </w:rPr>
    </w:lvl>
    <w:lvl w:ilvl="1" w:tplc="9AD2D7F8">
      <w:start w:val="1"/>
      <w:numFmt w:val="bullet"/>
      <w:lvlText w:val="o"/>
      <w:lvlJc w:val="left"/>
      <w:pPr>
        <w:ind w:left="1440" w:hanging="360"/>
      </w:pPr>
      <w:rPr>
        <w:rFonts w:ascii="Courier New" w:hAnsi="Courier New" w:hint="default"/>
      </w:rPr>
    </w:lvl>
    <w:lvl w:ilvl="2" w:tplc="BE66BE56">
      <w:start w:val="1"/>
      <w:numFmt w:val="bullet"/>
      <w:lvlText w:val=""/>
      <w:lvlJc w:val="left"/>
      <w:pPr>
        <w:ind w:left="2160" w:hanging="360"/>
      </w:pPr>
      <w:rPr>
        <w:rFonts w:ascii="Wingdings" w:hAnsi="Wingdings" w:hint="default"/>
      </w:rPr>
    </w:lvl>
    <w:lvl w:ilvl="3" w:tplc="5DE0C210">
      <w:start w:val="1"/>
      <w:numFmt w:val="bullet"/>
      <w:lvlText w:val=""/>
      <w:lvlJc w:val="left"/>
      <w:pPr>
        <w:ind w:left="2880" w:hanging="360"/>
      </w:pPr>
      <w:rPr>
        <w:rFonts w:ascii="Symbol" w:hAnsi="Symbol" w:hint="default"/>
      </w:rPr>
    </w:lvl>
    <w:lvl w:ilvl="4" w:tplc="76400F58">
      <w:start w:val="1"/>
      <w:numFmt w:val="bullet"/>
      <w:lvlText w:val="o"/>
      <w:lvlJc w:val="left"/>
      <w:pPr>
        <w:ind w:left="3600" w:hanging="360"/>
      </w:pPr>
      <w:rPr>
        <w:rFonts w:ascii="Courier New" w:hAnsi="Courier New" w:hint="default"/>
      </w:rPr>
    </w:lvl>
    <w:lvl w:ilvl="5" w:tplc="FEACA2B2">
      <w:start w:val="1"/>
      <w:numFmt w:val="bullet"/>
      <w:lvlText w:val=""/>
      <w:lvlJc w:val="left"/>
      <w:pPr>
        <w:ind w:left="4320" w:hanging="360"/>
      </w:pPr>
      <w:rPr>
        <w:rFonts w:ascii="Wingdings" w:hAnsi="Wingdings" w:hint="default"/>
      </w:rPr>
    </w:lvl>
    <w:lvl w:ilvl="6" w:tplc="25208B5C">
      <w:start w:val="1"/>
      <w:numFmt w:val="bullet"/>
      <w:lvlText w:val=""/>
      <w:lvlJc w:val="left"/>
      <w:pPr>
        <w:ind w:left="5040" w:hanging="360"/>
      </w:pPr>
      <w:rPr>
        <w:rFonts w:ascii="Symbol" w:hAnsi="Symbol" w:hint="default"/>
      </w:rPr>
    </w:lvl>
    <w:lvl w:ilvl="7" w:tplc="C86A2174">
      <w:start w:val="1"/>
      <w:numFmt w:val="bullet"/>
      <w:lvlText w:val="o"/>
      <w:lvlJc w:val="left"/>
      <w:pPr>
        <w:ind w:left="5760" w:hanging="360"/>
      </w:pPr>
      <w:rPr>
        <w:rFonts w:ascii="Courier New" w:hAnsi="Courier New" w:hint="default"/>
      </w:rPr>
    </w:lvl>
    <w:lvl w:ilvl="8" w:tplc="B956C07C">
      <w:start w:val="1"/>
      <w:numFmt w:val="bullet"/>
      <w:lvlText w:val=""/>
      <w:lvlJc w:val="left"/>
      <w:pPr>
        <w:ind w:left="6480" w:hanging="360"/>
      </w:pPr>
      <w:rPr>
        <w:rFonts w:ascii="Wingdings" w:hAnsi="Wingdings" w:hint="default"/>
      </w:rPr>
    </w:lvl>
  </w:abstractNum>
  <w:abstractNum w:abstractNumId="94" w15:restartNumberingAfterBreak="0">
    <w:nsid w:val="5D037D84"/>
    <w:multiLevelType w:val="hybridMultilevel"/>
    <w:tmpl w:val="1E5AD610"/>
    <w:lvl w:ilvl="0" w:tplc="FFFFFFFF">
      <w:start w:val="1"/>
      <w:numFmt w:val="bullet"/>
      <w:lvlText w:val=""/>
      <w:lvlJc w:val="left"/>
      <w:pPr>
        <w:ind w:left="720" w:hanging="360"/>
      </w:pPr>
      <w:rPr>
        <w:rFonts w:ascii="Symbol" w:hAnsi="Symbol" w:hint="default"/>
      </w:rPr>
    </w:lvl>
    <w:lvl w:ilvl="1" w:tplc="A0F0BAD0">
      <w:start w:val="1"/>
      <w:numFmt w:val="bullet"/>
      <w:lvlText w:val="o"/>
      <w:lvlJc w:val="left"/>
      <w:pPr>
        <w:ind w:left="1440" w:hanging="360"/>
      </w:pPr>
      <w:rPr>
        <w:rFonts w:ascii="Courier New" w:hAnsi="Courier New" w:hint="default"/>
      </w:rPr>
    </w:lvl>
    <w:lvl w:ilvl="2" w:tplc="3ECEF68A">
      <w:start w:val="1"/>
      <w:numFmt w:val="bullet"/>
      <w:lvlText w:val=""/>
      <w:lvlJc w:val="left"/>
      <w:pPr>
        <w:ind w:left="2160" w:hanging="360"/>
      </w:pPr>
      <w:rPr>
        <w:rFonts w:ascii="Wingdings" w:hAnsi="Wingdings" w:hint="default"/>
      </w:rPr>
    </w:lvl>
    <w:lvl w:ilvl="3" w:tplc="B9768444">
      <w:start w:val="1"/>
      <w:numFmt w:val="bullet"/>
      <w:lvlText w:val=""/>
      <w:lvlJc w:val="left"/>
      <w:pPr>
        <w:ind w:left="2880" w:hanging="360"/>
      </w:pPr>
      <w:rPr>
        <w:rFonts w:ascii="Symbol" w:hAnsi="Symbol" w:hint="default"/>
      </w:rPr>
    </w:lvl>
    <w:lvl w:ilvl="4" w:tplc="B57CE6B8">
      <w:start w:val="1"/>
      <w:numFmt w:val="bullet"/>
      <w:lvlText w:val="o"/>
      <w:lvlJc w:val="left"/>
      <w:pPr>
        <w:ind w:left="3600" w:hanging="360"/>
      </w:pPr>
      <w:rPr>
        <w:rFonts w:ascii="Courier New" w:hAnsi="Courier New" w:hint="default"/>
      </w:rPr>
    </w:lvl>
    <w:lvl w:ilvl="5" w:tplc="A93C0FA6">
      <w:start w:val="1"/>
      <w:numFmt w:val="bullet"/>
      <w:lvlText w:val=""/>
      <w:lvlJc w:val="left"/>
      <w:pPr>
        <w:ind w:left="4320" w:hanging="360"/>
      </w:pPr>
      <w:rPr>
        <w:rFonts w:ascii="Wingdings" w:hAnsi="Wingdings" w:hint="default"/>
      </w:rPr>
    </w:lvl>
    <w:lvl w:ilvl="6" w:tplc="CF0C7BD6">
      <w:start w:val="1"/>
      <w:numFmt w:val="bullet"/>
      <w:lvlText w:val=""/>
      <w:lvlJc w:val="left"/>
      <w:pPr>
        <w:ind w:left="5040" w:hanging="360"/>
      </w:pPr>
      <w:rPr>
        <w:rFonts w:ascii="Symbol" w:hAnsi="Symbol" w:hint="default"/>
      </w:rPr>
    </w:lvl>
    <w:lvl w:ilvl="7" w:tplc="4DB8F33E">
      <w:start w:val="1"/>
      <w:numFmt w:val="bullet"/>
      <w:lvlText w:val="o"/>
      <w:lvlJc w:val="left"/>
      <w:pPr>
        <w:ind w:left="5760" w:hanging="360"/>
      </w:pPr>
      <w:rPr>
        <w:rFonts w:ascii="Courier New" w:hAnsi="Courier New" w:hint="default"/>
      </w:rPr>
    </w:lvl>
    <w:lvl w:ilvl="8" w:tplc="528C4466">
      <w:start w:val="1"/>
      <w:numFmt w:val="bullet"/>
      <w:lvlText w:val=""/>
      <w:lvlJc w:val="left"/>
      <w:pPr>
        <w:ind w:left="6480" w:hanging="360"/>
      </w:pPr>
      <w:rPr>
        <w:rFonts w:ascii="Wingdings" w:hAnsi="Wingdings" w:hint="default"/>
      </w:rPr>
    </w:lvl>
  </w:abstractNum>
  <w:abstractNum w:abstractNumId="95" w15:restartNumberingAfterBreak="0">
    <w:nsid w:val="5EAB0ACA"/>
    <w:multiLevelType w:val="multilevel"/>
    <w:tmpl w:val="A30E00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F7C67D8"/>
    <w:multiLevelType w:val="hybridMultilevel"/>
    <w:tmpl w:val="28B65C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5F8B32FB"/>
    <w:multiLevelType w:val="multilevel"/>
    <w:tmpl w:val="689ECDC0"/>
    <w:styleLink w:val="Styl1"/>
    <w:lvl w:ilvl="0">
      <w:start w:val="1"/>
      <w:numFmt w:val="upperRoman"/>
      <w:lvlText w:val="%1."/>
      <w:lvlJc w:val="left"/>
      <w:pPr>
        <w:tabs>
          <w:tab w:val="num" w:pos="1080"/>
        </w:tabs>
        <w:ind w:left="1080" w:hanging="720"/>
      </w:pPr>
      <w:rPr>
        <w:rFonts w:cs="Times New Roman" w:hint="default"/>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98"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2204"/>
        </w:tabs>
        <w:ind w:left="2204"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9" w15:restartNumberingAfterBreak="0">
    <w:nsid w:val="615720CF"/>
    <w:multiLevelType w:val="hybridMultilevel"/>
    <w:tmpl w:val="A300A6B6"/>
    <w:lvl w:ilvl="0" w:tplc="04050001">
      <w:start w:val="1"/>
      <w:numFmt w:val="bullet"/>
      <w:lvlText w:val=""/>
      <w:lvlJc w:val="left"/>
      <w:pPr>
        <w:ind w:left="2177" w:hanging="360"/>
      </w:pPr>
      <w:rPr>
        <w:rFonts w:ascii="Symbol" w:hAnsi="Symbol" w:hint="default"/>
      </w:rPr>
    </w:lvl>
    <w:lvl w:ilvl="1" w:tplc="FFFFFFFF" w:tentative="1">
      <w:start w:val="1"/>
      <w:numFmt w:val="bullet"/>
      <w:lvlText w:val="o"/>
      <w:lvlJc w:val="left"/>
      <w:pPr>
        <w:ind w:left="2897" w:hanging="360"/>
      </w:pPr>
      <w:rPr>
        <w:rFonts w:ascii="Courier New" w:hAnsi="Courier New" w:cs="Courier New" w:hint="default"/>
      </w:rPr>
    </w:lvl>
    <w:lvl w:ilvl="2" w:tplc="FFFFFFFF" w:tentative="1">
      <w:start w:val="1"/>
      <w:numFmt w:val="bullet"/>
      <w:lvlText w:val=""/>
      <w:lvlJc w:val="left"/>
      <w:pPr>
        <w:ind w:left="3617" w:hanging="360"/>
      </w:pPr>
      <w:rPr>
        <w:rFonts w:ascii="Wingdings" w:hAnsi="Wingdings" w:hint="default"/>
      </w:rPr>
    </w:lvl>
    <w:lvl w:ilvl="3" w:tplc="FFFFFFFF" w:tentative="1">
      <w:start w:val="1"/>
      <w:numFmt w:val="bullet"/>
      <w:lvlText w:val=""/>
      <w:lvlJc w:val="left"/>
      <w:pPr>
        <w:ind w:left="4337" w:hanging="360"/>
      </w:pPr>
      <w:rPr>
        <w:rFonts w:ascii="Symbol" w:hAnsi="Symbol" w:hint="default"/>
      </w:rPr>
    </w:lvl>
    <w:lvl w:ilvl="4" w:tplc="FFFFFFFF" w:tentative="1">
      <w:start w:val="1"/>
      <w:numFmt w:val="bullet"/>
      <w:lvlText w:val="o"/>
      <w:lvlJc w:val="left"/>
      <w:pPr>
        <w:ind w:left="5057" w:hanging="360"/>
      </w:pPr>
      <w:rPr>
        <w:rFonts w:ascii="Courier New" w:hAnsi="Courier New" w:cs="Courier New" w:hint="default"/>
      </w:rPr>
    </w:lvl>
    <w:lvl w:ilvl="5" w:tplc="FFFFFFFF" w:tentative="1">
      <w:start w:val="1"/>
      <w:numFmt w:val="bullet"/>
      <w:lvlText w:val=""/>
      <w:lvlJc w:val="left"/>
      <w:pPr>
        <w:ind w:left="5777" w:hanging="360"/>
      </w:pPr>
      <w:rPr>
        <w:rFonts w:ascii="Wingdings" w:hAnsi="Wingdings" w:hint="default"/>
      </w:rPr>
    </w:lvl>
    <w:lvl w:ilvl="6" w:tplc="FFFFFFFF" w:tentative="1">
      <w:start w:val="1"/>
      <w:numFmt w:val="bullet"/>
      <w:lvlText w:val=""/>
      <w:lvlJc w:val="left"/>
      <w:pPr>
        <w:ind w:left="6497" w:hanging="360"/>
      </w:pPr>
      <w:rPr>
        <w:rFonts w:ascii="Symbol" w:hAnsi="Symbol" w:hint="default"/>
      </w:rPr>
    </w:lvl>
    <w:lvl w:ilvl="7" w:tplc="FFFFFFFF" w:tentative="1">
      <w:start w:val="1"/>
      <w:numFmt w:val="bullet"/>
      <w:lvlText w:val="o"/>
      <w:lvlJc w:val="left"/>
      <w:pPr>
        <w:ind w:left="7217" w:hanging="360"/>
      </w:pPr>
      <w:rPr>
        <w:rFonts w:ascii="Courier New" w:hAnsi="Courier New" w:cs="Courier New" w:hint="default"/>
      </w:rPr>
    </w:lvl>
    <w:lvl w:ilvl="8" w:tplc="FFFFFFFF" w:tentative="1">
      <w:start w:val="1"/>
      <w:numFmt w:val="bullet"/>
      <w:lvlText w:val=""/>
      <w:lvlJc w:val="left"/>
      <w:pPr>
        <w:ind w:left="7937" w:hanging="360"/>
      </w:pPr>
      <w:rPr>
        <w:rFonts w:ascii="Wingdings" w:hAnsi="Wingdings" w:hint="default"/>
      </w:rPr>
    </w:lvl>
  </w:abstractNum>
  <w:abstractNum w:abstractNumId="100" w15:restartNumberingAfterBreak="0">
    <w:nsid w:val="6343F85F"/>
    <w:multiLevelType w:val="hybridMultilevel"/>
    <w:tmpl w:val="F80EC940"/>
    <w:lvl w:ilvl="0" w:tplc="3556AC44">
      <w:start w:val="1"/>
      <w:numFmt w:val="bullet"/>
      <w:lvlText w:val="·"/>
      <w:lvlJc w:val="left"/>
      <w:pPr>
        <w:ind w:left="720" w:hanging="360"/>
      </w:pPr>
      <w:rPr>
        <w:rFonts w:ascii="Helvetica" w:hAnsi="Helvetica" w:hint="default"/>
      </w:rPr>
    </w:lvl>
    <w:lvl w:ilvl="1" w:tplc="28906FB2">
      <w:start w:val="1"/>
      <w:numFmt w:val="bullet"/>
      <w:lvlText w:val="o"/>
      <w:lvlJc w:val="left"/>
      <w:pPr>
        <w:ind w:left="1440" w:hanging="360"/>
      </w:pPr>
      <w:rPr>
        <w:rFonts w:ascii="Courier New" w:hAnsi="Courier New" w:hint="default"/>
      </w:rPr>
    </w:lvl>
    <w:lvl w:ilvl="2" w:tplc="7284BBBA">
      <w:start w:val="1"/>
      <w:numFmt w:val="bullet"/>
      <w:lvlText w:val=""/>
      <w:lvlJc w:val="left"/>
      <w:pPr>
        <w:ind w:left="2160" w:hanging="360"/>
      </w:pPr>
      <w:rPr>
        <w:rFonts w:ascii="Wingdings" w:hAnsi="Wingdings" w:hint="default"/>
      </w:rPr>
    </w:lvl>
    <w:lvl w:ilvl="3" w:tplc="6F60597E">
      <w:start w:val="1"/>
      <w:numFmt w:val="bullet"/>
      <w:lvlText w:val=""/>
      <w:lvlJc w:val="left"/>
      <w:pPr>
        <w:ind w:left="2880" w:hanging="360"/>
      </w:pPr>
      <w:rPr>
        <w:rFonts w:ascii="Symbol" w:hAnsi="Symbol" w:hint="default"/>
      </w:rPr>
    </w:lvl>
    <w:lvl w:ilvl="4" w:tplc="CD2A3938">
      <w:start w:val="1"/>
      <w:numFmt w:val="bullet"/>
      <w:lvlText w:val="o"/>
      <w:lvlJc w:val="left"/>
      <w:pPr>
        <w:ind w:left="3600" w:hanging="360"/>
      </w:pPr>
      <w:rPr>
        <w:rFonts w:ascii="Courier New" w:hAnsi="Courier New" w:hint="default"/>
      </w:rPr>
    </w:lvl>
    <w:lvl w:ilvl="5" w:tplc="8D50B7F0">
      <w:start w:val="1"/>
      <w:numFmt w:val="bullet"/>
      <w:lvlText w:val=""/>
      <w:lvlJc w:val="left"/>
      <w:pPr>
        <w:ind w:left="4320" w:hanging="360"/>
      </w:pPr>
      <w:rPr>
        <w:rFonts w:ascii="Wingdings" w:hAnsi="Wingdings" w:hint="default"/>
      </w:rPr>
    </w:lvl>
    <w:lvl w:ilvl="6" w:tplc="F51A82AC">
      <w:start w:val="1"/>
      <w:numFmt w:val="bullet"/>
      <w:lvlText w:val=""/>
      <w:lvlJc w:val="left"/>
      <w:pPr>
        <w:ind w:left="5040" w:hanging="360"/>
      </w:pPr>
      <w:rPr>
        <w:rFonts w:ascii="Symbol" w:hAnsi="Symbol" w:hint="default"/>
      </w:rPr>
    </w:lvl>
    <w:lvl w:ilvl="7" w:tplc="9C94481E">
      <w:start w:val="1"/>
      <w:numFmt w:val="bullet"/>
      <w:lvlText w:val="o"/>
      <w:lvlJc w:val="left"/>
      <w:pPr>
        <w:ind w:left="5760" w:hanging="360"/>
      </w:pPr>
      <w:rPr>
        <w:rFonts w:ascii="Courier New" w:hAnsi="Courier New" w:hint="default"/>
      </w:rPr>
    </w:lvl>
    <w:lvl w:ilvl="8" w:tplc="2812B45C">
      <w:start w:val="1"/>
      <w:numFmt w:val="bullet"/>
      <w:lvlText w:val=""/>
      <w:lvlJc w:val="left"/>
      <w:pPr>
        <w:ind w:left="6480" w:hanging="360"/>
      </w:pPr>
      <w:rPr>
        <w:rFonts w:ascii="Wingdings" w:hAnsi="Wingdings" w:hint="default"/>
      </w:rPr>
    </w:lvl>
  </w:abstractNum>
  <w:abstractNum w:abstractNumId="101" w15:restartNumberingAfterBreak="0">
    <w:nsid w:val="665921BA"/>
    <w:multiLevelType w:val="hybridMultilevel"/>
    <w:tmpl w:val="51C08AF8"/>
    <w:lvl w:ilvl="0" w:tplc="E68C069A">
      <w:start w:val="1"/>
      <w:numFmt w:val="bullet"/>
      <w:lvlText w:val="·"/>
      <w:lvlJc w:val="left"/>
      <w:pPr>
        <w:ind w:left="720" w:hanging="360"/>
      </w:pPr>
      <w:rPr>
        <w:rFonts w:ascii="Helvetica" w:hAnsi="Helvetica" w:hint="default"/>
      </w:rPr>
    </w:lvl>
    <w:lvl w:ilvl="1" w:tplc="88A6AD66">
      <w:start w:val="1"/>
      <w:numFmt w:val="bullet"/>
      <w:lvlText w:val="o"/>
      <w:lvlJc w:val="left"/>
      <w:pPr>
        <w:ind w:left="1440" w:hanging="360"/>
      </w:pPr>
      <w:rPr>
        <w:rFonts w:ascii="Courier New" w:hAnsi="Courier New" w:hint="default"/>
      </w:rPr>
    </w:lvl>
    <w:lvl w:ilvl="2" w:tplc="A9E8A2A6">
      <w:start w:val="1"/>
      <w:numFmt w:val="bullet"/>
      <w:lvlText w:val=""/>
      <w:lvlJc w:val="left"/>
      <w:pPr>
        <w:ind w:left="2160" w:hanging="360"/>
      </w:pPr>
      <w:rPr>
        <w:rFonts w:ascii="Wingdings" w:hAnsi="Wingdings" w:hint="default"/>
      </w:rPr>
    </w:lvl>
    <w:lvl w:ilvl="3" w:tplc="36305036">
      <w:start w:val="1"/>
      <w:numFmt w:val="bullet"/>
      <w:lvlText w:val=""/>
      <w:lvlJc w:val="left"/>
      <w:pPr>
        <w:ind w:left="2880" w:hanging="360"/>
      </w:pPr>
      <w:rPr>
        <w:rFonts w:ascii="Symbol" w:hAnsi="Symbol" w:hint="default"/>
      </w:rPr>
    </w:lvl>
    <w:lvl w:ilvl="4" w:tplc="94CA7DAE">
      <w:start w:val="1"/>
      <w:numFmt w:val="bullet"/>
      <w:lvlText w:val="o"/>
      <w:lvlJc w:val="left"/>
      <w:pPr>
        <w:ind w:left="3600" w:hanging="360"/>
      </w:pPr>
      <w:rPr>
        <w:rFonts w:ascii="Courier New" w:hAnsi="Courier New" w:hint="default"/>
      </w:rPr>
    </w:lvl>
    <w:lvl w:ilvl="5" w:tplc="EF80C492">
      <w:start w:val="1"/>
      <w:numFmt w:val="bullet"/>
      <w:lvlText w:val=""/>
      <w:lvlJc w:val="left"/>
      <w:pPr>
        <w:ind w:left="4320" w:hanging="360"/>
      </w:pPr>
      <w:rPr>
        <w:rFonts w:ascii="Wingdings" w:hAnsi="Wingdings" w:hint="default"/>
      </w:rPr>
    </w:lvl>
    <w:lvl w:ilvl="6" w:tplc="B080C5A2">
      <w:start w:val="1"/>
      <w:numFmt w:val="bullet"/>
      <w:lvlText w:val=""/>
      <w:lvlJc w:val="left"/>
      <w:pPr>
        <w:ind w:left="5040" w:hanging="360"/>
      </w:pPr>
      <w:rPr>
        <w:rFonts w:ascii="Symbol" w:hAnsi="Symbol" w:hint="default"/>
      </w:rPr>
    </w:lvl>
    <w:lvl w:ilvl="7" w:tplc="818C7C38">
      <w:start w:val="1"/>
      <w:numFmt w:val="bullet"/>
      <w:lvlText w:val="o"/>
      <w:lvlJc w:val="left"/>
      <w:pPr>
        <w:ind w:left="5760" w:hanging="360"/>
      </w:pPr>
      <w:rPr>
        <w:rFonts w:ascii="Courier New" w:hAnsi="Courier New" w:hint="default"/>
      </w:rPr>
    </w:lvl>
    <w:lvl w:ilvl="8" w:tplc="D11499CC">
      <w:start w:val="1"/>
      <w:numFmt w:val="bullet"/>
      <w:lvlText w:val=""/>
      <w:lvlJc w:val="left"/>
      <w:pPr>
        <w:ind w:left="6480" w:hanging="360"/>
      </w:pPr>
      <w:rPr>
        <w:rFonts w:ascii="Wingdings" w:hAnsi="Wingdings" w:hint="default"/>
      </w:rPr>
    </w:lvl>
  </w:abstractNum>
  <w:abstractNum w:abstractNumId="102" w15:restartNumberingAfterBreak="0">
    <w:nsid w:val="670A4799"/>
    <w:multiLevelType w:val="hybridMultilevel"/>
    <w:tmpl w:val="BC00E0BC"/>
    <w:lvl w:ilvl="0" w:tplc="40020A3E">
      <w:start w:val="2"/>
      <w:numFmt w:val="lowerRoman"/>
      <w:pStyle w:val="Obsah1"/>
      <w:lvlText w:val="%1)"/>
      <w:lvlJc w:val="left"/>
      <w:pPr>
        <w:ind w:left="2537" w:hanging="720"/>
      </w:pPr>
      <w:rPr>
        <w:rFonts w:hint="default"/>
      </w:rPr>
    </w:lvl>
    <w:lvl w:ilvl="1" w:tplc="04050019">
      <w:start w:val="1"/>
      <w:numFmt w:val="lowerLetter"/>
      <w:lvlText w:val="%2."/>
      <w:lvlJc w:val="left"/>
      <w:pPr>
        <w:ind w:left="2897" w:hanging="360"/>
      </w:pPr>
    </w:lvl>
    <w:lvl w:ilvl="2" w:tplc="0405001B">
      <w:start w:val="1"/>
      <w:numFmt w:val="lowerRoman"/>
      <w:lvlText w:val="%3."/>
      <w:lvlJc w:val="right"/>
      <w:pPr>
        <w:ind w:left="3617" w:hanging="180"/>
      </w:pPr>
    </w:lvl>
    <w:lvl w:ilvl="3" w:tplc="0405000F" w:tentative="1">
      <w:start w:val="1"/>
      <w:numFmt w:val="decimal"/>
      <w:lvlText w:val="%4."/>
      <w:lvlJc w:val="left"/>
      <w:pPr>
        <w:ind w:left="4337" w:hanging="360"/>
      </w:pPr>
    </w:lvl>
    <w:lvl w:ilvl="4" w:tplc="04050019" w:tentative="1">
      <w:start w:val="1"/>
      <w:numFmt w:val="lowerLetter"/>
      <w:lvlText w:val="%5."/>
      <w:lvlJc w:val="left"/>
      <w:pPr>
        <w:ind w:left="5057" w:hanging="360"/>
      </w:pPr>
    </w:lvl>
    <w:lvl w:ilvl="5" w:tplc="0405001B">
      <w:start w:val="1"/>
      <w:numFmt w:val="lowerRoman"/>
      <w:lvlText w:val="%6."/>
      <w:lvlJc w:val="right"/>
      <w:pPr>
        <w:ind w:left="5777" w:hanging="180"/>
      </w:pPr>
    </w:lvl>
    <w:lvl w:ilvl="6" w:tplc="0405000F" w:tentative="1">
      <w:start w:val="1"/>
      <w:numFmt w:val="decimal"/>
      <w:lvlText w:val="%7."/>
      <w:lvlJc w:val="left"/>
      <w:pPr>
        <w:ind w:left="6497" w:hanging="360"/>
      </w:pPr>
    </w:lvl>
    <w:lvl w:ilvl="7" w:tplc="04050019" w:tentative="1">
      <w:start w:val="1"/>
      <w:numFmt w:val="lowerLetter"/>
      <w:lvlText w:val="%8."/>
      <w:lvlJc w:val="left"/>
      <w:pPr>
        <w:ind w:left="7217" w:hanging="360"/>
      </w:pPr>
    </w:lvl>
    <w:lvl w:ilvl="8" w:tplc="0405001B" w:tentative="1">
      <w:start w:val="1"/>
      <w:numFmt w:val="lowerRoman"/>
      <w:lvlText w:val="%9."/>
      <w:lvlJc w:val="right"/>
      <w:pPr>
        <w:ind w:left="7937" w:hanging="180"/>
      </w:pPr>
    </w:lvl>
  </w:abstractNum>
  <w:abstractNum w:abstractNumId="103" w15:restartNumberingAfterBreak="0">
    <w:nsid w:val="672A7D19"/>
    <w:multiLevelType w:val="multilevel"/>
    <w:tmpl w:val="55E6F3A4"/>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00B0F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4" w15:restartNumberingAfterBreak="0">
    <w:nsid w:val="6853067C"/>
    <w:multiLevelType w:val="hybridMultilevel"/>
    <w:tmpl w:val="1A5217C6"/>
    <w:lvl w:ilvl="0" w:tplc="815AD0F8">
      <w:start w:val="1"/>
      <w:numFmt w:val="bullet"/>
      <w:lvlText w:val="·"/>
      <w:lvlJc w:val="left"/>
      <w:pPr>
        <w:ind w:left="720" w:hanging="360"/>
      </w:pPr>
      <w:rPr>
        <w:rFonts w:ascii="Arial, sans-serif" w:hAnsi="Arial, sans-serif" w:hint="default"/>
      </w:rPr>
    </w:lvl>
    <w:lvl w:ilvl="1" w:tplc="6876D594">
      <w:start w:val="1"/>
      <w:numFmt w:val="bullet"/>
      <w:lvlText w:val="o"/>
      <w:lvlJc w:val="left"/>
      <w:pPr>
        <w:ind w:left="1440" w:hanging="360"/>
      </w:pPr>
      <w:rPr>
        <w:rFonts w:ascii="Courier New" w:hAnsi="Courier New" w:hint="default"/>
      </w:rPr>
    </w:lvl>
    <w:lvl w:ilvl="2" w:tplc="4962939A">
      <w:start w:val="1"/>
      <w:numFmt w:val="bullet"/>
      <w:lvlText w:val=""/>
      <w:lvlJc w:val="left"/>
      <w:pPr>
        <w:ind w:left="2160" w:hanging="360"/>
      </w:pPr>
      <w:rPr>
        <w:rFonts w:ascii="Wingdings" w:hAnsi="Wingdings" w:hint="default"/>
      </w:rPr>
    </w:lvl>
    <w:lvl w:ilvl="3" w:tplc="063ECA4E">
      <w:start w:val="1"/>
      <w:numFmt w:val="bullet"/>
      <w:lvlText w:val=""/>
      <w:lvlJc w:val="left"/>
      <w:pPr>
        <w:ind w:left="2880" w:hanging="360"/>
      </w:pPr>
      <w:rPr>
        <w:rFonts w:ascii="Symbol" w:hAnsi="Symbol" w:hint="default"/>
      </w:rPr>
    </w:lvl>
    <w:lvl w:ilvl="4" w:tplc="8C6C8500">
      <w:start w:val="1"/>
      <w:numFmt w:val="bullet"/>
      <w:lvlText w:val="o"/>
      <w:lvlJc w:val="left"/>
      <w:pPr>
        <w:ind w:left="3600" w:hanging="360"/>
      </w:pPr>
      <w:rPr>
        <w:rFonts w:ascii="Courier New" w:hAnsi="Courier New" w:hint="default"/>
      </w:rPr>
    </w:lvl>
    <w:lvl w:ilvl="5" w:tplc="E2B835E8">
      <w:start w:val="1"/>
      <w:numFmt w:val="bullet"/>
      <w:lvlText w:val=""/>
      <w:lvlJc w:val="left"/>
      <w:pPr>
        <w:ind w:left="4320" w:hanging="360"/>
      </w:pPr>
      <w:rPr>
        <w:rFonts w:ascii="Wingdings" w:hAnsi="Wingdings" w:hint="default"/>
      </w:rPr>
    </w:lvl>
    <w:lvl w:ilvl="6" w:tplc="61B49550">
      <w:start w:val="1"/>
      <w:numFmt w:val="bullet"/>
      <w:lvlText w:val=""/>
      <w:lvlJc w:val="left"/>
      <w:pPr>
        <w:ind w:left="5040" w:hanging="360"/>
      </w:pPr>
      <w:rPr>
        <w:rFonts w:ascii="Symbol" w:hAnsi="Symbol" w:hint="default"/>
      </w:rPr>
    </w:lvl>
    <w:lvl w:ilvl="7" w:tplc="88E89A10">
      <w:start w:val="1"/>
      <w:numFmt w:val="bullet"/>
      <w:lvlText w:val="o"/>
      <w:lvlJc w:val="left"/>
      <w:pPr>
        <w:ind w:left="5760" w:hanging="360"/>
      </w:pPr>
      <w:rPr>
        <w:rFonts w:ascii="Courier New" w:hAnsi="Courier New" w:hint="default"/>
      </w:rPr>
    </w:lvl>
    <w:lvl w:ilvl="8" w:tplc="D42C311C">
      <w:start w:val="1"/>
      <w:numFmt w:val="bullet"/>
      <w:lvlText w:val=""/>
      <w:lvlJc w:val="left"/>
      <w:pPr>
        <w:ind w:left="6480" w:hanging="360"/>
      </w:pPr>
      <w:rPr>
        <w:rFonts w:ascii="Wingdings" w:hAnsi="Wingdings" w:hint="default"/>
      </w:rPr>
    </w:lvl>
  </w:abstractNum>
  <w:abstractNum w:abstractNumId="105" w15:restartNumberingAfterBreak="0">
    <w:nsid w:val="690EB35C"/>
    <w:multiLevelType w:val="hybridMultilevel"/>
    <w:tmpl w:val="FEF6EF66"/>
    <w:lvl w:ilvl="0" w:tplc="DA4409F8">
      <w:start w:val="1"/>
      <w:numFmt w:val="bullet"/>
      <w:lvlText w:val="·"/>
      <w:lvlJc w:val="left"/>
      <w:pPr>
        <w:ind w:left="720" w:hanging="360"/>
      </w:pPr>
      <w:rPr>
        <w:rFonts w:ascii="Arial, sans-serif" w:hAnsi="Arial, sans-serif" w:hint="default"/>
      </w:rPr>
    </w:lvl>
    <w:lvl w:ilvl="1" w:tplc="E0CCACF0">
      <w:start w:val="1"/>
      <w:numFmt w:val="bullet"/>
      <w:lvlText w:val="o"/>
      <w:lvlJc w:val="left"/>
      <w:pPr>
        <w:ind w:left="1440" w:hanging="360"/>
      </w:pPr>
      <w:rPr>
        <w:rFonts w:ascii="Courier New" w:hAnsi="Courier New" w:hint="default"/>
      </w:rPr>
    </w:lvl>
    <w:lvl w:ilvl="2" w:tplc="F6ACD280">
      <w:start w:val="1"/>
      <w:numFmt w:val="bullet"/>
      <w:lvlText w:val=""/>
      <w:lvlJc w:val="left"/>
      <w:pPr>
        <w:ind w:left="2160" w:hanging="360"/>
      </w:pPr>
      <w:rPr>
        <w:rFonts w:ascii="Wingdings" w:hAnsi="Wingdings" w:hint="default"/>
      </w:rPr>
    </w:lvl>
    <w:lvl w:ilvl="3" w:tplc="1C6E2824">
      <w:start w:val="1"/>
      <w:numFmt w:val="bullet"/>
      <w:lvlText w:val=""/>
      <w:lvlJc w:val="left"/>
      <w:pPr>
        <w:ind w:left="2880" w:hanging="360"/>
      </w:pPr>
      <w:rPr>
        <w:rFonts w:ascii="Symbol" w:hAnsi="Symbol" w:hint="default"/>
      </w:rPr>
    </w:lvl>
    <w:lvl w:ilvl="4" w:tplc="688C358C">
      <w:start w:val="1"/>
      <w:numFmt w:val="bullet"/>
      <w:lvlText w:val="o"/>
      <w:lvlJc w:val="left"/>
      <w:pPr>
        <w:ind w:left="3600" w:hanging="360"/>
      </w:pPr>
      <w:rPr>
        <w:rFonts w:ascii="Courier New" w:hAnsi="Courier New" w:hint="default"/>
      </w:rPr>
    </w:lvl>
    <w:lvl w:ilvl="5" w:tplc="B60A3C46">
      <w:start w:val="1"/>
      <w:numFmt w:val="bullet"/>
      <w:lvlText w:val=""/>
      <w:lvlJc w:val="left"/>
      <w:pPr>
        <w:ind w:left="4320" w:hanging="360"/>
      </w:pPr>
      <w:rPr>
        <w:rFonts w:ascii="Wingdings" w:hAnsi="Wingdings" w:hint="default"/>
      </w:rPr>
    </w:lvl>
    <w:lvl w:ilvl="6" w:tplc="A120ED18">
      <w:start w:val="1"/>
      <w:numFmt w:val="bullet"/>
      <w:lvlText w:val=""/>
      <w:lvlJc w:val="left"/>
      <w:pPr>
        <w:ind w:left="5040" w:hanging="360"/>
      </w:pPr>
      <w:rPr>
        <w:rFonts w:ascii="Symbol" w:hAnsi="Symbol" w:hint="default"/>
      </w:rPr>
    </w:lvl>
    <w:lvl w:ilvl="7" w:tplc="62942B2A">
      <w:start w:val="1"/>
      <w:numFmt w:val="bullet"/>
      <w:lvlText w:val="o"/>
      <w:lvlJc w:val="left"/>
      <w:pPr>
        <w:ind w:left="5760" w:hanging="360"/>
      </w:pPr>
      <w:rPr>
        <w:rFonts w:ascii="Courier New" w:hAnsi="Courier New" w:hint="default"/>
      </w:rPr>
    </w:lvl>
    <w:lvl w:ilvl="8" w:tplc="6F5A53AA">
      <w:start w:val="1"/>
      <w:numFmt w:val="bullet"/>
      <w:lvlText w:val=""/>
      <w:lvlJc w:val="left"/>
      <w:pPr>
        <w:ind w:left="6480" w:hanging="360"/>
      </w:pPr>
      <w:rPr>
        <w:rFonts w:ascii="Wingdings" w:hAnsi="Wingdings" w:hint="default"/>
      </w:rPr>
    </w:lvl>
  </w:abstractNum>
  <w:abstractNum w:abstractNumId="106" w15:restartNumberingAfterBreak="0">
    <w:nsid w:val="6A2841FA"/>
    <w:multiLevelType w:val="multilevel"/>
    <w:tmpl w:val="B852B91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B5DF00C"/>
    <w:multiLevelType w:val="hybridMultilevel"/>
    <w:tmpl w:val="6D7A6AE4"/>
    <w:lvl w:ilvl="0" w:tplc="2B6E736C">
      <w:start w:val="1"/>
      <w:numFmt w:val="bullet"/>
      <w:lvlText w:val="·"/>
      <w:lvlJc w:val="left"/>
      <w:pPr>
        <w:ind w:left="720" w:hanging="360"/>
      </w:pPr>
      <w:rPr>
        <w:rFonts w:ascii="Arial, sans-serif" w:hAnsi="Arial, sans-serif" w:hint="default"/>
      </w:rPr>
    </w:lvl>
    <w:lvl w:ilvl="1" w:tplc="8A90515A">
      <w:start w:val="1"/>
      <w:numFmt w:val="bullet"/>
      <w:lvlText w:val="o"/>
      <w:lvlJc w:val="left"/>
      <w:pPr>
        <w:ind w:left="1440" w:hanging="360"/>
      </w:pPr>
      <w:rPr>
        <w:rFonts w:ascii="Courier New" w:hAnsi="Courier New" w:hint="default"/>
      </w:rPr>
    </w:lvl>
    <w:lvl w:ilvl="2" w:tplc="45367E4C">
      <w:start w:val="1"/>
      <w:numFmt w:val="bullet"/>
      <w:lvlText w:val=""/>
      <w:lvlJc w:val="left"/>
      <w:pPr>
        <w:ind w:left="2160" w:hanging="360"/>
      </w:pPr>
      <w:rPr>
        <w:rFonts w:ascii="Wingdings" w:hAnsi="Wingdings" w:hint="default"/>
      </w:rPr>
    </w:lvl>
    <w:lvl w:ilvl="3" w:tplc="BE84647C">
      <w:start w:val="1"/>
      <w:numFmt w:val="bullet"/>
      <w:lvlText w:val=""/>
      <w:lvlJc w:val="left"/>
      <w:pPr>
        <w:ind w:left="2880" w:hanging="360"/>
      </w:pPr>
      <w:rPr>
        <w:rFonts w:ascii="Symbol" w:hAnsi="Symbol" w:hint="default"/>
      </w:rPr>
    </w:lvl>
    <w:lvl w:ilvl="4" w:tplc="87E4CF60">
      <w:start w:val="1"/>
      <w:numFmt w:val="bullet"/>
      <w:lvlText w:val="o"/>
      <w:lvlJc w:val="left"/>
      <w:pPr>
        <w:ind w:left="3600" w:hanging="360"/>
      </w:pPr>
      <w:rPr>
        <w:rFonts w:ascii="Courier New" w:hAnsi="Courier New" w:hint="default"/>
      </w:rPr>
    </w:lvl>
    <w:lvl w:ilvl="5" w:tplc="454E1920">
      <w:start w:val="1"/>
      <w:numFmt w:val="bullet"/>
      <w:lvlText w:val=""/>
      <w:lvlJc w:val="left"/>
      <w:pPr>
        <w:ind w:left="4320" w:hanging="360"/>
      </w:pPr>
      <w:rPr>
        <w:rFonts w:ascii="Wingdings" w:hAnsi="Wingdings" w:hint="default"/>
      </w:rPr>
    </w:lvl>
    <w:lvl w:ilvl="6" w:tplc="3ED4B844">
      <w:start w:val="1"/>
      <w:numFmt w:val="bullet"/>
      <w:lvlText w:val=""/>
      <w:lvlJc w:val="left"/>
      <w:pPr>
        <w:ind w:left="5040" w:hanging="360"/>
      </w:pPr>
      <w:rPr>
        <w:rFonts w:ascii="Symbol" w:hAnsi="Symbol" w:hint="default"/>
      </w:rPr>
    </w:lvl>
    <w:lvl w:ilvl="7" w:tplc="88B2B622">
      <w:start w:val="1"/>
      <w:numFmt w:val="bullet"/>
      <w:lvlText w:val="o"/>
      <w:lvlJc w:val="left"/>
      <w:pPr>
        <w:ind w:left="5760" w:hanging="360"/>
      </w:pPr>
      <w:rPr>
        <w:rFonts w:ascii="Courier New" w:hAnsi="Courier New" w:hint="default"/>
      </w:rPr>
    </w:lvl>
    <w:lvl w:ilvl="8" w:tplc="E7DED782">
      <w:start w:val="1"/>
      <w:numFmt w:val="bullet"/>
      <w:lvlText w:val=""/>
      <w:lvlJc w:val="left"/>
      <w:pPr>
        <w:ind w:left="6480" w:hanging="360"/>
      </w:pPr>
      <w:rPr>
        <w:rFonts w:ascii="Wingdings" w:hAnsi="Wingdings" w:hint="default"/>
      </w:rPr>
    </w:lvl>
  </w:abstractNum>
  <w:abstractNum w:abstractNumId="108" w15:restartNumberingAfterBreak="0">
    <w:nsid w:val="6BD75ADD"/>
    <w:multiLevelType w:val="hybridMultilevel"/>
    <w:tmpl w:val="3E44FF9A"/>
    <w:lvl w:ilvl="0" w:tplc="4C3E4AC8">
      <w:start w:val="1"/>
      <w:numFmt w:val="decimal"/>
      <w:pStyle w:val="NAKITmalnadpiskoilka"/>
      <w:lvlText w:val="1.%1"/>
      <w:lvlJc w:val="left"/>
      <w:pPr>
        <w:ind w:left="58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6C6D5EDB"/>
    <w:multiLevelType w:val="hybridMultilevel"/>
    <w:tmpl w:val="56CEB864"/>
    <w:lvl w:ilvl="0" w:tplc="4E1A8C74">
      <w:start w:val="1"/>
      <w:numFmt w:val="decimal"/>
      <w:lvlText w:val="%1."/>
      <w:lvlJc w:val="left"/>
      <w:pPr>
        <w:tabs>
          <w:tab w:val="num" w:pos="737"/>
        </w:tabs>
        <w:ind w:left="737" w:hanging="453"/>
      </w:pPr>
      <w:rPr>
        <w:rFonts w:ascii="Arial" w:hAnsi="Arial" w:cs="Arial" w:hint="default"/>
      </w:rPr>
    </w:lvl>
    <w:lvl w:ilvl="1" w:tplc="D3E6C858">
      <w:start w:val="1"/>
      <w:numFmt w:val="lowerLetter"/>
      <w:lvlText w:val="%2."/>
      <w:lvlJc w:val="left"/>
      <w:pPr>
        <w:tabs>
          <w:tab w:val="num" w:pos="1440"/>
        </w:tabs>
        <w:ind w:left="1440" w:hanging="360"/>
      </w:pPr>
      <w:rPr>
        <w:rFonts w:cs="Times New Roman" w:hint="default"/>
      </w:rPr>
    </w:lvl>
    <w:lvl w:ilvl="2" w:tplc="7C1CD67E">
      <w:start w:val="1"/>
      <w:numFmt w:val="lowerLetter"/>
      <w:lvlText w:val="%3)"/>
      <w:lvlJc w:val="left"/>
      <w:pPr>
        <w:tabs>
          <w:tab w:val="num" w:pos="2160"/>
        </w:tabs>
        <w:ind w:left="2160" w:hanging="180"/>
      </w:pPr>
      <w:rPr>
        <w:rFonts w:ascii="Arial" w:eastAsiaTheme="minorHAnsi" w:hAnsi="Arial" w:cs="Arial"/>
        <w:color w:val="00B0F0"/>
      </w:rPr>
    </w:lvl>
    <w:lvl w:ilvl="3" w:tplc="D1648C50">
      <w:start w:val="1"/>
      <w:numFmt w:val="decimal"/>
      <w:lvlText w:val="%4."/>
      <w:lvlJc w:val="left"/>
      <w:pPr>
        <w:tabs>
          <w:tab w:val="num" w:pos="2880"/>
        </w:tabs>
        <w:ind w:left="2880" w:hanging="360"/>
      </w:pPr>
      <w:rPr>
        <w:rFonts w:cs="Times New Roman" w:hint="default"/>
      </w:rPr>
    </w:lvl>
    <w:lvl w:ilvl="4" w:tplc="61F21174">
      <w:start w:val="1"/>
      <w:numFmt w:val="lowerLetter"/>
      <w:lvlText w:val="%5."/>
      <w:lvlJc w:val="left"/>
      <w:pPr>
        <w:tabs>
          <w:tab w:val="num" w:pos="3600"/>
        </w:tabs>
        <w:ind w:left="3600" w:hanging="360"/>
      </w:pPr>
      <w:rPr>
        <w:rFonts w:cs="Times New Roman" w:hint="default"/>
      </w:rPr>
    </w:lvl>
    <w:lvl w:ilvl="5" w:tplc="F98E7446">
      <w:start w:val="1"/>
      <w:numFmt w:val="lowerRoman"/>
      <w:lvlText w:val="%6."/>
      <w:lvlJc w:val="right"/>
      <w:pPr>
        <w:tabs>
          <w:tab w:val="num" w:pos="4320"/>
        </w:tabs>
        <w:ind w:left="4320" w:hanging="180"/>
      </w:pPr>
      <w:rPr>
        <w:rFonts w:cs="Times New Roman" w:hint="default"/>
      </w:rPr>
    </w:lvl>
    <w:lvl w:ilvl="6" w:tplc="1F1CFB5A">
      <w:start w:val="1"/>
      <w:numFmt w:val="decimal"/>
      <w:lvlText w:val="%7."/>
      <w:lvlJc w:val="left"/>
      <w:pPr>
        <w:tabs>
          <w:tab w:val="num" w:pos="5040"/>
        </w:tabs>
        <w:ind w:left="5040" w:hanging="360"/>
      </w:pPr>
      <w:rPr>
        <w:rFonts w:cs="Times New Roman" w:hint="default"/>
      </w:rPr>
    </w:lvl>
    <w:lvl w:ilvl="7" w:tplc="411AE9C8">
      <w:start w:val="1"/>
      <w:numFmt w:val="lowerLetter"/>
      <w:lvlText w:val="%8."/>
      <w:lvlJc w:val="left"/>
      <w:pPr>
        <w:tabs>
          <w:tab w:val="num" w:pos="5760"/>
        </w:tabs>
        <w:ind w:left="5760" w:hanging="360"/>
      </w:pPr>
      <w:rPr>
        <w:rFonts w:cs="Times New Roman" w:hint="default"/>
      </w:rPr>
    </w:lvl>
    <w:lvl w:ilvl="8" w:tplc="60D06582">
      <w:start w:val="1"/>
      <w:numFmt w:val="lowerRoman"/>
      <w:lvlText w:val="%9."/>
      <w:lvlJc w:val="right"/>
      <w:pPr>
        <w:tabs>
          <w:tab w:val="num" w:pos="6480"/>
        </w:tabs>
        <w:ind w:left="6480" w:hanging="180"/>
      </w:pPr>
      <w:rPr>
        <w:rFonts w:cs="Times New Roman" w:hint="default"/>
      </w:rPr>
    </w:lvl>
  </w:abstractNum>
  <w:abstractNum w:abstractNumId="110" w15:restartNumberingAfterBreak="0">
    <w:nsid w:val="6C7C0561"/>
    <w:multiLevelType w:val="hybridMultilevel"/>
    <w:tmpl w:val="19263A66"/>
    <w:lvl w:ilvl="0" w:tplc="B9C2CB76">
      <w:start w:val="1"/>
      <w:numFmt w:val="bullet"/>
      <w:lvlText w:val="·"/>
      <w:lvlJc w:val="left"/>
      <w:pPr>
        <w:ind w:left="720" w:hanging="360"/>
      </w:pPr>
      <w:rPr>
        <w:rFonts w:ascii="Arial, sans-serif" w:hAnsi="Arial, sans-serif" w:hint="default"/>
      </w:rPr>
    </w:lvl>
    <w:lvl w:ilvl="1" w:tplc="1FB845FE">
      <w:start w:val="1"/>
      <w:numFmt w:val="bullet"/>
      <w:lvlText w:val="o"/>
      <w:lvlJc w:val="left"/>
      <w:pPr>
        <w:ind w:left="1440" w:hanging="360"/>
      </w:pPr>
      <w:rPr>
        <w:rFonts w:ascii="Courier New" w:hAnsi="Courier New" w:hint="default"/>
      </w:rPr>
    </w:lvl>
    <w:lvl w:ilvl="2" w:tplc="A740B566">
      <w:start w:val="1"/>
      <w:numFmt w:val="bullet"/>
      <w:lvlText w:val=""/>
      <w:lvlJc w:val="left"/>
      <w:pPr>
        <w:ind w:left="2160" w:hanging="360"/>
      </w:pPr>
      <w:rPr>
        <w:rFonts w:ascii="Wingdings" w:hAnsi="Wingdings" w:hint="default"/>
      </w:rPr>
    </w:lvl>
    <w:lvl w:ilvl="3" w:tplc="863AE0AA">
      <w:start w:val="1"/>
      <w:numFmt w:val="bullet"/>
      <w:lvlText w:val=""/>
      <w:lvlJc w:val="left"/>
      <w:pPr>
        <w:ind w:left="2880" w:hanging="360"/>
      </w:pPr>
      <w:rPr>
        <w:rFonts w:ascii="Symbol" w:hAnsi="Symbol" w:hint="default"/>
      </w:rPr>
    </w:lvl>
    <w:lvl w:ilvl="4" w:tplc="800E3C36">
      <w:start w:val="1"/>
      <w:numFmt w:val="bullet"/>
      <w:lvlText w:val="o"/>
      <w:lvlJc w:val="left"/>
      <w:pPr>
        <w:ind w:left="3600" w:hanging="360"/>
      </w:pPr>
      <w:rPr>
        <w:rFonts w:ascii="Courier New" w:hAnsi="Courier New" w:hint="default"/>
      </w:rPr>
    </w:lvl>
    <w:lvl w:ilvl="5" w:tplc="5E22C5B4">
      <w:start w:val="1"/>
      <w:numFmt w:val="bullet"/>
      <w:lvlText w:val=""/>
      <w:lvlJc w:val="left"/>
      <w:pPr>
        <w:ind w:left="4320" w:hanging="360"/>
      </w:pPr>
      <w:rPr>
        <w:rFonts w:ascii="Wingdings" w:hAnsi="Wingdings" w:hint="default"/>
      </w:rPr>
    </w:lvl>
    <w:lvl w:ilvl="6" w:tplc="16587D68">
      <w:start w:val="1"/>
      <w:numFmt w:val="bullet"/>
      <w:lvlText w:val=""/>
      <w:lvlJc w:val="left"/>
      <w:pPr>
        <w:ind w:left="5040" w:hanging="360"/>
      </w:pPr>
      <w:rPr>
        <w:rFonts w:ascii="Symbol" w:hAnsi="Symbol" w:hint="default"/>
      </w:rPr>
    </w:lvl>
    <w:lvl w:ilvl="7" w:tplc="6AFE015C">
      <w:start w:val="1"/>
      <w:numFmt w:val="bullet"/>
      <w:lvlText w:val="o"/>
      <w:lvlJc w:val="left"/>
      <w:pPr>
        <w:ind w:left="5760" w:hanging="360"/>
      </w:pPr>
      <w:rPr>
        <w:rFonts w:ascii="Courier New" w:hAnsi="Courier New" w:hint="default"/>
      </w:rPr>
    </w:lvl>
    <w:lvl w:ilvl="8" w:tplc="7FFEAECE">
      <w:start w:val="1"/>
      <w:numFmt w:val="bullet"/>
      <w:lvlText w:val=""/>
      <w:lvlJc w:val="left"/>
      <w:pPr>
        <w:ind w:left="6480" w:hanging="360"/>
      </w:pPr>
      <w:rPr>
        <w:rFonts w:ascii="Wingdings" w:hAnsi="Wingdings" w:hint="default"/>
      </w:rPr>
    </w:lvl>
  </w:abstractNum>
  <w:abstractNum w:abstractNumId="111" w15:restartNumberingAfterBreak="0">
    <w:nsid w:val="6CA2682F"/>
    <w:multiLevelType w:val="hybridMultilevel"/>
    <w:tmpl w:val="7CA2CD1E"/>
    <w:lvl w:ilvl="0" w:tplc="90FA363A">
      <w:start w:val="1"/>
      <w:numFmt w:val="decimal"/>
      <w:lvlText w:val="%1."/>
      <w:lvlJc w:val="left"/>
      <w:pPr>
        <w:ind w:left="720" w:hanging="360"/>
      </w:pPr>
    </w:lvl>
    <w:lvl w:ilvl="1" w:tplc="9D44A14C">
      <w:start w:val="1"/>
      <w:numFmt w:val="lowerLetter"/>
      <w:lvlText w:val="%2."/>
      <w:lvlJc w:val="left"/>
      <w:pPr>
        <w:ind w:left="1440" w:hanging="360"/>
      </w:pPr>
    </w:lvl>
    <w:lvl w:ilvl="2" w:tplc="5C22D6E6">
      <w:start w:val="1"/>
      <w:numFmt w:val="lowerRoman"/>
      <w:lvlText w:val="%3."/>
      <w:lvlJc w:val="right"/>
      <w:pPr>
        <w:ind w:left="2160" w:hanging="180"/>
      </w:pPr>
    </w:lvl>
    <w:lvl w:ilvl="3" w:tplc="B0F8996E">
      <w:start w:val="1"/>
      <w:numFmt w:val="decimal"/>
      <w:lvlText w:val="%4."/>
      <w:lvlJc w:val="left"/>
      <w:pPr>
        <w:ind w:left="2880" w:hanging="360"/>
      </w:pPr>
    </w:lvl>
    <w:lvl w:ilvl="4" w:tplc="85323DA6">
      <w:start w:val="1"/>
      <w:numFmt w:val="lowerLetter"/>
      <w:lvlText w:val="%5."/>
      <w:lvlJc w:val="left"/>
      <w:pPr>
        <w:ind w:left="3600" w:hanging="360"/>
      </w:pPr>
    </w:lvl>
    <w:lvl w:ilvl="5" w:tplc="95FEACF0">
      <w:start w:val="1"/>
      <w:numFmt w:val="lowerRoman"/>
      <w:lvlText w:val="%6."/>
      <w:lvlJc w:val="right"/>
      <w:pPr>
        <w:ind w:left="4320" w:hanging="180"/>
      </w:pPr>
    </w:lvl>
    <w:lvl w:ilvl="6" w:tplc="06A43142">
      <w:start w:val="1"/>
      <w:numFmt w:val="decimal"/>
      <w:lvlText w:val="%7."/>
      <w:lvlJc w:val="left"/>
      <w:pPr>
        <w:ind w:left="5040" w:hanging="360"/>
      </w:pPr>
    </w:lvl>
    <w:lvl w:ilvl="7" w:tplc="0F520F70">
      <w:start w:val="1"/>
      <w:numFmt w:val="lowerLetter"/>
      <w:lvlText w:val="%8."/>
      <w:lvlJc w:val="left"/>
      <w:pPr>
        <w:ind w:left="5760" w:hanging="360"/>
      </w:pPr>
    </w:lvl>
    <w:lvl w:ilvl="8" w:tplc="8B62A7D6">
      <w:start w:val="1"/>
      <w:numFmt w:val="lowerRoman"/>
      <w:lvlText w:val="%9."/>
      <w:lvlJc w:val="right"/>
      <w:pPr>
        <w:ind w:left="6480" w:hanging="180"/>
      </w:pPr>
    </w:lvl>
  </w:abstractNum>
  <w:abstractNum w:abstractNumId="112" w15:restartNumberingAfterBreak="0">
    <w:nsid w:val="6E45FFD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1453074"/>
    <w:multiLevelType w:val="hybridMultilevel"/>
    <w:tmpl w:val="73FC0BE8"/>
    <w:lvl w:ilvl="0" w:tplc="209427CA">
      <w:start w:val="1"/>
      <w:numFmt w:val="bullet"/>
      <w:lvlText w:val="·"/>
      <w:lvlJc w:val="left"/>
      <w:pPr>
        <w:ind w:left="720" w:hanging="360"/>
      </w:pPr>
      <w:rPr>
        <w:rFonts w:ascii="Helvetica" w:hAnsi="Helvetica" w:hint="default"/>
      </w:rPr>
    </w:lvl>
    <w:lvl w:ilvl="1" w:tplc="C2327078">
      <w:start w:val="1"/>
      <w:numFmt w:val="bullet"/>
      <w:lvlText w:val="o"/>
      <w:lvlJc w:val="left"/>
      <w:pPr>
        <w:ind w:left="1440" w:hanging="360"/>
      </w:pPr>
      <w:rPr>
        <w:rFonts w:ascii="Courier New" w:hAnsi="Courier New" w:hint="default"/>
      </w:rPr>
    </w:lvl>
    <w:lvl w:ilvl="2" w:tplc="130AA9A8">
      <w:start w:val="1"/>
      <w:numFmt w:val="bullet"/>
      <w:lvlText w:val=""/>
      <w:lvlJc w:val="left"/>
      <w:pPr>
        <w:ind w:left="2160" w:hanging="360"/>
      </w:pPr>
      <w:rPr>
        <w:rFonts w:ascii="Wingdings" w:hAnsi="Wingdings" w:hint="default"/>
      </w:rPr>
    </w:lvl>
    <w:lvl w:ilvl="3" w:tplc="2CAE9638">
      <w:start w:val="1"/>
      <w:numFmt w:val="bullet"/>
      <w:lvlText w:val=""/>
      <w:lvlJc w:val="left"/>
      <w:pPr>
        <w:ind w:left="2880" w:hanging="360"/>
      </w:pPr>
      <w:rPr>
        <w:rFonts w:ascii="Symbol" w:hAnsi="Symbol" w:hint="default"/>
      </w:rPr>
    </w:lvl>
    <w:lvl w:ilvl="4" w:tplc="80A00584">
      <w:start w:val="1"/>
      <w:numFmt w:val="bullet"/>
      <w:lvlText w:val="o"/>
      <w:lvlJc w:val="left"/>
      <w:pPr>
        <w:ind w:left="3600" w:hanging="360"/>
      </w:pPr>
      <w:rPr>
        <w:rFonts w:ascii="Courier New" w:hAnsi="Courier New" w:hint="default"/>
      </w:rPr>
    </w:lvl>
    <w:lvl w:ilvl="5" w:tplc="EF66ADC6">
      <w:start w:val="1"/>
      <w:numFmt w:val="bullet"/>
      <w:lvlText w:val=""/>
      <w:lvlJc w:val="left"/>
      <w:pPr>
        <w:ind w:left="4320" w:hanging="360"/>
      </w:pPr>
      <w:rPr>
        <w:rFonts w:ascii="Wingdings" w:hAnsi="Wingdings" w:hint="default"/>
      </w:rPr>
    </w:lvl>
    <w:lvl w:ilvl="6" w:tplc="326A90DC">
      <w:start w:val="1"/>
      <w:numFmt w:val="bullet"/>
      <w:lvlText w:val=""/>
      <w:lvlJc w:val="left"/>
      <w:pPr>
        <w:ind w:left="5040" w:hanging="360"/>
      </w:pPr>
      <w:rPr>
        <w:rFonts w:ascii="Symbol" w:hAnsi="Symbol" w:hint="default"/>
      </w:rPr>
    </w:lvl>
    <w:lvl w:ilvl="7" w:tplc="C4741F6E">
      <w:start w:val="1"/>
      <w:numFmt w:val="bullet"/>
      <w:lvlText w:val="o"/>
      <w:lvlJc w:val="left"/>
      <w:pPr>
        <w:ind w:left="5760" w:hanging="360"/>
      </w:pPr>
      <w:rPr>
        <w:rFonts w:ascii="Courier New" w:hAnsi="Courier New" w:hint="default"/>
      </w:rPr>
    </w:lvl>
    <w:lvl w:ilvl="8" w:tplc="26723E40">
      <w:start w:val="1"/>
      <w:numFmt w:val="bullet"/>
      <w:lvlText w:val=""/>
      <w:lvlJc w:val="left"/>
      <w:pPr>
        <w:ind w:left="6480" w:hanging="360"/>
      </w:pPr>
      <w:rPr>
        <w:rFonts w:ascii="Wingdings" w:hAnsi="Wingdings" w:hint="default"/>
      </w:rPr>
    </w:lvl>
  </w:abstractNum>
  <w:abstractNum w:abstractNumId="114" w15:restartNumberingAfterBreak="0">
    <w:nsid w:val="73543251"/>
    <w:multiLevelType w:val="multilevel"/>
    <w:tmpl w:val="D54E9384"/>
    <w:lvl w:ilvl="0">
      <w:start w:val="3"/>
      <w:numFmt w:val="decimal"/>
      <w:lvlText w:val="%1"/>
      <w:lvlJc w:val="left"/>
      <w:pPr>
        <w:ind w:left="480" w:hanging="480"/>
      </w:pPr>
      <w:rPr>
        <w:rFonts w:hint="default"/>
      </w:rPr>
    </w:lvl>
    <w:lvl w:ilvl="1">
      <w:start w:val="6"/>
      <w:numFmt w:val="decimal"/>
      <w:lvlText w:val="%1.%2"/>
      <w:lvlJc w:val="left"/>
      <w:pPr>
        <w:ind w:left="848" w:hanging="480"/>
      </w:pPr>
      <w:rPr>
        <w:rFonts w:hint="default"/>
        <w:color w:val="00B0F0"/>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115"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6" w15:restartNumberingAfterBreak="0">
    <w:nsid w:val="79C438E5"/>
    <w:multiLevelType w:val="hybridMultilevel"/>
    <w:tmpl w:val="D9E6F0FE"/>
    <w:lvl w:ilvl="0" w:tplc="F270592E">
      <w:start w:val="9"/>
      <w:numFmt w:val="lowerLetter"/>
      <w:lvlText w:val="%1)"/>
      <w:lvlJc w:val="left"/>
      <w:pPr>
        <w:ind w:left="1097" w:hanging="360"/>
      </w:pPr>
      <w:rPr>
        <w:rFonts w:hint="default"/>
        <w:b w:val="0"/>
        <w:bCs/>
        <w:sz w:val="24"/>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17" w15:restartNumberingAfterBreak="0">
    <w:nsid w:val="79F27F78"/>
    <w:multiLevelType w:val="multilevel"/>
    <w:tmpl w:val="201C54F0"/>
    <w:lvl w:ilvl="0">
      <w:start w:val="1"/>
      <w:numFmt w:val="decimal"/>
      <w:lvlText w:val="%1."/>
      <w:lvlJc w:val="left"/>
      <w:pPr>
        <w:ind w:left="1800" w:hanging="1080"/>
      </w:pPr>
      <w:rPr>
        <w:rFonts w:hint="default"/>
        <w:color w:val="00B0F0"/>
      </w:rPr>
    </w:lvl>
    <w:lvl w:ilvl="1">
      <w:start w:val="1"/>
      <w:numFmt w:val="decimal"/>
      <w:isLgl/>
      <w:lvlText w:val="%1.%2"/>
      <w:lvlJc w:val="left"/>
      <w:pPr>
        <w:ind w:left="1080" w:hanging="360"/>
      </w:pPr>
      <w:rPr>
        <w:rFonts w:hint="default"/>
        <w:b w:val="0"/>
        <w:bCs/>
        <w:color w:val="00B0F0"/>
      </w:rPr>
    </w:lvl>
    <w:lvl w:ilvl="2">
      <w:start w:val="1"/>
      <w:numFmt w:val="decimal"/>
      <w:isLgl/>
      <w:lvlText w:val="%1.%2.%3"/>
      <w:lvlJc w:val="left"/>
      <w:pPr>
        <w:ind w:left="1440" w:hanging="720"/>
      </w:pPr>
      <w:rPr>
        <w:rFonts w:hint="default"/>
        <w:b w:val="0"/>
        <w:bCs/>
        <w:color w:val="00B0F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8" w15:restartNumberingAfterBreak="0">
    <w:nsid w:val="7A0C73A5"/>
    <w:multiLevelType w:val="hybridMultilevel"/>
    <w:tmpl w:val="08DE709A"/>
    <w:lvl w:ilvl="0" w:tplc="4D24AB7E">
      <w:start w:val="1"/>
      <w:numFmt w:val="bullet"/>
      <w:lvlText w:val="·"/>
      <w:lvlJc w:val="left"/>
      <w:pPr>
        <w:ind w:left="720" w:hanging="360"/>
      </w:pPr>
      <w:rPr>
        <w:rFonts w:ascii="Helvetica" w:hAnsi="Helvetica" w:hint="default"/>
      </w:rPr>
    </w:lvl>
    <w:lvl w:ilvl="1" w:tplc="727EED66">
      <w:start w:val="1"/>
      <w:numFmt w:val="bullet"/>
      <w:lvlText w:val="o"/>
      <w:lvlJc w:val="left"/>
      <w:pPr>
        <w:ind w:left="1440" w:hanging="360"/>
      </w:pPr>
      <w:rPr>
        <w:rFonts w:ascii="Courier New" w:hAnsi="Courier New" w:hint="default"/>
      </w:rPr>
    </w:lvl>
    <w:lvl w:ilvl="2" w:tplc="F7F2C1BE">
      <w:start w:val="1"/>
      <w:numFmt w:val="bullet"/>
      <w:lvlText w:val=""/>
      <w:lvlJc w:val="left"/>
      <w:pPr>
        <w:ind w:left="2160" w:hanging="360"/>
      </w:pPr>
      <w:rPr>
        <w:rFonts w:ascii="Wingdings" w:hAnsi="Wingdings" w:hint="default"/>
      </w:rPr>
    </w:lvl>
    <w:lvl w:ilvl="3" w:tplc="10AC03A0">
      <w:start w:val="1"/>
      <w:numFmt w:val="bullet"/>
      <w:lvlText w:val=""/>
      <w:lvlJc w:val="left"/>
      <w:pPr>
        <w:ind w:left="2880" w:hanging="360"/>
      </w:pPr>
      <w:rPr>
        <w:rFonts w:ascii="Symbol" w:hAnsi="Symbol" w:hint="default"/>
      </w:rPr>
    </w:lvl>
    <w:lvl w:ilvl="4" w:tplc="934EB806">
      <w:start w:val="1"/>
      <w:numFmt w:val="bullet"/>
      <w:lvlText w:val="o"/>
      <w:lvlJc w:val="left"/>
      <w:pPr>
        <w:ind w:left="3600" w:hanging="360"/>
      </w:pPr>
      <w:rPr>
        <w:rFonts w:ascii="Courier New" w:hAnsi="Courier New" w:hint="default"/>
      </w:rPr>
    </w:lvl>
    <w:lvl w:ilvl="5" w:tplc="2BBAE0E0">
      <w:start w:val="1"/>
      <w:numFmt w:val="bullet"/>
      <w:lvlText w:val=""/>
      <w:lvlJc w:val="left"/>
      <w:pPr>
        <w:ind w:left="4320" w:hanging="360"/>
      </w:pPr>
      <w:rPr>
        <w:rFonts w:ascii="Wingdings" w:hAnsi="Wingdings" w:hint="default"/>
      </w:rPr>
    </w:lvl>
    <w:lvl w:ilvl="6" w:tplc="B5C02E74">
      <w:start w:val="1"/>
      <w:numFmt w:val="bullet"/>
      <w:lvlText w:val=""/>
      <w:lvlJc w:val="left"/>
      <w:pPr>
        <w:ind w:left="5040" w:hanging="360"/>
      </w:pPr>
      <w:rPr>
        <w:rFonts w:ascii="Symbol" w:hAnsi="Symbol" w:hint="default"/>
      </w:rPr>
    </w:lvl>
    <w:lvl w:ilvl="7" w:tplc="67AEF4F4">
      <w:start w:val="1"/>
      <w:numFmt w:val="bullet"/>
      <w:lvlText w:val="o"/>
      <w:lvlJc w:val="left"/>
      <w:pPr>
        <w:ind w:left="5760" w:hanging="360"/>
      </w:pPr>
      <w:rPr>
        <w:rFonts w:ascii="Courier New" w:hAnsi="Courier New" w:hint="default"/>
      </w:rPr>
    </w:lvl>
    <w:lvl w:ilvl="8" w:tplc="D96EF92E">
      <w:start w:val="1"/>
      <w:numFmt w:val="bullet"/>
      <w:lvlText w:val=""/>
      <w:lvlJc w:val="left"/>
      <w:pPr>
        <w:ind w:left="6480" w:hanging="360"/>
      </w:pPr>
      <w:rPr>
        <w:rFonts w:ascii="Wingdings" w:hAnsi="Wingdings" w:hint="default"/>
      </w:rPr>
    </w:lvl>
  </w:abstractNum>
  <w:abstractNum w:abstractNumId="119" w15:restartNumberingAfterBreak="0">
    <w:nsid w:val="7AF13D06"/>
    <w:multiLevelType w:val="hybridMultilevel"/>
    <w:tmpl w:val="F63E43D0"/>
    <w:lvl w:ilvl="0" w:tplc="0FEE61AE">
      <w:start w:val="1"/>
      <w:numFmt w:val="lowerLetter"/>
      <w:lvlText w:val="%1)"/>
      <w:lvlJc w:val="left"/>
      <w:pPr>
        <w:ind w:left="927" w:hanging="360"/>
      </w:pPr>
      <w:rPr>
        <w:rFonts w:ascii="Arial" w:eastAsiaTheme="minorEastAsia" w:hAnsi="Arial" w:cs="Arial"/>
        <w:color w:val="00B0F0"/>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0" w15:restartNumberingAfterBreak="0">
    <w:nsid w:val="7B7EF45F"/>
    <w:multiLevelType w:val="hybridMultilevel"/>
    <w:tmpl w:val="7CB827C4"/>
    <w:lvl w:ilvl="0" w:tplc="FFFFFFFF">
      <w:start w:val="1"/>
      <w:numFmt w:val="bullet"/>
      <w:lvlText w:val="·"/>
      <w:lvlJc w:val="left"/>
      <w:pPr>
        <w:ind w:left="720" w:hanging="360"/>
      </w:pPr>
      <w:rPr>
        <w:rFonts w:ascii="Arial, sans-serif" w:hAnsi="Arial, sans-serif" w:hint="default"/>
      </w:rPr>
    </w:lvl>
    <w:lvl w:ilvl="1" w:tplc="8BC806BC">
      <w:start w:val="1"/>
      <w:numFmt w:val="bullet"/>
      <w:lvlText w:val="o"/>
      <w:lvlJc w:val="left"/>
      <w:pPr>
        <w:ind w:left="1440" w:hanging="360"/>
      </w:pPr>
      <w:rPr>
        <w:rFonts w:ascii="Courier New" w:hAnsi="Courier New" w:hint="default"/>
      </w:rPr>
    </w:lvl>
    <w:lvl w:ilvl="2" w:tplc="AEC8B6BC">
      <w:start w:val="1"/>
      <w:numFmt w:val="bullet"/>
      <w:lvlText w:val=""/>
      <w:lvlJc w:val="left"/>
      <w:pPr>
        <w:ind w:left="2160" w:hanging="360"/>
      </w:pPr>
      <w:rPr>
        <w:rFonts w:ascii="Wingdings" w:hAnsi="Wingdings" w:hint="default"/>
      </w:rPr>
    </w:lvl>
    <w:lvl w:ilvl="3" w:tplc="F34E9988">
      <w:start w:val="1"/>
      <w:numFmt w:val="bullet"/>
      <w:lvlText w:val=""/>
      <w:lvlJc w:val="left"/>
      <w:pPr>
        <w:ind w:left="2880" w:hanging="360"/>
      </w:pPr>
      <w:rPr>
        <w:rFonts w:ascii="Symbol" w:hAnsi="Symbol" w:hint="default"/>
      </w:rPr>
    </w:lvl>
    <w:lvl w:ilvl="4" w:tplc="82347972">
      <w:start w:val="1"/>
      <w:numFmt w:val="bullet"/>
      <w:lvlText w:val="o"/>
      <w:lvlJc w:val="left"/>
      <w:pPr>
        <w:ind w:left="3600" w:hanging="360"/>
      </w:pPr>
      <w:rPr>
        <w:rFonts w:ascii="Courier New" w:hAnsi="Courier New" w:hint="default"/>
      </w:rPr>
    </w:lvl>
    <w:lvl w:ilvl="5" w:tplc="A1942994">
      <w:start w:val="1"/>
      <w:numFmt w:val="bullet"/>
      <w:lvlText w:val=""/>
      <w:lvlJc w:val="left"/>
      <w:pPr>
        <w:ind w:left="4320" w:hanging="360"/>
      </w:pPr>
      <w:rPr>
        <w:rFonts w:ascii="Wingdings" w:hAnsi="Wingdings" w:hint="default"/>
      </w:rPr>
    </w:lvl>
    <w:lvl w:ilvl="6" w:tplc="6C429788">
      <w:start w:val="1"/>
      <w:numFmt w:val="bullet"/>
      <w:lvlText w:val=""/>
      <w:lvlJc w:val="left"/>
      <w:pPr>
        <w:ind w:left="5040" w:hanging="360"/>
      </w:pPr>
      <w:rPr>
        <w:rFonts w:ascii="Symbol" w:hAnsi="Symbol" w:hint="default"/>
      </w:rPr>
    </w:lvl>
    <w:lvl w:ilvl="7" w:tplc="DC7E7440">
      <w:start w:val="1"/>
      <w:numFmt w:val="bullet"/>
      <w:lvlText w:val="o"/>
      <w:lvlJc w:val="left"/>
      <w:pPr>
        <w:ind w:left="5760" w:hanging="360"/>
      </w:pPr>
      <w:rPr>
        <w:rFonts w:ascii="Courier New" w:hAnsi="Courier New" w:hint="default"/>
      </w:rPr>
    </w:lvl>
    <w:lvl w:ilvl="8" w:tplc="3CB8C11C">
      <w:start w:val="1"/>
      <w:numFmt w:val="bullet"/>
      <w:lvlText w:val=""/>
      <w:lvlJc w:val="left"/>
      <w:pPr>
        <w:ind w:left="6480" w:hanging="360"/>
      </w:pPr>
      <w:rPr>
        <w:rFonts w:ascii="Wingdings" w:hAnsi="Wingdings" w:hint="default"/>
      </w:rPr>
    </w:lvl>
  </w:abstractNum>
  <w:abstractNum w:abstractNumId="121" w15:restartNumberingAfterBreak="0">
    <w:nsid w:val="7EBADC02"/>
    <w:multiLevelType w:val="hybridMultilevel"/>
    <w:tmpl w:val="09BA6760"/>
    <w:lvl w:ilvl="0" w:tplc="3502E3C6">
      <w:start w:val="1"/>
      <w:numFmt w:val="bullet"/>
      <w:lvlText w:val="·"/>
      <w:lvlJc w:val="left"/>
      <w:pPr>
        <w:ind w:left="720" w:hanging="360"/>
      </w:pPr>
      <w:rPr>
        <w:rFonts w:ascii="Arial, sans-serif" w:hAnsi="Arial, sans-serif" w:hint="default"/>
      </w:rPr>
    </w:lvl>
    <w:lvl w:ilvl="1" w:tplc="A964FDDA">
      <w:start w:val="1"/>
      <w:numFmt w:val="bullet"/>
      <w:lvlText w:val="o"/>
      <w:lvlJc w:val="left"/>
      <w:pPr>
        <w:ind w:left="1440" w:hanging="360"/>
      </w:pPr>
      <w:rPr>
        <w:rFonts w:ascii="Courier New" w:hAnsi="Courier New" w:hint="default"/>
      </w:rPr>
    </w:lvl>
    <w:lvl w:ilvl="2" w:tplc="6184943C">
      <w:start w:val="1"/>
      <w:numFmt w:val="bullet"/>
      <w:lvlText w:val=""/>
      <w:lvlJc w:val="left"/>
      <w:pPr>
        <w:ind w:left="2160" w:hanging="360"/>
      </w:pPr>
      <w:rPr>
        <w:rFonts w:ascii="Wingdings" w:hAnsi="Wingdings" w:hint="default"/>
      </w:rPr>
    </w:lvl>
    <w:lvl w:ilvl="3" w:tplc="272E8428">
      <w:start w:val="1"/>
      <w:numFmt w:val="bullet"/>
      <w:lvlText w:val=""/>
      <w:lvlJc w:val="left"/>
      <w:pPr>
        <w:ind w:left="2880" w:hanging="360"/>
      </w:pPr>
      <w:rPr>
        <w:rFonts w:ascii="Symbol" w:hAnsi="Symbol" w:hint="default"/>
      </w:rPr>
    </w:lvl>
    <w:lvl w:ilvl="4" w:tplc="57908160">
      <w:start w:val="1"/>
      <w:numFmt w:val="bullet"/>
      <w:lvlText w:val="o"/>
      <w:lvlJc w:val="left"/>
      <w:pPr>
        <w:ind w:left="3600" w:hanging="360"/>
      </w:pPr>
      <w:rPr>
        <w:rFonts w:ascii="Courier New" w:hAnsi="Courier New" w:hint="default"/>
      </w:rPr>
    </w:lvl>
    <w:lvl w:ilvl="5" w:tplc="B3BA60AE">
      <w:start w:val="1"/>
      <w:numFmt w:val="bullet"/>
      <w:lvlText w:val=""/>
      <w:lvlJc w:val="left"/>
      <w:pPr>
        <w:ind w:left="4320" w:hanging="360"/>
      </w:pPr>
      <w:rPr>
        <w:rFonts w:ascii="Wingdings" w:hAnsi="Wingdings" w:hint="default"/>
      </w:rPr>
    </w:lvl>
    <w:lvl w:ilvl="6" w:tplc="4B241884">
      <w:start w:val="1"/>
      <w:numFmt w:val="bullet"/>
      <w:lvlText w:val=""/>
      <w:lvlJc w:val="left"/>
      <w:pPr>
        <w:ind w:left="5040" w:hanging="360"/>
      </w:pPr>
      <w:rPr>
        <w:rFonts w:ascii="Symbol" w:hAnsi="Symbol" w:hint="default"/>
      </w:rPr>
    </w:lvl>
    <w:lvl w:ilvl="7" w:tplc="04C09FDE">
      <w:start w:val="1"/>
      <w:numFmt w:val="bullet"/>
      <w:lvlText w:val="o"/>
      <w:lvlJc w:val="left"/>
      <w:pPr>
        <w:ind w:left="5760" w:hanging="360"/>
      </w:pPr>
      <w:rPr>
        <w:rFonts w:ascii="Courier New" w:hAnsi="Courier New" w:hint="default"/>
      </w:rPr>
    </w:lvl>
    <w:lvl w:ilvl="8" w:tplc="73FAA7C2">
      <w:start w:val="1"/>
      <w:numFmt w:val="bullet"/>
      <w:lvlText w:val=""/>
      <w:lvlJc w:val="left"/>
      <w:pPr>
        <w:ind w:left="6480" w:hanging="360"/>
      </w:pPr>
      <w:rPr>
        <w:rFonts w:ascii="Wingdings" w:hAnsi="Wingdings" w:hint="default"/>
      </w:rPr>
    </w:lvl>
  </w:abstractNum>
  <w:num w:numId="1" w16cid:durableId="1307203590">
    <w:abstractNumId w:val="111"/>
  </w:num>
  <w:num w:numId="2" w16cid:durableId="1960605844">
    <w:abstractNumId w:val="93"/>
  </w:num>
  <w:num w:numId="3" w16cid:durableId="110781919">
    <w:abstractNumId w:val="16"/>
  </w:num>
  <w:num w:numId="4" w16cid:durableId="2034844484">
    <w:abstractNumId w:val="94"/>
  </w:num>
  <w:num w:numId="5" w16cid:durableId="608974411">
    <w:abstractNumId w:val="83"/>
  </w:num>
  <w:num w:numId="6" w16cid:durableId="1903176775">
    <w:abstractNumId w:val="97"/>
  </w:num>
  <w:num w:numId="7" w16cid:durableId="424688778">
    <w:abstractNumId w:val="14"/>
  </w:num>
  <w:num w:numId="8" w16cid:durableId="1633905645">
    <w:abstractNumId w:val="51"/>
  </w:num>
  <w:num w:numId="9" w16cid:durableId="671957421">
    <w:abstractNumId w:val="0"/>
  </w:num>
  <w:num w:numId="10" w16cid:durableId="842933354">
    <w:abstractNumId w:val="3"/>
  </w:num>
  <w:num w:numId="11" w16cid:durableId="1250655844">
    <w:abstractNumId w:val="56"/>
  </w:num>
  <w:num w:numId="12" w16cid:durableId="15930053">
    <w:abstractNumId w:val="28"/>
  </w:num>
  <w:num w:numId="13" w16cid:durableId="60447794">
    <w:abstractNumId w:val="109"/>
  </w:num>
  <w:num w:numId="14" w16cid:durableId="555237768">
    <w:abstractNumId w:val="54"/>
  </w:num>
  <w:num w:numId="15" w16cid:durableId="1798135103">
    <w:abstractNumId w:val="9"/>
  </w:num>
  <w:num w:numId="16" w16cid:durableId="402947394">
    <w:abstractNumId w:val="50"/>
  </w:num>
  <w:num w:numId="17" w16cid:durableId="1215316808">
    <w:abstractNumId w:val="38"/>
  </w:num>
  <w:num w:numId="18" w16cid:durableId="674770492">
    <w:abstractNumId w:val="18"/>
  </w:num>
  <w:num w:numId="19" w16cid:durableId="179392912">
    <w:abstractNumId w:val="98"/>
  </w:num>
  <w:num w:numId="20" w16cid:durableId="1982222398">
    <w:abstractNumId w:val="89"/>
  </w:num>
  <w:num w:numId="21" w16cid:durableId="1144159138">
    <w:abstractNumId w:val="108"/>
  </w:num>
  <w:num w:numId="22" w16cid:durableId="840700697">
    <w:abstractNumId w:val="46"/>
  </w:num>
  <w:num w:numId="23" w16cid:durableId="2013600961">
    <w:abstractNumId w:val="102"/>
  </w:num>
  <w:num w:numId="24" w16cid:durableId="42491244">
    <w:abstractNumId w:val="116"/>
  </w:num>
  <w:num w:numId="25" w16cid:durableId="10304976">
    <w:abstractNumId w:val="42"/>
  </w:num>
  <w:num w:numId="26" w16cid:durableId="1875533889">
    <w:abstractNumId w:val="86"/>
  </w:num>
  <w:num w:numId="27" w16cid:durableId="2073311770">
    <w:abstractNumId w:val="62"/>
  </w:num>
  <w:num w:numId="28" w16cid:durableId="1503618940">
    <w:abstractNumId w:val="99"/>
  </w:num>
  <w:num w:numId="29" w16cid:durableId="1946885676">
    <w:abstractNumId w:val="64"/>
  </w:num>
  <w:num w:numId="30" w16cid:durableId="1217545599">
    <w:abstractNumId w:val="44"/>
  </w:num>
  <w:num w:numId="31" w16cid:durableId="1853373374">
    <w:abstractNumId w:val="45"/>
  </w:num>
  <w:num w:numId="32" w16cid:durableId="23410150">
    <w:abstractNumId w:val="8"/>
  </w:num>
  <w:num w:numId="33" w16cid:durableId="1880819967">
    <w:abstractNumId w:val="36"/>
  </w:num>
  <w:num w:numId="34" w16cid:durableId="1507935521">
    <w:abstractNumId w:val="20"/>
  </w:num>
  <w:num w:numId="35" w16cid:durableId="900016182">
    <w:abstractNumId w:val="57"/>
  </w:num>
  <w:num w:numId="36" w16cid:durableId="1159421090">
    <w:abstractNumId w:val="13"/>
  </w:num>
  <w:num w:numId="37" w16cid:durableId="1428888451">
    <w:abstractNumId w:val="114"/>
  </w:num>
  <w:num w:numId="38" w16cid:durableId="2035375760">
    <w:abstractNumId w:val="34"/>
  </w:num>
  <w:num w:numId="39" w16cid:durableId="1412654994">
    <w:abstractNumId w:val="119"/>
  </w:num>
  <w:num w:numId="40" w16cid:durableId="1541161582">
    <w:abstractNumId w:val="95"/>
  </w:num>
  <w:num w:numId="41" w16cid:durableId="1563370853">
    <w:abstractNumId w:val="68"/>
  </w:num>
  <w:num w:numId="42" w16cid:durableId="11880606">
    <w:abstractNumId w:val="31"/>
  </w:num>
  <w:num w:numId="43" w16cid:durableId="30766987">
    <w:abstractNumId w:val="79"/>
  </w:num>
  <w:num w:numId="44" w16cid:durableId="18821190">
    <w:abstractNumId w:val="17"/>
  </w:num>
  <w:num w:numId="45" w16cid:durableId="979001147">
    <w:abstractNumId w:val="48"/>
  </w:num>
  <w:num w:numId="46" w16cid:durableId="1119106640">
    <w:abstractNumId w:val="78"/>
  </w:num>
  <w:num w:numId="47" w16cid:durableId="341325145">
    <w:abstractNumId w:val="40"/>
  </w:num>
  <w:num w:numId="48" w16cid:durableId="1623806227">
    <w:abstractNumId w:val="41"/>
  </w:num>
  <w:num w:numId="49" w16cid:durableId="470052240">
    <w:abstractNumId w:val="32"/>
  </w:num>
  <w:num w:numId="50" w16cid:durableId="2003044074">
    <w:abstractNumId w:val="58"/>
  </w:num>
  <w:num w:numId="51" w16cid:durableId="243224089">
    <w:abstractNumId w:val="11"/>
  </w:num>
  <w:num w:numId="52" w16cid:durableId="1813599713">
    <w:abstractNumId w:val="61"/>
  </w:num>
  <w:num w:numId="53" w16cid:durableId="736441404">
    <w:abstractNumId w:val="107"/>
  </w:num>
  <w:num w:numId="54" w16cid:durableId="659624947">
    <w:abstractNumId w:val="26"/>
  </w:num>
  <w:num w:numId="55" w16cid:durableId="2014256187">
    <w:abstractNumId w:val="85"/>
  </w:num>
  <w:num w:numId="56" w16cid:durableId="1120488920">
    <w:abstractNumId w:val="120"/>
  </w:num>
  <w:num w:numId="57" w16cid:durableId="274990381">
    <w:abstractNumId w:val="7"/>
  </w:num>
  <w:num w:numId="58" w16cid:durableId="927613109">
    <w:abstractNumId w:val="76"/>
  </w:num>
  <w:num w:numId="59" w16cid:durableId="838622257">
    <w:abstractNumId w:val="75"/>
  </w:num>
  <w:num w:numId="60" w16cid:durableId="259029512">
    <w:abstractNumId w:val="6"/>
  </w:num>
  <w:num w:numId="61" w16cid:durableId="1240942944">
    <w:abstractNumId w:val="73"/>
  </w:num>
  <w:num w:numId="62" w16cid:durableId="897321079">
    <w:abstractNumId w:val="105"/>
  </w:num>
  <w:num w:numId="63" w16cid:durableId="2046827204">
    <w:abstractNumId w:val="47"/>
  </w:num>
  <w:num w:numId="64" w16cid:durableId="2066830929">
    <w:abstractNumId w:val="74"/>
  </w:num>
  <w:num w:numId="65" w16cid:durableId="775095607">
    <w:abstractNumId w:val="121"/>
  </w:num>
  <w:num w:numId="66" w16cid:durableId="1165242009">
    <w:abstractNumId w:val="104"/>
  </w:num>
  <w:num w:numId="67" w16cid:durableId="1319579085">
    <w:abstractNumId w:val="110"/>
  </w:num>
  <w:num w:numId="68" w16cid:durableId="986932772">
    <w:abstractNumId w:val="69"/>
  </w:num>
  <w:num w:numId="69" w16cid:durableId="754783888">
    <w:abstractNumId w:val="66"/>
  </w:num>
  <w:num w:numId="70" w16cid:durableId="939950014">
    <w:abstractNumId w:val="118"/>
  </w:num>
  <w:num w:numId="71" w16cid:durableId="1817793500">
    <w:abstractNumId w:val="87"/>
  </w:num>
  <w:num w:numId="72" w16cid:durableId="1782068904">
    <w:abstractNumId w:val="91"/>
  </w:num>
  <w:num w:numId="73" w16cid:durableId="175534556">
    <w:abstractNumId w:val="55"/>
  </w:num>
  <w:num w:numId="74" w16cid:durableId="1438058600">
    <w:abstractNumId w:val="4"/>
  </w:num>
  <w:num w:numId="75" w16cid:durableId="1018585594">
    <w:abstractNumId w:val="12"/>
  </w:num>
  <w:num w:numId="76" w16cid:durableId="2027824989">
    <w:abstractNumId w:val="37"/>
  </w:num>
  <w:num w:numId="77" w16cid:durableId="1654674855">
    <w:abstractNumId w:val="59"/>
  </w:num>
  <w:num w:numId="78" w16cid:durableId="766000622">
    <w:abstractNumId w:val="35"/>
  </w:num>
  <w:num w:numId="79" w16cid:durableId="623268637">
    <w:abstractNumId w:val="10"/>
  </w:num>
  <w:num w:numId="80" w16cid:durableId="1192457085">
    <w:abstractNumId w:val="53"/>
  </w:num>
  <w:num w:numId="81" w16cid:durableId="1548684715">
    <w:abstractNumId w:val="77"/>
  </w:num>
  <w:num w:numId="82" w16cid:durableId="71002762">
    <w:abstractNumId w:val="5"/>
  </w:num>
  <w:num w:numId="83" w16cid:durableId="71894950">
    <w:abstractNumId w:val="52"/>
  </w:num>
  <w:num w:numId="84" w16cid:durableId="766120865">
    <w:abstractNumId w:val="100"/>
  </w:num>
  <w:num w:numId="85" w16cid:durableId="801733206">
    <w:abstractNumId w:val="30"/>
  </w:num>
  <w:num w:numId="86" w16cid:durableId="229972679">
    <w:abstractNumId w:val="113"/>
  </w:num>
  <w:num w:numId="87" w16cid:durableId="1848399538">
    <w:abstractNumId w:val="43"/>
  </w:num>
  <w:num w:numId="88" w16cid:durableId="614167911">
    <w:abstractNumId w:val="49"/>
  </w:num>
  <w:num w:numId="89" w16cid:durableId="1254240749">
    <w:abstractNumId w:val="101"/>
  </w:num>
  <w:num w:numId="90" w16cid:durableId="303628918">
    <w:abstractNumId w:val="29"/>
  </w:num>
  <w:num w:numId="91" w16cid:durableId="599139292">
    <w:abstractNumId w:val="23"/>
  </w:num>
  <w:num w:numId="92" w16cid:durableId="1618100698">
    <w:abstractNumId w:val="21"/>
  </w:num>
  <w:num w:numId="93" w16cid:durableId="476339358">
    <w:abstractNumId w:val="81"/>
  </w:num>
  <w:num w:numId="94" w16cid:durableId="1775594465">
    <w:abstractNumId w:val="39"/>
  </w:num>
  <w:num w:numId="95" w16cid:durableId="1807745119">
    <w:abstractNumId w:val="22"/>
  </w:num>
  <w:num w:numId="96" w16cid:durableId="1719671356">
    <w:abstractNumId w:val="88"/>
  </w:num>
  <w:num w:numId="97" w16cid:durableId="443623246">
    <w:abstractNumId w:val="67"/>
  </w:num>
  <w:num w:numId="98" w16cid:durableId="640421295">
    <w:abstractNumId w:val="25"/>
  </w:num>
  <w:num w:numId="99" w16cid:durableId="1715425711">
    <w:abstractNumId w:val="84"/>
  </w:num>
  <w:num w:numId="100" w16cid:durableId="1514495518">
    <w:abstractNumId w:val="103"/>
  </w:num>
  <w:num w:numId="101" w16cid:durableId="750664339">
    <w:abstractNumId w:val="117"/>
  </w:num>
  <w:num w:numId="102" w16cid:durableId="1247111772">
    <w:abstractNumId w:val="15"/>
  </w:num>
  <w:num w:numId="103" w16cid:durableId="1287928650">
    <w:abstractNumId w:val="70"/>
  </w:num>
  <w:num w:numId="104" w16cid:durableId="1147478966">
    <w:abstractNumId w:val="33"/>
  </w:num>
  <w:num w:numId="105" w16cid:durableId="720061105">
    <w:abstractNumId w:val="65"/>
  </w:num>
  <w:num w:numId="106" w16cid:durableId="722021287">
    <w:abstractNumId w:val="19"/>
  </w:num>
  <w:num w:numId="107" w16cid:durableId="1786924641">
    <w:abstractNumId w:val="96"/>
  </w:num>
  <w:num w:numId="108" w16cid:durableId="1272325059">
    <w:abstractNumId w:val="24"/>
  </w:num>
  <w:num w:numId="109" w16cid:durableId="1012997118">
    <w:abstractNumId w:val="27"/>
  </w:num>
  <w:num w:numId="110" w16cid:durableId="1377124668">
    <w:abstractNumId w:val="60"/>
  </w:num>
  <w:num w:numId="111" w16cid:durableId="371927784">
    <w:abstractNumId w:val="80"/>
  </w:num>
  <w:num w:numId="112" w16cid:durableId="1747725177">
    <w:abstractNumId w:val="82"/>
  </w:num>
  <w:num w:numId="113" w16cid:durableId="200289264">
    <w:abstractNumId w:val="72"/>
  </w:num>
  <w:num w:numId="114" w16cid:durableId="782462676">
    <w:abstractNumId w:val="112"/>
  </w:num>
  <w:num w:numId="115" w16cid:durableId="1001618681">
    <w:abstractNumId w:val="63"/>
  </w:num>
  <w:num w:numId="116" w16cid:durableId="2059740728">
    <w:abstractNumId w:val="92"/>
  </w:num>
  <w:num w:numId="117" w16cid:durableId="332221279">
    <w:abstractNumId w:val="90"/>
  </w:num>
  <w:num w:numId="118" w16cid:durableId="1254168137">
    <w:abstractNumId w:val="71"/>
  </w:num>
  <w:num w:numId="119" w16cid:durableId="1551722252">
    <w:abstractNumId w:val="10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64E"/>
    <w:rsid w:val="000007C0"/>
    <w:rsid w:val="00000A1A"/>
    <w:rsid w:val="00000A2E"/>
    <w:rsid w:val="00000C6E"/>
    <w:rsid w:val="000013F2"/>
    <w:rsid w:val="000014BB"/>
    <w:rsid w:val="0000150A"/>
    <w:rsid w:val="0000158E"/>
    <w:rsid w:val="00001877"/>
    <w:rsid w:val="000018C6"/>
    <w:rsid w:val="00001B7E"/>
    <w:rsid w:val="00001C03"/>
    <w:rsid w:val="00001EC9"/>
    <w:rsid w:val="00002505"/>
    <w:rsid w:val="00002995"/>
    <w:rsid w:val="00002AF3"/>
    <w:rsid w:val="00002B77"/>
    <w:rsid w:val="00002D77"/>
    <w:rsid w:val="00002DD2"/>
    <w:rsid w:val="00002E8B"/>
    <w:rsid w:val="00002FAA"/>
    <w:rsid w:val="00003024"/>
    <w:rsid w:val="00003034"/>
    <w:rsid w:val="00003594"/>
    <w:rsid w:val="000036F6"/>
    <w:rsid w:val="000037B3"/>
    <w:rsid w:val="00003884"/>
    <w:rsid w:val="000038B0"/>
    <w:rsid w:val="0000398F"/>
    <w:rsid w:val="00003991"/>
    <w:rsid w:val="00003BEE"/>
    <w:rsid w:val="00003C1D"/>
    <w:rsid w:val="00003D97"/>
    <w:rsid w:val="00004036"/>
    <w:rsid w:val="0000403E"/>
    <w:rsid w:val="00004164"/>
    <w:rsid w:val="0000447E"/>
    <w:rsid w:val="00004898"/>
    <w:rsid w:val="00004F03"/>
    <w:rsid w:val="00004F7C"/>
    <w:rsid w:val="00004FFF"/>
    <w:rsid w:val="000053A7"/>
    <w:rsid w:val="00005441"/>
    <w:rsid w:val="000054E2"/>
    <w:rsid w:val="0000568D"/>
    <w:rsid w:val="000056EF"/>
    <w:rsid w:val="00005735"/>
    <w:rsid w:val="00005CF1"/>
    <w:rsid w:val="00005DE6"/>
    <w:rsid w:val="00006009"/>
    <w:rsid w:val="0000626C"/>
    <w:rsid w:val="000062BE"/>
    <w:rsid w:val="00006535"/>
    <w:rsid w:val="000068CE"/>
    <w:rsid w:val="000068F9"/>
    <w:rsid w:val="00006B1E"/>
    <w:rsid w:val="00006BBB"/>
    <w:rsid w:val="00006CD0"/>
    <w:rsid w:val="00006F5C"/>
    <w:rsid w:val="000072B2"/>
    <w:rsid w:val="000073A1"/>
    <w:rsid w:val="000073DF"/>
    <w:rsid w:val="0000764B"/>
    <w:rsid w:val="00007A42"/>
    <w:rsid w:val="00007E1C"/>
    <w:rsid w:val="00007FCA"/>
    <w:rsid w:val="00010177"/>
    <w:rsid w:val="0001042E"/>
    <w:rsid w:val="000105B3"/>
    <w:rsid w:val="0001073A"/>
    <w:rsid w:val="000107E6"/>
    <w:rsid w:val="000108D6"/>
    <w:rsid w:val="00010925"/>
    <w:rsid w:val="00010A8C"/>
    <w:rsid w:val="00010CFD"/>
    <w:rsid w:val="00010DFB"/>
    <w:rsid w:val="00010EE8"/>
    <w:rsid w:val="000113E9"/>
    <w:rsid w:val="00011481"/>
    <w:rsid w:val="000116E1"/>
    <w:rsid w:val="00011887"/>
    <w:rsid w:val="00011EFC"/>
    <w:rsid w:val="00011F1F"/>
    <w:rsid w:val="000122B0"/>
    <w:rsid w:val="000122EF"/>
    <w:rsid w:val="00012477"/>
    <w:rsid w:val="00012684"/>
    <w:rsid w:val="00012794"/>
    <w:rsid w:val="000127B5"/>
    <w:rsid w:val="0001288F"/>
    <w:rsid w:val="00012B54"/>
    <w:rsid w:val="00012E90"/>
    <w:rsid w:val="00012FA0"/>
    <w:rsid w:val="00013028"/>
    <w:rsid w:val="000130A2"/>
    <w:rsid w:val="00013233"/>
    <w:rsid w:val="00013596"/>
    <w:rsid w:val="000137BA"/>
    <w:rsid w:val="000138F4"/>
    <w:rsid w:val="00013C46"/>
    <w:rsid w:val="00013DA8"/>
    <w:rsid w:val="0001402D"/>
    <w:rsid w:val="000144BC"/>
    <w:rsid w:val="000147AB"/>
    <w:rsid w:val="00014820"/>
    <w:rsid w:val="00014867"/>
    <w:rsid w:val="00014BAF"/>
    <w:rsid w:val="00014DD3"/>
    <w:rsid w:val="00015582"/>
    <w:rsid w:val="0001565E"/>
    <w:rsid w:val="00015699"/>
    <w:rsid w:val="0001583A"/>
    <w:rsid w:val="00015A2B"/>
    <w:rsid w:val="00015C38"/>
    <w:rsid w:val="00016358"/>
    <w:rsid w:val="000163C5"/>
    <w:rsid w:val="0001655D"/>
    <w:rsid w:val="0001672F"/>
    <w:rsid w:val="000167F7"/>
    <w:rsid w:val="000168D9"/>
    <w:rsid w:val="00016B4E"/>
    <w:rsid w:val="00016CE8"/>
    <w:rsid w:val="00017185"/>
    <w:rsid w:val="00017534"/>
    <w:rsid w:val="0001764E"/>
    <w:rsid w:val="0001788D"/>
    <w:rsid w:val="000178B8"/>
    <w:rsid w:val="0001790E"/>
    <w:rsid w:val="00017A1B"/>
    <w:rsid w:val="00017A51"/>
    <w:rsid w:val="00017CED"/>
    <w:rsid w:val="00017E5F"/>
    <w:rsid w:val="00017F48"/>
    <w:rsid w:val="00020044"/>
    <w:rsid w:val="000200B4"/>
    <w:rsid w:val="00020619"/>
    <w:rsid w:val="00020970"/>
    <w:rsid w:val="000209C1"/>
    <w:rsid w:val="00020A5D"/>
    <w:rsid w:val="00020B1A"/>
    <w:rsid w:val="00020CAC"/>
    <w:rsid w:val="00020CAE"/>
    <w:rsid w:val="00021017"/>
    <w:rsid w:val="000213A7"/>
    <w:rsid w:val="000216FD"/>
    <w:rsid w:val="00021795"/>
    <w:rsid w:val="00021849"/>
    <w:rsid w:val="00021A45"/>
    <w:rsid w:val="00021D91"/>
    <w:rsid w:val="00021F84"/>
    <w:rsid w:val="00022045"/>
    <w:rsid w:val="00022464"/>
    <w:rsid w:val="00022558"/>
    <w:rsid w:val="000226A0"/>
    <w:rsid w:val="000228C1"/>
    <w:rsid w:val="00022B15"/>
    <w:rsid w:val="00022CDE"/>
    <w:rsid w:val="0002324B"/>
    <w:rsid w:val="000233C4"/>
    <w:rsid w:val="00023494"/>
    <w:rsid w:val="00023550"/>
    <w:rsid w:val="00023945"/>
    <w:rsid w:val="00023995"/>
    <w:rsid w:val="00023ABC"/>
    <w:rsid w:val="00023BAC"/>
    <w:rsid w:val="00023C37"/>
    <w:rsid w:val="0002465E"/>
    <w:rsid w:val="000247C7"/>
    <w:rsid w:val="00024FFE"/>
    <w:rsid w:val="00025652"/>
    <w:rsid w:val="0002574A"/>
    <w:rsid w:val="00025902"/>
    <w:rsid w:val="0002591C"/>
    <w:rsid w:val="000259BF"/>
    <w:rsid w:val="00025EC2"/>
    <w:rsid w:val="00025F15"/>
    <w:rsid w:val="0002635B"/>
    <w:rsid w:val="000264F0"/>
    <w:rsid w:val="000265D8"/>
    <w:rsid w:val="00026697"/>
    <w:rsid w:val="000270C9"/>
    <w:rsid w:val="00027148"/>
    <w:rsid w:val="00027417"/>
    <w:rsid w:val="00027ACD"/>
    <w:rsid w:val="00027B56"/>
    <w:rsid w:val="000301BC"/>
    <w:rsid w:val="0003045D"/>
    <w:rsid w:val="000304EA"/>
    <w:rsid w:val="00030516"/>
    <w:rsid w:val="0003059F"/>
    <w:rsid w:val="00030659"/>
    <w:rsid w:val="000306AF"/>
    <w:rsid w:val="00030B89"/>
    <w:rsid w:val="00030C3B"/>
    <w:rsid w:val="00030CA3"/>
    <w:rsid w:val="00030CE2"/>
    <w:rsid w:val="00030F9E"/>
    <w:rsid w:val="000310DE"/>
    <w:rsid w:val="000314B2"/>
    <w:rsid w:val="000314F4"/>
    <w:rsid w:val="000316BA"/>
    <w:rsid w:val="00031C54"/>
    <w:rsid w:val="00031D9E"/>
    <w:rsid w:val="00031DCA"/>
    <w:rsid w:val="00031FBC"/>
    <w:rsid w:val="0003238F"/>
    <w:rsid w:val="0003256B"/>
    <w:rsid w:val="0003260F"/>
    <w:rsid w:val="000326DC"/>
    <w:rsid w:val="0003285C"/>
    <w:rsid w:val="000328EF"/>
    <w:rsid w:val="00032A75"/>
    <w:rsid w:val="00032A91"/>
    <w:rsid w:val="00032DB5"/>
    <w:rsid w:val="000331FA"/>
    <w:rsid w:val="000334A6"/>
    <w:rsid w:val="000335DF"/>
    <w:rsid w:val="00033A2F"/>
    <w:rsid w:val="00033AFB"/>
    <w:rsid w:val="00033B75"/>
    <w:rsid w:val="00033F09"/>
    <w:rsid w:val="00033F55"/>
    <w:rsid w:val="0003400F"/>
    <w:rsid w:val="00034240"/>
    <w:rsid w:val="00034352"/>
    <w:rsid w:val="00034598"/>
    <w:rsid w:val="0003459E"/>
    <w:rsid w:val="000345CC"/>
    <w:rsid w:val="00034711"/>
    <w:rsid w:val="00034749"/>
    <w:rsid w:val="000348C0"/>
    <w:rsid w:val="000349BA"/>
    <w:rsid w:val="000349F8"/>
    <w:rsid w:val="00034E90"/>
    <w:rsid w:val="00034E99"/>
    <w:rsid w:val="00034F6E"/>
    <w:rsid w:val="00034FB6"/>
    <w:rsid w:val="000352C6"/>
    <w:rsid w:val="0003565C"/>
    <w:rsid w:val="000356E9"/>
    <w:rsid w:val="00035AF1"/>
    <w:rsid w:val="00035ED0"/>
    <w:rsid w:val="000361C4"/>
    <w:rsid w:val="000368A7"/>
    <w:rsid w:val="000369B3"/>
    <w:rsid w:val="00036A3A"/>
    <w:rsid w:val="00036BDB"/>
    <w:rsid w:val="00036C3E"/>
    <w:rsid w:val="00036DAD"/>
    <w:rsid w:val="00036E54"/>
    <w:rsid w:val="00037047"/>
    <w:rsid w:val="00037060"/>
    <w:rsid w:val="000370D8"/>
    <w:rsid w:val="00037499"/>
    <w:rsid w:val="00037A0F"/>
    <w:rsid w:val="00037A99"/>
    <w:rsid w:val="00037CE5"/>
    <w:rsid w:val="00040780"/>
    <w:rsid w:val="000407F6"/>
    <w:rsid w:val="00040D29"/>
    <w:rsid w:val="00040DB8"/>
    <w:rsid w:val="00040E56"/>
    <w:rsid w:val="00040F47"/>
    <w:rsid w:val="000412EF"/>
    <w:rsid w:val="000413D3"/>
    <w:rsid w:val="000415F0"/>
    <w:rsid w:val="00041858"/>
    <w:rsid w:val="00041929"/>
    <w:rsid w:val="00041932"/>
    <w:rsid w:val="00041A61"/>
    <w:rsid w:val="00041DDB"/>
    <w:rsid w:val="00042011"/>
    <w:rsid w:val="00042145"/>
    <w:rsid w:val="00042155"/>
    <w:rsid w:val="000423CC"/>
    <w:rsid w:val="00042460"/>
    <w:rsid w:val="000425E9"/>
    <w:rsid w:val="0004260E"/>
    <w:rsid w:val="0004290C"/>
    <w:rsid w:val="0004297F"/>
    <w:rsid w:val="00042AD5"/>
    <w:rsid w:val="00042E54"/>
    <w:rsid w:val="00043007"/>
    <w:rsid w:val="000432A5"/>
    <w:rsid w:val="000432FB"/>
    <w:rsid w:val="00043351"/>
    <w:rsid w:val="000433C2"/>
    <w:rsid w:val="000434D2"/>
    <w:rsid w:val="000435E5"/>
    <w:rsid w:val="000437C8"/>
    <w:rsid w:val="00043807"/>
    <w:rsid w:val="00043949"/>
    <w:rsid w:val="00043E0E"/>
    <w:rsid w:val="0004405E"/>
    <w:rsid w:val="000440EE"/>
    <w:rsid w:val="00044112"/>
    <w:rsid w:val="000441EB"/>
    <w:rsid w:val="00044409"/>
    <w:rsid w:val="00044623"/>
    <w:rsid w:val="00044760"/>
    <w:rsid w:val="00044934"/>
    <w:rsid w:val="000449D2"/>
    <w:rsid w:val="00044BC8"/>
    <w:rsid w:val="00044DC6"/>
    <w:rsid w:val="0004553C"/>
    <w:rsid w:val="000457B1"/>
    <w:rsid w:val="00045AD8"/>
    <w:rsid w:val="00045CE1"/>
    <w:rsid w:val="00045EB9"/>
    <w:rsid w:val="0004685C"/>
    <w:rsid w:val="000468EB"/>
    <w:rsid w:val="00046A27"/>
    <w:rsid w:val="00046FD5"/>
    <w:rsid w:val="0004746B"/>
    <w:rsid w:val="000475CC"/>
    <w:rsid w:val="000476A4"/>
    <w:rsid w:val="00047BA6"/>
    <w:rsid w:val="00047BEB"/>
    <w:rsid w:val="00047C0F"/>
    <w:rsid w:val="00047C18"/>
    <w:rsid w:val="00047C22"/>
    <w:rsid w:val="00047C52"/>
    <w:rsid w:val="00047DC4"/>
    <w:rsid w:val="000501AD"/>
    <w:rsid w:val="00050408"/>
    <w:rsid w:val="0005053B"/>
    <w:rsid w:val="000506FA"/>
    <w:rsid w:val="000508BC"/>
    <w:rsid w:val="0005096C"/>
    <w:rsid w:val="00050CAD"/>
    <w:rsid w:val="00050D01"/>
    <w:rsid w:val="0005102E"/>
    <w:rsid w:val="000513A9"/>
    <w:rsid w:val="0005146D"/>
    <w:rsid w:val="00051815"/>
    <w:rsid w:val="00051B0B"/>
    <w:rsid w:val="00051BAD"/>
    <w:rsid w:val="00051C32"/>
    <w:rsid w:val="00051C63"/>
    <w:rsid w:val="000521C0"/>
    <w:rsid w:val="00052235"/>
    <w:rsid w:val="00052260"/>
    <w:rsid w:val="00052404"/>
    <w:rsid w:val="0005269C"/>
    <w:rsid w:val="00052CB4"/>
    <w:rsid w:val="00052CF4"/>
    <w:rsid w:val="000534BB"/>
    <w:rsid w:val="00053986"/>
    <w:rsid w:val="00053A74"/>
    <w:rsid w:val="00053AD7"/>
    <w:rsid w:val="00053CCD"/>
    <w:rsid w:val="00053CD0"/>
    <w:rsid w:val="00053D03"/>
    <w:rsid w:val="00053E59"/>
    <w:rsid w:val="0005414A"/>
    <w:rsid w:val="0005428F"/>
    <w:rsid w:val="00054340"/>
    <w:rsid w:val="00054395"/>
    <w:rsid w:val="00054563"/>
    <w:rsid w:val="0005459C"/>
    <w:rsid w:val="00054801"/>
    <w:rsid w:val="00054C66"/>
    <w:rsid w:val="00054C78"/>
    <w:rsid w:val="000555DA"/>
    <w:rsid w:val="000557F2"/>
    <w:rsid w:val="00055C6A"/>
    <w:rsid w:val="00055FA7"/>
    <w:rsid w:val="0005606D"/>
    <w:rsid w:val="0005616B"/>
    <w:rsid w:val="0005617D"/>
    <w:rsid w:val="00056257"/>
    <w:rsid w:val="000564C2"/>
    <w:rsid w:val="00056833"/>
    <w:rsid w:val="00056D49"/>
    <w:rsid w:val="00056D9B"/>
    <w:rsid w:val="00056EF1"/>
    <w:rsid w:val="000572A4"/>
    <w:rsid w:val="000572AF"/>
    <w:rsid w:val="00057334"/>
    <w:rsid w:val="0005736D"/>
    <w:rsid w:val="000573DA"/>
    <w:rsid w:val="0005761E"/>
    <w:rsid w:val="00057AE2"/>
    <w:rsid w:val="00057BFD"/>
    <w:rsid w:val="00057E03"/>
    <w:rsid w:val="00057E2B"/>
    <w:rsid w:val="0006021E"/>
    <w:rsid w:val="000604DA"/>
    <w:rsid w:val="00060700"/>
    <w:rsid w:val="000608D7"/>
    <w:rsid w:val="00060C6B"/>
    <w:rsid w:val="00061241"/>
    <w:rsid w:val="00061330"/>
    <w:rsid w:val="0006158B"/>
    <w:rsid w:val="000615C8"/>
    <w:rsid w:val="00061DE1"/>
    <w:rsid w:val="000623B8"/>
    <w:rsid w:val="000624AC"/>
    <w:rsid w:val="000624E3"/>
    <w:rsid w:val="0006252A"/>
    <w:rsid w:val="00062702"/>
    <w:rsid w:val="000627B4"/>
    <w:rsid w:val="00062F1F"/>
    <w:rsid w:val="000635A1"/>
    <w:rsid w:val="0006360E"/>
    <w:rsid w:val="00063780"/>
    <w:rsid w:val="00063795"/>
    <w:rsid w:val="000637CA"/>
    <w:rsid w:val="00063C05"/>
    <w:rsid w:val="00063F06"/>
    <w:rsid w:val="00064080"/>
    <w:rsid w:val="0006408D"/>
    <w:rsid w:val="000640CD"/>
    <w:rsid w:val="00064196"/>
    <w:rsid w:val="000642A3"/>
    <w:rsid w:val="0006442F"/>
    <w:rsid w:val="000645FF"/>
    <w:rsid w:val="00064C7C"/>
    <w:rsid w:val="00064D68"/>
    <w:rsid w:val="00064E55"/>
    <w:rsid w:val="00065167"/>
    <w:rsid w:val="000652BE"/>
    <w:rsid w:val="0006579A"/>
    <w:rsid w:val="0006587B"/>
    <w:rsid w:val="00065968"/>
    <w:rsid w:val="00065972"/>
    <w:rsid w:val="00065F2F"/>
    <w:rsid w:val="00066220"/>
    <w:rsid w:val="000662BF"/>
    <w:rsid w:val="0006636D"/>
    <w:rsid w:val="0006652C"/>
    <w:rsid w:val="0006659D"/>
    <w:rsid w:val="000667F7"/>
    <w:rsid w:val="00066825"/>
    <w:rsid w:val="000668D9"/>
    <w:rsid w:val="00066C00"/>
    <w:rsid w:val="00066E0B"/>
    <w:rsid w:val="0006709F"/>
    <w:rsid w:val="000670CD"/>
    <w:rsid w:val="000670E9"/>
    <w:rsid w:val="000674BD"/>
    <w:rsid w:val="0006776E"/>
    <w:rsid w:val="00067EB2"/>
    <w:rsid w:val="00070393"/>
    <w:rsid w:val="00070BFD"/>
    <w:rsid w:val="00070D52"/>
    <w:rsid w:val="00070EE8"/>
    <w:rsid w:val="000714C4"/>
    <w:rsid w:val="000716A9"/>
    <w:rsid w:val="000719BC"/>
    <w:rsid w:val="00071A04"/>
    <w:rsid w:val="00071B73"/>
    <w:rsid w:val="00071D39"/>
    <w:rsid w:val="000720A6"/>
    <w:rsid w:val="00072306"/>
    <w:rsid w:val="000723D4"/>
    <w:rsid w:val="00072575"/>
    <w:rsid w:val="000726D1"/>
    <w:rsid w:val="00072FE2"/>
    <w:rsid w:val="000730C7"/>
    <w:rsid w:val="000732A4"/>
    <w:rsid w:val="0007364D"/>
    <w:rsid w:val="00073FD3"/>
    <w:rsid w:val="0007402E"/>
    <w:rsid w:val="000740E2"/>
    <w:rsid w:val="000749F6"/>
    <w:rsid w:val="00074AD6"/>
    <w:rsid w:val="00074E9F"/>
    <w:rsid w:val="000751F0"/>
    <w:rsid w:val="00075206"/>
    <w:rsid w:val="0007546B"/>
    <w:rsid w:val="00075733"/>
    <w:rsid w:val="00075745"/>
    <w:rsid w:val="00075B01"/>
    <w:rsid w:val="00075B45"/>
    <w:rsid w:val="0007616B"/>
    <w:rsid w:val="000762C3"/>
    <w:rsid w:val="00076362"/>
    <w:rsid w:val="00076447"/>
    <w:rsid w:val="000768B6"/>
    <w:rsid w:val="00076A14"/>
    <w:rsid w:val="00076A2D"/>
    <w:rsid w:val="00076BB3"/>
    <w:rsid w:val="00076E6C"/>
    <w:rsid w:val="00077021"/>
    <w:rsid w:val="00077136"/>
    <w:rsid w:val="000771E0"/>
    <w:rsid w:val="00077227"/>
    <w:rsid w:val="0007760A"/>
    <w:rsid w:val="00077639"/>
    <w:rsid w:val="00077B52"/>
    <w:rsid w:val="00077CD2"/>
    <w:rsid w:val="00077E11"/>
    <w:rsid w:val="00080011"/>
    <w:rsid w:val="000804F4"/>
    <w:rsid w:val="00080557"/>
    <w:rsid w:val="00080AF5"/>
    <w:rsid w:val="00080BCF"/>
    <w:rsid w:val="00080F8D"/>
    <w:rsid w:val="000812A6"/>
    <w:rsid w:val="00081DD7"/>
    <w:rsid w:val="00082011"/>
    <w:rsid w:val="000820F0"/>
    <w:rsid w:val="000823E6"/>
    <w:rsid w:val="00082586"/>
    <w:rsid w:val="000829FE"/>
    <w:rsid w:val="00082D9D"/>
    <w:rsid w:val="00082DF9"/>
    <w:rsid w:val="00082E2F"/>
    <w:rsid w:val="00082E71"/>
    <w:rsid w:val="00082EA8"/>
    <w:rsid w:val="00082F66"/>
    <w:rsid w:val="00083221"/>
    <w:rsid w:val="00083430"/>
    <w:rsid w:val="00083537"/>
    <w:rsid w:val="00083691"/>
    <w:rsid w:val="0008374F"/>
    <w:rsid w:val="00083AF2"/>
    <w:rsid w:val="00083BBC"/>
    <w:rsid w:val="00083DEE"/>
    <w:rsid w:val="000844D0"/>
    <w:rsid w:val="0008468F"/>
    <w:rsid w:val="0008484D"/>
    <w:rsid w:val="000849C3"/>
    <w:rsid w:val="00084CF1"/>
    <w:rsid w:val="00084E05"/>
    <w:rsid w:val="000850B7"/>
    <w:rsid w:val="00085184"/>
    <w:rsid w:val="000852B4"/>
    <w:rsid w:val="00085735"/>
    <w:rsid w:val="00085EC7"/>
    <w:rsid w:val="00086246"/>
    <w:rsid w:val="00086885"/>
    <w:rsid w:val="000869BF"/>
    <w:rsid w:val="00086C58"/>
    <w:rsid w:val="00086D4F"/>
    <w:rsid w:val="00086DF2"/>
    <w:rsid w:val="00086F27"/>
    <w:rsid w:val="00086F86"/>
    <w:rsid w:val="00087272"/>
    <w:rsid w:val="00087530"/>
    <w:rsid w:val="00087536"/>
    <w:rsid w:val="0008762E"/>
    <w:rsid w:val="00087879"/>
    <w:rsid w:val="00087FFB"/>
    <w:rsid w:val="000900B7"/>
    <w:rsid w:val="000900BD"/>
    <w:rsid w:val="00090317"/>
    <w:rsid w:val="00090A91"/>
    <w:rsid w:val="00091437"/>
    <w:rsid w:val="00091831"/>
    <w:rsid w:val="00091A11"/>
    <w:rsid w:val="00091ABF"/>
    <w:rsid w:val="00091CA5"/>
    <w:rsid w:val="00092001"/>
    <w:rsid w:val="00092120"/>
    <w:rsid w:val="00092421"/>
    <w:rsid w:val="00092762"/>
    <w:rsid w:val="0009279B"/>
    <w:rsid w:val="00092868"/>
    <w:rsid w:val="00092AE8"/>
    <w:rsid w:val="000932D1"/>
    <w:rsid w:val="000933AA"/>
    <w:rsid w:val="000933B6"/>
    <w:rsid w:val="000933BF"/>
    <w:rsid w:val="000937C6"/>
    <w:rsid w:val="000938C8"/>
    <w:rsid w:val="00093AC5"/>
    <w:rsid w:val="00093C11"/>
    <w:rsid w:val="00093D4E"/>
    <w:rsid w:val="00093E7F"/>
    <w:rsid w:val="000940CA"/>
    <w:rsid w:val="00094365"/>
    <w:rsid w:val="0009436B"/>
    <w:rsid w:val="0009461A"/>
    <w:rsid w:val="0009464A"/>
    <w:rsid w:val="000947A5"/>
    <w:rsid w:val="00094F53"/>
    <w:rsid w:val="00095009"/>
    <w:rsid w:val="000952A0"/>
    <w:rsid w:val="000952E0"/>
    <w:rsid w:val="000953B1"/>
    <w:rsid w:val="00095667"/>
    <w:rsid w:val="00095AC6"/>
    <w:rsid w:val="00095AD7"/>
    <w:rsid w:val="00095BF2"/>
    <w:rsid w:val="00095C3C"/>
    <w:rsid w:val="00095E88"/>
    <w:rsid w:val="00096572"/>
    <w:rsid w:val="00096658"/>
    <w:rsid w:val="00096A8B"/>
    <w:rsid w:val="00096BE5"/>
    <w:rsid w:val="00096D6F"/>
    <w:rsid w:val="00096D8A"/>
    <w:rsid w:val="00096EF2"/>
    <w:rsid w:val="00097268"/>
    <w:rsid w:val="000972D1"/>
    <w:rsid w:val="000973AF"/>
    <w:rsid w:val="000A0005"/>
    <w:rsid w:val="000A0177"/>
    <w:rsid w:val="000A0462"/>
    <w:rsid w:val="000A0509"/>
    <w:rsid w:val="000A075F"/>
    <w:rsid w:val="000A08F1"/>
    <w:rsid w:val="000A093B"/>
    <w:rsid w:val="000A0992"/>
    <w:rsid w:val="000A0C8E"/>
    <w:rsid w:val="000A0D10"/>
    <w:rsid w:val="000A0D26"/>
    <w:rsid w:val="000A124F"/>
    <w:rsid w:val="000A12B5"/>
    <w:rsid w:val="000A1C25"/>
    <w:rsid w:val="000A1D7B"/>
    <w:rsid w:val="000A1DB7"/>
    <w:rsid w:val="000A1E0D"/>
    <w:rsid w:val="000A1F76"/>
    <w:rsid w:val="000A212F"/>
    <w:rsid w:val="000A217E"/>
    <w:rsid w:val="000A2361"/>
    <w:rsid w:val="000A2373"/>
    <w:rsid w:val="000A2B13"/>
    <w:rsid w:val="000A2C04"/>
    <w:rsid w:val="000A2CA4"/>
    <w:rsid w:val="000A3212"/>
    <w:rsid w:val="000A3357"/>
    <w:rsid w:val="000A3419"/>
    <w:rsid w:val="000A345A"/>
    <w:rsid w:val="000A3696"/>
    <w:rsid w:val="000A369C"/>
    <w:rsid w:val="000A3911"/>
    <w:rsid w:val="000A3B42"/>
    <w:rsid w:val="000A4269"/>
    <w:rsid w:val="000A49CC"/>
    <w:rsid w:val="000A49F3"/>
    <w:rsid w:val="000A4A4A"/>
    <w:rsid w:val="000A4B03"/>
    <w:rsid w:val="000A4BE8"/>
    <w:rsid w:val="000A4BF4"/>
    <w:rsid w:val="000A4CC0"/>
    <w:rsid w:val="000A4E89"/>
    <w:rsid w:val="000A4F43"/>
    <w:rsid w:val="000A5407"/>
    <w:rsid w:val="000A545F"/>
    <w:rsid w:val="000A55E7"/>
    <w:rsid w:val="000A576B"/>
    <w:rsid w:val="000A57EF"/>
    <w:rsid w:val="000A5BD9"/>
    <w:rsid w:val="000A69E0"/>
    <w:rsid w:val="000A6B2B"/>
    <w:rsid w:val="000A6C12"/>
    <w:rsid w:val="000A6D73"/>
    <w:rsid w:val="000A6D83"/>
    <w:rsid w:val="000A6E52"/>
    <w:rsid w:val="000A71F6"/>
    <w:rsid w:val="000A7200"/>
    <w:rsid w:val="000A73E0"/>
    <w:rsid w:val="000A73FC"/>
    <w:rsid w:val="000A75FB"/>
    <w:rsid w:val="000A78B1"/>
    <w:rsid w:val="000A791B"/>
    <w:rsid w:val="000A79A1"/>
    <w:rsid w:val="000A7A7C"/>
    <w:rsid w:val="000A7D48"/>
    <w:rsid w:val="000A7D8E"/>
    <w:rsid w:val="000A7E3E"/>
    <w:rsid w:val="000B00D1"/>
    <w:rsid w:val="000B01FF"/>
    <w:rsid w:val="000B0311"/>
    <w:rsid w:val="000B04B2"/>
    <w:rsid w:val="000B04F3"/>
    <w:rsid w:val="000B077E"/>
    <w:rsid w:val="000B0781"/>
    <w:rsid w:val="000B08C9"/>
    <w:rsid w:val="000B0982"/>
    <w:rsid w:val="000B0F74"/>
    <w:rsid w:val="000B10CF"/>
    <w:rsid w:val="000B121F"/>
    <w:rsid w:val="000B1410"/>
    <w:rsid w:val="000B1547"/>
    <w:rsid w:val="000B1705"/>
    <w:rsid w:val="000B1807"/>
    <w:rsid w:val="000B18C4"/>
    <w:rsid w:val="000B1BBF"/>
    <w:rsid w:val="000B1C2C"/>
    <w:rsid w:val="000B1FBF"/>
    <w:rsid w:val="000B215C"/>
    <w:rsid w:val="000B2519"/>
    <w:rsid w:val="000B2604"/>
    <w:rsid w:val="000B261C"/>
    <w:rsid w:val="000B26E5"/>
    <w:rsid w:val="000B2724"/>
    <w:rsid w:val="000B2902"/>
    <w:rsid w:val="000B2B0D"/>
    <w:rsid w:val="000B2CEB"/>
    <w:rsid w:val="000B2DEF"/>
    <w:rsid w:val="000B2E0B"/>
    <w:rsid w:val="000B2EF3"/>
    <w:rsid w:val="000B31B9"/>
    <w:rsid w:val="000B3929"/>
    <w:rsid w:val="000B3BFB"/>
    <w:rsid w:val="000B3CC4"/>
    <w:rsid w:val="000B3FF6"/>
    <w:rsid w:val="000B422D"/>
    <w:rsid w:val="000B45F0"/>
    <w:rsid w:val="000B46F5"/>
    <w:rsid w:val="000B4903"/>
    <w:rsid w:val="000B4BE9"/>
    <w:rsid w:val="000B4E86"/>
    <w:rsid w:val="000B5110"/>
    <w:rsid w:val="000B517F"/>
    <w:rsid w:val="000B5190"/>
    <w:rsid w:val="000B538A"/>
    <w:rsid w:val="000B5568"/>
    <w:rsid w:val="000B55E7"/>
    <w:rsid w:val="000B5894"/>
    <w:rsid w:val="000B596E"/>
    <w:rsid w:val="000B5B4F"/>
    <w:rsid w:val="000B5CE9"/>
    <w:rsid w:val="000B5E0E"/>
    <w:rsid w:val="000B5E5A"/>
    <w:rsid w:val="000B5F20"/>
    <w:rsid w:val="000B60F6"/>
    <w:rsid w:val="000B622E"/>
    <w:rsid w:val="000B648B"/>
    <w:rsid w:val="000B6496"/>
    <w:rsid w:val="000B6612"/>
    <w:rsid w:val="000B69A6"/>
    <w:rsid w:val="000B7294"/>
    <w:rsid w:val="000B73B0"/>
    <w:rsid w:val="000B7589"/>
    <w:rsid w:val="000B7815"/>
    <w:rsid w:val="000B79E1"/>
    <w:rsid w:val="000B7BB9"/>
    <w:rsid w:val="000B7CC6"/>
    <w:rsid w:val="000C054A"/>
    <w:rsid w:val="000C06DB"/>
    <w:rsid w:val="000C06F2"/>
    <w:rsid w:val="000C07EC"/>
    <w:rsid w:val="000C083E"/>
    <w:rsid w:val="000C08BD"/>
    <w:rsid w:val="000C0982"/>
    <w:rsid w:val="000C0C06"/>
    <w:rsid w:val="000C0C92"/>
    <w:rsid w:val="000C0D1E"/>
    <w:rsid w:val="000C0D3F"/>
    <w:rsid w:val="000C0E28"/>
    <w:rsid w:val="000C1008"/>
    <w:rsid w:val="000C158A"/>
    <w:rsid w:val="000C170C"/>
    <w:rsid w:val="000C1912"/>
    <w:rsid w:val="000C1B7B"/>
    <w:rsid w:val="000C1D80"/>
    <w:rsid w:val="000C1E4C"/>
    <w:rsid w:val="000C27AC"/>
    <w:rsid w:val="000C2DF7"/>
    <w:rsid w:val="000C2EAE"/>
    <w:rsid w:val="000C33E9"/>
    <w:rsid w:val="000C37AD"/>
    <w:rsid w:val="000C39E1"/>
    <w:rsid w:val="000C3B94"/>
    <w:rsid w:val="000C3D59"/>
    <w:rsid w:val="000C429A"/>
    <w:rsid w:val="000C42FD"/>
    <w:rsid w:val="000C4597"/>
    <w:rsid w:val="000C47E8"/>
    <w:rsid w:val="000C5585"/>
    <w:rsid w:val="000C560E"/>
    <w:rsid w:val="000C576D"/>
    <w:rsid w:val="000C59A3"/>
    <w:rsid w:val="000C5AA1"/>
    <w:rsid w:val="000C5D2A"/>
    <w:rsid w:val="000C5E47"/>
    <w:rsid w:val="000C5FC2"/>
    <w:rsid w:val="000C6053"/>
    <w:rsid w:val="000C62C3"/>
    <w:rsid w:val="000C631F"/>
    <w:rsid w:val="000C66E4"/>
    <w:rsid w:val="000C6A50"/>
    <w:rsid w:val="000C6DC6"/>
    <w:rsid w:val="000C7026"/>
    <w:rsid w:val="000C71E1"/>
    <w:rsid w:val="000C736B"/>
    <w:rsid w:val="000C737E"/>
    <w:rsid w:val="000C7468"/>
    <w:rsid w:val="000C77AD"/>
    <w:rsid w:val="000C7997"/>
    <w:rsid w:val="000C7AC5"/>
    <w:rsid w:val="000C7B22"/>
    <w:rsid w:val="000C7BC2"/>
    <w:rsid w:val="000C7D5A"/>
    <w:rsid w:val="000D00AA"/>
    <w:rsid w:val="000D062A"/>
    <w:rsid w:val="000D064C"/>
    <w:rsid w:val="000D0B4C"/>
    <w:rsid w:val="000D0C32"/>
    <w:rsid w:val="000D0C79"/>
    <w:rsid w:val="000D0DBB"/>
    <w:rsid w:val="000D0E79"/>
    <w:rsid w:val="000D0EC1"/>
    <w:rsid w:val="000D146E"/>
    <w:rsid w:val="000D14C0"/>
    <w:rsid w:val="000D1881"/>
    <w:rsid w:val="000D1A0E"/>
    <w:rsid w:val="000D1A92"/>
    <w:rsid w:val="000D1AE3"/>
    <w:rsid w:val="000D1C6A"/>
    <w:rsid w:val="000D1D79"/>
    <w:rsid w:val="000D1E54"/>
    <w:rsid w:val="000D215F"/>
    <w:rsid w:val="000D236D"/>
    <w:rsid w:val="000D272D"/>
    <w:rsid w:val="000D27A4"/>
    <w:rsid w:val="000D2A90"/>
    <w:rsid w:val="000D2C39"/>
    <w:rsid w:val="000D2C99"/>
    <w:rsid w:val="000D2E9C"/>
    <w:rsid w:val="000D329F"/>
    <w:rsid w:val="000D340E"/>
    <w:rsid w:val="000D350E"/>
    <w:rsid w:val="000D353E"/>
    <w:rsid w:val="000D354B"/>
    <w:rsid w:val="000D3763"/>
    <w:rsid w:val="000D3E7C"/>
    <w:rsid w:val="000D3EE9"/>
    <w:rsid w:val="000D402C"/>
    <w:rsid w:val="000D4202"/>
    <w:rsid w:val="000D43B7"/>
    <w:rsid w:val="000D44D4"/>
    <w:rsid w:val="000D465A"/>
    <w:rsid w:val="000D4B76"/>
    <w:rsid w:val="000D4BFA"/>
    <w:rsid w:val="000D4EC4"/>
    <w:rsid w:val="000D5140"/>
    <w:rsid w:val="000D5A43"/>
    <w:rsid w:val="000D5AEB"/>
    <w:rsid w:val="000D60B8"/>
    <w:rsid w:val="000D62AD"/>
    <w:rsid w:val="000D62F8"/>
    <w:rsid w:val="000D64ED"/>
    <w:rsid w:val="000D6515"/>
    <w:rsid w:val="000D661F"/>
    <w:rsid w:val="000D671D"/>
    <w:rsid w:val="000D6AD9"/>
    <w:rsid w:val="000D6AF8"/>
    <w:rsid w:val="000D6F22"/>
    <w:rsid w:val="000D70C8"/>
    <w:rsid w:val="000D70F1"/>
    <w:rsid w:val="000D72CB"/>
    <w:rsid w:val="000D7399"/>
    <w:rsid w:val="000D7823"/>
    <w:rsid w:val="000D7917"/>
    <w:rsid w:val="000D7EB0"/>
    <w:rsid w:val="000D7F72"/>
    <w:rsid w:val="000D7FAB"/>
    <w:rsid w:val="000E0033"/>
    <w:rsid w:val="000E01F3"/>
    <w:rsid w:val="000E020D"/>
    <w:rsid w:val="000E045D"/>
    <w:rsid w:val="000E0723"/>
    <w:rsid w:val="000E099F"/>
    <w:rsid w:val="000E09AE"/>
    <w:rsid w:val="000E0F49"/>
    <w:rsid w:val="000E14D5"/>
    <w:rsid w:val="000E14F6"/>
    <w:rsid w:val="000E16D0"/>
    <w:rsid w:val="000E19B8"/>
    <w:rsid w:val="000E1DA6"/>
    <w:rsid w:val="000E1E89"/>
    <w:rsid w:val="000E1E8A"/>
    <w:rsid w:val="000E1EFB"/>
    <w:rsid w:val="000E1F4E"/>
    <w:rsid w:val="000E2025"/>
    <w:rsid w:val="000E2063"/>
    <w:rsid w:val="000E21AA"/>
    <w:rsid w:val="000E22DA"/>
    <w:rsid w:val="000E259B"/>
    <w:rsid w:val="000E2633"/>
    <w:rsid w:val="000E28D6"/>
    <w:rsid w:val="000E2BB2"/>
    <w:rsid w:val="000E2D41"/>
    <w:rsid w:val="000E2D43"/>
    <w:rsid w:val="000E2E39"/>
    <w:rsid w:val="000E2E91"/>
    <w:rsid w:val="000E3118"/>
    <w:rsid w:val="000E34EC"/>
    <w:rsid w:val="000E36F3"/>
    <w:rsid w:val="000E3707"/>
    <w:rsid w:val="000E3B8E"/>
    <w:rsid w:val="000E3BF8"/>
    <w:rsid w:val="000E3E80"/>
    <w:rsid w:val="000E3EFD"/>
    <w:rsid w:val="000E442C"/>
    <w:rsid w:val="000E47C7"/>
    <w:rsid w:val="000E47DE"/>
    <w:rsid w:val="000E4B37"/>
    <w:rsid w:val="000E53CE"/>
    <w:rsid w:val="000E53E2"/>
    <w:rsid w:val="000E53EA"/>
    <w:rsid w:val="000E5534"/>
    <w:rsid w:val="000E553E"/>
    <w:rsid w:val="000E599B"/>
    <w:rsid w:val="000E59A6"/>
    <w:rsid w:val="000E5CB2"/>
    <w:rsid w:val="000E5CDE"/>
    <w:rsid w:val="000E638F"/>
    <w:rsid w:val="000E680B"/>
    <w:rsid w:val="000E68CD"/>
    <w:rsid w:val="000E69BD"/>
    <w:rsid w:val="000E6B22"/>
    <w:rsid w:val="000E6CF5"/>
    <w:rsid w:val="000E6E60"/>
    <w:rsid w:val="000E6F9A"/>
    <w:rsid w:val="000E7099"/>
    <w:rsid w:val="000E7101"/>
    <w:rsid w:val="000E7107"/>
    <w:rsid w:val="000E7159"/>
    <w:rsid w:val="000E72A6"/>
    <w:rsid w:val="000E74B8"/>
    <w:rsid w:val="000E74BB"/>
    <w:rsid w:val="000E770B"/>
    <w:rsid w:val="000E7D77"/>
    <w:rsid w:val="000E7DCE"/>
    <w:rsid w:val="000E7E84"/>
    <w:rsid w:val="000E7F47"/>
    <w:rsid w:val="000F0196"/>
    <w:rsid w:val="000F0272"/>
    <w:rsid w:val="000F02A0"/>
    <w:rsid w:val="000F0536"/>
    <w:rsid w:val="000F05CB"/>
    <w:rsid w:val="000F09FB"/>
    <w:rsid w:val="000F0A0D"/>
    <w:rsid w:val="000F0C82"/>
    <w:rsid w:val="000F0D00"/>
    <w:rsid w:val="000F0DCD"/>
    <w:rsid w:val="000F0F03"/>
    <w:rsid w:val="000F0F72"/>
    <w:rsid w:val="000F1203"/>
    <w:rsid w:val="000F1813"/>
    <w:rsid w:val="000F1B7B"/>
    <w:rsid w:val="000F1D8A"/>
    <w:rsid w:val="000F1E54"/>
    <w:rsid w:val="000F1E77"/>
    <w:rsid w:val="000F260A"/>
    <w:rsid w:val="000F26C3"/>
    <w:rsid w:val="000F29DC"/>
    <w:rsid w:val="000F2D07"/>
    <w:rsid w:val="000F2F7C"/>
    <w:rsid w:val="000F2F98"/>
    <w:rsid w:val="000F3043"/>
    <w:rsid w:val="000F3228"/>
    <w:rsid w:val="000F3483"/>
    <w:rsid w:val="000F3801"/>
    <w:rsid w:val="000F3E82"/>
    <w:rsid w:val="000F4A43"/>
    <w:rsid w:val="000F4A64"/>
    <w:rsid w:val="000F4AE0"/>
    <w:rsid w:val="000F4BCE"/>
    <w:rsid w:val="000F4D1B"/>
    <w:rsid w:val="000F4DBE"/>
    <w:rsid w:val="000F4F6E"/>
    <w:rsid w:val="000F4FC9"/>
    <w:rsid w:val="000F5537"/>
    <w:rsid w:val="000F568C"/>
    <w:rsid w:val="000F56A4"/>
    <w:rsid w:val="000F59C1"/>
    <w:rsid w:val="000F5A28"/>
    <w:rsid w:val="000F5B8D"/>
    <w:rsid w:val="000F5BA2"/>
    <w:rsid w:val="000F5BC9"/>
    <w:rsid w:val="000F5D81"/>
    <w:rsid w:val="000F6283"/>
    <w:rsid w:val="000F6388"/>
    <w:rsid w:val="000F64EB"/>
    <w:rsid w:val="000F67DC"/>
    <w:rsid w:val="000F6C94"/>
    <w:rsid w:val="000F71B1"/>
    <w:rsid w:val="000F79C1"/>
    <w:rsid w:val="000F7CC0"/>
    <w:rsid w:val="00100275"/>
    <w:rsid w:val="001006E5"/>
    <w:rsid w:val="0010075C"/>
    <w:rsid w:val="00100833"/>
    <w:rsid w:val="00100D09"/>
    <w:rsid w:val="00100EAA"/>
    <w:rsid w:val="00101111"/>
    <w:rsid w:val="00101343"/>
    <w:rsid w:val="00101441"/>
    <w:rsid w:val="00101909"/>
    <w:rsid w:val="001019FD"/>
    <w:rsid w:val="00101ACE"/>
    <w:rsid w:val="00101DA8"/>
    <w:rsid w:val="00101FCB"/>
    <w:rsid w:val="0010203C"/>
    <w:rsid w:val="00102200"/>
    <w:rsid w:val="0010256E"/>
    <w:rsid w:val="00102923"/>
    <w:rsid w:val="00102C26"/>
    <w:rsid w:val="00102D50"/>
    <w:rsid w:val="001034BD"/>
    <w:rsid w:val="0010370B"/>
    <w:rsid w:val="001037C1"/>
    <w:rsid w:val="00103989"/>
    <w:rsid w:val="001039D1"/>
    <w:rsid w:val="00103DEC"/>
    <w:rsid w:val="00103E3A"/>
    <w:rsid w:val="00103E8B"/>
    <w:rsid w:val="00104053"/>
    <w:rsid w:val="00104343"/>
    <w:rsid w:val="001045D5"/>
    <w:rsid w:val="0010465F"/>
    <w:rsid w:val="001046CA"/>
    <w:rsid w:val="001049E3"/>
    <w:rsid w:val="00104A69"/>
    <w:rsid w:val="00104BBE"/>
    <w:rsid w:val="00104CF3"/>
    <w:rsid w:val="0010501A"/>
    <w:rsid w:val="001052AE"/>
    <w:rsid w:val="00105567"/>
    <w:rsid w:val="0010565D"/>
    <w:rsid w:val="001056EA"/>
    <w:rsid w:val="00105841"/>
    <w:rsid w:val="00105D23"/>
    <w:rsid w:val="00105FA8"/>
    <w:rsid w:val="00105FAF"/>
    <w:rsid w:val="00106163"/>
    <w:rsid w:val="00106535"/>
    <w:rsid w:val="00106874"/>
    <w:rsid w:val="001068E3"/>
    <w:rsid w:val="001068EE"/>
    <w:rsid w:val="00106B29"/>
    <w:rsid w:val="00106D7B"/>
    <w:rsid w:val="00106EA2"/>
    <w:rsid w:val="001071D7"/>
    <w:rsid w:val="0010722C"/>
    <w:rsid w:val="001073ED"/>
    <w:rsid w:val="00107780"/>
    <w:rsid w:val="001077C2"/>
    <w:rsid w:val="00107A38"/>
    <w:rsid w:val="00107A4B"/>
    <w:rsid w:val="00107D0F"/>
    <w:rsid w:val="00107D81"/>
    <w:rsid w:val="00110023"/>
    <w:rsid w:val="0011018C"/>
    <w:rsid w:val="00110976"/>
    <w:rsid w:val="00110C05"/>
    <w:rsid w:val="001113FC"/>
    <w:rsid w:val="001116E1"/>
    <w:rsid w:val="001118C7"/>
    <w:rsid w:val="0011195F"/>
    <w:rsid w:val="00111B4D"/>
    <w:rsid w:val="00111BA9"/>
    <w:rsid w:val="00111BC3"/>
    <w:rsid w:val="00111BEF"/>
    <w:rsid w:val="00111D8D"/>
    <w:rsid w:val="00112033"/>
    <w:rsid w:val="00112224"/>
    <w:rsid w:val="0011267A"/>
    <w:rsid w:val="00112A33"/>
    <w:rsid w:val="00112AED"/>
    <w:rsid w:val="00112B06"/>
    <w:rsid w:val="00112D9B"/>
    <w:rsid w:val="00112DD6"/>
    <w:rsid w:val="00112EB3"/>
    <w:rsid w:val="00112F3B"/>
    <w:rsid w:val="00112FE9"/>
    <w:rsid w:val="00112FF9"/>
    <w:rsid w:val="00113208"/>
    <w:rsid w:val="0011344A"/>
    <w:rsid w:val="001137AA"/>
    <w:rsid w:val="00113A79"/>
    <w:rsid w:val="00113B7E"/>
    <w:rsid w:val="00113CD7"/>
    <w:rsid w:val="00113F2B"/>
    <w:rsid w:val="00114455"/>
    <w:rsid w:val="001145C4"/>
    <w:rsid w:val="00114911"/>
    <w:rsid w:val="00114B8B"/>
    <w:rsid w:val="00114D09"/>
    <w:rsid w:val="00114D8D"/>
    <w:rsid w:val="00114E56"/>
    <w:rsid w:val="00115455"/>
    <w:rsid w:val="0011587E"/>
    <w:rsid w:val="0011594B"/>
    <w:rsid w:val="00115AD5"/>
    <w:rsid w:val="00115B0F"/>
    <w:rsid w:val="0011604A"/>
    <w:rsid w:val="00116089"/>
    <w:rsid w:val="001162C6"/>
    <w:rsid w:val="0011653E"/>
    <w:rsid w:val="00116573"/>
    <w:rsid w:val="001165BA"/>
    <w:rsid w:val="0011664E"/>
    <w:rsid w:val="00116785"/>
    <w:rsid w:val="00116D59"/>
    <w:rsid w:val="00116E6B"/>
    <w:rsid w:val="00116EED"/>
    <w:rsid w:val="001170C9"/>
    <w:rsid w:val="0011766C"/>
    <w:rsid w:val="00117927"/>
    <w:rsid w:val="00117CF0"/>
    <w:rsid w:val="00117EFF"/>
    <w:rsid w:val="00117FA9"/>
    <w:rsid w:val="0012021D"/>
    <w:rsid w:val="00120300"/>
    <w:rsid w:val="001203E9"/>
    <w:rsid w:val="00120489"/>
    <w:rsid w:val="0012088F"/>
    <w:rsid w:val="00120A39"/>
    <w:rsid w:val="00120D88"/>
    <w:rsid w:val="00120F5D"/>
    <w:rsid w:val="0012125A"/>
    <w:rsid w:val="001212B3"/>
    <w:rsid w:val="001214A2"/>
    <w:rsid w:val="00121548"/>
    <w:rsid w:val="00121B51"/>
    <w:rsid w:val="00121B96"/>
    <w:rsid w:val="00121CB5"/>
    <w:rsid w:val="001220B7"/>
    <w:rsid w:val="0012232C"/>
    <w:rsid w:val="0012237D"/>
    <w:rsid w:val="001224D0"/>
    <w:rsid w:val="001226F3"/>
    <w:rsid w:val="00122ADC"/>
    <w:rsid w:val="00122BCD"/>
    <w:rsid w:val="00123092"/>
    <w:rsid w:val="001230A7"/>
    <w:rsid w:val="001236E9"/>
    <w:rsid w:val="001237A9"/>
    <w:rsid w:val="0012385F"/>
    <w:rsid w:val="00123A4D"/>
    <w:rsid w:val="00123C79"/>
    <w:rsid w:val="001240A9"/>
    <w:rsid w:val="00124B23"/>
    <w:rsid w:val="00124C31"/>
    <w:rsid w:val="00125161"/>
    <w:rsid w:val="00125176"/>
    <w:rsid w:val="0012567B"/>
    <w:rsid w:val="00125A51"/>
    <w:rsid w:val="00125A5E"/>
    <w:rsid w:val="00125CFF"/>
    <w:rsid w:val="001260DB"/>
    <w:rsid w:val="001261CE"/>
    <w:rsid w:val="00126429"/>
    <w:rsid w:val="00126533"/>
    <w:rsid w:val="0012684F"/>
    <w:rsid w:val="00126CDB"/>
    <w:rsid w:val="00126D8D"/>
    <w:rsid w:val="001270DF"/>
    <w:rsid w:val="00127484"/>
    <w:rsid w:val="0012756E"/>
    <w:rsid w:val="00127640"/>
    <w:rsid w:val="0012769F"/>
    <w:rsid w:val="001277F5"/>
    <w:rsid w:val="00127934"/>
    <w:rsid w:val="00127D1B"/>
    <w:rsid w:val="00130308"/>
    <w:rsid w:val="00130590"/>
    <w:rsid w:val="001305F6"/>
    <w:rsid w:val="00130858"/>
    <w:rsid w:val="001308E2"/>
    <w:rsid w:val="00130D3F"/>
    <w:rsid w:val="00130DBB"/>
    <w:rsid w:val="00130E57"/>
    <w:rsid w:val="00130EC2"/>
    <w:rsid w:val="00131630"/>
    <w:rsid w:val="0013168D"/>
    <w:rsid w:val="001316CD"/>
    <w:rsid w:val="00131802"/>
    <w:rsid w:val="001318B8"/>
    <w:rsid w:val="00131CD1"/>
    <w:rsid w:val="001325F7"/>
    <w:rsid w:val="001329BF"/>
    <w:rsid w:val="00132BA5"/>
    <w:rsid w:val="00132BC8"/>
    <w:rsid w:val="001330B0"/>
    <w:rsid w:val="00133560"/>
    <w:rsid w:val="0013368D"/>
    <w:rsid w:val="00133A0E"/>
    <w:rsid w:val="00133EA1"/>
    <w:rsid w:val="00134009"/>
    <w:rsid w:val="00134065"/>
    <w:rsid w:val="001340A4"/>
    <w:rsid w:val="001341B2"/>
    <w:rsid w:val="001347C0"/>
    <w:rsid w:val="00134C1B"/>
    <w:rsid w:val="00134F39"/>
    <w:rsid w:val="00134F44"/>
    <w:rsid w:val="0013503E"/>
    <w:rsid w:val="0013517C"/>
    <w:rsid w:val="00135400"/>
    <w:rsid w:val="00135588"/>
    <w:rsid w:val="00135846"/>
    <w:rsid w:val="001358BE"/>
    <w:rsid w:val="00135AF9"/>
    <w:rsid w:val="00135CDB"/>
    <w:rsid w:val="00135DE8"/>
    <w:rsid w:val="00135E71"/>
    <w:rsid w:val="00135F45"/>
    <w:rsid w:val="00136509"/>
    <w:rsid w:val="001365D7"/>
    <w:rsid w:val="00136E08"/>
    <w:rsid w:val="00137255"/>
    <w:rsid w:val="00137430"/>
    <w:rsid w:val="00137463"/>
    <w:rsid w:val="001377FE"/>
    <w:rsid w:val="00137997"/>
    <w:rsid w:val="00137A8A"/>
    <w:rsid w:val="00137BC2"/>
    <w:rsid w:val="001405D6"/>
    <w:rsid w:val="001408F1"/>
    <w:rsid w:val="00140AC0"/>
    <w:rsid w:val="00140C54"/>
    <w:rsid w:val="0014127E"/>
    <w:rsid w:val="0014149C"/>
    <w:rsid w:val="00141700"/>
    <w:rsid w:val="001419E7"/>
    <w:rsid w:val="00141A96"/>
    <w:rsid w:val="00141BF2"/>
    <w:rsid w:val="00141E6E"/>
    <w:rsid w:val="00141E82"/>
    <w:rsid w:val="00142011"/>
    <w:rsid w:val="001428BF"/>
    <w:rsid w:val="00142B60"/>
    <w:rsid w:val="00142B9C"/>
    <w:rsid w:val="00142BC3"/>
    <w:rsid w:val="00142C5B"/>
    <w:rsid w:val="00142CED"/>
    <w:rsid w:val="00142EE0"/>
    <w:rsid w:val="00142FAB"/>
    <w:rsid w:val="00143141"/>
    <w:rsid w:val="00143182"/>
    <w:rsid w:val="001431C8"/>
    <w:rsid w:val="001438FB"/>
    <w:rsid w:val="00143B6C"/>
    <w:rsid w:val="00143E44"/>
    <w:rsid w:val="001445E0"/>
    <w:rsid w:val="0014491F"/>
    <w:rsid w:val="00144CF5"/>
    <w:rsid w:val="00144D82"/>
    <w:rsid w:val="00144E0C"/>
    <w:rsid w:val="00144E2E"/>
    <w:rsid w:val="001450D4"/>
    <w:rsid w:val="001452E3"/>
    <w:rsid w:val="0014546C"/>
    <w:rsid w:val="00145495"/>
    <w:rsid w:val="0014558E"/>
    <w:rsid w:val="001456D5"/>
    <w:rsid w:val="00145703"/>
    <w:rsid w:val="00145856"/>
    <w:rsid w:val="001458B1"/>
    <w:rsid w:val="00145B43"/>
    <w:rsid w:val="00146264"/>
    <w:rsid w:val="00146444"/>
    <w:rsid w:val="001465DA"/>
    <w:rsid w:val="001466EF"/>
    <w:rsid w:val="00146716"/>
    <w:rsid w:val="00146727"/>
    <w:rsid w:val="001468A4"/>
    <w:rsid w:val="001468B6"/>
    <w:rsid w:val="00146931"/>
    <w:rsid w:val="00146B43"/>
    <w:rsid w:val="00146BD1"/>
    <w:rsid w:val="00147042"/>
    <w:rsid w:val="001471A7"/>
    <w:rsid w:val="0014731E"/>
    <w:rsid w:val="0014739C"/>
    <w:rsid w:val="00147455"/>
    <w:rsid w:val="001475DE"/>
    <w:rsid w:val="00147862"/>
    <w:rsid w:val="001478C2"/>
    <w:rsid w:val="001478DB"/>
    <w:rsid w:val="00147B7E"/>
    <w:rsid w:val="00147BF2"/>
    <w:rsid w:val="00147D92"/>
    <w:rsid w:val="00147DEB"/>
    <w:rsid w:val="00147F94"/>
    <w:rsid w:val="0015010D"/>
    <w:rsid w:val="0015086A"/>
    <w:rsid w:val="001509A0"/>
    <w:rsid w:val="00150A05"/>
    <w:rsid w:val="00150BF4"/>
    <w:rsid w:val="00150ECE"/>
    <w:rsid w:val="00151099"/>
    <w:rsid w:val="00151222"/>
    <w:rsid w:val="0015172D"/>
    <w:rsid w:val="00151A3A"/>
    <w:rsid w:val="00151B46"/>
    <w:rsid w:val="00151BA6"/>
    <w:rsid w:val="00151C26"/>
    <w:rsid w:val="00151CA3"/>
    <w:rsid w:val="00151D0B"/>
    <w:rsid w:val="00151D74"/>
    <w:rsid w:val="00152285"/>
    <w:rsid w:val="00152725"/>
    <w:rsid w:val="0015288D"/>
    <w:rsid w:val="00152925"/>
    <w:rsid w:val="00152C5A"/>
    <w:rsid w:val="00152F77"/>
    <w:rsid w:val="0015302D"/>
    <w:rsid w:val="0015312B"/>
    <w:rsid w:val="001531A6"/>
    <w:rsid w:val="001533AA"/>
    <w:rsid w:val="00153553"/>
    <w:rsid w:val="00153636"/>
    <w:rsid w:val="00153801"/>
    <w:rsid w:val="00153AE1"/>
    <w:rsid w:val="00153EED"/>
    <w:rsid w:val="00153F67"/>
    <w:rsid w:val="00154127"/>
    <w:rsid w:val="00154BC6"/>
    <w:rsid w:val="00154C37"/>
    <w:rsid w:val="00154C47"/>
    <w:rsid w:val="00154F8A"/>
    <w:rsid w:val="00155020"/>
    <w:rsid w:val="001550EC"/>
    <w:rsid w:val="001551A2"/>
    <w:rsid w:val="001551A8"/>
    <w:rsid w:val="0015527A"/>
    <w:rsid w:val="0015575C"/>
    <w:rsid w:val="00155A80"/>
    <w:rsid w:val="00155F82"/>
    <w:rsid w:val="00155FBE"/>
    <w:rsid w:val="00155FD0"/>
    <w:rsid w:val="00156180"/>
    <w:rsid w:val="00156441"/>
    <w:rsid w:val="001565C3"/>
    <w:rsid w:val="00156879"/>
    <w:rsid w:val="00156E24"/>
    <w:rsid w:val="00157320"/>
    <w:rsid w:val="001575E8"/>
    <w:rsid w:val="001577A8"/>
    <w:rsid w:val="001579D5"/>
    <w:rsid w:val="00157A9D"/>
    <w:rsid w:val="00157ACB"/>
    <w:rsid w:val="00157AF2"/>
    <w:rsid w:val="00157C42"/>
    <w:rsid w:val="00157C75"/>
    <w:rsid w:val="00157D17"/>
    <w:rsid w:val="0016014D"/>
    <w:rsid w:val="00160392"/>
    <w:rsid w:val="001603D5"/>
    <w:rsid w:val="001604DF"/>
    <w:rsid w:val="001606B4"/>
    <w:rsid w:val="001608BB"/>
    <w:rsid w:val="0016094A"/>
    <w:rsid w:val="00160A75"/>
    <w:rsid w:val="00160E66"/>
    <w:rsid w:val="00160FB8"/>
    <w:rsid w:val="00161042"/>
    <w:rsid w:val="00161620"/>
    <w:rsid w:val="00161753"/>
    <w:rsid w:val="00161F04"/>
    <w:rsid w:val="00161FA8"/>
    <w:rsid w:val="0016258D"/>
    <w:rsid w:val="0016287B"/>
    <w:rsid w:val="0016295E"/>
    <w:rsid w:val="00162C72"/>
    <w:rsid w:val="001631B0"/>
    <w:rsid w:val="001631C8"/>
    <w:rsid w:val="001632D3"/>
    <w:rsid w:val="0016332E"/>
    <w:rsid w:val="001634B6"/>
    <w:rsid w:val="00163563"/>
    <w:rsid w:val="00163CD4"/>
    <w:rsid w:val="00163DD1"/>
    <w:rsid w:val="001644A7"/>
    <w:rsid w:val="0016451A"/>
    <w:rsid w:val="001645F9"/>
    <w:rsid w:val="00164714"/>
    <w:rsid w:val="00164850"/>
    <w:rsid w:val="00164C5E"/>
    <w:rsid w:val="00164E89"/>
    <w:rsid w:val="00165014"/>
    <w:rsid w:val="00165195"/>
    <w:rsid w:val="001657EB"/>
    <w:rsid w:val="00165948"/>
    <w:rsid w:val="00165AAB"/>
    <w:rsid w:val="00165AD4"/>
    <w:rsid w:val="00165EDA"/>
    <w:rsid w:val="00165F1B"/>
    <w:rsid w:val="00166085"/>
    <w:rsid w:val="001660B3"/>
    <w:rsid w:val="00166282"/>
    <w:rsid w:val="0016652F"/>
    <w:rsid w:val="00166775"/>
    <w:rsid w:val="001668AA"/>
    <w:rsid w:val="00166E8B"/>
    <w:rsid w:val="00166F97"/>
    <w:rsid w:val="00167033"/>
    <w:rsid w:val="00167038"/>
    <w:rsid w:val="001671E4"/>
    <w:rsid w:val="001672FB"/>
    <w:rsid w:val="00167420"/>
    <w:rsid w:val="00167441"/>
    <w:rsid w:val="00167CB1"/>
    <w:rsid w:val="00167D71"/>
    <w:rsid w:val="00167DB8"/>
    <w:rsid w:val="00167F5C"/>
    <w:rsid w:val="001702B7"/>
    <w:rsid w:val="001703BC"/>
    <w:rsid w:val="00170600"/>
    <w:rsid w:val="0017087B"/>
    <w:rsid w:val="00170C80"/>
    <w:rsid w:val="00170CC0"/>
    <w:rsid w:val="00170D69"/>
    <w:rsid w:val="00170EBE"/>
    <w:rsid w:val="00170FE6"/>
    <w:rsid w:val="00171167"/>
    <w:rsid w:val="00171716"/>
    <w:rsid w:val="00171B49"/>
    <w:rsid w:val="00171CF4"/>
    <w:rsid w:val="00171D83"/>
    <w:rsid w:val="00171D9C"/>
    <w:rsid w:val="001720CF"/>
    <w:rsid w:val="00172115"/>
    <w:rsid w:val="0017239E"/>
    <w:rsid w:val="001725E9"/>
    <w:rsid w:val="00172659"/>
    <w:rsid w:val="00172A89"/>
    <w:rsid w:val="00172D8B"/>
    <w:rsid w:val="00172EF2"/>
    <w:rsid w:val="00173083"/>
    <w:rsid w:val="00173233"/>
    <w:rsid w:val="001734F1"/>
    <w:rsid w:val="0017372A"/>
    <w:rsid w:val="001738BC"/>
    <w:rsid w:val="00173AD3"/>
    <w:rsid w:val="00173CBB"/>
    <w:rsid w:val="00174763"/>
    <w:rsid w:val="00174984"/>
    <w:rsid w:val="00174B9A"/>
    <w:rsid w:val="00174C92"/>
    <w:rsid w:val="00174D9C"/>
    <w:rsid w:val="00174E9F"/>
    <w:rsid w:val="00174FE6"/>
    <w:rsid w:val="001750E9"/>
    <w:rsid w:val="00175187"/>
    <w:rsid w:val="001752B1"/>
    <w:rsid w:val="0017532E"/>
    <w:rsid w:val="001755CF"/>
    <w:rsid w:val="001757C0"/>
    <w:rsid w:val="00175CD7"/>
    <w:rsid w:val="00176332"/>
    <w:rsid w:val="0017635B"/>
    <w:rsid w:val="00176826"/>
    <w:rsid w:val="00176C24"/>
    <w:rsid w:val="00176D11"/>
    <w:rsid w:val="00176D78"/>
    <w:rsid w:val="00177186"/>
    <w:rsid w:val="001771B7"/>
    <w:rsid w:val="001772DD"/>
    <w:rsid w:val="0017764C"/>
    <w:rsid w:val="00177673"/>
    <w:rsid w:val="0017779C"/>
    <w:rsid w:val="00177A2A"/>
    <w:rsid w:val="00177B7B"/>
    <w:rsid w:val="00177F59"/>
    <w:rsid w:val="00180263"/>
    <w:rsid w:val="00180383"/>
    <w:rsid w:val="001809D1"/>
    <w:rsid w:val="00180C0A"/>
    <w:rsid w:val="00180D4D"/>
    <w:rsid w:val="00180FB6"/>
    <w:rsid w:val="00181092"/>
    <w:rsid w:val="00181554"/>
    <w:rsid w:val="001818DC"/>
    <w:rsid w:val="00181C8F"/>
    <w:rsid w:val="00181CB4"/>
    <w:rsid w:val="00181D03"/>
    <w:rsid w:val="00181D99"/>
    <w:rsid w:val="00181DAD"/>
    <w:rsid w:val="00181FDC"/>
    <w:rsid w:val="00182386"/>
    <w:rsid w:val="00182A2E"/>
    <w:rsid w:val="00182ABE"/>
    <w:rsid w:val="00182B9D"/>
    <w:rsid w:val="00182C64"/>
    <w:rsid w:val="00182EEF"/>
    <w:rsid w:val="00182EF0"/>
    <w:rsid w:val="00182FFD"/>
    <w:rsid w:val="00183245"/>
    <w:rsid w:val="00183319"/>
    <w:rsid w:val="0018341D"/>
    <w:rsid w:val="001836A4"/>
    <w:rsid w:val="001837AF"/>
    <w:rsid w:val="00183AF8"/>
    <w:rsid w:val="00183B7A"/>
    <w:rsid w:val="00183CE4"/>
    <w:rsid w:val="00183E0D"/>
    <w:rsid w:val="001844BA"/>
    <w:rsid w:val="00184798"/>
    <w:rsid w:val="001847E1"/>
    <w:rsid w:val="001851CA"/>
    <w:rsid w:val="0018529E"/>
    <w:rsid w:val="00185351"/>
    <w:rsid w:val="00185455"/>
    <w:rsid w:val="0018553D"/>
    <w:rsid w:val="00185618"/>
    <w:rsid w:val="00185732"/>
    <w:rsid w:val="00185C01"/>
    <w:rsid w:val="00185CF5"/>
    <w:rsid w:val="00185FF3"/>
    <w:rsid w:val="001864E3"/>
    <w:rsid w:val="001866AE"/>
    <w:rsid w:val="00186733"/>
    <w:rsid w:val="001872AF"/>
    <w:rsid w:val="001872E0"/>
    <w:rsid w:val="001877CB"/>
    <w:rsid w:val="0018787B"/>
    <w:rsid w:val="00187A91"/>
    <w:rsid w:val="00187B7E"/>
    <w:rsid w:val="0019007A"/>
    <w:rsid w:val="001902A0"/>
    <w:rsid w:val="001905FF"/>
    <w:rsid w:val="0019072B"/>
    <w:rsid w:val="00190872"/>
    <w:rsid w:val="00190C3E"/>
    <w:rsid w:val="00190E41"/>
    <w:rsid w:val="00190EC6"/>
    <w:rsid w:val="0019144F"/>
    <w:rsid w:val="0019152B"/>
    <w:rsid w:val="001915E1"/>
    <w:rsid w:val="001915ED"/>
    <w:rsid w:val="001917E6"/>
    <w:rsid w:val="001918DA"/>
    <w:rsid w:val="00191A4F"/>
    <w:rsid w:val="00191AB4"/>
    <w:rsid w:val="00191AB5"/>
    <w:rsid w:val="00191C83"/>
    <w:rsid w:val="00191CB8"/>
    <w:rsid w:val="00191D87"/>
    <w:rsid w:val="00192025"/>
    <w:rsid w:val="00192552"/>
    <w:rsid w:val="001928EA"/>
    <w:rsid w:val="0019292A"/>
    <w:rsid w:val="0019295D"/>
    <w:rsid w:val="00192A05"/>
    <w:rsid w:val="00192ACC"/>
    <w:rsid w:val="00192B7F"/>
    <w:rsid w:val="0019339D"/>
    <w:rsid w:val="00193802"/>
    <w:rsid w:val="00193877"/>
    <w:rsid w:val="001938C4"/>
    <w:rsid w:val="00193999"/>
    <w:rsid w:val="001939AC"/>
    <w:rsid w:val="00193A2B"/>
    <w:rsid w:val="00193AB6"/>
    <w:rsid w:val="00193CE4"/>
    <w:rsid w:val="00194037"/>
    <w:rsid w:val="001940B9"/>
    <w:rsid w:val="00194134"/>
    <w:rsid w:val="001942D5"/>
    <w:rsid w:val="00194BB3"/>
    <w:rsid w:val="00194C7B"/>
    <w:rsid w:val="00194E18"/>
    <w:rsid w:val="00194FA6"/>
    <w:rsid w:val="001950A8"/>
    <w:rsid w:val="001955C3"/>
    <w:rsid w:val="0019592E"/>
    <w:rsid w:val="00195D14"/>
    <w:rsid w:val="00195FAF"/>
    <w:rsid w:val="001962D8"/>
    <w:rsid w:val="0019643F"/>
    <w:rsid w:val="001965B4"/>
    <w:rsid w:val="00196658"/>
    <w:rsid w:val="00196742"/>
    <w:rsid w:val="00196772"/>
    <w:rsid w:val="0019678D"/>
    <w:rsid w:val="001967A2"/>
    <w:rsid w:val="0019690D"/>
    <w:rsid w:val="00196A1B"/>
    <w:rsid w:val="00196B6C"/>
    <w:rsid w:val="00196CDD"/>
    <w:rsid w:val="00196E8E"/>
    <w:rsid w:val="0019707A"/>
    <w:rsid w:val="001970B5"/>
    <w:rsid w:val="001970CA"/>
    <w:rsid w:val="00197227"/>
    <w:rsid w:val="001972DD"/>
    <w:rsid w:val="00197520"/>
    <w:rsid w:val="001977CF"/>
    <w:rsid w:val="001978F1"/>
    <w:rsid w:val="00197A76"/>
    <w:rsid w:val="00197D5E"/>
    <w:rsid w:val="00197F20"/>
    <w:rsid w:val="001A00B6"/>
    <w:rsid w:val="001A00BB"/>
    <w:rsid w:val="001A00F5"/>
    <w:rsid w:val="001A0182"/>
    <w:rsid w:val="001A02B0"/>
    <w:rsid w:val="001A04D2"/>
    <w:rsid w:val="001A08A0"/>
    <w:rsid w:val="001A09CA"/>
    <w:rsid w:val="001A0B68"/>
    <w:rsid w:val="001A0CB7"/>
    <w:rsid w:val="001A0D14"/>
    <w:rsid w:val="001A0DD6"/>
    <w:rsid w:val="001A0E54"/>
    <w:rsid w:val="001A0ECE"/>
    <w:rsid w:val="001A0F50"/>
    <w:rsid w:val="001A1005"/>
    <w:rsid w:val="001A1041"/>
    <w:rsid w:val="001A141C"/>
    <w:rsid w:val="001A16BB"/>
    <w:rsid w:val="001A18D0"/>
    <w:rsid w:val="001A1975"/>
    <w:rsid w:val="001A1A5D"/>
    <w:rsid w:val="001A1A99"/>
    <w:rsid w:val="001A1D48"/>
    <w:rsid w:val="001A1FF4"/>
    <w:rsid w:val="001A20D0"/>
    <w:rsid w:val="001A22D8"/>
    <w:rsid w:val="001A28F0"/>
    <w:rsid w:val="001A29B9"/>
    <w:rsid w:val="001A2A13"/>
    <w:rsid w:val="001A2AAC"/>
    <w:rsid w:val="001A2EFF"/>
    <w:rsid w:val="001A2F35"/>
    <w:rsid w:val="001A3684"/>
    <w:rsid w:val="001A36BC"/>
    <w:rsid w:val="001A3A79"/>
    <w:rsid w:val="001A3DC2"/>
    <w:rsid w:val="001A4017"/>
    <w:rsid w:val="001A4666"/>
    <w:rsid w:val="001A474B"/>
    <w:rsid w:val="001A4EE6"/>
    <w:rsid w:val="001A4F0A"/>
    <w:rsid w:val="001A4F55"/>
    <w:rsid w:val="001A4FF1"/>
    <w:rsid w:val="001A5143"/>
    <w:rsid w:val="001A5268"/>
    <w:rsid w:val="001A541B"/>
    <w:rsid w:val="001A564A"/>
    <w:rsid w:val="001A5763"/>
    <w:rsid w:val="001A595A"/>
    <w:rsid w:val="001A59C9"/>
    <w:rsid w:val="001A5A8D"/>
    <w:rsid w:val="001A5CF0"/>
    <w:rsid w:val="001A5D3C"/>
    <w:rsid w:val="001A64CB"/>
    <w:rsid w:val="001A6655"/>
    <w:rsid w:val="001A698E"/>
    <w:rsid w:val="001A6997"/>
    <w:rsid w:val="001A69B5"/>
    <w:rsid w:val="001A69E8"/>
    <w:rsid w:val="001A6AF9"/>
    <w:rsid w:val="001A6B63"/>
    <w:rsid w:val="001A6D9F"/>
    <w:rsid w:val="001A7041"/>
    <w:rsid w:val="001A70FD"/>
    <w:rsid w:val="001A72E8"/>
    <w:rsid w:val="001A7322"/>
    <w:rsid w:val="001A7554"/>
    <w:rsid w:val="001A7ACD"/>
    <w:rsid w:val="001B009A"/>
    <w:rsid w:val="001B022A"/>
    <w:rsid w:val="001B0232"/>
    <w:rsid w:val="001B0380"/>
    <w:rsid w:val="001B0C04"/>
    <w:rsid w:val="001B1043"/>
    <w:rsid w:val="001B10DD"/>
    <w:rsid w:val="001B1259"/>
    <w:rsid w:val="001B1307"/>
    <w:rsid w:val="001B13C3"/>
    <w:rsid w:val="001B167C"/>
    <w:rsid w:val="001B1A91"/>
    <w:rsid w:val="001B1BF1"/>
    <w:rsid w:val="001B1C47"/>
    <w:rsid w:val="001B1C86"/>
    <w:rsid w:val="001B21CE"/>
    <w:rsid w:val="001B2518"/>
    <w:rsid w:val="001B25D8"/>
    <w:rsid w:val="001B26CA"/>
    <w:rsid w:val="001B28BA"/>
    <w:rsid w:val="001B2976"/>
    <w:rsid w:val="001B2997"/>
    <w:rsid w:val="001B29D1"/>
    <w:rsid w:val="001B2A86"/>
    <w:rsid w:val="001B2C38"/>
    <w:rsid w:val="001B33D2"/>
    <w:rsid w:val="001B346E"/>
    <w:rsid w:val="001B389E"/>
    <w:rsid w:val="001B3AB9"/>
    <w:rsid w:val="001B3ABA"/>
    <w:rsid w:val="001B3BA8"/>
    <w:rsid w:val="001B3CF5"/>
    <w:rsid w:val="001B3DC4"/>
    <w:rsid w:val="001B400E"/>
    <w:rsid w:val="001B4615"/>
    <w:rsid w:val="001B4F39"/>
    <w:rsid w:val="001B5183"/>
    <w:rsid w:val="001B5411"/>
    <w:rsid w:val="001B5964"/>
    <w:rsid w:val="001B598E"/>
    <w:rsid w:val="001B6540"/>
    <w:rsid w:val="001B6594"/>
    <w:rsid w:val="001B65A5"/>
    <w:rsid w:val="001B6D96"/>
    <w:rsid w:val="001B7251"/>
    <w:rsid w:val="001B734F"/>
    <w:rsid w:val="001B73BA"/>
    <w:rsid w:val="001B7539"/>
    <w:rsid w:val="001B7725"/>
    <w:rsid w:val="001B7753"/>
    <w:rsid w:val="001B78CC"/>
    <w:rsid w:val="001B7F2C"/>
    <w:rsid w:val="001C0024"/>
    <w:rsid w:val="001C0145"/>
    <w:rsid w:val="001C07F5"/>
    <w:rsid w:val="001C0DFC"/>
    <w:rsid w:val="001C0F4E"/>
    <w:rsid w:val="001C0F4F"/>
    <w:rsid w:val="001C0FC5"/>
    <w:rsid w:val="001C11AD"/>
    <w:rsid w:val="001C1C14"/>
    <w:rsid w:val="001C1D45"/>
    <w:rsid w:val="001C1E61"/>
    <w:rsid w:val="001C1E8C"/>
    <w:rsid w:val="001C2285"/>
    <w:rsid w:val="001C25C8"/>
    <w:rsid w:val="001C2753"/>
    <w:rsid w:val="001C2874"/>
    <w:rsid w:val="001C2A99"/>
    <w:rsid w:val="001C2C24"/>
    <w:rsid w:val="001C2D44"/>
    <w:rsid w:val="001C2E31"/>
    <w:rsid w:val="001C2EE0"/>
    <w:rsid w:val="001C33C8"/>
    <w:rsid w:val="001C3A06"/>
    <w:rsid w:val="001C438B"/>
    <w:rsid w:val="001C44B0"/>
    <w:rsid w:val="001C46B4"/>
    <w:rsid w:val="001C496C"/>
    <w:rsid w:val="001C4A2C"/>
    <w:rsid w:val="001C4B67"/>
    <w:rsid w:val="001C4BD8"/>
    <w:rsid w:val="001C5101"/>
    <w:rsid w:val="001C513A"/>
    <w:rsid w:val="001C516E"/>
    <w:rsid w:val="001C533B"/>
    <w:rsid w:val="001C53AD"/>
    <w:rsid w:val="001C562E"/>
    <w:rsid w:val="001C576C"/>
    <w:rsid w:val="001C5A06"/>
    <w:rsid w:val="001C5BE0"/>
    <w:rsid w:val="001C5C42"/>
    <w:rsid w:val="001C5F12"/>
    <w:rsid w:val="001C600C"/>
    <w:rsid w:val="001C6080"/>
    <w:rsid w:val="001C62CD"/>
    <w:rsid w:val="001C67F8"/>
    <w:rsid w:val="001C68AA"/>
    <w:rsid w:val="001C68DD"/>
    <w:rsid w:val="001C6EB3"/>
    <w:rsid w:val="001C714C"/>
    <w:rsid w:val="001C7183"/>
    <w:rsid w:val="001C7448"/>
    <w:rsid w:val="001C74B8"/>
    <w:rsid w:val="001C7512"/>
    <w:rsid w:val="001C7616"/>
    <w:rsid w:val="001C7637"/>
    <w:rsid w:val="001C76DB"/>
    <w:rsid w:val="001C7931"/>
    <w:rsid w:val="001C7C94"/>
    <w:rsid w:val="001C7FCE"/>
    <w:rsid w:val="001C7FE3"/>
    <w:rsid w:val="001D0433"/>
    <w:rsid w:val="001D0638"/>
    <w:rsid w:val="001D072C"/>
    <w:rsid w:val="001D0739"/>
    <w:rsid w:val="001D0845"/>
    <w:rsid w:val="001D091D"/>
    <w:rsid w:val="001D094D"/>
    <w:rsid w:val="001D0DB6"/>
    <w:rsid w:val="001D10DC"/>
    <w:rsid w:val="001D164A"/>
    <w:rsid w:val="001D164D"/>
    <w:rsid w:val="001D16E4"/>
    <w:rsid w:val="001D1909"/>
    <w:rsid w:val="001D1A54"/>
    <w:rsid w:val="001D1F4A"/>
    <w:rsid w:val="001D2020"/>
    <w:rsid w:val="001D2147"/>
    <w:rsid w:val="001D2740"/>
    <w:rsid w:val="001D27BF"/>
    <w:rsid w:val="001D28FC"/>
    <w:rsid w:val="001D29E3"/>
    <w:rsid w:val="001D2A75"/>
    <w:rsid w:val="001D3000"/>
    <w:rsid w:val="001D334B"/>
    <w:rsid w:val="001D3592"/>
    <w:rsid w:val="001D3686"/>
    <w:rsid w:val="001D3879"/>
    <w:rsid w:val="001D3A44"/>
    <w:rsid w:val="001D3AFA"/>
    <w:rsid w:val="001D4036"/>
    <w:rsid w:val="001D41A5"/>
    <w:rsid w:val="001D41D1"/>
    <w:rsid w:val="001D42E6"/>
    <w:rsid w:val="001D441C"/>
    <w:rsid w:val="001D4567"/>
    <w:rsid w:val="001D49B8"/>
    <w:rsid w:val="001D4D4C"/>
    <w:rsid w:val="001D4DD7"/>
    <w:rsid w:val="001D4F52"/>
    <w:rsid w:val="001D4FCA"/>
    <w:rsid w:val="001D5189"/>
    <w:rsid w:val="001D535D"/>
    <w:rsid w:val="001D53CE"/>
    <w:rsid w:val="001D5505"/>
    <w:rsid w:val="001D5761"/>
    <w:rsid w:val="001D57ED"/>
    <w:rsid w:val="001D57FC"/>
    <w:rsid w:val="001D58D8"/>
    <w:rsid w:val="001D5B9E"/>
    <w:rsid w:val="001D6367"/>
    <w:rsid w:val="001D67CA"/>
    <w:rsid w:val="001D68D1"/>
    <w:rsid w:val="001D6A42"/>
    <w:rsid w:val="001D6B13"/>
    <w:rsid w:val="001D6D9C"/>
    <w:rsid w:val="001D6DCA"/>
    <w:rsid w:val="001D7498"/>
    <w:rsid w:val="001D7531"/>
    <w:rsid w:val="001D7E30"/>
    <w:rsid w:val="001D7EC7"/>
    <w:rsid w:val="001E02E8"/>
    <w:rsid w:val="001E03D3"/>
    <w:rsid w:val="001E0419"/>
    <w:rsid w:val="001E0458"/>
    <w:rsid w:val="001E05E4"/>
    <w:rsid w:val="001E0602"/>
    <w:rsid w:val="001E0875"/>
    <w:rsid w:val="001E0D6F"/>
    <w:rsid w:val="001E0F86"/>
    <w:rsid w:val="001E0FD5"/>
    <w:rsid w:val="001E111C"/>
    <w:rsid w:val="001E11BE"/>
    <w:rsid w:val="001E11E1"/>
    <w:rsid w:val="001E1337"/>
    <w:rsid w:val="001E13B5"/>
    <w:rsid w:val="001E1407"/>
    <w:rsid w:val="001E1451"/>
    <w:rsid w:val="001E1462"/>
    <w:rsid w:val="001E15C6"/>
    <w:rsid w:val="001E1604"/>
    <w:rsid w:val="001E1996"/>
    <w:rsid w:val="001E1AA2"/>
    <w:rsid w:val="001E1B4B"/>
    <w:rsid w:val="001E1C24"/>
    <w:rsid w:val="001E1C56"/>
    <w:rsid w:val="001E2016"/>
    <w:rsid w:val="001E223D"/>
    <w:rsid w:val="001E2320"/>
    <w:rsid w:val="001E250C"/>
    <w:rsid w:val="001E262B"/>
    <w:rsid w:val="001E2BA3"/>
    <w:rsid w:val="001E2BCD"/>
    <w:rsid w:val="001E2D2E"/>
    <w:rsid w:val="001E30F6"/>
    <w:rsid w:val="001E33C0"/>
    <w:rsid w:val="001E343A"/>
    <w:rsid w:val="001E3975"/>
    <w:rsid w:val="001E3D2F"/>
    <w:rsid w:val="001E3E6F"/>
    <w:rsid w:val="001E3E7F"/>
    <w:rsid w:val="001E3E9D"/>
    <w:rsid w:val="001E3F22"/>
    <w:rsid w:val="001E3F23"/>
    <w:rsid w:val="001E407B"/>
    <w:rsid w:val="001E4495"/>
    <w:rsid w:val="001E47C7"/>
    <w:rsid w:val="001E4A37"/>
    <w:rsid w:val="001E4BBF"/>
    <w:rsid w:val="001E4E5E"/>
    <w:rsid w:val="001E530C"/>
    <w:rsid w:val="001E5356"/>
    <w:rsid w:val="001E5649"/>
    <w:rsid w:val="001E5713"/>
    <w:rsid w:val="001E58B7"/>
    <w:rsid w:val="001E58C4"/>
    <w:rsid w:val="001E58DF"/>
    <w:rsid w:val="001E594E"/>
    <w:rsid w:val="001E5B41"/>
    <w:rsid w:val="001E5C29"/>
    <w:rsid w:val="001E5FD6"/>
    <w:rsid w:val="001E60B9"/>
    <w:rsid w:val="001E6458"/>
    <w:rsid w:val="001E646D"/>
    <w:rsid w:val="001E66F7"/>
    <w:rsid w:val="001E67F2"/>
    <w:rsid w:val="001E68DE"/>
    <w:rsid w:val="001E6A04"/>
    <w:rsid w:val="001E72C8"/>
    <w:rsid w:val="001E731F"/>
    <w:rsid w:val="001E74AD"/>
    <w:rsid w:val="001E76B6"/>
    <w:rsid w:val="001E7938"/>
    <w:rsid w:val="001E7AA7"/>
    <w:rsid w:val="001E7BBA"/>
    <w:rsid w:val="001E7D22"/>
    <w:rsid w:val="001F00E2"/>
    <w:rsid w:val="001F040F"/>
    <w:rsid w:val="001F07FD"/>
    <w:rsid w:val="001F0835"/>
    <w:rsid w:val="001F0CDE"/>
    <w:rsid w:val="001F0D11"/>
    <w:rsid w:val="001F0EAD"/>
    <w:rsid w:val="001F0FB4"/>
    <w:rsid w:val="001F11A8"/>
    <w:rsid w:val="001F12B4"/>
    <w:rsid w:val="001F15CA"/>
    <w:rsid w:val="001F15D3"/>
    <w:rsid w:val="001F1B6C"/>
    <w:rsid w:val="001F1DEE"/>
    <w:rsid w:val="001F2066"/>
    <w:rsid w:val="001F2204"/>
    <w:rsid w:val="001F23DA"/>
    <w:rsid w:val="001F257B"/>
    <w:rsid w:val="001F2887"/>
    <w:rsid w:val="001F2949"/>
    <w:rsid w:val="001F29A5"/>
    <w:rsid w:val="001F2A3E"/>
    <w:rsid w:val="001F2BA2"/>
    <w:rsid w:val="001F2BB5"/>
    <w:rsid w:val="001F2E23"/>
    <w:rsid w:val="001F2F9A"/>
    <w:rsid w:val="001F3203"/>
    <w:rsid w:val="001F350B"/>
    <w:rsid w:val="001F3578"/>
    <w:rsid w:val="001F35C6"/>
    <w:rsid w:val="001F36EC"/>
    <w:rsid w:val="001F3A22"/>
    <w:rsid w:val="001F3A62"/>
    <w:rsid w:val="001F3D93"/>
    <w:rsid w:val="001F3E93"/>
    <w:rsid w:val="001F438F"/>
    <w:rsid w:val="001F45E4"/>
    <w:rsid w:val="001F4777"/>
    <w:rsid w:val="001F4986"/>
    <w:rsid w:val="001F4B3B"/>
    <w:rsid w:val="001F4EAD"/>
    <w:rsid w:val="001F4F7D"/>
    <w:rsid w:val="001F514A"/>
    <w:rsid w:val="001F5188"/>
    <w:rsid w:val="001F56A9"/>
    <w:rsid w:val="001F5908"/>
    <w:rsid w:val="001F5A64"/>
    <w:rsid w:val="001F5A9E"/>
    <w:rsid w:val="001F5CDF"/>
    <w:rsid w:val="001F5DDE"/>
    <w:rsid w:val="001F627E"/>
    <w:rsid w:val="001F6C58"/>
    <w:rsid w:val="001F6C92"/>
    <w:rsid w:val="001F7183"/>
    <w:rsid w:val="001F718E"/>
    <w:rsid w:val="001F72F9"/>
    <w:rsid w:val="001F7455"/>
    <w:rsid w:val="001F745D"/>
    <w:rsid w:val="001F7662"/>
    <w:rsid w:val="001F7B41"/>
    <w:rsid w:val="001F7B5D"/>
    <w:rsid w:val="001F7C5C"/>
    <w:rsid w:val="001F7D24"/>
    <w:rsid w:val="002000CD"/>
    <w:rsid w:val="002003A2"/>
    <w:rsid w:val="002004E7"/>
    <w:rsid w:val="00200874"/>
    <w:rsid w:val="002009BE"/>
    <w:rsid w:val="002009DF"/>
    <w:rsid w:val="00200B21"/>
    <w:rsid w:val="00200B59"/>
    <w:rsid w:val="00200C54"/>
    <w:rsid w:val="00200DF4"/>
    <w:rsid w:val="00200F05"/>
    <w:rsid w:val="00201019"/>
    <w:rsid w:val="002010D5"/>
    <w:rsid w:val="002011F2"/>
    <w:rsid w:val="00201650"/>
    <w:rsid w:val="002017F1"/>
    <w:rsid w:val="00201E1D"/>
    <w:rsid w:val="00201E87"/>
    <w:rsid w:val="00201F98"/>
    <w:rsid w:val="002022E7"/>
    <w:rsid w:val="00202351"/>
    <w:rsid w:val="00202476"/>
    <w:rsid w:val="00202550"/>
    <w:rsid w:val="002027B8"/>
    <w:rsid w:val="00202B2C"/>
    <w:rsid w:val="0020302C"/>
    <w:rsid w:val="002031B7"/>
    <w:rsid w:val="0020347F"/>
    <w:rsid w:val="00203591"/>
    <w:rsid w:val="002038A2"/>
    <w:rsid w:val="00203B7A"/>
    <w:rsid w:val="00203C7B"/>
    <w:rsid w:val="00203D9C"/>
    <w:rsid w:val="002041FF"/>
    <w:rsid w:val="0020473B"/>
    <w:rsid w:val="00204875"/>
    <w:rsid w:val="002049A0"/>
    <w:rsid w:val="00204BAB"/>
    <w:rsid w:val="00204D82"/>
    <w:rsid w:val="002059BE"/>
    <w:rsid w:val="00205A65"/>
    <w:rsid w:val="00205D6F"/>
    <w:rsid w:val="00205DCE"/>
    <w:rsid w:val="00205EDB"/>
    <w:rsid w:val="00206143"/>
    <w:rsid w:val="002062F3"/>
    <w:rsid w:val="002063DB"/>
    <w:rsid w:val="002063EC"/>
    <w:rsid w:val="00206482"/>
    <w:rsid w:val="002064F5"/>
    <w:rsid w:val="0020653B"/>
    <w:rsid w:val="00206671"/>
    <w:rsid w:val="0020693C"/>
    <w:rsid w:val="002069A4"/>
    <w:rsid w:val="00206A14"/>
    <w:rsid w:val="00206A99"/>
    <w:rsid w:val="00206D67"/>
    <w:rsid w:val="00206FDC"/>
    <w:rsid w:val="0020712C"/>
    <w:rsid w:val="00207361"/>
    <w:rsid w:val="00207590"/>
    <w:rsid w:val="002078F4"/>
    <w:rsid w:val="00207930"/>
    <w:rsid w:val="002079C5"/>
    <w:rsid w:val="00207B91"/>
    <w:rsid w:val="00207C7C"/>
    <w:rsid w:val="0021044F"/>
    <w:rsid w:val="0021087B"/>
    <w:rsid w:val="00210B2B"/>
    <w:rsid w:val="00210F81"/>
    <w:rsid w:val="0021136A"/>
    <w:rsid w:val="00211373"/>
    <w:rsid w:val="002118C5"/>
    <w:rsid w:val="002118C7"/>
    <w:rsid w:val="00212002"/>
    <w:rsid w:val="0021213F"/>
    <w:rsid w:val="00212182"/>
    <w:rsid w:val="002122F0"/>
    <w:rsid w:val="002125CF"/>
    <w:rsid w:val="00212A21"/>
    <w:rsid w:val="00212B36"/>
    <w:rsid w:val="00212B9A"/>
    <w:rsid w:val="00212CC7"/>
    <w:rsid w:val="002130C5"/>
    <w:rsid w:val="002131BC"/>
    <w:rsid w:val="0021326F"/>
    <w:rsid w:val="002132A4"/>
    <w:rsid w:val="002134E2"/>
    <w:rsid w:val="002139DF"/>
    <w:rsid w:val="00213C7A"/>
    <w:rsid w:val="00213D11"/>
    <w:rsid w:val="00213EF5"/>
    <w:rsid w:val="00213F36"/>
    <w:rsid w:val="00213F63"/>
    <w:rsid w:val="0021418B"/>
    <w:rsid w:val="0021427F"/>
    <w:rsid w:val="002149CF"/>
    <w:rsid w:val="00214C21"/>
    <w:rsid w:val="00214D84"/>
    <w:rsid w:val="00214F7F"/>
    <w:rsid w:val="0021500C"/>
    <w:rsid w:val="0021506F"/>
    <w:rsid w:val="00215178"/>
    <w:rsid w:val="002151E4"/>
    <w:rsid w:val="002158D5"/>
    <w:rsid w:val="00215D68"/>
    <w:rsid w:val="00215D69"/>
    <w:rsid w:val="00215D83"/>
    <w:rsid w:val="00215DA5"/>
    <w:rsid w:val="00215EC5"/>
    <w:rsid w:val="00215F68"/>
    <w:rsid w:val="00216026"/>
    <w:rsid w:val="00216370"/>
    <w:rsid w:val="0021643F"/>
    <w:rsid w:val="00216846"/>
    <w:rsid w:val="00216B7B"/>
    <w:rsid w:val="00216C46"/>
    <w:rsid w:val="00216C7A"/>
    <w:rsid w:val="00216E8B"/>
    <w:rsid w:val="00216F61"/>
    <w:rsid w:val="00216F8E"/>
    <w:rsid w:val="002172B9"/>
    <w:rsid w:val="00217447"/>
    <w:rsid w:val="00217667"/>
    <w:rsid w:val="002177C6"/>
    <w:rsid w:val="00217830"/>
    <w:rsid w:val="00217B29"/>
    <w:rsid w:val="00217C66"/>
    <w:rsid w:val="00217DF6"/>
    <w:rsid w:val="00217E3D"/>
    <w:rsid w:val="00217F72"/>
    <w:rsid w:val="002200A1"/>
    <w:rsid w:val="002200BD"/>
    <w:rsid w:val="002203EB"/>
    <w:rsid w:val="0022062C"/>
    <w:rsid w:val="002206B8"/>
    <w:rsid w:val="002207E8"/>
    <w:rsid w:val="0022086B"/>
    <w:rsid w:val="0022089D"/>
    <w:rsid w:val="002208D0"/>
    <w:rsid w:val="00220AA3"/>
    <w:rsid w:val="00220ACD"/>
    <w:rsid w:val="00220C15"/>
    <w:rsid w:val="00220C32"/>
    <w:rsid w:val="00220C3F"/>
    <w:rsid w:val="00220F17"/>
    <w:rsid w:val="002211E0"/>
    <w:rsid w:val="00221256"/>
    <w:rsid w:val="0022159B"/>
    <w:rsid w:val="00221627"/>
    <w:rsid w:val="00221628"/>
    <w:rsid w:val="00221858"/>
    <w:rsid w:val="002218BF"/>
    <w:rsid w:val="00221C03"/>
    <w:rsid w:val="0022223C"/>
    <w:rsid w:val="00222525"/>
    <w:rsid w:val="00222593"/>
    <w:rsid w:val="00222651"/>
    <w:rsid w:val="00222811"/>
    <w:rsid w:val="00222AC4"/>
    <w:rsid w:val="00222D80"/>
    <w:rsid w:val="00223115"/>
    <w:rsid w:val="0022338E"/>
    <w:rsid w:val="00223AC7"/>
    <w:rsid w:val="00223B0A"/>
    <w:rsid w:val="00223B49"/>
    <w:rsid w:val="00223BAA"/>
    <w:rsid w:val="00223D22"/>
    <w:rsid w:val="00223D24"/>
    <w:rsid w:val="002240B3"/>
    <w:rsid w:val="00224478"/>
    <w:rsid w:val="00224667"/>
    <w:rsid w:val="00224C37"/>
    <w:rsid w:val="00224CFC"/>
    <w:rsid w:val="00224DA0"/>
    <w:rsid w:val="00224DF6"/>
    <w:rsid w:val="00224E70"/>
    <w:rsid w:val="00224E8C"/>
    <w:rsid w:val="002251CE"/>
    <w:rsid w:val="002257C9"/>
    <w:rsid w:val="00225968"/>
    <w:rsid w:val="00225A29"/>
    <w:rsid w:val="00225E23"/>
    <w:rsid w:val="00226129"/>
    <w:rsid w:val="00226132"/>
    <w:rsid w:val="00226249"/>
    <w:rsid w:val="00226303"/>
    <w:rsid w:val="0022630F"/>
    <w:rsid w:val="002266D7"/>
    <w:rsid w:val="00226701"/>
    <w:rsid w:val="00226A4C"/>
    <w:rsid w:val="00226B1F"/>
    <w:rsid w:val="00226EAD"/>
    <w:rsid w:val="00226ED9"/>
    <w:rsid w:val="00226F16"/>
    <w:rsid w:val="00227244"/>
    <w:rsid w:val="00227332"/>
    <w:rsid w:val="00227805"/>
    <w:rsid w:val="0022784B"/>
    <w:rsid w:val="002279D2"/>
    <w:rsid w:val="00227ABF"/>
    <w:rsid w:val="00227B4A"/>
    <w:rsid w:val="00227D36"/>
    <w:rsid w:val="00227E8F"/>
    <w:rsid w:val="00230010"/>
    <w:rsid w:val="00230675"/>
    <w:rsid w:val="002307DA"/>
    <w:rsid w:val="00230ECB"/>
    <w:rsid w:val="0023113A"/>
    <w:rsid w:val="00231668"/>
    <w:rsid w:val="0023188A"/>
    <w:rsid w:val="00231D7D"/>
    <w:rsid w:val="002320D5"/>
    <w:rsid w:val="0023221A"/>
    <w:rsid w:val="00232258"/>
    <w:rsid w:val="00232380"/>
    <w:rsid w:val="002327EC"/>
    <w:rsid w:val="00232C40"/>
    <w:rsid w:val="00232F25"/>
    <w:rsid w:val="002333FA"/>
    <w:rsid w:val="00233400"/>
    <w:rsid w:val="0023347D"/>
    <w:rsid w:val="00233535"/>
    <w:rsid w:val="0023364F"/>
    <w:rsid w:val="00233AB6"/>
    <w:rsid w:val="00233E54"/>
    <w:rsid w:val="002340B3"/>
    <w:rsid w:val="00234614"/>
    <w:rsid w:val="00234963"/>
    <w:rsid w:val="00234C47"/>
    <w:rsid w:val="00234D16"/>
    <w:rsid w:val="00234E9E"/>
    <w:rsid w:val="00235032"/>
    <w:rsid w:val="00235173"/>
    <w:rsid w:val="00235515"/>
    <w:rsid w:val="00235969"/>
    <w:rsid w:val="00235BC9"/>
    <w:rsid w:val="00235BD3"/>
    <w:rsid w:val="00235D39"/>
    <w:rsid w:val="00235D3D"/>
    <w:rsid w:val="00235E59"/>
    <w:rsid w:val="002360DD"/>
    <w:rsid w:val="002360E1"/>
    <w:rsid w:val="00236550"/>
    <w:rsid w:val="00236613"/>
    <w:rsid w:val="00236638"/>
    <w:rsid w:val="0023666D"/>
    <w:rsid w:val="002366C6"/>
    <w:rsid w:val="0023670C"/>
    <w:rsid w:val="0023673B"/>
    <w:rsid w:val="002368ED"/>
    <w:rsid w:val="00236B25"/>
    <w:rsid w:val="00236C00"/>
    <w:rsid w:val="00236E11"/>
    <w:rsid w:val="0023701B"/>
    <w:rsid w:val="00237309"/>
    <w:rsid w:val="002374D6"/>
    <w:rsid w:val="0023778A"/>
    <w:rsid w:val="00237C1D"/>
    <w:rsid w:val="002406DE"/>
    <w:rsid w:val="002409C8"/>
    <w:rsid w:val="00240C28"/>
    <w:rsid w:val="00240D41"/>
    <w:rsid w:val="00240D46"/>
    <w:rsid w:val="00240DF4"/>
    <w:rsid w:val="002415B5"/>
    <w:rsid w:val="002415CE"/>
    <w:rsid w:val="00241AE1"/>
    <w:rsid w:val="00241D1A"/>
    <w:rsid w:val="00241ED9"/>
    <w:rsid w:val="00241EFE"/>
    <w:rsid w:val="00242676"/>
    <w:rsid w:val="002426C3"/>
    <w:rsid w:val="0024280D"/>
    <w:rsid w:val="0024284D"/>
    <w:rsid w:val="002429D5"/>
    <w:rsid w:val="00242BAE"/>
    <w:rsid w:val="00242FA9"/>
    <w:rsid w:val="002431F7"/>
    <w:rsid w:val="0024339C"/>
    <w:rsid w:val="002433A5"/>
    <w:rsid w:val="002438C5"/>
    <w:rsid w:val="00243C3A"/>
    <w:rsid w:val="00243C4A"/>
    <w:rsid w:val="00243F34"/>
    <w:rsid w:val="00244189"/>
    <w:rsid w:val="00244219"/>
    <w:rsid w:val="0024422E"/>
    <w:rsid w:val="00244601"/>
    <w:rsid w:val="00244744"/>
    <w:rsid w:val="00244A80"/>
    <w:rsid w:val="00244F0A"/>
    <w:rsid w:val="00245042"/>
    <w:rsid w:val="0024545E"/>
    <w:rsid w:val="00245465"/>
    <w:rsid w:val="00245645"/>
    <w:rsid w:val="0024567C"/>
    <w:rsid w:val="0024570E"/>
    <w:rsid w:val="00245728"/>
    <w:rsid w:val="00245842"/>
    <w:rsid w:val="002458E1"/>
    <w:rsid w:val="0024590F"/>
    <w:rsid w:val="00245AFF"/>
    <w:rsid w:val="00245B9A"/>
    <w:rsid w:val="00245D53"/>
    <w:rsid w:val="0024616D"/>
    <w:rsid w:val="0024623A"/>
    <w:rsid w:val="00246264"/>
    <w:rsid w:val="00246699"/>
    <w:rsid w:val="00246731"/>
    <w:rsid w:val="00246985"/>
    <w:rsid w:val="00246A6D"/>
    <w:rsid w:val="00246D23"/>
    <w:rsid w:val="00247056"/>
    <w:rsid w:val="0024772F"/>
    <w:rsid w:val="00247735"/>
    <w:rsid w:val="00247BBF"/>
    <w:rsid w:val="00247F8C"/>
    <w:rsid w:val="00250100"/>
    <w:rsid w:val="0025058C"/>
    <w:rsid w:val="0025068A"/>
    <w:rsid w:val="002508AD"/>
    <w:rsid w:val="00250A0B"/>
    <w:rsid w:val="00250ABB"/>
    <w:rsid w:val="00250DC6"/>
    <w:rsid w:val="00250E16"/>
    <w:rsid w:val="002511D3"/>
    <w:rsid w:val="00251494"/>
    <w:rsid w:val="002516CA"/>
    <w:rsid w:val="002516D2"/>
    <w:rsid w:val="002519FF"/>
    <w:rsid w:val="00251C24"/>
    <w:rsid w:val="00251D71"/>
    <w:rsid w:val="0025223B"/>
    <w:rsid w:val="00252834"/>
    <w:rsid w:val="00252849"/>
    <w:rsid w:val="002528DF"/>
    <w:rsid w:val="002528FF"/>
    <w:rsid w:val="002529CD"/>
    <w:rsid w:val="00252B16"/>
    <w:rsid w:val="00252C1F"/>
    <w:rsid w:val="00252CA4"/>
    <w:rsid w:val="00252D0F"/>
    <w:rsid w:val="00252DAE"/>
    <w:rsid w:val="00252DED"/>
    <w:rsid w:val="00253127"/>
    <w:rsid w:val="0025322A"/>
    <w:rsid w:val="00253268"/>
    <w:rsid w:val="0025366B"/>
    <w:rsid w:val="002536B1"/>
    <w:rsid w:val="00253A65"/>
    <w:rsid w:val="00253AD7"/>
    <w:rsid w:val="00253B0D"/>
    <w:rsid w:val="00253BAE"/>
    <w:rsid w:val="00253CFA"/>
    <w:rsid w:val="00253D5A"/>
    <w:rsid w:val="00253E0A"/>
    <w:rsid w:val="002540FD"/>
    <w:rsid w:val="0025454C"/>
    <w:rsid w:val="002546AA"/>
    <w:rsid w:val="002546CF"/>
    <w:rsid w:val="00254882"/>
    <w:rsid w:val="00254A3A"/>
    <w:rsid w:val="00254B08"/>
    <w:rsid w:val="00254B50"/>
    <w:rsid w:val="00254E14"/>
    <w:rsid w:val="00254E5B"/>
    <w:rsid w:val="00254FA7"/>
    <w:rsid w:val="002550A1"/>
    <w:rsid w:val="00255C8F"/>
    <w:rsid w:val="00255EB8"/>
    <w:rsid w:val="00255F6F"/>
    <w:rsid w:val="00255F73"/>
    <w:rsid w:val="00255F76"/>
    <w:rsid w:val="0025605A"/>
    <w:rsid w:val="002561D8"/>
    <w:rsid w:val="00256401"/>
    <w:rsid w:val="002564FD"/>
    <w:rsid w:val="0025676A"/>
    <w:rsid w:val="00256964"/>
    <w:rsid w:val="00256B6F"/>
    <w:rsid w:val="00257448"/>
    <w:rsid w:val="002576D1"/>
    <w:rsid w:val="002576D8"/>
    <w:rsid w:val="0025792D"/>
    <w:rsid w:val="002579C1"/>
    <w:rsid w:val="00257C0B"/>
    <w:rsid w:val="002604C0"/>
    <w:rsid w:val="002605AE"/>
    <w:rsid w:val="002605D1"/>
    <w:rsid w:val="00260721"/>
    <w:rsid w:val="00260DE6"/>
    <w:rsid w:val="00260EFF"/>
    <w:rsid w:val="0026103D"/>
    <w:rsid w:val="00261135"/>
    <w:rsid w:val="002613F4"/>
    <w:rsid w:val="002615EA"/>
    <w:rsid w:val="002617BD"/>
    <w:rsid w:val="00261A26"/>
    <w:rsid w:val="00261AE0"/>
    <w:rsid w:val="00261EDB"/>
    <w:rsid w:val="00261FFE"/>
    <w:rsid w:val="002621E6"/>
    <w:rsid w:val="00262323"/>
    <w:rsid w:val="0026236D"/>
    <w:rsid w:val="002623BF"/>
    <w:rsid w:val="0026257D"/>
    <w:rsid w:val="00262596"/>
    <w:rsid w:val="002627E2"/>
    <w:rsid w:val="002627FA"/>
    <w:rsid w:val="00262840"/>
    <w:rsid w:val="00262A73"/>
    <w:rsid w:val="00262CC2"/>
    <w:rsid w:val="00262F87"/>
    <w:rsid w:val="00262FB3"/>
    <w:rsid w:val="0026378D"/>
    <w:rsid w:val="002637EF"/>
    <w:rsid w:val="0026386C"/>
    <w:rsid w:val="00263B59"/>
    <w:rsid w:val="00263C6F"/>
    <w:rsid w:val="00263CCB"/>
    <w:rsid w:val="00264463"/>
    <w:rsid w:val="002645B3"/>
    <w:rsid w:val="00264822"/>
    <w:rsid w:val="002648C1"/>
    <w:rsid w:val="00264918"/>
    <w:rsid w:val="00264AAE"/>
    <w:rsid w:val="00264C8C"/>
    <w:rsid w:val="00264E21"/>
    <w:rsid w:val="00265181"/>
    <w:rsid w:val="0026519E"/>
    <w:rsid w:val="00265398"/>
    <w:rsid w:val="002659DC"/>
    <w:rsid w:val="00265C4D"/>
    <w:rsid w:val="00265F04"/>
    <w:rsid w:val="00266512"/>
    <w:rsid w:val="00266641"/>
    <w:rsid w:val="0026665F"/>
    <w:rsid w:val="00266B1B"/>
    <w:rsid w:val="00266BD2"/>
    <w:rsid w:val="00266D68"/>
    <w:rsid w:val="00266DDA"/>
    <w:rsid w:val="00266F86"/>
    <w:rsid w:val="002671B4"/>
    <w:rsid w:val="002671DB"/>
    <w:rsid w:val="00267350"/>
    <w:rsid w:val="002673F7"/>
    <w:rsid w:val="002675F0"/>
    <w:rsid w:val="00267B8C"/>
    <w:rsid w:val="00267C23"/>
    <w:rsid w:val="00267C24"/>
    <w:rsid w:val="00267CAC"/>
    <w:rsid w:val="00267ECC"/>
    <w:rsid w:val="002700AF"/>
    <w:rsid w:val="00270337"/>
    <w:rsid w:val="00270417"/>
    <w:rsid w:val="00270C3A"/>
    <w:rsid w:val="00271111"/>
    <w:rsid w:val="002715DF"/>
    <w:rsid w:val="0027182B"/>
    <w:rsid w:val="002720A2"/>
    <w:rsid w:val="002722BE"/>
    <w:rsid w:val="0027281C"/>
    <w:rsid w:val="0027318F"/>
    <w:rsid w:val="002732EC"/>
    <w:rsid w:val="002732FE"/>
    <w:rsid w:val="002733D2"/>
    <w:rsid w:val="00273884"/>
    <w:rsid w:val="00273A40"/>
    <w:rsid w:val="00273BAD"/>
    <w:rsid w:val="00273D15"/>
    <w:rsid w:val="00273D48"/>
    <w:rsid w:val="00273F41"/>
    <w:rsid w:val="00273FA6"/>
    <w:rsid w:val="002746B4"/>
    <w:rsid w:val="002747E6"/>
    <w:rsid w:val="00274856"/>
    <w:rsid w:val="00274977"/>
    <w:rsid w:val="00274CCE"/>
    <w:rsid w:val="00274D32"/>
    <w:rsid w:val="00274DC8"/>
    <w:rsid w:val="00274E99"/>
    <w:rsid w:val="00274ECB"/>
    <w:rsid w:val="00274FC6"/>
    <w:rsid w:val="00275307"/>
    <w:rsid w:val="0027547F"/>
    <w:rsid w:val="00275507"/>
    <w:rsid w:val="0027552E"/>
    <w:rsid w:val="00275599"/>
    <w:rsid w:val="00275711"/>
    <w:rsid w:val="002758FF"/>
    <w:rsid w:val="002759FE"/>
    <w:rsid w:val="00275D8B"/>
    <w:rsid w:val="00275E4E"/>
    <w:rsid w:val="00275F45"/>
    <w:rsid w:val="00276137"/>
    <w:rsid w:val="00276781"/>
    <w:rsid w:val="00276782"/>
    <w:rsid w:val="00276807"/>
    <w:rsid w:val="00276851"/>
    <w:rsid w:val="00276AAB"/>
    <w:rsid w:val="00276D55"/>
    <w:rsid w:val="00276E5A"/>
    <w:rsid w:val="002773E1"/>
    <w:rsid w:val="0027745B"/>
    <w:rsid w:val="00277611"/>
    <w:rsid w:val="00277BF1"/>
    <w:rsid w:val="00277BF7"/>
    <w:rsid w:val="00277F13"/>
    <w:rsid w:val="00277F22"/>
    <w:rsid w:val="00277F25"/>
    <w:rsid w:val="002800C2"/>
    <w:rsid w:val="0028012B"/>
    <w:rsid w:val="00280703"/>
    <w:rsid w:val="002808D8"/>
    <w:rsid w:val="002808E5"/>
    <w:rsid w:val="002808E6"/>
    <w:rsid w:val="00280C59"/>
    <w:rsid w:val="00280C5C"/>
    <w:rsid w:val="00280D19"/>
    <w:rsid w:val="00280E99"/>
    <w:rsid w:val="00281006"/>
    <w:rsid w:val="00281454"/>
    <w:rsid w:val="0028146B"/>
    <w:rsid w:val="00281718"/>
    <w:rsid w:val="00281ADB"/>
    <w:rsid w:val="00281BB4"/>
    <w:rsid w:val="00281CE2"/>
    <w:rsid w:val="00281E86"/>
    <w:rsid w:val="00281ED4"/>
    <w:rsid w:val="00281FA2"/>
    <w:rsid w:val="0028213E"/>
    <w:rsid w:val="0028229E"/>
    <w:rsid w:val="002822B7"/>
    <w:rsid w:val="0028243C"/>
    <w:rsid w:val="002824CC"/>
    <w:rsid w:val="00282513"/>
    <w:rsid w:val="00282544"/>
    <w:rsid w:val="002827D9"/>
    <w:rsid w:val="002827DA"/>
    <w:rsid w:val="002827E9"/>
    <w:rsid w:val="00282837"/>
    <w:rsid w:val="0028289C"/>
    <w:rsid w:val="00282A5C"/>
    <w:rsid w:val="00282D6C"/>
    <w:rsid w:val="00282E7D"/>
    <w:rsid w:val="00282FC9"/>
    <w:rsid w:val="002830D4"/>
    <w:rsid w:val="002830E2"/>
    <w:rsid w:val="00283117"/>
    <w:rsid w:val="0028345F"/>
    <w:rsid w:val="002836A4"/>
    <w:rsid w:val="00283754"/>
    <w:rsid w:val="00283DAD"/>
    <w:rsid w:val="00283F7E"/>
    <w:rsid w:val="00284342"/>
    <w:rsid w:val="0028437B"/>
    <w:rsid w:val="00284411"/>
    <w:rsid w:val="002844C4"/>
    <w:rsid w:val="0028465C"/>
    <w:rsid w:val="002849A3"/>
    <w:rsid w:val="00284B5E"/>
    <w:rsid w:val="00284C13"/>
    <w:rsid w:val="00284CC7"/>
    <w:rsid w:val="00284DF1"/>
    <w:rsid w:val="00284F90"/>
    <w:rsid w:val="00284FFB"/>
    <w:rsid w:val="00285183"/>
    <w:rsid w:val="00285327"/>
    <w:rsid w:val="00285553"/>
    <w:rsid w:val="00285812"/>
    <w:rsid w:val="00285D78"/>
    <w:rsid w:val="00285E0E"/>
    <w:rsid w:val="00285FB2"/>
    <w:rsid w:val="00286246"/>
    <w:rsid w:val="00286285"/>
    <w:rsid w:val="002865C1"/>
    <w:rsid w:val="002865D4"/>
    <w:rsid w:val="00286728"/>
    <w:rsid w:val="00286841"/>
    <w:rsid w:val="00286AEC"/>
    <w:rsid w:val="0028714E"/>
    <w:rsid w:val="00287539"/>
    <w:rsid w:val="002877B0"/>
    <w:rsid w:val="00287DAB"/>
    <w:rsid w:val="00290173"/>
    <w:rsid w:val="00290413"/>
    <w:rsid w:val="00290439"/>
    <w:rsid w:val="002904CC"/>
    <w:rsid w:val="002904D2"/>
    <w:rsid w:val="002904D4"/>
    <w:rsid w:val="002904DD"/>
    <w:rsid w:val="0029087B"/>
    <w:rsid w:val="00290997"/>
    <w:rsid w:val="00290C0C"/>
    <w:rsid w:val="00290D62"/>
    <w:rsid w:val="00290F1E"/>
    <w:rsid w:val="00291182"/>
    <w:rsid w:val="0029135C"/>
    <w:rsid w:val="0029179E"/>
    <w:rsid w:val="002917B5"/>
    <w:rsid w:val="00291970"/>
    <w:rsid w:val="00291D64"/>
    <w:rsid w:val="00291DAD"/>
    <w:rsid w:val="00291DE8"/>
    <w:rsid w:val="00291F27"/>
    <w:rsid w:val="00291F44"/>
    <w:rsid w:val="002920D9"/>
    <w:rsid w:val="0029242E"/>
    <w:rsid w:val="00292520"/>
    <w:rsid w:val="002927E0"/>
    <w:rsid w:val="0029286D"/>
    <w:rsid w:val="00292934"/>
    <w:rsid w:val="002929F8"/>
    <w:rsid w:val="00292DEF"/>
    <w:rsid w:val="002931D2"/>
    <w:rsid w:val="0029351D"/>
    <w:rsid w:val="00293A14"/>
    <w:rsid w:val="00293C96"/>
    <w:rsid w:val="00293CFA"/>
    <w:rsid w:val="00293DAD"/>
    <w:rsid w:val="0029420B"/>
    <w:rsid w:val="0029440E"/>
    <w:rsid w:val="00294A44"/>
    <w:rsid w:val="00294AF7"/>
    <w:rsid w:val="00294D00"/>
    <w:rsid w:val="00294D31"/>
    <w:rsid w:val="00294E49"/>
    <w:rsid w:val="00294E50"/>
    <w:rsid w:val="00295171"/>
    <w:rsid w:val="002954F7"/>
    <w:rsid w:val="002955AD"/>
    <w:rsid w:val="0029564E"/>
    <w:rsid w:val="002956B6"/>
    <w:rsid w:val="00295B76"/>
    <w:rsid w:val="00295E80"/>
    <w:rsid w:val="00296159"/>
    <w:rsid w:val="00296499"/>
    <w:rsid w:val="0029651C"/>
    <w:rsid w:val="00296B0C"/>
    <w:rsid w:val="00296E04"/>
    <w:rsid w:val="00296EEB"/>
    <w:rsid w:val="00296F0A"/>
    <w:rsid w:val="002975DA"/>
    <w:rsid w:val="002977E4"/>
    <w:rsid w:val="002978E9"/>
    <w:rsid w:val="00297900"/>
    <w:rsid w:val="00297901"/>
    <w:rsid w:val="00297B72"/>
    <w:rsid w:val="00297BE9"/>
    <w:rsid w:val="00297C6C"/>
    <w:rsid w:val="00297E38"/>
    <w:rsid w:val="002A00F1"/>
    <w:rsid w:val="002A021B"/>
    <w:rsid w:val="002A032F"/>
    <w:rsid w:val="002A04BD"/>
    <w:rsid w:val="002A055B"/>
    <w:rsid w:val="002A06B5"/>
    <w:rsid w:val="002A093E"/>
    <w:rsid w:val="002A104A"/>
    <w:rsid w:val="002A1117"/>
    <w:rsid w:val="002A125E"/>
    <w:rsid w:val="002A1282"/>
    <w:rsid w:val="002A12CF"/>
    <w:rsid w:val="002A1498"/>
    <w:rsid w:val="002A14AF"/>
    <w:rsid w:val="002A1572"/>
    <w:rsid w:val="002A1736"/>
    <w:rsid w:val="002A18FF"/>
    <w:rsid w:val="002A1CE3"/>
    <w:rsid w:val="002A1ECF"/>
    <w:rsid w:val="002A28D3"/>
    <w:rsid w:val="002A29D2"/>
    <w:rsid w:val="002A2ECA"/>
    <w:rsid w:val="002A3043"/>
    <w:rsid w:val="002A37A0"/>
    <w:rsid w:val="002A3899"/>
    <w:rsid w:val="002A3D91"/>
    <w:rsid w:val="002A3E5E"/>
    <w:rsid w:val="002A414A"/>
    <w:rsid w:val="002A415E"/>
    <w:rsid w:val="002A4163"/>
    <w:rsid w:val="002A4314"/>
    <w:rsid w:val="002A431E"/>
    <w:rsid w:val="002A439A"/>
    <w:rsid w:val="002A46DE"/>
    <w:rsid w:val="002A47C8"/>
    <w:rsid w:val="002A4B82"/>
    <w:rsid w:val="002A4B94"/>
    <w:rsid w:val="002A4B9B"/>
    <w:rsid w:val="002A4DC4"/>
    <w:rsid w:val="002A504A"/>
    <w:rsid w:val="002A51E2"/>
    <w:rsid w:val="002A575B"/>
    <w:rsid w:val="002A57AA"/>
    <w:rsid w:val="002A57F9"/>
    <w:rsid w:val="002A5931"/>
    <w:rsid w:val="002A59F6"/>
    <w:rsid w:val="002A5A27"/>
    <w:rsid w:val="002A5CD1"/>
    <w:rsid w:val="002A5CDE"/>
    <w:rsid w:val="002A62E3"/>
    <w:rsid w:val="002A632E"/>
    <w:rsid w:val="002A63A9"/>
    <w:rsid w:val="002A63CB"/>
    <w:rsid w:val="002A6415"/>
    <w:rsid w:val="002A6824"/>
    <w:rsid w:val="002A6B68"/>
    <w:rsid w:val="002A6F2E"/>
    <w:rsid w:val="002A6FCE"/>
    <w:rsid w:val="002A7473"/>
    <w:rsid w:val="002A74A2"/>
    <w:rsid w:val="002A761B"/>
    <w:rsid w:val="002A7633"/>
    <w:rsid w:val="002A76F5"/>
    <w:rsid w:val="002A7744"/>
    <w:rsid w:val="002A779D"/>
    <w:rsid w:val="002A7A4C"/>
    <w:rsid w:val="002B019D"/>
    <w:rsid w:val="002B0BC9"/>
    <w:rsid w:val="002B0E6F"/>
    <w:rsid w:val="002B1077"/>
    <w:rsid w:val="002B14DD"/>
    <w:rsid w:val="002B1546"/>
    <w:rsid w:val="002B160D"/>
    <w:rsid w:val="002B176F"/>
    <w:rsid w:val="002B1947"/>
    <w:rsid w:val="002B1966"/>
    <w:rsid w:val="002B1AD1"/>
    <w:rsid w:val="002B1B4B"/>
    <w:rsid w:val="002B1C72"/>
    <w:rsid w:val="002B1CC8"/>
    <w:rsid w:val="002B1EAC"/>
    <w:rsid w:val="002B1F56"/>
    <w:rsid w:val="002B23DF"/>
    <w:rsid w:val="002B24D0"/>
    <w:rsid w:val="002B2699"/>
    <w:rsid w:val="002B2984"/>
    <w:rsid w:val="002B2C6B"/>
    <w:rsid w:val="002B2FC6"/>
    <w:rsid w:val="002B35BC"/>
    <w:rsid w:val="002B3704"/>
    <w:rsid w:val="002B3D69"/>
    <w:rsid w:val="002B404B"/>
    <w:rsid w:val="002B4117"/>
    <w:rsid w:val="002B42CD"/>
    <w:rsid w:val="002B4B00"/>
    <w:rsid w:val="002B4F83"/>
    <w:rsid w:val="002B4F9F"/>
    <w:rsid w:val="002B5290"/>
    <w:rsid w:val="002B55A3"/>
    <w:rsid w:val="002B5753"/>
    <w:rsid w:val="002B58A3"/>
    <w:rsid w:val="002B58F2"/>
    <w:rsid w:val="002B5A8A"/>
    <w:rsid w:val="002B5E74"/>
    <w:rsid w:val="002B6043"/>
    <w:rsid w:val="002B60A1"/>
    <w:rsid w:val="002B6215"/>
    <w:rsid w:val="002B62AB"/>
    <w:rsid w:val="002B6866"/>
    <w:rsid w:val="002B6B74"/>
    <w:rsid w:val="002B6C43"/>
    <w:rsid w:val="002B701F"/>
    <w:rsid w:val="002B7215"/>
    <w:rsid w:val="002B737A"/>
    <w:rsid w:val="002B73CF"/>
    <w:rsid w:val="002B73DC"/>
    <w:rsid w:val="002B7997"/>
    <w:rsid w:val="002B79E1"/>
    <w:rsid w:val="002B7E9D"/>
    <w:rsid w:val="002B7F1B"/>
    <w:rsid w:val="002C02F3"/>
    <w:rsid w:val="002C04E8"/>
    <w:rsid w:val="002C08A2"/>
    <w:rsid w:val="002C08B0"/>
    <w:rsid w:val="002C08E2"/>
    <w:rsid w:val="002C0AA5"/>
    <w:rsid w:val="002C0D7F"/>
    <w:rsid w:val="002C1865"/>
    <w:rsid w:val="002C187E"/>
    <w:rsid w:val="002C1C93"/>
    <w:rsid w:val="002C2646"/>
    <w:rsid w:val="002C2AD3"/>
    <w:rsid w:val="002C2AEE"/>
    <w:rsid w:val="002C2B2B"/>
    <w:rsid w:val="002C2EF2"/>
    <w:rsid w:val="002C2F1F"/>
    <w:rsid w:val="002C2F7E"/>
    <w:rsid w:val="002C30B1"/>
    <w:rsid w:val="002C327A"/>
    <w:rsid w:val="002C33C8"/>
    <w:rsid w:val="002C3652"/>
    <w:rsid w:val="002C38A4"/>
    <w:rsid w:val="002C3985"/>
    <w:rsid w:val="002C3BFA"/>
    <w:rsid w:val="002C3CCD"/>
    <w:rsid w:val="002C3ED6"/>
    <w:rsid w:val="002C412D"/>
    <w:rsid w:val="002C41AE"/>
    <w:rsid w:val="002C453B"/>
    <w:rsid w:val="002C4881"/>
    <w:rsid w:val="002C4B0C"/>
    <w:rsid w:val="002C5193"/>
    <w:rsid w:val="002C51DE"/>
    <w:rsid w:val="002C5498"/>
    <w:rsid w:val="002C59DA"/>
    <w:rsid w:val="002C5CC1"/>
    <w:rsid w:val="002C5ED5"/>
    <w:rsid w:val="002C601B"/>
    <w:rsid w:val="002C6461"/>
    <w:rsid w:val="002C69EC"/>
    <w:rsid w:val="002C6FE8"/>
    <w:rsid w:val="002C70FF"/>
    <w:rsid w:val="002C7134"/>
    <w:rsid w:val="002C7188"/>
    <w:rsid w:val="002C7327"/>
    <w:rsid w:val="002C732D"/>
    <w:rsid w:val="002C7598"/>
    <w:rsid w:val="002C763B"/>
    <w:rsid w:val="002C790A"/>
    <w:rsid w:val="002C7929"/>
    <w:rsid w:val="002C799B"/>
    <w:rsid w:val="002C7B93"/>
    <w:rsid w:val="002C7C5C"/>
    <w:rsid w:val="002D022D"/>
    <w:rsid w:val="002D0528"/>
    <w:rsid w:val="002D0711"/>
    <w:rsid w:val="002D0948"/>
    <w:rsid w:val="002D0B9B"/>
    <w:rsid w:val="002D0F47"/>
    <w:rsid w:val="002D0F8A"/>
    <w:rsid w:val="002D106D"/>
    <w:rsid w:val="002D1086"/>
    <w:rsid w:val="002D1089"/>
    <w:rsid w:val="002D10FD"/>
    <w:rsid w:val="002D1653"/>
    <w:rsid w:val="002D1794"/>
    <w:rsid w:val="002D1889"/>
    <w:rsid w:val="002D1BC4"/>
    <w:rsid w:val="002D1E84"/>
    <w:rsid w:val="002D207C"/>
    <w:rsid w:val="002D28A7"/>
    <w:rsid w:val="002D2961"/>
    <w:rsid w:val="002D2A4E"/>
    <w:rsid w:val="002D2D1B"/>
    <w:rsid w:val="002D2F45"/>
    <w:rsid w:val="002D2F6B"/>
    <w:rsid w:val="002D30D7"/>
    <w:rsid w:val="002D3317"/>
    <w:rsid w:val="002D35BB"/>
    <w:rsid w:val="002D3656"/>
    <w:rsid w:val="002D369F"/>
    <w:rsid w:val="002D3752"/>
    <w:rsid w:val="002D3B5C"/>
    <w:rsid w:val="002D3F7A"/>
    <w:rsid w:val="002D41F9"/>
    <w:rsid w:val="002D42E5"/>
    <w:rsid w:val="002D45DA"/>
    <w:rsid w:val="002D46EB"/>
    <w:rsid w:val="002D4813"/>
    <w:rsid w:val="002D4845"/>
    <w:rsid w:val="002D48B9"/>
    <w:rsid w:val="002D4A8E"/>
    <w:rsid w:val="002D4B25"/>
    <w:rsid w:val="002D4C7E"/>
    <w:rsid w:val="002D4EDA"/>
    <w:rsid w:val="002D4F33"/>
    <w:rsid w:val="002D4FC3"/>
    <w:rsid w:val="002D559B"/>
    <w:rsid w:val="002D58D2"/>
    <w:rsid w:val="002D5C02"/>
    <w:rsid w:val="002D5D98"/>
    <w:rsid w:val="002D5E67"/>
    <w:rsid w:val="002D5F17"/>
    <w:rsid w:val="002D6077"/>
    <w:rsid w:val="002D6345"/>
    <w:rsid w:val="002D63E8"/>
    <w:rsid w:val="002D67FB"/>
    <w:rsid w:val="002D6B92"/>
    <w:rsid w:val="002D6CFB"/>
    <w:rsid w:val="002D6D12"/>
    <w:rsid w:val="002D6FBF"/>
    <w:rsid w:val="002D72E4"/>
    <w:rsid w:val="002D73D3"/>
    <w:rsid w:val="002D7702"/>
    <w:rsid w:val="002D78BD"/>
    <w:rsid w:val="002D79CA"/>
    <w:rsid w:val="002D7C7C"/>
    <w:rsid w:val="002D7CFC"/>
    <w:rsid w:val="002D7F47"/>
    <w:rsid w:val="002D7FE2"/>
    <w:rsid w:val="002DC4E2"/>
    <w:rsid w:val="002E0071"/>
    <w:rsid w:val="002E033D"/>
    <w:rsid w:val="002E055A"/>
    <w:rsid w:val="002E0641"/>
    <w:rsid w:val="002E0AD7"/>
    <w:rsid w:val="002E0AF7"/>
    <w:rsid w:val="002E0B3D"/>
    <w:rsid w:val="002E0CD7"/>
    <w:rsid w:val="002E0D4C"/>
    <w:rsid w:val="002E0E83"/>
    <w:rsid w:val="002E0EC2"/>
    <w:rsid w:val="002E0FF8"/>
    <w:rsid w:val="002E1083"/>
    <w:rsid w:val="002E11FB"/>
    <w:rsid w:val="002E13D5"/>
    <w:rsid w:val="002E1568"/>
    <w:rsid w:val="002E193B"/>
    <w:rsid w:val="002E1AF8"/>
    <w:rsid w:val="002E1B9B"/>
    <w:rsid w:val="002E1D51"/>
    <w:rsid w:val="002E1DBA"/>
    <w:rsid w:val="002E1FA4"/>
    <w:rsid w:val="002E2B28"/>
    <w:rsid w:val="002E32F2"/>
    <w:rsid w:val="002E342E"/>
    <w:rsid w:val="002E367C"/>
    <w:rsid w:val="002E377C"/>
    <w:rsid w:val="002E38BE"/>
    <w:rsid w:val="002E3D8A"/>
    <w:rsid w:val="002E40B4"/>
    <w:rsid w:val="002E4194"/>
    <w:rsid w:val="002E4327"/>
    <w:rsid w:val="002E4347"/>
    <w:rsid w:val="002E46E0"/>
    <w:rsid w:val="002E46E9"/>
    <w:rsid w:val="002E4C5B"/>
    <w:rsid w:val="002E4DC5"/>
    <w:rsid w:val="002E5AB8"/>
    <w:rsid w:val="002E6045"/>
    <w:rsid w:val="002E67E8"/>
    <w:rsid w:val="002E6B67"/>
    <w:rsid w:val="002E6E10"/>
    <w:rsid w:val="002E6F08"/>
    <w:rsid w:val="002E6F18"/>
    <w:rsid w:val="002E707C"/>
    <w:rsid w:val="002E71C7"/>
    <w:rsid w:val="002E71FB"/>
    <w:rsid w:val="002E7402"/>
    <w:rsid w:val="002E7408"/>
    <w:rsid w:val="002E78F6"/>
    <w:rsid w:val="002E7A12"/>
    <w:rsid w:val="002E7D27"/>
    <w:rsid w:val="002E7DE8"/>
    <w:rsid w:val="002E7EB3"/>
    <w:rsid w:val="002E7FC5"/>
    <w:rsid w:val="002F0048"/>
    <w:rsid w:val="002F07EA"/>
    <w:rsid w:val="002F0CB6"/>
    <w:rsid w:val="002F15FA"/>
    <w:rsid w:val="002F170B"/>
    <w:rsid w:val="002F1A63"/>
    <w:rsid w:val="002F1C1E"/>
    <w:rsid w:val="002F1CF5"/>
    <w:rsid w:val="002F215C"/>
    <w:rsid w:val="002F24DB"/>
    <w:rsid w:val="002F25E7"/>
    <w:rsid w:val="002F2783"/>
    <w:rsid w:val="002F29E1"/>
    <w:rsid w:val="002F3853"/>
    <w:rsid w:val="002F3C10"/>
    <w:rsid w:val="002F3D33"/>
    <w:rsid w:val="002F3F85"/>
    <w:rsid w:val="002F40FB"/>
    <w:rsid w:val="002F412F"/>
    <w:rsid w:val="002F49AB"/>
    <w:rsid w:val="002F4BE8"/>
    <w:rsid w:val="002F4D18"/>
    <w:rsid w:val="002F4D98"/>
    <w:rsid w:val="002F4E4A"/>
    <w:rsid w:val="002F4F16"/>
    <w:rsid w:val="002F51BA"/>
    <w:rsid w:val="002F56AA"/>
    <w:rsid w:val="002F62DC"/>
    <w:rsid w:val="002F6347"/>
    <w:rsid w:val="002F6AFB"/>
    <w:rsid w:val="002F6BCC"/>
    <w:rsid w:val="002F6F27"/>
    <w:rsid w:val="002F6FAE"/>
    <w:rsid w:val="002F7015"/>
    <w:rsid w:val="002F70A8"/>
    <w:rsid w:val="002F7630"/>
    <w:rsid w:val="002F7DF0"/>
    <w:rsid w:val="002F7E84"/>
    <w:rsid w:val="00300187"/>
    <w:rsid w:val="00300284"/>
    <w:rsid w:val="00300341"/>
    <w:rsid w:val="00300B7D"/>
    <w:rsid w:val="00300C85"/>
    <w:rsid w:val="003011D8"/>
    <w:rsid w:val="003013C3"/>
    <w:rsid w:val="00301404"/>
    <w:rsid w:val="00301533"/>
    <w:rsid w:val="003019A0"/>
    <w:rsid w:val="00301D48"/>
    <w:rsid w:val="00302008"/>
    <w:rsid w:val="00302027"/>
    <w:rsid w:val="0030214A"/>
    <w:rsid w:val="00302195"/>
    <w:rsid w:val="00302204"/>
    <w:rsid w:val="0030252C"/>
    <w:rsid w:val="0030288C"/>
    <w:rsid w:val="00302CF4"/>
    <w:rsid w:val="00302DE7"/>
    <w:rsid w:val="00303078"/>
    <w:rsid w:val="003033F3"/>
    <w:rsid w:val="0030392F"/>
    <w:rsid w:val="00303969"/>
    <w:rsid w:val="00303985"/>
    <w:rsid w:val="00303A5B"/>
    <w:rsid w:val="00303D2C"/>
    <w:rsid w:val="00303F86"/>
    <w:rsid w:val="0030401C"/>
    <w:rsid w:val="003040ED"/>
    <w:rsid w:val="00304203"/>
    <w:rsid w:val="00304204"/>
    <w:rsid w:val="003042B5"/>
    <w:rsid w:val="0030447A"/>
    <w:rsid w:val="00304724"/>
    <w:rsid w:val="00304828"/>
    <w:rsid w:val="00304CBC"/>
    <w:rsid w:val="0030511D"/>
    <w:rsid w:val="003052DC"/>
    <w:rsid w:val="00305681"/>
    <w:rsid w:val="0030589D"/>
    <w:rsid w:val="00305A91"/>
    <w:rsid w:val="00305C34"/>
    <w:rsid w:val="00305DAD"/>
    <w:rsid w:val="00305F7F"/>
    <w:rsid w:val="00305FDD"/>
    <w:rsid w:val="00306200"/>
    <w:rsid w:val="0030634F"/>
    <w:rsid w:val="00306710"/>
    <w:rsid w:val="003068C6"/>
    <w:rsid w:val="00306AE2"/>
    <w:rsid w:val="00306AFC"/>
    <w:rsid w:val="00306CF5"/>
    <w:rsid w:val="00306EB3"/>
    <w:rsid w:val="00306F7D"/>
    <w:rsid w:val="00306FD5"/>
    <w:rsid w:val="0030749E"/>
    <w:rsid w:val="00307B3E"/>
    <w:rsid w:val="00307D8D"/>
    <w:rsid w:val="00307DD0"/>
    <w:rsid w:val="00307E03"/>
    <w:rsid w:val="00307E99"/>
    <w:rsid w:val="003100A8"/>
    <w:rsid w:val="003104CF"/>
    <w:rsid w:val="00310F2E"/>
    <w:rsid w:val="00310FDA"/>
    <w:rsid w:val="003113C0"/>
    <w:rsid w:val="00311C6F"/>
    <w:rsid w:val="003120A1"/>
    <w:rsid w:val="0031253E"/>
    <w:rsid w:val="00312C06"/>
    <w:rsid w:val="00312F88"/>
    <w:rsid w:val="00312FFD"/>
    <w:rsid w:val="003132E8"/>
    <w:rsid w:val="00313320"/>
    <w:rsid w:val="0031335D"/>
    <w:rsid w:val="003133C9"/>
    <w:rsid w:val="003134B8"/>
    <w:rsid w:val="00313505"/>
    <w:rsid w:val="003136C1"/>
    <w:rsid w:val="003136C8"/>
    <w:rsid w:val="00313982"/>
    <w:rsid w:val="003139C7"/>
    <w:rsid w:val="00313C61"/>
    <w:rsid w:val="00313FCB"/>
    <w:rsid w:val="00314048"/>
    <w:rsid w:val="003145AE"/>
    <w:rsid w:val="003147A1"/>
    <w:rsid w:val="003148DC"/>
    <w:rsid w:val="00314A49"/>
    <w:rsid w:val="00314D0A"/>
    <w:rsid w:val="00314D23"/>
    <w:rsid w:val="00314D48"/>
    <w:rsid w:val="00314E91"/>
    <w:rsid w:val="0031537F"/>
    <w:rsid w:val="003155AB"/>
    <w:rsid w:val="00315ABE"/>
    <w:rsid w:val="00315B6D"/>
    <w:rsid w:val="00315C07"/>
    <w:rsid w:val="00315D33"/>
    <w:rsid w:val="00315DB3"/>
    <w:rsid w:val="00315E55"/>
    <w:rsid w:val="00316125"/>
    <w:rsid w:val="003163D1"/>
    <w:rsid w:val="003165D6"/>
    <w:rsid w:val="003169C1"/>
    <w:rsid w:val="00316B05"/>
    <w:rsid w:val="00316BA1"/>
    <w:rsid w:val="00316CB3"/>
    <w:rsid w:val="00316D5D"/>
    <w:rsid w:val="00317381"/>
    <w:rsid w:val="00317442"/>
    <w:rsid w:val="0031744C"/>
    <w:rsid w:val="003174B7"/>
    <w:rsid w:val="003174CD"/>
    <w:rsid w:val="00317596"/>
    <w:rsid w:val="0031768D"/>
    <w:rsid w:val="0031768E"/>
    <w:rsid w:val="0031782F"/>
    <w:rsid w:val="0031786A"/>
    <w:rsid w:val="00317B6D"/>
    <w:rsid w:val="00317B74"/>
    <w:rsid w:val="00317B9A"/>
    <w:rsid w:val="00317BFB"/>
    <w:rsid w:val="00317C2A"/>
    <w:rsid w:val="00317D6D"/>
    <w:rsid w:val="00317F46"/>
    <w:rsid w:val="0032061A"/>
    <w:rsid w:val="00320681"/>
    <w:rsid w:val="003208E5"/>
    <w:rsid w:val="00320BBA"/>
    <w:rsid w:val="003210C5"/>
    <w:rsid w:val="00321209"/>
    <w:rsid w:val="00321421"/>
    <w:rsid w:val="00321695"/>
    <w:rsid w:val="00321750"/>
    <w:rsid w:val="00321CE1"/>
    <w:rsid w:val="00321E05"/>
    <w:rsid w:val="00321F0D"/>
    <w:rsid w:val="00321F41"/>
    <w:rsid w:val="003226A2"/>
    <w:rsid w:val="00322886"/>
    <w:rsid w:val="00322910"/>
    <w:rsid w:val="00322977"/>
    <w:rsid w:val="00322D2A"/>
    <w:rsid w:val="00322D75"/>
    <w:rsid w:val="00322E06"/>
    <w:rsid w:val="00322E8B"/>
    <w:rsid w:val="00322F0B"/>
    <w:rsid w:val="00322FD7"/>
    <w:rsid w:val="00323631"/>
    <w:rsid w:val="0032365B"/>
    <w:rsid w:val="003237E1"/>
    <w:rsid w:val="00323901"/>
    <w:rsid w:val="003239BF"/>
    <w:rsid w:val="00323D49"/>
    <w:rsid w:val="00323DA2"/>
    <w:rsid w:val="00323FF9"/>
    <w:rsid w:val="0032418A"/>
    <w:rsid w:val="00324245"/>
    <w:rsid w:val="0032453E"/>
    <w:rsid w:val="00324801"/>
    <w:rsid w:val="00324B6A"/>
    <w:rsid w:val="00324C6F"/>
    <w:rsid w:val="00324D78"/>
    <w:rsid w:val="00324ED9"/>
    <w:rsid w:val="00324F0A"/>
    <w:rsid w:val="00325307"/>
    <w:rsid w:val="0032536A"/>
    <w:rsid w:val="003257F7"/>
    <w:rsid w:val="0032589F"/>
    <w:rsid w:val="00325C91"/>
    <w:rsid w:val="00325CBF"/>
    <w:rsid w:val="00325E48"/>
    <w:rsid w:val="00326060"/>
    <w:rsid w:val="0032609F"/>
    <w:rsid w:val="003260AC"/>
    <w:rsid w:val="003263A3"/>
    <w:rsid w:val="00326ABA"/>
    <w:rsid w:val="00326EA3"/>
    <w:rsid w:val="003273B6"/>
    <w:rsid w:val="0032741B"/>
    <w:rsid w:val="00327430"/>
    <w:rsid w:val="003274CB"/>
    <w:rsid w:val="003302DA"/>
    <w:rsid w:val="003304BC"/>
    <w:rsid w:val="00330643"/>
    <w:rsid w:val="00330838"/>
    <w:rsid w:val="00330B68"/>
    <w:rsid w:val="00330C22"/>
    <w:rsid w:val="00330C7E"/>
    <w:rsid w:val="00330FD2"/>
    <w:rsid w:val="0033100A"/>
    <w:rsid w:val="00331036"/>
    <w:rsid w:val="00331110"/>
    <w:rsid w:val="00331537"/>
    <w:rsid w:val="00331E67"/>
    <w:rsid w:val="0033252D"/>
    <w:rsid w:val="003327E1"/>
    <w:rsid w:val="00332946"/>
    <w:rsid w:val="00332AA8"/>
    <w:rsid w:val="00332CA3"/>
    <w:rsid w:val="003336B6"/>
    <w:rsid w:val="00333ACF"/>
    <w:rsid w:val="00333B2A"/>
    <w:rsid w:val="00333B74"/>
    <w:rsid w:val="003344E2"/>
    <w:rsid w:val="0033470B"/>
    <w:rsid w:val="00334725"/>
    <w:rsid w:val="0033475B"/>
    <w:rsid w:val="00334947"/>
    <w:rsid w:val="00334A09"/>
    <w:rsid w:val="00334D4E"/>
    <w:rsid w:val="00334E36"/>
    <w:rsid w:val="0033544B"/>
    <w:rsid w:val="0033545F"/>
    <w:rsid w:val="0033581A"/>
    <w:rsid w:val="0033587E"/>
    <w:rsid w:val="00335EF1"/>
    <w:rsid w:val="00335F20"/>
    <w:rsid w:val="00336022"/>
    <w:rsid w:val="003367C7"/>
    <w:rsid w:val="0033698B"/>
    <w:rsid w:val="003369C6"/>
    <w:rsid w:val="00336AD0"/>
    <w:rsid w:val="00336B71"/>
    <w:rsid w:val="00336C81"/>
    <w:rsid w:val="00336D54"/>
    <w:rsid w:val="00336FE5"/>
    <w:rsid w:val="003371BC"/>
    <w:rsid w:val="003371CD"/>
    <w:rsid w:val="003378C1"/>
    <w:rsid w:val="00337976"/>
    <w:rsid w:val="00337A30"/>
    <w:rsid w:val="00337B3B"/>
    <w:rsid w:val="00337F4A"/>
    <w:rsid w:val="00340015"/>
    <w:rsid w:val="00340111"/>
    <w:rsid w:val="003401ED"/>
    <w:rsid w:val="003405C1"/>
    <w:rsid w:val="003405D4"/>
    <w:rsid w:val="003407C7"/>
    <w:rsid w:val="00340D15"/>
    <w:rsid w:val="00340DEC"/>
    <w:rsid w:val="00340E9F"/>
    <w:rsid w:val="00340FE2"/>
    <w:rsid w:val="003412DE"/>
    <w:rsid w:val="003414D1"/>
    <w:rsid w:val="00341673"/>
    <w:rsid w:val="003416D3"/>
    <w:rsid w:val="0034170A"/>
    <w:rsid w:val="003417BE"/>
    <w:rsid w:val="003419B6"/>
    <w:rsid w:val="00341A53"/>
    <w:rsid w:val="00341A68"/>
    <w:rsid w:val="00341AF0"/>
    <w:rsid w:val="00341B16"/>
    <w:rsid w:val="00341D66"/>
    <w:rsid w:val="00342468"/>
    <w:rsid w:val="003428A0"/>
    <w:rsid w:val="00342929"/>
    <w:rsid w:val="00342A31"/>
    <w:rsid w:val="00342DFD"/>
    <w:rsid w:val="00342FFC"/>
    <w:rsid w:val="0034331B"/>
    <w:rsid w:val="00343476"/>
    <w:rsid w:val="003434EB"/>
    <w:rsid w:val="003435D7"/>
    <w:rsid w:val="003435FA"/>
    <w:rsid w:val="00343A84"/>
    <w:rsid w:val="00343CD9"/>
    <w:rsid w:val="00343E5D"/>
    <w:rsid w:val="0034411B"/>
    <w:rsid w:val="00344138"/>
    <w:rsid w:val="003441E2"/>
    <w:rsid w:val="00344722"/>
    <w:rsid w:val="003447B8"/>
    <w:rsid w:val="003449E1"/>
    <w:rsid w:val="00344B3C"/>
    <w:rsid w:val="00344CDE"/>
    <w:rsid w:val="00344CE8"/>
    <w:rsid w:val="00345211"/>
    <w:rsid w:val="0034523C"/>
    <w:rsid w:val="00345328"/>
    <w:rsid w:val="00345541"/>
    <w:rsid w:val="003455CD"/>
    <w:rsid w:val="0034580E"/>
    <w:rsid w:val="00345D90"/>
    <w:rsid w:val="00346593"/>
    <w:rsid w:val="0034672E"/>
    <w:rsid w:val="0034675F"/>
    <w:rsid w:val="00346AA0"/>
    <w:rsid w:val="00346AC6"/>
    <w:rsid w:val="00346ADE"/>
    <w:rsid w:val="00346BD0"/>
    <w:rsid w:val="00346C39"/>
    <w:rsid w:val="00346DE1"/>
    <w:rsid w:val="00347148"/>
    <w:rsid w:val="00347286"/>
    <w:rsid w:val="0034732C"/>
    <w:rsid w:val="00347597"/>
    <w:rsid w:val="003476FD"/>
    <w:rsid w:val="003478E2"/>
    <w:rsid w:val="0034796D"/>
    <w:rsid w:val="00347A24"/>
    <w:rsid w:val="00347BA4"/>
    <w:rsid w:val="00347D0A"/>
    <w:rsid w:val="00347D81"/>
    <w:rsid w:val="00347F24"/>
    <w:rsid w:val="00347FDB"/>
    <w:rsid w:val="0035016C"/>
    <w:rsid w:val="003504F0"/>
    <w:rsid w:val="00350CBE"/>
    <w:rsid w:val="00350DCF"/>
    <w:rsid w:val="0035144A"/>
    <w:rsid w:val="00351961"/>
    <w:rsid w:val="00351A19"/>
    <w:rsid w:val="00351A3B"/>
    <w:rsid w:val="00351B74"/>
    <w:rsid w:val="00351F10"/>
    <w:rsid w:val="003521B9"/>
    <w:rsid w:val="003523BE"/>
    <w:rsid w:val="00352645"/>
    <w:rsid w:val="003527F7"/>
    <w:rsid w:val="00352C1E"/>
    <w:rsid w:val="00352C7C"/>
    <w:rsid w:val="00352FDC"/>
    <w:rsid w:val="003530BC"/>
    <w:rsid w:val="00353227"/>
    <w:rsid w:val="0035367B"/>
    <w:rsid w:val="0035376B"/>
    <w:rsid w:val="00353CC3"/>
    <w:rsid w:val="00353FE3"/>
    <w:rsid w:val="00354091"/>
    <w:rsid w:val="003540A5"/>
    <w:rsid w:val="003540EC"/>
    <w:rsid w:val="00354479"/>
    <w:rsid w:val="00354821"/>
    <w:rsid w:val="00354832"/>
    <w:rsid w:val="00354D26"/>
    <w:rsid w:val="00355804"/>
    <w:rsid w:val="0035592C"/>
    <w:rsid w:val="00355CDA"/>
    <w:rsid w:val="00355D75"/>
    <w:rsid w:val="003566C1"/>
    <w:rsid w:val="0035674D"/>
    <w:rsid w:val="00356AA0"/>
    <w:rsid w:val="00356B2E"/>
    <w:rsid w:val="00356EEA"/>
    <w:rsid w:val="003573C6"/>
    <w:rsid w:val="00357432"/>
    <w:rsid w:val="00357589"/>
    <w:rsid w:val="00357A2B"/>
    <w:rsid w:val="00357B3D"/>
    <w:rsid w:val="00357BDC"/>
    <w:rsid w:val="00357FCD"/>
    <w:rsid w:val="0036019A"/>
    <w:rsid w:val="00360243"/>
    <w:rsid w:val="0036035D"/>
    <w:rsid w:val="00360495"/>
    <w:rsid w:val="00360958"/>
    <w:rsid w:val="0036098A"/>
    <w:rsid w:val="00360A7A"/>
    <w:rsid w:val="00360BF9"/>
    <w:rsid w:val="00360CC4"/>
    <w:rsid w:val="00360EDA"/>
    <w:rsid w:val="003613C0"/>
    <w:rsid w:val="003615B7"/>
    <w:rsid w:val="00361702"/>
    <w:rsid w:val="0036176E"/>
    <w:rsid w:val="003617F2"/>
    <w:rsid w:val="00361847"/>
    <w:rsid w:val="00361CDF"/>
    <w:rsid w:val="00361D3F"/>
    <w:rsid w:val="00361D52"/>
    <w:rsid w:val="00361D63"/>
    <w:rsid w:val="0036203E"/>
    <w:rsid w:val="0036224F"/>
    <w:rsid w:val="00362298"/>
    <w:rsid w:val="00362300"/>
    <w:rsid w:val="0036242E"/>
    <w:rsid w:val="003629DC"/>
    <w:rsid w:val="00362B08"/>
    <w:rsid w:val="00362CFD"/>
    <w:rsid w:val="00363043"/>
    <w:rsid w:val="003631EF"/>
    <w:rsid w:val="0036351B"/>
    <w:rsid w:val="003635A5"/>
    <w:rsid w:val="00363721"/>
    <w:rsid w:val="0036374F"/>
    <w:rsid w:val="00363B73"/>
    <w:rsid w:val="00363BF2"/>
    <w:rsid w:val="00363DD3"/>
    <w:rsid w:val="00363E20"/>
    <w:rsid w:val="00364560"/>
    <w:rsid w:val="003646FD"/>
    <w:rsid w:val="00364812"/>
    <w:rsid w:val="003648F5"/>
    <w:rsid w:val="00364B11"/>
    <w:rsid w:val="00364C74"/>
    <w:rsid w:val="00364F8F"/>
    <w:rsid w:val="0036564A"/>
    <w:rsid w:val="003656AB"/>
    <w:rsid w:val="00365776"/>
    <w:rsid w:val="00365E7E"/>
    <w:rsid w:val="00365F15"/>
    <w:rsid w:val="0036639A"/>
    <w:rsid w:val="003663AA"/>
    <w:rsid w:val="003664AF"/>
    <w:rsid w:val="0036662F"/>
    <w:rsid w:val="003666AD"/>
    <w:rsid w:val="00366702"/>
    <w:rsid w:val="0036676B"/>
    <w:rsid w:val="003669D2"/>
    <w:rsid w:val="00366B11"/>
    <w:rsid w:val="00367180"/>
    <w:rsid w:val="003672DB"/>
    <w:rsid w:val="00367354"/>
    <w:rsid w:val="003679AC"/>
    <w:rsid w:val="00367A3B"/>
    <w:rsid w:val="00367C7E"/>
    <w:rsid w:val="00367CA6"/>
    <w:rsid w:val="00367ED9"/>
    <w:rsid w:val="003700AD"/>
    <w:rsid w:val="00370231"/>
    <w:rsid w:val="003706E2"/>
    <w:rsid w:val="0037087F"/>
    <w:rsid w:val="00370BA1"/>
    <w:rsid w:val="00370FAE"/>
    <w:rsid w:val="0037122A"/>
    <w:rsid w:val="0037125C"/>
    <w:rsid w:val="003715AA"/>
    <w:rsid w:val="00371703"/>
    <w:rsid w:val="003717CE"/>
    <w:rsid w:val="00371AF7"/>
    <w:rsid w:val="00371B1A"/>
    <w:rsid w:val="00371B38"/>
    <w:rsid w:val="00371C2F"/>
    <w:rsid w:val="00371E2E"/>
    <w:rsid w:val="00371FA1"/>
    <w:rsid w:val="003720DD"/>
    <w:rsid w:val="0037230A"/>
    <w:rsid w:val="003727E2"/>
    <w:rsid w:val="00372808"/>
    <w:rsid w:val="00372A56"/>
    <w:rsid w:val="00372A63"/>
    <w:rsid w:val="00372DC9"/>
    <w:rsid w:val="00372EC4"/>
    <w:rsid w:val="00373001"/>
    <w:rsid w:val="003730E0"/>
    <w:rsid w:val="003731CA"/>
    <w:rsid w:val="003738B0"/>
    <w:rsid w:val="00373927"/>
    <w:rsid w:val="003739A4"/>
    <w:rsid w:val="00373C36"/>
    <w:rsid w:val="00373E3C"/>
    <w:rsid w:val="00373EDE"/>
    <w:rsid w:val="003740CD"/>
    <w:rsid w:val="003743D5"/>
    <w:rsid w:val="00374B53"/>
    <w:rsid w:val="00374B6B"/>
    <w:rsid w:val="00375234"/>
    <w:rsid w:val="00375639"/>
    <w:rsid w:val="00375708"/>
    <w:rsid w:val="00375803"/>
    <w:rsid w:val="00375914"/>
    <w:rsid w:val="00375BF4"/>
    <w:rsid w:val="00375C6C"/>
    <w:rsid w:val="00375D49"/>
    <w:rsid w:val="00375DB6"/>
    <w:rsid w:val="00375E03"/>
    <w:rsid w:val="00376391"/>
    <w:rsid w:val="003767CB"/>
    <w:rsid w:val="00376929"/>
    <w:rsid w:val="00376A37"/>
    <w:rsid w:val="00376AD8"/>
    <w:rsid w:val="00376C86"/>
    <w:rsid w:val="0037729D"/>
    <w:rsid w:val="003773ED"/>
    <w:rsid w:val="0037741D"/>
    <w:rsid w:val="0037746F"/>
    <w:rsid w:val="00377597"/>
    <w:rsid w:val="00377657"/>
    <w:rsid w:val="0037797E"/>
    <w:rsid w:val="00377C17"/>
    <w:rsid w:val="00377EB0"/>
    <w:rsid w:val="00377F2E"/>
    <w:rsid w:val="00380CD5"/>
    <w:rsid w:val="00380D52"/>
    <w:rsid w:val="00381683"/>
    <w:rsid w:val="003817A3"/>
    <w:rsid w:val="00381C6C"/>
    <w:rsid w:val="00381DAA"/>
    <w:rsid w:val="00381E1A"/>
    <w:rsid w:val="00382050"/>
    <w:rsid w:val="00382289"/>
    <w:rsid w:val="00382973"/>
    <w:rsid w:val="00382A16"/>
    <w:rsid w:val="00382C66"/>
    <w:rsid w:val="0038332B"/>
    <w:rsid w:val="00383355"/>
    <w:rsid w:val="0038357A"/>
    <w:rsid w:val="00383743"/>
    <w:rsid w:val="00383D68"/>
    <w:rsid w:val="003840F7"/>
    <w:rsid w:val="0038449C"/>
    <w:rsid w:val="003844D5"/>
    <w:rsid w:val="003844E6"/>
    <w:rsid w:val="003846B2"/>
    <w:rsid w:val="00384A44"/>
    <w:rsid w:val="00384BB1"/>
    <w:rsid w:val="00384CB7"/>
    <w:rsid w:val="00384E20"/>
    <w:rsid w:val="00385441"/>
    <w:rsid w:val="00385487"/>
    <w:rsid w:val="003855D7"/>
    <w:rsid w:val="0038561D"/>
    <w:rsid w:val="00385801"/>
    <w:rsid w:val="00385858"/>
    <w:rsid w:val="00385FEE"/>
    <w:rsid w:val="003862F2"/>
    <w:rsid w:val="0038646A"/>
    <w:rsid w:val="00386A9E"/>
    <w:rsid w:val="00386E5E"/>
    <w:rsid w:val="00387168"/>
    <w:rsid w:val="003874E5"/>
    <w:rsid w:val="00387604"/>
    <w:rsid w:val="00387A7A"/>
    <w:rsid w:val="00387AB9"/>
    <w:rsid w:val="00387DA5"/>
    <w:rsid w:val="00390114"/>
    <w:rsid w:val="0039019B"/>
    <w:rsid w:val="00390672"/>
    <w:rsid w:val="0039096D"/>
    <w:rsid w:val="00390B30"/>
    <w:rsid w:val="00390C14"/>
    <w:rsid w:val="00391160"/>
    <w:rsid w:val="0039134F"/>
    <w:rsid w:val="003915A7"/>
    <w:rsid w:val="003915D8"/>
    <w:rsid w:val="0039192A"/>
    <w:rsid w:val="00391B47"/>
    <w:rsid w:val="00391FC9"/>
    <w:rsid w:val="00391FEA"/>
    <w:rsid w:val="0039206C"/>
    <w:rsid w:val="0039239E"/>
    <w:rsid w:val="003923B8"/>
    <w:rsid w:val="003927F3"/>
    <w:rsid w:val="00392A0D"/>
    <w:rsid w:val="00392B3F"/>
    <w:rsid w:val="00392D33"/>
    <w:rsid w:val="00392DC2"/>
    <w:rsid w:val="00392E04"/>
    <w:rsid w:val="00392E2F"/>
    <w:rsid w:val="003931EA"/>
    <w:rsid w:val="003931F7"/>
    <w:rsid w:val="0039334F"/>
    <w:rsid w:val="003933CE"/>
    <w:rsid w:val="003933F5"/>
    <w:rsid w:val="003936C1"/>
    <w:rsid w:val="00393738"/>
    <w:rsid w:val="0039393C"/>
    <w:rsid w:val="00393980"/>
    <w:rsid w:val="00393B0E"/>
    <w:rsid w:val="00393C40"/>
    <w:rsid w:val="003941B8"/>
    <w:rsid w:val="00394404"/>
    <w:rsid w:val="0039441E"/>
    <w:rsid w:val="0039465B"/>
    <w:rsid w:val="00394762"/>
    <w:rsid w:val="00394765"/>
    <w:rsid w:val="003948B2"/>
    <w:rsid w:val="00394920"/>
    <w:rsid w:val="00394BBC"/>
    <w:rsid w:val="00394D7E"/>
    <w:rsid w:val="00394DD1"/>
    <w:rsid w:val="00395049"/>
    <w:rsid w:val="00395162"/>
    <w:rsid w:val="00395574"/>
    <w:rsid w:val="003958A0"/>
    <w:rsid w:val="0039592F"/>
    <w:rsid w:val="0039596B"/>
    <w:rsid w:val="00395B0B"/>
    <w:rsid w:val="00395B4E"/>
    <w:rsid w:val="00395C49"/>
    <w:rsid w:val="00395DFF"/>
    <w:rsid w:val="00396177"/>
    <w:rsid w:val="003964B6"/>
    <w:rsid w:val="00396538"/>
    <w:rsid w:val="00396919"/>
    <w:rsid w:val="00396D86"/>
    <w:rsid w:val="00396EA5"/>
    <w:rsid w:val="00396FCF"/>
    <w:rsid w:val="003973F5"/>
    <w:rsid w:val="003974F0"/>
    <w:rsid w:val="0039751A"/>
    <w:rsid w:val="003977B6"/>
    <w:rsid w:val="003979F9"/>
    <w:rsid w:val="00397A7D"/>
    <w:rsid w:val="00397B26"/>
    <w:rsid w:val="00397FD3"/>
    <w:rsid w:val="003A0207"/>
    <w:rsid w:val="003A046A"/>
    <w:rsid w:val="003A0783"/>
    <w:rsid w:val="003A0EFE"/>
    <w:rsid w:val="003A0F88"/>
    <w:rsid w:val="003A0FEB"/>
    <w:rsid w:val="003A14B0"/>
    <w:rsid w:val="003A1DCA"/>
    <w:rsid w:val="003A1E7C"/>
    <w:rsid w:val="003A209D"/>
    <w:rsid w:val="003A2129"/>
    <w:rsid w:val="003A214E"/>
    <w:rsid w:val="003A2536"/>
    <w:rsid w:val="003A27CD"/>
    <w:rsid w:val="003A2D2B"/>
    <w:rsid w:val="003A2D95"/>
    <w:rsid w:val="003A2EFC"/>
    <w:rsid w:val="003A311F"/>
    <w:rsid w:val="003A324B"/>
    <w:rsid w:val="003A32A7"/>
    <w:rsid w:val="003A32E6"/>
    <w:rsid w:val="003A339E"/>
    <w:rsid w:val="003A3A16"/>
    <w:rsid w:val="003A3CCF"/>
    <w:rsid w:val="003A3E39"/>
    <w:rsid w:val="003A3E54"/>
    <w:rsid w:val="003A3E9F"/>
    <w:rsid w:val="003A4088"/>
    <w:rsid w:val="003A4288"/>
    <w:rsid w:val="003A43E6"/>
    <w:rsid w:val="003A471C"/>
    <w:rsid w:val="003A48B2"/>
    <w:rsid w:val="003A4911"/>
    <w:rsid w:val="003A498E"/>
    <w:rsid w:val="003A4B77"/>
    <w:rsid w:val="003A4BDF"/>
    <w:rsid w:val="003A4E62"/>
    <w:rsid w:val="003A4E9B"/>
    <w:rsid w:val="003A504B"/>
    <w:rsid w:val="003A50C7"/>
    <w:rsid w:val="003A526C"/>
    <w:rsid w:val="003A5765"/>
    <w:rsid w:val="003A57AB"/>
    <w:rsid w:val="003A58E0"/>
    <w:rsid w:val="003A594C"/>
    <w:rsid w:val="003A5985"/>
    <w:rsid w:val="003A59D3"/>
    <w:rsid w:val="003A5B6C"/>
    <w:rsid w:val="003A5BDC"/>
    <w:rsid w:val="003A5D10"/>
    <w:rsid w:val="003A5E07"/>
    <w:rsid w:val="003A6190"/>
    <w:rsid w:val="003A6413"/>
    <w:rsid w:val="003A66EA"/>
    <w:rsid w:val="003A68EC"/>
    <w:rsid w:val="003A6A8F"/>
    <w:rsid w:val="003A6BA8"/>
    <w:rsid w:val="003A6D32"/>
    <w:rsid w:val="003A75E6"/>
    <w:rsid w:val="003A7652"/>
    <w:rsid w:val="003A77F9"/>
    <w:rsid w:val="003A79A7"/>
    <w:rsid w:val="003A7ED4"/>
    <w:rsid w:val="003A7F11"/>
    <w:rsid w:val="003B006D"/>
    <w:rsid w:val="003B04E9"/>
    <w:rsid w:val="003B077F"/>
    <w:rsid w:val="003B09AD"/>
    <w:rsid w:val="003B0B0C"/>
    <w:rsid w:val="003B0DA2"/>
    <w:rsid w:val="003B0FD1"/>
    <w:rsid w:val="003B1207"/>
    <w:rsid w:val="003B127C"/>
    <w:rsid w:val="003B14EC"/>
    <w:rsid w:val="003B1694"/>
    <w:rsid w:val="003B1A54"/>
    <w:rsid w:val="003B1D22"/>
    <w:rsid w:val="003B1E48"/>
    <w:rsid w:val="003B24B7"/>
    <w:rsid w:val="003B25BA"/>
    <w:rsid w:val="003B288E"/>
    <w:rsid w:val="003B2947"/>
    <w:rsid w:val="003B2B6B"/>
    <w:rsid w:val="003B2EA7"/>
    <w:rsid w:val="003B2F16"/>
    <w:rsid w:val="003B2F4A"/>
    <w:rsid w:val="003B31B2"/>
    <w:rsid w:val="003B32D1"/>
    <w:rsid w:val="003B32DE"/>
    <w:rsid w:val="003B3465"/>
    <w:rsid w:val="003B3864"/>
    <w:rsid w:val="003B3A56"/>
    <w:rsid w:val="003B3C17"/>
    <w:rsid w:val="003B3C86"/>
    <w:rsid w:val="003B3ED7"/>
    <w:rsid w:val="003B4346"/>
    <w:rsid w:val="003B4555"/>
    <w:rsid w:val="003B478D"/>
    <w:rsid w:val="003B47BD"/>
    <w:rsid w:val="003B483C"/>
    <w:rsid w:val="003B4A46"/>
    <w:rsid w:val="003B4E93"/>
    <w:rsid w:val="003B4EE4"/>
    <w:rsid w:val="003B50C2"/>
    <w:rsid w:val="003B525F"/>
    <w:rsid w:val="003B52C3"/>
    <w:rsid w:val="003B5327"/>
    <w:rsid w:val="003B5501"/>
    <w:rsid w:val="003B571E"/>
    <w:rsid w:val="003B5898"/>
    <w:rsid w:val="003B58FB"/>
    <w:rsid w:val="003B5B47"/>
    <w:rsid w:val="003B5B75"/>
    <w:rsid w:val="003B5BB1"/>
    <w:rsid w:val="003B5F14"/>
    <w:rsid w:val="003B6388"/>
    <w:rsid w:val="003B6559"/>
    <w:rsid w:val="003B65AD"/>
    <w:rsid w:val="003B68F4"/>
    <w:rsid w:val="003B69F8"/>
    <w:rsid w:val="003B6C70"/>
    <w:rsid w:val="003B6DDC"/>
    <w:rsid w:val="003B6E58"/>
    <w:rsid w:val="003B6ECF"/>
    <w:rsid w:val="003B6FAB"/>
    <w:rsid w:val="003B6FCD"/>
    <w:rsid w:val="003B777A"/>
    <w:rsid w:val="003B7A2A"/>
    <w:rsid w:val="003B7BC2"/>
    <w:rsid w:val="003B7BD2"/>
    <w:rsid w:val="003B7CB4"/>
    <w:rsid w:val="003B7DC3"/>
    <w:rsid w:val="003B7E98"/>
    <w:rsid w:val="003C0269"/>
    <w:rsid w:val="003C0282"/>
    <w:rsid w:val="003C0351"/>
    <w:rsid w:val="003C04E8"/>
    <w:rsid w:val="003C0501"/>
    <w:rsid w:val="003C062F"/>
    <w:rsid w:val="003C095C"/>
    <w:rsid w:val="003C13DC"/>
    <w:rsid w:val="003C144C"/>
    <w:rsid w:val="003C1710"/>
    <w:rsid w:val="003C17D1"/>
    <w:rsid w:val="003C1B55"/>
    <w:rsid w:val="003C1D59"/>
    <w:rsid w:val="003C1EF6"/>
    <w:rsid w:val="003C1FB8"/>
    <w:rsid w:val="003C22B7"/>
    <w:rsid w:val="003C24AF"/>
    <w:rsid w:val="003C269C"/>
    <w:rsid w:val="003C284D"/>
    <w:rsid w:val="003C2869"/>
    <w:rsid w:val="003C2AF4"/>
    <w:rsid w:val="003C2DCB"/>
    <w:rsid w:val="003C2E83"/>
    <w:rsid w:val="003C33F3"/>
    <w:rsid w:val="003C38A3"/>
    <w:rsid w:val="003C3E0C"/>
    <w:rsid w:val="003C45A2"/>
    <w:rsid w:val="003C45EE"/>
    <w:rsid w:val="003C4802"/>
    <w:rsid w:val="003C4925"/>
    <w:rsid w:val="003C499B"/>
    <w:rsid w:val="003C4E88"/>
    <w:rsid w:val="003C4F27"/>
    <w:rsid w:val="003C51C8"/>
    <w:rsid w:val="003C537C"/>
    <w:rsid w:val="003C56C9"/>
    <w:rsid w:val="003C5A0C"/>
    <w:rsid w:val="003C5CFC"/>
    <w:rsid w:val="003C5D13"/>
    <w:rsid w:val="003C5D3F"/>
    <w:rsid w:val="003C5EB5"/>
    <w:rsid w:val="003C6294"/>
    <w:rsid w:val="003C68B3"/>
    <w:rsid w:val="003C6A48"/>
    <w:rsid w:val="003C6AB9"/>
    <w:rsid w:val="003C6BC1"/>
    <w:rsid w:val="003C6C45"/>
    <w:rsid w:val="003C75AB"/>
    <w:rsid w:val="003C7659"/>
    <w:rsid w:val="003C7958"/>
    <w:rsid w:val="003C79B8"/>
    <w:rsid w:val="003D0005"/>
    <w:rsid w:val="003D03A1"/>
    <w:rsid w:val="003D08B6"/>
    <w:rsid w:val="003D09EF"/>
    <w:rsid w:val="003D0F89"/>
    <w:rsid w:val="003D1041"/>
    <w:rsid w:val="003D113B"/>
    <w:rsid w:val="003D12F6"/>
    <w:rsid w:val="003D137F"/>
    <w:rsid w:val="003D13C8"/>
    <w:rsid w:val="003D1568"/>
    <w:rsid w:val="003D1B05"/>
    <w:rsid w:val="003D1C53"/>
    <w:rsid w:val="003D1C9B"/>
    <w:rsid w:val="003D1F1E"/>
    <w:rsid w:val="003D1FCC"/>
    <w:rsid w:val="003D2093"/>
    <w:rsid w:val="003D209E"/>
    <w:rsid w:val="003D20C7"/>
    <w:rsid w:val="003D20FE"/>
    <w:rsid w:val="003D2186"/>
    <w:rsid w:val="003D280F"/>
    <w:rsid w:val="003D2825"/>
    <w:rsid w:val="003D2DD1"/>
    <w:rsid w:val="003D2E9F"/>
    <w:rsid w:val="003D2EE3"/>
    <w:rsid w:val="003D2FC6"/>
    <w:rsid w:val="003D349A"/>
    <w:rsid w:val="003D36CE"/>
    <w:rsid w:val="003D38DC"/>
    <w:rsid w:val="003D3983"/>
    <w:rsid w:val="003D3A25"/>
    <w:rsid w:val="003D3A32"/>
    <w:rsid w:val="003D3C32"/>
    <w:rsid w:val="003D3CBC"/>
    <w:rsid w:val="003D40B8"/>
    <w:rsid w:val="003D423C"/>
    <w:rsid w:val="003D4439"/>
    <w:rsid w:val="003D4692"/>
    <w:rsid w:val="003D4987"/>
    <w:rsid w:val="003D4AB0"/>
    <w:rsid w:val="003D4AF6"/>
    <w:rsid w:val="003D4B33"/>
    <w:rsid w:val="003D4E29"/>
    <w:rsid w:val="003D4F8F"/>
    <w:rsid w:val="003D521D"/>
    <w:rsid w:val="003D5A87"/>
    <w:rsid w:val="003D5F57"/>
    <w:rsid w:val="003D6165"/>
    <w:rsid w:val="003D672C"/>
    <w:rsid w:val="003D6B3B"/>
    <w:rsid w:val="003D6FE2"/>
    <w:rsid w:val="003D719E"/>
    <w:rsid w:val="003D7741"/>
    <w:rsid w:val="003D7750"/>
    <w:rsid w:val="003D781C"/>
    <w:rsid w:val="003D790D"/>
    <w:rsid w:val="003D7954"/>
    <w:rsid w:val="003D7B59"/>
    <w:rsid w:val="003D7B7F"/>
    <w:rsid w:val="003D7C53"/>
    <w:rsid w:val="003D7EC8"/>
    <w:rsid w:val="003E0110"/>
    <w:rsid w:val="003E0205"/>
    <w:rsid w:val="003E041C"/>
    <w:rsid w:val="003E06B0"/>
    <w:rsid w:val="003E07BB"/>
    <w:rsid w:val="003E084E"/>
    <w:rsid w:val="003E0AEC"/>
    <w:rsid w:val="003E0C00"/>
    <w:rsid w:val="003E0F08"/>
    <w:rsid w:val="003E110D"/>
    <w:rsid w:val="003E11B1"/>
    <w:rsid w:val="003E145D"/>
    <w:rsid w:val="003E14B4"/>
    <w:rsid w:val="003E1AC8"/>
    <w:rsid w:val="003E1CB8"/>
    <w:rsid w:val="003E1E43"/>
    <w:rsid w:val="003E1EF2"/>
    <w:rsid w:val="003E2435"/>
    <w:rsid w:val="003E29FA"/>
    <w:rsid w:val="003E2A4F"/>
    <w:rsid w:val="003E2B4F"/>
    <w:rsid w:val="003E2D8B"/>
    <w:rsid w:val="003E2ED5"/>
    <w:rsid w:val="003E37C1"/>
    <w:rsid w:val="003E38FB"/>
    <w:rsid w:val="003E392D"/>
    <w:rsid w:val="003E41AC"/>
    <w:rsid w:val="003E43F1"/>
    <w:rsid w:val="003E4571"/>
    <w:rsid w:val="003E46C6"/>
    <w:rsid w:val="003E4719"/>
    <w:rsid w:val="003E4B23"/>
    <w:rsid w:val="003E4B3F"/>
    <w:rsid w:val="003E4B89"/>
    <w:rsid w:val="003E4B9E"/>
    <w:rsid w:val="003E4E48"/>
    <w:rsid w:val="003E4E6F"/>
    <w:rsid w:val="003E4EA1"/>
    <w:rsid w:val="003E520E"/>
    <w:rsid w:val="003E57A1"/>
    <w:rsid w:val="003E5AAC"/>
    <w:rsid w:val="003E5FA9"/>
    <w:rsid w:val="003E62DD"/>
    <w:rsid w:val="003E6672"/>
    <w:rsid w:val="003E6778"/>
    <w:rsid w:val="003E67C2"/>
    <w:rsid w:val="003E6847"/>
    <w:rsid w:val="003E6A42"/>
    <w:rsid w:val="003E6A8C"/>
    <w:rsid w:val="003E6AA1"/>
    <w:rsid w:val="003E6B3B"/>
    <w:rsid w:val="003E6B90"/>
    <w:rsid w:val="003E78D3"/>
    <w:rsid w:val="003E7C57"/>
    <w:rsid w:val="003F01DD"/>
    <w:rsid w:val="003F0334"/>
    <w:rsid w:val="003F0469"/>
    <w:rsid w:val="003F05CF"/>
    <w:rsid w:val="003F097E"/>
    <w:rsid w:val="003F0CB6"/>
    <w:rsid w:val="003F0DA1"/>
    <w:rsid w:val="003F0FBF"/>
    <w:rsid w:val="003F139E"/>
    <w:rsid w:val="003F1789"/>
    <w:rsid w:val="003F1849"/>
    <w:rsid w:val="003F197D"/>
    <w:rsid w:val="003F1BC2"/>
    <w:rsid w:val="003F1C58"/>
    <w:rsid w:val="003F21ED"/>
    <w:rsid w:val="003F2813"/>
    <w:rsid w:val="003F29DB"/>
    <w:rsid w:val="003F2C07"/>
    <w:rsid w:val="003F2C2F"/>
    <w:rsid w:val="003F30CB"/>
    <w:rsid w:val="003F3412"/>
    <w:rsid w:val="003F3641"/>
    <w:rsid w:val="003F36A3"/>
    <w:rsid w:val="003F37B7"/>
    <w:rsid w:val="003F3930"/>
    <w:rsid w:val="003F3A86"/>
    <w:rsid w:val="003F3FB4"/>
    <w:rsid w:val="003F406B"/>
    <w:rsid w:val="003F4163"/>
    <w:rsid w:val="003F463B"/>
    <w:rsid w:val="003F4662"/>
    <w:rsid w:val="003F46C0"/>
    <w:rsid w:val="003F4700"/>
    <w:rsid w:val="003F47B4"/>
    <w:rsid w:val="003F4BA1"/>
    <w:rsid w:val="003F4DF2"/>
    <w:rsid w:val="003F4F1B"/>
    <w:rsid w:val="003F52D2"/>
    <w:rsid w:val="003F58AA"/>
    <w:rsid w:val="003F58E2"/>
    <w:rsid w:val="003F5B05"/>
    <w:rsid w:val="003F5C9A"/>
    <w:rsid w:val="003F5D16"/>
    <w:rsid w:val="003F5E1D"/>
    <w:rsid w:val="003F63ED"/>
    <w:rsid w:val="003F6456"/>
    <w:rsid w:val="003F6513"/>
    <w:rsid w:val="003F6795"/>
    <w:rsid w:val="003F68C8"/>
    <w:rsid w:val="003F69F7"/>
    <w:rsid w:val="003F6B63"/>
    <w:rsid w:val="003F7008"/>
    <w:rsid w:val="003F70DE"/>
    <w:rsid w:val="003F738B"/>
    <w:rsid w:val="003F7527"/>
    <w:rsid w:val="003F7536"/>
    <w:rsid w:val="003F7553"/>
    <w:rsid w:val="003F7581"/>
    <w:rsid w:val="003F76F0"/>
    <w:rsid w:val="003F7899"/>
    <w:rsid w:val="003F7A30"/>
    <w:rsid w:val="003F7F28"/>
    <w:rsid w:val="003F7F3B"/>
    <w:rsid w:val="00400239"/>
    <w:rsid w:val="00400311"/>
    <w:rsid w:val="00400332"/>
    <w:rsid w:val="004006D2"/>
    <w:rsid w:val="00400A72"/>
    <w:rsid w:val="00400E97"/>
    <w:rsid w:val="00401035"/>
    <w:rsid w:val="004014D0"/>
    <w:rsid w:val="0040182E"/>
    <w:rsid w:val="00401E6D"/>
    <w:rsid w:val="0040214C"/>
    <w:rsid w:val="00402290"/>
    <w:rsid w:val="0040286E"/>
    <w:rsid w:val="00402A0A"/>
    <w:rsid w:val="00402A14"/>
    <w:rsid w:val="00402D93"/>
    <w:rsid w:val="00402E88"/>
    <w:rsid w:val="00402ED0"/>
    <w:rsid w:val="00402EE1"/>
    <w:rsid w:val="0040312C"/>
    <w:rsid w:val="004032A3"/>
    <w:rsid w:val="00403558"/>
    <w:rsid w:val="0040365F"/>
    <w:rsid w:val="0040387F"/>
    <w:rsid w:val="00403A0F"/>
    <w:rsid w:val="00403B47"/>
    <w:rsid w:val="00403BB7"/>
    <w:rsid w:val="00403C07"/>
    <w:rsid w:val="00403CF9"/>
    <w:rsid w:val="00403D4A"/>
    <w:rsid w:val="00403DF8"/>
    <w:rsid w:val="00403E45"/>
    <w:rsid w:val="00403E4D"/>
    <w:rsid w:val="00403E8A"/>
    <w:rsid w:val="004041B9"/>
    <w:rsid w:val="004042A8"/>
    <w:rsid w:val="004043F4"/>
    <w:rsid w:val="004045DA"/>
    <w:rsid w:val="00404728"/>
    <w:rsid w:val="00404816"/>
    <w:rsid w:val="004048C0"/>
    <w:rsid w:val="00404D14"/>
    <w:rsid w:val="00405A45"/>
    <w:rsid w:val="00405A57"/>
    <w:rsid w:val="00405C15"/>
    <w:rsid w:val="00405C42"/>
    <w:rsid w:val="00405F30"/>
    <w:rsid w:val="004060A3"/>
    <w:rsid w:val="004062A7"/>
    <w:rsid w:val="0040640E"/>
    <w:rsid w:val="0040649D"/>
    <w:rsid w:val="0040653E"/>
    <w:rsid w:val="00406D53"/>
    <w:rsid w:val="00406D5D"/>
    <w:rsid w:val="00406F88"/>
    <w:rsid w:val="00407164"/>
    <w:rsid w:val="004071C4"/>
    <w:rsid w:val="004072A5"/>
    <w:rsid w:val="004075CD"/>
    <w:rsid w:val="0040775E"/>
    <w:rsid w:val="00407A45"/>
    <w:rsid w:val="00407AAE"/>
    <w:rsid w:val="00407CD0"/>
    <w:rsid w:val="00407E7D"/>
    <w:rsid w:val="00407E7E"/>
    <w:rsid w:val="00407E90"/>
    <w:rsid w:val="00410096"/>
    <w:rsid w:val="004100F7"/>
    <w:rsid w:val="004101A0"/>
    <w:rsid w:val="0041023A"/>
    <w:rsid w:val="004104D7"/>
    <w:rsid w:val="004106EC"/>
    <w:rsid w:val="00410919"/>
    <w:rsid w:val="00410BB3"/>
    <w:rsid w:val="00410D5F"/>
    <w:rsid w:val="00410E9A"/>
    <w:rsid w:val="00411141"/>
    <w:rsid w:val="004111AD"/>
    <w:rsid w:val="004113C1"/>
    <w:rsid w:val="004113CB"/>
    <w:rsid w:val="0041141B"/>
    <w:rsid w:val="00411541"/>
    <w:rsid w:val="0041164B"/>
    <w:rsid w:val="004119ED"/>
    <w:rsid w:val="00411B97"/>
    <w:rsid w:val="00411D04"/>
    <w:rsid w:val="00411E8F"/>
    <w:rsid w:val="00412119"/>
    <w:rsid w:val="004121A2"/>
    <w:rsid w:val="0041220B"/>
    <w:rsid w:val="00412816"/>
    <w:rsid w:val="004128B3"/>
    <w:rsid w:val="0041297A"/>
    <w:rsid w:val="00412E4E"/>
    <w:rsid w:val="0041340E"/>
    <w:rsid w:val="0041371A"/>
    <w:rsid w:val="004137E3"/>
    <w:rsid w:val="00413808"/>
    <w:rsid w:val="00413ADD"/>
    <w:rsid w:val="00413B63"/>
    <w:rsid w:val="00413BB6"/>
    <w:rsid w:val="00413CFD"/>
    <w:rsid w:val="00413D74"/>
    <w:rsid w:val="00413E33"/>
    <w:rsid w:val="00413FF8"/>
    <w:rsid w:val="004144FD"/>
    <w:rsid w:val="00414527"/>
    <w:rsid w:val="004146AD"/>
    <w:rsid w:val="004148AD"/>
    <w:rsid w:val="00414C2D"/>
    <w:rsid w:val="00414D11"/>
    <w:rsid w:val="0041526E"/>
    <w:rsid w:val="0041529D"/>
    <w:rsid w:val="00415726"/>
    <w:rsid w:val="0041589C"/>
    <w:rsid w:val="00415BA8"/>
    <w:rsid w:val="00415C87"/>
    <w:rsid w:val="00415CA2"/>
    <w:rsid w:val="00415CAA"/>
    <w:rsid w:val="00416057"/>
    <w:rsid w:val="004160A3"/>
    <w:rsid w:val="00416229"/>
    <w:rsid w:val="004162E0"/>
    <w:rsid w:val="00416768"/>
    <w:rsid w:val="00416798"/>
    <w:rsid w:val="00416802"/>
    <w:rsid w:val="004168C4"/>
    <w:rsid w:val="0041691A"/>
    <w:rsid w:val="00416960"/>
    <w:rsid w:val="00416BEB"/>
    <w:rsid w:val="00416DD3"/>
    <w:rsid w:val="00416E73"/>
    <w:rsid w:val="00417768"/>
    <w:rsid w:val="00417BEF"/>
    <w:rsid w:val="004200AB"/>
    <w:rsid w:val="00420452"/>
    <w:rsid w:val="004207EE"/>
    <w:rsid w:val="00420872"/>
    <w:rsid w:val="004208AA"/>
    <w:rsid w:val="00420962"/>
    <w:rsid w:val="004209DB"/>
    <w:rsid w:val="00420A5F"/>
    <w:rsid w:val="00420ABC"/>
    <w:rsid w:val="00420BFF"/>
    <w:rsid w:val="00420DEB"/>
    <w:rsid w:val="00420FAB"/>
    <w:rsid w:val="00421133"/>
    <w:rsid w:val="004217F7"/>
    <w:rsid w:val="004219C4"/>
    <w:rsid w:val="00421AA8"/>
    <w:rsid w:val="0042200B"/>
    <w:rsid w:val="004220BF"/>
    <w:rsid w:val="004221ED"/>
    <w:rsid w:val="0042228B"/>
    <w:rsid w:val="004224B7"/>
    <w:rsid w:val="00422770"/>
    <w:rsid w:val="0042287E"/>
    <w:rsid w:val="00422B00"/>
    <w:rsid w:val="00422B99"/>
    <w:rsid w:val="00423286"/>
    <w:rsid w:val="0042343E"/>
    <w:rsid w:val="00423547"/>
    <w:rsid w:val="00423587"/>
    <w:rsid w:val="004236A8"/>
    <w:rsid w:val="004237BA"/>
    <w:rsid w:val="00423915"/>
    <w:rsid w:val="00423BC3"/>
    <w:rsid w:val="00423D10"/>
    <w:rsid w:val="00423D3D"/>
    <w:rsid w:val="004248D3"/>
    <w:rsid w:val="00424968"/>
    <w:rsid w:val="00424B15"/>
    <w:rsid w:val="00424B66"/>
    <w:rsid w:val="00424D26"/>
    <w:rsid w:val="00424EC6"/>
    <w:rsid w:val="00424F66"/>
    <w:rsid w:val="00424F76"/>
    <w:rsid w:val="00424FC6"/>
    <w:rsid w:val="00425143"/>
    <w:rsid w:val="00425310"/>
    <w:rsid w:val="00425335"/>
    <w:rsid w:val="004254E7"/>
    <w:rsid w:val="004255D9"/>
    <w:rsid w:val="00425653"/>
    <w:rsid w:val="004259A6"/>
    <w:rsid w:val="00425B68"/>
    <w:rsid w:val="00425BC2"/>
    <w:rsid w:val="00425BD1"/>
    <w:rsid w:val="0042607B"/>
    <w:rsid w:val="004263A5"/>
    <w:rsid w:val="004264F2"/>
    <w:rsid w:val="004265BF"/>
    <w:rsid w:val="00426964"/>
    <w:rsid w:val="0042705B"/>
    <w:rsid w:val="004272B1"/>
    <w:rsid w:val="004272F5"/>
    <w:rsid w:val="0042752A"/>
    <w:rsid w:val="00427923"/>
    <w:rsid w:val="00427DCF"/>
    <w:rsid w:val="00427F75"/>
    <w:rsid w:val="00430382"/>
    <w:rsid w:val="00430421"/>
    <w:rsid w:val="004305CC"/>
    <w:rsid w:val="00430690"/>
    <w:rsid w:val="0043093B"/>
    <w:rsid w:val="00430A14"/>
    <w:rsid w:val="00430B6A"/>
    <w:rsid w:val="00430BC4"/>
    <w:rsid w:val="00430EE0"/>
    <w:rsid w:val="0043113D"/>
    <w:rsid w:val="0043135B"/>
    <w:rsid w:val="004314F2"/>
    <w:rsid w:val="004315E7"/>
    <w:rsid w:val="00431631"/>
    <w:rsid w:val="00431774"/>
    <w:rsid w:val="00431C48"/>
    <w:rsid w:val="00432621"/>
    <w:rsid w:val="00432D60"/>
    <w:rsid w:val="00432D9F"/>
    <w:rsid w:val="00432E99"/>
    <w:rsid w:val="00432EDA"/>
    <w:rsid w:val="004331AD"/>
    <w:rsid w:val="0043376B"/>
    <w:rsid w:val="00433CFC"/>
    <w:rsid w:val="00433EE4"/>
    <w:rsid w:val="00433F81"/>
    <w:rsid w:val="0043415B"/>
    <w:rsid w:val="00434287"/>
    <w:rsid w:val="00434388"/>
    <w:rsid w:val="004343EC"/>
    <w:rsid w:val="004345C9"/>
    <w:rsid w:val="004345CA"/>
    <w:rsid w:val="00434659"/>
    <w:rsid w:val="004346E1"/>
    <w:rsid w:val="00434C26"/>
    <w:rsid w:val="00435116"/>
    <w:rsid w:val="00435213"/>
    <w:rsid w:val="0043521D"/>
    <w:rsid w:val="00435356"/>
    <w:rsid w:val="004355DF"/>
    <w:rsid w:val="004357AA"/>
    <w:rsid w:val="004358A1"/>
    <w:rsid w:val="00435CCE"/>
    <w:rsid w:val="00435D52"/>
    <w:rsid w:val="00435DFE"/>
    <w:rsid w:val="00435F2D"/>
    <w:rsid w:val="00436386"/>
    <w:rsid w:val="004363F7"/>
    <w:rsid w:val="0043653F"/>
    <w:rsid w:val="004365AF"/>
    <w:rsid w:val="004365EC"/>
    <w:rsid w:val="004366ED"/>
    <w:rsid w:val="004368D8"/>
    <w:rsid w:val="00436C3F"/>
    <w:rsid w:val="00436FB2"/>
    <w:rsid w:val="004372BB"/>
    <w:rsid w:val="004372D1"/>
    <w:rsid w:val="00437339"/>
    <w:rsid w:val="004375B0"/>
    <w:rsid w:val="004377AE"/>
    <w:rsid w:val="00437A90"/>
    <w:rsid w:val="00437B4C"/>
    <w:rsid w:val="0044002A"/>
    <w:rsid w:val="0044039A"/>
    <w:rsid w:val="004403E2"/>
    <w:rsid w:val="004405AB"/>
    <w:rsid w:val="004408C4"/>
    <w:rsid w:val="004409AC"/>
    <w:rsid w:val="00440CE9"/>
    <w:rsid w:val="004418C7"/>
    <w:rsid w:val="00441A0E"/>
    <w:rsid w:val="00441BD2"/>
    <w:rsid w:val="00441C51"/>
    <w:rsid w:val="00441E16"/>
    <w:rsid w:val="00441F59"/>
    <w:rsid w:val="0044244D"/>
    <w:rsid w:val="00442541"/>
    <w:rsid w:val="004425BA"/>
    <w:rsid w:val="00442611"/>
    <w:rsid w:val="004426D1"/>
    <w:rsid w:val="004427C7"/>
    <w:rsid w:val="00442B38"/>
    <w:rsid w:val="00442BF6"/>
    <w:rsid w:val="00442EA0"/>
    <w:rsid w:val="00442EEF"/>
    <w:rsid w:val="004430F5"/>
    <w:rsid w:val="004434D3"/>
    <w:rsid w:val="00443557"/>
    <w:rsid w:val="00443B04"/>
    <w:rsid w:val="00443FD3"/>
    <w:rsid w:val="004444DE"/>
    <w:rsid w:val="004446D5"/>
    <w:rsid w:val="00444709"/>
    <w:rsid w:val="004447AD"/>
    <w:rsid w:val="00444BEE"/>
    <w:rsid w:val="00444EF6"/>
    <w:rsid w:val="00445204"/>
    <w:rsid w:val="00445214"/>
    <w:rsid w:val="004453CE"/>
    <w:rsid w:val="00445942"/>
    <w:rsid w:val="00445ACA"/>
    <w:rsid w:val="00445EEE"/>
    <w:rsid w:val="004464CC"/>
    <w:rsid w:val="00446582"/>
    <w:rsid w:val="0044698C"/>
    <w:rsid w:val="00446DA8"/>
    <w:rsid w:val="00446E31"/>
    <w:rsid w:val="00446F5D"/>
    <w:rsid w:val="0044713E"/>
    <w:rsid w:val="0044714B"/>
    <w:rsid w:val="00447756"/>
    <w:rsid w:val="00447797"/>
    <w:rsid w:val="004477E3"/>
    <w:rsid w:val="00447840"/>
    <w:rsid w:val="00447965"/>
    <w:rsid w:val="00447C5C"/>
    <w:rsid w:val="00447D65"/>
    <w:rsid w:val="00447DCE"/>
    <w:rsid w:val="00447E8A"/>
    <w:rsid w:val="004501EA"/>
    <w:rsid w:val="00450230"/>
    <w:rsid w:val="004509D5"/>
    <w:rsid w:val="00450D61"/>
    <w:rsid w:val="00450E35"/>
    <w:rsid w:val="00450E96"/>
    <w:rsid w:val="00451051"/>
    <w:rsid w:val="00451078"/>
    <w:rsid w:val="0045110C"/>
    <w:rsid w:val="004512BD"/>
    <w:rsid w:val="0045143E"/>
    <w:rsid w:val="0045154D"/>
    <w:rsid w:val="004515B1"/>
    <w:rsid w:val="00451692"/>
    <w:rsid w:val="0045171B"/>
    <w:rsid w:val="00451856"/>
    <w:rsid w:val="004518AD"/>
    <w:rsid w:val="00451A30"/>
    <w:rsid w:val="00451DA5"/>
    <w:rsid w:val="00451FC1"/>
    <w:rsid w:val="00451FC3"/>
    <w:rsid w:val="00452271"/>
    <w:rsid w:val="0045231E"/>
    <w:rsid w:val="0045239B"/>
    <w:rsid w:val="0045285B"/>
    <w:rsid w:val="00452969"/>
    <w:rsid w:val="0045311B"/>
    <w:rsid w:val="004532DC"/>
    <w:rsid w:val="00453375"/>
    <w:rsid w:val="00453A55"/>
    <w:rsid w:val="00453BA0"/>
    <w:rsid w:val="00454161"/>
    <w:rsid w:val="004548A3"/>
    <w:rsid w:val="00454979"/>
    <w:rsid w:val="00454DDA"/>
    <w:rsid w:val="00454F10"/>
    <w:rsid w:val="00454F80"/>
    <w:rsid w:val="00455056"/>
    <w:rsid w:val="004550C8"/>
    <w:rsid w:val="0045546C"/>
    <w:rsid w:val="004554BA"/>
    <w:rsid w:val="0045563E"/>
    <w:rsid w:val="00455679"/>
    <w:rsid w:val="0045568A"/>
    <w:rsid w:val="00455972"/>
    <w:rsid w:val="00455A38"/>
    <w:rsid w:val="00455B75"/>
    <w:rsid w:val="00455CA9"/>
    <w:rsid w:val="00455FA8"/>
    <w:rsid w:val="00456147"/>
    <w:rsid w:val="004563A4"/>
    <w:rsid w:val="00456A48"/>
    <w:rsid w:val="00456B38"/>
    <w:rsid w:val="00456B8B"/>
    <w:rsid w:val="00456D86"/>
    <w:rsid w:val="00456EFF"/>
    <w:rsid w:val="0045704E"/>
    <w:rsid w:val="0045725E"/>
    <w:rsid w:val="0045772F"/>
    <w:rsid w:val="00457842"/>
    <w:rsid w:val="00457D60"/>
    <w:rsid w:val="004604AE"/>
    <w:rsid w:val="00460543"/>
    <w:rsid w:val="0046062A"/>
    <w:rsid w:val="00460797"/>
    <w:rsid w:val="004608D3"/>
    <w:rsid w:val="00460C9F"/>
    <w:rsid w:val="00460D03"/>
    <w:rsid w:val="00460E25"/>
    <w:rsid w:val="00461111"/>
    <w:rsid w:val="0046123F"/>
    <w:rsid w:val="00461338"/>
    <w:rsid w:val="00461374"/>
    <w:rsid w:val="00461406"/>
    <w:rsid w:val="00461456"/>
    <w:rsid w:val="00461533"/>
    <w:rsid w:val="00461C1F"/>
    <w:rsid w:val="00461C5F"/>
    <w:rsid w:val="00461F44"/>
    <w:rsid w:val="00462358"/>
    <w:rsid w:val="00462399"/>
    <w:rsid w:val="00462872"/>
    <w:rsid w:val="0046299F"/>
    <w:rsid w:val="00462A0F"/>
    <w:rsid w:val="00462A27"/>
    <w:rsid w:val="00462D90"/>
    <w:rsid w:val="00462F82"/>
    <w:rsid w:val="004635D0"/>
    <w:rsid w:val="004637D6"/>
    <w:rsid w:val="00463B64"/>
    <w:rsid w:val="00463FA0"/>
    <w:rsid w:val="0046431F"/>
    <w:rsid w:val="00464549"/>
    <w:rsid w:val="004646A2"/>
    <w:rsid w:val="00464C21"/>
    <w:rsid w:val="00465399"/>
    <w:rsid w:val="004655AE"/>
    <w:rsid w:val="004657E1"/>
    <w:rsid w:val="00465B3B"/>
    <w:rsid w:val="00465C2F"/>
    <w:rsid w:val="00465D0E"/>
    <w:rsid w:val="00465EF1"/>
    <w:rsid w:val="004666D2"/>
    <w:rsid w:val="00466AC4"/>
    <w:rsid w:val="00466B26"/>
    <w:rsid w:val="00466F38"/>
    <w:rsid w:val="0046706C"/>
    <w:rsid w:val="004676F2"/>
    <w:rsid w:val="0046771E"/>
    <w:rsid w:val="00467926"/>
    <w:rsid w:val="00467A89"/>
    <w:rsid w:val="00467B21"/>
    <w:rsid w:val="00467BB3"/>
    <w:rsid w:val="00467BCE"/>
    <w:rsid w:val="00467C6C"/>
    <w:rsid w:val="00467CED"/>
    <w:rsid w:val="00467D23"/>
    <w:rsid w:val="00467E77"/>
    <w:rsid w:val="00467FDE"/>
    <w:rsid w:val="004701F6"/>
    <w:rsid w:val="0047041D"/>
    <w:rsid w:val="004708FC"/>
    <w:rsid w:val="00470975"/>
    <w:rsid w:val="00470AD7"/>
    <w:rsid w:val="00470D22"/>
    <w:rsid w:val="00470DD0"/>
    <w:rsid w:val="00470E44"/>
    <w:rsid w:val="00470E97"/>
    <w:rsid w:val="00471964"/>
    <w:rsid w:val="00471AA7"/>
    <w:rsid w:val="00471ABC"/>
    <w:rsid w:val="00471AFE"/>
    <w:rsid w:val="00471B81"/>
    <w:rsid w:val="00471D5F"/>
    <w:rsid w:val="00471EEF"/>
    <w:rsid w:val="0047205C"/>
    <w:rsid w:val="004720F4"/>
    <w:rsid w:val="00472265"/>
    <w:rsid w:val="0047227F"/>
    <w:rsid w:val="00472493"/>
    <w:rsid w:val="004726EC"/>
    <w:rsid w:val="00472802"/>
    <w:rsid w:val="00472A7F"/>
    <w:rsid w:val="00472A9B"/>
    <w:rsid w:val="00472D83"/>
    <w:rsid w:val="00472D99"/>
    <w:rsid w:val="00472E40"/>
    <w:rsid w:val="00472F31"/>
    <w:rsid w:val="0047364F"/>
    <w:rsid w:val="004737B5"/>
    <w:rsid w:val="004738AF"/>
    <w:rsid w:val="00473A7D"/>
    <w:rsid w:val="00473A93"/>
    <w:rsid w:val="00473B2C"/>
    <w:rsid w:val="00473DD4"/>
    <w:rsid w:val="00473DF2"/>
    <w:rsid w:val="00473E81"/>
    <w:rsid w:val="00473EE2"/>
    <w:rsid w:val="00474124"/>
    <w:rsid w:val="00474127"/>
    <w:rsid w:val="0047420A"/>
    <w:rsid w:val="004742EB"/>
    <w:rsid w:val="0047439E"/>
    <w:rsid w:val="0047459D"/>
    <w:rsid w:val="00474945"/>
    <w:rsid w:val="004749BC"/>
    <w:rsid w:val="00474C5A"/>
    <w:rsid w:val="00474CFF"/>
    <w:rsid w:val="00475138"/>
    <w:rsid w:val="004751DD"/>
    <w:rsid w:val="0047527E"/>
    <w:rsid w:val="00475305"/>
    <w:rsid w:val="00475339"/>
    <w:rsid w:val="00475380"/>
    <w:rsid w:val="004755B9"/>
    <w:rsid w:val="0047564E"/>
    <w:rsid w:val="0047590D"/>
    <w:rsid w:val="00475C53"/>
    <w:rsid w:val="00475D6C"/>
    <w:rsid w:val="00475E68"/>
    <w:rsid w:val="00475F89"/>
    <w:rsid w:val="00475FD9"/>
    <w:rsid w:val="0047600D"/>
    <w:rsid w:val="00476260"/>
    <w:rsid w:val="00476739"/>
    <w:rsid w:val="0047678A"/>
    <w:rsid w:val="00476822"/>
    <w:rsid w:val="00476FC2"/>
    <w:rsid w:val="0047741E"/>
    <w:rsid w:val="004776C7"/>
    <w:rsid w:val="00477A12"/>
    <w:rsid w:val="00477B00"/>
    <w:rsid w:val="00477C6C"/>
    <w:rsid w:val="00477F4B"/>
    <w:rsid w:val="004800B1"/>
    <w:rsid w:val="004801B6"/>
    <w:rsid w:val="00480336"/>
    <w:rsid w:val="004803C7"/>
    <w:rsid w:val="004803FF"/>
    <w:rsid w:val="00480431"/>
    <w:rsid w:val="0048067E"/>
    <w:rsid w:val="0048097A"/>
    <w:rsid w:val="00480E14"/>
    <w:rsid w:val="0048127C"/>
    <w:rsid w:val="004817BF"/>
    <w:rsid w:val="00481B3A"/>
    <w:rsid w:val="00481BF9"/>
    <w:rsid w:val="00481F73"/>
    <w:rsid w:val="00482558"/>
    <w:rsid w:val="00482AA4"/>
    <w:rsid w:val="00482D3D"/>
    <w:rsid w:val="004832DF"/>
    <w:rsid w:val="00483810"/>
    <w:rsid w:val="00483950"/>
    <w:rsid w:val="004839CF"/>
    <w:rsid w:val="00483E4B"/>
    <w:rsid w:val="00483EF9"/>
    <w:rsid w:val="00484138"/>
    <w:rsid w:val="0048439D"/>
    <w:rsid w:val="00484442"/>
    <w:rsid w:val="00484604"/>
    <w:rsid w:val="00484819"/>
    <w:rsid w:val="0048488C"/>
    <w:rsid w:val="00484935"/>
    <w:rsid w:val="00484BBC"/>
    <w:rsid w:val="00484C62"/>
    <w:rsid w:val="00484C97"/>
    <w:rsid w:val="00484E75"/>
    <w:rsid w:val="0048542B"/>
    <w:rsid w:val="004858F8"/>
    <w:rsid w:val="00486028"/>
    <w:rsid w:val="0048667E"/>
    <w:rsid w:val="00486785"/>
    <w:rsid w:val="00486795"/>
    <w:rsid w:val="00486797"/>
    <w:rsid w:val="004868AD"/>
    <w:rsid w:val="00486993"/>
    <w:rsid w:val="004869FA"/>
    <w:rsid w:val="00486D5F"/>
    <w:rsid w:val="00486DDD"/>
    <w:rsid w:val="00486FB3"/>
    <w:rsid w:val="00487052"/>
    <w:rsid w:val="0048706E"/>
    <w:rsid w:val="004871E8"/>
    <w:rsid w:val="00487273"/>
    <w:rsid w:val="004879DD"/>
    <w:rsid w:val="00487C7C"/>
    <w:rsid w:val="00487C7E"/>
    <w:rsid w:val="00490744"/>
    <w:rsid w:val="00490E5F"/>
    <w:rsid w:val="004912CF"/>
    <w:rsid w:val="0049177A"/>
    <w:rsid w:val="004917A2"/>
    <w:rsid w:val="00491A82"/>
    <w:rsid w:val="00492140"/>
    <w:rsid w:val="0049216D"/>
    <w:rsid w:val="004926F7"/>
    <w:rsid w:val="0049271B"/>
    <w:rsid w:val="004928AC"/>
    <w:rsid w:val="00492A77"/>
    <w:rsid w:val="00492A81"/>
    <w:rsid w:val="00492ACC"/>
    <w:rsid w:val="00492EA0"/>
    <w:rsid w:val="0049307D"/>
    <w:rsid w:val="004931A3"/>
    <w:rsid w:val="0049337F"/>
    <w:rsid w:val="00493964"/>
    <w:rsid w:val="00493A26"/>
    <w:rsid w:val="00493C44"/>
    <w:rsid w:val="004942FB"/>
    <w:rsid w:val="004945F7"/>
    <w:rsid w:val="00494670"/>
    <w:rsid w:val="0049485E"/>
    <w:rsid w:val="00494AFA"/>
    <w:rsid w:val="00494B49"/>
    <w:rsid w:val="00494B6A"/>
    <w:rsid w:val="00494BA8"/>
    <w:rsid w:val="00494BD0"/>
    <w:rsid w:val="00494C79"/>
    <w:rsid w:val="00494E57"/>
    <w:rsid w:val="00494EC3"/>
    <w:rsid w:val="00495048"/>
    <w:rsid w:val="0049507A"/>
    <w:rsid w:val="0049607F"/>
    <w:rsid w:val="00496113"/>
    <w:rsid w:val="00496403"/>
    <w:rsid w:val="0049645C"/>
    <w:rsid w:val="00496AE9"/>
    <w:rsid w:val="00496B82"/>
    <w:rsid w:val="00496F50"/>
    <w:rsid w:val="00497215"/>
    <w:rsid w:val="00497495"/>
    <w:rsid w:val="00497B3B"/>
    <w:rsid w:val="00497C66"/>
    <w:rsid w:val="00497DD8"/>
    <w:rsid w:val="004A0260"/>
    <w:rsid w:val="004A0276"/>
    <w:rsid w:val="004A04DF"/>
    <w:rsid w:val="004A08C8"/>
    <w:rsid w:val="004A0A4D"/>
    <w:rsid w:val="004A0B18"/>
    <w:rsid w:val="004A0B70"/>
    <w:rsid w:val="004A0D77"/>
    <w:rsid w:val="004A1265"/>
    <w:rsid w:val="004A1391"/>
    <w:rsid w:val="004A1D84"/>
    <w:rsid w:val="004A1ED7"/>
    <w:rsid w:val="004A1EED"/>
    <w:rsid w:val="004A20CC"/>
    <w:rsid w:val="004A21A8"/>
    <w:rsid w:val="004A21B5"/>
    <w:rsid w:val="004A2466"/>
    <w:rsid w:val="004A2631"/>
    <w:rsid w:val="004A2689"/>
    <w:rsid w:val="004A287E"/>
    <w:rsid w:val="004A2C98"/>
    <w:rsid w:val="004A2F5B"/>
    <w:rsid w:val="004A318A"/>
    <w:rsid w:val="004A3236"/>
    <w:rsid w:val="004A34F7"/>
    <w:rsid w:val="004A35A2"/>
    <w:rsid w:val="004A35EB"/>
    <w:rsid w:val="004A39C0"/>
    <w:rsid w:val="004A3B41"/>
    <w:rsid w:val="004A413D"/>
    <w:rsid w:val="004A465F"/>
    <w:rsid w:val="004A47D2"/>
    <w:rsid w:val="004A48DE"/>
    <w:rsid w:val="004A48E9"/>
    <w:rsid w:val="004A4D93"/>
    <w:rsid w:val="004A4E8F"/>
    <w:rsid w:val="004A4ED2"/>
    <w:rsid w:val="004A56E6"/>
    <w:rsid w:val="004A570A"/>
    <w:rsid w:val="004A57EE"/>
    <w:rsid w:val="004A5860"/>
    <w:rsid w:val="004A5BD8"/>
    <w:rsid w:val="004A6017"/>
    <w:rsid w:val="004A6480"/>
    <w:rsid w:val="004A66C4"/>
    <w:rsid w:val="004A66FD"/>
    <w:rsid w:val="004A6935"/>
    <w:rsid w:val="004A6BF5"/>
    <w:rsid w:val="004A6E2B"/>
    <w:rsid w:val="004A6EC6"/>
    <w:rsid w:val="004A76FB"/>
    <w:rsid w:val="004A7A67"/>
    <w:rsid w:val="004B0344"/>
    <w:rsid w:val="004B0608"/>
    <w:rsid w:val="004B0908"/>
    <w:rsid w:val="004B0997"/>
    <w:rsid w:val="004B0B6B"/>
    <w:rsid w:val="004B0DBC"/>
    <w:rsid w:val="004B0E16"/>
    <w:rsid w:val="004B0F92"/>
    <w:rsid w:val="004B0FCF"/>
    <w:rsid w:val="004B1345"/>
    <w:rsid w:val="004B193B"/>
    <w:rsid w:val="004B1BFB"/>
    <w:rsid w:val="004B2159"/>
    <w:rsid w:val="004B21D7"/>
    <w:rsid w:val="004B226F"/>
    <w:rsid w:val="004B2735"/>
    <w:rsid w:val="004B2D1F"/>
    <w:rsid w:val="004B2D70"/>
    <w:rsid w:val="004B2E5D"/>
    <w:rsid w:val="004B2F3D"/>
    <w:rsid w:val="004B3048"/>
    <w:rsid w:val="004B30C9"/>
    <w:rsid w:val="004B3245"/>
    <w:rsid w:val="004B3600"/>
    <w:rsid w:val="004B377D"/>
    <w:rsid w:val="004B39BB"/>
    <w:rsid w:val="004B3BEF"/>
    <w:rsid w:val="004B3E53"/>
    <w:rsid w:val="004B3EC5"/>
    <w:rsid w:val="004B3FA6"/>
    <w:rsid w:val="004B422E"/>
    <w:rsid w:val="004B466E"/>
    <w:rsid w:val="004B472C"/>
    <w:rsid w:val="004B4890"/>
    <w:rsid w:val="004B48B0"/>
    <w:rsid w:val="004B4BF2"/>
    <w:rsid w:val="004B4D6D"/>
    <w:rsid w:val="004B51DF"/>
    <w:rsid w:val="004B553C"/>
    <w:rsid w:val="004B555A"/>
    <w:rsid w:val="004B55DE"/>
    <w:rsid w:val="004B572D"/>
    <w:rsid w:val="004B57FD"/>
    <w:rsid w:val="004B587F"/>
    <w:rsid w:val="004B5C7C"/>
    <w:rsid w:val="004B5EEC"/>
    <w:rsid w:val="004B5F93"/>
    <w:rsid w:val="004B6300"/>
    <w:rsid w:val="004B632E"/>
    <w:rsid w:val="004B6CEF"/>
    <w:rsid w:val="004B6D75"/>
    <w:rsid w:val="004B6E14"/>
    <w:rsid w:val="004B6E3D"/>
    <w:rsid w:val="004B6EA7"/>
    <w:rsid w:val="004B7168"/>
    <w:rsid w:val="004B725A"/>
    <w:rsid w:val="004B735B"/>
    <w:rsid w:val="004B73F1"/>
    <w:rsid w:val="004B76D8"/>
    <w:rsid w:val="004B7774"/>
    <w:rsid w:val="004B7B53"/>
    <w:rsid w:val="004B7D2D"/>
    <w:rsid w:val="004B7F35"/>
    <w:rsid w:val="004C00D1"/>
    <w:rsid w:val="004C0332"/>
    <w:rsid w:val="004C03EA"/>
    <w:rsid w:val="004C0403"/>
    <w:rsid w:val="004C05BB"/>
    <w:rsid w:val="004C08EA"/>
    <w:rsid w:val="004C09C3"/>
    <w:rsid w:val="004C09E0"/>
    <w:rsid w:val="004C0D0C"/>
    <w:rsid w:val="004C1027"/>
    <w:rsid w:val="004C10ED"/>
    <w:rsid w:val="004C1240"/>
    <w:rsid w:val="004C12A0"/>
    <w:rsid w:val="004C1A07"/>
    <w:rsid w:val="004C1BDD"/>
    <w:rsid w:val="004C21EF"/>
    <w:rsid w:val="004C2260"/>
    <w:rsid w:val="004C26AA"/>
    <w:rsid w:val="004C2A60"/>
    <w:rsid w:val="004C2CA8"/>
    <w:rsid w:val="004C2E76"/>
    <w:rsid w:val="004C2F75"/>
    <w:rsid w:val="004C300F"/>
    <w:rsid w:val="004C30EA"/>
    <w:rsid w:val="004C32CA"/>
    <w:rsid w:val="004C3380"/>
    <w:rsid w:val="004C34DB"/>
    <w:rsid w:val="004C3531"/>
    <w:rsid w:val="004C3A35"/>
    <w:rsid w:val="004C4193"/>
    <w:rsid w:val="004C4585"/>
    <w:rsid w:val="004C46E1"/>
    <w:rsid w:val="004C4A99"/>
    <w:rsid w:val="004C4CD8"/>
    <w:rsid w:val="004C50AF"/>
    <w:rsid w:val="004C50B3"/>
    <w:rsid w:val="004C51A4"/>
    <w:rsid w:val="004C51CC"/>
    <w:rsid w:val="004C527D"/>
    <w:rsid w:val="004C5608"/>
    <w:rsid w:val="004C5829"/>
    <w:rsid w:val="004C5975"/>
    <w:rsid w:val="004C5A2E"/>
    <w:rsid w:val="004C5F3B"/>
    <w:rsid w:val="004C62EE"/>
    <w:rsid w:val="004C65CA"/>
    <w:rsid w:val="004C6984"/>
    <w:rsid w:val="004C69B6"/>
    <w:rsid w:val="004C6C83"/>
    <w:rsid w:val="004C6E83"/>
    <w:rsid w:val="004C6F8B"/>
    <w:rsid w:val="004C71AB"/>
    <w:rsid w:val="004C76CC"/>
    <w:rsid w:val="004C777F"/>
    <w:rsid w:val="004C77AE"/>
    <w:rsid w:val="004C7937"/>
    <w:rsid w:val="004C7A46"/>
    <w:rsid w:val="004C7F2E"/>
    <w:rsid w:val="004D00EB"/>
    <w:rsid w:val="004D0105"/>
    <w:rsid w:val="004D0141"/>
    <w:rsid w:val="004D0297"/>
    <w:rsid w:val="004D03F1"/>
    <w:rsid w:val="004D03FC"/>
    <w:rsid w:val="004D0485"/>
    <w:rsid w:val="004D0549"/>
    <w:rsid w:val="004D0556"/>
    <w:rsid w:val="004D0623"/>
    <w:rsid w:val="004D077E"/>
    <w:rsid w:val="004D0A75"/>
    <w:rsid w:val="004D0AD9"/>
    <w:rsid w:val="004D0E24"/>
    <w:rsid w:val="004D0F2C"/>
    <w:rsid w:val="004D12D4"/>
    <w:rsid w:val="004D1717"/>
    <w:rsid w:val="004D1B9B"/>
    <w:rsid w:val="004D1D22"/>
    <w:rsid w:val="004D204C"/>
    <w:rsid w:val="004D2438"/>
    <w:rsid w:val="004D2549"/>
    <w:rsid w:val="004D2882"/>
    <w:rsid w:val="004D2AB2"/>
    <w:rsid w:val="004D2C55"/>
    <w:rsid w:val="004D2E92"/>
    <w:rsid w:val="004D306E"/>
    <w:rsid w:val="004D310A"/>
    <w:rsid w:val="004D31F7"/>
    <w:rsid w:val="004D3309"/>
    <w:rsid w:val="004D3352"/>
    <w:rsid w:val="004D3763"/>
    <w:rsid w:val="004D376C"/>
    <w:rsid w:val="004D385D"/>
    <w:rsid w:val="004D3867"/>
    <w:rsid w:val="004D393D"/>
    <w:rsid w:val="004D3AAA"/>
    <w:rsid w:val="004D3DD0"/>
    <w:rsid w:val="004D40C6"/>
    <w:rsid w:val="004D413F"/>
    <w:rsid w:val="004D431C"/>
    <w:rsid w:val="004D4394"/>
    <w:rsid w:val="004D440A"/>
    <w:rsid w:val="004D45F9"/>
    <w:rsid w:val="004D461A"/>
    <w:rsid w:val="004D46F2"/>
    <w:rsid w:val="004D490F"/>
    <w:rsid w:val="004D4E1F"/>
    <w:rsid w:val="004D4EB3"/>
    <w:rsid w:val="004D509B"/>
    <w:rsid w:val="004D5298"/>
    <w:rsid w:val="004D54E1"/>
    <w:rsid w:val="004D5679"/>
    <w:rsid w:val="004D5772"/>
    <w:rsid w:val="004D5784"/>
    <w:rsid w:val="004D5853"/>
    <w:rsid w:val="004D5C8D"/>
    <w:rsid w:val="004D61B5"/>
    <w:rsid w:val="004D6735"/>
    <w:rsid w:val="004D674F"/>
    <w:rsid w:val="004D6A42"/>
    <w:rsid w:val="004D6CEA"/>
    <w:rsid w:val="004D6E27"/>
    <w:rsid w:val="004D71EC"/>
    <w:rsid w:val="004D7509"/>
    <w:rsid w:val="004D7BED"/>
    <w:rsid w:val="004D7D64"/>
    <w:rsid w:val="004D7F42"/>
    <w:rsid w:val="004E0192"/>
    <w:rsid w:val="004E01CA"/>
    <w:rsid w:val="004E059A"/>
    <w:rsid w:val="004E05FC"/>
    <w:rsid w:val="004E06EF"/>
    <w:rsid w:val="004E07AA"/>
    <w:rsid w:val="004E08B5"/>
    <w:rsid w:val="004E08E5"/>
    <w:rsid w:val="004E0D78"/>
    <w:rsid w:val="004E1640"/>
    <w:rsid w:val="004E1792"/>
    <w:rsid w:val="004E1B57"/>
    <w:rsid w:val="004E1E4E"/>
    <w:rsid w:val="004E1FB1"/>
    <w:rsid w:val="004E215F"/>
    <w:rsid w:val="004E25B0"/>
    <w:rsid w:val="004E25E8"/>
    <w:rsid w:val="004E269C"/>
    <w:rsid w:val="004E280A"/>
    <w:rsid w:val="004E281C"/>
    <w:rsid w:val="004E284C"/>
    <w:rsid w:val="004E28A9"/>
    <w:rsid w:val="004E2A38"/>
    <w:rsid w:val="004E2B6D"/>
    <w:rsid w:val="004E2CC0"/>
    <w:rsid w:val="004E2D62"/>
    <w:rsid w:val="004E2DAC"/>
    <w:rsid w:val="004E30F3"/>
    <w:rsid w:val="004E3116"/>
    <w:rsid w:val="004E3170"/>
    <w:rsid w:val="004E3393"/>
    <w:rsid w:val="004E3516"/>
    <w:rsid w:val="004E3773"/>
    <w:rsid w:val="004E389D"/>
    <w:rsid w:val="004E39EC"/>
    <w:rsid w:val="004E3B37"/>
    <w:rsid w:val="004E3CDB"/>
    <w:rsid w:val="004E3DE6"/>
    <w:rsid w:val="004E403E"/>
    <w:rsid w:val="004E4424"/>
    <w:rsid w:val="004E452A"/>
    <w:rsid w:val="004E4B3A"/>
    <w:rsid w:val="004E5011"/>
    <w:rsid w:val="004E510D"/>
    <w:rsid w:val="004E5299"/>
    <w:rsid w:val="004E5399"/>
    <w:rsid w:val="004E54EB"/>
    <w:rsid w:val="004E5642"/>
    <w:rsid w:val="004E56E5"/>
    <w:rsid w:val="004E57CF"/>
    <w:rsid w:val="004E5C63"/>
    <w:rsid w:val="004E5F0D"/>
    <w:rsid w:val="004E6037"/>
    <w:rsid w:val="004E68B1"/>
    <w:rsid w:val="004E698E"/>
    <w:rsid w:val="004E6A67"/>
    <w:rsid w:val="004E6C07"/>
    <w:rsid w:val="004E6C83"/>
    <w:rsid w:val="004E6C9B"/>
    <w:rsid w:val="004E6E64"/>
    <w:rsid w:val="004E6FBE"/>
    <w:rsid w:val="004E71CF"/>
    <w:rsid w:val="004E76FF"/>
    <w:rsid w:val="004E77EC"/>
    <w:rsid w:val="004E7BAB"/>
    <w:rsid w:val="004E7C66"/>
    <w:rsid w:val="004E7CD8"/>
    <w:rsid w:val="004E7F0D"/>
    <w:rsid w:val="004F01ED"/>
    <w:rsid w:val="004F03B3"/>
    <w:rsid w:val="004F0B9E"/>
    <w:rsid w:val="004F0D15"/>
    <w:rsid w:val="004F159C"/>
    <w:rsid w:val="004F1D7B"/>
    <w:rsid w:val="004F20B1"/>
    <w:rsid w:val="004F2115"/>
    <w:rsid w:val="004F22CB"/>
    <w:rsid w:val="004F290F"/>
    <w:rsid w:val="004F2971"/>
    <w:rsid w:val="004F2B8B"/>
    <w:rsid w:val="004F2E97"/>
    <w:rsid w:val="004F308F"/>
    <w:rsid w:val="004F311A"/>
    <w:rsid w:val="004F31A5"/>
    <w:rsid w:val="004F38A0"/>
    <w:rsid w:val="004F392F"/>
    <w:rsid w:val="004F3984"/>
    <w:rsid w:val="004F3BF6"/>
    <w:rsid w:val="004F3C7B"/>
    <w:rsid w:val="004F3CAF"/>
    <w:rsid w:val="004F3CB3"/>
    <w:rsid w:val="004F3CBB"/>
    <w:rsid w:val="004F3D45"/>
    <w:rsid w:val="004F3DC2"/>
    <w:rsid w:val="004F4010"/>
    <w:rsid w:val="004F4181"/>
    <w:rsid w:val="004F43AE"/>
    <w:rsid w:val="004F43C1"/>
    <w:rsid w:val="004F43D3"/>
    <w:rsid w:val="004F43E4"/>
    <w:rsid w:val="004F443C"/>
    <w:rsid w:val="004F459F"/>
    <w:rsid w:val="004F45B4"/>
    <w:rsid w:val="004F46F4"/>
    <w:rsid w:val="004F470C"/>
    <w:rsid w:val="004F492A"/>
    <w:rsid w:val="004F4AE7"/>
    <w:rsid w:val="004F4DE7"/>
    <w:rsid w:val="004F4F5D"/>
    <w:rsid w:val="004F512E"/>
    <w:rsid w:val="004F5130"/>
    <w:rsid w:val="004F5295"/>
    <w:rsid w:val="004F54FD"/>
    <w:rsid w:val="004F5567"/>
    <w:rsid w:val="004F593E"/>
    <w:rsid w:val="004F5979"/>
    <w:rsid w:val="004F5CEC"/>
    <w:rsid w:val="004F5D5A"/>
    <w:rsid w:val="004F5EAE"/>
    <w:rsid w:val="004F62BA"/>
    <w:rsid w:val="004F63A5"/>
    <w:rsid w:val="004F647E"/>
    <w:rsid w:val="004F6576"/>
    <w:rsid w:val="004F65CE"/>
    <w:rsid w:val="004F65F5"/>
    <w:rsid w:val="004F662E"/>
    <w:rsid w:val="004F66A9"/>
    <w:rsid w:val="004F6A3F"/>
    <w:rsid w:val="004F6BA5"/>
    <w:rsid w:val="004F7568"/>
    <w:rsid w:val="004F77A7"/>
    <w:rsid w:val="004F7812"/>
    <w:rsid w:val="004F79C9"/>
    <w:rsid w:val="004F7C35"/>
    <w:rsid w:val="00500098"/>
    <w:rsid w:val="00500131"/>
    <w:rsid w:val="005001F2"/>
    <w:rsid w:val="00500437"/>
    <w:rsid w:val="00500489"/>
    <w:rsid w:val="005005AA"/>
    <w:rsid w:val="00500B8A"/>
    <w:rsid w:val="00501128"/>
    <w:rsid w:val="00501145"/>
    <w:rsid w:val="005011A4"/>
    <w:rsid w:val="00501588"/>
    <w:rsid w:val="0050178D"/>
    <w:rsid w:val="00501829"/>
    <w:rsid w:val="00501A77"/>
    <w:rsid w:val="00501B2C"/>
    <w:rsid w:val="00501DE5"/>
    <w:rsid w:val="00502055"/>
    <w:rsid w:val="0050226C"/>
    <w:rsid w:val="0050227D"/>
    <w:rsid w:val="00502460"/>
    <w:rsid w:val="00502739"/>
    <w:rsid w:val="00502993"/>
    <w:rsid w:val="00502A1D"/>
    <w:rsid w:val="00502BB8"/>
    <w:rsid w:val="0050338E"/>
    <w:rsid w:val="0050387D"/>
    <w:rsid w:val="00503C7B"/>
    <w:rsid w:val="00503D6E"/>
    <w:rsid w:val="0050400E"/>
    <w:rsid w:val="00504053"/>
    <w:rsid w:val="00504109"/>
    <w:rsid w:val="00504654"/>
    <w:rsid w:val="0050499C"/>
    <w:rsid w:val="00504CC3"/>
    <w:rsid w:val="00504D42"/>
    <w:rsid w:val="00504D60"/>
    <w:rsid w:val="00504E5A"/>
    <w:rsid w:val="00504E8E"/>
    <w:rsid w:val="005050A1"/>
    <w:rsid w:val="005051A4"/>
    <w:rsid w:val="005056B3"/>
    <w:rsid w:val="00505781"/>
    <w:rsid w:val="00505799"/>
    <w:rsid w:val="005057EA"/>
    <w:rsid w:val="00505B1A"/>
    <w:rsid w:val="00505D09"/>
    <w:rsid w:val="00505F38"/>
    <w:rsid w:val="005062FB"/>
    <w:rsid w:val="00506C27"/>
    <w:rsid w:val="00506D37"/>
    <w:rsid w:val="00506F54"/>
    <w:rsid w:val="00506F9E"/>
    <w:rsid w:val="005071A3"/>
    <w:rsid w:val="0050752C"/>
    <w:rsid w:val="005076D7"/>
    <w:rsid w:val="00507718"/>
    <w:rsid w:val="00507A5A"/>
    <w:rsid w:val="00507A70"/>
    <w:rsid w:val="00507CFB"/>
    <w:rsid w:val="00507D06"/>
    <w:rsid w:val="00507E72"/>
    <w:rsid w:val="0051046D"/>
    <w:rsid w:val="005104DD"/>
    <w:rsid w:val="00510536"/>
    <w:rsid w:val="005107E4"/>
    <w:rsid w:val="0051080D"/>
    <w:rsid w:val="005111E0"/>
    <w:rsid w:val="005111F1"/>
    <w:rsid w:val="005113D5"/>
    <w:rsid w:val="00511409"/>
    <w:rsid w:val="00511791"/>
    <w:rsid w:val="005117DD"/>
    <w:rsid w:val="00511923"/>
    <w:rsid w:val="00511A5B"/>
    <w:rsid w:val="00511AC2"/>
    <w:rsid w:val="00511CAD"/>
    <w:rsid w:val="00511DF8"/>
    <w:rsid w:val="0051224F"/>
    <w:rsid w:val="00512B4D"/>
    <w:rsid w:val="00512D85"/>
    <w:rsid w:val="00512DBA"/>
    <w:rsid w:val="00512F4D"/>
    <w:rsid w:val="0051301F"/>
    <w:rsid w:val="005130B5"/>
    <w:rsid w:val="00513265"/>
    <w:rsid w:val="00513356"/>
    <w:rsid w:val="00513411"/>
    <w:rsid w:val="005136BD"/>
    <w:rsid w:val="0051374D"/>
    <w:rsid w:val="00513EAD"/>
    <w:rsid w:val="00514066"/>
    <w:rsid w:val="005145C4"/>
    <w:rsid w:val="005147E8"/>
    <w:rsid w:val="00514A28"/>
    <w:rsid w:val="00514ABB"/>
    <w:rsid w:val="00514AC0"/>
    <w:rsid w:val="00514C15"/>
    <w:rsid w:val="00514CA3"/>
    <w:rsid w:val="00514D2D"/>
    <w:rsid w:val="00514D37"/>
    <w:rsid w:val="00514EE0"/>
    <w:rsid w:val="00515038"/>
    <w:rsid w:val="00515497"/>
    <w:rsid w:val="005157A3"/>
    <w:rsid w:val="00515B5A"/>
    <w:rsid w:val="00515D8B"/>
    <w:rsid w:val="00515DD3"/>
    <w:rsid w:val="00515E87"/>
    <w:rsid w:val="00515EAB"/>
    <w:rsid w:val="0051618A"/>
    <w:rsid w:val="0051688B"/>
    <w:rsid w:val="0051694C"/>
    <w:rsid w:val="005169B2"/>
    <w:rsid w:val="00516CB6"/>
    <w:rsid w:val="00516DAF"/>
    <w:rsid w:val="0051721B"/>
    <w:rsid w:val="00517388"/>
    <w:rsid w:val="0051745C"/>
    <w:rsid w:val="00517921"/>
    <w:rsid w:val="00517AD5"/>
    <w:rsid w:val="00517B56"/>
    <w:rsid w:val="00520270"/>
    <w:rsid w:val="0052050B"/>
    <w:rsid w:val="005205A7"/>
    <w:rsid w:val="00520CFA"/>
    <w:rsid w:val="00520F24"/>
    <w:rsid w:val="0052139A"/>
    <w:rsid w:val="005213D5"/>
    <w:rsid w:val="00521802"/>
    <w:rsid w:val="0052201F"/>
    <w:rsid w:val="00522128"/>
    <w:rsid w:val="00522271"/>
    <w:rsid w:val="00522307"/>
    <w:rsid w:val="00522DD9"/>
    <w:rsid w:val="00522F12"/>
    <w:rsid w:val="005231B0"/>
    <w:rsid w:val="005234B5"/>
    <w:rsid w:val="00523573"/>
    <w:rsid w:val="00523C58"/>
    <w:rsid w:val="00523D6A"/>
    <w:rsid w:val="0052437B"/>
    <w:rsid w:val="005243EF"/>
    <w:rsid w:val="0052455F"/>
    <w:rsid w:val="005245C7"/>
    <w:rsid w:val="00524622"/>
    <w:rsid w:val="0052464D"/>
    <w:rsid w:val="005249D9"/>
    <w:rsid w:val="00524C81"/>
    <w:rsid w:val="00525263"/>
    <w:rsid w:val="005253AA"/>
    <w:rsid w:val="005258B2"/>
    <w:rsid w:val="00525988"/>
    <w:rsid w:val="00525B36"/>
    <w:rsid w:val="00525BD8"/>
    <w:rsid w:val="00525F82"/>
    <w:rsid w:val="00525F9E"/>
    <w:rsid w:val="00525FF2"/>
    <w:rsid w:val="005260ED"/>
    <w:rsid w:val="00526302"/>
    <w:rsid w:val="00526636"/>
    <w:rsid w:val="005266A5"/>
    <w:rsid w:val="005266C1"/>
    <w:rsid w:val="005268BC"/>
    <w:rsid w:val="00526D3B"/>
    <w:rsid w:val="00526D41"/>
    <w:rsid w:val="00526E08"/>
    <w:rsid w:val="00527023"/>
    <w:rsid w:val="00527501"/>
    <w:rsid w:val="005275ED"/>
    <w:rsid w:val="005277C2"/>
    <w:rsid w:val="00527F04"/>
    <w:rsid w:val="005302B2"/>
    <w:rsid w:val="0053054F"/>
    <w:rsid w:val="005305BD"/>
    <w:rsid w:val="00530B07"/>
    <w:rsid w:val="00530B6B"/>
    <w:rsid w:val="0053104F"/>
    <w:rsid w:val="005311AF"/>
    <w:rsid w:val="005311BC"/>
    <w:rsid w:val="0053138E"/>
    <w:rsid w:val="00531676"/>
    <w:rsid w:val="0053197F"/>
    <w:rsid w:val="005322F1"/>
    <w:rsid w:val="005322FA"/>
    <w:rsid w:val="00532648"/>
    <w:rsid w:val="00532BE3"/>
    <w:rsid w:val="00532E26"/>
    <w:rsid w:val="00533254"/>
    <w:rsid w:val="00533331"/>
    <w:rsid w:val="0053349F"/>
    <w:rsid w:val="0053385E"/>
    <w:rsid w:val="005338C1"/>
    <w:rsid w:val="00533942"/>
    <w:rsid w:val="005339A0"/>
    <w:rsid w:val="00533B05"/>
    <w:rsid w:val="00533E1E"/>
    <w:rsid w:val="00534057"/>
    <w:rsid w:val="00534541"/>
    <w:rsid w:val="005345C5"/>
    <w:rsid w:val="00534742"/>
    <w:rsid w:val="00534A07"/>
    <w:rsid w:val="00534C13"/>
    <w:rsid w:val="00534DF7"/>
    <w:rsid w:val="00534E86"/>
    <w:rsid w:val="0053527E"/>
    <w:rsid w:val="00535525"/>
    <w:rsid w:val="005358ED"/>
    <w:rsid w:val="0053636F"/>
    <w:rsid w:val="005363A0"/>
    <w:rsid w:val="00536554"/>
    <w:rsid w:val="0053674C"/>
    <w:rsid w:val="005367A3"/>
    <w:rsid w:val="00536DCD"/>
    <w:rsid w:val="0053718A"/>
    <w:rsid w:val="0053738C"/>
    <w:rsid w:val="0053769C"/>
    <w:rsid w:val="00537DCA"/>
    <w:rsid w:val="00537E58"/>
    <w:rsid w:val="00537FA3"/>
    <w:rsid w:val="0054000E"/>
    <w:rsid w:val="0054052E"/>
    <w:rsid w:val="00540653"/>
    <w:rsid w:val="00540701"/>
    <w:rsid w:val="00540900"/>
    <w:rsid w:val="00540A90"/>
    <w:rsid w:val="00540BB1"/>
    <w:rsid w:val="005413B6"/>
    <w:rsid w:val="005413F3"/>
    <w:rsid w:val="00541881"/>
    <w:rsid w:val="00541952"/>
    <w:rsid w:val="00541B74"/>
    <w:rsid w:val="00541DD4"/>
    <w:rsid w:val="00541F22"/>
    <w:rsid w:val="00542AF2"/>
    <w:rsid w:val="00542C75"/>
    <w:rsid w:val="00542DA5"/>
    <w:rsid w:val="00543049"/>
    <w:rsid w:val="005430C6"/>
    <w:rsid w:val="005430F9"/>
    <w:rsid w:val="00543314"/>
    <w:rsid w:val="00543325"/>
    <w:rsid w:val="005437C8"/>
    <w:rsid w:val="005438B3"/>
    <w:rsid w:val="00543A02"/>
    <w:rsid w:val="00543A89"/>
    <w:rsid w:val="00543E42"/>
    <w:rsid w:val="00544078"/>
    <w:rsid w:val="00544244"/>
    <w:rsid w:val="00544351"/>
    <w:rsid w:val="0054450C"/>
    <w:rsid w:val="00544673"/>
    <w:rsid w:val="00544AFA"/>
    <w:rsid w:val="00545275"/>
    <w:rsid w:val="005453EE"/>
    <w:rsid w:val="00545713"/>
    <w:rsid w:val="00545C12"/>
    <w:rsid w:val="00545CD2"/>
    <w:rsid w:val="00545DC4"/>
    <w:rsid w:val="00545E44"/>
    <w:rsid w:val="005462E6"/>
    <w:rsid w:val="00546CA0"/>
    <w:rsid w:val="00546CBA"/>
    <w:rsid w:val="00546EE5"/>
    <w:rsid w:val="005470C3"/>
    <w:rsid w:val="00547158"/>
    <w:rsid w:val="0054751F"/>
    <w:rsid w:val="00547778"/>
    <w:rsid w:val="005477AF"/>
    <w:rsid w:val="00547941"/>
    <w:rsid w:val="00547CE9"/>
    <w:rsid w:val="00547F22"/>
    <w:rsid w:val="0055032C"/>
    <w:rsid w:val="00550446"/>
    <w:rsid w:val="00550491"/>
    <w:rsid w:val="0055060D"/>
    <w:rsid w:val="00550728"/>
    <w:rsid w:val="00550898"/>
    <w:rsid w:val="00550AA0"/>
    <w:rsid w:val="00550B09"/>
    <w:rsid w:val="00550D3E"/>
    <w:rsid w:val="00550E67"/>
    <w:rsid w:val="00550FE7"/>
    <w:rsid w:val="0055113F"/>
    <w:rsid w:val="00551245"/>
    <w:rsid w:val="005514FB"/>
    <w:rsid w:val="005515BC"/>
    <w:rsid w:val="00551B7D"/>
    <w:rsid w:val="005520C3"/>
    <w:rsid w:val="0055235E"/>
    <w:rsid w:val="00552643"/>
    <w:rsid w:val="00552685"/>
    <w:rsid w:val="00552BDC"/>
    <w:rsid w:val="00552D7C"/>
    <w:rsid w:val="005532A3"/>
    <w:rsid w:val="00553341"/>
    <w:rsid w:val="0055348A"/>
    <w:rsid w:val="0055352D"/>
    <w:rsid w:val="005537AF"/>
    <w:rsid w:val="0055424A"/>
    <w:rsid w:val="0055430D"/>
    <w:rsid w:val="005544BB"/>
    <w:rsid w:val="0055455D"/>
    <w:rsid w:val="00554692"/>
    <w:rsid w:val="00554BF0"/>
    <w:rsid w:val="005552A6"/>
    <w:rsid w:val="005554A1"/>
    <w:rsid w:val="00555683"/>
    <w:rsid w:val="005556CC"/>
    <w:rsid w:val="00555B1B"/>
    <w:rsid w:val="00555E96"/>
    <w:rsid w:val="005562A4"/>
    <w:rsid w:val="005563F4"/>
    <w:rsid w:val="00556579"/>
    <w:rsid w:val="005565C8"/>
    <w:rsid w:val="005566BD"/>
    <w:rsid w:val="00556993"/>
    <w:rsid w:val="00556B2D"/>
    <w:rsid w:val="00556BDA"/>
    <w:rsid w:val="00556CBF"/>
    <w:rsid w:val="00556D5A"/>
    <w:rsid w:val="00556F40"/>
    <w:rsid w:val="00557116"/>
    <w:rsid w:val="005572D3"/>
    <w:rsid w:val="00557395"/>
    <w:rsid w:val="00557550"/>
    <w:rsid w:val="0056005E"/>
    <w:rsid w:val="00560792"/>
    <w:rsid w:val="0056081A"/>
    <w:rsid w:val="00560B01"/>
    <w:rsid w:val="00560BBE"/>
    <w:rsid w:val="00560C9E"/>
    <w:rsid w:val="00560CC7"/>
    <w:rsid w:val="00560D9A"/>
    <w:rsid w:val="00560E2A"/>
    <w:rsid w:val="00561112"/>
    <w:rsid w:val="0056127B"/>
    <w:rsid w:val="0056132E"/>
    <w:rsid w:val="00561397"/>
    <w:rsid w:val="00561CC2"/>
    <w:rsid w:val="00562230"/>
    <w:rsid w:val="005622A6"/>
    <w:rsid w:val="005622E0"/>
    <w:rsid w:val="0056253D"/>
    <w:rsid w:val="005629D8"/>
    <w:rsid w:val="00562ADC"/>
    <w:rsid w:val="00562B8D"/>
    <w:rsid w:val="00562D42"/>
    <w:rsid w:val="00562F15"/>
    <w:rsid w:val="00562F76"/>
    <w:rsid w:val="005633BA"/>
    <w:rsid w:val="0056354C"/>
    <w:rsid w:val="005635A9"/>
    <w:rsid w:val="005638B6"/>
    <w:rsid w:val="00563BA1"/>
    <w:rsid w:val="00563BA2"/>
    <w:rsid w:val="00563E5D"/>
    <w:rsid w:val="00563E69"/>
    <w:rsid w:val="00564515"/>
    <w:rsid w:val="0056454C"/>
    <w:rsid w:val="0056490C"/>
    <w:rsid w:val="00564BFC"/>
    <w:rsid w:val="00564D7D"/>
    <w:rsid w:val="00564E6F"/>
    <w:rsid w:val="00564EFE"/>
    <w:rsid w:val="0056515F"/>
    <w:rsid w:val="0056539F"/>
    <w:rsid w:val="005654C6"/>
    <w:rsid w:val="005655FC"/>
    <w:rsid w:val="00565693"/>
    <w:rsid w:val="00565700"/>
    <w:rsid w:val="00565849"/>
    <w:rsid w:val="00565964"/>
    <w:rsid w:val="00565A3E"/>
    <w:rsid w:val="00565D82"/>
    <w:rsid w:val="00565D89"/>
    <w:rsid w:val="0056600B"/>
    <w:rsid w:val="00566256"/>
    <w:rsid w:val="0056628F"/>
    <w:rsid w:val="0056632F"/>
    <w:rsid w:val="0056637E"/>
    <w:rsid w:val="005664EF"/>
    <w:rsid w:val="00566521"/>
    <w:rsid w:val="00566560"/>
    <w:rsid w:val="00566833"/>
    <w:rsid w:val="0056694F"/>
    <w:rsid w:val="005669BF"/>
    <w:rsid w:val="005669CB"/>
    <w:rsid w:val="00566BA7"/>
    <w:rsid w:val="00567504"/>
    <w:rsid w:val="0056750B"/>
    <w:rsid w:val="00567A25"/>
    <w:rsid w:val="00567AEA"/>
    <w:rsid w:val="00567C27"/>
    <w:rsid w:val="00567EAA"/>
    <w:rsid w:val="00567F09"/>
    <w:rsid w:val="0057063F"/>
    <w:rsid w:val="00570794"/>
    <w:rsid w:val="005707A1"/>
    <w:rsid w:val="00570917"/>
    <w:rsid w:val="00570B93"/>
    <w:rsid w:val="0057128F"/>
    <w:rsid w:val="00571505"/>
    <w:rsid w:val="0057171F"/>
    <w:rsid w:val="00571760"/>
    <w:rsid w:val="00571859"/>
    <w:rsid w:val="00571A19"/>
    <w:rsid w:val="00571A3A"/>
    <w:rsid w:val="00571D2E"/>
    <w:rsid w:val="00572AE8"/>
    <w:rsid w:val="00572B13"/>
    <w:rsid w:val="00572C67"/>
    <w:rsid w:val="00572DA1"/>
    <w:rsid w:val="00573379"/>
    <w:rsid w:val="00573570"/>
    <w:rsid w:val="005736FB"/>
    <w:rsid w:val="00573D75"/>
    <w:rsid w:val="00574122"/>
    <w:rsid w:val="005741A4"/>
    <w:rsid w:val="005741F1"/>
    <w:rsid w:val="0057446F"/>
    <w:rsid w:val="005744C9"/>
    <w:rsid w:val="00574923"/>
    <w:rsid w:val="00574B97"/>
    <w:rsid w:val="00574F3F"/>
    <w:rsid w:val="0057515B"/>
    <w:rsid w:val="005753C4"/>
    <w:rsid w:val="00575410"/>
    <w:rsid w:val="0057553D"/>
    <w:rsid w:val="00575625"/>
    <w:rsid w:val="00575A30"/>
    <w:rsid w:val="00575BF3"/>
    <w:rsid w:val="00575F25"/>
    <w:rsid w:val="00576259"/>
    <w:rsid w:val="00576396"/>
    <w:rsid w:val="005766A3"/>
    <w:rsid w:val="00576ABC"/>
    <w:rsid w:val="00576B5D"/>
    <w:rsid w:val="00576C9B"/>
    <w:rsid w:val="00576CF0"/>
    <w:rsid w:val="00576DE2"/>
    <w:rsid w:val="00576E14"/>
    <w:rsid w:val="00576EB0"/>
    <w:rsid w:val="00577019"/>
    <w:rsid w:val="00577D8F"/>
    <w:rsid w:val="00577E72"/>
    <w:rsid w:val="00577EF1"/>
    <w:rsid w:val="00577EF5"/>
    <w:rsid w:val="0058009D"/>
    <w:rsid w:val="005800FD"/>
    <w:rsid w:val="00580102"/>
    <w:rsid w:val="00580319"/>
    <w:rsid w:val="005805E1"/>
    <w:rsid w:val="00580D1E"/>
    <w:rsid w:val="0058137F"/>
    <w:rsid w:val="005813FA"/>
    <w:rsid w:val="00581775"/>
    <w:rsid w:val="00581D51"/>
    <w:rsid w:val="0058214F"/>
    <w:rsid w:val="0058235B"/>
    <w:rsid w:val="00582388"/>
    <w:rsid w:val="00582522"/>
    <w:rsid w:val="00582B25"/>
    <w:rsid w:val="00582CE8"/>
    <w:rsid w:val="00583220"/>
    <w:rsid w:val="00583616"/>
    <w:rsid w:val="00583931"/>
    <w:rsid w:val="00583BD6"/>
    <w:rsid w:val="00583EAE"/>
    <w:rsid w:val="00584131"/>
    <w:rsid w:val="00584235"/>
    <w:rsid w:val="0058450B"/>
    <w:rsid w:val="00584CB8"/>
    <w:rsid w:val="00585040"/>
    <w:rsid w:val="005851C1"/>
    <w:rsid w:val="00585274"/>
    <w:rsid w:val="00585435"/>
    <w:rsid w:val="005859F8"/>
    <w:rsid w:val="00585A30"/>
    <w:rsid w:val="00585A78"/>
    <w:rsid w:val="00585AF1"/>
    <w:rsid w:val="00585CD2"/>
    <w:rsid w:val="0058601D"/>
    <w:rsid w:val="00586121"/>
    <w:rsid w:val="005861EC"/>
    <w:rsid w:val="005862AE"/>
    <w:rsid w:val="0058670D"/>
    <w:rsid w:val="005868A0"/>
    <w:rsid w:val="005868E7"/>
    <w:rsid w:val="00586DCF"/>
    <w:rsid w:val="00586E42"/>
    <w:rsid w:val="00586EDA"/>
    <w:rsid w:val="00587019"/>
    <w:rsid w:val="005871D2"/>
    <w:rsid w:val="00587273"/>
    <w:rsid w:val="005872B8"/>
    <w:rsid w:val="00587423"/>
    <w:rsid w:val="00587562"/>
    <w:rsid w:val="0058772D"/>
    <w:rsid w:val="00587B74"/>
    <w:rsid w:val="00587E10"/>
    <w:rsid w:val="00587EAD"/>
    <w:rsid w:val="00587FF3"/>
    <w:rsid w:val="00590614"/>
    <w:rsid w:val="0059080E"/>
    <w:rsid w:val="00590F45"/>
    <w:rsid w:val="005910B5"/>
    <w:rsid w:val="0059136F"/>
    <w:rsid w:val="005913D0"/>
    <w:rsid w:val="00591711"/>
    <w:rsid w:val="00591A9A"/>
    <w:rsid w:val="00591ADD"/>
    <w:rsid w:val="00591C43"/>
    <w:rsid w:val="00591F6D"/>
    <w:rsid w:val="00591FCA"/>
    <w:rsid w:val="005920F8"/>
    <w:rsid w:val="005929C4"/>
    <w:rsid w:val="00592C34"/>
    <w:rsid w:val="0059310E"/>
    <w:rsid w:val="00593511"/>
    <w:rsid w:val="0059366C"/>
    <w:rsid w:val="005937E7"/>
    <w:rsid w:val="0059384E"/>
    <w:rsid w:val="00593D23"/>
    <w:rsid w:val="005940C4"/>
    <w:rsid w:val="00594324"/>
    <w:rsid w:val="00594388"/>
    <w:rsid w:val="005943A7"/>
    <w:rsid w:val="005948E9"/>
    <w:rsid w:val="00594AE2"/>
    <w:rsid w:val="00594EF9"/>
    <w:rsid w:val="0059512C"/>
    <w:rsid w:val="005952AD"/>
    <w:rsid w:val="0059581D"/>
    <w:rsid w:val="00595863"/>
    <w:rsid w:val="005958A5"/>
    <w:rsid w:val="00595B67"/>
    <w:rsid w:val="00595F09"/>
    <w:rsid w:val="0059613B"/>
    <w:rsid w:val="00596253"/>
    <w:rsid w:val="00596346"/>
    <w:rsid w:val="005963EB"/>
    <w:rsid w:val="00596487"/>
    <w:rsid w:val="005965B1"/>
    <w:rsid w:val="00596811"/>
    <w:rsid w:val="00596A2A"/>
    <w:rsid w:val="00596A74"/>
    <w:rsid w:val="00596D00"/>
    <w:rsid w:val="00597110"/>
    <w:rsid w:val="00597202"/>
    <w:rsid w:val="005973AE"/>
    <w:rsid w:val="005973C7"/>
    <w:rsid w:val="0059757A"/>
    <w:rsid w:val="00597714"/>
    <w:rsid w:val="005977F7"/>
    <w:rsid w:val="00597869"/>
    <w:rsid w:val="005979C2"/>
    <w:rsid w:val="00597B80"/>
    <w:rsid w:val="00597FCC"/>
    <w:rsid w:val="005A0055"/>
    <w:rsid w:val="005A00E5"/>
    <w:rsid w:val="005A05D9"/>
    <w:rsid w:val="005A061F"/>
    <w:rsid w:val="005A06DF"/>
    <w:rsid w:val="005A0A86"/>
    <w:rsid w:val="005A0BA7"/>
    <w:rsid w:val="005A0BE6"/>
    <w:rsid w:val="005A0ED7"/>
    <w:rsid w:val="005A1026"/>
    <w:rsid w:val="005A1456"/>
    <w:rsid w:val="005A16E2"/>
    <w:rsid w:val="005A17E7"/>
    <w:rsid w:val="005A19D1"/>
    <w:rsid w:val="005A1BC6"/>
    <w:rsid w:val="005A1DF6"/>
    <w:rsid w:val="005A2212"/>
    <w:rsid w:val="005A2254"/>
    <w:rsid w:val="005A2259"/>
    <w:rsid w:val="005A2588"/>
    <w:rsid w:val="005A25CF"/>
    <w:rsid w:val="005A25DF"/>
    <w:rsid w:val="005A26D5"/>
    <w:rsid w:val="005A2755"/>
    <w:rsid w:val="005A2892"/>
    <w:rsid w:val="005A296F"/>
    <w:rsid w:val="005A2B8E"/>
    <w:rsid w:val="005A2E6D"/>
    <w:rsid w:val="005A2E8C"/>
    <w:rsid w:val="005A3007"/>
    <w:rsid w:val="005A32D0"/>
    <w:rsid w:val="005A33CF"/>
    <w:rsid w:val="005A3656"/>
    <w:rsid w:val="005A369A"/>
    <w:rsid w:val="005A3C07"/>
    <w:rsid w:val="005A3CA0"/>
    <w:rsid w:val="005A46EE"/>
    <w:rsid w:val="005A47D7"/>
    <w:rsid w:val="005A49A3"/>
    <w:rsid w:val="005A4B2F"/>
    <w:rsid w:val="005A4EBE"/>
    <w:rsid w:val="005A4EC5"/>
    <w:rsid w:val="005A5045"/>
    <w:rsid w:val="005A52D6"/>
    <w:rsid w:val="005A551C"/>
    <w:rsid w:val="005A5817"/>
    <w:rsid w:val="005A592D"/>
    <w:rsid w:val="005A5AAE"/>
    <w:rsid w:val="005A5E55"/>
    <w:rsid w:val="005A5FE4"/>
    <w:rsid w:val="005A60BB"/>
    <w:rsid w:val="005A637E"/>
    <w:rsid w:val="005A65B5"/>
    <w:rsid w:val="005A66DB"/>
    <w:rsid w:val="005A6816"/>
    <w:rsid w:val="005A68F3"/>
    <w:rsid w:val="005A6A38"/>
    <w:rsid w:val="005A6A3D"/>
    <w:rsid w:val="005A6A7A"/>
    <w:rsid w:val="005A6C55"/>
    <w:rsid w:val="005A6C8C"/>
    <w:rsid w:val="005A6F4D"/>
    <w:rsid w:val="005A71DC"/>
    <w:rsid w:val="005A72D1"/>
    <w:rsid w:val="005A74E8"/>
    <w:rsid w:val="005A76BF"/>
    <w:rsid w:val="005A77BB"/>
    <w:rsid w:val="005A7821"/>
    <w:rsid w:val="005A79D8"/>
    <w:rsid w:val="005A79F4"/>
    <w:rsid w:val="005B02C3"/>
    <w:rsid w:val="005B04CD"/>
    <w:rsid w:val="005B0672"/>
    <w:rsid w:val="005B06A1"/>
    <w:rsid w:val="005B090E"/>
    <w:rsid w:val="005B0B7A"/>
    <w:rsid w:val="005B0CD6"/>
    <w:rsid w:val="005B0DCB"/>
    <w:rsid w:val="005B1081"/>
    <w:rsid w:val="005B1126"/>
    <w:rsid w:val="005B11BC"/>
    <w:rsid w:val="005B1449"/>
    <w:rsid w:val="005B1603"/>
    <w:rsid w:val="005B175F"/>
    <w:rsid w:val="005B1ABF"/>
    <w:rsid w:val="005B1B47"/>
    <w:rsid w:val="005B1C69"/>
    <w:rsid w:val="005B1E6E"/>
    <w:rsid w:val="005B1EE0"/>
    <w:rsid w:val="005B2080"/>
    <w:rsid w:val="005B215C"/>
    <w:rsid w:val="005B230E"/>
    <w:rsid w:val="005B23DE"/>
    <w:rsid w:val="005B25CA"/>
    <w:rsid w:val="005B2629"/>
    <w:rsid w:val="005B26EC"/>
    <w:rsid w:val="005B27C1"/>
    <w:rsid w:val="005B2E3E"/>
    <w:rsid w:val="005B3337"/>
    <w:rsid w:val="005B3345"/>
    <w:rsid w:val="005B35C1"/>
    <w:rsid w:val="005B379E"/>
    <w:rsid w:val="005B3A04"/>
    <w:rsid w:val="005B3E99"/>
    <w:rsid w:val="005B3F97"/>
    <w:rsid w:val="005B3F9E"/>
    <w:rsid w:val="005B46E2"/>
    <w:rsid w:val="005B4771"/>
    <w:rsid w:val="005B4ACA"/>
    <w:rsid w:val="005B4BC3"/>
    <w:rsid w:val="005B4C1B"/>
    <w:rsid w:val="005B4C68"/>
    <w:rsid w:val="005B4D84"/>
    <w:rsid w:val="005B4ED4"/>
    <w:rsid w:val="005B4F02"/>
    <w:rsid w:val="005B5146"/>
    <w:rsid w:val="005B5374"/>
    <w:rsid w:val="005B55DF"/>
    <w:rsid w:val="005B5606"/>
    <w:rsid w:val="005B569A"/>
    <w:rsid w:val="005B5765"/>
    <w:rsid w:val="005B58E0"/>
    <w:rsid w:val="005B5C12"/>
    <w:rsid w:val="005B5CA1"/>
    <w:rsid w:val="005B6006"/>
    <w:rsid w:val="005B62AE"/>
    <w:rsid w:val="005B6379"/>
    <w:rsid w:val="005B677D"/>
    <w:rsid w:val="005B6AED"/>
    <w:rsid w:val="005B6CA0"/>
    <w:rsid w:val="005B6D56"/>
    <w:rsid w:val="005B6DF9"/>
    <w:rsid w:val="005B6E4E"/>
    <w:rsid w:val="005B6FD8"/>
    <w:rsid w:val="005B71F4"/>
    <w:rsid w:val="005B71F7"/>
    <w:rsid w:val="005B762C"/>
    <w:rsid w:val="005B78FE"/>
    <w:rsid w:val="005B79AA"/>
    <w:rsid w:val="005B7F3E"/>
    <w:rsid w:val="005C005E"/>
    <w:rsid w:val="005C0066"/>
    <w:rsid w:val="005C0266"/>
    <w:rsid w:val="005C05FB"/>
    <w:rsid w:val="005C069D"/>
    <w:rsid w:val="005C06D5"/>
    <w:rsid w:val="005C084D"/>
    <w:rsid w:val="005C088A"/>
    <w:rsid w:val="005C0D6D"/>
    <w:rsid w:val="005C0DF3"/>
    <w:rsid w:val="005C0F82"/>
    <w:rsid w:val="005C0FE1"/>
    <w:rsid w:val="005C114A"/>
    <w:rsid w:val="005C114D"/>
    <w:rsid w:val="005C11A3"/>
    <w:rsid w:val="005C132B"/>
    <w:rsid w:val="005C1456"/>
    <w:rsid w:val="005C1574"/>
    <w:rsid w:val="005C1758"/>
    <w:rsid w:val="005C1A04"/>
    <w:rsid w:val="005C1AE6"/>
    <w:rsid w:val="005C1C98"/>
    <w:rsid w:val="005C1E81"/>
    <w:rsid w:val="005C1F35"/>
    <w:rsid w:val="005C220C"/>
    <w:rsid w:val="005C23F9"/>
    <w:rsid w:val="005C2787"/>
    <w:rsid w:val="005C27F5"/>
    <w:rsid w:val="005C28AE"/>
    <w:rsid w:val="005C2B18"/>
    <w:rsid w:val="005C2B5A"/>
    <w:rsid w:val="005C2BAC"/>
    <w:rsid w:val="005C2CD9"/>
    <w:rsid w:val="005C2CEC"/>
    <w:rsid w:val="005C2D54"/>
    <w:rsid w:val="005C2E65"/>
    <w:rsid w:val="005C3470"/>
    <w:rsid w:val="005C34F8"/>
    <w:rsid w:val="005C376A"/>
    <w:rsid w:val="005C3982"/>
    <w:rsid w:val="005C3B77"/>
    <w:rsid w:val="005C3D1C"/>
    <w:rsid w:val="005C3F3A"/>
    <w:rsid w:val="005C40DB"/>
    <w:rsid w:val="005C419F"/>
    <w:rsid w:val="005C43BC"/>
    <w:rsid w:val="005C4692"/>
    <w:rsid w:val="005C46A9"/>
    <w:rsid w:val="005C46D8"/>
    <w:rsid w:val="005C498C"/>
    <w:rsid w:val="005C4CDB"/>
    <w:rsid w:val="005C4F97"/>
    <w:rsid w:val="005C5086"/>
    <w:rsid w:val="005C5803"/>
    <w:rsid w:val="005C5850"/>
    <w:rsid w:val="005C588B"/>
    <w:rsid w:val="005C5A0B"/>
    <w:rsid w:val="005C5A63"/>
    <w:rsid w:val="005C5CD0"/>
    <w:rsid w:val="005C5D03"/>
    <w:rsid w:val="005C5F8B"/>
    <w:rsid w:val="005C605C"/>
    <w:rsid w:val="005C6116"/>
    <w:rsid w:val="005C61CB"/>
    <w:rsid w:val="005C667D"/>
    <w:rsid w:val="005C685E"/>
    <w:rsid w:val="005C6BEF"/>
    <w:rsid w:val="005C6EDD"/>
    <w:rsid w:val="005C719A"/>
    <w:rsid w:val="005C71C8"/>
    <w:rsid w:val="005C733A"/>
    <w:rsid w:val="005C75FA"/>
    <w:rsid w:val="005C7A6D"/>
    <w:rsid w:val="005C7B16"/>
    <w:rsid w:val="005C7BC7"/>
    <w:rsid w:val="005C7C10"/>
    <w:rsid w:val="005D0093"/>
    <w:rsid w:val="005D00B3"/>
    <w:rsid w:val="005D0142"/>
    <w:rsid w:val="005D01EA"/>
    <w:rsid w:val="005D044F"/>
    <w:rsid w:val="005D06C0"/>
    <w:rsid w:val="005D078A"/>
    <w:rsid w:val="005D07AF"/>
    <w:rsid w:val="005D0AA8"/>
    <w:rsid w:val="005D0E0E"/>
    <w:rsid w:val="005D0EA7"/>
    <w:rsid w:val="005D0F05"/>
    <w:rsid w:val="005D1047"/>
    <w:rsid w:val="005D114A"/>
    <w:rsid w:val="005D118C"/>
    <w:rsid w:val="005D12CB"/>
    <w:rsid w:val="005D130F"/>
    <w:rsid w:val="005D1470"/>
    <w:rsid w:val="005D1560"/>
    <w:rsid w:val="005D172B"/>
    <w:rsid w:val="005D1753"/>
    <w:rsid w:val="005D19EB"/>
    <w:rsid w:val="005D1AE4"/>
    <w:rsid w:val="005D1B50"/>
    <w:rsid w:val="005D1E5E"/>
    <w:rsid w:val="005D2351"/>
    <w:rsid w:val="005D238A"/>
    <w:rsid w:val="005D253C"/>
    <w:rsid w:val="005D25FA"/>
    <w:rsid w:val="005D28DE"/>
    <w:rsid w:val="005D299B"/>
    <w:rsid w:val="005D2AFB"/>
    <w:rsid w:val="005D2B63"/>
    <w:rsid w:val="005D3189"/>
    <w:rsid w:val="005D323B"/>
    <w:rsid w:val="005D32E8"/>
    <w:rsid w:val="005D3401"/>
    <w:rsid w:val="005D34FC"/>
    <w:rsid w:val="005D3676"/>
    <w:rsid w:val="005D3A11"/>
    <w:rsid w:val="005D4007"/>
    <w:rsid w:val="005D4E3F"/>
    <w:rsid w:val="005D4E85"/>
    <w:rsid w:val="005D4FDD"/>
    <w:rsid w:val="005D534B"/>
    <w:rsid w:val="005D568B"/>
    <w:rsid w:val="005D5797"/>
    <w:rsid w:val="005D57DF"/>
    <w:rsid w:val="005D5828"/>
    <w:rsid w:val="005D5BFD"/>
    <w:rsid w:val="005D5C65"/>
    <w:rsid w:val="005D5F31"/>
    <w:rsid w:val="005D602F"/>
    <w:rsid w:val="005D64FE"/>
    <w:rsid w:val="005D6C22"/>
    <w:rsid w:val="005D6D30"/>
    <w:rsid w:val="005D6E42"/>
    <w:rsid w:val="005D703E"/>
    <w:rsid w:val="005D70AC"/>
    <w:rsid w:val="005D7282"/>
    <w:rsid w:val="005D7438"/>
    <w:rsid w:val="005D762C"/>
    <w:rsid w:val="005D768A"/>
    <w:rsid w:val="005D774E"/>
    <w:rsid w:val="005D77A6"/>
    <w:rsid w:val="005D77AF"/>
    <w:rsid w:val="005D7C20"/>
    <w:rsid w:val="005D7C68"/>
    <w:rsid w:val="005D7F0B"/>
    <w:rsid w:val="005E006F"/>
    <w:rsid w:val="005E023A"/>
    <w:rsid w:val="005E0416"/>
    <w:rsid w:val="005E0597"/>
    <w:rsid w:val="005E061F"/>
    <w:rsid w:val="005E0A8C"/>
    <w:rsid w:val="005E0B00"/>
    <w:rsid w:val="005E0B49"/>
    <w:rsid w:val="005E0BDA"/>
    <w:rsid w:val="005E0E16"/>
    <w:rsid w:val="005E11CD"/>
    <w:rsid w:val="005E1383"/>
    <w:rsid w:val="005E14F3"/>
    <w:rsid w:val="005E152B"/>
    <w:rsid w:val="005E15A6"/>
    <w:rsid w:val="005E1ADC"/>
    <w:rsid w:val="005E1F60"/>
    <w:rsid w:val="005E20EC"/>
    <w:rsid w:val="005E2151"/>
    <w:rsid w:val="005E2162"/>
    <w:rsid w:val="005E255B"/>
    <w:rsid w:val="005E279C"/>
    <w:rsid w:val="005E2893"/>
    <w:rsid w:val="005E2A16"/>
    <w:rsid w:val="005E2D67"/>
    <w:rsid w:val="005E3485"/>
    <w:rsid w:val="005E3857"/>
    <w:rsid w:val="005E395C"/>
    <w:rsid w:val="005E39AC"/>
    <w:rsid w:val="005E3BDD"/>
    <w:rsid w:val="005E41FC"/>
    <w:rsid w:val="005E47C8"/>
    <w:rsid w:val="005E47EF"/>
    <w:rsid w:val="005E48FF"/>
    <w:rsid w:val="005E4B10"/>
    <w:rsid w:val="005E4C51"/>
    <w:rsid w:val="005E4EA8"/>
    <w:rsid w:val="005E4F52"/>
    <w:rsid w:val="005E5116"/>
    <w:rsid w:val="005E5415"/>
    <w:rsid w:val="005E56CE"/>
    <w:rsid w:val="005E5981"/>
    <w:rsid w:val="005E5D74"/>
    <w:rsid w:val="005E6197"/>
    <w:rsid w:val="005E6253"/>
    <w:rsid w:val="005E629F"/>
    <w:rsid w:val="005E6597"/>
    <w:rsid w:val="005E65DD"/>
    <w:rsid w:val="005E6B4B"/>
    <w:rsid w:val="005E6D81"/>
    <w:rsid w:val="005E6DB3"/>
    <w:rsid w:val="005E6F1C"/>
    <w:rsid w:val="005E70FE"/>
    <w:rsid w:val="005E7385"/>
    <w:rsid w:val="005E74C7"/>
    <w:rsid w:val="005E75AB"/>
    <w:rsid w:val="005E7970"/>
    <w:rsid w:val="005E79B8"/>
    <w:rsid w:val="005E7AEC"/>
    <w:rsid w:val="005E7C83"/>
    <w:rsid w:val="005E7C9F"/>
    <w:rsid w:val="005F021B"/>
    <w:rsid w:val="005F055F"/>
    <w:rsid w:val="005F05C6"/>
    <w:rsid w:val="005F08CB"/>
    <w:rsid w:val="005F0AA4"/>
    <w:rsid w:val="005F0AFC"/>
    <w:rsid w:val="005F0BB2"/>
    <w:rsid w:val="005F0BB6"/>
    <w:rsid w:val="005F0D85"/>
    <w:rsid w:val="005F0EB4"/>
    <w:rsid w:val="005F11A6"/>
    <w:rsid w:val="005F12BE"/>
    <w:rsid w:val="005F151D"/>
    <w:rsid w:val="005F169A"/>
    <w:rsid w:val="005F1883"/>
    <w:rsid w:val="005F18CF"/>
    <w:rsid w:val="005F1D44"/>
    <w:rsid w:val="005F23C4"/>
    <w:rsid w:val="005F2485"/>
    <w:rsid w:val="005F28EF"/>
    <w:rsid w:val="005F2943"/>
    <w:rsid w:val="005F2AB0"/>
    <w:rsid w:val="005F2B6D"/>
    <w:rsid w:val="005F2B93"/>
    <w:rsid w:val="005F2D80"/>
    <w:rsid w:val="005F30DA"/>
    <w:rsid w:val="005F3171"/>
    <w:rsid w:val="005F34AD"/>
    <w:rsid w:val="005F3683"/>
    <w:rsid w:val="005F3691"/>
    <w:rsid w:val="005F3741"/>
    <w:rsid w:val="005F38F8"/>
    <w:rsid w:val="005F3B9B"/>
    <w:rsid w:val="005F3E12"/>
    <w:rsid w:val="005F41B9"/>
    <w:rsid w:val="005F45BE"/>
    <w:rsid w:val="005F49D3"/>
    <w:rsid w:val="005F4A92"/>
    <w:rsid w:val="005F4D73"/>
    <w:rsid w:val="005F4DCF"/>
    <w:rsid w:val="005F4E56"/>
    <w:rsid w:val="005F4E63"/>
    <w:rsid w:val="005F4E9A"/>
    <w:rsid w:val="005F53F0"/>
    <w:rsid w:val="005F553E"/>
    <w:rsid w:val="005F561F"/>
    <w:rsid w:val="005F58DB"/>
    <w:rsid w:val="005F5980"/>
    <w:rsid w:val="005F5A37"/>
    <w:rsid w:val="005F5ADF"/>
    <w:rsid w:val="005F5BFD"/>
    <w:rsid w:val="005F5C38"/>
    <w:rsid w:val="005F5CB5"/>
    <w:rsid w:val="005F5DB5"/>
    <w:rsid w:val="005F6294"/>
    <w:rsid w:val="005F66F3"/>
    <w:rsid w:val="005F6863"/>
    <w:rsid w:val="005F6969"/>
    <w:rsid w:val="005F6A2A"/>
    <w:rsid w:val="005F6BDD"/>
    <w:rsid w:val="005F6DD5"/>
    <w:rsid w:val="005F6F15"/>
    <w:rsid w:val="005F714A"/>
    <w:rsid w:val="005F7203"/>
    <w:rsid w:val="005F7A12"/>
    <w:rsid w:val="005F7DC8"/>
    <w:rsid w:val="00600105"/>
    <w:rsid w:val="0060028C"/>
    <w:rsid w:val="00600411"/>
    <w:rsid w:val="006006C7"/>
    <w:rsid w:val="00600E93"/>
    <w:rsid w:val="00601168"/>
    <w:rsid w:val="006014A0"/>
    <w:rsid w:val="00601826"/>
    <w:rsid w:val="00601A03"/>
    <w:rsid w:val="00601AE7"/>
    <w:rsid w:val="00601DEA"/>
    <w:rsid w:val="00601F69"/>
    <w:rsid w:val="00601F9A"/>
    <w:rsid w:val="00602103"/>
    <w:rsid w:val="00602337"/>
    <w:rsid w:val="00602473"/>
    <w:rsid w:val="0060248E"/>
    <w:rsid w:val="00602973"/>
    <w:rsid w:val="006029FC"/>
    <w:rsid w:val="00602A14"/>
    <w:rsid w:val="00602A56"/>
    <w:rsid w:val="00602C3F"/>
    <w:rsid w:val="00603282"/>
    <w:rsid w:val="00603A5C"/>
    <w:rsid w:val="00603AD9"/>
    <w:rsid w:val="00603C8E"/>
    <w:rsid w:val="00603F56"/>
    <w:rsid w:val="0060452A"/>
    <w:rsid w:val="00604550"/>
    <w:rsid w:val="006045A4"/>
    <w:rsid w:val="00604797"/>
    <w:rsid w:val="00604978"/>
    <w:rsid w:val="00604D3C"/>
    <w:rsid w:val="00604D77"/>
    <w:rsid w:val="00604E52"/>
    <w:rsid w:val="00604EC4"/>
    <w:rsid w:val="00604F87"/>
    <w:rsid w:val="006053E4"/>
    <w:rsid w:val="006059E8"/>
    <w:rsid w:val="00605B88"/>
    <w:rsid w:val="00605E51"/>
    <w:rsid w:val="00605F45"/>
    <w:rsid w:val="00605FB2"/>
    <w:rsid w:val="006062DE"/>
    <w:rsid w:val="006063A5"/>
    <w:rsid w:val="006063ED"/>
    <w:rsid w:val="0060659A"/>
    <w:rsid w:val="00606BF2"/>
    <w:rsid w:val="00606F84"/>
    <w:rsid w:val="00606FFD"/>
    <w:rsid w:val="0060704C"/>
    <w:rsid w:val="006071AA"/>
    <w:rsid w:val="006071D8"/>
    <w:rsid w:val="00607509"/>
    <w:rsid w:val="006076E7"/>
    <w:rsid w:val="006078C8"/>
    <w:rsid w:val="0060793D"/>
    <w:rsid w:val="0060794F"/>
    <w:rsid w:val="00607AC2"/>
    <w:rsid w:val="00607C3F"/>
    <w:rsid w:val="0061020E"/>
    <w:rsid w:val="00610222"/>
    <w:rsid w:val="00610516"/>
    <w:rsid w:val="0061052E"/>
    <w:rsid w:val="00610621"/>
    <w:rsid w:val="00610775"/>
    <w:rsid w:val="006107E4"/>
    <w:rsid w:val="00610A57"/>
    <w:rsid w:val="00610CDA"/>
    <w:rsid w:val="0061109C"/>
    <w:rsid w:val="0061113F"/>
    <w:rsid w:val="00611240"/>
    <w:rsid w:val="006113F6"/>
    <w:rsid w:val="0061141E"/>
    <w:rsid w:val="00611638"/>
    <w:rsid w:val="006118C9"/>
    <w:rsid w:val="00611AB9"/>
    <w:rsid w:val="00611BAA"/>
    <w:rsid w:val="00611BF4"/>
    <w:rsid w:val="00612019"/>
    <w:rsid w:val="00612216"/>
    <w:rsid w:val="006122C8"/>
    <w:rsid w:val="00612612"/>
    <w:rsid w:val="006126C2"/>
    <w:rsid w:val="00612891"/>
    <w:rsid w:val="00613022"/>
    <w:rsid w:val="006130B4"/>
    <w:rsid w:val="0061348B"/>
    <w:rsid w:val="00613986"/>
    <w:rsid w:val="00613ABC"/>
    <w:rsid w:val="00613B76"/>
    <w:rsid w:val="00613F10"/>
    <w:rsid w:val="006140A4"/>
    <w:rsid w:val="006140C1"/>
    <w:rsid w:val="0061458E"/>
    <w:rsid w:val="00614721"/>
    <w:rsid w:val="00614851"/>
    <w:rsid w:val="00614AC8"/>
    <w:rsid w:val="00614CA8"/>
    <w:rsid w:val="00614CED"/>
    <w:rsid w:val="00614DF8"/>
    <w:rsid w:val="00614E46"/>
    <w:rsid w:val="00615545"/>
    <w:rsid w:val="00615944"/>
    <w:rsid w:val="00615C21"/>
    <w:rsid w:val="00615D93"/>
    <w:rsid w:val="006160E4"/>
    <w:rsid w:val="00616639"/>
    <w:rsid w:val="00616682"/>
    <w:rsid w:val="00616875"/>
    <w:rsid w:val="00616E26"/>
    <w:rsid w:val="00616F44"/>
    <w:rsid w:val="00617137"/>
    <w:rsid w:val="0061796D"/>
    <w:rsid w:val="00617B29"/>
    <w:rsid w:val="00617B51"/>
    <w:rsid w:val="00617CBB"/>
    <w:rsid w:val="00617D37"/>
    <w:rsid w:val="00620659"/>
    <w:rsid w:val="00620BD2"/>
    <w:rsid w:val="00620BE3"/>
    <w:rsid w:val="00620F75"/>
    <w:rsid w:val="006210C8"/>
    <w:rsid w:val="0062114F"/>
    <w:rsid w:val="0062143D"/>
    <w:rsid w:val="00621567"/>
    <w:rsid w:val="006216B0"/>
    <w:rsid w:val="006217AA"/>
    <w:rsid w:val="00621CBC"/>
    <w:rsid w:val="00621F75"/>
    <w:rsid w:val="006220EF"/>
    <w:rsid w:val="0062218A"/>
    <w:rsid w:val="006221F9"/>
    <w:rsid w:val="00622575"/>
    <w:rsid w:val="006226D6"/>
    <w:rsid w:val="006229BD"/>
    <w:rsid w:val="00622A99"/>
    <w:rsid w:val="00622B42"/>
    <w:rsid w:val="00622B69"/>
    <w:rsid w:val="00623066"/>
    <w:rsid w:val="006230F7"/>
    <w:rsid w:val="0062350C"/>
    <w:rsid w:val="00623557"/>
    <w:rsid w:val="00623627"/>
    <w:rsid w:val="0062367D"/>
    <w:rsid w:val="00623755"/>
    <w:rsid w:val="0062384C"/>
    <w:rsid w:val="00623A45"/>
    <w:rsid w:val="00623A86"/>
    <w:rsid w:val="00623CAE"/>
    <w:rsid w:val="00623EBD"/>
    <w:rsid w:val="006242D7"/>
    <w:rsid w:val="00624333"/>
    <w:rsid w:val="0062458E"/>
    <w:rsid w:val="00624B6B"/>
    <w:rsid w:val="00624D24"/>
    <w:rsid w:val="00625087"/>
    <w:rsid w:val="006250CA"/>
    <w:rsid w:val="006250FF"/>
    <w:rsid w:val="00625992"/>
    <w:rsid w:val="0062605E"/>
    <w:rsid w:val="00626397"/>
    <w:rsid w:val="0062644A"/>
    <w:rsid w:val="006266C6"/>
    <w:rsid w:val="00626724"/>
    <w:rsid w:val="00626A33"/>
    <w:rsid w:val="00626E67"/>
    <w:rsid w:val="006270E9"/>
    <w:rsid w:val="00627637"/>
    <w:rsid w:val="00627649"/>
    <w:rsid w:val="00627A6E"/>
    <w:rsid w:val="00630456"/>
    <w:rsid w:val="0063054A"/>
    <w:rsid w:val="00630851"/>
    <w:rsid w:val="00630953"/>
    <w:rsid w:val="00630E5D"/>
    <w:rsid w:val="00630EF5"/>
    <w:rsid w:val="006310AE"/>
    <w:rsid w:val="006314BB"/>
    <w:rsid w:val="0063173A"/>
    <w:rsid w:val="006318AF"/>
    <w:rsid w:val="00631A49"/>
    <w:rsid w:val="00631E41"/>
    <w:rsid w:val="00632311"/>
    <w:rsid w:val="00632607"/>
    <w:rsid w:val="0063269B"/>
    <w:rsid w:val="006327FB"/>
    <w:rsid w:val="006329EB"/>
    <w:rsid w:val="00632B3D"/>
    <w:rsid w:val="00632C4F"/>
    <w:rsid w:val="006331AE"/>
    <w:rsid w:val="0063327A"/>
    <w:rsid w:val="00633382"/>
    <w:rsid w:val="00633656"/>
    <w:rsid w:val="0063373C"/>
    <w:rsid w:val="00633858"/>
    <w:rsid w:val="00633875"/>
    <w:rsid w:val="00633A24"/>
    <w:rsid w:val="00633AAA"/>
    <w:rsid w:val="00633ACD"/>
    <w:rsid w:val="00633C4E"/>
    <w:rsid w:val="00633F80"/>
    <w:rsid w:val="00633FD3"/>
    <w:rsid w:val="0063436B"/>
    <w:rsid w:val="00634741"/>
    <w:rsid w:val="00634845"/>
    <w:rsid w:val="0063488A"/>
    <w:rsid w:val="00634A9F"/>
    <w:rsid w:val="00634B4E"/>
    <w:rsid w:val="00634BE1"/>
    <w:rsid w:val="00634D31"/>
    <w:rsid w:val="00635165"/>
    <w:rsid w:val="00635518"/>
    <w:rsid w:val="006358B5"/>
    <w:rsid w:val="00635A05"/>
    <w:rsid w:val="00635C18"/>
    <w:rsid w:val="00635D22"/>
    <w:rsid w:val="00635E8E"/>
    <w:rsid w:val="00635EB0"/>
    <w:rsid w:val="006360AD"/>
    <w:rsid w:val="006364B7"/>
    <w:rsid w:val="0063663C"/>
    <w:rsid w:val="0063698E"/>
    <w:rsid w:val="00636C61"/>
    <w:rsid w:val="00636CDB"/>
    <w:rsid w:val="00636F03"/>
    <w:rsid w:val="00636F86"/>
    <w:rsid w:val="006370AA"/>
    <w:rsid w:val="006373B7"/>
    <w:rsid w:val="006374A7"/>
    <w:rsid w:val="006374E6"/>
    <w:rsid w:val="00637700"/>
    <w:rsid w:val="006378B7"/>
    <w:rsid w:val="00637CF0"/>
    <w:rsid w:val="00637D98"/>
    <w:rsid w:val="00637EBC"/>
    <w:rsid w:val="0064009E"/>
    <w:rsid w:val="006403B9"/>
    <w:rsid w:val="0064048E"/>
    <w:rsid w:val="00640548"/>
    <w:rsid w:val="00640921"/>
    <w:rsid w:val="00640E4B"/>
    <w:rsid w:val="00640E54"/>
    <w:rsid w:val="00640F3D"/>
    <w:rsid w:val="00641287"/>
    <w:rsid w:val="006412CD"/>
    <w:rsid w:val="0064132F"/>
    <w:rsid w:val="006416D7"/>
    <w:rsid w:val="006417A9"/>
    <w:rsid w:val="00641BD0"/>
    <w:rsid w:val="00641DEB"/>
    <w:rsid w:val="00642019"/>
    <w:rsid w:val="00642245"/>
    <w:rsid w:val="006423DC"/>
    <w:rsid w:val="0064246C"/>
    <w:rsid w:val="006424CB"/>
    <w:rsid w:val="00642679"/>
    <w:rsid w:val="00642687"/>
    <w:rsid w:val="006427D6"/>
    <w:rsid w:val="0064282A"/>
    <w:rsid w:val="00643238"/>
    <w:rsid w:val="006434A9"/>
    <w:rsid w:val="0064350B"/>
    <w:rsid w:val="0064373B"/>
    <w:rsid w:val="00643B5B"/>
    <w:rsid w:val="00643FF0"/>
    <w:rsid w:val="00644191"/>
    <w:rsid w:val="006443A7"/>
    <w:rsid w:val="006443B8"/>
    <w:rsid w:val="0064467B"/>
    <w:rsid w:val="00644B2E"/>
    <w:rsid w:val="00644B2F"/>
    <w:rsid w:val="00644B58"/>
    <w:rsid w:val="00644BEF"/>
    <w:rsid w:val="00644E85"/>
    <w:rsid w:val="00645475"/>
    <w:rsid w:val="00645507"/>
    <w:rsid w:val="006457DE"/>
    <w:rsid w:val="0064589C"/>
    <w:rsid w:val="006459A2"/>
    <w:rsid w:val="00645CD7"/>
    <w:rsid w:val="00645DFD"/>
    <w:rsid w:val="00645E86"/>
    <w:rsid w:val="00645EBF"/>
    <w:rsid w:val="00645F8B"/>
    <w:rsid w:val="006461DC"/>
    <w:rsid w:val="006471FF"/>
    <w:rsid w:val="006472F5"/>
    <w:rsid w:val="0064734D"/>
    <w:rsid w:val="00647361"/>
    <w:rsid w:val="0064742A"/>
    <w:rsid w:val="006476AE"/>
    <w:rsid w:val="006476D6"/>
    <w:rsid w:val="00647901"/>
    <w:rsid w:val="00647CDB"/>
    <w:rsid w:val="00647E2C"/>
    <w:rsid w:val="006502B2"/>
    <w:rsid w:val="0065038A"/>
    <w:rsid w:val="0065044C"/>
    <w:rsid w:val="0065052B"/>
    <w:rsid w:val="0065089E"/>
    <w:rsid w:val="00650A3C"/>
    <w:rsid w:val="00650D80"/>
    <w:rsid w:val="00650F3E"/>
    <w:rsid w:val="00650F50"/>
    <w:rsid w:val="006512F6"/>
    <w:rsid w:val="0065130C"/>
    <w:rsid w:val="00651311"/>
    <w:rsid w:val="0065185F"/>
    <w:rsid w:val="00651B4D"/>
    <w:rsid w:val="00651B90"/>
    <w:rsid w:val="006526E9"/>
    <w:rsid w:val="006528F4"/>
    <w:rsid w:val="00652915"/>
    <w:rsid w:val="00652AD7"/>
    <w:rsid w:val="00652BAE"/>
    <w:rsid w:val="00652BB2"/>
    <w:rsid w:val="00652BBC"/>
    <w:rsid w:val="00652F1F"/>
    <w:rsid w:val="00652F3E"/>
    <w:rsid w:val="006532A2"/>
    <w:rsid w:val="00653573"/>
    <w:rsid w:val="00653642"/>
    <w:rsid w:val="00653784"/>
    <w:rsid w:val="006538E1"/>
    <w:rsid w:val="00654576"/>
    <w:rsid w:val="006548B1"/>
    <w:rsid w:val="00654DF5"/>
    <w:rsid w:val="006553AF"/>
    <w:rsid w:val="006559B2"/>
    <w:rsid w:val="00655C50"/>
    <w:rsid w:val="00655EF8"/>
    <w:rsid w:val="00656243"/>
    <w:rsid w:val="006562DC"/>
    <w:rsid w:val="00656421"/>
    <w:rsid w:val="006564EF"/>
    <w:rsid w:val="0065668A"/>
    <w:rsid w:val="006566CA"/>
    <w:rsid w:val="00656846"/>
    <w:rsid w:val="0065686C"/>
    <w:rsid w:val="006568C4"/>
    <w:rsid w:val="00656AC7"/>
    <w:rsid w:val="00656E0C"/>
    <w:rsid w:val="00657125"/>
    <w:rsid w:val="0065740C"/>
    <w:rsid w:val="006575C1"/>
    <w:rsid w:val="006575DE"/>
    <w:rsid w:val="006577B7"/>
    <w:rsid w:val="006578D8"/>
    <w:rsid w:val="0065792B"/>
    <w:rsid w:val="00657B94"/>
    <w:rsid w:val="00657E3C"/>
    <w:rsid w:val="00660389"/>
    <w:rsid w:val="0066082B"/>
    <w:rsid w:val="00660F81"/>
    <w:rsid w:val="00661845"/>
    <w:rsid w:val="006618F9"/>
    <w:rsid w:val="00661938"/>
    <w:rsid w:val="00661C90"/>
    <w:rsid w:val="00661E7A"/>
    <w:rsid w:val="00661E8A"/>
    <w:rsid w:val="00661F14"/>
    <w:rsid w:val="0066234F"/>
    <w:rsid w:val="006623D9"/>
    <w:rsid w:val="0066252B"/>
    <w:rsid w:val="00662613"/>
    <w:rsid w:val="00662918"/>
    <w:rsid w:val="00662B83"/>
    <w:rsid w:val="00663048"/>
    <w:rsid w:val="0066320C"/>
    <w:rsid w:val="006633F6"/>
    <w:rsid w:val="00663823"/>
    <w:rsid w:val="00663986"/>
    <w:rsid w:val="006639B4"/>
    <w:rsid w:val="00663B65"/>
    <w:rsid w:val="00664234"/>
    <w:rsid w:val="00664293"/>
    <w:rsid w:val="006645F7"/>
    <w:rsid w:val="00664A3D"/>
    <w:rsid w:val="00664F5A"/>
    <w:rsid w:val="0066519B"/>
    <w:rsid w:val="00665202"/>
    <w:rsid w:val="006652D9"/>
    <w:rsid w:val="006653CD"/>
    <w:rsid w:val="0066558A"/>
    <w:rsid w:val="006656B3"/>
    <w:rsid w:val="00665722"/>
    <w:rsid w:val="00665990"/>
    <w:rsid w:val="00665A2B"/>
    <w:rsid w:val="00665B2A"/>
    <w:rsid w:val="00665BC8"/>
    <w:rsid w:val="00665BCD"/>
    <w:rsid w:val="00666096"/>
    <w:rsid w:val="006661C7"/>
    <w:rsid w:val="00666272"/>
    <w:rsid w:val="006662CB"/>
    <w:rsid w:val="00666464"/>
    <w:rsid w:val="00666621"/>
    <w:rsid w:val="00666EA4"/>
    <w:rsid w:val="006671B3"/>
    <w:rsid w:val="00667568"/>
    <w:rsid w:val="00667765"/>
    <w:rsid w:val="00667C5F"/>
    <w:rsid w:val="00667C64"/>
    <w:rsid w:val="00670121"/>
    <w:rsid w:val="00670363"/>
    <w:rsid w:val="00670420"/>
    <w:rsid w:val="006707E8"/>
    <w:rsid w:val="006709AF"/>
    <w:rsid w:val="00670C0F"/>
    <w:rsid w:val="00670D9D"/>
    <w:rsid w:val="00670DDE"/>
    <w:rsid w:val="006711DF"/>
    <w:rsid w:val="00671681"/>
    <w:rsid w:val="00671757"/>
    <w:rsid w:val="00671822"/>
    <w:rsid w:val="00671851"/>
    <w:rsid w:val="00671983"/>
    <w:rsid w:val="00671A3B"/>
    <w:rsid w:val="00671CEE"/>
    <w:rsid w:val="00671DDE"/>
    <w:rsid w:val="00671F93"/>
    <w:rsid w:val="00672103"/>
    <w:rsid w:val="006723BC"/>
    <w:rsid w:val="00672553"/>
    <w:rsid w:val="0067259F"/>
    <w:rsid w:val="006725BD"/>
    <w:rsid w:val="00672996"/>
    <w:rsid w:val="00672A0E"/>
    <w:rsid w:val="00672D0D"/>
    <w:rsid w:val="00672FE6"/>
    <w:rsid w:val="00673485"/>
    <w:rsid w:val="006735F8"/>
    <w:rsid w:val="00673676"/>
    <w:rsid w:val="006738E4"/>
    <w:rsid w:val="00673996"/>
    <w:rsid w:val="00673A6B"/>
    <w:rsid w:val="00673D32"/>
    <w:rsid w:val="00673DF4"/>
    <w:rsid w:val="006741FF"/>
    <w:rsid w:val="0067490A"/>
    <w:rsid w:val="0067494E"/>
    <w:rsid w:val="00674E21"/>
    <w:rsid w:val="006751C1"/>
    <w:rsid w:val="00675451"/>
    <w:rsid w:val="0067552A"/>
    <w:rsid w:val="006756BE"/>
    <w:rsid w:val="006758A2"/>
    <w:rsid w:val="00675D41"/>
    <w:rsid w:val="00675E20"/>
    <w:rsid w:val="00676533"/>
    <w:rsid w:val="0067683E"/>
    <w:rsid w:val="00676995"/>
    <w:rsid w:val="00676A3A"/>
    <w:rsid w:val="006770FD"/>
    <w:rsid w:val="00677118"/>
    <w:rsid w:val="006771EB"/>
    <w:rsid w:val="00677319"/>
    <w:rsid w:val="006775BD"/>
    <w:rsid w:val="006777D6"/>
    <w:rsid w:val="00677979"/>
    <w:rsid w:val="00677E55"/>
    <w:rsid w:val="0068009B"/>
    <w:rsid w:val="00680136"/>
    <w:rsid w:val="00680205"/>
    <w:rsid w:val="00680465"/>
    <w:rsid w:val="00680571"/>
    <w:rsid w:val="006806B6"/>
    <w:rsid w:val="0068070C"/>
    <w:rsid w:val="006807EB"/>
    <w:rsid w:val="0068108D"/>
    <w:rsid w:val="00681256"/>
    <w:rsid w:val="00681305"/>
    <w:rsid w:val="006813FE"/>
    <w:rsid w:val="00681587"/>
    <w:rsid w:val="0068158A"/>
    <w:rsid w:val="006819DE"/>
    <w:rsid w:val="00681B5F"/>
    <w:rsid w:val="00681FA7"/>
    <w:rsid w:val="00682053"/>
    <w:rsid w:val="00682204"/>
    <w:rsid w:val="00682434"/>
    <w:rsid w:val="00682455"/>
    <w:rsid w:val="00682605"/>
    <w:rsid w:val="00682A06"/>
    <w:rsid w:val="00682ADA"/>
    <w:rsid w:val="00682B59"/>
    <w:rsid w:val="00682C04"/>
    <w:rsid w:val="00682C2B"/>
    <w:rsid w:val="00682C61"/>
    <w:rsid w:val="00682D76"/>
    <w:rsid w:val="00682ED0"/>
    <w:rsid w:val="00682FF4"/>
    <w:rsid w:val="006833C9"/>
    <w:rsid w:val="00683493"/>
    <w:rsid w:val="00683871"/>
    <w:rsid w:val="00683DF5"/>
    <w:rsid w:val="00683E52"/>
    <w:rsid w:val="00683EAF"/>
    <w:rsid w:val="00684599"/>
    <w:rsid w:val="006845BD"/>
    <w:rsid w:val="0068499D"/>
    <w:rsid w:val="00684C51"/>
    <w:rsid w:val="00684C7F"/>
    <w:rsid w:val="00684D88"/>
    <w:rsid w:val="006852BD"/>
    <w:rsid w:val="00685473"/>
    <w:rsid w:val="0068561F"/>
    <w:rsid w:val="00685865"/>
    <w:rsid w:val="006858B7"/>
    <w:rsid w:val="00685945"/>
    <w:rsid w:val="00685D2E"/>
    <w:rsid w:val="00685E7C"/>
    <w:rsid w:val="00685EBB"/>
    <w:rsid w:val="006862DA"/>
    <w:rsid w:val="006863AB"/>
    <w:rsid w:val="0068649C"/>
    <w:rsid w:val="00686613"/>
    <w:rsid w:val="006867E4"/>
    <w:rsid w:val="006867E7"/>
    <w:rsid w:val="006868AF"/>
    <w:rsid w:val="006868F9"/>
    <w:rsid w:val="00686B9A"/>
    <w:rsid w:val="00686D15"/>
    <w:rsid w:val="00686DBB"/>
    <w:rsid w:val="00687188"/>
    <w:rsid w:val="006872D4"/>
    <w:rsid w:val="00687327"/>
    <w:rsid w:val="00687500"/>
    <w:rsid w:val="006879DB"/>
    <w:rsid w:val="00687A5A"/>
    <w:rsid w:val="00687C78"/>
    <w:rsid w:val="00687DC9"/>
    <w:rsid w:val="00687E70"/>
    <w:rsid w:val="00687EAE"/>
    <w:rsid w:val="00690210"/>
    <w:rsid w:val="006902F1"/>
    <w:rsid w:val="00690353"/>
    <w:rsid w:val="006906CF"/>
    <w:rsid w:val="00690853"/>
    <w:rsid w:val="00690860"/>
    <w:rsid w:val="00690A0B"/>
    <w:rsid w:val="00690A24"/>
    <w:rsid w:val="00690B6E"/>
    <w:rsid w:val="00690FEA"/>
    <w:rsid w:val="0069123D"/>
    <w:rsid w:val="00691426"/>
    <w:rsid w:val="0069147B"/>
    <w:rsid w:val="00691480"/>
    <w:rsid w:val="00691677"/>
    <w:rsid w:val="006916E7"/>
    <w:rsid w:val="00691B27"/>
    <w:rsid w:val="00691BB7"/>
    <w:rsid w:val="00691CB2"/>
    <w:rsid w:val="00692033"/>
    <w:rsid w:val="0069206E"/>
    <w:rsid w:val="006920CE"/>
    <w:rsid w:val="006922F0"/>
    <w:rsid w:val="00692429"/>
    <w:rsid w:val="00692437"/>
    <w:rsid w:val="00692774"/>
    <w:rsid w:val="0069293C"/>
    <w:rsid w:val="00692AF4"/>
    <w:rsid w:val="00692B3D"/>
    <w:rsid w:val="00692C1A"/>
    <w:rsid w:val="00692E4D"/>
    <w:rsid w:val="00693040"/>
    <w:rsid w:val="0069344B"/>
    <w:rsid w:val="006937E4"/>
    <w:rsid w:val="006939A6"/>
    <w:rsid w:val="00693A4A"/>
    <w:rsid w:val="00693B88"/>
    <w:rsid w:val="0069416B"/>
    <w:rsid w:val="006943D8"/>
    <w:rsid w:val="00694A4C"/>
    <w:rsid w:val="00694AEB"/>
    <w:rsid w:val="00694B45"/>
    <w:rsid w:val="00694C00"/>
    <w:rsid w:val="00694C2F"/>
    <w:rsid w:val="00694CEB"/>
    <w:rsid w:val="00694EB0"/>
    <w:rsid w:val="00694F41"/>
    <w:rsid w:val="00695024"/>
    <w:rsid w:val="0069514B"/>
    <w:rsid w:val="006951AC"/>
    <w:rsid w:val="006952BD"/>
    <w:rsid w:val="006954EF"/>
    <w:rsid w:val="00695762"/>
    <w:rsid w:val="0069584D"/>
    <w:rsid w:val="006959D0"/>
    <w:rsid w:val="00695A28"/>
    <w:rsid w:val="00695B03"/>
    <w:rsid w:val="006963A0"/>
    <w:rsid w:val="00696575"/>
    <w:rsid w:val="00696A11"/>
    <w:rsid w:val="00696B9E"/>
    <w:rsid w:val="00696CB3"/>
    <w:rsid w:val="00696ED0"/>
    <w:rsid w:val="00696F90"/>
    <w:rsid w:val="00697070"/>
    <w:rsid w:val="006970AE"/>
    <w:rsid w:val="006973DA"/>
    <w:rsid w:val="006975E9"/>
    <w:rsid w:val="00697641"/>
    <w:rsid w:val="0069798E"/>
    <w:rsid w:val="00697BF2"/>
    <w:rsid w:val="00697EF3"/>
    <w:rsid w:val="00697F6E"/>
    <w:rsid w:val="006A01DF"/>
    <w:rsid w:val="006A024F"/>
    <w:rsid w:val="006A02F6"/>
    <w:rsid w:val="006A0312"/>
    <w:rsid w:val="006A0834"/>
    <w:rsid w:val="006A09B0"/>
    <w:rsid w:val="006A0A57"/>
    <w:rsid w:val="006A0CAC"/>
    <w:rsid w:val="006A0ECA"/>
    <w:rsid w:val="006A0FDA"/>
    <w:rsid w:val="006A132D"/>
    <w:rsid w:val="006A13F8"/>
    <w:rsid w:val="006A149F"/>
    <w:rsid w:val="006A150A"/>
    <w:rsid w:val="006A150D"/>
    <w:rsid w:val="006A204D"/>
    <w:rsid w:val="006A21A5"/>
    <w:rsid w:val="006A21F3"/>
    <w:rsid w:val="006A2360"/>
    <w:rsid w:val="006A25CB"/>
    <w:rsid w:val="006A27C9"/>
    <w:rsid w:val="006A2853"/>
    <w:rsid w:val="006A2D34"/>
    <w:rsid w:val="006A2E26"/>
    <w:rsid w:val="006A2EFD"/>
    <w:rsid w:val="006A2FA6"/>
    <w:rsid w:val="006A3006"/>
    <w:rsid w:val="006A3097"/>
    <w:rsid w:val="006A3190"/>
    <w:rsid w:val="006A32D7"/>
    <w:rsid w:val="006A3380"/>
    <w:rsid w:val="006A343B"/>
    <w:rsid w:val="006A34BF"/>
    <w:rsid w:val="006A37B0"/>
    <w:rsid w:val="006A3E80"/>
    <w:rsid w:val="006A40B0"/>
    <w:rsid w:val="006A420C"/>
    <w:rsid w:val="006A42D0"/>
    <w:rsid w:val="006A44F9"/>
    <w:rsid w:val="006A480D"/>
    <w:rsid w:val="006A4B7D"/>
    <w:rsid w:val="006A4D01"/>
    <w:rsid w:val="006A4DCA"/>
    <w:rsid w:val="006A563C"/>
    <w:rsid w:val="006A56B9"/>
    <w:rsid w:val="006A5C53"/>
    <w:rsid w:val="006A5DB8"/>
    <w:rsid w:val="006A5DF2"/>
    <w:rsid w:val="006A5FEA"/>
    <w:rsid w:val="006A603F"/>
    <w:rsid w:val="006A64DB"/>
    <w:rsid w:val="006A64ED"/>
    <w:rsid w:val="006A6B02"/>
    <w:rsid w:val="006A6CFD"/>
    <w:rsid w:val="006A6E98"/>
    <w:rsid w:val="006A6FEE"/>
    <w:rsid w:val="006A6FFF"/>
    <w:rsid w:val="006A7738"/>
    <w:rsid w:val="006A778F"/>
    <w:rsid w:val="006A7913"/>
    <w:rsid w:val="006A7A06"/>
    <w:rsid w:val="006A7DB4"/>
    <w:rsid w:val="006A7DF8"/>
    <w:rsid w:val="006A7F6D"/>
    <w:rsid w:val="006B00B5"/>
    <w:rsid w:val="006B03C0"/>
    <w:rsid w:val="006B0417"/>
    <w:rsid w:val="006B049C"/>
    <w:rsid w:val="006B0546"/>
    <w:rsid w:val="006B05CC"/>
    <w:rsid w:val="006B1146"/>
    <w:rsid w:val="006B11E8"/>
    <w:rsid w:val="006B14EA"/>
    <w:rsid w:val="006B1832"/>
    <w:rsid w:val="006B1B9F"/>
    <w:rsid w:val="006B1BB4"/>
    <w:rsid w:val="006B1BBD"/>
    <w:rsid w:val="006B1DDC"/>
    <w:rsid w:val="006B21AA"/>
    <w:rsid w:val="006B22B9"/>
    <w:rsid w:val="006B23C5"/>
    <w:rsid w:val="006B2548"/>
    <w:rsid w:val="006B2CD4"/>
    <w:rsid w:val="006B2D47"/>
    <w:rsid w:val="006B31E4"/>
    <w:rsid w:val="006B3556"/>
    <w:rsid w:val="006B37CC"/>
    <w:rsid w:val="006B39FC"/>
    <w:rsid w:val="006B40AC"/>
    <w:rsid w:val="006B4524"/>
    <w:rsid w:val="006B4654"/>
    <w:rsid w:val="006B4745"/>
    <w:rsid w:val="006B4E0A"/>
    <w:rsid w:val="006B4E57"/>
    <w:rsid w:val="006B50CB"/>
    <w:rsid w:val="006B518F"/>
    <w:rsid w:val="006B5450"/>
    <w:rsid w:val="006B58EA"/>
    <w:rsid w:val="006B5926"/>
    <w:rsid w:val="006B5A6C"/>
    <w:rsid w:val="006B5D64"/>
    <w:rsid w:val="006B5D9E"/>
    <w:rsid w:val="006B6070"/>
    <w:rsid w:val="006B6085"/>
    <w:rsid w:val="006B611B"/>
    <w:rsid w:val="006B6748"/>
    <w:rsid w:val="006B6909"/>
    <w:rsid w:val="006B69C0"/>
    <w:rsid w:val="006B6B1D"/>
    <w:rsid w:val="006B6C25"/>
    <w:rsid w:val="006B6D45"/>
    <w:rsid w:val="006B71FF"/>
    <w:rsid w:val="006B723B"/>
    <w:rsid w:val="006B724C"/>
    <w:rsid w:val="006B72A6"/>
    <w:rsid w:val="006B736B"/>
    <w:rsid w:val="006B73B1"/>
    <w:rsid w:val="006B75E1"/>
    <w:rsid w:val="006B770D"/>
    <w:rsid w:val="006B77E2"/>
    <w:rsid w:val="006B7B77"/>
    <w:rsid w:val="006B7DE0"/>
    <w:rsid w:val="006B7F5C"/>
    <w:rsid w:val="006C000C"/>
    <w:rsid w:val="006C0308"/>
    <w:rsid w:val="006C03C3"/>
    <w:rsid w:val="006C0794"/>
    <w:rsid w:val="006C079F"/>
    <w:rsid w:val="006C0D99"/>
    <w:rsid w:val="006C0FBA"/>
    <w:rsid w:val="006C12B4"/>
    <w:rsid w:val="006C13D8"/>
    <w:rsid w:val="006C1464"/>
    <w:rsid w:val="006C163C"/>
    <w:rsid w:val="006C1645"/>
    <w:rsid w:val="006C19A4"/>
    <w:rsid w:val="006C19D4"/>
    <w:rsid w:val="006C1A6C"/>
    <w:rsid w:val="006C1CAF"/>
    <w:rsid w:val="006C2037"/>
    <w:rsid w:val="006C2339"/>
    <w:rsid w:val="006C27EB"/>
    <w:rsid w:val="006C280D"/>
    <w:rsid w:val="006C2A6A"/>
    <w:rsid w:val="006C2A78"/>
    <w:rsid w:val="006C2B17"/>
    <w:rsid w:val="006C2B5B"/>
    <w:rsid w:val="006C2D76"/>
    <w:rsid w:val="006C2E51"/>
    <w:rsid w:val="006C3239"/>
    <w:rsid w:val="006C32A1"/>
    <w:rsid w:val="006C341B"/>
    <w:rsid w:val="006C3C89"/>
    <w:rsid w:val="006C3D2B"/>
    <w:rsid w:val="006C4303"/>
    <w:rsid w:val="006C459E"/>
    <w:rsid w:val="006C47E2"/>
    <w:rsid w:val="006C4C16"/>
    <w:rsid w:val="006C4F10"/>
    <w:rsid w:val="006C502A"/>
    <w:rsid w:val="006C513F"/>
    <w:rsid w:val="006C5242"/>
    <w:rsid w:val="006C58E0"/>
    <w:rsid w:val="006C594A"/>
    <w:rsid w:val="006C5B22"/>
    <w:rsid w:val="006C5D14"/>
    <w:rsid w:val="006C5DEB"/>
    <w:rsid w:val="006C6161"/>
    <w:rsid w:val="006C65BF"/>
    <w:rsid w:val="006C6642"/>
    <w:rsid w:val="006C6977"/>
    <w:rsid w:val="006C6D09"/>
    <w:rsid w:val="006C70D2"/>
    <w:rsid w:val="006C7293"/>
    <w:rsid w:val="006C7641"/>
    <w:rsid w:val="006C7A51"/>
    <w:rsid w:val="006C7CD1"/>
    <w:rsid w:val="006D049A"/>
    <w:rsid w:val="006D0758"/>
    <w:rsid w:val="006D085D"/>
    <w:rsid w:val="006D0C11"/>
    <w:rsid w:val="006D0D1E"/>
    <w:rsid w:val="006D0F34"/>
    <w:rsid w:val="006D0F6A"/>
    <w:rsid w:val="006D146C"/>
    <w:rsid w:val="006D1610"/>
    <w:rsid w:val="006D1629"/>
    <w:rsid w:val="006D1689"/>
    <w:rsid w:val="006D197E"/>
    <w:rsid w:val="006D1F01"/>
    <w:rsid w:val="006D212A"/>
    <w:rsid w:val="006D295F"/>
    <w:rsid w:val="006D297F"/>
    <w:rsid w:val="006D29DA"/>
    <w:rsid w:val="006D2AE9"/>
    <w:rsid w:val="006D2DE0"/>
    <w:rsid w:val="006D2E4B"/>
    <w:rsid w:val="006D30C4"/>
    <w:rsid w:val="006D30EA"/>
    <w:rsid w:val="006D30F8"/>
    <w:rsid w:val="006D3177"/>
    <w:rsid w:val="006D319F"/>
    <w:rsid w:val="006D32C7"/>
    <w:rsid w:val="006D334E"/>
    <w:rsid w:val="006D34DD"/>
    <w:rsid w:val="006D36EC"/>
    <w:rsid w:val="006D3A27"/>
    <w:rsid w:val="006D3C60"/>
    <w:rsid w:val="006D3DB8"/>
    <w:rsid w:val="006D3E87"/>
    <w:rsid w:val="006D4241"/>
    <w:rsid w:val="006D431F"/>
    <w:rsid w:val="006D4478"/>
    <w:rsid w:val="006D4529"/>
    <w:rsid w:val="006D4949"/>
    <w:rsid w:val="006D49A4"/>
    <w:rsid w:val="006D4EF5"/>
    <w:rsid w:val="006D5016"/>
    <w:rsid w:val="006D501A"/>
    <w:rsid w:val="006D50BA"/>
    <w:rsid w:val="006D548D"/>
    <w:rsid w:val="006D56EB"/>
    <w:rsid w:val="006D5899"/>
    <w:rsid w:val="006D5A5D"/>
    <w:rsid w:val="006D5E9B"/>
    <w:rsid w:val="006D5EC7"/>
    <w:rsid w:val="006D60FB"/>
    <w:rsid w:val="006D6545"/>
    <w:rsid w:val="006D6851"/>
    <w:rsid w:val="006D6A20"/>
    <w:rsid w:val="006D6B20"/>
    <w:rsid w:val="006D6CC3"/>
    <w:rsid w:val="006D6DF2"/>
    <w:rsid w:val="006D70CE"/>
    <w:rsid w:val="006D73E3"/>
    <w:rsid w:val="006D74DA"/>
    <w:rsid w:val="006D7606"/>
    <w:rsid w:val="006D7854"/>
    <w:rsid w:val="006E0010"/>
    <w:rsid w:val="006E00AC"/>
    <w:rsid w:val="006E00D3"/>
    <w:rsid w:val="006E02A2"/>
    <w:rsid w:val="006E07A1"/>
    <w:rsid w:val="006E0970"/>
    <w:rsid w:val="006E0A65"/>
    <w:rsid w:val="006E0ED0"/>
    <w:rsid w:val="006E0F99"/>
    <w:rsid w:val="006E100D"/>
    <w:rsid w:val="006E101A"/>
    <w:rsid w:val="006E1110"/>
    <w:rsid w:val="006E1475"/>
    <w:rsid w:val="006E153D"/>
    <w:rsid w:val="006E1897"/>
    <w:rsid w:val="006E1920"/>
    <w:rsid w:val="006E1942"/>
    <w:rsid w:val="006E1E29"/>
    <w:rsid w:val="006E1EA4"/>
    <w:rsid w:val="006E221A"/>
    <w:rsid w:val="006E22B2"/>
    <w:rsid w:val="006E2778"/>
    <w:rsid w:val="006E279B"/>
    <w:rsid w:val="006E2892"/>
    <w:rsid w:val="006E28F5"/>
    <w:rsid w:val="006E2966"/>
    <w:rsid w:val="006E2E6D"/>
    <w:rsid w:val="006E2F95"/>
    <w:rsid w:val="006E30B2"/>
    <w:rsid w:val="006E337E"/>
    <w:rsid w:val="006E33A2"/>
    <w:rsid w:val="006E36C0"/>
    <w:rsid w:val="006E36C7"/>
    <w:rsid w:val="006E36F0"/>
    <w:rsid w:val="006E3991"/>
    <w:rsid w:val="006E3CDE"/>
    <w:rsid w:val="006E3DCC"/>
    <w:rsid w:val="006E415D"/>
    <w:rsid w:val="006E4A38"/>
    <w:rsid w:val="006E4B8A"/>
    <w:rsid w:val="006E4DC7"/>
    <w:rsid w:val="006E4EAA"/>
    <w:rsid w:val="006E52C4"/>
    <w:rsid w:val="006E55D7"/>
    <w:rsid w:val="006E58DE"/>
    <w:rsid w:val="006E59D0"/>
    <w:rsid w:val="006E61E5"/>
    <w:rsid w:val="006E6352"/>
    <w:rsid w:val="006E6593"/>
    <w:rsid w:val="006E6C5C"/>
    <w:rsid w:val="006E6CE0"/>
    <w:rsid w:val="006E6CF9"/>
    <w:rsid w:val="006E7401"/>
    <w:rsid w:val="006E744B"/>
    <w:rsid w:val="006E7760"/>
    <w:rsid w:val="006E77D4"/>
    <w:rsid w:val="006E7BB8"/>
    <w:rsid w:val="006E7C2C"/>
    <w:rsid w:val="006E7C92"/>
    <w:rsid w:val="006E7E81"/>
    <w:rsid w:val="006F0709"/>
    <w:rsid w:val="006F0BFF"/>
    <w:rsid w:val="006F0E85"/>
    <w:rsid w:val="006F0EF3"/>
    <w:rsid w:val="006F1479"/>
    <w:rsid w:val="006F17C8"/>
    <w:rsid w:val="006F193E"/>
    <w:rsid w:val="006F19E2"/>
    <w:rsid w:val="006F1B54"/>
    <w:rsid w:val="006F236E"/>
    <w:rsid w:val="006F25B3"/>
    <w:rsid w:val="006F26D4"/>
    <w:rsid w:val="006F284D"/>
    <w:rsid w:val="006F2A6E"/>
    <w:rsid w:val="006F2C1B"/>
    <w:rsid w:val="006F2EEF"/>
    <w:rsid w:val="006F2F8B"/>
    <w:rsid w:val="006F30BC"/>
    <w:rsid w:val="006F32A7"/>
    <w:rsid w:val="006F3762"/>
    <w:rsid w:val="006F382B"/>
    <w:rsid w:val="006F39B6"/>
    <w:rsid w:val="006F3D4D"/>
    <w:rsid w:val="006F406D"/>
    <w:rsid w:val="006F444A"/>
    <w:rsid w:val="006F44AF"/>
    <w:rsid w:val="006F4984"/>
    <w:rsid w:val="006F4D1E"/>
    <w:rsid w:val="006F4F14"/>
    <w:rsid w:val="006F5035"/>
    <w:rsid w:val="006F510A"/>
    <w:rsid w:val="006F520A"/>
    <w:rsid w:val="006F5420"/>
    <w:rsid w:val="006F5649"/>
    <w:rsid w:val="006F5734"/>
    <w:rsid w:val="006F5BB1"/>
    <w:rsid w:val="006F5C92"/>
    <w:rsid w:val="006F5CE2"/>
    <w:rsid w:val="006F5FED"/>
    <w:rsid w:val="006F60D7"/>
    <w:rsid w:val="006F636D"/>
    <w:rsid w:val="006F6574"/>
    <w:rsid w:val="006F664A"/>
    <w:rsid w:val="006F6782"/>
    <w:rsid w:val="006F6B6B"/>
    <w:rsid w:val="006F6BDB"/>
    <w:rsid w:val="006F6D9F"/>
    <w:rsid w:val="006F7032"/>
    <w:rsid w:val="006F7788"/>
    <w:rsid w:val="006F7A3F"/>
    <w:rsid w:val="006F7A5E"/>
    <w:rsid w:val="006F7FF8"/>
    <w:rsid w:val="007004DE"/>
    <w:rsid w:val="00700538"/>
    <w:rsid w:val="0070094E"/>
    <w:rsid w:val="007010F9"/>
    <w:rsid w:val="00701232"/>
    <w:rsid w:val="007012DC"/>
    <w:rsid w:val="0070146C"/>
    <w:rsid w:val="0070184C"/>
    <w:rsid w:val="00701A30"/>
    <w:rsid w:val="00701B1E"/>
    <w:rsid w:val="00701B48"/>
    <w:rsid w:val="00701E59"/>
    <w:rsid w:val="00701F90"/>
    <w:rsid w:val="007020B2"/>
    <w:rsid w:val="0070210B"/>
    <w:rsid w:val="00702220"/>
    <w:rsid w:val="007024AB"/>
    <w:rsid w:val="00702594"/>
    <w:rsid w:val="00702710"/>
    <w:rsid w:val="00702B1C"/>
    <w:rsid w:val="00702C38"/>
    <w:rsid w:val="00702E2C"/>
    <w:rsid w:val="007030BF"/>
    <w:rsid w:val="0070324A"/>
    <w:rsid w:val="00703623"/>
    <w:rsid w:val="0070381B"/>
    <w:rsid w:val="00703B0A"/>
    <w:rsid w:val="00703B66"/>
    <w:rsid w:val="00703F30"/>
    <w:rsid w:val="00703FF2"/>
    <w:rsid w:val="0070423E"/>
    <w:rsid w:val="007044CA"/>
    <w:rsid w:val="0070455B"/>
    <w:rsid w:val="007045A8"/>
    <w:rsid w:val="0070492C"/>
    <w:rsid w:val="00704BF0"/>
    <w:rsid w:val="00704CC7"/>
    <w:rsid w:val="00704F62"/>
    <w:rsid w:val="00704FDF"/>
    <w:rsid w:val="0070513D"/>
    <w:rsid w:val="007052E8"/>
    <w:rsid w:val="0070592E"/>
    <w:rsid w:val="00705A12"/>
    <w:rsid w:val="00705A4E"/>
    <w:rsid w:val="00705C84"/>
    <w:rsid w:val="00706158"/>
    <w:rsid w:val="00706217"/>
    <w:rsid w:val="00706401"/>
    <w:rsid w:val="00706734"/>
    <w:rsid w:val="0070676C"/>
    <w:rsid w:val="0070688E"/>
    <w:rsid w:val="007068C1"/>
    <w:rsid w:val="00706927"/>
    <w:rsid w:val="00706966"/>
    <w:rsid w:val="00706B99"/>
    <w:rsid w:val="00706CDE"/>
    <w:rsid w:val="00706D62"/>
    <w:rsid w:val="00706FB0"/>
    <w:rsid w:val="0070725E"/>
    <w:rsid w:val="00707692"/>
    <w:rsid w:val="007076ED"/>
    <w:rsid w:val="00707755"/>
    <w:rsid w:val="007078BC"/>
    <w:rsid w:val="00707941"/>
    <w:rsid w:val="007079C8"/>
    <w:rsid w:val="00707BD1"/>
    <w:rsid w:val="00707F7C"/>
    <w:rsid w:val="00710184"/>
    <w:rsid w:val="00710589"/>
    <w:rsid w:val="007105F5"/>
    <w:rsid w:val="007106FD"/>
    <w:rsid w:val="007107FA"/>
    <w:rsid w:val="007108C4"/>
    <w:rsid w:val="00710B2E"/>
    <w:rsid w:val="00710E7A"/>
    <w:rsid w:val="00710F7E"/>
    <w:rsid w:val="00711112"/>
    <w:rsid w:val="00711147"/>
    <w:rsid w:val="007113BF"/>
    <w:rsid w:val="007114AB"/>
    <w:rsid w:val="00711819"/>
    <w:rsid w:val="00711834"/>
    <w:rsid w:val="00711986"/>
    <w:rsid w:val="00711B7E"/>
    <w:rsid w:val="00711BD7"/>
    <w:rsid w:val="0071225B"/>
    <w:rsid w:val="00712473"/>
    <w:rsid w:val="0071268A"/>
    <w:rsid w:val="00713072"/>
    <w:rsid w:val="007130A5"/>
    <w:rsid w:val="00713481"/>
    <w:rsid w:val="00713B2C"/>
    <w:rsid w:val="00713CF5"/>
    <w:rsid w:val="0071429A"/>
    <w:rsid w:val="00714422"/>
    <w:rsid w:val="00714843"/>
    <w:rsid w:val="007149B0"/>
    <w:rsid w:val="00714B21"/>
    <w:rsid w:val="00714C7E"/>
    <w:rsid w:val="00714E91"/>
    <w:rsid w:val="0071508A"/>
    <w:rsid w:val="00715560"/>
    <w:rsid w:val="0071591F"/>
    <w:rsid w:val="00715932"/>
    <w:rsid w:val="007159D8"/>
    <w:rsid w:val="00715ACA"/>
    <w:rsid w:val="0071611E"/>
    <w:rsid w:val="00716159"/>
    <w:rsid w:val="007161E8"/>
    <w:rsid w:val="00716238"/>
    <w:rsid w:val="007162D9"/>
    <w:rsid w:val="00716324"/>
    <w:rsid w:val="0071663D"/>
    <w:rsid w:val="00716867"/>
    <w:rsid w:val="00716B00"/>
    <w:rsid w:val="00716E46"/>
    <w:rsid w:val="00717106"/>
    <w:rsid w:val="00717108"/>
    <w:rsid w:val="00717184"/>
    <w:rsid w:val="007172F1"/>
    <w:rsid w:val="007177F4"/>
    <w:rsid w:val="0071785E"/>
    <w:rsid w:val="00717860"/>
    <w:rsid w:val="00717AF9"/>
    <w:rsid w:val="00717CCD"/>
    <w:rsid w:val="00717E36"/>
    <w:rsid w:val="007202A7"/>
    <w:rsid w:val="007202DD"/>
    <w:rsid w:val="007202EE"/>
    <w:rsid w:val="007206AA"/>
    <w:rsid w:val="00721249"/>
    <w:rsid w:val="00721439"/>
    <w:rsid w:val="00721812"/>
    <w:rsid w:val="007219CE"/>
    <w:rsid w:val="00721A0C"/>
    <w:rsid w:val="00721A52"/>
    <w:rsid w:val="00721BDE"/>
    <w:rsid w:val="00721DA0"/>
    <w:rsid w:val="00721EAF"/>
    <w:rsid w:val="00721F60"/>
    <w:rsid w:val="00722099"/>
    <w:rsid w:val="00722594"/>
    <w:rsid w:val="0072262E"/>
    <w:rsid w:val="0072264E"/>
    <w:rsid w:val="00722746"/>
    <w:rsid w:val="0072295D"/>
    <w:rsid w:val="00722986"/>
    <w:rsid w:val="00722C8C"/>
    <w:rsid w:val="00722D59"/>
    <w:rsid w:val="00722DC0"/>
    <w:rsid w:val="00723227"/>
    <w:rsid w:val="007234A8"/>
    <w:rsid w:val="007239B6"/>
    <w:rsid w:val="00723B82"/>
    <w:rsid w:val="00723CA3"/>
    <w:rsid w:val="00723CA7"/>
    <w:rsid w:val="00723E2A"/>
    <w:rsid w:val="00723EF0"/>
    <w:rsid w:val="00724561"/>
    <w:rsid w:val="007247EC"/>
    <w:rsid w:val="00724B28"/>
    <w:rsid w:val="00724F6B"/>
    <w:rsid w:val="00725402"/>
    <w:rsid w:val="00725487"/>
    <w:rsid w:val="00725562"/>
    <w:rsid w:val="007256B4"/>
    <w:rsid w:val="0072579D"/>
    <w:rsid w:val="0072585B"/>
    <w:rsid w:val="007258F8"/>
    <w:rsid w:val="00725A0C"/>
    <w:rsid w:val="00725EC9"/>
    <w:rsid w:val="00725F8F"/>
    <w:rsid w:val="00726246"/>
    <w:rsid w:val="007262EA"/>
    <w:rsid w:val="00726875"/>
    <w:rsid w:val="00726B84"/>
    <w:rsid w:val="00726C71"/>
    <w:rsid w:val="00726E8E"/>
    <w:rsid w:val="00726ED7"/>
    <w:rsid w:val="007271D7"/>
    <w:rsid w:val="0072721A"/>
    <w:rsid w:val="00727285"/>
    <w:rsid w:val="00727438"/>
    <w:rsid w:val="007275A1"/>
    <w:rsid w:val="007279C4"/>
    <w:rsid w:val="00727D29"/>
    <w:rsid w:val="0073007C"/>
    <w:rsid w:val="00730199"/>
    <w:rsid w:val="0073033D"/>
    <w:rsid w:val="0073041F"/>
    <w:rsid w:val="00730818"/>
    <w:rsid w:val="007308A8"/>
    <w:rsid w:val="007309E0"/>
    <w:rsid w:val="00730ABB"/>
    <w:rsid w:val="00730ACF"/>
    <w:rsid w:val="00730B72"/>
    <w:rsid w:val="007311CC"/>
    <w:rsid w:val="00731359"/>
    <w:rsid w:val="00731512"/>
    <w:rsid w:val="007315FB"/>
    <w:rsid w:val="00731689"/>
    <w:rsid w:val="00731779"/>
    <w:rsid w:val="00731970"/>
    <w:rsid w:val="00731A3C"/>
    <w:rsid w:val="00731BD8"/>
    <w:rsid w:val="00731ED6"/>
    <w:rsid w:val="00731F09"/>
    <w:rsid w:val="00731FE1"/>
    <w:rsid w:val="0073226B"/>
    <w:rsid w:val="007328D2"/>
    <w:rsid w:val="0073296E"/>
    <w:rsid w:val="00732AB1"/>
    <w:rsid w:val="00732D1A"/>
    <w:rsid w:val="007330BC"/>
    <w:rsid w:val="007330CF"/>
    <w:rsid w:val="007339EE"/>
    <w:rsid w:val="00733A5C"/>
    <w:rsid w:val="00733DE8"/>
    <w:rsid w:val="007340BB"/>
    <w:rsid w:val="00734111"/>
    <w:rsid w:val="0073416E"/>
    <w:rsid w:val="0073423A"/>
    <w:rsid w:val="007344EA"/>
    <w:rsid w:val="00734592"/>
    <w:rsid w:val="00734A96"/>
    <w:rsid w:val="00734CA5"/>
    <w:rsid w:val="00734F99"/>
    <w:rsid w:val="007356C4"/>
    <w:rsid w:val="00735821"/>
    <w:rsid w:val="0073594D"/>
    <w:rsid w:val="00735AE5"/>
    <w:rsid w:val="00735C0D"/>
    <w:rsid w:val="00735FC2"/>
    <w:rsid w:val="00736383"/>
    <w:rsid w:val="00736729"/>
    <w:rsid w:val="0073673A"/>
    <w:rsid w:val="007367FF"/>
    <w:rsid w:val="00736980"/>
    <w:rsid w:val="007369E2"/>
    <w:rsid w:val="00736EE1"/>
    <w:rsid w:val="00736FCF"/>
    <w:rsid w:val="00736FEF"/>
    <w:rsid w:val="0073784D"/>
    <w:rsid w:val="00737AEA"/>
    <w:rsid w:val="00737D45"/>
    <w:rsid w:val="00740113"/>
    <w:rsid w:val="00740269"/>
    <w:rsid w:val="0074027B"/>
    <w:rsid w:val="007402BE"/>
    <w:rsid w:val="0074039E"/>
    <w:rsid w:val="00740490"/>
    <w:rsid w:val="007405BE"/>
    <w:rsid w:val="007409B5"/>
    <w:rsid w:val="007409D8"/>
    <w:rsid w:val="007409DE"/>
    <w:rsid w:val="00740CF3"/>
    <w:rsid w:val="0074116F"/>
    <w:rsid w:val="007414A6"/>
    <w:rsid w:val="0074168C"/>
    <w:rsid w:val="007419B2"/>
    <w:rsid w:val="00741B7A"/>
    <w:rsid w:val="00741B7F"/>
    <w:rsid w:val="00741C16"/>
    <w:rsid w:val="00741D32"/>
    <w:rsid w:val="00742063"/>
    <w:rsid w:val="0074219A"/>
    <w:rsid w:val="0074287D"/>
    <w:rsid w:val="00742AA8"/>
    <w:rsid w:val="00742EE8"/>
    <w:rsid w:val="0074325C"/>
    <w:rsid w:val="007436EB"/>
    <w:rsid w:val="00743888"/>
    <w:rsid w:val="00743A74"/>
    <w:rsid w:val="00743A94"/>
    <w:rsid w:val="00743ADA"/>
    <w:rsid w:val="00743E8A"/>
    <w:rsid w:val="007440CE"/>
    <w:rsid w:val="0074431D"/>
    <w:rsid w:val="00744378"/>
    <w:rsid w:val="007443F7"/>
    <w:rsid w:val="007444A3"/>
    <w:rsid w:val="007444B1"/>
    <w:rsid w:val="007445DE"/>
    <w:rsid w:val="0074468F"/>
    <w:rsid w:val="00744A74"/>
    <w:rsid w:val="00744BA5"/>
    <w:rsid w:val="00744E0E"/>
    <w:rsid w:val="00744E74"/>
    <w:rsid w:val="007457D4"/>
    <w:rsid w:val="00745A1A"/>
    <w:rsid w:val="00745BCB"/>
    <w:rsid w:val="00745DCA"/>
    <w:rsid w:val="00745DE8"/>
    <w:rsid w:val="00745F4C"/>
    <w:rsid w:val="007465F4"/>
    <w:rsid w:val="00746802"/>
    <w:rsid w:val="00746A40"/>
    <w:rsid w:val="00746E7F"/>
    <w:rsid w:val="0074741B"/>
    <w:rsid w:val="0074779F"/>
    <w:rsid w:val="0074795B"/>
    <w:rsid w:val="00747A12"/>
    <w:rsid w:val="00747A7E"/>
    <w:rsid w:val="00747E27"/>
    <w:rsid w:val="00747E3A"/>
    <w:rsid w:val="00747E6E"/>
    <w:rsid w:val="007500D3"/>
    <w:rsid w:val="0075084C"/>
    <w:rsid w:val="00750D36"/>
    <w:rsid w:val="0075108B"/>
    <w:rsid w:val="007511DA"/>
    <w:rsid w:val="0075127F"/>
    <w:rsid w:val="00751477"/>
    <w:rsid w:val="007516A0"/>
    <w:rsid w:val="007517C1"/>
    <w:rsid w:val="00751B80"/>
    <w:rsid w:val="00752425"/>
    <w:rsid w:val="00752681"/>
    <w:rsid w:val="007527A1"/>
    <w:rsid w:val="0075295C"/>
    <w:rsid w:val="00752A4E"/>
    <w:rsid w:val="00752A55"/>
    <w:rsid w:val="00752A73"/>
    <w:rsid w:val="00752BF5"/>
    <w:rsid w:val="00752C6F"/>
    <w:rsid w:val="00752F81"/>
    <w:rsid w:val="00752FAA"/>
    <w:rsid w:val="007531AB"/>
    <w:rsid w:val="00753371"/>
    <w:rsid w:val="007533F8"/>
    <w:rsid w:val="007535D0"/>
    <w:rsid w:val="00753750"/>
    <w:rsid w:val="00753AE0"/>
    <w:rsid w:val="00753F05"/>
    <w:rsid w:val="00753F45"/>
    <w:rsid w:val="0075417B"/>
    <w:rsid w:val="007541B4"/>
    <w:rsid w:val="00754297"/>
    <w:rsid w:val="00754357"/>
    <w:rsid w:val="007544B6"/>
    <w:rsid w:val="0075453C"/>
    <w:rsid w:val="00754712"/>
    <w:rsid w:val="007547CF"/>
    <w:rsid w:val="00754B9B"/>
    <w:rsid w:val="00754BA3"/>
    <w:rsid w:val="00754D9A"/>
    <w:rsid w:val="007550D4"/>
    <w:rsid w:val="007550D5"/>
    <w:rsid w:val="007552CE"/>
    <w:rsid w:val="00755649"/>
    <w:rsid w:val="007556C8"/>
    <w:rsid w:val="0075574F"/>
    <w:rsid w:val="00755842"/>
    <w:rsid w:val="007559E7"/>
    <w:rsid w:val="00755AC1"/>
    <w:rsid w:val="00755B24"/>
    <w:rsid w:val="00755B9E"/>
    <w:rsid w:val="00755CCB"/>
    <w:rsid w:val="00755D46"/>
    <w:rsid w:val="00755EFD"/>
    <w:rsid w:val="0075628B"/>
    <w:rsid w:val="007564C4"/>
    <w:rsid w:val="007566DB"/>
    <w:rsid w:val="00756951"/>
    <w:rsid w:val="007573A8"/>
    <w:rsid w:val="007573F4"/>
    <w:rsid w:val="0075743F"/>
    <w:rsid w:val="00757B5B"/>
    <w:rsid w:val="00757BC9"/>
    <w:rsid w:val="007600D4"/>
    <w:rsid w:val="007603B8"/>
    <w:rsid w:val="00760B94"/>
    <w:rsid w:val="00760C5B"/>
    <w:rsid w:val="00760C98"/>
    <w:rsid w:val="00760E24"/>
    <w:rsid w:val="00760F42"/>
    <w:rsid w:val="00760F44"/>
    <w:rsid w:val="00761060"/>
    <w:rsid w:val="00761070"/>
    <w:rsid w:val="007610D2"/>
    <w:rsid w:val="0076120D"/>
    <w:rsid w:val="007612DC"/>
    <w:rsid w:val="0076138F"/>
    <w:rsid w:val="00761673"/>
    <w:rsid w:val="00761B42"/>
    <w:rsid w:val="00761C12"/>
    <w:rsid w:val="00761C43"/>
    <w:rsid w:val="00761D9C"/>
    <w:rsid w:val="007621F8"/>
    <w:rsid w:val="00762314"/>
    <w:rsid w:val="007624B9"/>
    <w:rsid w:val="00762554"/>
    <w:rsid w:val="00762680"/>
    <w:rsid w:val="0076283A"/>
    <w:rsid w:val="00762C87"/>
    <w:rsid w:val="007631A5"/>
    <w:rsid w:val="00763278"/>
    <w:rsid w:val="0076349F"/>
    <w:rsid w:val="007635B6"/>
    <w:rsid w:val="007635CB"/>
    <w:rsid w:val="007636BD"/>
    <w:rsid w:val="007636BF"/>
    <w:rsid w:val="00763798"/>
    <w:rsid w:val="007637B1"/>
    <w:rsid w:val="00763A8F"/>
    <w:rsid w:val="00763C48"/>
    <w:rsid w:val="00763C7B"/>
    <w:rsid w:val="00763CBF"/>
    <w:rsid w:val="00763CE1"/>
    <w:rsid w:val="00763D77"/>
    <w:rsid w:val="00764533"/>
    <w:rsid w:val="007646DC"/>
    <w:rsid w:val="00764B86"/>
    <w:rsid w:val="007654AA"/>
    <w:rsid w:val="0076551A"/>
    <w:rsid w:val="00765552"/>
    <w:rsid w:val="0076562B"/>
    <w:rsid w:val="00765864"/>
    <w:rsid w:val="00765AF7"/>
    <w:rsid w:val="00765C6B"/>
    <w:rsid w:val="00765F44"/>
    <w:rsid w:val="00765FC3"/>
    <w:rsid w:val="0076618B"/>
    <w:rsid w:val="007662A2"/>
    <w:rsid w:val="007663DB"/>
    <w:rsid w:val="007663DF"/>
    <w:rsid w:val="007666FA"/>
    <w:rsid w:val="007667B2"/>
    <w:rsid w:val="00766984"/>
    <w:rsid w:val="007669DC"/>
    <w:rsid w:val="00766A33"/>
    <w:rsid w:val="00766A90"/>
    <w:rsid w:val="007671AA"/>
    <w:rsid w:val="00767567"/>
    <w:rsid w:val="00767573"/>
    <w:rsid w:val="0076789E"/>
    <w:rsid w:val="00767A49"/>
    <w:rsid w:val="00767B4C"/>
    <w:rsid w:val="00767BA8"/>
    <w:rsid w:val="00767EB0"/>
    <w:rsid w:val="007702E7"/>
    <w:rsid w:val="007703C3"/>
    <w:rsid w:val="0077049A"/>
    <w:rsid w:val="007705E6"/>
    <w:rsid w:val="007708B4"/>
    <w:rsid w:val="00770B45"/>
    <w:rsid w:val="00770BC2"/>
    <w:rsid w:val="00770DC5"/>
    <w:rsid w:val="0077114A"/>
    <w:rsid w:val="00771190"/>
    <w:rsid w:val="00771191"/>
    <w:rsid w:val="00771500"/>
    <w:rsid w:val="007715B4"/>
    <w:rsid w:val="00771962"/>
    <w:rsid w:val="00771A0C"/>
    <w:rsid w:val="00771CE2"/>
    <w:rsid w:val="0077220B"/>
    <w:rsid w:val="00772266"/>
    <w:rsid w:val="007724D3"/>
    <w:rsid w:val="00772CC9"/>
    <w:rsid w:val="0077302F"/>
    <w:rsid w:val="0077326E"/>
    <w:rsid w:val="00773A30"/>
    <w:rsid w:val="00773A3F"/>
    <w:rsid w:val="00773B3B"/>
    <w:rsid w:val="00774154"/>
    <w:rsid w:val="00774397"/>
    <w:rsid w:val="007748B0"/>
    <w:rsid w:val="00775042"/>
    <w:rsid w:val="00775060"/>
    <w:rsid w:val="007750FF"/>
    <w:rsid w:val="00775271"/>
    <w:rsid w:val="00775545"/>
    <w:rsid w:val="00775804"/>
    <w:rsid w:val="007759D9"/>
    <w:rsid w:val="00775A66"/>
    <w:rsid w:val="00775B2D"/>
    <w:rsid w:val="00775CB4"/>
    <w:rsid w:val="00775CE5"/>
    <w:rsid w:val="00775D3A"/>
    <w:rsid w:val="00775D44"/>
    <w:rsid w:val="00775D4B"/>
    <w:rsid w:val="00775D68"/>
    <w:rsid w:val="00775F4F"/>
    <w:rsid w:val="00775F52"/>
    <w:rsid w:val="007760BF"/>
    <w:rsid w:val="007760D8"/>
    <w:rsid w:val="00776572"/>
    <w:rsid w:val="007767A5"/>
    <w:rsid w:val="007768CB"/>
    <w:rsid w:val="00776DC9"/>
    <w:rsid w:val="00776E4C"/>
    <w:rsid w:val="00776EEB"/>
    <w:rsid w:val="00776FD7"/>
    <w:rsid w:val="00777032"/>
    <w:rsid w:val="00777202"/>
    <w:rsid w:val="007776DA"/>
    <w:rsid w:val="00777740"/>
    <w:rsid w:val="00777AF0"/>
    <w:rsid w:val="00777B5E"/>
    <w:rsid w:val="00777CC4"/>
    <w:rsid w:val="00780099"/>
    <w:rsid w:val="007800BE"/>
    <w:rsid w:val="007801EE"/>
    <w:rsid w:val="007806B8"/>
    <w:rsid w:val="00780722"/>
    <w:rsid w:val="00780864"/>
    <w:rsid w:val="00780A9E"/>
    <w:rsid w:val="00780AC4"/>
    <w:rsid w:val="00780BC3"/>
    <w:rsid w:val="00780C52"/>
    <w:rsid w:val="007811F3"/>
    <w:rsid w:val="00781283"/>
    <w:rsid w:val="007812F7"/>
    <w:rsid w:val="007816C0"/>
    <w:rsid w:val="007819A9"/>
    <w:rsid w:val="00781AC9"/>
    <w:rsid w:val="00781BE3"/>
    <w:rsid w:val="00781DC2"/>
    <w:rsid w:val="00781FC3"/>
    <w:rsid w:val="007823AA"/>
    <w:rsid w:val="007824A6"/>
    <w:rsid w:val="00782564"/>
    <w:rsid w:val="007827D0"/>
    <w:rsid w:val="00782F93"/>
    <w:rsid w:val="00783162"/>
    <w:rsid w:val="007831F4"/>
    <w:rsid w:val="007833BF"/>
    <w:rsid w:val="0078346A"/>
    <w:rsid w:val="00783504"/>
    <w:rsid w:val="0078382C"/>
    <w:rsid w:val="00783904"/>
    <w:rsid w:val="00783963"/>
    <w:rsid w:val="00783A5D"/>
    <w:rsid w:val="00783B23"/>
    <w:rsid w:val="00783DD8"/>
    <w:rsid w:val="00783F84"/>
    <w:rsid w:val="0078412A"/>
    <w:rsid w:val="0078425A"/>
    <w:rsid w:val="00784390"/>
    <w:rsid w:val="00784C71"/>
    <w:rsid w:val="00785032"/>
    <w:rsid w:val="007851CB"/>
    <w:rsid w:val="00785375"/>
    <w:rsid w:val="007853B9"/>
    <w:rsid w:val="00785515"/>
    <w:rsid w:val="0078558B"/>
    <w:rsid w:val="00785624"/>
    <w:rsid w:val="0078579C"/>
    <w:rsid w:val="007857C6"/>
    <w:rsid w:val="00785956"/>
    <w:rsid w:val="00785ABE"/>
    <w:rsid w:val="00785B16"/>
    <w:rsid w:val="00785BC5"/>
    <w:rsid w:val="00785CD2"/>
    <w:rsid w:val="00785E11"/>
    <w:rsid w:val="00785FF3"/>
    <w:rsid w:val="0078614B"/>
    <w:rsid w:val="0078615A"/>
    <w:rsid w:val="00786266"/>
    <w:rsid w:val="00786567"/>
    <w:rsid w:val="00786576"/>
    <w:rsid w:val="007865CA"/>
    <w:rsid w:val="007867A5"/>
    <w:rsid w:val="007867C4"/>
    <w:rsid w:val="007867D5"/>
    <w:rsid w:val="0078683C"/>
    <w:rsid w:val="0078692E"/>
    <w:rsid w:val="00786B63"/>
    <w:rsid w:val="00786BD4"/>
    <w:rsid w:val="00786D1A"/>
    <w:rsid w:val="00786EF9"/>
    <w:rsid w:val="00786F36"/>
    <w:rsid w:val="007870F2"/>
    <w:rsid w:val="007872A2"/>
    <w:rsid w:val="00787519"/>
    <w:rsid w:val="0078794F"/>
    <w:rsid w:val="00787AF8"/>
    <w:rsid w:val="00787BF3"/>
    <w:rsid w:val="00787C07"/>
    <w:rsid w:val="00787C1B"/>
    <w:rsid w:val="00787CB2"/>
    <w:rsid w:val="00787F96"/>
    <w:rsid w:val="00790250"/>
    <w:rsid w:val="00790CF2"/>
    <w:rsid w:val="00790DA0"/>
    <w:rsid w:val="00791122"/>
    <w:rsid w:val="007912C3"/>
    <w:rsid w:val="00791499"/>
    <w:rsid w:val="007914E7"/>
    <w:rsid w:val="007917B3"/>
    <w:rsid w:val="00791B0A"/>
    <w:rsid w:val="00792494"/>
    <w:rsid w:val="00792871"/>
    <w:rsid w:val="00792894"/>
    <w:rsid w:val="00792B6D"/>
    <w:rsid w:val="00792CAA"/>
    <w:rsid w:val="00792F15"/>
    <w:rsid w:val="00792F44"/>
    <w:rsid w:val="00792F48"/>
    <w:rsid w:val="007931B2"/>
    <w:rsid w:val="00793372"/>
    <w:rsid w:val="007934A4"/>
    <w:rsid w:val="00793A24"/>
    <w:rsid w:val="00793A58"/>
    <w:rsid w:val="00793CDF"/>
    <w:rsid w:val="00793F56"/>
    <w:rsid w:val="0079419C"/>
    <w:rsid w:val="007941C9"/>
    <w:rsid w:val="00794360"/>
    <w:rsid w:val="007943A7"/>
    <w:rsid w:val="007944EF"/>
    <w:rsid w:val="00794973"/>
    <w:rsid w:val="00794BB3"/>
    <w:rsid w:val="00794F8E"/>
    <w:rsid w:val="00795044"/>
    <w:rsid w:val="00795225"/>
    <w:rsid w:val="00795274"/>
    <w:rsid w:val="0079532A"/>
    <w:rsid w:val="00795520"/>
    <w:rsid w:val="007955CA"/>
    <w:rsid w:val="007957E4"/>
    <w:rsid w:val="00795825"/>
    <w:rsid w:val="00795969"/>
    <w:rsid w:val="00795A04"/>
    <w:rsid w:val="00795C8E"/>
    <w:rsid w:val="00795E2C"/>
    <w:rsid w:val="00795E9A"/>
    <w:rsid w:val="00796472"/>
    <w:rsid w:val="00796552"/>
    <w:rsid w:val="007965A8"/>
    <w:rsid w:val="00796608"/>
    <w:rsid w:val="00796654"/>
    <w:rsid w:val="00796683"/>
    <w:rsid w:val="007966B1"/>
    <w:rsid w:val="007968A1"/>
    <w:rsid w:val="00796A87"/>
    <w:rsid w:val="00796B57"/>
    <w:rsid w:val="00796E96"/>
    <w:rsid w:val="00797695"/>
    <w:rsid w:val="007976CA"/>
    <w:rsid w:val="007979E4"/>
    <w:rsid w:val="00797B34"/>
    <w:rsid w:val="00797BB0"/>
    <w:rsid w:val="00797D4C"/>
    <w:rsid w:val="00797E8C"/>
    <w:rsid w:val="007A018C"/>
    <w:rsid w:val="007A03E4"/>
    <w:rsid w:val="007A0499"/>
    <w:rsid w:val="007A0689"/>
    <w:rsid w:val="007A08AB"/>
    <w:rsid w:val="007A0932"/>
    <w:rsid w:val="007A100E"/>
    <w:rsid w:val="007A10A7"/>
    <w:rsid w:val="007A12D1"/>
    <w:rsid w:val="007A15B3"/>
    <w:rsid w:val="007A15D7"/>
    <w:rsid w:val="007A16C4"/>
    <w:rsid w:val="007A171C"/>
    <w:rsid w:val="007A1925"/>
    <w:rsid w:val="007A1946"/>
    <w:rsid w:val="007A19C6"/>
    <w:rsid w:val="007A1D32"/>
    <w:rsid w:val="007A20F2"/>
    <w:rsid w:val="007A2423"/>
    <w:rsid w:val="007A2485"/>
    <w:rsid w:val="007A24BA"/>
    <w:rsid w:val="007A2583"/>
    <w:rsid w:val="007A2BCF"/>
    <w:rsid w:val="007A2CBC"/>
    <w:rsid w:val="007A2EF7"/>
    <w:rsid w:val="007A317C"/>
    <w:rsid w:val="007A3251"/>
    <w:rsid w:val="007A3374"/>
    <w:rsid w:val="007A3556"/>
    <w:rsid w:val="007A357D"/>
    <w:rsid w:val="007A363C"/>
    <w:rsid w:val="007A3661"/>
    <w:rsid w:val="007A394B"/>
    <w:rsid w:val="007A3AAB"/>
    <w:rsid w:val="007A3B2A"/>
    <w:rsid w:val="007A3D37"/>
    <w:rsid w:val="007A3DA9"/>
    <w:rsid w:val="007A3E2E"/>
    <w:rsid w:val="007A402B"/>
    <w:rsid w:val="007A4331"/>
    <w:rsid w:val="007A4426"/>
    <w:rsid w:val="007A4555"/>
    <w:rsid w:val="007A4800"/>
    <w:rsid w:val="007A48B3"/>
    <w:rsid w:val="007A491F"/>
    <w:rsid w:val="007A49CD"/>
    <w:rsid w:val="007A4A57"/>
    <w:rsid w:val="007A4A6A"/>
    <w:rsid w:val="007A4C34"/>
    <w:rsid w:val="007A4D06"/>
    <w:rsid w:val="007A50C7"/>
    <w:rsid w:val="007A512B"/>
    <w:rsid w:val="007A538A"/>
    <w:rsid w:val="007A53DB"/>
    <w:rsid w:val="007A588E"/>
    <w:rsid w:val="007A599E"/>
    <w:rsid w:val="007A5A4D"/>
    <w:rsid w:val="007A5BDC"/>
    <w:rsid w:val="007A5C5D"/>
    <w:rsid w:val="007A5CF2"/>
    <w:rsid w:val="007A5EE8"/>
    <w:rsid w:val="007A61FB"/>
    <w:rsid w:val="007A6297"/>
    <w:rsid w:val="007A62C2"/>
    <w:rsid w:val="007A647E"/>
    <w:rsid w:val="007A64E1"/>
    <w:rsid w:val="007A65BC"/>
    <w:rsid w:val="007A6913"/>
    <w:rsid w:val="007A69D5"/>
    <w:rsid w:val="007A6A68"/>
    <w:rsid w:val="007A6B2F"/>
    <w:rsid w:val="007A6C9B"/>
    <w:rsid w:val="007A6E09"/>
    <w:rsid w:val="007A73F4"/>
    <w:rsid w:val="007A76D1"/>
    <w:rsid w:val="007A7863"/>
    <w:rsid w:val="007A790A"/>
    <w:rsid w:val="007A7B0B"/>
    <w:rsid w:val="007A7F2A"/>
    <w:rsid w:val="007B0661"/>
    <w:rsid w:val="007B0ECD"/>
    <w:rsid w:val="007B1016"/>
    <w:rsid w:val="007B1093"/>
    <w:rsid w:val="007B11C0"/>
    <w:rsid w:val="007B1219"/>
    <w:rsid w:val="007B13B9"/>
    <w:rsid w:val="007B1E0B"/>
    <w:rsid w:val="007B1E4E"/>
    <w:rsid w:val="007B1F9D"/>
    <w:rsid w:val="007B21A7"/>
    <w:rsid w:val="007B21FE"/>
    <w:rsid w:val="007B2414"/>
    <w:rsid w:val="007B2572"/>
    <w:rsid w:val="007B263C"/>
    <w:rsid w:val="007B2B3F"/>
    <w:rsid w:val="007B2B52"/>
    <w:rsid w:val="007B2BC2"/>
    <w:rsid w:val="007B2CB0"/>
    <w:rsid w:val="007B2F62"/>
    <w:rsid w:val="007B2FF9"/>
    <w:rsid w:val="007B3400"/>
    <w:rsid w:val="007B3637"/>
    <w:rsid w:val="007B38DC"/>
    <w:rsid w:val="007B393D"/>
    <w:rsid w:val="007B3A56"/>
    <w:rsid w:val="007B3B83"/>
    <w:rsid w:val="007B3CA0"/>
    <w:rsid w:val="007B3CC3"/>
    <w:rsid w:val="007B3E07"/>
    <w:rsid w:val="007B3EC3"/>
    <w:rsid w:val="007B42AA"/>
    <w:rsid w:val="007B4588"/>
    <w:rsid w:val="007B48EC"/>
    <w:rsid w:val="007B4FB1"/>
    <w:rsid w:val="007B51BA"/>
    <w:rsid w:val="007B5302"/>
    <w:rsid w:val="007B5A4E"/>
    <w:rsid w:val="007B5D37"/>
    <w:rsid w:val="007B5D56"/>
    <w:rsid w:val="007B61DA"/>
    <w:rsid w:val="007B62BA"/>
    <w:rsid w:val="007B63A5"/>
    <w:rsid w:val="007B647C"/>
    <w:rsid w:val="007B669B"/>
    <w:rsid w:val="007B677B"/>
    <w:rsid w:val="007B68CB"/>
    <w:rsid w:val="007B6CEA"/>
    <w:rsid w:val="007B6D0B"/>
    <w:rsid w:val="007B6FD9"/>
    <w:rsid w:val="007B747B"/>
    <w:rsid w:val="007B750E"/>
    <w:rsid w:val="007B7544"/>
    <w:rsid w:val="007B7655"/>
    <w:rsid w:val="007B7CC0"/>
    <w:rsid w:val="007B7D08"/>
    <w:rsid w:val="007B7D6A"/>
    <w:rsid w:val="007B7E4B"/>
    <w:rsid w:val="007B7F9D"/>
    <w:rsid w:val="007C0135"/>
    <w:rsid w:val="007C029D"/>
    <w:rsid w:val="007C0529"/>
    <w:rsid w:val="007C0737"/>
    <w:rsid w:val="007C073E"/>
    <w:rsid w:val="007C0965"/>
    <w:rsid w:val="007C0D64"/>
    <w:rsid w:val="007C0E97"/>
    <w:rsid w:val="007C0EA9"/>
    <w:rsid w:val="007C1088"/>
    <w:rsid w:val="007C15E4"/>
    <w:rsid w:val="007C15F8"/>
    <w:rsid w:val="007C168D"/>
    <w:rsid w:val="007C18D1"/>
    <w:rsid w:val="007C1CE6"/>
    <w:rsid w:val="007C20B3"/>
    <w:rsid w:val="007C20BA"/>
    <w:rsid w:val="007C2228"/>
    <w:rsid w:val="007C224B"/>
    <w:rsid w:val="007C229E"/>
    <w:rsid w:val="007C271C"/>
    <w:rsid w:val="007C27FC"/>
    <w:rsid w:val="007C2813"/>
    <w:rsid w:val="007C28CB"/>
    <w:rsid w:val="007C2A29"/>
    <w:rsid w:val="007C2C60"/>
    <w:rsid w:val="007C2C7B"/>
    <w:rsid w:val="007C2D51"/>
    <w:rsid w:val="007C2DEB"/>
    <w:rsid w:val="007C2DFF"/>
    <w:rsid w:val="007C3136"/>
    <w:rsid w:val="007C333B"/>
    <w:rsid w:val="007C3407"/>
    <w:rsid w:val="007C3717"/>
    <w:rsid w:val="007C3FA0"/>
    <w:rsid w:val="007C40DD"/>
    <w:rsid w:val="007C41A3"/>
    <w:rsid w:val="007C422A"/>
    <w:rsid w:val="007C437B"/>
    <w:rsid w:val="007C4410"/>
    <w:rsid w:val="007C4568"/>
    <w:rsid w:val="007C47B6"/>
    <w:rsid w:val="007C480E"/>
    <w:rsid w:val="007C48F2"/>
    <w:rsid w:val="007C4941"/>
    <w:rsid w:val="007C4AA7"/>
    <w:rsid w:val="007C4BCD"/>
    <w:rsid w:val="007C4F76"/>
    <w:rsid w:val="007C4FEA"/>
    <w:rsid w:val="007C5067"/>
    <w:rsid w:val="007C5217"/>
    <w:rsid w:val="007C5300"/>
    <w:rsid w:val="007C53DC"/>
    <w:rsid w:val="007C54E0"/>
    <w:rsid w:val="007C5590"/>
    <w:rsid w:val="007C5695"/>
    <w:rsid w:val="007C57E0"/>
    <w:rsid w:val="007C5B44"/>
    <w:rsid w:val="007C5BD3"/>
    <w:rsid w:val="007C5F36"/>
    <w:rsid w:val="007C630C"/>
    <w:rsid w:val="007C643B"/>
    <w:rsid w:val="007C664E"/>
    <w:rsid w:val="007C68A5"/>
    <w:rsid w:val="007C6BCE"/>
    <w:rsid w:val="007C6CF4"/>
    <w:rsid w:val="007C72C5"/>
    <w:rsid w:val="007C72ED"/>
    <w:rsid w:val="007C73A7"/>
    <w:rsid w:val="007C74D8"/>
    <w:rsid w:val="007C7504"/>
    <w:rsid w:val="007C7587"/>
    <w:rsid w:val="007C76AE"/>
    <w:rsid w:val="007C777F"/>
    <w:rsid w:val="007D0032"/>
    <w:rsid w:val="007D0842"/>
    <w:rsid w:val="007D0868"/>
    <w:rsid w:val="007D0AF5"/>
    <w:rsid w:val="007D0D87"/>
    <w:rsid w:val="007D0F18"/>
    <w:rsid w:val="007D0F82"/>
    <w:rsid w:val="007D1231"/>
    <w:rsid w:val="007D15B6"/>
    <w:rsid w:val="007D16C4"/>
    <w:rsid w:val="007D18F5"/>
    <w:rsid w:val="007D1D64"/>
    <w:rsid w:val="007D1F41"/>
    <w:rsid w:val="007D2489"/>
    <w:rsid w:val="007D2756"/>
    <w:rsid w:val="007D2936"/>
    <w:rsid w:val="007D296D"/>
    <w:rsid w:val="007D2A21"/>
    <w:rsid w:val="007D2A9F"/>
    <w:rsid w:val="007D2DB9"/>
    <w:rsid w:val="007D2F37"/>
    <w:rsid w:val="007D2F9F"/>
    <w:rsid w:val="007D3178"/>
    <w:rsid w:val="007D31E0"/>
    <w:rsid w:val="007D33FD"/>
    <w:rsid w:val="007D35A2"/>
    <w:rsid w:val="007D3933"/>
    <w:rsid w:val="007D395F"/>
    <w:rsid w:val="007D3B97"/>
    <w:rsid w:val="007D3E66"/>
    <w:rsid w:val="007D43B1"/>
    <w:rsid w:val="007D44BA"/>
    <w:rsid w:val="007D465B"/>
    <w:rsid w:val="007D4AF0"/>
    <w:rsid w:val="007D4B8A"/>
    <w:rsid w:val="007D4EA9"/>
    <w:rsid w:val="007D4FB0"/>
    <w:rsid w:val="007D588B"/>
    <w:rsid w:val="007D5DE9"/>
    <w:rsid w:val="007D5FCB"/>
    <w:rsid w:val="007D64F8"/>
    <w:rsid w:val="007D6A54"/>
    <w:rsid w:val="007D6E83"/>
    <w:rsid w:val="007D6F1E"/>
    <w:rsid w:val="007D6FDC"/>
    <w:rsid w:val="007D703E"/>
    <w:rsid w:val="007D75C0"/>
    <w:rsid w:val="007D767B"/>
    <w:rsid w:val="007D78BD"/>
    <w:rsid w:val="007D7947"/>
    <w:rsid w:val="007D7962"/>
    <w:rsid w:val="007D7A29"/>
    <w:rsid w:val="007D7A8C"/>
    <w:rsid w:val="007D7ED2"/>
    <w:rsid w:val="007E0019"/>
    <w:rsid w:val="007E0534"/>
    <w:rsid w:val="007E075D"/>
    <w:rsid w:val="007E0C95"/>
    <w:rsid w:val="007E0E66"/>
    <w:rsid w:val="007E0FC6"/>
    <w:rsid w:val="007E1076"/>
    <w:rsid w:val="007E10AA"/>
    <w:rsid w:val="007E147A"/>
    <w:rsid w:val="007E155B"/>
    <w:rsid w:val="007E16F6"/>
    <w:rsid w:val="007E1715"/>
    <w:rsid w:val="007E17AD"/>
    <w:rsid w:val="007E17F5"/>
    <w:rsid w:val="007E1A96"/>
    <w:rsid w:val="007E1B75"/>
    <w:rsid w:val="007E1E84"/>
    <w:rsid w:val="007E2181"/>
    <w:rsid w:val="007E23DF"/>
    <w:rsid w:val="007E25A2"/>
    <w:rsid w:val="007E2660"/>
    <w:rsid w:val="007E2731"/>
    <w:rsid w:val="007E278D"/>
    <w:rsid w:val="007E296B"/>
    <w:rsid w:val="007E29F0"/>
    <w:rsid w:val="007E2A1B"/>
    <w:rsid w:val="007E2C31"/>
    <w:rsid w:val="007E2C71"/>
    <w:rsid w:val="007E2D7F"/>
    <w:rsid w:val="007E2E93"/>
    <w:rsid w:val="007E2F12"/>
    <w:rsid w:val="007E3304"/>
    <w:rsid w:val="007E33B6"/>
    <w:rsid w:val="007E348C"/>
    <w:rsid w:val="007E358C"/>
    <w:rsid w:val="007E37C6"/>
    <w:rsid w:val="007E38A4"/>
    <w:rsid w:val="007E3916"/>
    <w:rsid w:val="007E3A63"/>
    <w:rsid w:val="007E3E63"/>
    <w:rsid w:val="007E3F60"/>
    <w:rsid w:val="007E3F84"/>
    <w:rsid w:val="007E4263"/>
    <w:rsid w:val="007E429F"/>
    <w:rsid w:val="007E453F"/>
    <w:rsid w:val="007E45CF"/>
    <w:rsid w:val="007E461F"/>
    <w:rsid w:val="007E487D"/>
    <w:rsid w:val="007E4922"/>
    <w:rsid w:val="007E4933"/>
    <w:rsid w:val="007E498D"/>
    <w:rsid w:val="007E49B4"/>
    <w:rsid w:val="007E49D6"/>
    <w:rsid w:val="007E4B0A"/>
    <w:rsid w:val="007E51A5"/>
    <w:rsid w:val="007E51DF"/>
    <w:rsid w:val="007E5206"/>
    <w:rsid w:val="007E52AD"/>
    <w:rsid w:val="007E5471"/>
    <w:rsid w:val="007E5737"/>
    <w:rsid w:val="007E5CF5"/>
    <w:rsid w:val="007E5D2B"/>
    <w:rsid w:val="007E5F6E"/>
    <w:rsid w:val="007E632F"/>
    <w:rsid w:val="007E63FE"/>
    <w:rsid w:val="007E64B9"/>
    <w:rsid w:val="007E66FF"/>
    <w:rsid w:val="007E6743"/>
    <w:rsid w:val="007E6792"/>
    <w:rsid w:val="007E70A5"/>
    <w:rsid w:val="007E7172"/>
    <w:rsid w:val="007E71F8"/>
    <w:rsid w:val="007E7232"/>
    <w:rsid w:val="007E7A3F"/>
    <w:rsid w:val="007E7AAD"/>
    <w:rsid w:val="007F03F6"/>
    <w:rsid w:val="007F062A"/>
    <w:rsid w:val="007F0880"/>
    <w:rsid w:val="007F0AA9"/>
    <w:rsid w:val="007F0B88"/>
    <w:rsid w:val="007F0D0E"/>
    <w:rsid w:val="007F0DC3"/>
    <w:rsid w:val="007F0E4D"/>
    <w:rsid w:val="007F1349"/>
    <w:rsid w:val="007F1429"/>
    <w:rsid w:val="007F14E1"/>
    <w:rsid w:val="007F16DA"/>
    <w:rsid w:val="007F1729"/>
    <w:rsid w:val="007F174F"/>
    <w:rsid w:val="007F18A8"/>
    <w:rsid w:val="007F1A4B"/>
    <w:rsid w:val="007F1BA0"/>
    <w:rsid w:val="007F1BA5"/>
    <w:rsid w:val="007F1E4A"/>
    <w:rsid w:val="007F1E6D"/>
    <w:rsid w:val="007F1EDF"/>
    <w:rsid w:val="007F1FB8"/>
    <w:rsid w:val="007F2109"/>
    <w:rsid w:val="007F238B"/>
    <w:rsid w:val="007F2457"/>
    <w:rsid w:val="007F2499"/>
    <w:rsid w:val="007F2648"/>
    <w:rsid w:val="007F2661"/>
    <w:rsid w:val="007F2686"/>
    <w:rsid w:val="007F29B0"/>
    <w:rsid w:val="007F2AA3"/>
    <w:rsid w:val="007F2F6C"/>
    <w:rsid w:val="007F30A7"/>
    <w:rsid w:val="007F35C2"/>
    <w:rsid w:val="007F37EC"/>
    <w:rsid w:val="007F41AF"/>
    <w:rsid w:val="007F452F"/>
    <w:rsid w:val="007F45BE"/>
    <w:rsid w:val="007F4617"/>
    <w:rsid w:val="007F4A87"/>
    <w:rsid w:val="007F4C71"/>
    <w:rsid w:val="007F4D2C"/>
    <w:rsid w:val="007F4DC6"/>
    <w:rsid w:val="007F4DFD"/>
    <w:rsid w:val="007F5809"/>
    <w:rsid w:val="007F596F"/>
    <w:rsid w:val="007F5C0D"/>
    <w:rsid w:val="007F5D74"/>
    <w:rsid w:val="007F614A"/>
    <w:rsid w:val="007F6169"/>
    <w:rsid w:val="007F61C9"/>
    <w:rsid w:val="007F6283"/>
    <w:rsid w:val="007F65FF"/>
    <w:rsid w:val="007F6734"/>
    <w:rsid w:val="007F6795"/>
    <w:rsid w:val="007F690D"/>
    <w:rsid w:val="007F6B46"/>
    <w:rsid w:val="007F6DA6"/>
    <w:rsid w:val="007F710D"/>
    <w:rsid w:val="007F7151"/>
    <w:rsid w:val="007F7184"/>
    <w:rsid w:val="007F7232"/>
    <w:rsid w:val="007F75AD"/>
    <w:rsid w:val="007F7650"/>
    <w:rsid w:val="007F77FC"/>
    <w:rsid w:val="007F7885"/>
    <w:rsid w:val="007F7923"/>
    <w:rsid w:val="007F7B45"/>
    <w:rsid w:val="007F7BB5"/>
    <w:rsid w:val="007F7C4F"/>
    <w:rsid w:val="007F7D5D"/>
    <w:rsid w:val="008000CB"/>
    <w:rsid w:val="008000E1"/>
    <w:rsid w:val="0080011B"/>
    <w:rsid w:val="00800218"/>
    <w:rsid w:val="00800385"/>
    <w:rsid w:val="0080041B"/>
    <w:rsid w:val="00800C5A"/>
    <w:rsid w:val="00800F6A"/>
    <w:rsid w:val="008011E5"/>
    <w:rsid w:val="008016CB"/>
    <w:rsid w:val="008018E4"/>
    <w:rsid w:val="00801D35"/>
    <w:rsid w:val="00801DC1"/>
    <w:rsid w:val="00801ED5"/>
    <w:rsid w:val="00801F33"/>
    <w:rsid w:val="008024A6"/>
    <w:rsid w:val="008026AD"/>
    <w:rsid w:val="008026E3"/>
    <w:rsid w:val="008029E0"/>
    <w:rsid w:val="00802EF7"/>
    <w:rsid w:val="00803341"/>
    <w:rsid w:val="00803408"/>
    <w:rsid w:val="008034AA"/>
    <w:rsid w:val="00803794"/>
    <w:rsid w:val="00803B18"/>
    <w:rsid w:val="00803E75"/>
    <w:rsid w:val="00803E7B"/>
    <w:rsid w:val="00803ED6"/>
    <w:rsid w:val="00803F65"/>
    <w:rsid w:val="00804054"/>
    <w:rsid w:val="008040C7"/>
    <w:rsid w:val="008042C0"/>
    <w:rsid w:val="008045C4"/>
    <w:rsid w:val="00804A8C"/>
    <w:rsid w:val="00804C2C"/>
    <w:rsid w:val="00804D45"/>
    <w:rsid w:val="0080533D"/>
    <w:rsid w:val="00805523"/>
    <w:rsid w:val="008055D1"/>
    <w:rsid w:val="00805614"/>
    <w:rsid w:val="008057B1"/>
    <w:rsid w:val="00805934"/>
    <w:rsid w:val="00805D9D"/>
    <w:rsid w:val="00806069"/>
    <w:rsid w:val="008060D2"/>
    <w:rsid w:val="008061C9"/>
    <w:rsid w:val="008062B3"/>
    <w:rsid w:val="00806B87"/>
    <w:rsid w:val="00806BFE"/>
    <w:rsid w:val="00806E08"/>
    <w:rsid w:val="0080733C"/>
    <w:rsid w:val="008073EE"/>
    <w:rsid w:val="008076AE"/>
    <w:rsid w:val="0080778C"/>
    <w:rsid w:val="00807810"/>
    <w:rsid w:val="00807AC1"/>
    <w:rsid w:val="00807B87"/>
    <w:rsid w:val="00807D3E"/>
    <w:rsid w:val="00807DC0"/>
    <w:rsid w:val="00807E37"/>
    <w:rsid w:val="00807F90"/>
    <w:rsid w:val="00810269"/>
    <w:rsid w:val="00810278"/>
    <w:rsid w:val="00810485"/>
    <w:rsid w:val="008106FE"/>
    <w:rsid w:val="008108B5"/>
    <w:rsid w:val="008108DE"/>
    <w:rsid w:val="00810EB0"/>
    <w:rsid w:val="00810F99"/>
    <w:rsid w:val="00811138"/>
    <w:rsid w:val="008113C3"/>
    <w:rsid w:val="00811483"/>
    <w:rsid w:val="0081162D"/>
    <w:rsid w:val="0081177D"/>
    <w:rsid w:val="00811A15"/>
    <w:rsid w:val="00811CF9"/>
    <w:rsid w:val="00811F29"/>
    <w:rsid w:val="00811FFB"/>
    <w:rsid w:val="008122CA"/>
    <w:rsid w:val="0081249A"/>
    <w:rsid w:val="00812522"/>
    <w:rsid w:val="00812682"/>
    <w:rsid w:val="008128F5"/>
    <w:rsid w:val="0081295E"/>
    <w:rsid w:val="00812A8E"/>
    <w:rsid w:val="00812B93"/>
    <w:rsid w:val="00812BE1"/>
    <w:rsid w:val="00812C54"/>
    <w:rsid w:val="00812E29"/>
    <w:rsid w:val="00813163"/>
    <w:rsid w:val="00813435"/>
    <w:rsid w:val="008134E4"/>
    <w:rsid w:val="00813556"/>
    <w:rsid w:val="00813780"/>
    <w:rsid w:val="00813B66"/>
    <w:rsid w:val="00813DA5"/>
    <w:rsid w:val="00813FE2"/>
    <w:rsid w:val="0081406D"/>
    <w:rsid w:val="008146A1"/>
    <w:rsid w:val="008146F8"/>
    <w:rsid w:val="00814860"/>
    <w:rsid w:val="0081487C"/>
    <w:rsid w:val="00814B34"/>
    <w:rsid w:val="00814BBB"/>
    <w:rsid w:val="00814C2B"/>
    <w:rsid w:val="00814FB8"/>
    <w:rsid w:val="00815244"/>
    <w:rsid w:val="00815518"/>
    <w:rsid w:val="0081598E"/>
    <w:rsid w:val="00815C0B"/>
    <w:rsid w:val="00815C9A"/>
    <w:rsid w:val="00816075"/>
    <w:rsid w:val="008161AB"/>
    <w:rsid w:val="008162CC"/>
    <w:rsid w:val="008163F7"/>
    <w:rsid w:val="008164DD"/>
    <w:rsid w:val="008165C0"/>
    <w:rsid w:val="00816683"/>
    <w:rsid w:val="00816696"/>
    <w:rsid w:val="00816F13"/>
    <w:rsid w:val="00816FEB"/>
    <w:rsid w:val="0081762A"/>
    <w:rsid w:val="0081788A"/>
    <w:rsid w:val="00817890"/>
    <w:rsid w:val="008178D7"/>
    <w:rsid w:val="008179A9"/>
    <w:rsid w:val="00817A86"/>
    <w:rsid w:val="00817B5C"/>
    <w:rsid w:val="00817BEE"/>
    <w:rsid w:val="00820157"/>
    <w:rsid w:val="0082049C"/>
    <w:rsid w:val="0082051B"/>
    <w:rsid w:val="00820729"/>
    <w:rsid w:val="0082076C"/>
    <w:rsid w:val="008209ED"/>
    <w:rsid w:val="00820B9F"/>
    <w:rsid w:val="00820C33"/>
    <w:rsid w:val="00820E9D"/>
    <w:rsid w:val="00820EE7"/>
    <w:rsid w:val="00821078"/>
    <w:rsid w:val="00821109"/>
    <w:rsid w:val="00821122"/>
    <w:rsid w:val="00821216"/>
    <w:rsid w:val="008214F7"/>
    <w:rsid w:val="00821748"/>
    <w:rsid w:val="008219BE"/>
    <w:rsid w:val="008220FE"/>
    <w:rsid w:val="00822202"/>
    <w:rsid w:val="008224F6"/>
    <w:rsid w:val="00822647"/>
    <w:rsid w:val="008227B8"/>
    <w:rsid w:val="00822AD0"/>
    <w:rsid w:val="00822C82"/>
    <w:rsid w:val="00822D26"/>
    <w:rsid w:val="00823009"/>
    <w:rsid w:val="0082307C"/>
    <w:rsid w:val="00823083"/>
    <w:rsid w:val="008230A1"/>
    <w:rsid w:val="00823221"/>
    <w:rsid w:val="00823232"/>
    <w:rsid w:val="00823255"/>
    <w:rsid w:val="00823359"/>
    <w:rsid w:val="008233AD"/>
    <w:rsid w:val="008233DB"/>
    <w:rsid w:val="00823448"/>
    <w:rsid w:val="008235C1"/>
    <w:rsid w:val="0082379A"/>
    <w:rsid w:val="008237E4"/>
    <w:rsid w:val="00823C3E"/>
    <w:rsid w:val="00823FEC"/>
    <w:rsid w:val="00824327"/>
    <w:rsid w:val="0082443C"/>
    <w:rsid w:val="00824EDA"/>
    <w:rsid w:val="008251B9"/>
    <w:rsid w:val="008254E6"/>
    <w:rsid w:val="00825743"/>
    <w:rsid w:val="008257E8"/>
    <w:rsid w:val="00825C88"/>
    <w:rsid w:val="00825F7E"/>
    <w:rsid w:val="00826084"/>
    <w:rsid w:val="008260D4"/>
    <w:rsid w:val="008261C5"/>
    <w:rsid w:val="00826289"/>
    <w:rsid w:val="0082642D"/>
    <w:rsid w:val="00826812"/>
    <w:rsid w:val="00826990"/>
    <w:rsid w:val="00827140"/>
    <w:rsid w:val="008272C7"/>
    <w:rsid w:val="0082730E"/>
    <w:rsid w:val="00827342"/>
    <w:rsid w:val="00827636"/>
    <w:rsid w:val="008276DD"/>
    <w:rsid w:val="008278D4"/>
    <w:rsid w:val="00827A62"/>
    <w:rsid w:val="0083009A"/>
    <w:rsid w:val="008302B9"/>
    <w:rsid w:val="008302DB"/>
    <w:rsid w:val="00830845"/>
    <w:rsid w:val="00830A2D"/>
    <w:rsid w:val="00831173"/>
    <w:rsid w:val="00831268"/>
    <w:rsid w:val="008312C6"/>
    <w:rsid w:val="008312E6"/>
    <w:rsid w:val="008314D0"/>
    <w:rsid w:val="00831870"/>
    <w:rsid w:val="00831886"/>
    <w:rsid w:val="00831904"/>
    <w:rsid w:val="00831C7D"/>
    <w:rsid w:val="00831CC9"/>
    <w:rsid w:val="00831D13"/>
    <w:rsid w:val="00832015"/>
    <w:rsid w:val="00832336"/>
    <w:rsid w:val="00832345"/>
    <w:rsid w:val="0083299C"/>
    <w:rsid w:val="00832A00"/>
    <w:rsid w:val="00832A79"/>
    <w:rsid w:val="00832B43"/>
    <w:rsid w:val="0083316D"/>
    <w:rsid w:val="008332B5"/>
    <w:rsid w:val="0083343E"/>
    <w:rsid w:val="008335F8"/>
    <w:rsid w:val="00833BF7"/>
    <w:rsid w:val="00833C1B"/>
    <w:rsid w:val="0083426E"/>
    <w:rsid w:val="008342E2"/>
    <w:rsid w:val="008343D8"/>
    <w:rsid w:val="0083454A"/>
    <w:rsid w:val="00834839"/>
    <w:rsid w:val="00834AED"/>
    <w:rsid w:val="00834F22"/>
    <w:rsid w:val="00835371"/>
    <w:rsid w:val="008358FE"/>
    <w:rsid w:val="008359DF"/>
    <w:rsid w:val="00835AAB"/>
    <w:rsid w:val="00835B0F"/>
    <w:rsid w:val="00835F0F"/>
    <w:rsid w:val="00836790"/>
    <w:rsid w:val="00836824"/>
    <w:rsid w:val="008368D0"/>
    <w:rsid w:val="00836932"/>
    <w:rsid w:val="00836F47"/>
    <w:rsid w:val="00837428"/>
    <w:rsid w:val="00837741"/>
    <w:rsid w:val="00837784"/>
    <w:rsid w:val="00837AD6"/>
    <w:rsid w:val="00837DF4"/>
    <w:rsid w:val="00840003"/>
    <w:rsid w:val="00840215"/>
    <w:rsid w:val="008403FE"/>
    <w:rsid w:val="00840560"/>
    <w:rsid w:val="00840ED7"/>
    <w:rsid w:val="00840F80"/>
    <w:rsid w:val="00841105"/>
    <w:rsid w:val="008411FF"/>
    <w:rsid w:val="00841440"/>
    <w:rsid w:val="00841689"/>
    <w:rsid w:val="008418B7"/>
    <w:rsid w:val="00841908"/>
    <w:rsid w:val="00841DC1"/>
    <w:rsid w:val="00842088"/>
    <w:rsid w:val="00842400"/>
    <w:rsid w:val="00842423"/>
    <w:rsid w:val="008426BD"/>
    <w:rsid w:val="008426EE"/>
    <w:rsid w:val="00842897"/>
    <w:rsid w:val="00842BA4"/>
    <w:rsid w:val="00842D3B"/>
    <w:rsid w:val="00842EF5"/>
    <w:rsid w:val="0084333E"/>
    <w:rsid w:val="008433C9"/>
    <w:rsid w:val="00843444"/>
    <w:rsid w:val="008434DA"/>
    <w:rsid w:val="0084381C"/>
    <w:rsid w:val="00843A7B"/>
    <w:rsid w:val="00843D3C"/>
    <w:rsid w:val="00844058"/>
    <w:rsid w:val="00844368"/>
    <w:rsid w:val="00844494"/>
    <w:rsid w:val="00844625"/>
    <w:rsid w:val="008446B7"/>
    <w:rsid w:val="00844786"/>
    <w:rsid w:val="00844AE0"/>
    <w:rsid w:val="008452F7"/>
    <w:rsid w:val="008453E1"/>
    <w:rsid w:val="008454D3"/>
    <w:rsid w:val="008455B2"/>
    <w:rsid w:val="008458C7"/>
    <w:rsid w:val="00845C17"/>
    <w:rsid w:val="00845EE9"/>
    <w:rsid w:val="008461A4"/>
    <w:rsid w:val="008462AD"/>
    <w:rsid w:val="008462D7"/>
    <w:rsid w:val="008464C4"/>
    <w:rsid w:val="008464D2"/>
    <w:rsid w:val="0084658B"/>
    <w:rsid w:val="0084662E"/>
    <w:rsid w:val="00846787"/>
    <w:rsid w:val="008467B4"/>
    <w:rsid w:val="00846926"/>
    <w:rsid w:val="00846B12"/>
    <w:rsid w:val="00846BA5"/>
    <w:rsid w:val="00846DB5"/>
    <w:rsid w:val="00846E16"/>
    <w:rsid w:val="0084734B"/>
    <w:rsid w:val="008474D5"/>
    <w:rsid w:val="008476E6"/>
    <w:rsid w:val="00847905"/>
    <w:rsid w:val="00847A2D"/>
    <w:rsid w:val="00847B9A"/>
    <w:rsid w:val="00847D08"/>
    <w:rsid w:val="00847DA5"/>
    <w:rsid w:val="00847FDD"/>
    <w:rsid w:val="00847FFB"/>
    <w:rsid w:val="00850331"/>
    <w:rsid w:val="008503C0"/>
    <w:rsid w:val="0085048E"/>
    <w:rsid w:val="008505CF"/>
    <w:rsid w:val="00850878"/>
    <w:rsid w:val="008508CB"/>
    <w:rsid w:val="00850BDC"/>
    <w:rsid w:val="00851144"/>
    <w:rsid w:val="0085155F"/>
    <w:rsid w:val="0085158E"/>
    <w:rsid w:val="00851941"/>
    <w:rsid w:val="00851FD4"/>
    <w:rsid w:val="008523E2"/>
    <w:rsid w:val="0085265E"/>
    <w:rsid w:val="00852775"/>
    <w:rsid w:val="00852DFB"/>
    <w:rsid w:val="00852E9D"/>
    <w:rsid w:val="008532BB"/>
    <w:rsid w:val="008532F8"/>
    <w:rsid w:val="00853779"/>
    <w:rsid w:val="008538B4"/>
    <w:rsid w:val="00853C7C"/>
    <w:rsid w:val="008540C7"/>
    <w:rsid w:val="00854271"/>
    <w:rsid w:val="00854292"/>
    <w:rsid w:val="00854680"/>
    <w:rsid w:val="00854700"/>
    <w:rsid w:val="00854CC4"/>
    <w:rsid w:val="00854E6B"/>
    <w:rsid w:val="00854EF5"/>
    <w:rsid w:val="00855455"/>
    <w:rsid w:val="008554E5"/>
    <w:rsid w:val="008554E6"/>
    <w:rsid w:val="00855605"/>
    <w:rsid w:val="008557E4"/>
    <w:rsid w:val="00855946"/>
    <w:rsid w:val="00855DF5"/>
    <w:rsid w:val="00855E05"/>
    <w:rsid w:val="0085610D"/>
    <w:rsid w:val="008563A9"/>
    <w:rsid w:val="008563B1"/>
    <w:rsid w:val="0085646C"/>
    <w:rsid w:val="008568D5"/>
    <w:rsid w:val="00856A01"/>
    <w:rsid w:val="00856B2B"/>
    <w:rsid w:val="00856BFD"/>
    <w:rsid w:val="00856E56"/>
    <w:rsid w:val="00856F36"/>
    <w:rsid w:val="00857062"/>
    <w:rsid w:val="008574A1"/>
    <w:rsid w:val="00857690"/>
    <w:rsid w:val="0085783E"/>
    <w:rsid w:val="00857858"/>
    <w:rsid w:val="008578BA"/>
    <w:rsid w:val="00857B39"/>
    <w:rsid w:val="00857B8B"/>
    <w:rsid w:val="00857E9F"/>
    <w:rsid w:val="00857F0B"/>
    <w:rsid w:val="00857F40"/>
    <w:rsid w:val="00857FEC"/>
    <w:rsid w:val="00860144"/>
    <w:rsid w:val="00860241"/>
    <w:rsid w:val="00860677"/>
    <w:rsid w:val="00860691"/>
    <w:rsid w:val="008606BF"/>
    <w:rsid w:val="008606F4"/>
    <w:rsid w:val="00860754"/>
    <w:rsid w:val="00860A1D"/>
    <w:rsid w:val="00860A7F"/>
    <w:rsid w:val="00860B7B"/>
    <w:rsid w:val="00860D7F"/>
    <w:rsid w:val="00860F8B"/>
    <w:rsid w:val="0086102B"/>
    <w:rsid w:val="0086163B"/>
    <w:rsid w:val="00861874"/>
    <w:rsid w:val="008623E4"/>
    <w:rsid w:val="0086265E"/>
    <w:rsid w:val="008626AC"/>
    <w:rsid w:val="00862805"/>
    <w:rsid w:val="008629B8"/>
    <w:rsid w:val="00862AED"/>
    <w:rsid w:val="00862D1F"/>
    <w:rsid w:val="00862E7D"/>
    <w:rsid w:val="00862F30"/>
    <w:rsid w:val="00862F3B"/>
    <w:rsid w:val="008631FE"/>
    <w:rsid w:val="0086396F"/>
    <w:rsid w:val="00863C15"/>
    <w:rsid w:val="00863D32"/>
    <w:rsid w:val="00863DBD"/>
    <w:rsid w:val="00864034"/>
    <w:rsid w:val="00864132"/>
    <w:rsid w:val="00864321"/>
    <w:rsid w:val="00864DFC"/>
    <w:rsid w:val="0086517B"/>
    <w:rsid w:val="008651C5"/>
    <w:rsid w:val="008651EC"/>
    <w:rsid w:val="0086537B"/>
    <w:rsid w:val="008659D7"/>
    <w:rsid w:val="00865C78"/>
    <w:rsid w:val="00865F09"/>
    <w:rsid w:val="008660D7"/>
    <w:rsid w:val="00866595"/>
    <w:rsid w:val="008666F7"/>
    <w:rsid w:val="00866BD2"/>
    <w:rsid w:val="00866C4C"/>
    <w:rsid w:val="00866E0D"/>
    <w:rsid w:val="0086708A"/>
    <w:rsid w:val="00867117"/>
    <w:rsid w:val="00867318"/>
    <w:rsid w:val="00867384"/>
    <w:rsid w:val="008678A3"/>
    <w:rsid w:val="00867A77"/>
    <w:rsid w:val="00867FB1"/>
    <w:rsid w:val="00870032"/>
    <w:rsid w:val="00870095"/>
    <w:rsid w:val="0087039D"/>
    <w:rsid w:val="008705BC"/>
    <w:rsid w:val="008705F3"/>
    <w:rsid w:val="008707C3"/>
    <w:rsid w:val="008708DE"/>
    <w:rsid w:val="00870CB9"/>
    <w:rsid w:val="00870CD2"/>
    <w:rsid w:val="008710F1"/>
    <w:rsid w:val="008713ED"/>
    <w:rsid w:val="008718FD"/>
    <w:rsid w:val="00871905"/>
    <w:rsid w:val="00871AEB"/>
    <w:rsid w:val="00871C79"/>
    <w:rsid w:val="008727BC"/>
    <w:rsid w:val="008729E5"/>
    <w:rsid w:val="00872FBF"/>
    <w:rsid w:val="0087320B"/>
    <w:rsid w:val="008733EC"/>
    <w:rsid w:val="008736D7"/>
    <w:rsid w:val="008737A3"/>
    <w:rsid w:val="008739E4"/>
    <w:rsid w:val="00873A59"/>
    <w:rsid w:val="00873A6F"/>
    <w:rsid w:val="00873A9F"/>
    <w:rsid w:val="00873CF3"/>
    <w:rsid w:val="008740FF"/>
    <w:rsid w:val="008746AE"/>
    <w:rsid w:val="008746D5"/>
    <w:rsid w:val="008748C7"/>
    <w:rsid w:val="00874A9D"/>
    <w:rsid w:val="00874AA2"/>
    <w:rsid w:val="00874F87"/>
    <w:rsid w:val="008750CD"/>
    <w:rsid w:val="00875343"/>
    <w:rsid w:val="0087566E"/>
    <w:rsid w:val="008756AE"/>
    <w:rsid w:val="008757F7"/>
    <w:rsid w:val="00875804"/>
    <w:rsid w:val="00875920"/>
    <w:rsid w:val="00875A24"/>
    <w:rsid w:val="00875C01"/>
    <w:rsid w:val="00875C25"/>
    <w:rsid w:val="008765DC"/>
    <w:rsid w:val="008767BE"/>
    <w:rsid w:val="0087691D"/>
    <w:rsid w:val="00876C86"/>
    <w:rsid w:val="00876D50"/>
    <w:rsid w:val="00877069"/>
    <w:rsid w:val="0087746C"/>
    <w:rsid w:val="0087773C"/>
    <w:rsid w:val="008777ED"/>
    <w:rsid w:val="008777F2"/>
    <w:rsid w:val="008779E6"/>
    <w:rsid w:val="00877B8B"/>
    <w:rsid w:val="00877C61"/>
    <w:rsid w:val="008805AD"/>
    <w:rsid w:val="00880637"/>
    <w:rsid w:val="00880741"/>
    <w:rsid w:val="00880B26"/>
    <w:rsid w:val="00880BAA"/>
    <w:rsid w:val="00880F72"/>
    <w:rsid w:val="00880F7D"/>
    <w:rsid w:val="008811C8"/>
    <w:rsid w:val="00881317"/>
    <w:rsid w:val="008813CE"/>
    <w:rsid w:val="008816B3"/>
    <w:rsid w:val="00881A34"/>
    <w:rsid w:val="00881A97"/>
    <w:rsid w:val="00881B14"/>
    <w:rsid w:val="00881EAD"/>
    <w:rsid w:val="00882160"/>
    <w:rsid w:val="00882193"/>
    <w:rsid w:val="008823A6"/>
    <w:rsid w:val="008826B7"/>
    <w:rsid w:val="008826F9"/>
    <w:rsid w:val="0088288B"/>
    <w:rsid w:val="00882990"/>
    <w:rsid w:val="0088318B"/>
    <w:rsid w:val="008835E7"/>
    <w:rsid w:val="00883B11"/>
    <w:rsid w:val="00883F32"/>
    <w:rsid w:val="0088402E"/>
    <w:rsid w:val="00884567"/>
    <w:rsid w:val="0088491B"/>
    <w:rsid w:val="00884BC8"/>
    <w:rsid w:val="00884C36"/>
    <w:rsid w:val="00884D48"/>
    <w:rsid w:val="00884E28"/>
    <w:rsid w:val="00884F2D"/>
    <w:rsid w:val="00884F68"/>
    <w:rsid w:val="00884F6A"/>
    <w:rsid w:val="00884F9D"/>
    <w:rsid w:val="00884FB0"/>
    <w:rsid w:val="0088529B"/>
    <w:rsid w:val="00885333"/>
    <w:rsid w:val="0088542F"/>
    <w:rsid w:val="008854D7"/>
    <w:rsid w:val="00885577"/>
    <w:rsid w:val="00885734"/>
    <w:rsid w:val="00885B22"/>
    <w:rsid w:val="00885BD8"/>
    <w:rsid w:val="00885C0D"/>
    <w:rsid w:val="00885E88"/>
    <w:rsid w:val="00886133"/>
    <w:rsid w:val="0088616A"/>
    <w:rsid w:val="008866B3"/>
    <w:rsid w:val="008869EC"/>
    <w:rsid w:val="00886D35"/>
    <w:rsid w:val="008875E6"/>
    <w:rsid w:val="008876D1"/>
    <w:rsid w:val="008877C0"/>
    <w:rsid w:val="0089033E"/>
    <w:rsid w:val="00890513"/>
    <w:rsid w:val="008908CD"/>
    <w:rsid w:val="00890A76"/>
    <w:rsid w:val="00890E51"/>
    <w:rsid w:val="008912C9"/>
    <w:rsid w:val="00891325"/>
    <w:rsid w:val="00891AB8"/>
    <w:rsid w:val="00891ACB"/>
    <w:rsid w:val="00891C0E"/>
    <w:rsid w:val="008920D6"/>
    <w:rsid w:val="0089215D"/>
    <w:rsid w:val="008921CA"/>
    <w:rsid w:val="008923D6"/>
    <w:rsid w:val="008925A4"/>
    <w:rsid w:val="0089275B"/>
    <w:rsid w:val="00892C1B"/>
    <w:rsid w:val="00892C67"/>
    <w:rsid w:val="00892CD3"/>
    <w:rsid w:val="00892E33"/>
    <w:rsid w:val="00892EC2"/>
    <w:rsid w:val="00892FF7"/>
    <w:rsid w:val="00893583"/>
    <w:rsid w:val="00893793"/>
    <w:rsid w:val="0089384F"/>
    <w:rsid w:val="00893943"/>
    <w:rsid w:val="00893C31"/>
    <w:rsid w:val="00893DD6"/>
    <w:rsid w:val="00893DFF"/>
    <w:rsid w:val="00893E31"/>
    <w:rsid w:val="0089462A"/>
    <w:rsid w:val="00894669"/>
    <w:rsid w:val="00894728"/>
    <w:rsid w:val="00894C32"/>
    <w:rsid w:val="00894D4D"/>
    <w:rsid w:val="0089517C"/>
    <w:rsid w:val="0089537C"/>
    <w:rsid w:val="008955DA"/>
    <w:rsid w:val="00895C9B"/>
    <w:rsid w:val="00895D70"/>
    <w:rsid w:val="00895DAE"/>
    <w:rsid w:val="00896384"/>
    <w:rsid w:val="008968A0"/>
    <w:rsid w:val="00896EE0"/>
    <w:rsid w:val="00896FEF"/>
    <w:rsid w:val="00897085"/>
    <w:rsid w:val="00897138"/>
    <w:rsid w:val="008971BF"/>
    <w:rsid w:val="00897316"/>
    <w:rsid w:val="0089749D"/>
    <w:rsid w:val="00897556"/>
    <w:rsid w:val="008975BC"/>
    <w:rsid w:val="0089773A"/>
    <w:rsid w:val="00897806"/>
    <w:rsid w:val="00897F6F"/>
    <w:rsid w:val="00897F9E"/>
    <w:rsid w:val="008A00AF"/>
    <w:rsid w:val="008A01E6"/>
    <w:rsid w:val="008A01FC"/>
    <w:rsid w:val="008A032A"/>
    <w:rsid w:val="008A0451"/>
    <w:rsid w:val="008A0A8E"/>
    <w:rsid w:val="008A0CE4"/>
    <w:rsid w:val="008A107F"/>
    <w:rsid w:val="008A16A9"/>
    <w:rsid w:val="008A1858"/>
    <w:rsid w:val="008A1869"/>
    <w:rsid w:val="008A1C82"/>
    <w:rsid w:val="008A1CAA"/>
    <w:rsid w:val="008A1FDC"/>
    <w:rsid w:val="008A20CA"/>
    <w:rsid w:val="008A23A9"/>
    <w:rsid w:val="008A2611"/>
    <w:rsid w:val="008A278E"/>
    <w:rsid w:val="008A27AA"/>
    <w:rsid w:val="008A29B3"/>
    <w:rsid w:val="008A2A8E"/>
    <w:rsid w:val="008A2AD3"/>
    <w:rsid w:val="008A2AFA"/>
    <w:rsid w:val="008A2B18"/>
    <w:rsid w:val="008A2BF9"/>
    <w:rsid w:val="008A3527"/>
    <w:rsid w:val="008A3687"/>
    <w:rsid w:val="008A3990"/>
    <w:rsid w:val="008A3A4F"/>
    <w:rsid w:val="008A3CD8"/>
    <w:rsid w:val="008A3CF0"/>
    <w:rsid w:val="008A3D6F"/>
    <w:rsid w:val="008A3D98"/>
    <w:rsid w:val="008A3EB5"/>
    <w:rsid w:val="008A4212"/>
    <w:rsid w:val="008A4328"/>
    <w:rsid w:val="008A433D"/>
    <w:rsid w:val="008A43BE"/>
    <w:rsid w:val="008A4551"/>
    <w:rsid w:val="008A4809"/>
    <w:rsid w:val="008A49ED"/>
    <w:rsid w:val="008A4A35"/>
    <w:rsid w:val="008A5128"/>
    <w:rsid w:val="008A535F"/>
    <w:rsid w:val="008A56E3"/>
    <w:rsid w:val="008A5A36"/>
    <w:rsid w:val="008A5A59"/>
    <w:rsid w:val="008A5AD2"/>
    <w:rsid w:val="008A5E6C"/>
    <w:rsid w:val="008A5F04"/>
    <w:rsid w:val="008A63D4"/>
    <w:rsid w:val="008A65D7"/>
    <w:rsid w:val="008A661C"/>
    <w:rsid w:val="008A68A0"/>
    <w:rsid w:val="008A696E"/>
    <w:rsid w:val="008A6A66"/>
    <w:rsid w:val="008A6D97"/>
    <w:rsid w:val="008A6E8A"/>
    <w:rsid w:val="008A6EA0"/>
    <w:rsid w:val="008A6F06"/>
    <w:rsid w:val="008A741B"/>
    <w:rsid w:val="008A7913"/>
    <w:rsid w:val="008A7A21"/>
    <w:rsid w:val="008A7CD2"/>
    <w:rsid w:val="008A7F23"/>
    <w:rsid w:val="008B02A3"/>
    <w:rsid w:val="008B0D0A"/>
    <w:rsid w:val="008B0E56"/>
    <w:rsid w:val="008B0F30"/>
    <w:rsid w:val="008B0FE6"/>
    <w:rsid w:val="008B147D"/>
    <w:rsid w:val="008B1D34"/>
    <w:rsid w:val="008B1D42"/>
    <w:rsid w:val="008B1D76"/>
    <w:rsid w:val="008B1F39"/>
    <w:rsid w:val="008B20F8"/>
    <w:rsid w:val="008B22B4"/>
    <w:rsid w:val="008B22E2"/>
    <w:rsid w:val="008B2710"/>
    <w:rsid w:val="008B29CC"/>
    <w:rsid w:val="008B2A9B"/>
    <w:rsid w:val="008B2ED5"/>
    <w:rsid w:val="008B3494"/>
    <w:rsid w:val="008B36BE"/>
    <w:rsid w:val="008B39E3"/>
    <w:rsid w:val="008B406E"/>
    <w:rsid w:val="008B40BA"/>
    <w:rsid w:val="008B41B7"/>
    <w:rsid w:val="008B45D1"/>
    <w:rsid w:val="008B46C2"/>
    <w:rsid w:val="008B4833"/>
    <w:rsid w:val="008B4A32"/>
    <w:rsid w:val="008B4AF9"/>
    <w:rsid w:val="008B4BB2"/>
    <w:rsid w:val="008B4C48"/>
    <w:rsid w:val="008B4C5B"/>
    <w:rsid w:val="008B4DE7"/>
    <w:rsid w:val="008B4F7D"/>
    <w:rsid w:val="008B515D"/>
    <w:rsid w:val="008B5358"/>
    <w:rsid w:val="008B57EB"/>
    <w:rsid w:val="008B5958"/>
    <w:rsid w:val="008B5D1D"/>
    <w:rsid w:val="008B6032"/>
    <w:rsid w:val="008B608C"/>
    <w:rsid w:val="008B60A4"/>
    <w:rsid w:val="008B6354"/>
    <w:rsid w:val="008B63D8"/>
    <w:rsid w:val="008B6427"/>
    <w:rsid w:val="008B678E"/>
    <w:rsid w:val="008B68B5"/>
    <w:rsid w:val="008B68F7"/>
    <w:rsid w:val="008B6A69"/>
    <w:rsid w:val="008B6BFC"/>
    <w:rsid w:val="008B6D00"/>
    <w:rsid w:val="008B7281"/>
    <w:rsid w:val="008B7298"/>
    <w:rsid w:val="008B7329"/>
    <w:rsid w:val="008B76D5"/>
    <w:rsid w:val="008B7885"/>
    <w:rsid w:val="008B7931"/>
    <w:rsid w:val="008B7946"/>
    <w:rsid w:val="008B79C4"/>
    <w:rsid w:val="008B7A49"/>
    <w:rsid w:val="008B7AAC"/>
    <w:rsid w:val="008B7DB9"/>
    <w:rsid w:val="008C007C"/>
    <w:rsid w:val="008C023C"/>
    <w:rsid w:val="008C026C"/>
    <w:rsid w:val="008C0877"/>
    <w:rsid w:val="008C0954"/>
    <w:rsid w:val="008C0960"/>
    <w:rsid w:val="008C09F9"/>
    <w:rsid w:val="008C0A05"/>
    <w:rsid w:val="008C0E46"/>
    <w:rsid w:val="008C125F"/>
    <w:rsid w:val="008C1526"/>
    <w:rsid w:val="008C1625"/>
    <w:rsid w:val="008C1B03"/>
    <w:rsid w:val="008C1D15"/>
    <w:rsid w:val="008C203E"/>
    <w:rsid w:val="008C205A"/>
    <w:rsid w:val="008C2098"/>
    <w:rsid w:val="008C2168"/>
    <w:rsid w:val="008C2260"/>
    <w:rsid w:val="008C227F"/>
    <w:rsid w:val="008C2378"/>
    <w:rsid w:val="008C2C16"/>
    <w:rsid w:val="008C2E48"/>
    <w:rsid w:val="008C3197"/>
    <w:rsid w:val="008C32BE"/>
    <w:rsid w:val="008C357F"/>
    <w:rsid w:val="008C365E"/>
    <w:rsid w:val="008C36FB"/>
    <w:rsid w:val="008C3713"/>
    <w:rsid w:val="008C37AF"/>
    <w:rsid w:val="008C37CA"/>
    <w:rsid w:val="008C3844"/>
    <w:rsid w:val="008C38A1"/>
    <w:rsid w:val="008C3A5D"/>
    <w:rsid w:val="008C3CC3"/>
    <w:rsid w:val="008C3D68"/>
    <w:rsid w:val="008C3E02"/>
    <w:rsid w:val="008C404B"/>
    <w:rsid w:val="008C4782"/>
    <w:rsid w:val="008C479B"/>
    <w:rsid w:val="008C4C57"/>
    <w:rsid w:val="008C514D"/>
    <w:rsid w:val="008C529B"/>
    <w:rsid w:val="008C54E0"/>
    <w:rsid w:val="008C5611"/>
    <w:rsid w:val="008C56C0"/>
    <w:rsid w:val="008C59D3"/>
    <w:rsid w:val="008C5A08"/>
    <w:rsid w:val="008C5CA1"/>
    <w:rsid w:val="008C5DA8"/>
    <w:rsid w:val="008C603D"/>
    <w:rsid w:val="008C60AC"/>
    <w:rsid w:val="008C6170"/>
    <w:rsid w:val="008C63C0"/>
    <w:rsid w:val="008C6608"/>
    <w:rsid w:val="008C6669"/>
    <w:rsid w:val="008C668F"/>
    <w:rsid w:val="008C66D6"/>
    <w:rsid w:val="008C6A66"/>
    <w:rsid w:val="008C6E2D"/>
    <w:rsid w:val="008C6E61"/>
    <w:rsid w:val="008C7347"/>
    <w:rsid w:val="008C7789"/>
    <w:rsid w:val="008C780B"/>
    <w:rsid w:val="008C788B"/>
    <w:rsid w:val="008C78B4"/>
    <w:rsid w:val="008C7B59"/>
    <w:rsid w:val="008D031D"/>
    <w:rsid w:val="008D0352"/>
    <w:rsid w:val="008D03B5"/>
    <w:rsid w:val="008D0415"/>
    <w:rsid w:val="008D04EF"/>
    <w:rsid w:val="008D0688"/>
    <w:rsid w:val="008D0A3B"/>
    <w:rsid w:val="008D1170"/>
    <w:rsid w:val="008D12BC"/>
    <w:rsid w:val="008D12C2"/>
    <w:rsid w:val="008D19F4"/>
    <w:rsid w:val="008D1AAF"/>
    <w:rsid w:val="008D2023"/>
    <w:rsid w:val="008D2532"/>
    <w:rsid w:val="008D29EB"/>
    <w:rsid w:val="008D2DA9"/>
    <w:rsid w:val="008D2DD1"/>
    <w:rsid w:val="008D30BA"/>
    <w:rsid w:val="008D316A"/>
    <w:rsid w:val="008D3170"/>
    <w:rsid w:val="008D3399"/>
    <w:rsid w:val="008D367F"/>
    <w:rsid w:val="008D36CA"/>
    <w:rsid w:val="008D397B"/>
    <w:rsid w:val="008D3A18"/>
    <w:rsid w:val="008D3D22"/>
    <w:rsid w:val="008D4248"/>
    <w:rsid w:val="008D4338"/>
    <w:rsid w:val="008D44DA"/>
    <w:rsid w:val="008D477A"/>
    <w:rsid w:val="008D477C"/>
    <w:rsid w:val="008D499B"/>
    <w:rsid w:val="008D4BA8"/>
    <w:rsid w:val="008D4C97"/>
    <w:rsid w:val="008D4E0C"/>
    <w:rsid w:val="008D4EB5"/>
    <w:rsid w:val="008D507A"/>
    <w:rsid w:val="008D50C9"/>
    <w:rsid w:val="008D51B8"/>
    <w:rsid w:val="008D53C3"/>
    <w:rsid w:val="008D5B90"/>
    <w:rsid w:val="008D6037"/>
    <w:rsid w:val="008D60BC"/>
    <w:rsid w:val="008D6360"/>
    <w:rsid w:val="008D64FB"/>
    <w:rsid w:val="008D6562"/>
    <w:rsid w:val="008D6664"/>
    <w:rsid w:val="008D66AD"/>
    <w:rsid w:val="008D6C34"/>
    <w:rsid w:val="008D6C43"/>
    <w:rsid w:val="008D6D4C"/>
    <w:rsid w:val="008D6D9B"/>
    <w:rsid w:val="008D6E53"/>
    <w:rsid w:val="008D6E6E"/>
    <w:rsid w:val="008D6F67"/>
    <w:rsid w:val="008D6F96"/>
    <w:rsid w:val="008D7312"/>
    <w:rsid w:val="008D753E"/>
    <w:rsid w:val="008D76CE"/>
    <w:rsid w:val="008D7781"/>
    <w:rsid w:val="008D7943"/>
    <w:rsid w:val="008D79D6"/>
    <w:rsid w:val="008D7B07"/>
    <w:rsid w:val="008D7B14"/>
    <w:rsid w:val="008D7D60"/>
    <w:rsid w:val="008D7D6E"/>
    <w:rsid w:val="008E0298"/>
    <w:rsid w:val="008E0375"/>
    <w:rsid w:val="008E038A"/>
    <w:rsid w:val="008E03B7"/>
    <w:rsid w:val="008E0535"/>
    <w:rsid w:val="008E08BA"/>
    <w:rsid w:val="008E1044"/>
    <w:rsid w:val="008E1049"/>
    <w:rsid w:val="008E1205"/>
    <w:rsid w:val="008E157D"/>
    <w:rsid w:val="008E1593"/>
    <w:rsid w:val="008E1928"/>
    <w:rsid w:val="008E1ACF"/>
    <w:rsid w:val="008E1BF5"/>
    <w:rsid w:val="008E1CBA"/>
    <w:rsid w:val="008E1D7A"/>
    <w:rsid w:val="008E2000"/>
    <w:rsid w:val="008E20C2"/>
    <w:rsid w:val="008E23D9"/>
    <w:rsid w:val="008E299A"/>
    <w:rsid w:val="008E2D48"/>
    <w:rsid w:val="008E2E3A"/>
    <w:rsid w:val="008E321A"/>
    <w:rsid w:val="008E3462"/>
    <w:rsid w:val="008E351D"/>
    <w:rsid w:val="008E3648"/>
    <w:rsid w:val="008E3775"/>
    <w:rsid w:val="008E39EF"/>
    <w:rsid w:val="008E3AC1"/>
    <w:rsid w:val="008E3B44"/>
    <w:rsid w:val="008E3BFB"/>
    <w:rsid w:val="008E3D02"/>
    <w:rsid w:val="008E3D60"/>
    <w:rsid w:val="008E3E55"/>
    <w:rsid w:val="008E4813"/>
    <w:rsid w:val="008E4D5C"/>
    <w:rsid w:val="008E4D7B"/>
    <w:rsid w:val="008E4E2B"/>
    <w:rsid w:val="008E504A"/>
    <w:rsid w:val="008E5120"/>
    <w:rsid w:val="008E5278"/>
    <w:rsid w:val="008E52D1"/>
    <w:rsid w:val="008E5384"/>
    <w:rsid w:val="008E55C1"/>
    <w:rsid w:val="008E6796"/>
    <w:rsid w:val="008E69DF"/>
    <w:rsid w:val="008E6CD4"/>
    <w:rsid w:val="008E6E20"/>
    <w:rsid w:val="008E715F"/>
    <w:rsid w:val="008E7284"/>
    <w:rsid w:val="008E764C"/>
    <w:rsid w:val="008E7753"/>
    <w:rsid w:val="008E7C4A"/>
    <w:rsid w:val="008E7FA6"/>
    <w:rsid w:val="008F00E3"/>
    <w:rsid w:val="008F0109"/>
    <w:rsid w:val="008F0118"/>
    <w:rsid w:val="008F016D"/>
    <w:rsid w:val="008F0580"/>
    <w:rsid w:val="008F0612"/>
    <w:rsid w:val="008F069B"/>
    <w:rsid w:val="008F0765"/>
    <w:rsid w:val="008F0C67"/>
    <w:rsid w:val="008F0D85"/>
    <w:rsid w:val="008F0E7C"/>
    <w:rsid w:val="008F11F7"/>
    <w:rsid w:val="008F1452"/>
    <w:rsid w:val="008F1939"/>
    <w:rsid w:val="008F1B57"/>
    <w:rsid w:val="008F1B9B"/>
    <w:rsid w:val="008F230A"/>
    <w:rsid w:val="008F23D5"/>
    <w:rsid w:val="008F25CC"/>
    <w:rsid w:val="008F27B7"/>
    <w:rsid w:val="008F2ABC"/>
    <w:rsid w:val="008F2B47"/>
    <w:rsid w:val="008F2B4E"/>
    <w:rsid w:val="008F2CD2"/>
    <w:rsid w:val="008F312D"/>
    <w:rsid w:val="008F3265"/>
    <w:rsid w:val="008F3482"/>
    <w:rsid w:val="008F3654"/>
    <w:rsid w:val="008F381C"/>
    <w:rsid w:val="008F39DC"/>
    <w:rsid w:val="008F3A07"/>
    <w:rsid w:val="008F3B69"/>
    <w:rsid w:val="008F3F34"/>
    <w:rsid w:val="008F4202"/>
    <w:rsid w:val="008F470F"/>
    <w:rsid w:val="008F477C"/>
    <w:rsid w:val="008F479A"/>
    <w:rsid w:val="008F4806"/>
    <w:rsid w:val="008F4B58"/>
    <w:rsid w:val="008F4CEF"/>
    <w:rsid w:val="008F51E7"/>
    <w:rsid w:val="008F525E"/>
    <w:rsid w:val="008F5A45"/>
    <w:rsid w:val="008F62D5"/>
    <w:rsid w:val="008F634F"/>
    <w:rsid w:val="008F649F"/>
    <w:rsid w:val="008F6505"/>
    <w:rsid w:val="008F65CB"/>
    <w:rsid w:val="008F6A21"/>
    <w:rsid w:val="008F6AE9"/>
    <w:rsid w:val="008F6B08"/>
    <w:rsid w:val="008F6B43"/>
    <w:rsid w:val="008F6B84"/>
    <w:rsid w:val="008F6D68"/>
    <w:rsid w:val="008F6D77"/>
    <w:rsid w:val="008F709E"/>
    <w:rsid w:val="008F70B2"/>
    <w:rsid w:val="008F73D0"/>
    <w:rsid w:val="008F766F"/>
    <w:rsid w:val="008F7737"/>
    <w:rsid w:val="008F7A2A"/>
    <w:rsid w:val="008F7C38"/>
    <w:rsid w:val="009000E8"/>
    <w:rsid w:val="009006F9"/>
    <w:rsid w:val="009007D4"/>
    <w:rsid w:val="009008B6"/>
    <w:rsid w:val="00900A7F"/>
    <w:rsid w:val="00900AA7"/>
    <w:rsid w:val="00900C7B"/>
    <w:rsid w:val="00901037"/>
    <w:rsid w:val="0090174D"/>
    <w:rsid w:val="0090176D"/>
    <w:rsid w:val="00901A74"/>
    <w:rsid w:val="00901B8B"/>
    <w:rsid w:val="00901C1A"/>
    <w:rsid w:val="00901E7D"/>
    <w:rsid w:val="0090238E"/>
    <w:rsid w:val="00902497"/>
    <w:rsid w:val="0090265E"/>
    <w:rsid w:val="0090291E"/>
    <w:rsid w:val="00902D93"/>
    <w:rsid w:val="00902DDF"/>
    <w:rsid w:val="0090329D"/>
    <w:rsid w:val="009036EE"/>
    <w:rsid w:val="00903713"/>
    <w:rsid w:val="009037BC"/>
    <w:rsid w:val="00903CB3"/>
    <w:rsid w:val="00903D46"/>
    <w:rsid w:val="00903E0B"/>
    <w:rsid w:val="00903E73"/>
    <w:rsid w:val="00903F8F"/>
    <w:rsid w:val="0090425C"/>
    <w:rsid w:val="00904271"/>
    <w:rsid w:val="009045CD"/>
    <w:rsid w:val="0090472C"/>
    <w:rsid w:val="00904C6E"/>
    <w:rsid w:val="00904CFB"/>
    <w:rsid w:val="00904E89"/>
    <w:rsid w:val="00904F26"/>
    <w:rsid w:val="00904FB7"/>
    <w:rsid w:val="00904FF3"/>
    <w:rsid w:val="009050C6"/>
    <w:rsid w:val="009057D1"/>
    <w:rsid w:val="009058B1"/>
    <w:rsid w:val="009059AC"/>
    <w:rsid w:val="009059BD"/>
    <w:rsid w:val="00905A04"/>
    <w:rsid w:val="009060F9"/>
    <w:rsid w:val="0090627A"/>
    <w:rsid w:val="009062B4"/>
    <w:rsid w:val="009066DC"/>
    <w:rsid w:val="00906A52"/>
    <w:rsid w:val="00906E94"/>
    <w:rsid w:val="00906F25"/>
    <w:rsid w:val="00906F79"/>
    <w:rsid w:val="0090730F"/>
    <w:rsid w:val="0090732E"/>
    <w:rsid w:val="00907420"/>
    <w:rsid w:val="009078A8"/>
    <w:rsid w:val="0090791C"/>
    <w:rsid w:val="00907A4A"/>
    <w:rsid w:val="00907A70"/>
    <w:rsid w:val="00907B3E"/>
    <w:rsid w:val="00907BD8"/>
    <w:rsid w:val="00907F81"/>
    <w:rsid w:val="0091002F"/>
    <w:rsid w:val="00910037"/>
    <w:rsid w:val="0091003C"/>
    <w:rsid w:val="009101C7"/>
    <w:rsid w:val="0091025A"/>
    <w:rsid w:val="009106C7"/>
    <w:rsid w:val="00910B83"/>
    <w:rsid w:val="00910E2D"/>
    <w:rsid w:val="00910F81"/>
    <w:rsid w:val="00911236"/>
    <w:rsid w:val="009114BB"/>
    <w:rsid w:val="00911BB0"/>
    <w:rsid w:val="009120FC"/>
    <w:rsid w:val="00912329"/>
    <w:rsid w:val="0091233C"/>
    <w:rsid w:val="0091288F"/>
    <w:rsid w:val="009128FF"/>
    <w:rsid w:val="00912AD1"/>
    <w:rsid w:val="00912DDC"/>
    <w:rsid w:val="009132D3"/>
    <w:rsid w:val="0091330E"/>
    <w:rsid w:val="00913FBF"/>
    <w:rsid w:val="00914117"/>
    <w:rsid w:val="00914285"/>
    <w:rsid w:val="009142AB"/>
    <w:rsid w:val="00914416"/>
    <w:rsid w:val="00914424"/>
    <w:rsid w:val="0091468F"/>
    <w:rsid w:val="0091499C"/>
    <w:rsid w:val="00914A55"/>
    <w:rsid w:val="00915181"/>
    <w:rsid w:val="00915336"/>
    <w:rsid w:val="009154E2"/>
    <w:rsid w:val="0091577A"/>
    <w:rsid w:val="009159F9"/>
    <w:rsid w:val="00915A05"/>
    <w:rsid w:val="00915B96"/>
    <w:rsid w:val="00915D2C"/>
    <w:rsid w:val="0091600D"/>
    <w:rsid w:val="00916654"/>
    <w:rsid w:val="009166D2"/>
    <w:rsid w:val="0091674E"/>
    <w:rsid w:val="00916764"/>
    <w:rsid w:val="009168DF"/>
    <w:rsid w:val="00916C90"/>
    <w:rsid w:val="00916D36"/>
    <w:rsid w:val="00916E02"/>
    <w:rsid w:val="00916E66"/>
    <w:rsid w:val="00916EC6"/>
    <w:rsid w:val="00916ED2"/>
    <w:rsid w:val="00916F0A"/>
    <w:rsid w:val="009170DF"/>
    <w:rsid w:val="009173D2"/>
    <w:rsid w:val="00917490"/>
    <w:rsid w:val="0091766C"/>
    <w:rsid w:val="009177BE"/>
    <w:rsid w:val="00917BD4"/>
    <w:rsid w:val="0092002E"/>
    <w:rsid w:val="009208E0"/>
    <w:rsid w:val="00920941"/>
    <w:rsid w:val="0092099B"/>
    <w:rsid w:val="009209FA"/>
    <w:rsid w:val="00920C17"/>
    <w:rsid w:val="00920C42"/>
    <w:rsid w:val="00920C98"/>
    <w:rsid w:val="00920F7A"/>
    <w:rsid w:val="00921145"/>
    <w:rsid w:val="00921165"/>
    <w:rsid w:val="0092119E"/>
    <w:rsid w:val="00921A20"/>
    <w:rsid w:val="00921B59"/>
    <w:rsid w:val="00921BBD"/>
    <w:rsid w:val="00921F24"/>
    <w:rsid w:val="00921F5C"/>
    <w:rsid w:val="0092218E"/>
    <w:rsid w:val="00922776"/>
    <w:rsid w:val="0092297F"/>
    <w:rsid w:val="009229CE"/>
    <w:rsid w:val="00922AF7"/>
    <w:rsid w:val="00922AFB"/>
    <w:rsid w:val="00922B16"/>
    <w:rsid w:val="00922B59"/>
    <w:rsid w:val="00922C70"/>
    <w:rsid w:val="00922E61"/>
    <w:rsid w:val="00922F9B"/>
    <w:rsid w:val="00922FAC"/>
    <w:rsid w:val="00923319"/>
    <w:rsid w:val="00923352"/>
    <w:rsid w:val="009236EB"/>
    <w:rsid w:val="00923DF6"/>
    <w:rsid w:val="00923E3F"/>
    <w:rsid w:val="00924179"/>
    <w:rsid w:val="00924F19"/>
    <w:rsid w:val="009251F9"/>
    <w:rsid w:val="00925360"/>
    <w:rsid w:val="00925372"/>
    <w:rsid w:val="009256BA"/>
    <w:rsid w:val="00925B5B"/>
    <w:rsid w:val="00925D8B"/>
    <w:rsid w:val="00925E55"/>
    <w:rsid w:val="00925FF3"/>
    <w:rsid w:val="009267AF"/>
    <w:rsid w:val="00926B44"/>
    <w:rsid w:val="00926E19"/>
    <w:rsid w:val="00926E37"/>
    <w:rsid w:val="00927224"/>
    <w:rsid w:val="00927465"/>
    <w:rsid w:val="009276EF"/>
    <w:rsid w:val="00927777"/>
    <w:rsid w:val="00927A26"/>
    <w:rsid w:val="00930109"/>
    <w:rsid w:val="00930211"/>
    <w:rsid w:val="009304A7"/>
    <w:rsid w:val="0093071B"/>
    <w:rsid w:val="00930767"/>
    <w:rsid w:val="009309C9"/>
    <w:rsid w:val="00930E2E"/>
    <w:rsid w:val="00931300"/>
    <w:rsid w:val="00931452"/>
    <w:rsid w:val="00931789"/>
    <w:rsid w:val="00931C0C"/>
    <w:rsid w:val="00931FEF"/>
    <w:rsid w:val="009320D2"/>
    <w:rsid w:val="0093231C"/>
    <w:rsid w:val="00932333"/>
    <w:rsid w:val="0093241F"/>
    <w:rsid w:val="009326E3"/>
    <w:rsid w:val="00932A0A"/>
    <w:rsid w:val="00932A34"/>
    <w:rsid w:val="009336E1"/>
    <w:rsid w:val="00933AB0"/>
    <w:rsid w:val="00933CA6"/>
    <w:rsid w:val="00933DA0"/>
    <w:rsid w:val="00933DA3"/>
    <w:rsid w:val="00933E67"/>
    <w:rsid w:val="0093414B"/>
    <w:rsid w:val="00934284"/>
    <w:rsid w:val="00934663"/>
    <w:rsid w:val="00934706"/>
    <w:rsid w:val="0093478F"/>
    <w:rsid w:val="00934834"/>
    <w:rsid w:val="00934AA9"/>
    <w:rsid w:val="00934C5F"/>
    <w:rsid w:val="00934C8C"/>
    <w:rsid w:val="00934FD7"/>
    <w:rsid w:val="00935140"/>
    <w:rsid w:val="009355C5"/>
    <w:rsid w:val="0093575A"/>
    <w:rsid w:val="0093594C"/>
    <w:rsid w:val="00935A6A"/>
    <w:rsid w:val="00935E1E"/>
    <w:rsid w:val="009366CB"/>
    <w:rsid w:val="00936980"/>
    <w:rsid w:val="00936D3C"/>
    <w:rsid w:val="0093708B"/>
    <w:rsid w:val="00937131"/>
    <w:rsid w:val="0093738B"/>
    <w:rsid w:val="0093775D"/>
    <w:rsid w:val="00937954"/>
    <w:rsid w:val="00937ABF"/>
    <w:rsid w:val="00937B1D"/>
    <w:rsid w:val="00937D63"/>
    <w:rsid w:val="00940113"/>
    <w:rsid w:val="009402F4"/>
    <w:rsid w:val="0094037A"/>
    <w:rsid w:val="00940623"/>
    <w:rsid w:val="00940665"/>
    <w:rsid w:val="0094089C"/>
    <w:rsid w:val="00940A68"/>
    <w:rsid w:val="00940ACE"/>
    <w:rsid w:val="00940CC1"/>
    <w:rsid w:val="00940F4A"/>
    <w:rsid w:val="0094129C"/>
    <w:rsid w:val="0094155D"/>
    <w:rsid w:val="009419F8"/>
    <w:rsid w:val="00941B25"/>
    <w:rsid w:val="00941C9D"/>
    <w:rsid w:val="00941CE2"/>
    <w:rsid w:val="00941FB5"/>
    <w:rsid w:val="00942093"/>
    <w:rsid w:val="00942198"/>
    <w:rsid w:val="0094223B"/>
    <w:rsid w:val="00942455"/>
    <w:rsid w:val="009425E1"/>
    <w:rsid w:val="0094260B"/>
    <w:rsid w:val="00942798"/>
    <w:rsid w:val="0094299D"/>
    <w:rsid w:val="00942B86"/>
    <w:rsid w:val="00942C51"/>
    <w:rsid w:val="00942E33"/>
    <w:rsid w:val="00942FC0"/>
    <w:rsid w:val="009430EA"/>
    <w:rsid w:val="009435D2"/>
    <w:rsid w:val="0094383F"/>
    <w:rsid w:val="009438EF"/>
    <w:rsid w:val="00943B95"/>
    <w:rsid w:val="00943D84"/>
    <w:rsid w:val="00943E7A"/>
    <w:rsid w:val="00943ECD"/>
    <w:rsid w:val="00943FA5"/>
    <w:rsid w:val="009442D1"/>
    <w:rsid w:val="009445C6"/>
    <w:rsid w:val="0094489D"/>
    <w:rsid w:val="00944B11"/>
    <w:rsid w:val="00944BA7"/>
    <w:rsid w:val="00944C46"/>
    <w:rsid w:val="00944DA6"/>
    <w:rsid w:val="00944F6B"/>
    <w:rsid w:val="00945258"/>
    <w:rsid w:val="0094530F"/>
    <w:rsid w:val="0094577B"/>
    <w:rsid w:val="0094579B"/>
    <w:rsid w:val="009457FB"/>
    <w:rsid w:val="00945A52"/>
    <w:rsid w:val="00945DDE"/>
    <w:rsid w:val="0094619F"/>
    <w:rsid w:val="00946361"/>
    <w:rsid w:val="0094640E"/>
    <w:rsid w:val="009465DF"/>
    <w:rsid w:val="0094675F"/>
    <w:rsid w:val="0094693C"/>
    <w:rsid w:val="00946B39"/>
    <w:rsid w:val="00947113"/>
    <w:rsid w:val="00947157"/>
    <w:rsid w:val="00947313"/>
    <w:rsid w:val="00947358"/>
    <w:rsid w:val="00947AD0"/>
    <w:rsid w:val="00947C47"/>
    <w:rsid w:val="00947DE8"/>
    <w:rsid w:val="00950365"/>
    <w:rsid w:val="009504F2"/>
    <w:rsid w:val="00950E26"/>
    <w:rsid w:val="00950EE5"/>
    <w:rsid w:val="00951094"/>
    <w:rsid w:val="00951176"/>
    <w:rsid w:val="009518C0"/>
    <w:rsid w:val="00951956"/>
    <w:rsid w:val="00951AFB"/>
    <w:rsid w:val="00951BC7"/>
    <w:rsid w:val="00951C38"/>
    <w:rsid w:val="00951E21"/>
    <w:rsid w:val="00952050"/>
    <w:rsid w:val="009520B4"/>
    <w:rsid w:val="009521AD"/>
    <w:rsid w:val="009524D1"/>
    <w:rsid w:val="0095260E"/>
    <w:rsid w:val="00952685"/>
    <w:rsid w:val="00952BA1"/>
    <w:rsid w:val="00952C1E"/>
    <w:rsid w:val="00952CCE"/>
    <w:rsid w:val="00952F7C"/>
    <w:rsid w:val="00953268"/>
    <w:rsid w:val="00953CFC"/>
    <w:rsid w:val="00953E30"/>
    <w:rsid w:val="00954058"/>
    <w:rsid w:val="00954771"/>
    <w:rsid w:val="009549FE"/>
    <w:rsid w:val="00954B2D"/>
    <w:rsid w:val="00954C94"/>
    <w:rsid w:val="00954DEE"/>
    <w:rsid w:val="00954EE3"/>
    <w:rsid w:val="00955136"/>
    <w:rsid w:val="009556D9"/>
    <w:rsid w:val="009559B8"/>
    <w:rsid w:val="00955AF6"/>
    <w:rsid w:val="00955B62"/>
    <w:rsid w:val="00955BA9"/>
    <w:rsid w:val="00955DC7"/>
    <w:rsid w:val="00955EA1"/>
    <w:rsid w:val="00955F46"/>
    <w:rsid w:val="00955F6C"/>
    <w:rsid w:val="00955FF3"/>
    <w:rsid w:val="0095603E"/>
    <w:rsid w:val="009560D9"/>
    <w:rsid w:val="009564FD"/>
    <w:rsid w:val="00956514"/>
    <w:rsid w:val="009565EE"/>
    <w:rsid w:val="0095664C"/>
    <w:rsid w:val="00956711"/>
    <w:rsid w:val="00956797"/>
    <w:rsid w:val="00956A2E"/>
    <w:rsid w:val="00956F5A"/>
    <w:rsid w:val="00957392"/>
    <w:rsid w:val="00957709"/>
    <w:rsid w:val="00957A7C"/>
    <w:rsid w:val="00957E0F"/>
    <w:rsid w:val="0096000E"/>
    <w:rsid w:val="0096040F"/>
    <w:rsid w:val="00960770"/>
    <w:rsid w:val="00960815"/>
    <w:rsid w:val="00960BA3"/>
    <w:rsid w:val="00960BE4"/>
    <w:rsid w:val="00960C2A"/>
    <w:rsid w:val="00960E89"/>
    <w:rsid w:val="00961260"/>
    <w:rsid w:val="00961272"/>
    <w:rsid w:val="00961413"/>
    <w:rsid w:val="0096160E"/>
    <w:rsid w:val="00961739"/>
    <w:rsid w:val="00961994"/>
    <w:rsid w:val="009619CF"/>
    <w:rsid w:val="00961EB6"/>
    <w:rsid w:val="00962187"/>
    <w:rsid w:val="00962596"/>
    <w:rsid w:val="0096264C"/>
    <w:rsid w:val="00962765"/>
    <w:rsid w:val="00962EAD"/>
    <w:rsid w:val="00962EE0"/>
    <w:rsid w:val="00962FEF"/>
    <w:rsid w:val="00963281"/>
    <w:rsid w:val="0096387B"/>
    <w:rsid w:val="009638BB"/>
    <w:rsid w:val="00963940"/>
    <w:rsid w:val="00963B79"/>
    <w:rsid w:val="00963D21"/>
    <w:rsid w:val="00963F7C"/>
    <w:rsid w:val="009642DD"/>
    <w:rsid w:val="0096443C"/>
    <w:rsid w:val="00964C61"/>
    <w:rsid w:val="00964C6B"/>
    <w:rsid w:val="00964D7F"/>
    <w:rsid w:val="00964ED4"/>
    <w:rsid w:val="00965196"/>
    <w:rsid w:val="0096573E"/>
    <w:rsid w:val="009658A8"/>
    <w:rsid w:val="00965AC1"/>
    <w:rsid w:val="0096601B"/>
    <w:rsid w:val="009660F5"/>
    <w:rsid w:val="00966329"/>
    <w:rsid w:val="009665F9"/>
    <w:rsid w:val="00966E12"/>
    <w:rsid w:val="00966E3A"/>
    <w:rsid w:val="00966EC7"/>
    <w:rsid w:val="00966EFC"/>
    <w:rsid w:val="00967308"/>
    <w:rsid w:val="00967565"/>
    <w:rsid w:val="009676A2"/>
    <w:rsid w:val="00967858"/>
    <w:rsid w:val="00967926"/>
    <w:rsid w:val="00967956"/>
    <w:rsid w:val="00967AD7"/>
    <w:rsid w:val="00970168"/>
    <w:rsid w:val="0097018F"/>
    <w:rsid w:val="00970285"/>
    <w:rsid w:val="00970382"/>
    <w:rsid w:val="00970543"/>
    <w:rsid w:val="009706F3"/>
    <w:rsid w:val="00970916"/>
    <w:rsid w:val="00970A75"/>
    <w:rsid w:val="00970D85"/>
    <w:rsid w:val="00971073"/>
    <w:rsid w:val="009712BA"/>
    <w:rsid w:val="00971379"/>
    <w:rsid w:val="0097137C"/>
    <w:rsid w:val="00971856"/>
    <w:rsid w:val="00971B78"/>
    <w:rsid w:val="00971E82"/>
    <w:rsid w:val="0097205B"/>
    <w:rsid w:val="00972085"/>
    <w:rsid w:val="009728ED"/>
    <w:rsid w:val="009729D1"/>
    <w:rsid w:val="00972BB9"/>
    <w:rsid w:val="00972CB6"/>
    <w:rsid w:val="0097310E"/>
    <w:rsid w:val="0097337F"/>
    <w:rsid w:val="0097340C"/>
    <w:rsid w:val="00973502"/>
    <w:rsid w:val="0097374C"/>
    <w:rsid w:val="00973908"/>
    <w:rsid w:val="00973A31"/>
    <w:rsid w:val="00973A3B"/>
    <w:rsid w:val="00973C88"/>
    <w:rsid w:val="00973CDE"/>
    <w:rsid w:val="00973DE6"/>
    <w:rsid w:val="0097423C"/>
    <w:rsid w:val="0097425F"/>
    <w:rsid w:val="00974385"/>
    <w:rsid w:val="00974538"/>
    <w:rsid w:val="00974703"/>
    <w:rsid w:val="009747AE"/>
    <w:rsid w:val="00974AAB"/>
    <w:rsid w:val="00974BCA"/>
    <w:rsid w:val="00974C0D"/>
    <w:rsid w:val="00974DC7"/>
    <w:rsid w:val="00974DD5"/>
    <w:rsid w:val="00974E6E"/>
    <w:rsid w:val="00974EC6"/>
    <w:rsid w:val="00974F3D"/>
    <w:rsid w:val="00975ADB"/>
    <w:rsid w:val="00975D2B"/>
    <w:rsid w:val="00976146"/>
    <w:rsid w:val="009761C6"/>
    <w:rsid w:val="0097673E"/>
    <w:rsid w:val="00976B8F"/>
    <w:rsid w:val="00976C1E"/>
    <w:rsid w:val="00976FE3"/>
    <w:rsid w:val="0097708C"/>
    <w:rsid w:val="009770F7"/>
    <w:rsid w:val="00977211"/>
    <w:rsid w:val="0097726E"/>
    <w:rsid w:val="0097760B"/>
    <w:rsid w:val="0097763E"/>
    <w:rsid w:val="009777CF"/>
    <w:rsid w:val="009777F1"/>
    <w:rsid w:val="00977BCF"/>
    <w:rsid w:val="00977C02"/>
    <w:rsid w:val="00977C8C"/>
    <w:rsid w:val="00977E01"/>
    <w:rsid w:val="00977FC9"/>
    <w:rsid w:val="009802C3"/>
    <w:rsid w:val="00980404"/>
    <w:rsid w:val="009804CE"/>
    <w:rsid w:val="00980688"/>
    <w:rsid w:val="009806B7"/>
    <w:rsid w:val="009806FC"/>
    <w:rsid w:val="00981330"/>
    <w:rsid w:val="0098137F"/>
    <w:rsid w:val="00981429"/>
    <w:rsid w:val="009814E3"/>
    <w:rsid w:val="009815A6"/>
    <w:rsid w:val="00981D4D"/>
    <w:rsid w:val="00981DD6"/>
    <w:rsid w:val="00982091"/>
    <w:rsid w:val="00982158"/>
    <w:rsid w:val="00982191"/>
    <w:rsid w:val="00982203"/>
    <w:rsid w:val="00982215"/>
    <w:rsid w:val="0098264F"/>
    <w:rsid w:val="00982957"/>
    <w:rsid w:val="00982BFC"/>
    <w:rsid w:val="00982C38"/>
    <w:rsid w:val="00983238"/>
    <w:rsid w:val="00983249"/>
    <w:rsid w:val="009834C4"/>
    <w:rsid w:val="009834D8"/>
    <w:rsid w:val="009838F4"/>
    <w:rsid w:val="00983C3D"/>
    <w:rsid w:val="00983DA3"/>
    <w:rsid w:val="00984362"/>
    <w:rsid w:val="0098437F"/>
    <w:rsid w:val="00984418"/>
    <w:rsid w:val="009845D7"/>
    <w:rsid w:val="0098475C"/>
    <w:rsid w:val="0098487A"/>
    <w:rsid w:val="00984C60"/>
    <w:rsid w:val="00984DF4"/>
    <w:rsid w:val="00984E43"/>
    <w:rsid w:val="0098503B"/>
    <w:rsid w:val="00985241"/>
    <w:rsid w:val="00985243"/>
    <w:rsid w:val="00985471"/>
    <w:rsid w:val="00985AB2"/>
    <w:rsid w:val="00985AB7"/>
    <w:rsid w:val="00985BDB"/>
    <w:rsid w:val="00985D70"/>
    <w:rsid w:val="00985DA0"/>
    <w:rsid w:val="0098647C"/>
    <w:rsid w:val="00986669"/>
    <w:rsid w:val="009867AB"/>
    <w:rsid w:val="0098687C"/>
    <w:rsid w:val="00986A1F"/>
    <w:rsid w:val="00986A85"/>
    <w:rsid w:val="00986AD8"/>
    <w:rsid w:val="00986DFA"/>
    <w:rsid w:val="00986F5C"/>
    <w:rsid w:val="00986FE2"/>
    <w:rsid w:val="00987566"/>
    <w:rsid w:val="0098761B"/>
    <w:rsid w:val="00987D73"/>
    <w:rsid w:val="00987E7E"/>
    <w:rsid w:val="009900BE"/>
    <w:rsid w:val="00990120"/>
    <w:rsid w:val="009903F7"/>
    <w:rsid w:val="00990631"/>
    <w:rsid w:val="009906B4"/>
    <w:rsid w:val="009906BE"/>
    <w:rsid w:val="009908F3"/>
    <w:rsid w:val="00990CB3"/>
    <w:rsid w:val="00990D0A"/>
    <w:rsid w:val="00990F35"/>
    <w:rsid w:val="0099120F"/>
    <w:rsid w:val="00991212"/>
    <w:rsid w:val="009916AF"/>
    <w:rsid w:val="00991A0E"/>
    <w:rsid w:val="00991C61"/>
    <w:rsid w:val="00991E09"/>
    <w:rsid w:val="00991F4E"/>
    <w:rsid w:val="0099210B"/>
    <w:rsid w:val="00992213"/>
    <w:rsid w:val="009924F3"/>
    <w:rsid w:val="009925B6"/>
    <w:rsid w:val="0099263A"/>
    <w:rsid w:val="00992676"/>
    <w:rsid w:val="00992BDC"/>
    <w:rsid w:val="00993054"/>
    <w:rsid w:val="0099308E"/>
    <w:rsid w:val="00993095"/>
    <w:rsid w:val="009937C3"/>
    <w:rsid w:val="00993889"/>
    <w:rsid w:val="009939AD"/>
    <w:rsid w:val="00993F79"/>
    <w:rsid w:val="00994002"/>
    <w:rsid w:val="0099430C"/>
    <w:rsid w:val="009943E4"/>
    <w:rsid w:val="009946D3"/>
    <w:rsid w:val="00994A41"/>
    <w:rsid w:val="00994D4C"/>
    <w:rsid w:val="00995046"/>
    <w:rsid w:val="00995059"/>
    <w:rsid w:val="009950DF"/>
    <w:rsid w:val="0099533A"/>
    <w:rsid w:val="009954BE"/>
    <w:rsid w:val="00995653"/>
    <w:rsid w:val="00995AE9"/>
    <w:rsid w:val="00995E74"/>
    <w:rsid w:val="00995EFD"/>
    <w:rsid w:val="00996516"/>
    <w:rsid w:val="00996533"/>
    <w:rsid w:val="00996751"/>
    <w:rsid w:val="0099677E"/>
    <w:rsid w:val="009968FE"/>
    <w:rsid w:val="00996E56"/>
    <w:rsid w:val="00996F44"/>
    <w:rsid w:val="00996FC8"/>
    <w:rsid w:val="00997210"/>
    <w:rsid w:val="009972CC"/>
    <w:rsid w:val="00997363"/>
    <w:rsid w:val="009973A8"/>
    <w:rsid w:val="009973AE"/>
    <w:rsid w:val="0099757E"/>
    <w:rsid w:val="00997758"/>
    <w:rsid w:val="00997931"/>
    <w:rsid w:val="00997A08"/>
    <w:rsid w:val="00997B3C"/>
    <w:rsid w:val="009A0024"/>
    <w:rsid w:val="009A01F5"/>
    <w:rsid w:val="009A033E"/>
    <w:rsid w:val="009A0598"/>
    <w:rsid w:val="009A0D23"/>
    <w:rsid w:val="009A0D6F"/>
    <w:rsid w:val="009A110B"/>
    <w:rsid w:val="009A118E"/>
    <w:rsid w:val="009A11BB"/>
    <w:rsid w:val="009A1252"/>
    <w:rsid w:val="009A1480"/>
    <w:rsid w:val="009A1563"/>
    <w:rsid w:val="009A15E7"/>
    <w:rsid w:val="009A16C3"/>
    <w:rsid w:val="009A1C3C"/>
    <w:rsid w:val="009A1CD1"/>
    <w:rsid w:val="009A1E4C"/>
    <w:rsid w:val="009A2115"/>
    <w:rsid w:val="009A22AC"/>
    <w:rsid w:val="009A23F2"/>
    <w:rsid w:val="009A2469"/>
    <w:rsid w:val="009A247B"/>
    <w:rsid w:val="009A2516"/>
    <w:rsid w:val="009A252C"/>
    <w:rsid w:val="009A26EA"/>
    <w:rsid w:val="009A2A1D"/>
    <w:rsid w:val="009A2C50"/>
    <w:rsid w:val="009A2CB9"/>
    <w:rsid w:val="009A3002"/>
    <w:rsid w:val="009A3123"/>
    <w:rsid w:val="009A352C"/>
    <w:rsid w:val="009A3930"/>
    <w:rsid w:val="009A39F5"/>
    <w:rsid w:val="009A3D25"/>
    <w:rsid w:val="009A3D4B"/>
    <w:rsid w:val="009A419E"/>
    <w:rsid w:val="009A436C"/>
    <w:rsid w:val="009A4395"/>
    <w:rsid w:val="009A444A"/>
    <w:rsid w:val="009A45DA"/>
    <w:rsid w:val="009A4A98"/>
    <w:rsid w:val="009A4C82"/>
    <w:rsid w:val="009A4E83"/>
    <w:rsid w:val="009A4FB3"/>
    <w:rsid w:val="009A5520"/>
    <w:rsid w:val="009A565F"/>
    <w:rsid w:val="009A5BA0"/>
    <w:rsid w:val="009A5C9F"/>
    <w:rsid w:val="009A5DF4"/>
    <w:rsid w:val="009A60CE"/>
    <w:rsid w:val="009A614E"/>
    <w:rsid w:val="009A638A"/>
    <w:rsid w:val="009A6449"/>
    <w:rsid w:val="009A64A8"/>
    <w:rsid w:val="009A6772"/>
    <w:rsid w:val="009A6E4B"/>
    <w:rsid w:val="009A6E74"/>
    <w:rsid w:val="009A734D"/>
    <w:rsid w:val="009A7404"/>
    <w:rsid w:val="009A7488"/>
    <w:rsid w:val="009A7AA2"/>
    <w:rsid w:val="009A7B19"/>
    <w:rsid w:val="009B023E"/>
    <w:rsid w:val="009B061A"/>
    <w:rsid w:val="009B072A"/>
    <w:rsid w:val="009B0816"/>
    <w:rsid w:val="009B0903"/>
    <w:rsid w:val="009B118E"/>
    <w:rsid w:val="009B15F6"/>
    <w:rsid w:val="009B1881"/>
    <w:rsid w:val="009B1C75"/>
    <w:rsid w:val="009B1D3B"/>
    <w:rsid w:val="009B1F2D"/>
    <w:rsid w:val="009B2522"/>
    <w:rsid w:val="009B295E"/>
    <w:rsid w:val="009B29CD"/>
    <w:rsid w:val="009B2B1E"/>
    <w:rsid w:val="009B2CF6"/>
    <w:rsid w:val="009B2EFB"/>
    <w:rsid w:val="009B30DE"/>
    <w:rsid w:val="009B3124"/>
    <w:rsid w:val="009B3353"/>
    <w:rsid w:val="009B37B9"/>
    <w:rsid w:val="009B3801"/>
    <w:rsid w:val="009B3933"/>
    <w:rsid w:val="009B3971"/>
    <w:rsid w:val="009B397F"/>
    <w:rsid w:val="009B39EF"/>
    <w:rsid w:val="009B3D95"/>
    <w:rsid w:val="009B3DB0"/>
    <w:rsid w:val="009B3F7A"/>
    <w:rsid w:val="009B4282"/>
    <w:rsid w:val="009B463D"/>
    <w:rsid w:val="009B46DE"/>
    <w:rsid w:val="009B4965"/>
    <w:rsid w:val="009B49B9"/>
    <w:rsid w:val="009B4BDC"/>
    <w:rsid w:val="009B5482"/>
    <w:rsid w:val="009B5823"/>
    <w:rsid w:val="009B595B"/>
    <w:rsid w:val="009B5A3A"/>
    <w:rsid w:val="009B636B"/>
    <w:rsid w:val="009B647E"/>
    <w:rsid w:val="009B6D40"/>
    <w:rsid w:val="009B7719"/>
    <w:rsid w:val="009B7BD1"/>
    <w:rsid w:val="009B7F4A"/>
    <w:rsid w:val="009C01FE"/>
    <w:rsid w:val="009C0479"/>
    <w:rsid w:val="009C0603"/>
    <w:rsid w:val="009C0661"/>
    <w:rsid w:val="009C0736"/>
    <w:rsid w:val="009C0784"/>
    <w:rsid w:val="009C099C"/>
    <w:rsid w:val="009C0A8C"/>
    <w:rsid w:val="009C0B27"/>
    <w:rsid w:val="009C0B98"/>
    <w:rsid w:val="009C0C0F"/>
    <w:rsid w:val="009C0D9F"/>
    <w:rsid w:val="009C1073"/>
    <w:rsid w:val="009C14B8"/>
    <w:rsid w:val="009C14C7"/>
    <w:rsid w:val="009C14DF"/>
    <w:rsid w:val="009C15BC"/>
    <w:rsid w:val="009C1611"/>
    <w:rsid w:val="009C176C"/>
    <w:rsid w:val="009C1979"/>
    <w:rsid w:val="009C1BB2"/>
    <w:rsid w:val="009C1C48"/>
    <w:rsid w:val="009C1FE2"/>
    <w:rsid w:val="009C20D0"/>
    <w:rsid w:val="009C230C"/>
    <w:rsid w:val="009C2437"/>
    <w:rsid w:val="009C250B"/>
    <w:rsid w:val="009C2521"/>
    <w:rsid w:val="009C26EB"/>
    <w:rsid w:val="009C2843"/>
    <w:rsid w:val="009C2AEB"/>
    <w:rsid w:val="009C2AF5"/>
    <w:rsid w:val="009C2D20"/>
    <w:rsid w:val="009C30CB"/>
    <w:rsid w:val="009C33A7"/>
    <w:rsid w:val="009C3683"/>
    <w:rsid w:val="009C3A45"/>
    <w:rsid w:val="009C3D03"/>
    <w:rsid w:val="009C3D4C"/>
    <w:rsid w:val="009C4111"/>
    <w:rsid w:val="009C4258"/>
    <w:rsid w:val="009C42F8"/>
    <w:rsid w:val="009C4422"/>
    <w:rsid w:val="009C4503"/>
    <w:rsid w:val="009C4673"/>
    <w:rsid w:val="009C469D"/>
    <w:rsid w:val="009C471E"/>
    <w:rsid w:val="009C4CE4"/>
    <w:rsid w:val="009C4F70"/>
    <w:rsid w:val="009C4F8C"/>
    <w:rsid w:val="009C516D"/>
    <w:rsid w:val="009C5184"/>
    <w:rsid w:val="009C51BE"/>
    <w:rsid w:val="009C5212"/>
    <w:rsid w:val="009C5B0E"/>
    <w:rsid w:val="009C613C"/>
    <w:rsid w:val="009C638F"/>
    <w:rsid w:val="009C63F9"/>
    <w:rsid w:val="009C640B"/>
    <w:rsid w:val="009C6536"/>
    <w:rsid w:val="009C660D"/>
    <w:rsid w:val="009C665F"/>
    <w:rsid w:val="009C6781"/>
    <w:rsid w:val="009C6B40"/>
    <w:rsid w:val="009C70C7"/>
    <w:rsid w:val="009C71E8"/>
    <w:rsid w:val="009C7406"/>
    <w:rsid w:val="009C771F"/>
    <w:rsid w:val="009C77BF"/>
    <w:rsid w:val="009C787A"/>
    <w:rsid w:val="009C7892"/>
    <w:rsid w:val="009C7C84"/>
    <w:rsid w:val="009C7CC9"/>
    <w:rsid w:val="009C7F6F"/>
    <w:rsid w:val="009C7F9D"/>
    <w:rsid w:val="009D035E"/>
    <w:rsid w:val="009D0614"/>
    <w:rsid w:val="009D0C27"/>
    <w:rsid w:val="009D11C3"/>
    <w:rsid w:val="009D13E8"/>
    <w:rsid w:val="009D147F"/>
    <w:rsid w:val="009D1572"/>
    <w:rsid w:val="009D162F"/>
    <w:rsid w:val="009D186E"/>
    <w:rsid w:val="009D189C"/>
    <w:rsid w:val="009D196A"/>
    <w:rsid w:val="009D1997"/>
    <w:rsid w:val="009D1A97"/>
    <w:rsid w:val="009D1EFE"/>
    <w:rsid w:val="009D1F62"/>
    <w:rsid w:val="009D200A"/>
    <w:rsid w:val="009D20AB"/>
    <w:rsid w:val="009D2525"/>
    <w:rsid w:val="009D2711"/>
    <w:rsid w:val="009D27D5"/>
    <w:rsid w:val="009D283E"/>
    <w:rsid w:val="009D2962"/>
    <w:rsid w:val="009D2986"/>
    <w:rsid w:val="009D2A7B"/>
    <w:rsid w:val="009D2C47"/>
    <w:rsid w:val="009D2D40"/>
    <w:rsid w:val="009D2E06"/>
    <w:rsid w:val="009D333E"/>
    <w:rsid w:val="009D3623"/>
    <w:rsid w:val="009D3C42"/>
    <w:rsid w:val="009D3D47"/>
    <w:rsid w:val="009D3EDC"/>
    <w:rsid w:val="009D3F19"/>
    <w:rsid w:val="009D3F75"/>
    <w:rsid w:val="009D400B"/>
    <w:rsid w:val="009D42D0"/>
    <w:rsid w:val="009D4637"/>
    <w:rsid w:val="009D4A7C"/>
    <w:rsid w:val="009D515A"/>
    <w:rsid w:val="009D51C7"/>
    <w:rsid w:val="009D5315"/>
    <w:rsid w:val="009D546E"/>
    <w:rsid w:val="009D572B"/>
    <w:rsid w:val="009D5C40"/>
    <w:rsid w:val="009D5E4A"/>
    <w:rsid w:val="009D5F1D"/>
    <w:rsid w:val="009D5F3A"/>
    <w:rsid w:val="009D6090"/>
    <w:rsid w:val="009D64E6"/>
    <w:rsid w:val="009D66A2"/>
    <w:rsid w:val="009D67E1"/>
    <w:rsid w:val="009D6D05"/>
    <w:rsid w:val="009D6D1B"/>
    <w:rsid w:val="009D6D66"/>
    <w:rsid w:val="009D6E5C"/>
    <w:rsid w:val="009D6EC8"/>
    <w:rsid w:val="009D706D"/>
    <w:rsid w:val="009D7089"/>
    <w:rsid w:val="009D768B"/>
    <w:rsid w:val="009D7817"/>
    <w:rsid w:val="009D7B7B"/>
    <w:rsid w:val="009D7DCD"/>
    <w:rsid w:val="009E063A"/>
    <w:rsid w:val="009E06BB"/>
    <w:rsid w:val="009E07EC"/>
    <w:rsid w:val="009E0A40"/>
    <w:rsid w:val="009E0AC6"/>
    <w:rsid w:val="009E0CDE"/>
    <w:rsid w:val="009E13F3"/>
    <w:rsid w:val="009E1C11"/>
    <w:rsid w:val="009E1F2A"/>
    <w:rsid w:val="009E1FB4"/>
    <w:rsid w:val="009E23C7"/>
    <w:rsid w:val="009E2D86"/>
    <w:rsid w:val="009E2E2C"/>
    <w:rsid w:val="009E3294"/>
    <w:rsid w:val="009E3336"/>
    <w:rsid w:val="009E34C5"/>
    <w:rsid w:val="009E36A5"/>
    <w:rsid w:val="009E37B2"/>
    <w:rsid w:val="009E37C8"/>
    <w:rsid w:val="009E388A"/>
    <w:rsid w:val="009E3A48"/>
    <w:rsid w:val="009E3DBF"/>
    <w:rsid w:val="009E3DE5"/>
    <w:rsid w:val="009E3E74"/>
    <w:rsid w:val="009E42FD"/>
    <w:rsid w:val="009E477A"/>
    <w:rsid w:val="009E4C53"/>
    <w:rsid w:val="009E503F"/>
    <w:rsid w:val="009E50E2"/>
    <w:rsid w:val="009E50F1"/>
    <w:rsid w:val="009E528A"/>
    <w:rsid w:val="009E5467"/>
    <w:rsid w:val="009E57F5"/>
    <w:rsid w:val="009E592E"/>
    <w:rsid w:val="009E5CAE"/>
    <w:rsid w:val="009E5DCB"/>
    <w:rsid w:val="009E6051"/>
    <w:rsid w:val="009E6477"/>
    <w:rsid w:val="009E6650"/>
    <w:rsid w:val="009E66EB"/>
    <w:rsid w:val="009E6813"/>
    <w:rsid w:val="009E6A68"/>
    <w:rsid w:val="009E6D2A"/>
    <w:rsid w:val="009E6D56"/>
    <w:rsid w:val="009E70B3"/>
    <w:rsid w:val="009E711B"/>
    <w:rsid w:val="009E7207"/>
    <w:rsid w:val="009E79DD"/>
    <w:rsid w:val="009F04E7"/>
    <w:rsid w:val="009F066B"/>
    <w:rsid w:val="009F08DD"/>
    <w:rsid w:val="009F0B5A"/>
    <w:rsid w:val="009F1408"/>
    <w:rsid w:val="009F162F"/>
    <w:rsid w:val="009F1E23"/>
    <w:rsid w:val="009F1E62"/>
    <w:rsid w:val="009F24B4"/>
    <w:rsid w:val="009F2913"/>
    <w:rsid w:val="009F2AC3"/>
    <w:rsid w:val="009F2CA7"/>
    <w:rsid w:val="009F2DC7"/>
    <w:rsid w:val="009F324A"/>
    <w:rsid w:val="009F3291"/>
    <w:rsid w:val="009F32CC"/>
    <w:rsid w:val="009F3359"/>
    <w:rsid w:val="009F34EA"/>
    <w:rsid w:val="009F3587"/>
    <w:rsid w:val="009F3642"/>
    <w:rsid w:val="009F36AB"/>
    <w:rsid w:val="009F37F7"/>
    <w:rsid w:val="009F3802"/>
    <w:rsid w:val="009F384D"/>
    <w:rsid w:val="009F3896"/>
    <w:rsid w:val="009F38F6"/>
    <w:rsid w:val="009F3948"/>
    <w:rsid w:val="009F3C77"/>
    <w:rsid w:val="009F3C95"/>
    <w:rsid w:val="009F3DF6"/>
    <w:rsid w:val="009F40B0"/>
    <w:rsid w:val="009F427F"/>
    <w:rsid w:val="009F444C"/>
    <w:rsid w:val="009F483E"/>
    <w:rsid w:val="009F4A09"/>
    <w:rsid w:val="009F4A1B"/>
    <w:rsid w:val="009F4B37"/>
    <w:rsid w:val="009F4B8B"/>
    <w:rsid w:val="009F4E64"/>
    <w:rsid w:val="009F4FAA"/>
    <w:rsid w:val="009F544F"/>
    <w:rsid w:val="009F5458"/>
    <w:rsid w:val="009F59A5"/>
    <w:rsid w:val="009F5A81"/>
    <w:rsid w:val="009F5B1D"/>
    <w:rsid w:val="009F5C9C"/>
    <w:rsid w:val="009F5F04"/>
    <w:rsid w:val="009F5FA7"/>
    <w:rsid w:val="009F6045"/>
    <w:rsid w:val="009F6081"/>
    <w:rsid w:val="009F6090"/>
    <w:rsid w:val="009F6122"/>
    <w:rsid w:val="009F643E"/>
    <w:rsid w:val="009F64C7"/>
    <w:rsid w:val="009F660B"/>
    <w:rsid w:val="009F6D57"/>
    <w:rsid w:val="009F6D69"/>
    <w:rsid w:val="009F6E9E"/>
    <w:rsid w:val="009F71FB"/>
    <w:rsid w:val="009F727C"/>
    <w:rsid w:val="009F7726"/>
    <w:rsid w:val="009F7B69"/>
    <w:rsid w:val="009F7C1E"/>
    <w:rsid w:val="009F7C24"/>
    <w:rsid w:val="009F7D58"/>
    <w:rsid w:val="009F7DD0"/>
    <w:rsid w:val="009F7E7A"/>
    <w:rsid w:val="009F7F7F"/>
    <w:rsid w:val="00A00105"/>
    <w:rsid w:val="00A00107"/>
    <w:rsid w:val="00A0029D"/>
    <w:rsid w:val="00A00A3D"/>
    <w:rsid w:val="00A00EA3"/>
    <w:rsid w:val="00A00F91"/>
    <w:rsid w:val="00A010BC"/>
    <w:rsid w:val="00A01124"/>
    <w:rsid w:val="00A01197"/>
    <w:rsid w:val="00A01496"/>
    <w:rsid w:val="00A01596"/>
    <w:rsid w:val="00A0177F"/>
    <w:rsid w:val="00A01CC4"/>
    <w:rsid w:val="00A01E0C"/>
    <w:rsid w:val="00A01ED0"/>
    <w:rsid w:val="00A02161"/>
    <w:rsid w:val="00A023CC"/>
    <w:rsid w:val="00A02523"/>
    <w:rsid w:val="00A02721"/>
    <w:rsid w:val="00A02849"/>
    <w:rsid w:val="00A02966"/>
    <w:rsid w:val="00A02E71"/>
    <w:rsid w:val="00A02F7F"/>
    <w:rsid w:val="00A03359"/>
    <w:rsid w:val="00A034DC"/>
    <w:rsid w:val="00A0380A"/>
    <w:rsid w:val="00A03DE0"/>
    <w:rsid w:val="00A046B4"/>
    <w:rsid w:val="00A047BA"/>
    <w:rsid w:val="00A04E2B"/>
    <w:rsid w:val="00A04F0A"/>
    <w:rsid w:val="00A052DE"/>
    <w:rsid w:val="00A0533A"/>
    <w:rsid w:val="00A05589"/>
    <w:rsid w:val="00A0561E"/>
    <w:rsid w:val="00A05656"/>
    <w:rsid w:val="00A05BB4"/>
    <w:rsid w:val="00A05BE7"/>
    <w:rsid w:val="00A05E57"/>
    <w:rsid w:val="00A06117"/>
    <w:rsid w:val="00A0615B"/>
    <w:rsid w:val="00A06285"/>
    <w:rsid w:val="00A0671C"/>
    <w:rsid w:val="00A068F8"/>
    <w:rsid w:val="00A06976"/>
    <w:rsid w:val="00A06E36"/>
    <w:rsid w:val="00A06E4C"/>
    <w:rsid w:val="00A0764D"/>
    <w:rsid w:val="00A07911"/>
    <w:rsid w:val="00A07BBC"/>
    <w:rsid w:val="00A10034"/>
    <w:rsid w:val="00A10263"/>
    <w:rsid w:val="00A10536"/>
    <w:rsid w:val="00A1098A"/>
    <w:rsid w:val="00A109ED"/>
    <w:rsid w:val="00A10AA9"/>
    <w:rsid w:val="00A10B69"/>
    <w:rsid w:val="00A10E4C"/>
    <w:rsid w:val="00A11050"/>
    <w:rsid w:val="00A11101"/>
    <w:rsid w:val="00A1132A"/>
    <w:rsid w:val="00A113CC"/>
    <w:rsid w:val="00A1148B"/>
    <w:rsid w:val="00A115E9"/>
    <w:rsid w:val="00A1183E"/>
    <w:rsid w:val="00A11998"/>
    <w:rsid w:val="00A11C3C"/>
    <w:rsid w:val="00A11DD8"/>
    <w:rsid w:val="00A11F47"/>
    <w:rsid w:val="00A120AB"/>
    <w:rsid w:val="00A126E7"/>
    <w:rsid w:val="00A12734"/>
    <w:rsid w:val="00A127EA"/>
    <w:rsid w:val="00A12E47"/>
    <w:rsid w:val="00A12FBC"/>
    <w:rsid w:val="00A12FCC"/>
    <w:rsid w:val="00A12FD2"/>
    <w:rsid w:val="00A1329F"/>
    <w:rsid w:val="00A13354"/>
    <w:rsid w:val="00A13548"/>
    <w:rsid w:val="00A1361B"/>
    <w:rsid w:val="00A13626"/>
    <w:rsid w:val="00A1380C"/>
    <w:rsid w:val="00A13876"/>
    <w:rsid w:val="00A13939"/>
    <w:rsid w:val="00A13A06"/>
    <w:rsid w:val="00A13A1A"/>
    <w:rsid w:val="00A13AE0"/>
    <w:rsid w:val="00A13C57"/>
    <w:rsid w:val="00A14013"/>
    <w:rsid w:val="00A14225"/>
    <w:rsid w:val="00A14861"/>
    <w:rsid w:val="00A14936"/>
    <w:rsid w:val="00A14978"/>
    <w:rsid w:val="00A14A53"/>
    <w:rsid w:val="00A14B1B"/>
    <w:rsid w:val="00A14BD5"/>
    <w:rsid w:val="00A14E11"/>
    <w:rsid w:val="00A14E16"/>
    <w:rsid w:val="00A14E83"/>
    <w:rsid w:val="00A14E92"/>
    <w:rsid w:val="00A1527B"/>
    <w:rsid w:val="00A15501"/>
    <w:rsid w:val="00A159B5"/>
    <w:rsid w:val="00A159D8"/>
    <w:rsid w:val="00A15A55"/>
    <w:rsid w:val="00A15C82"/>
    <w:rsid w:val="00A15ECA"/>
    <w:rsid w:val="00A16098"/>
    <w:rsid w:val="00A16442"/>
    <w:rsid w:val="00A16475"/>
    <w:rsid w:val="00A165FA"/>
    <w:rsid w:val="00A1674E"/>
    <w:rsid w:val="00A16AE1"/>
    <w:rsid w:val="00A16C13"/>
    <w:rsid w:val="00A16C3E"/>
    <w:rsid w:val="00A17225"/>
    <w:rsid w:val="00A172AD"/>
    <w:rsid w:val="00A172FA"/>
    <w:rsid w:val="00A174A5"/>
    <w:rsid w:val="00A174B4"/>
    <w:rsid w:val="00A175AA"/>
    <w:rsid w:val="00A17648"/>
    <w:rsid w:val="00A178D3"/>
    <w:rsid w:val="00A17B94"/>
    <w:rsid w:val="00A17CD8"/>
    <w:rsid w:val="00A17E9E"/>
    <w:rsid w:val="00A17F40"/>
    <w:rsid w:val="00A2004C"/>
    <w:rsid w:val="00A20141"/>
    <w:rsid w:val="00A2031F"/>
    <w:rsid w:val="00A20464"/>
    <w:rsid w:val="00A2047A"/>
    <w:rsid w:val="00A20823"/>
    <w:rsid w:val="00A208A9"/>
    <w:rsid w:val="00A209C4"/>
    <w:rsid w:val="00A20A38"/>
    <w:rsid w:val="00A211C4"/>
    <w:rsid w:val="00A21232"/>
    <w:rsid w:val="00A2146B"/>
    <w:rsid w:val="00A216A8"/>
    <w:rsid w:val="00A216B9"/>
    <w:rsid w:val="00A216D5"/>
    <w:rsid w:val="00A21937"/>
    <w:rsid w:val="00A21A4F"/>
    <w:rsid w:val="00A21BAA"/>
    <w:rsid w:val="00A21DBA"/>
    <w:rsid w:val="00A2233B"/>
    <w:rsid w:val="00A22600"/>
    <w:rsid w:val="00A22611"/>
    <w:rsid w:val="00A22A46"/>
    <w:rsid w:val="00A230E5"/>
    <w:rsid w:val="00A230F2"/>
    <w:rsid w:val="00A2312F"/>
    <w:rsid w:val="00A23240"/>
    <w:rsid w:val="00A2331B"/>
    <w:rsid w:val="00A23509"/>
    <w:rsid w:val="00A2358B"/>
    <w:rsid w:val="00A2366A"/>
    <w:rsid w:val="00A23674"/>
    <w:rsid w:val="00A23920"/>
    <w:rsid w:val="00A23CB8"/>
    <w:rsid w:val="00A246CD"/>
    <w:rsid w:val="00A247C6"/>
    <w:rsid w:val="00A2499C"/>
    <w:rsid w:val="00A24B0F"/>
    <w:rsid w:val="00A24D52"/>
    <w:rsid w:val="00A24E76"/>
    <w:rsid w:val="00A24F4D"/>
    <w:rsid w:val="00A2511B"/>
    <w:rsid w:val="00A251D0"/>
    <w:rsid w:val="00A25445"/>
    <w:rsid w:val="00A254D6"/>
    <w:rsid w:val="00A25ACD"/>
    <w:rsid w:val="00A25B04"/>
    <w:rsid w:val="00A25B46"/>
    <w:rsid w:val="00A25BFE"/>
    <w:rsid w:val="00A25DED"/>
    <w:rsid w:val="00A2608E"/>
    <w:rsid w:val="00A2625C"/>
    <w:rsid w:val="00A2645A"/>
    <w:rsid w:val="00A27040"/>
    <w:rsid w:val="00A27C7A"/>
    <w:rsid w:val="00A27EDC"/>
    <w:rsid w:val="00A27FF6"/>
    <w:rsid w:val="00A308FF"/>
    <w:rsid w:val="00A30932"/>
    <w:rsid w:val="00A30938"/>
    <w:rsid w:val="00A30A1F"/>
    <w:rsid w:val="00A31068"/>
    <w:rsid w:val="00A310C3"/>
    <w:rsid w:val="00A314D0"/>
    <w:rsid w:val="00A3163C"/>
    <w:rsid w:val="00A316AA"/>
    <w:rsid w:val="00A31AFB"/>
    <w:rsid w:val="00A31C58"/>
    <w:rsid w:val="00A31D91"/>
    <w:rsid w:val="00A3208D"/>
    <w:rsid w:val="00A3210B"/>
    <w:rsid w:val="00A326D6"/>
    <w:rsid w:val="00A32713"/>
    <w:rsid w:val="00A32C2C"/>
    <w:rsid w:val="00A32E01"/>
    <w:rsid w:val="00A332EC"/>
    <w:rsid w:val="00A3358C"/>
    <w:rsid w:val="00A337BA"/>
    <w:rsid w:val="00A337E8"/>
    <w:rsid w:val="00A337FA"/>
    <w:rsid w:val="00A3384A"/>
    <w:rsid w:val="00A33936"/>
    <w:rsid w:val="00A33B29"/>
    <w:rsid w:val="00A33B64"/>
    <w:rsid w:val="00A33B74"/>
    <w:rsid w:val="00A33E9B"/>
    <w:rsid w:val="00A343BC"/>
    <w:rsid w:val="00A348A3"/>
    <w:rsid w:val="00A348AF"/>
    <w:rsid w:val="00A350BC"/>
    <w:rsid w:val="00A350E8"/>
    <w:rsid w:val="00A35399"/>
    <w:rsid w:val="00A353B6"/>
    <w:rsid w:val="00A355B6"/>
    <w:rsid w:val="00A359F2"/>
    <w:rsid w:val="00A35B5E"/>
    <w:rsid w:val="00A36181"/>
    <w:rsid w:val="00A362A4"/>
    <w:rsid w:val="00A365A9"/>
    <w:rsid w:val="00A3689E"/>
    <w:rsid w:val="00A36B53"/>
    <w:rsid w:val="00A36B7A"/>
    <w:rsid w:val="00A36D67"/>
    <w:rsid w:val="00A37317"/>
    <w:rsid w:val="00A376EE"/>
    <w:rsid w:val="00A37A46"/>
    <w:rsid w:val="00A37BE3"/>
    <w:rsid w:val="00A37E42"/>
    <w:rsid w:val="00A37F47"/>
    <w:rsid w:val="00A40475"/>
    <w:rsid w:val="00A4050C"/>
    <w:rsid w:val="00A40743"/>
    <w:rsid w:val="00A408D4"/>
    <w:rsid w:val="00A40E5B"/>
    <w:rsid w:val="00A40EF3"/>
    <w:rsid w:val="00A4134C"/>
    <w:rsid w:val="00A41627"/>
    <w:rsid w:val="00A41B29"/>
    <w:rsid w:val="00A41F89"/>
    <w:rsid w:val="00A41FB1"/>
    <w:rsid w:val="00A4221B"/>
    <w:rsid w:val="00A42381"/>
    <w:rsid w:val="00A4275D"/>
    <w:rsid w:val="00A42AB3"/>
    <w:rsid w:val="00A42B35"/>
    <w:rsid w:val="00A42F37"/>
    <w:rsid w:val="00A43123"/>
    <w:rsid w:val="00A435A9"/>
    <w:rsid w:val="00A437F4"/>
    <w:rsid w:val="00A43CFA"/>
    <w:rsid w:val="00A44181"/>
    <w:rsid w:val="00A4418B"/>
    <w:rsid w:val="00A4422A"/>
    <w:rsid w:val="00A448BE"/>
    <w:rsid w:val="00A44ABF"/>
    <w:rsid w:val="00A44AE0"/>
    <w:rsid w:val="00A44E2F"/>
    <w:rsid w:val="00A45091"/>
    <w:rsid w:val="00A4546B"/>
    <w:rsid w:val="00A4548E"/>
    <w:rsid w:val="00A45575"/>
    <w:rsid w:val="00A459DB"/>
    <w:rsid w:val="00A459F1"/>
    <w:rsid w:val="00A4610D"/>
    <w:rsid w:val="00A464AD"/>
    <w:rsid w:val="00A467E1"/>
    <w:rsid w:val="00A4682E"/>
    <w:rsid w:val="00A46A9F"/>
    <w:rsid w:val="00A46B2E"/>
    <w:rsid w:val="00A46BD2"/>
    <w:rsid w:val="00A46E97"/>
    <w:rsid w:val="00A47222"/>
    <w:rsid w:val="00A47266"/>
    <w:rsid w:val="00A474ED"/>
    <w:rsid w:val="00A476C9"/>
    <w:rsid w:val="00A479B2"/>
    <w:rsid w:val="00A47A65"/>
    <w:rsid w:val="00A47BA7"/>
    <w:rsid w:val="00A47D80"/>
    <w:rsid w:val="00A47D9B"/>
    <w:rsid w:val="00A502A6"/>
    <w:rsid w:val="00A50452"/>
    <w:rsid w:val="00A504AB"/>
    <w:rsid w:val="00A505D0"/>
    <w:rsid w:val="00A505EF"/>
    <w:rsid w:val="00A5062D"/>
    <w:rsid w:val="00A50757"/>
    <w:rsid w:val="00A50787"/>
    <w:rsid w:val="00A50934"/>
    <w:rsid w:val="00A50A16"/>
    <w:rsid w:val="00A50A93"/>
    <w:rsid w:val="00A50B7F"/>
    <w:rsid w:val="00A50BFF"/>
    <w:rsid w:val="00A51017"/>
    <w:rsid w:val="00A512CB"/>
    <w:rsid w:val="00A512E9"/>
    <w:rsid w:val="00A5166F"/>
    <w:rsid w:val="00A5167F"/>
    <w:rsid w:val="00A518CF"/>
    <w:rsid w:val="00A5215D"/>
    <w:rsid w:val="00A52405"/>
    <w:rsid w:val="00A5285C"/>
    <w:rsid w:val="00A528D0"/>
    <w:rsid w:val="00A5290D"/>
    <w:rsid w:val="00A52B5E"/>
    <w:rsid w:val="00A52D1E"/>
    <w:rsid w:val="00A52DC5"/>
    <w:rsid w:val="00A52E27"/>
    <w:rsid w:val="00A534E3"/>
    <w:rsid w:val="00A536CC"/>
    <w:rsid w:val="00A53A3E"/>
    <w:rsid w:val="00A53A47"/>
    <w:rsid w:val="00A53A91"/>
    <w:rsid w:val="00A53AAE"/>
    <w:rsid w:val="00A53B3E"/>
    <w:rsid w:val="00A53E09"/>
    <w:rsid w:val="00A53E57"/>
    <w:rsid w:val="00A53F8F"/>
    <w:rsid w:val="00A5401A"/>
    <w:rsid w:val="00A5442F"/>
    <w:rsid w:val="00A54488"/>
    <w:rsid w:val="00A54675"/>
    <w:rsid w:val="00A546BB"/>
    <w:rsid w:val="00A54A2D"/>
    <w:rsid w:val="00A54C3C"/>
    <w:rsid w:val="00A54E3F"/>
    <w:rsid w:val="00A55554"/>
    <w:rsid w:val="00A55698"/>
    <w:rsid w:val="00A55EFA"/>
    <w:rsid w:val="00A56010"/>
    <w:rsid w:val="00A56148"/>
    <w:rsid w:val="00A5633F"/>
    <w:rsid w:val="00A56345"/>
    <w:rsid w:val="00A566FD"/>
    <w:rsid w:val="00A56749"/>
    <w:rsid w:val="00A56828"/>
    <w:rsid w:val="00A5691A"/>
    <w:rsid w:val="00A56C9B"/>
    <w:rsid w:val="00A56ECB"/>
    <w:rsid w:val="00A5715D"/>
    <w:rsid w:val="00A57652"/>
    <w:rsid w:val="00A577FD"/>
    <w:rsid w:val="00A579C3"/>
    <w:rsid w:val="00A57C06"/>
    <w:rsid w:val="00A57C43"/>
    <w:rsid w:val="00A57E1C"/>
    <w:rsid w:val="00A5D59C"/>
    <w:rsid w:val="00A60037"/>
    <w:rsid w:val="00A60382"/>
    <w:rsid w:val="00A60440"/>
    <w:rsid w:val="00A6069B"/>
    <w:rsid w:val="00A606B5"/>
    <w:rsid w:val="00A607E8"/>
    <w:rsid w:val="00A60939"/>
    <w:rsid w:val="00A60BCA"/>
    <w:rsid w:val="00A60BEA"/>
    <w:rsid w:val="00A60E4F"/>
    <w:rsid w:val="00A60EA4"/>
    <w:rsid w:val="00A611F5"/>
    <w:rsid w:val="00A611F6"/>
    <w:rsid w:val="00A613C9"/>
    <w:rsid w:val="00A61487"/>
    <w:rsid w:val="00A61AD4"/>
    <w:rsid w:val="00A61F1C"/>
    <w:rsid w:val="00A62019"/>
    <w:rsid w:val="00A62213"/>
    <w:rsid w:val="00A62723"/>
    <w:rsid w:val="00A62999"/>
    <w:rsid w:val="00A62C7A"/>
    <w:rsid w:val="00A63087"/>
    <w:rsid w:val="00A63306"/>
    <w:rsid w:val="00A63604"/>
    <w:rsid w:val="00A636AE"/>
    <w:rsid w:val="00A6390B"/>
    <w:rsid w:val="00A63ABD"/>
    <w:rsid w:val="00A63E2A"/>
    <w:rsid w:val="00A63FAD"/>
    <w:rsid w:val="00A64219"/>
    <w:rsid w:val="00A642A9"/>
    <w:rsid w:val="00A6439F"/>
    <w:rsid w:val="00A6443E"/>
    <w:rsid w:val="00A64467"/>
    <w:rsid w:val="00A6454B"/>
    <w:rsid w:val="00A6458A"/>
    <w:rsid w:val="00A64984"/>
    <w:rsid w:val="00A64A8F"/>
    <w:rsid w:val="00A64F80"/>
    <w:rsid w:val="00A650F5"/>
    <w:rsid w:val="00A6533A"/>
    <w:rsid w:val="00A65386"/>
    <w:rsid w:val="00A6569F"/>
    <w:rsid w:val="00A659A2"/>
    <w:rsid w:val="00A65D3B"/>
    <w:rsid w:val="00A65F3B"/>
    <w:rsid w:val="00A65F5B"/>
    <w:rsid w:val="00A6611F"/>
    <w:rsid w:val="00A66389"/>
    <w:rsid w:val="00A663C2"/>
    <w:rsid w:val="00A665FA"/>
    <w:rsid w:val="00A6680C"/>
    <w:rsid w:val="00A66862"/>
    <w:rsid w:val="00A66EF2"/>
    <w:rsid w:val="00A66F9E"/>
    <w:rsid w:val="00A6746B"/>
    <w:rsid w:val="00A674DC"/>
    <w:rsid w:val="00A67584"/>
    <w:rsid w:val="00A67B81"/>
    <w:rsid w:val="00A67CE6"/>
    <w:rsid w:val="00A67D87"/>
    <w:rsid w:val="00A67FE9"/>
    <w:rsid w:val="00A701DB"/>
    <w:rsid w:val="00A70510"/>
    <w:rsid w:val="00A70559"/>
    <w:rsid w:val="00A70647"/>
    <w:rsid w:val="00A708EF"/>
    <w:rsid w:val="00A709A2"/>
    <w:rsid w:val="00A70A62"/>
    <w:rsid w:val="00A70AB1"/>
    <w:rsid w:val="00A70C56"/>
    <w:rsid w:val="00A70CB2"/>
    <w:rsid w:val="00A70DCD"/>
    <w:rsid w:val="00A70E90"/>
    <w:rsid w:val="00A71608"/>
    <w:rsid w:val="00A718AB"/>
    <w:rsid w:val="00A7195E"/>
    <w:rsid w:val="00A71ACC"/>
    <w:rsid w:val="00A722B4"/>
    <w:rsid w:val="00A72665"/>
    <w:rsid w:val="00A72BAC"/>
    <w:rsid w:val="00A72D5A"/>
    <w:rsid w:val="00A72D95"/>
    <w:rsid w:val="00A72E26"/>
    <w:rsid w:val="00A72E7B"/>
    <w:rsid w:val="00A72FB5"/>
    <w:rsid w:val="00A732B6"/>
    <w:rsid w:val="00A73656"/>
    <w:rsid w:val="00A738E5"/>
    <w:rsid w:val="00A73A17"/>
    <w:rsid w:val="00A73BFC"/>
    <w:rsid w:val="00A73E19"/>
    <w:rsid w:val="00A74197"/>
    <w:rsid w:val="00A7435D"/>
    <w:rsid w:val="00A74564"/>
    <w:rsid w:val="00A74769"/>
    <w:rsid w:val="00A747D7"/>
    <w:rsid w:val="00A748C4"/>
    <w:rsid w:val="00A74937"/>
    <w:rsid w:val="00A74984"/>
    <w:rsid w:val="00A749F6"/>
    <w:rsid w:val="00A74AC3"/>
    <w:rsid w:val="00A74CFA"/>
    <w:rsid w:val="00A74E68"/>
    <w:rsid w:val="00A75439"/>
    <w:rsid w:val="00A7553B"/>
    <w:rsid w:val="00A7561A"/>
    <w:rsid w:val="00A75733"/>
    <w:rsid w:val="00A75845"/>
    <w:rsid w:val="00A75907"/>
    <w:rsid w:val="00A759EB"/>
    <w:rsid w:val="00A7606B"/>
    <w:rsid w:val="00A76128"/>
    <w:rsid w:val="00A7614D"/>
    <w:rsid w:val="00A762F7"/>
    <w:rsid w:val="00A7667E"/>
    <w:rsid w:val="00A766AE"/>
    <w:rsid w:val="00A76B2D"/>
    <w:rsid w:val="00A76D89"/>
    <w:rsid w:val="00A76DC9"/>
    <w:rsid w:val="00A76FD1"/>
    <w:rsid w:val="00A76FEF"/>
    <w:rsid w:val="00A77080"/>
    <w:rsid w:val="00A770A6"/>
    <w:rsid w:val="00A772CE"/>
    <w:rsid w:val="00A776A4"/>
    <w:rsid w:val="00A7776A"/>
    <w:rsid w:val="00A77BA0"/>
    <w:rsid w:val="00A77C61"/>
    <w:rsid w:val="00A77E90"/>
    <w:rsid w:val="00A8002D"/>
    <w:rsid w:val="00A80276"/>
    <w:rsid w:val="00A803CA"/>
    <w:rsid w:val="00A8048E"/>
    <w:rsid w:val="00A806F9"/>
    <w:rsid w:val="00A807FA"/>
    <w:rsid w:val="00A8096F"/>
    <w:rsid w:val="00A80CA0"/>
    <w:rsid w:val="00A80D7D"/>
    <w:rsid w:val="00A81045"/>
    <w:rsid w:val="00A8106D"/>
    <w:rsid w:val="00A810CD"/>
    <w:rsid w:val="00A8121B"/>
    <w:rsid w:val="00A8149D"/>
    <w:rsid w:val="00A81537"/>
    <w:rsid w:val="00A81567"/>
    <w:rsid w:val="00A81977"/>
    <w:rsid w:val="00A81BE8"/>
    <w:rsid w:val="00A81E22"/>
    <w:rsid w:val="00A820F3"/>
    <w:rsid w:val="00A82471"/>
    <w:rsid w:val="00A82472"/>
    <w:rsid w:val="00A824BF"/>
    <w:rsid w:val="00A827D1"/>
    <w:rsid w:val="00A827E3"/>
    <w:rsid w:val="00A82AE3"/>
    <w:rsid w:val="00A82AF3"/>
    <w:rsid w:val="00A82BCC"/>
    <w:rsid w:val="00A8306C"/>
    <w:rsid w:val="00A8311D"/>
    <w:rsid w:val="00A83216"/>
    <w:rsid w:val="00A8342F"/>
    <w:rsid w:val="00A8351A"/>
    <w:rsid w:val="00A835A3"/>
    <w:rsid w:val="00A835FB"/>
    <w:rsid w:val="00A839B1"/>
    <w:rsid w:val="00A839D6"/>
    <w:rsid w:val="00A83BAC"/>
    <w:rsid w:val="00A83F8F"/>
    <w:rsid w:val="00A840AE"/>
    <w:rsid w:val="00A84413"/>
    <w:rsid w:val="00A845CC"/>
    <w:rsid w:val="00A8487A"/>
    <w:rsid w:val="00A848B1"/>
    <w:rsid w:val="00A84ACE"/>
    <w:rsid w:val="00A84B3C"/>
    <w:rsid w:val="00A84B6D"/>
    <w:rsid w:val="00A84C7F"/>
    <w:rsid w:val="00A84CF7"/>
    <w:rsid w:val="00A84E6A"/>
    <w:rsid w:val="00A853A0"/>
    <w:rsid w:val="00A854FE"/>
    <w:rsid w:val="00A8582E"/>
    <w:rsid w:val="00A85D2A"/>
    <w:rsid w:val="00A85D32"/>
    <w:rsid w:val="00A864AB"/>
    <w:rsid w:val="00A864D6"/>
    <w:rsid w:val="00A86600"/>
    <w:rsid w:val="00A86979"/>
    <w:rsid w:val="00A86E3C"/>
    <w:rsid w:val="00A86ECD"/>
    <w:rsid w:val="00A87047"/>
    <w:rsid w:val="00A872AC"/>
    <w:rsid w:val="00A872EA"/>
    <w:rsid w:val="00A872ED"/>
    <w:rsid w:val="00A8733B"/>
    <w:rsid w:val="00A8776A"/>
    <w:rsid w:val="00A8789E"/>
    <w:rsid w:val="00A87B1F"/>
    <w:rsid w:val="00A87D07"/>
    <w:rsid w:val="00A87D7C"/>
    <w:rsid w:val="00A87DAB"/>
    <w:rsid w:val="00A87E2B"/>
    <w:rsid w:val="00A900F4"/>
    <w:rsid w:val="00A90195"/>
    <w:rsid w:val="00A901EF"/>
    <w:rsid w:val="00A902D2"/>
    <w:rsid w:val="00A90413"/>
    <w:rsid w:val="00A904F4"/>
    <w:rsid w:val="00A9071B"/>
    <w:rsid w:val="00A9085D"/>
    <w:rsid w:val="00A90B01"/>
    <w:rsid w:val="00A90B80"/>
    <w:rsid w:val="00A90C4F"/>
    <w:rsid w:val="00A90C9A"/>
    <w:rsid w:val="00A9105A"/>
    <w:rsid w:val="00A91168"/>
    <w:rsid w:val="00A9147A"/>
    <w:rsid w:val="00A9156A"/>
    <w:rsid w:val="00A91776"/>
    <w:rsid w:val="00A91B4B"/>
    <w:rsid w:val="00A91C70"/>
    <w:rsid w:val="00A92104"/>
    <w:rsid w:val="00A92197"/>
    <w:rsid w:val="00A92201"/>
    <w:rsid w:val="00A924C4"/>
    <w:rsid w:val="00A92696"/>
    <w:rsid w:val="00A92B2B"/>
    <w:rsid w:val="00A92CF8"/>
    <w:rsid w:val="00A93132"/>
    <w:rsid w:val="00A932B0"/>
    <w:rsid w:val="00A9356B"/>
    <w:rsid w:val="00A935E7"/>
    <w:rsid w:val="00A9365B"/>
    <w:rsid w:val="00A9367C"/>
    <w:rsid w:val="00A936DC"/>
    <w:rsid w:val="00A938AA"/>
    <w:rsid w:val="00A93BB5"/>
    <w:rsid w:val="00A93C62"/>
    <w:rsid w:val="00A93CCB"/>
    <w:rsid w:val="00A93E0E"/>
    <w:rsid w:val="00A93E43"/>
    <w:rsid w:val="00A93F60"/>
    <w:rsid w:val="00A93F77"/>
    <w:rsid w:val="00A9450C"/>
    <w:rsid w:val="00A94799"/>
    <w:rsid w:val="00A948B7"/>
    <w:rsid w:val="00A94B9E"/>
    <w:rsid w:val="00A94C83"/>
    <w:rsid w:val="00A94E26"/>
    <w:rsid w:val="00A94E98"/>
    <w:rsid w:val="00A94F92"/>
    <w:rsid w:val="00A94FA0"/>
    <w:rsid w:val="00A9505C"/>
    <w:rsid w:val="00A95175"/>
    <w:rsid w:val="00A95216"/>
    <w:rsid w:val="00A95269"/>
    <w:rsid w:val="00A95573"/>
    <w:rsid w:val="00A95833"/>
    <w:rsid w:val="00A95A06"/>
    <w:rsid w:val="00A95AA9"/>
    <w:rsid w:val="00A962A3"/>
    <w:rsid w:val="00A963A3"/>
    <w:rsid w:val="00A964AA"/>
    <w:rsid w:val="00A965DC"/>
    <w:rsid w:val="00A9687C"/>
    <w:rsid w:val="00A96B4B"/>
    <w:rsid w:val="00A96C52"/>
    <w:rsid w:val="00A96C73"/>
    <w:rsid w:val="00A972D9"/>
    <w:rsid w:val="00A9762E"/>
    <w:rsid w:val="00A9769E"/>
    <w:rsid w:val="00A976DF"/>
    <w:rsid w:val="00A9771B"/>
    <w:rsid w:val="00A9776B"/>
    <w:rsid w:val="00A97D94"/>
    <w:rsid w:val="00AA0405"/>
    <w:rsid w:val="00AA046A"/>
    <w:rsid w:val="00AA08B7"/>
    <w:rsid w:val="00AA0BB5"/>
    <w:rsid w:val="00AA0E4B"/>
    <w:rsid w:val="00AA111E"/>
    <w:rsid w:val="00AA1171"/>
    <w:rsid w:val="00AA12F4"/>
    <w:rsid w:val="00AA149C"/>
    <w:rsid w:val="00AA15DA"/>
    <w:rsid w:val="00AA1951"/>
    <w:rsid w:val="00AA1B88"/>
    <w:rsid w:val="00AA232E"/>
    <w:rsid w:val="00AA25A3"/>
    <w:rsid w:val="00AA2F27"/>
    <w:rsid w:val="00AA2F7F"/>
    <w:rsid w:val="00AA34F0"/>
    <w:rsid w:val="00AA36D5"/>
    <w:rsid w:val="00AA3748"/>
    <w:rsid w:val="00AA3C92"/>
    <w:rsid w:val="00AA4073"/>
    <w:rsid w:val="00AA41EA"/>
    <w:rsid w:val="00AA42CB"/>
    <w:rsid w:val="00AA433B"/>
    <w:rsid w:val="00AA4549"/>
    <w:rsid w:val="00AA459D"/>
    <w:rsid w:val="00AA4804"/>
    <w:rsid w:val="00AA49A8"/>
    <w:rsid w:val="00AA49B3"/>
    <w:rsid w:val="00AA4A79"/>
    <w:rsid w:val="00AA4BC8"/>
    <w:rsid w:val="00AA4CB9"/>
    <w:rsid w:val="00AA4FD0"/>
    <w:rsid w:val="00AA564B"/>
    <w:rsid w:val="00AA5727"/>
    <w:rsid w:val="00AA5931"/>
    <w:rsid w:val="00AA5BC3"/>
    <w:rsid w:val="00AA5CD2"/>
    <w:rsid w:val="00AA5FAB"/>
    <w:rsid w:val="00AA62A7"/>
    <w:rsid w:val="00AA635B"/>
    <w:rsid w:val="00AA719F"/>
    <w:rsid w:val="00AA734E"/>
    <w:rsid w:val="00AA736D"/>
    <w:rsid w:val="00AA742C"/>
    <w:rsid w:val="00AA758E"/>
    <w:rsid w:val="00AA7618"/>
    <w:rsid w:val="00AA76BF"/>
    <w:rsid w:val="00AA7965"/>
    <w:rsid w:val="00AA7A84"/>
    <w:rsid w:val="00AA7D87"/>
    <w:rsid w:val="00AA7FDB"/>
    <w:rsid w:val="00AB0098"/>
    <w:rsid w:val="00AB0143"/>
    <w:rsid w:val="00AB05A6"/>
    <w:rsid w:val="00AB08B0"/>
    <w:rsid w:val="00AB0CB9"/>
    <w:rsid w:val="00AB1123"/>
    <w:rsid w:val="00AB13B3"/>
    <w:rsid w:val="00AB1445"/>
    <w:rsid w:val="00AB161C"/>
    <w:rsid w:val="00AB177A"/>
    <w:rsid w:val="00AB1B1E"/>
    <w:rsid w:val="00AB211B"/>
    <w:rsid w:val="00AB2191"/>
    <w:rsid w:val="00AB2530"/>
    <w:rsid w:val="00AB26A1"/>
    <w:rsid w:val="00AB2AB3"/>
    <w:rsid w:val="00AB2B2A"/>
    <w:rsid w:val="00AB2BA9"/>
    <w:rsid w:val="00AB307F"/>
    <w:rsid w:val="00AB31BB"/>
    <w:rsid w:val="00AB3C30"/>
    <w:rsid w:val="00AB3D57"/>
    <w:rsid w:val="00AB3E01"/>
    <w:rsid w:val="00AB3F80"/>
    <w:rsid w:val="00AB4272"/>
    <w:rsid w:val="00AB4C31"/>
    <w:rsid w:val="00AB4D4A"/>
    <w:rsid w:val="00AB5000"/>
    <w:rsid w:val="00AB5002"/>
    <w:rsid w:val="00AB5390"/>
    <w:rsid w:val="00AB5A51"/>
    <w:rsid w:val="00AB5A99"/>
    <w:rsid w:val="00AB5C21"/>
    <w:rsid w:val="00AB60DA"/>
    <w:rsid w:val="00AB62AF"/>
    <w:rsid w:val="00AB6342"/>
    <w:rsid w:val="00AB651A"/>
    <w:rsid w:val="00AB6A97"/>
    <w:rsid w:val="00AB6B8D"/>
    <w:rsid w:val="00AB70C1"/>
    <w:rsid w:val="00AB7399"/>
    <w:rsid w:val="00AB7430"/>
    <w:rsid w:val="00AB7481"/>
    <w:rsid w:val="00AB74B7"/>
    <w:rsid w:val="00AB77AB"/>
    <w:rsid w:val="00AB7A03"/>
    <w:rsid w:val="00AB7B63"/>
    <w:rsid w:val="00AB7C92"/>
    <w:rsid w:val="00AC004C"/>
    <w:rsid w:val="00AC02D0"/>
    <w:rsid w:val="00AC0664"/>
    <w:rsid w:val="00AC0665"/>
    <w:rsid w:val="00AC079E"/>
    <w:rsid w:val="00AC07DF"/>
    <w:rsid w:val="00AC0BD5"/>
    <w:rsid w:val="00AC0D49"/>
    <w:rsid w:val="00AC0E86"/>
    <w:rsid w:val="00AC10AF"/>
    <w:rsid w:val="00AC1136"/>
    <w:rsid w:val="00AC13A4"/>
    <w:rsid w:val="00AC177A"/>
    <w:rsid w:val="00AC189A"/>
    <w:rsid w:val="00AC1921"/>
    <w:rsid w:val="00AC1933"/>
    <w:rsid w:val="00AC1CE6"/>
    <w:rsid w:val="00AC1DF5"/>
    <w:rsid w:val="00AC1EC1"/>
    <w:rsid w:val="00AC2408"/>
    <w:rsid w:val="00AC2682"/>
    <w:rsid w:val="00AC2776"/>
    <w:rsid w:val="00AC2A15"/>
    <w:rsid w:val="00AC2BAE"/>
    <w:rsid w:val="00AC2C1F"/>
    <w:rsid w:val="00AC32A3"/>
    <w:rsid w:val="00AC3A5E"/>
    <w:rsid w:val="00AC40CD"/>
    <w:rsid w:val="00AC446F"/>
    <w:rsid w:val="00AC484B"/>
    <w:rsid w:val="00AC4A9A"/>
    <w:rsid w:val="00AC4ABA"/>
    <w:rsid w:val="00AC4EDC"/>
    <w:rsid w:val="00AC4F32"/>
    <w:rsid w:val="00AC5358"/>
    <w:rsid w:val="00AC5B6E"/>
    <w:rsid w:val="00AC5BE3"/>
    <w:rsid w:val="00AC5FDE"/>
    <w:rsid w:val="00AC6212"/>
    <w:rsid w:val="00AC652F"/>
    <w:rsid w:val="00AC66DA"/>
    <w:rsid w:val="00AC6A05"/>
    <w:rsid w:val="00AC6BE5"/>
    <w:rsid w:val="00AC6F6C"/>
    <w:rsid w:val="00AC70AC"/>
    <w:rsid w:val="00AC738B"/>
    <w:rsid w:val="00AC73FC"/>
    <w:rsid w:val="00AC76F5"/>
    <w:rsid w:val="00AC7943"/>
    <w:rsid w:val="00AC7A3C"/>
    <w:rsid w:val="00AD0369"/>
    <w:rsid w:val="00AD048D"/>
    <w:rsid w:val="00AD08A2"/>
    <w:rsid w:val="00AD0981"/>
    <w:rsid w:val="00AD09EB"/>
    <w:rsid w:val="00AD11FD"/>
    <w:rsid w:val="00AD14D2"/>
    <w:rsid w:val="00AD19C0"/>
    <w:rsid w:val="00AD1D0A"/>
    <w:rsid w:val="00AD1FE6"/>
    <w:rsid w:val="00AD2069"/>
    <w:rsid w:val="00AD2438"/>
    <w:rsid w:val="00AD257B"/>
    <w:rsid w:val="00AD2620"/>
    <w:rsid w:val="00AD2D1A"/>
    <w:rsid w:val="00AD2D41"/>
    <w:rsid w:val="00AD2D45"/>
    <w:rsid w:val="00AD2DAB"/>
    <w:rsid w:val="00AD2E1C"/>
    <w:rsid w:val="00AD2E4F"/>
    <w:rsid w:val="00AD304A"/>
    <w:rsid w:val="00AD313A"/>
    <w:rsid w:val="00AD31DF"/>
    <w:rsid w:val="00AD31FD"/>
    <w:rsid w:val="00AD4295"/>
    <w:rsid w:val="00AD42D3"/>
    <w:rsid w:val="00AD4381"/>
    <w:rsid w:val="00AD43B1"/>
    <w:rsid w:val="00AD4528"/>
    <w:rsid w:val="00AD4745"/>
    <w:rsid w:val="00AD498D"/>
    <w:rsid w:val="00AD4DBC"/>
    <w:rsid w:val="00AD4E64"/>
    <w:rsid w:val="00AD50DA"/>
    <w:rsid w:val="00AD542F"/>
    <w:rsid w:val="00AD55D9"/>
    <w:rsid w:val="00AD5866"/>
    <w:rsid w:val="00AD5E66"/>
    <w:rsid w:val="00AD6957"/>
    <w:rsid w:val="00AD6CE2"/>
    <w:rsid w:val="00AD6E64"/>
    <w:rsid w:val="00AD7031"/>
    <w:rsid w:val="00AD709E"/>
    <w:rsid w:val="00AD70F8"/>
    <w:rsid w:val="00AD7211"/>
    <w:rsid w:val="00AD7D80"/>
    <w:rsid w:val="00AD7F7A"/>
    <w:rsid w:val="00AE014D"/>
    <w:rsid w:val="00AE0436"/>
    <w:rsid w:val="00AE08B9"/>
    <w:rsid w:val="00AE08FB"/>
    <w:rsid w:val="00AE09E1"/>
    <w:rsid w:val="00AE0A48"/>
    <w:rsid w:val="00AE0A96"/>
    <w:rsid w:val="00AE0D1A"/>
    <w:rsid w:val="00AE1148"/>
    <w:rsid w:val="00AE176C"/>
    <w:rsid w:val="00AE18A2"/>
    <w:rsid w:val="00AE1C36"/>
    <w:rsid w:val="00AE1C5D"/>
    <w:rsid w:val="00AE1E47"/>
    <w:rsid w:val="00AE1E5B"/>
    <w:rsid w:val="00AE1ED6"/>
    <w:rsid w:val="00AE1F08"/>
    <w:rsid w:val="00AE2081"/>
    <w:rsid w:val="00AE2113"/>
    <w:rsid w:val="00AE21AD"/>
    <w:rsid w:val="00AE2208"/>
    <w:rsid w:val="00AE2310"/>
    <w:rsid w:val="00AE272C"/>
    <w:rsid w:val="00AE2997"/>
    <w:rsid w:val="00AE2E14"/>
    <w:rsid w:val="00AE2EC7"/>
    <w:rsid w:val="00AE2FFD"/>
    <w:rsid w:val="00AE30C4"/>
    <w:rsid w:val="00AE330C"/>
    <w:rsid w:val="00AE33E6"/>
    <w:rsid w:val="00AE38AA"/>
    <w:rsid w:val="00AE3A8D"/>
    <w:rsid w:val="00AE4056"/>
    <w:rsid w:val="00AE4675"/>
    <w:rsid w:val="00AE46D2"/>
    <w:rsid w:val="00AE471B"/>
    <w:rsid w:val="00AE4B1A"/>
    <w:rsid w:val="00AE4FC3"/>
    <w:rsid w:val="00AE514E"/>
    <w:rsid w:val="00AE51A0"/>
    <w:rsid w:val="00AE5592"/>
    <w:rsid w:val="00AE5696"/>
    <w:rsid w:val="00AE5830"/>
    <w:rsid w:val="00AE5866"/>
    <w:rsid w:val="00AE5AC4"/>
    <w:rsid w:val="00AE5FE2"/>
    <w:rsid w:val="00AE602D"/>
    <w:rsid w:val="00AE67AE"/>
    <w:rsid w:val="00AE6A30"/>
    <w:rsid w:val="00AE6A52"/>
    <w:rsid w:val="00AE6B84"/>
    <w:rsid w:val="00AE6B9A"/>
    <w:rsid w:val="00AE6C6C"/>
    <w:rsid w:val="00AE6F93"/>
    <w:rsid w:val="00AE71AC"/>
    <w:rsid w:val="00AE7233"/>
    <w:rsid w:val="00AE726B"/>
    <w:rsid w:val="00AE74C2"/>
    <w:rsid w:val="00AE7626"/>
    <w:rsid w:val="00AE7695"/>
    <w:rsid w:val="00AE77D6"/>
    <w:rsid w:val="00AE7959"/>
    <w:rsid w:val="00AE7A38"/>
    <w:rsid w:val="00AE7BC7"/>
    <w:rsid w:val="00AE7D80"/>
    <w:rsid w:val="00AF0179"/>
    <w:rsid w:val="00AF019E"/>
    <w:rsid w:val="00AF024A"/>
    <w:rsid w:val="00AF0275"/>
    <w:rsid w:val="00AF0289"/>
    <w:rsid w:val="00AF0298"/>
    <w:rsid w:val="00AF02DB"/>
    <w:rsid w:val="00AF044E"/>
    <w:rsid w:val="00AF0493"/>
    <w:rsid w:val="00AF052D"/>
    <w:rsid w:val="00AF06D8"/>
    <w:rsid w:val="00AF0710"/>
    <w:rsid w:val="00AF08DF"/>
    <w:rsid w:val="00AF0AB4"/>
    <w:rsid w:val="00AF0F57"/>
    <w:rsid w:val="00AF1125"/>
    <w:rsid w:val="00AF1153"/>
    <w:rsid w:val="00AF1155"/>
    <w:rsid w:val="00AF14ED"/>
    <w:rsid w:val="00AF18D3"/>
    <w:rsid w:val="00AF1951"/>
    <w:rsid w:val="00AF1A63"/>
    <w:rsid w:val="00AF1C67"/>
    <w:rsid w:val="00AF1DB6"/>
    <w:rsid w:val="00AF1FBD"/>
    <w:rsid w:val="00AF235B"/>
    <w:rsid w:val="00AF2614"/>
    <w:rsid w:val="00AF2775"/>
    <w:rsid w:val="00AF2833"/>
    <w:rsid w:val="00AF283B"/>
    <w:rsid w:val="00AF284F"/>
    <w:rsid w:val="00AF2898"/>
    <w:rsid w:val="00AF2C66"/>
    <w:rsid w:val="00AF2CC8"/>
    <w:rsid w:val="00AF31E5"/>
    <w:rsid w:val="00AF3210"/>
    <w:rsid w:val="00AF3218"/>
    <w:rsid w:val="00AF3599"/>
    <w:rsid w:val="00AF3FB1"/>
    <w:rsid w:val="00AF3FEE"/>
    <w:rsid w:val="00AF406F"/>
    <w:rsid w:val="00AF436B"/>
    <w:rsid w:val="00AF4427"/>
    <w:rsid w:val="00AF469A"/>
    <w:rsid w:val="00AF470E"/>
    <w:rsid w:val="00AF4B24"/>
    <w:rsid w:val="00AF4C8A"/>
    <w:rsid w:val="00AF4EEF"/>
    <w:rsid w:val="00AF4F5E"/>
    <w:rsid w:val="00AF5043"/>
    <w:rsid w:val="00AF52FB"/>
    <w:rsid w:val="00AF542D"/>
    <w:rsid w:val="00AF5664"/>
    <w:rsid w:val="00AF57C1"/>
    <w:rsid w:val="00AF57C7"/>
    <w:rsid w:val="00AF58FE"/>
    <w:rsid w:val="00AF59C0"/>
    <w:rsid w:val="00AF59D0"/>
    <w:rsid w:val="00AF5CE3"/>
    <w:rsid w:val="00AF5E03"/>
    <w:rsid w:val="00AF6180"/>
    <w:rsid w:val="00AF645E"/>
    <w:rsid w:val="00AF654E"/>
    <w:rsid w:val="00AF66BB"/>
    <w:rsid w:val="00AF66CE"/>
    <w:rsid w:val="00AF6704"/>
    <w:rsid w:val="00AF685A"/>
    <w:rsid w:val="00AF69D4"/>
    <w:rsid w:val="00AF6CDD"/>
    <w:rsid w:val="00AF6F31"/>
    <w:rsid w:val="00AF7252"/>
    <w:rsid w:val="00AF74A8"/>
    <w:rsid w:val="00AF770F"/>
    <w:rsid w:val="00AF783F"/>
    <w:rsid w:val="00AF7AD0"/>
    <w:rsid w:val="00AF7F04"/>
    <w:rsid w:val="00B004E2"/>
    <w:rsid w:val="00B00547"/>
    <w:rsid w:val="00B0056B"/>
    <w:rsid w:val="00B0092F"/>
    <w:rsid w:val="00B0096A"/>
    <w:rsid w:val="00B00BA7"/>
    <w:rsid w:val="00B00D69"/>
    <w:rsid w:val="00B010B6"/>
    <w:rsid w:val="00B0111E"/>
    <w:rsid w:val="00B01429"/>
    <w:rsid w:val="00B01463"/>
    <w:rsid w:val="00B015CC"/>
    <w:rsid w:val="00B01A7B"/>
    <w:rsid w:val="00B01B10"/>
    <w:rsid w:val="00B01C30"/>
    <w:rsid w:val="00B01EDD"/>
    <w:rsid w:val="00B0239C"/>
    <w:rsid w:val="00B028F9"/>
    <w:rsid w:val="00B02923"/>
    <w:rsid w:val="00B02985"/>
    <w:rsid w:val="00B0329A"/>
    <w:rsid w:val="00B03301"/>
    <w:rsid w:val="00B0363C"/>
    <w:rsid w:val="00B0403D"/>
    <w:rsid w:val="00B044BB"/>
    <w:rsid w:val="00B045BB"/>
    <w:rsid w:val="00B046FC"/>
    <w:rsid w:val="00B0477F"/>
    <w:rsid w:val="00B04B47"/>
    <w:rsid w:val="00B04E2A"/>
    <w:rsid w:val="00B050FF"/>
    <w:rsid w:val="00B0542D"/>
    <w:rsid w:val="00B055DE"/>
    <w:rsid w:val="00B05B26"/>
    <w:rsid w:val="00B05CFE"/>
    <w:rsid w:val="00B05D82"/>
    <w:rsid w:val="00B05E5F"/>
    <w:rsid w:val="00B0613D"/>
    <w:rsid w:val="00B061F5"/>
    <w:rsid w:val="00B067F7"/>
    <w:rsid w:val="00B06B56"/>
    <w:rsid w:val="00B06DA3"/>
    <w:rsid w:val="00B071F9"/>
    <w:rsid w:val="00B07316"/>
    <w:rsid w:val="00B074C9"/>
    <w:rsid w:val="00B076CC"/>
    <w:rsid w:val="00B077BA"/>
    <w:rsid w:val="00B07860"/>
    <w:rsid w:val="00B0789B"/>
    <w:rsid w:val="00B07CF9"/>
    <w:rsid w:val="00B07D4B"/>
    <w:rsid w:val="00B10077"/>
    <w:rsid w:val="00B105F7"/>
    <w:rsid w:val="00B1064E"/>
    <w:rsid w:val="00B107F0"/>
    <w:rsid w:val="00B10825"/>
    <w:rsid w:val="00B108B6"/>
    <w:rsid w:val="00B10DAF"/>
    <w:rsid w:val="00B114F6"/>
    <w:rsid w:val="00B11766"/>
    <w:rsid w:val="00B1189F"/>
    <w:rsid w:val="00B11CC9"/>
    <w:rsid w:val="00B11CCB"/>
    <w:rsid w:val="00B11F97"/>
    <w:rsid w:val="00B12311"/>
    <w:rsid w:val="00B12465"/>
    <w:rsid w:val="00B124B0"/>
    <w:rsid w:val="00B12578"/>
    <w:rsid w:val="00B12836"/>
    <w:rsid w:val="00B128CD"/>
    <w:rsid w:val="00B12952"/>
    <w:rsid w:val="00B12C37"/>
    <w:rsid w:val="00B12C95"/>
    <w:rsid w:val="00B131C6"/>
    <w:rsid w:val="00B13471"/>
    <w:rsid w:val="00B1357B"/>
    <w:rsid w:val="00B136C7"/>
    <w:rsid w:val="00B136CB"/>
    <w:rsid w:val="00B136F6"/>
    <w:rsid w:val="00B13990"/>
    <w:rsid w:val="00B13EC7"/>
    <w:rsid w:val="00B14082"/>
    <w:rsid w:val="00B140F6"/>
    <w:rsid w:val="00B1437D"/>
    <w:rsid w:val="00B144A4"/>
    <w:rsid w:val="00B147E4"/>
    <w:rsid w:val="00B14C18"/>
    <w:rsid w:val="00B1506D"/>
    <w:rsid w:val="00B15272"/>
    <w:rsid w:val="00B155BD"/>
    <w:rsid w:val="00B1569E"/>
    <w:rsid w:val="00B156CE"/>
    <w:rsid w:val="00B15BD4"/>
    <w:rsid w:val="00B15CAA"/>
    <w:rsid w:val="00B15D14"/>
    <w:rsid w:val="00B15DE1"/>
    <w:rsid w:val="00B15FCF"/>
    <w:rsid w:val="00B161E6"/>
    <w:rsid w:val="00B1657E"/>
    <w:rsid w:val="00B16AA4"/>
    <w:rsid w:val="00B16E8A"/>
    <w:rsid w:val="00B16EB2"/>
    <w:rsid w:val="00B1712A"/>
    <w:rsid w:val="00B171B5"/>
    <w:rsid w:val="00B175CD"/>
    <w:rsid w:val="00B1764F"/>
    <w:rsid w:val="00B1793D"/>
    <w:rsid w:val="00B17B1B"/>
    <w:rsid w:val="00B204DB"/>
    <w:rsid w:val="00B208CC"/>
    <w:rsid w:val="00B20ABD"/>
    <w:rsid w:val="00B20CFB"/>
    <w:rsid w:val="00B20EFC"/>
    <w:rsid w:val="00B20FD0"/>
    <w:rsid w:val="00B2149F"/>
    <w:rsid w:val="00B2164F"/>
    <w:rsid w:val="00B21663"/>
    <w:rsid w:val="00B21816"/>
    <w:rsid w:val="00B2187C"/>
    <w:rsid w:val="00B219E5"/>
    <w:rsid w:val="00B21A37"/>
    <w:rsid w:val="00B21B82"/>
    <w:rsid w:val="00B21BC8"/>
    <w:rsid w:val="00B21C99"/>
    <w:rsid w:val="00B21D74"/>
    <w:rsid w:val="00B21DED"/>
    <w:rsid w:val="00B2228E"/>
    <w:rsid w:val="00B22523"/>
    <w:rsid w:val="00B22751"/>
    <w:rsid w:val="00B22932"/>
    <w:rsid w:val="00B22B2D"/>
    <w:rsid w:val="00B22B51"/>
    <w:rsid w:val="00B22F01"/>
    <w:rsid w:val="00B22FD2"/>
    <w:rsid w:val="00B2316E"/>
    <w:rsid w:val="00B231E0"/>
    <w:rsid w:val="00B23396"/>
    <w:rsid w:val="00B23435"/>
    <w:rsid w:val="00B23698"/>
    <w:rsid w:val="00B23917"/>
    <w:rsid w:val="00B23D3F"/>
    <w:rsid w:val="00B2419E"/>
    <w:rsid w:val="00B24351"/>
    <w:rsid w:val="00B24447"/>
    <w:rsid w:val="00B244FA"/>
    <w:rsid w:val="00B24612"/>
    <w:rsid w:val="00B24AFF"/>
    <w:rsid w:val="00B24C01"/>
    <w:rsid w:val="00B252A2"/>
    <w:rsid w:val="00B256D7"/>
    <w:rsid w:val="00B2577E"/>
    <w:rsid w:val="00B25DFB"/>
    <w:rsid w:val="00B261E7"/>
    <w:rsid w:val="00B2629E"/>
    <w:rsid w:val="00B2669E"/>
    <w:rsid w:val="00B267E0"/>
    <w:rsid w:val="00B26C6E"/>
    <w:rsid w:val="00B26D6D"/>
    <w:rsid w:val="00B27072"/>
    <w:rsid w:val="00B2779E"/>
    <w:rsid w:val="00B277F6"/>
    <w:rsid w:val="00B27A1D"/>
    <w:rsid w:val="00B27A43"/>
    <w:rsid w:val="00B27BEC"/>
    <w:rsid w:val="00B27CD8"/>
    <w:rsid w:val="00B27E53"/>
    <w:rsid w:val="00B27E89"/>
    <w:rsid w:val="00B27F36"/>
    <w:rsid w:val="00B30201"/>
    <w:rsid w:val="00B302D4"/>
    <w:rsid w:val="00B3058D"/>
    <w:rsid w:val="00B30849"/>
    <w:rsid w:val="00B30908"/>
    <w:rsid w:val="00B30B0F"/>
    <w:rsid w:val="00B30BB0"/>
    <w:rsid w:val="00B30BED"/>
    <w:rsid w:val="00B30D17"/>
    <w:rsid w:val="00B30D60"/>
    <w:rsid w:val="00B30D65"/>
    <w:rsid w:val="00B30F5D"/>
    <w:rsid w:val="00B31097"/>
    <w:rsid w:val="00B310C8"/>
    <w:rsid w:val="00B31255"/>
    <w:rsid w:val="00B314D0"/>
    <w:rsid w:val="00B31605"/>
    <w:rsid w:val="00B31ACC"/>
    <w:rsid w:val="00B31BC0"/>
    <w:rsid w:val="00B31DC6"/>
    <w:rsid w:val="00B31E4B"/>
    <w:rsid w:val="00B31F4E"/>
    <w:rsid w:val="00B32346"/>
    <w:rsid w:val="00B3239B"/>
    <w:rsid w:val="00B32488"/>
    <w:rsid w:val="00B3264B"/>
    <w:rsid w:val="00B3275A"/>
    <w:rsid w:val="00B32AD0"/>
    <w:rsid w:val="00B32CA5"/>
    <w:rsid w:val="00B32F0C"/>
    <w:rsid w:val="00B32F8D"/>
    <w:rsid w:val="00B32F9E"/>
    <w:rsid w:val="00B32FA7"/>
    <w:rsid w:val="00B3390C"/>
    <w:rsid w:val="00B33C2C"/>
    <w:rsid w:val="00B33CFC"/>
    <w:rsid w:val="00B33E5A"/>
    <w:rsid w:val="00B3430B"/>
    <w:rsid w:val="00B343E6"/>
    <w:rsid w:val="00B343EB"/>
    <w:rsid w:val="00B344AC"/>
    <w:rsid w:val="00B34822"/>
    <w:rsid w:val="00B34847"/>
    <w:rsid w:val="00B3515A"/>
    <w:rsid w:val="00B35378"/>
    <w:rsid w:val="00B3543A"/>
    <w:rsid w:val="00B354A7"/>
    <w:rsid w:val="00B354DE"/>
    <w:rsid w:val="00B35B29"/>
    <w:rsid w:val="00B35E60"/>
    <w:rsid w:val="00B3608C"/>
    <w:rsid w:val="00B36128"/>
    <w:rsid w:val="00B3651F"/>
    <w:rsid w:val="00B3687A"/>
    <w:rsid w:val="00B368F7"/>
    <w:rsid w:val="00B369D3"/>
    <w:rsid w:val="00B36E7C"/>
    <w:rsid w:val="00B372A9"/>
    <w:rsid w:val="00B373FD"/>
    <w:rsid w:val="00B374F6"/>
    <w:rsid w:val="00B376E9"/>
    <w:rsid w:val="00B377F1"/>
    <w:rsid w:val="00B37A3A"/>
    <w:rsid w:val="00B37D45"/>
    <w:rsid w:val="00B40133"/>
    <w:rsid w:val="00B404E5"/>
    <w:rsid w:val="00B40839"/>
    <w:rsid w:val="00B40874"/>
    <w:rsid w:val="00B40FE6"/>
    <w:rsid w:val="00B41071"/>
    <w:rsid w:val="00B4108C"/>
    <w:rsid w:val="00B41153"/>
    <w:rsid w:val="00B411F6"/>
    <w:rsid w:val="00B412A7"/>
    <w:rsid w:val="00B413F6"/>
    <w:rsid w:val="00B413FA"/>
    <w:rsid w:val="00B4144B"/>
    <w:rsid w:val="00B4156E"/>
    <w:rsid w:val="00B41AB1"/>
    <w:rsid w:val="00B41C6F"/>
    <w:rsid w:val="00B41DE6"/>
    <w:rsid w:val="00B421C5"/>
    <w:rsid w:val="00B4246B"/>
    <w:rsid w:val="00B42717"/>
    <w:rsid w:val="00B42E21"/>
    <w:rsid w:val="00B43386"/>
    <w:rsid w:val="00B438D8"/>
    <w:rsid w:val="00B43B7D"/>
    <w:rsid w:val="00B43FE2"/>
    <w:rsid w:val="00B4409E"/>
    <w:rsid w:val="00B441CD"/>
    <w:rsid w:val="00B4425C"/>
    <w:rsid w:val="00B442D6"/>
    <w:rsid w:val="00B442E8"/>
    <w:rsid w:val="00B44448"/>
    <w:rsid w:val="00B44623"/>
    <w:rsid w:val="00B4474A"/>
    <w:rsid w:val="00B44D8A"/>
    <w:rsid w:val="00B44DF4"/>
    <w:rsid w:val="00B451A1"/>
    <w:rsid w:val="00B45259"/>
    <w:rsid w:val="00B45D0F"/>
    <w:rsid w:val="00B45E79"/>
    <w:rsid w:val="00B460AB"/>
    <w:rsid w:val="00B46143"/>
    <w:rsid w:val="00B461AC"/>
    <w:rsid w:val="00B4679E"/>
    <w:rsid w:val="00B46957"/>
    <w:rsid w:val="00B469C3"/>
    <w:rsid w:val="00B46B42"/>
    <w:rsid w:val="00B46DEA"/>
    <w:rsid w:val="00B46ED9"/>
    <w:rsid w:val="00B46FB9"/>
    <w:rsid w:val="00B46FC5"/>
    <w:rsid w:val="00B47200"/>
    <w:rsid w:val="00B47202"/>
    <w:rsid w:val="00B4733F"/>
    <w:rsid w:val="00B473CE"/>
    <w:rsid w:val="00B474CD"/>
    <w:rsid w:val="00B47529"/>
    <w:rsid w:val="00B4767F"/>
    <w:rsid w:val="00B4776C"/>
    <w:rsid w:val="00B47DD4"/>
    <w:rsid w:val="00B47DFB"/>
    <w:rsid w:val="00B47F4E"/>
    <w:rsid w:val="00B50018"/>
    <w:rsid w:val="00B50233"/>
    <w:rsid w:val="00B502CC"/>
    <w:rsid w:val="00B506D1"/>
    <w:rsid w:val="00B50D14"/>
    <w:rsid w:val="00B50E43"/>
    <w:rsid w:val="00B50EFF"/>
    <w:rsid w:val="00B5101F"/>
    <w:rsid w:val="00B510AD"/>
    <w:rsid w:val="00B510D2"/>
    <w:rsid w:val="00B51108"/>
    <w:rsid w:val="00B5121B"/>
    <w:rsid w:val="00B512CC"/>
    <w:rsid w:val="00B5151F"/>
    <w:rsid w:val="00B5158F"/>
    <w:rsid w:val="00B516DD"/>
    <w:rsid w:val="00B51705"/>
    <w:rsid w:val="00B517B7"/>
    <w:rsid w:val="00B5198A"/>
    <w:rsid w:val="00B52208"/>
    <w:rsid w:val="00B52767"/>
    <w:rsid w:val="00B52790"/>
    <w:rsid w:val="00B52893"/>
    <w:rsid w:val="00B52A43"/>
    <w:rsid w:val="00B52C0C"/>
    <w:rsid w:val="00B52F62"/>
    <w:rsid w:val="00B52FFD"/>
    <w:rsid w:val="00B53143"/>
    <w:rsid w:val="00B5337A"/>
    <w:rsid w:val="00B53789"/>
    <w:rsid w:val="00B538B0"/>
    <w:rsid w:val="00B5406F"/>
    <w:rsid w:val="00B5457E"/>
    <w:rsid w:val="00B5469A"/>
    <w:rsid w:val="00B54822"/>
    <w:rsid w:val="00B54A44"/>
    <w:rsid w:val="00B54B52"/>
    <w:rsid w:val="00B54D0C"/>
    <w:rsid w:val="00B54D63"/>
    <w:rsid w:val="00B54E2D"/>
    <w:rsid w:val="00B550A2"/>
    <w:rsid w:val="00B55556"/>
    <w:rsid w:val="00B56139"/>
    <w:rsid w:val="00B56183"/>
    <w:rsid w:val="00B5654C"/>
    <w:rsid w:val="00B56953"/>
    <w:rsid w:val="00B56AAA"/>
    <w:rsid w:val="00B56DCC"/>
    <w:rsid w:val="00B56FF7"/>
    <w:rsid w:val="00B5716E"/>
    <w:rsid w:val="00B571D2"/>
    <w:rsid w:val="00B577F3"/>
    <w:rsid w:val="00B57936"/>
    <w:rsid w:val="00B57B6A"/>
    <w:rsid w:val="00B57BC7"/>
    <w:rsid w:val="00B57E04"/>
    <w:rsid w:val="00B6005D"/>
    <w:rsid w:val="00B601CE"/>
    <w:rsid w:val="00B60573"/>
    <w:rsid w:val="00B60757"/>
    <w:rsid w:val="00B6078C"/>
    <w:rsid w:val="00B607E6"/>
    <w:rsid w:val="00B60A0C"/>
    <w:rsid w:val="00B60AD7"/>
    <w:rsid w:val="00B60D63"/>
    <w:rsid w:val="00B60DD7"/>
    <w:rsid w:val="00B60F1C"/>
    <w:rsid w:val="00B611E6"/>
    <w:rsid w:val="00B613C3"/>
    <w:rsid w:val="00B616C8"/>
    <w:rsid w:val="00B6177F"/>
    <w:rsid w:val="00B61968"/>
    <w:rsid w:val="00B61A36"/>
    <w:rsid w:val="00B61E13"/>
    <w:rsid w:val="00B627AB"/>
    <w:rsid w:val="00B6285F"/>
    <w:rsid w:val="00B6286B"/>
    <w:rsid w:val="00B629B3"/>
    <w:rsid w:val="00B62DC1"/>
    <w:rsid w:val="00B63019"/>
    <w:rsid w:val="00B6307A"/>
    <w:rsid w:val="00B63210"/>
    <w:rsid w:val="00B63639"/>
    <w:rsid w:val="00B63C62"/>
    <w:rsid w:val="00B643B2"/>
    <w:rsid w:val="00B64700"/>
    <w:rsid w:val="00B6528A"/>
    <w:rsid w:val="00B65445"/>
    <w:rsid w:val="00B6561C"/>
    <w:rsid w:val="00B65803"/>
    <w:rsid w:val="00B65894"/>
    <w:rsid w:val="00B65AFF"/>
    <w:rsid w:val="00B65B12"/>
    <w:rsid w:val="00B65B1D"/>
    <w:rsid w:val="00B65C25"/>
    <w:rsid w:val="00B65E14"/>
    <w:rsid w:val="00B65F29"/>
    <w:rsid w:val="00B6652E"/>
    <w:rsid w:val="00B6686B"/>
    <w:rsid w:val="00B66917"/>
    <w:rsid w:val="00B66C8E"/>
    <w:rsid w:val="00B66CEE"/>
    <w:rsid w:val="00B66F4A"/>
    <w:rsid w:val="00B670DF"/>
    <w:rsid w:val="00B67149"/>
    <w:rsid w:val="00B6718B"/>
    <w:rsid w:val="00B67200"/>
    <w:rsid w:val="00B67442"/>
    <w:rsid w:val="00B674A0"/>
    <w:rsid w:val="00B679E3"/>
    <w:rsid w:val="00B67BC2"/>
    <w:rsid w:val="00B67CE0"/>
    <w:rsid w:val="00B67D3B"/>
    <w:rsid w:val="00B67E44"/>
    <w:rsid w:val="00B70532"/>
    <w:rsid w:val="00B705AD"/>
    <w:rsid w:val="00B70749"/>
    <w:rsid w:val="00B709E2"/>
    <w:rsid w:val="00B70A9B"/>
    <w:rsid w:val="00B70AE4"/>
    <w:rsid w:val="00B70D39"/>
    <w:rsid w:val="00B70E7D"/>
    <w:rsid w:val="00B713F0"/>
    <w:rsid w:val="00B7183E"/>
    <w:rsid w:val="00B71922"/>
    <w:rsid w:val="00B71926"/>
    <w:rsid w:val="00B71BA7"/>
    <w:rsid w:val="00B71FE9"/>
    <w:rsid w:val="00B72085"/>
    <w:rsid w:val="00B72290"/>
    <w:rsid w:val="00B728EA"/>
    <w:rsid w:val="00B729A5"/>
    <w:rsid w:val="00B72B96"/>
    <w:rsid w:val="00B72C50"/>
    <w:rsid w:val="00B7337F"/>
    <w:rsid w:val="00B733BB"/>
    <w:rsid w:val="00B736D9"/>
    <w:rsid w:val="00B73775"/>
    <w:rsid w:val="00B73D08"/>
    <w:rsid w:val="00B73D3E"/>
    <w:rsid w:val="00B73E20"/>
    <w:rsid w:val="00B73EC9"/>
    <w:rsid w:val="00B7431B"/>
    <w:rsid w:val="00B74555"/>
    <w:rsid w:val="00B7471E"/>
    <w:rsid w:val="00B74B8C"/>
    <w:rsid w:val="00B74CD0"/>
    <w:rsid w:val="00B74D30"/>
    <w:rsid w:val="00B74D9B"/>
    <w:rsid w:val="00B74ED6"/>
    <w:rsid w:val="00B74EFA"/>
    <w:rsid w:val="00B7514E"/>
    <w:rsid w:val="00B75489"/>
    <w:rsid w:val="00B75632"/>
    <w:rsid w:val="00B75B4E"/>
    <w:rsid w:val="00B75CD3"/>
    <w:rsid w:val="00B75D80"/>
    <w:rsid w:val="00B76002"/>
    <w:rsid w:val="00B76085"/>
    <w:rsid w:val="00B760CD"/>
    <w:rsid w:val="00B76242"/>
    <w:rsid w:val="00B763AF"/>
    <w:rsid w:val="00B76451"/>
    <w:rsid w:val="00B76C80"/>
    <w:rsid w:val="00B76D54"/>
    <w:rsid w:val="00B76E00"/>
    <w:rsid w:val="00B77021"/>
    <w:rsid w:val="00B77616"/>
    <w:rsid w:val="00B77A95"/>
    <w:rsid w:val="00B77ACA"/>
    <w:rsid w:val="00B77AD9"/>
    <w:rsid w:val="00B77B4D"/>
    <w:rsid w:val="00B77E9C"/>
    <w:rsid w:val="00B80115"/>
    <w:rsid w:val="00B806EB"/>
    <w:rsid w:val="00B8089B"/>
    <w:rsid w:val="00B80AD0"/>
    <w:rsid w:val="00B81308"/>
    <w:rsid w:val="00B8154D"/>
    <w:rsid w:val="00B8164C"/>
    <w:rsid w:val="00B819DD"/>
    <w:rsid w:val="00B81B49"/>
    <w:rsid w:val="00B81B9F"/>
    <w:rsid w:val="00B81E85"/>
    <w:rsid w:val="00B81F8F"/>
    <w:rsid w:val="00B824AA"/>
    <w:rsid w:val="00B82520"/>
    <w:rsid w:val="00B82529"/>
    <w:rsid w:val="00B82822"/>
    <w:rsid w:val="00B82F15"/>
    <w:rsid w:val="00B832A4"/>
    <w:rsid w:val="00B8335B"/>
    <w:rsid w:val="00B83689"/>
    <w:rsid w:val="00B83938"/>
    <w:rsid w:val="00B83B81"/>
    <w:rsid w:val="00B83FC3"/>
    <w:rsid w:val="00B84290"/>
    <w:rsid w:val="00B84591"/>
    <w:rsid w:val="00B84C03"/>
    <w:rsid w:val="00B84C56"/>
    <w:rsid w:val="00B84DA3"/>
    <w:rsid w:val="00B8557C"/>
    <w:rsid w:val="00B856C1"/>
    <w:rsid w:val="00B85800"/>
    <w:rsid w:val="00B85A88"/>
    <w:rsid w:val="00B8654D"/>
    <w:rsid w:val="00B865B1"/>
    <w:rsid w:val="00B86763"/>
    <w:rsid w:val="00B86A09"/>
    <w:rsid w:val="00B86EFB"/>
    <w:rsid w:val="00B86F34"/>
    <w:rsid w:val="00B86FF0"/>
    <w:rsid w:val="00B87458"/>
    <w:rsid w:val="00B87980"/>
    <w:rsid w:val="00B90127"/>
    <w:rsid w:val="00B90129"/>
    <w:rsid w:val="00B90354"/>
    <w:rsid w:val="00B90612"/>
    <w:rsid w:val="00B90E0D"/>
    <w:rsid w:val="00B90F55"/>
    <w:rsid w:val="00B90FAA"/>
    <w:rsid w:val="00B91008"/>
    <w:rsid w:val="00B910BE"/>
    <w:rsid w:val="00B911EB"/>
    <w:rsid w:val="00B91234"/>
    <w:rsid w:val="00B91561"/>
    <w:rsid w:val="00B91625"/>
    <w:rsid w:val="00B916BF"/>
    <w:rsid w:val="00B91926"/>
    <w:rsid w:val="00B9195C"/>
    <w:rsid w:val="00B91FDC"/>
    <w:rsid w:val="00B92163"/>
    <w:rsid w:val="00B92200"/>
    <w:rsid w:val="00B923A8"/>
    <w:rsid w:val="00B9263B"/>
    <w:rsid w:val="00B9290A"/>
    <w:rsid w:val="00B92998"/>
    <w:rsid w:val="00B92ADE"/>
    <w:rsid w:val="00B92D3A"/>
    <w:rsid w:val="00B92EB8"/>
    <w:rsid w:val="00B92F86"/>
    <w:rsid w:val="00B931CF"/>
    <w:rsid w:val="00B93213"/>
    <w:rsid w:val="00B9369A"/>
    <w:rsid w:val="00B938FB"/>
    <w:rsid w:val="00B93F51"/>
    <w:rsid w:val="00B94509"/>
    <w:rsid w:val="00B94B7C"/>
    <w:rsid w:val="00B94D68"/>
    <w:rsid w:val="00B95016"/>
    <w:rsid w:val="00B955AE"/>
    <w:rsid w:val="00B95926"/>
    <w:rsid w:val="00B95944"/>
    <w:rsid w:val="00B95FEC"/>
    <w:rsid w:val="00B960FC"/>
    <w:rsid w:val="00B963C5"/>
    <w:rsid w:val="00B963D9"/>
    <w:rsid w:val="00B96857"/>
    <w:rsid w:val="00B968C9"/>
    <w:rsid w:val="00B96968"/>
    <w:rsid w:val="00B96AB4"/>
    <w:rsid w:val="00B97564"/>
    <w:rsid w:val="00B976CE"/>
    <w:rsid w:val="00B97732"/>
    <w:rsid w:val="00B97901"/>
    <w:rsid w:val="00B97A2B"/>
    <w:rsid w:val="00B97A33"/>
    <w:rsid w:val="00B97B8E"/>
    <w:rsid w:val="00BA02CA"/>
    <w:rsid w:val="00BA03CC"/>
    <w:rsid w:val="00BA0C58"/>
    <w:rsid w:val="00BA0E15"/>
    <w:rsid w:val="00BA0F39"/>
    <w:rsid w:val="00BA106F"/>
    <w:rsid w:val="00BA11E5"/>
    <w:rsid w:val="00BA1504"/>
    <w:rsid w:val="00BA153B"/>
    <w:rsid w:val="00BA169B"/>
    <w:rsid w:val="00BA18E9"/>
    <w:rsid w:val="00BA1B05"/>
    <w:rsid w:val="00BA1B8C"/>
    <w:rsid w:val="00BA1BB2"/>
    <w:rsid w:val="00BA1C06"/>
    <w:rsid w:val="00BA2006"/>
    <w:rsid w:val="00BA22DE"/>
    <w:rsid w:val="00BA2646"/>
    <w:rsid w:val="00BA2706"/>
    <w:rsid w:val="00BA2887"/>
    <w:rsid w:val="00BA28DF"/>
    <w:rsid w:val="00BA2DEA"/>
    <w:rsid w:val="00BA30B0"/>
    <w:rsid w:val="00BA3106"/>
    <w:rsid w:val="00BA324D"/>
    <w:rsid w:val="00BA3929"/>
    <w:rsid w:val="00BA3AE3"/>
    <w:rsid w:val="00BA3C20"/>
    <w:rsid w:val="00BA3F50"/>
    <w:rsid w:val="00BA41BC"/>
    <w:rsid w:val="00BA44FE"/>
    <w:rsid w:val="00BA451B"/>
    <w:rsid w:val="00BA47C9"/>
    <w:rsid w:val="00BA48B4"/>
    <w:rsid w:val="00BA53CF"/>
    <w:rsid w:val="00BA59D3"/>
    <w:rsid w:val="00BA5B8F"/>
    <w:rsid w:val="00BA5D61"/>
    <w:rsid w:val="00BA5E63"/>
    <w:rsid w:val="00BA6048"/>
    <w:rsid w:val="00BA6A68"/>
    <w:rsid w:val="00BA6B06"/>
    <w:rsid w:val="00BA6B7B"/>
    <w:rsid w:val="00BA6D93"/>
    <w:rsid w:val="00BA6FF1"/>
    <w:rsid w:val="00BA6FF2"/>
    <w:rsid w:val="00BA703D"/>
    <w:rsid w:val="00BA7197"/>
    <w:rsid w:val="00BA72F6"/>
    <w:rsid w:val="00BA736C"/>
    <w:rsid w:val="00BA73CE"/>
    <w:rsid w:val="00BA7572"/>
    <w:rsid w:val="00BA7651"/>
    <w:rsid w:val="00BA7979"/>
    <w:rsid w:val="00BA7A6F"/>
    <w:rsid w:val="00BA7A86"/>
    <w:rsid w:val="00BA7E50"/>
    <w:rsid w:val="00BB0046"/>
    <w:rsid w:val="00BB01D7"/>
    <w:rsid w:val="00BB0752"/>
    <w:rsid w:val="00BB07DB"/>
    <w:rsid w:val="00BB0AAA"/>
    <w:rsid w:val="00BB0C51"/>
    <w:rsid w:val="00BB0F5A"/>
    <w:rsid w:val="00BB0F75"/>
    <w:rsid w:val="00BB1106"/>
    <w:rsid w:val="00BB12AA"/>
    <w:rsid w:val="00BB147C"/>
    <w:rsid w:val="00BB15CC"/>
    <w:rsid w:val="00BB17CB"/>
    <w:rsid w:val="00BB182B"/>
    <w:rsid w:val="00BB186E"/>
    <w:rsid w:val="00BB18D0"/>
    <w:rsid w:val="00BB1C08"/>
    <w:rsid w:val="00BB1F41"/>
    <w:rsid w:val="00BB2317"/>
    <w:rsid w:val="00BB27A1"/>
    <w:rsid w:val="00BB2A91"/>
    <w:rsid w:val="00BB2CA4"/>
    <w:rsid w:val="00BB3645"/>
    <w:rsid w:val="00BB3844"/>
    <w:rsid w:val="00BB398B"/>
    <w:rsid w:val="00BB3BCA"/>
    <w:rsid w:val="00BB3BEF"/>
    <w:rsid w:val="00BB3EBA"/>
    <w:rsid w:val="00BB3F73"/>
    <w:rsid w:val="00BB4077"/>
    <w:rsid w:val="00BB426A"/>
    <w:rsid w:val="00BB4AE9"/>
    <w:rsid w:val="00BB4E51"/>
    <w:rsid w:val="00BB4FAC"/>
    <w:rsid w:val="00BB507C"/>
    <w:rsid w:val="00BB50A0"/>
    <w:rsid w:val="00BB513F"/>
    <w:rsid w:val="00BB5159"/>
    <w:rsid w:val="00BB5202"/>
    <w:rsid w:val="00BB5271"/>
    <w:rsid w:val="00BB57DF"/>
    <w:rsid w:val="00BB5B44"/>
    <w:rsid w:val="00BB5BED"/>
    <w:rsid w:val="00BB5D73"/>
    <w:rsid w:val="00BB5E02"/>
    <w:rsid w:val="00BB6378"/>
    <w:rsid w:val="00BB6862"/>
    <w:rsid w:val="00BB68A5"/>
    <w:rsid w:val="00BB68DA"/>
    <w:rsid w:val="00BB6D90"/>
    <w:rsid w:val="00BB6E86"/>
    <w:rsid w:val="00BB6EF2"/>
    <w:rsid w:val="00BB6F54"/>
    <w:rsid w:val="00BB709A"/>
    <w:rsid w:val="00BB71E2"/>
    <w:rsid w:val="00BB743F"/>
    <w:rsid w:val="00BB758A"/>
    <w:rsid w:val="00BB7767"/>
    <w:rsid w:val="00BB7901"/>
    <w:rsid w:val="00BB7999"/>
    <w:rsid w:val="00BB7EF0"/>
    <w:rsid w:val="00BC01CC"/>
    <w:rsid w:val="00BC0746"/>
    <w:rsid w:val="00BC0870"/>
    <w:rsid w:val="00BC0A49"/>
    <w:rsid w:val="00BC0AFB"/>
    <w:rsid w:val="00BC0B96"/>
    <w:rsid w:val="00BC0E82"/>
    <w:rsid w:val="00BC0EAF"/>
    <w:rsid w:val="00BC122D"/>
    <w:rsid w:val="00BC1368"/>
    <w:rsid w:val="00BC1430"/>
    <w:rsid w:val="00BC1CB3"/>
    <w:rsid w:val="00BC1CF5"/>
    <w:rsid w:val="00BC228C"/>
    <w:rsid w:val="00BC258F"/>
    <w:rsid w:val="00BC27FB"/>
    <w:rsid w:val="00BC29BF"/>
    <w:rsid w:val="00BC29C9"/>
    <w:rsid w:val="00BC2A5B"/>
    <w:rsid w:val="00BC2A81"/>
    <w:rsid w:val="00BC2DB0"/>
    <w:rsid w:val="00BC30AC"/>
    <w:rsid w:val="00BC3171"/>
    <w:rsid w:val="00BC3995"/>
    <w:rsid w:val="00BC3B7E"/>
    <w:rsid w:val="00BC3CB7"/>
    <w:rsid w:val="00BC3DD4"/>
    <w:rsid w:val="00BC4130"/>
    <w:rsid w:val="00BC4235"/>
    <w:rsid w:val="00BC439E"/>
    <w:rsid w:val="00BC497E"/>
    <w:rsid w:val="00BC4E95"/>
    <w:rsid w:val="00BC4FC0"/>
    <w:rsid w:val="00BC5414"/>
    <w:rsid w:val="00BC55CF"/>
    <w:rsid w:val="00BC56A4"/>
    <w:rsid w:val="00BC5AD1"/>
    <w:rsid w:val="00BC5C50"/>
    <w:rsid w:val="00BC5CC0"/>
    <w:rsid w:val="00BC62CE"/>
    <w:rsid w:val="00BC6443"/>
    <w:rsid w:val="00BC6614"/>
    <w:rsid w:val="00BC6640"/>
    <w:rsid w:val="00BC66A3"/>
    <w:rsid w:val="00BC692A"/>
    <w:rsid w:val="00BC6BF0"/>
    <w:rsid w:val="00BC7172"/>
    <w:rsid w:val="00BC7262"/>
    <w:rsid w:val="00BC739D"/>
    <w:rsid w:val="00BC7587"/>
    <w:rsid w:val="00BC75C1"/>
    <w:rsid w:val="00BC7702"/>
    <w:rsid w:val="00BC7757"/>
    <w:rsid w:val="00BC77D3"/>
    <w:rsid w:val="00BC7B01"/>
    <w:rsid w:val="00BC7C1E"/>
    <w:rsid w:val="00BC7EC5"/>
    <w:rsid w:val="00BC7FB2"/>
    <w:rsid w:val="00BD00B1"/>
    <w:rsid w:val="00BD015B"/>
    <w:rsid w:val="00BD0227"/>
    <w:rsid w:val="00BD0A79"/>
    <w:rsid w:val="00BD0ACB"/>
    <w:rsid w:val="00BD0DEE"/>
    <w:rsid w:val="00BD0FAA"/>
    <w:rsid w:val="00BD12F1"/>
    <w:rsid w:val="00BD157B"/>
    <w:rsid w:val="00BD1581"/>
    <w:rsid w:val="00BD190A"/>
    <w:rsid w:val="00BD1E7C"/>
    <w:rsid w:val="00BD1F5B"/>
    <w:rsid w:val="00BD1F9E"/>
    <w:rsid w:val="00BD2275"/>
    <w:rsid w:val="00BD2472"/>
    <w:rsid w:val="00BD25B3"/>
    <w:rsid w:val="00BD265A"/>
    <w:rsid w:val="00BD2C31"/>
    <w:rsid w:val="00BD2CBB"/>
    <w:rsid w:val="00BD2CEB"/>
    <w:rsid w:val="00BD2D31"/>
    <w:rsid w:val="00BD2D6A"/>
    <w:rsid w:val="00BD2D6B"/>
    <w:rsid w:val="00BD2F45"/>
    <w:rsid w:val="00BD37FF"/>
    <w:rsid w:val="00BD3927"/>
    <w:rsid w:val="00BD39AF"/>
    <w:rsid w:val="00BD3CB5"/>
    <w:rsid w:val="00BD3DCA"/>
    <w:rsid w:val="00BD3E6F"/>
    <w:rsid w:val="00BD3E75"/>
    <w:rsid w:val="00BD3E93"/>
    <w:rsid w:val="00BD3F0E"/>
    <w:rsid w:val="00BD427D"/>
    <w:rsid w:val="00BD42EB"/>
    <w:rsid w:val="00BD4497"/>
    <w:rsid w:val="00BD456F"/>
    <w:rsid w:val="00BD46E5"/>
    <w:rsid w:val="00BD487B"/>
    <w:rsid w:val="00BD4923"/>
    <w:rsid w:val="00BD49E7"/>
    <w:rsid w:val="00BD4F6F"/>
    <w:rsid w:val="00BD53ED"/>
    <w:rsid w:val="00BD5464"/>
    <w:rsid w:val="00BD54CA"/>
    <w:rsid w:val="00BD55A7"/>
    <w:rsid w:val="00BD56AD"/>
    <w:rsid w:val="00BD5815"/>
    <w:rsid w:val="00BD5922"/>
    <w:rsid w:val="00BD5A52"/>
    <w:rsid w:val="00BD5D64"/>
    <w:rsid w:val="00BD5DD2"/>
    <w:rsid w:val="00BD5EE5"/>
    <w:rsid w:val="00BD601C"/>
    <w:rsid w:val="00BD6285"/>
    <w:rsid w:val="00BD6555"/>
    <w:rsid w:val="00BD6573"/>
    <w:rsid w:val="00BD68A7"/>
    <w:rsid w:val="00BD6914"/>
    <w:rsid w:val="00BD6A78"/>
    <w:rsid w:val="00BD6AE8"/>
    <w:rsid w:val="00BD6B0B"/>
    <w:rsid w:val="00BD6BC1"/>
    <w:rsid w:val="00BD6C30"/>
    <w:rsid w:val="00BD6F7A"/>
    <w:rsid w:val="00BD70E2"/>
    <w:rsid w:val="00BD710E"/>
    <w:rsid w:val="00BD724E"/>
    <w:rsid w:val="00BD7708"/>
    <w:rsid w:val="00BD786C"/>
    <w:rsid w:val="00BD79F5"/>
    <w:rsid w:val="00BD7A13"/>
    <w:rsid w:val="00BD7C7E"/>
    <w:rsid w:val="00BD7CE9"/>
    <w:rsid w:val="00BD7D61"/>
    <w:rsid w:val="00BD7E25"/>
    <w:rsid w:val="00BE01EA"/>
    <w:rsid w:val="00BE0420"/>
    <w:rsid w:val="00BE0925"/>
    <w:rsid w:val="00BE09FC"/>
    <w:rsid w:val="00BE0A5D"/>
    <w:rsid w:val="00BE0BFE"/>
    <w:rsid w:val="00BE117C"/>
    <w:rsid w:val="00BE1658"/>
    <w:rsid w:val="00BE169E"/>
    <w:rsid w:val="00BE1A60"/>
    <w:rsid w:val="00BE1B04"/>
    <w:rsid w:val="00BE1DB5"/>
    <w:rsid w:val="00BE225D"/>
    <w:rsid w:val="00BE2689"/>
    <w:rsid w:val="00BE2BBE"/>
    <w:rsid w:val="00BE2CD1"/>
    <w:rsid w:val="00BE2D77"/>
    <w:rsid w:val="00BE2ED6"/>
    <w:rsid w:val="00BE3232"/>
    <w:rsid w:val="00BE3251"/>
    <w:rsid w:val="00BE351A"/>
    <w:rsid w:val="00BE3B9E"/>
    <w:rsid w:val="00BE3DBE"/>
    <w:rsid w:val="00BE3DE3"/>
    <w:rsid w:val="00BE3FE3"/>
    <w:rsid w:val="00BE4777"/>
    <w:rsid w:val="00BE4894"/>
    <w:rsid w:val="00BE4963"/>
    <w:rsid w:val="00BE4AB8"/>
    <w:rsid w:val="00BE4BA8"/>
    <w:rsid w:val="00BE4C83"/>
    <w:rsid w:val="00BE4C89"/>
    <w:rsid w:val="00BE4D80"/>
    <w:rsid w:val="00BE5013"/>
    <w:rsid w:val="00BE524F"/>
    <w:rsid w:val="00BE52A3"/>
    <w:rsid w:val="00BE52CE"/>
    <w:rsid w:val="00BE5498"/>
    <w:rsid w:val="00BE63B6"/>
    <w:rsid w:val="00BE69D9"/>
    <w:rsid w:val="00BE6B42"/>
    <w:rsid w:val="00BE6BF2"/>
    <w:rsid w:val="00BE6C38"/>
    <w:rsid w:val="00BE6DBC"/>
    <w:rsid w:val="00BE6F90"/>
    <w:rsid w:val="00BE70DA"/>
    <w:rsid w:val="00BE72AA"/>
    <w:rsid w:val="00BE76A1"/>
    <w:rsid w:val="00BE7B7A"/>
    <w:rsid w:val="00BE7D04"/>
    <w:rsid w:val="00BE7EDA"/>
    <w:rsid w:val="00BE7F89"/>
    <w:rsid w:val="00BF03FA"/>
    <w:rsid w:val="00BF0556"/>
    <w:rsid w:val="00BF0640"/>
    <w:rsid w:val="00BF0CEE"/>
    <w:rsid w:val="00BF1054"/>
    <w:rsid w:val="00BF1116"/>
    <w:rsid w:val="00BF111A"/>
    <w:rsid w:val="00BF1267"/>
    <w:rsid w:val="00BF1372"/>
    <w:rsid w:val="00BF15B5"/>
    <w:rsid w:val="00BF15E2"/>
    <w:rsid w:val="00BF1A6A"/>
    <w:rsid w:val="00BF1BA1"/>
    <w:rsid w:val="00BF1D00"/>
    <w:rsid w:val="00BF1D6D"/>
    <w:rsid w:val="00BF1E1E"/>
    <w:rsid w:val="00BF1E8A"/>
    <w:rsid w:val="00BF21B9"/>
    <w:rsid w:val="00BF232F"/>
    <w:rsid w:val="00BF26CF"/>
    <w:rsid w:val="00BF2B67"/>
    <w:rsid w:val="00BF2E70"/>
    <w:rsid w:val="00BF30CE"/>
    <w:rsid w:val="00BF32CF"/>
    <w:rsid w:val="00BF3521"/>
    <w:rsid w:val="00BF36C9"/>
    <w:rsid w:val="00BF3706"/>
    <w:rsid w:val="00BF37C1"/>
    <w:rsid w:val="00BF38F8"/>
    <w:rsid w:val="00BF4023"/>
    <w:rsid w:val="00BF42D7"/>
    <w:rsid w:val="00BF47F6"/>
    <w:rsid w:val="00BF4C05"/>
    <w:rsid w:val="00BF51F5"/>
    <w:rsid w:val="00BF532C"/>
    <w:rsid w:val="00BF54C9"/>
    <w:rsid w:val="00BF552E"/>
    <w:rsid w:val="00BF55D7"/>
    <w:rsid w:val="00BF5694"/>
    <w:rsid w:val="00BF5905"/>
    <w:rsid w:val="00BF59A7"/>
    <w:rsid w:val="00BF5BE5"/>
    <w:rsid w:val="00BF6040"/>
    <w:rsid w:val="00BF6044"/>
    <w:rsid w:val="00BF60A2"/>
    <w:rsid w:val="00BF617D"/>
    <w:rsid w:val="00BF62E6"/>
    <w:rsid w:val="00BF638B"/>
    <w:rsid w:val="00BF6448"/>
    <w:rsid w:val="00BF6D46"/>
    <w:rsid w:val="00BF6D87"/>
    <w:rsid w:val="00BF6F84"/>
    <w:rsid w:val="00BF7267"/>
    <w:rsid w:val="00BF7343"/>
    <w:rsid w:val="00BF734C"/>
    <w:rsid w:val="00BF73C2"/>
    <w:rsid w:val="00BF7471"/>
    <w:rsid w:val="00BF7473"/>
    <w:rsid w:val="00BF7770"/>
    <w:rsid w:val="00BF78A2"/>
    <w:rsid w:val="00BF7EAB"/>
    <w:rsid w:val="00BF7EAD"/>
    <w:rsid w:val="00C00085"/>
    <w:rsid w:val="00C00BCF"/>
    <w:rsid w:val="00C00FEA"/>
    <w:rsid w:val="00C0117F"/>
    <w:rsid w:val="00C013F6"/>
    <w:rsid w:val="00C014F2"/>
    <w:rsid w:val="00C01698"/>
    <w:rsid w:val="00C016A9"/>
    <w:rsid w:val="00C018B2"/>
    <w:rsid w:val="00C0198E"/>
    <w:rsid w:val="00C01CA8"/>
    <w:rsid w:val="00C01D93"/>
    <w:rsid w:val="00C01E13"/>
    <w:rsid w:val="00C022AF"/>
    <w:rsid w:val="00C0238D"/>
    <w:rsid w:val="00C02453"/>
    <w:rsid w:val="00C0247B"/>
    <w:rsid w:val="00C02825"/>
    <w:rsid w:val="00C02E74"/>
    <w:rsid w:val="00C02E9B"/>
    <w:rsid w:val="00C03219"/>
    <w:rsid w:val="00C033BE"/>
    <w:rsid w:val="00C035DA"/>
    <w:rsid w:val="00C035E3"/>
    <w:rsid w:val="00C03645"/>
    <w:rsid w:val="00C039C6"/>
    <w:rsid w:val="00C03A8F"/>
    <w:rsid w:val="00C03B4A"/>
    <w:rsid w:val="00C03DDF"/>
    <w:rsid w:val="00C03F12"/>
    <w:rsid w:val="00C0405E"/>
    <w:rsid w:val="00C04060"/>
    <w:rsid w:val="00C0420D"/>
    <w:rsid w:val="00C04410"/>
    <w:rsid w:val="00C04BA0"/>
    <w:rsid w:val="00C04F09"/>
    <w:rsid w:val="00C056C7"/>
    <w:rsid w:val="00C05828"/>
    <w:rsid w:val="00C05C4B"/>
    <w:rsid w:val="00C05F96"/>
    <w:rsid w:val="00C06049"/>
    <w:rsid w:val="00C06584"/>
    <w:rsid w:val="00C068AA"/>
    <w:rsid w:val="00C068EB"/>
    <w:rsid w:val="00C06B8C"/>
    <w:rsid w:val="00C06FC2"/>
    <w:rsid w:val="00C0714D"/>
    <w:rsid w:val="00C073B3"/>
    <w:rsid w:val="00C07535"/>
    <w:rsid w:val="00C07569"/>
    <w:rsid w:val="00C075AB"/>
    <w:rsid w:val="00C077DE"/>
    <w:rsid w:val="00C0795C"/>
    <w:rsid w:val="00C07A6D"/>
    <w:rsid w:val="00C07CB4"/>
    <w:rsid w:val="00C1041C"/>
    <w:rsid w:val="00C10511"/>
    <w:rsid w:val="00C10629"/>
    <w:rsid w:val="00C10669"/>
    <w:rsid w:val="00C107D6"/>
    <w:rsid w:val="00C10914"/>
    <w:rsid w:val="00C10B19"/>
    <w:rsid w:val="00C10DD9"/>
    <w:rsid w:val="00C10E93"/>
    <w:rsid w:val="00C110B9"/>
    <w:rsid w:val="00C1127A"/>
    <w:rsid w:val="00C112CA"/>
    <w:rsid w:val="00C11393"/>
    <w:rsid w:val="00C1174E"/>
    <w:rsid w:val="00C119F7"/>
    <w:rsid w:val="00C11E7A"/>
    <w:rsid w:val="00C12517"/>
    <w:rsid w:val="00C127AB"/>
    <w:rsid w:val="00C12F1E"/>
    <w:rsid w:val="00C13058"/>
    <w:rsid w:val="00C130DA"/>
    <w:rsid w:val="00C13353"/>
    <w:rsid w:val="00C13418"/>
    <w:rsid w:val="00C1343E"/>
    <w:rsid w:val="00C13781"/>
    <w:rsid w:val="00C13888"/>
    <w:rsid w:val="00C13B32"/>
    <w:rsid w:val="00C13C12"/>
    <w:rsid w:val="00C13C94"/>
    <w:rsid w:val="00C13ED0"/>
    <w:rsid w:val="00C13F6C"/>
    <w:rsid w:val="00C14384"/>
    <w:rsid w:val="00C143C4"/>
    <w:rsid w:val="00C14419"/>
    <w:rsid w:val="00C14761"/>
    <w:rsid w:val="00C14951"/>
    <w:rsid w:val="00C149B9"/>
    <w:rsid w:val="00C14B3B"/>
    <w:rsid w:val="00C14C74"/>
    <w:rsid w:val="00C15357"/>
    <w:rsid w:val="00C1561D"/>
    <w:rsid w:val="00C15634"/>
    <w:rsid w:val="00C1577D"/>
    <w:rsid w:val="00C158C9"/>
    <w:rsid w:val="00C15A76"/>
    <w:rsid w:val="00C15C22"/>
    <w:rsid w:val="00C15E49"/>
    <w:rsid w:val="00C15FF5"/>
    <w:rsid w:val="00C1627A"/>
    <w:rsid w:val="00C16456"/>
    <w:rsid w:val="00C16743"/>
    <w:rsid w:val="00C16825"/>
    <w:rsid w:val="00C16AA3"/>
    <w:rsid w:val="00C16C01"/>
    <w:rsid w:val="00C16CC1"/>
    <w:rsid w:val="00C16DC7"/>
    <w:rsid w:val="00C16F9E"/>
    <w:rsid w:val="00C17051"/>
    <w:rsid w:val="00C170A2"/>
    <w:rsid w:val="00C170D4"/>
    <w:rsid w:val="00C176AB"/>
    <w:rsid w:val="00C176C3"/>
    <w:rsid w:val="00C17A5F"/>
    <w:rsid w:val="00C17AEF"/>
    <w:rsid w:val="00C17B17"/>
    <w:rsid w:val="00C17CD7"/>
    <w:rsid w:val="00C17CDE"/>
    <w:rsid w:val="00C17DE6"/>
    <w:rsid w:val="00C17F37"/>
    <w:rsid w:val="00C20008"/>
    <w:rsid w:val="00C20075"/>
    <w:rsid w:val="00C201FD"/>
    <w:rsid w:val="00C202BE"/>
    <w:rsid w:val="00C202C2"/>
    <w:rsid w:val="00C20347"/>
    <w:rsid w:val="00C20382"/>
    <w:rsid w:val="00C20686"/>
    <w:rsid w:val="00C20690"/>
    <w:rsid w:val="00C208B6"/>
    <w:rsid w:val="00C20A82"/>
    <w:rsid w:val="00C20C00"/>
    <w:rsid w:val="00C20C4E"/>
    <w:rsid w:val="00C20DAD"/>
    <w:rsid w:val="00C20F72"/>
    <w:rsid w:val="00C213B3"/>
    <w:rsid w:val="00C217A4"/>
    <w:rsid w:val="00C21843"/>
    <w:rsid w:val="00C2192E"/>
    <w:rsid w:val="00C21C2C"/>
    <w:rsid w:val="00C21C3D"/>
    <w:rsid w:val="00C21C65"/>
    <w:rsid w:val="00C21D8B"/>
    <w:rsid w:val="00C21E7F"/>
    <w:rsid w:val="00C2233D"/>
    <w:rsid w:val="00C2248E"/>
    <w:rsid w:val="00C225C7"/>
    <w:rsid w:val="00C226F7"/>
    <w:rsid w:val="00C22782"/>
    <w:rsid w:val="00C22848"/>
    <w:rsid w:val="00C228E1"/>
    <w:rsid w:val="00C22B61"/>
    <w:rsid w:val="00C22E6A"/>
    <w:rsid w:val="00C22F6E"/>
    <w:rsid w:val="00C23201"/>
    <w:rsid w:val="00C23276"/>
    <w:rsid w:val="00C234AA"/>
    <w:rsid w:val="00C2379B"/>
    <w:rsid w:val="00C23952"/>
    <w:rsid w:val="00C23954"/>
    <w:rsid w:val="00C23983"/>
    <w:rsid w:val="00C23AD2"/>
    <w:rsid w:val="00C23EF2"/>
    <w:rsid w:val="00C240F2"/>
    <w:rsid w:val="00C24134"/>
    <w:rsid w:val="00C24479"/>
    <w:rsid w:val="00C2481E"/>
    <w:rsid w:val="00C248C8"/>
    <w:rsid w:val="00C248D2"/>
    <w:rsid w:val="00C2495B"/>
    <w:rsid w:val="00C24A79"/>
    <w:rsid w:val="00C24C0D"/>
    <w:rsid w:val="00C24DDD"/>
    <w:rsid w:val="00C2504A"/>
    <w:rsid w:val="00C2541F"/>
    <w:rsid w:val="00C2568B"/>
    <w:rsid w:val="00C259E9"/>
    <w:rsid w:val="00C25DBB"/>
    <w:rsid w:val="00C25FEC"/>
    <w:rsid w:val="00C2635F"/>
    <w:rsid w:val="00C263E8"/>
    <w:rsid w:val="00C26808"/>
    <w:rsid w:val="00C268B6"/>
    <w:rsid w:val="00C26A59"/>
    <w:rsid w:val="00C26C63"/>
    <w:rsid w:val="00C26C7F"/>
    <w:rsid w:val="00C26CDE"/>
    <w:rsid w:val="00C26E1E"/>
    <w:rsid w:val="00C26F8C"/>
    <w:rsid w:val="00C270ED"/>
    <w:rsid w:val="00C2766D"/>
    <w:rsid w:val="00C27796"/>
    <w:rsid w:val="00C27946"/>
    <w:rsid w:val="00C27ACA"/>
    <w:rsid w:val="00C27AF0"/>
    <w:rsid w:val="00C27BD0"/>
    <w:rsid w:val="00C27D38"/>
    <w:rsid w:val="00C27DC7"/>
    <w:rsid w:val="00C27E0F"/>
    <w:rsid w:val="00C27E8E"/>
    <w:rsid w:val="00C27F22"/>
    <w:rsid w:val="00C30010"/>
    <w:rsid w:val="00C300F2"/>
    <w:rsid w:val="00C302B9"/>
    <w:rsid w:val="00C30356"/>
    <w:rsid w:val="00C30694"/>
    <w:rsid w:val="00C30745"/>
    <w:rsid w:val="00C30915"/>
    <w:rsid w:val="00C30A90"/>
    <w:rsid w:val="00C30BBF"/>
    <w:rsid w:val="00C30E90"/>
    <w:rsid w:val="00C3100C"/>
    <w:rsid w:val="00C31181"/>
    <w:rsid w:val="00C31742"/>
    <w:rsid w:val="00C3178D"/>
    <w:rsid w:val="00C31948"/>
    <w:rsid w:val="00C31AA4"/>
    <w:rsid w:val="00C32108"/>
    <w:rsid w:val="00C329CA"/>
    <w:rsid w:val="00C32A5A"/>
    <w:rsid w:val="00C32C0B"/>
    <w:rsid w:val="00C32DB8"/>
    <w:rsid w:val="00C32FA9"/>
    <w:rsid w:val="00C3328B"/>
    <w:rsid w:val="00C33319"/>
    <w:rsid w:val="00C3361D"/>
    <w:rsid w:val="00C3373F"/>
    <w:rsid w:val="00C33CAA"/>
    <w:rsid w:val="00C340AE"/>
    <w:rsid w:val="00C34279"/>
    <w:rsid w:val="00C345DA"/>
    <w:rsid w:val="00C3478D"/>
    <w:rsid w:val="00C34B6F"/>
    <w:rsid w:val="00C34D3B"/>
    <w:rsid w:val="00C35121"/>
    <w:rsid w:val="00C3523C"/>
    <w:rsid w:val="00C35317"/>
    <w:rsid w:val="00C353E3"/>
    <w:rsid w:val="00C35480"/>
    <w:rsid w:val="00C3550F"/>
    <w:rsid w:val="00C35576"/>
    <w:rsid w:val="00C355F4"/>
    <w:rsid w:val="00C35696"/>
    <w:rsid w:val="00C359C5"/>
    <w:rsid w:val="00C35A2F"/>
    <w:rsid w:val="00C35D62"/>
    <w:rsid w:val="00C35EF3"/>
    <w:rsid w:val="00C35F68"/>
    <w:rsid w:val="00C36098"/>
    <w:rsid w:val="00C360C0"/>
    <w:rsid w:val="00C36122"/>
    <w:rsid w:val="00C36183"/>
    <w:rsid w:val="00C3629B"/>
    <w:rsid w:val="00C3665D"/>
    <w:rsid w:val="00C36D36"/>
    <w:rsid w:val="00C37174"/>
    <w:rsid w:val="00C373B3"/>
    <w:rsid w:val="00C37514"/>
    <w:rsid w:val="00C3774B"/>
    <w:rsid w:val="00C378BF"/>
    <w:rsid w:val="00C37904"/>
    <w:rsid w:val="00C37B1F"/>
    <w:rsid w:val="00C37B63"/>
    <w:rsid w:val="00C37DD8"/>
    <w:rsid w:val="00C37E1F"/>
    <w:rsid w:val="00C403EF"/>
    <w:rsid w:val="00C4050E"/>
    <w:rsid w:val="00C409D3"/>
    <w:rsid w:val="00C40AEA"/>
    <w:rsid w:val="00C40C66"/>
    <w:rsid w:val="00C40D5E"/>
    <w:rsid w:val="00C411CC"/>
    <w:rsid w:val="00C41271"/>
    <w:rsid w:val="00C4179F"/>
    <w:rsid w:val="00C418C4"/>
    <w:rsid w:val="00C4192C"/>
    <w:rsid w:val="00C41F12"/>
    <w:rsid w:val="00C4200C"/>
    <w:rsid w:val="00C4305B"/>
    <w:rsid w:val="00C4308D"/>
    <w:rsid w:val="00C433CE"/>
    <w:rsid w:val="00C433D3"/>
    <w:rsid w:val="00C434FA"/>
    <w:rsid w:val="00C43567"/>
    <w:rsid w:val="00C437C5"/>
    <w:rsid w:val="00C438B1"/>
    <w:rsid w:val="00C43BD7"/>
    <w:rsid w:val="00C43CDF"/>
    <w:rsid w:val="00C44334"/>
    <w:rsid w:val="00C444A9"/>
    <w:rsid w:val="00C44A27"/>
    <w:rsid w:val="00C44CF2"/>
    <w:rsid w:val="00C4501D"/>
    <w:rsid w:val="00C4536B"/>
    <w:rsid w:val="00C45371"/>
    <w:rsid w:val="00C4564E"/>
    <w:rsid w:val="00C45720"/>
    <w:rsid w:val="00C45B49"/>
    <w:rsid w:val="00C45C16"/>
    <w:rsid w:val="00C45CBC"/>
    <w:rsid w:val="00C45DD8"/>
    <w:rsid w:val="00C45E96"/>
    <w:rsid w:val="00C462AD"/>
    <w:rsid w:val="00C463AF"/>
    <w:rsid w:val="00C463F8"/>
    <w:rsid w:val="00C464ED"/>
    <w:rsid w:val="00C46618"/>
    <w:rsid w:val="00C4663D"/>
    <w:rsid w:val="00C46996"/>
    <w:rsid w:val="00C46AC9"/>
    <w:rsid w:val="00C46BE9"/>
    <w:rsid w:val="00C46CF9"/>
    <w:rsid w:val="00C46D8E"/>
    <w:rsid w:val="00C47097"/>
    <w:rsid w:val="00C472DC"/>
    <w:rsid w:val="00C4764E"/>
    <w:rsid w:val="00C47898"/>
    <w:rsid w:val="00C47A6D"/>
    <w:rsid w:val="00C47BC2"/>
    <w:rsid w:val="00C47C78"/>
    <w:rsid w:val="00C47CC8"/>
    <w:rsid w:val="00C47E03"/>
    <w:rsid w:val="00C47F77"/>
    <w:rsid w:val="00C508E0"/>
    <w:rsid w:val="00C509BA"/>
    <w:rsid w:val="00C50AF2"/>
    <w:rsid w:val="00C50DFE"/>
    <w:rsid w:val="00C50EE9"/>
    <w:rsid w:val="00C51084"/>
    <w:rsid w:val="00C51800"/>
    <w:rsid w:val="00C51A84"/>
    <w:rsid w:val="00C51B6C"/>
    <w:rsid w:val="00C51C6B"/>
    <w:rsid w:val="00C51D31"/>
    <w:rsid w:val="00C52034"/>
    <w:rsid w:val="00C520B3"/>
    <w:rsid w:val="00C520CE"/>
    <w:rsid w:val="00C52149"/>
    <w:rsid w:val="00C5216B"/>
    <w:rsid w:val="00C52280"/>
    <w:rsid w:val="00C522B4"/>
    <w:rsid w:val="00C5269A"/>
    <w:rsid w:val="00C5273C"/>
    <w:rsid w:val="00C52892"/>
    <w:rsid w:val="00C52E1E"/>
    <w:rsid w:val="00C52FC9"/>
    <w:rsid w:val="00C53202"/>
    <w:rsid w:val="00C535FD"/>
    <w:rsid w:val="00C54231"/>
    <w:rsid w:val="00C5481D"/>
    <w:rsid w:val="00C548C5"/>
    <w:rsid w:val="00C54AB3"/>
    <w:rsid w:val="00C5520A"/>
    <w:rsid w:val="00C5554C"/>
    <w:rsid w:val="00C55BD7"/>
    <w:rsid w:val="00C55CC7"/>
    <w:rsid w:val="00C5613E"/>
    <w:rsid w:val="00C561F6"/>
    <w:rsid w:val="00C562BB"/>
    <w:rsid w:val="00C5633C"/>
    <w:rsid w:val="00C563B9"/>
    <w:rsid w:val="00C563EF"/>
    <w:rsid w:val="00C5644E"/>
    <w:rsid w:val="00C56747"/>
    <w:rsid w:val="00C56A7B"/>
    <w:rsid w:val="00C56AB4"/>
    <w:rsid w:val="00C56AF9"/>
    <w:rsid w:val="00C56B34"/>
    <w:rsid w:val="00C56CFB"/>
    <w:rsid w:val="00C56D3A"/>
    <w:rsid w:val="00C56E9A"/>
    <w:rsid w:val="00C57339"/>
    <w:rsid w:val="00C5750C"/>
    <w:rsid w:val="00C5768A"/>
    <w:rsid w:val="00C577C6"/>
    <w:rsid w:val="00C57BA5"/>
    <w:rsid w:val="00C57C4A"/>
    <w:rsid w:val="00C57D7E"/>
    <w:rsid w:val="00C57F36"/>
    <w:rsid w:val="00C6031F"/>
    <w:rsid w:val="00C60346"/>
    <w:rsid w:val="00C6049D"/>
    <w:rsid w:val="00C604EB"/>
    <w:rsid w:val="00C605A6"/>
    <w:rsid w:val="00C608C8"/>
    <w:rsid w:val="00C6094E"/>
    <w:rsid w:val="00C60F8A"/>
    <w:rsid w:val="00C61485"/>
    <w:rsid w:val="00C6184C"/>
    <w:rsid w:val="00C618E1"/>
    <w:rsid w:val="00C61A39"/>
    <w:rsid w:val="00C61A4E"/>
    <w:rsid w:val="00C61A5A"/>
    <w:rsid w:val="00C61FD4"/>
    <w:rsid w:val="00C62104"/>
    <w:rsid w:val="00C6265A"/>
    <w:rsid w:val="00C627FA"/>
    <w:rsid w:val="00C62EAE"/>
    <w:rsid w:val="00C62FB0"/>
    <w:rsid w:val="00C632AE"/>
    <w:rsid w:val="00C63390"/>
    <w:rsid w:val="00C638C4"/>
    <w:rsid w:val="00C639B3"/>
    <w:rsid w:val="00C63DAB"/>
    <w:rsid w:val="00C64041"/>
    <w:rsid w:val="00C64046"/>
    <w:rsid w:val="00C6418D"/>
    <w:rsid w:val="00C64294"/>
    <w:rsid w:val="00C644DF"/>
    <w:rsid w:val="00C64500"/>
    <w:rsid w:val="00C6473C"/>
    <w:rsid w:val="00C64975"/>
    <w:rsid w:val="00C64D35"/>
    <w:rsid w:val="00C64D52"/>
    <w:rsid w:val="00C64D9C"/>
    <w:rsid w:val="00C64E3D"/>
    <w:rsid w:val="00C64F93"/>
    <w:rsid w:val="00C65175"/>
    <w:rsid w:val="00C651C5"/>
    <w:rsid w:val="00C65524"/>
    <w:rsid w:val="00C6558F"/>
    <w:rsid w:val="00C655AC"/>
    <w:rsid w:val="00C65748"/>
    <w:rsid w:val="00C660E3"/>
    <w:rsid w:val="00C66138"/>
    <w:rsid w:val="00C662CB"/>
    <w:rsid w:val="00C666F0"/>
    <w:rsid w:val="00C66753"/>
    <w:rsid w:val="00C66A32"/>
    <w:rsid w:val="00C66BA3"/>
    <w:rsid w:val="00C66CCE"/>
    <w:rsid w:val="00C66E3B"/>
    <w:rsid w:val="00C66FD1"/>
    <w:rsid w:val="00C67405"/>
    <w:rsid w:val="00C675D4"/>
    <w:rsid w:val="00C67786"/>
    <w:rsid w:val="00C677B5"/>
    <w:rsid w:val="00C67878"/>
    <w:rsid w:val="00C67A35"/>
    <w:rsid w:val="00C701A3"/>
    <w:rsid w:val="00C701E7"/>
    <w:rsid w:val="00C70409"/>
    <w:rsid w:val="00C704BE"/>
    <w:rsid w:val="00C705A6"/>
    <w:rsid w:val="00C70761"/>
    <w:rsid w:val="00C708CB"/>
    <w:rsid w:val="00C70954"/>
    <w:rsid w:val="00C7130A"/>
    <w:rsid w:val="00C71537"/>
    <w:rsid w:val="00C716B2"/>
    <w:rsid w:val="00C71894"/>
    <w:rsid w:val="00C71C19"/>
    <w:rsid w:val="00C71E30"/>
    <w:rsid w:val="00C7201F"/>
    <w:rsid w:val="00C72280"/>
    <w:rsid w:val="00C722E9"/>
    <w:rsid w:val="00C7236A"/>
    <w:rsid w:val="00C72585"/>
    <w:rsid w:val="00C7292C"/>
    <w:rsid w:val="00C72A69"/>
    <w:rsid w:val="00C72C21"/>
    <w:rsid w:val="00C72DEF"/>
    <w:rsid w:val="00C735F3"/>
    <w:rsid w:val="00C73652"/>
    <w:rsid w:val="00C737C4"/>
    <w:rsid w:val="00C73AC5"/>
    <w:rsid w:val="00C73B12"/>
    <w:rsid w:val="00C73FCA"/>
    <w:rsid w:val="00C7403C"/>
    <w:rsid w:val="00C743E3"/>
    <w:rsid w:val="00C747ED"/>
    <w:rsid w:val="00C74859"/>
    <w:rsid w:val="00C74893"/>
    <w:rsid w:val="00C7490C"/>
    <w:rsid w:val="00C74A12"/>
    <w:rsid w:val="00C74B95"/>
    <w:rsid w:val="00C74EE0"/>
    <w:rsid w:val="00C74F00"/>
    <w:rsid w:val="00C757A2"/>
    <w:rsid w:val="00C758BF"/>
    <w:rsid w:val="00C75A5E"/>
    <w:rsid w:val="00C75F3D"/>
    <w:rsid w:val="00C76029"/>
    <w:rsid w:val="00C7624F"/>
    <w:rsid w:val="00C76262"/>
    <w:rsid w:val="00C76449"/>
    <w:rsid w:val="00C765A6"/>
    <w:rsid w:val="00C768B5"/>
    <w:rsid w:val="00C7698B"/>
    <w:rsid w:val="00C76DD0"/>
    <w:rsid w:val="00C76DE5"/>
    <w:rsid w:val="00C76E36"/>
    <w:rsid w:val="00C772C3"/>
    <w:rsid w:val="00C77323"/>
    <w:rsid w:val="00C774CA"/>
    <w:rsid w:val="00C775D9"/>
    <w:rsid w:val="00C776C2"/>
    <w:rsid w:val="00C779C9"/>
    <w:rsid w:val="00C77BC8"/>
    <w:rsid w:val="00C77D87"/>
    <w:rsid w:val="00C77DD6"/>
    <w:rsid w:val="00C77DDA"/>
    <w:rsid w:val="00C77FA7"/>
    <w:rsid w:val="00C8003A"/>
    <w:rsid w:val="00C800D0"/>
    <w:rsid w:val="00C80105"/>
    <w:rsid w:val="00C801D6"/>
    <w:rsid w:val="00C801F2"/>
    <w:rsid w:val="00C805C7"/>
    <w:rsid w:val="00C807D3"/>
    <w:rsid w:val="00C807D9"/>
    <w:rsid w:val="00C80D02"/>
    <w:rsid w:val="00C80DD3"/>
    <w:rsid w:val="00C81224"/>
    <w:rsid w:val="00C813D1"/>
    <w:rsid w:val="00C81645"/>
    <w:rsid w:val="00C81DE0"/>
    <w:rsid w:val="00C8201E"/>
    <w:rsid w:val="00C82349"/>
    <w:rsid w:val="00C8284F"/>
    <w:rsid w:val="00C82917"/>
    <w:rsid w:val="00C82A98"/>
    <w:rsid w:val="00C82D65"/>
    <w:rsid w:val="00C830C9"/>
    <w:rsid w:val="00C831EA"/>
    <w:rsid w:val="00C831EE"/>
    <w:rsid w:val="00C834A6"/>
    <w:rsid w:val="00C83505"/>
    <w:rsid w:val="00C835AE"/>
    <w:rsid w:val="00C835C5"/>
    <w:rsid w:val="00C83D64"/>
    <w:rsid w:val="00C83E2B"/>
    <w:rsid w:val="00C83E4B"/>
    <w:rsid w:val="00C842C0"/>
    <w:rsid w:val="00C8472F"/>
    <w:rsid w:val="00C848F3"/>
    <w:rsid w:val="00C84FA4"/>
    <w:rsid w:val="00C850EE"/>
    <w:rsid w:val="00C854E9"/>
    <w:rsid w:val="00C85978"/>
    <w:rsid w:val="00C8597A"/>
    <w:rsid w:val="00C859DF"/>
    <w:rsid w:val="00C85B32"/>
    <w:rsid w:val="00C85B41"/>
    <w:rsid w:val="00C85D14"/>
    <w:rsid w:val="00C85DBD"/>
    <w:rsid w:val="00C861BE"/>
    <w:rsid w:val="00C8629A"/>
    <w:rsid w:val="00C86352"/>
    <w:rsid w:val="00C864B2"/>
    <w:rsid w:val="00C8663B"/>
    <w:rsid w:val="00C8673E"/>
    <w:rsid w:val="00C86855"/>
    <w:rsid w:val="00C8691D"/>
    <w:rsid w:val="00C8693D"/>
    <w:rsid w:val="00C86995"/>
    <w:rsid w:val="00C869B5"/>
    <w:rsid w:val="00C86A80"/>
    <w:rsid w:val="00C86B23"/>
    <w:rsid w:val="00C86C6E"/>
    <w:rsid w:val="00C876EE"/>
    <w:rsid w:val="00C87772"/>
    <w:rsid w:val="00C877BE"/>
    <w:rsid w:val="00C879CC"/>
    <w:rsid w:val="00C87BBB"/>
    <w:rsid w:val="00C90304"/>
    <w:rsid w:val="00C90364"/>
    <w:rsid w:val="00C903C0"/>
    <w:rsid w:val="00C90AAF"/>
    <w:rsid w:val="00C90AD5"/>
    <w:rsid w:val="00C90F76"/>
    <w:rsid w:val="00C91629"/>
    <w:rsid w:val="00C9176D"/>
    <w:rsid w:val="00C919EC"/>
    <w:rsid w:val="00C91B5F"/>
    <w:rsid w:val="00C91D39"/>
    <w:rsid w:val="00C92100"/>
    <w:rsid w:val="00C9229F"/>
    <w:rsid w:val="00C9231F"/>
    <w:rsid w:val="00C92466"/>
    <w:rsid w:val="00C92652"/>
    <w:rsid w:val="00C927B7"/>
    <w:rsid w:val="00C927DA"/>
    <w:rsid w:val="00C92AB8"/>
    <w:rsid w:val="00C92BCA"/>
    <w:rsid w:val="00C92C78"/>
    <w:rsid w:val="00C931A1"/>
    <w:rsid w:val="00C932DB"/>
    <w:rsid w:val="00C93395"/>
    <w:rsid w:val="00C933C0"/>
    <w:rsid w:val="00C93A4D"/>
    <w:rsid w:val="00C93AA5"/>
    <w:rsid w:val="00C93DD4"/>
    <w:rsid w:val="00C93DEA"/>
    <w:rsid w:val="00C93F05"/>
    <w:rsid w:val="00C9430E"/>
    <w:rsid w:val="00C94319"/>
    <w:rsid w:val="00C943EA"/>
    <w:rsid w:val="00C944FA"/>
    <w:rsid w:val="00C94682"/>
    <w:rsid w:val="00C94D8A"/>
    <w:rsid w:val="00C95389"/>
    <w:rsid w:val="00C954AC"/>
    <w:rsid w:val="00C956E0"/>
    <w:rsid w:val="00C9572D"/>
    <w:rsid w:val="00C95E86"/>
    <w:rsid w:val="00C95F0F"/>
    <w:rsid w:val="00C95F66"/>
    <w:rsid w:val="00C960D1"/>
    <w:rsid w:val="00C9619C"/>
    <w:rsid w:val="00C96288"/>
    <w:rsid w:val="00C9648B"/>
    <w:rsid w:val="00C96538"/>
    <w:rsid w:val="00C96AF4"/>
    <w:rsid w:val="00C96C07"/>
    <w:rsid w:val="00C96CD6"/>
    <w:rsid w:val="00C96D23"/>
    <w:rsid w:val="00C96F04"/>
    <w:rsid w:val="00C97016"/>
    <w:rsid w:val="00C97116"/>
    <w:rsid w:val="00C971C3"/>
    <w:rsid w:val="00C97200"/>
    <w:rsid w:val="00C9726D"/>
    <w:rsid w:val="00C9741A"/>
    <w:rsid w:val="00C97513"/>
    <w:rsid w:val="00C97772"/>
    <w:rsid w:val="00C97868"/>
    <w:rsid w:val="00C97A0B"/>
    <w:rsid w:val="00C97D32"/>
    <w:rsid w:val="00C97DAC"/>
    <w:rsid w:val="00CA08FA"/>
    <w:rsid w:val="00CA0A2A"/>
    <w:rsid w:val="00CA0AC2"/>
    <w:rsid w:val="00CA0B1F"/>
    <w:rsid w:val="00CA0CFF"/>
    <w:rsid w:val="00CA12C2"/>
    <w:rsid w:val="00CA19DA"/>
    <w:rsid w:val="00CA1A36"/>
    <w:rsid w:val="00CA1DC1"/>
    <w:rsid w:val="00CA1E06"/>
    <w:rsid w:val="00CA21F8"/>
    <w:rsid w:val="00CA230C"/>
    <w:rsid w:val="00CA24F2"/>
    <w:rsid w:val="00CA28BC"/>
    <w:rsid w:val="00CA29F1"/>
    <w:rsid w:val="00CA2CE4"/>
    <w:rsid w:val="00CA2E15"/>
    <w:rsid w:val="00CA2F00"/>
    <w:rsid w:val="00CA3172"/>
    <w:rsid w:val="00CA318A"/>
    <w:rsid w:val="00CA3546"/>
    <w:rsid w:val="00CA36A1"/>
    <w:rsid w:val="00CA3831"/>
    <w:rsid w:val="00CA39BC"/>
    <w:rsid w:val="00CA3C48"/>
    <w:rsid w:val="00CA4013"/>
    <w:rsid w:val="00CA40FD"/>
    <w:rsid w:val="00CA41DA"/>
    <w:rsid w:val="00CA4203"/>
    <w:rsid w:val="00CA451C"/>
    <w:rsid w:val="00CA45DA"/>
    <w:rsid w:val="00CA4673"/>
    <w:rsid w:val="00CA46A0"/>
    <w:rsid w:val="00CA4798"/>
    <w:rsid w:val="00CA4988"/>
    <w:rsid w:val="00CA4DA5"/>
    <w:rsid w:val="00CA4F6D"/>
    <w:rsid w:val="00CA505D"/>
    <w:rsid w:val="00CA510B"/>
    <w:rsid w:val="00CA52E7"/>
    <w:rsid w:val="00CA53D2"/>
    <w:rsid w:val="00CA53FE"/>
    <w:rsid w:val="00CA568E"/>
    <w:rsid w:val="00CA59E7"/>
    <w:rsid w:val="00CA5ADD"/>
    <w:rsid w:val="00CA618F"/>
    <w:rsid w:val="00CA635D"/>
    <w:rsid w:val="00CA68AD"/>
    <w:rsid w:val="00CA68BD"/>
    <w:rsid w:val="00CA6BE0"/>
    <w:rsid w:val="00CA6D86"/>
    <w:rsid w:val="00CA720A"/>
    <w:rsid w:val="00CA73BA"/>
    <w:rsid w:val="00CA7477"/>
    <w:rsid w:val="00CA74D9"/>
    <w:rsid w:val="00CA75AA"/>
    <w:rsid w:val="00CA76A0"/>
    <w:rsid w:val="00CA79C3"/>
    <w:rsid w:val="00CA7A94"/>
    <w:rsid w:val="00CA7B7B"/>
    <w:rsid w:val="00CA7C6A"/>
    <w:rsid w:val="00CA7F6E"/>
    <w:rsid w:val="00CB017A"/>
    <w:rsid w:val="00CB0822"/>
    <w:rsid w:val="00CB0852"/>
    <w:rsid w:val="00CB0A19"/>
    <w:rsid w:val="00CB0BEE"/>
    <w:rsid w:val="00CB0CEC"/>
    <w:rsid w:val="00CB0EEE"/>
    <w:rsid w:val="00CB0F4E"/>
    <w:rsid w:val="00CB11BE"/>
    <w:rsid w:val="00CB13C8"/>
    <w:rsid w:val="00CB1450"/>
    <w:rsid w:val="00CB15FD"/>
    <w:rsid w:val="00CB174A"/>
    <w:rsid w:val="00CB186D"/>
    <w:rsid w:val="00CB1A5D"/>
    <w:rsid w:val="00CB1E9F"/>
    <w:rsid w:val="00CB1EBE"/>
    <w:rsid w:val="00CB20A3"/>
    <w:rsid w:val="00CB20C7"/>
    <w:rsid w:val="00CB2323"/>
    <w:rsid w:val="00CB23C3"/>
    <w:rsid w:val="00CB244B"/>
    <w:rsid w:val="00CB24ED"/>
    <w:rsid w:val="00CB2627"/>
    <w:rsid w:val="00CB26A4"/>
    <w:rsid w:val="00CB2F20"/>
    <w:rsid w:val="00CB3002"/>
    <w:rsid w:val="00CB3126"/>
    <w:rsid w:val="00CB38C3"/>
    <w:rsid w:val="00CB3A84"/>
    <w:rsid w:val="00CB3B4C"/>
    <w:rsid w:val="00CB3CF0"/>
    <w:rsid w:val="00CB3D76"/>
    <w:rsid w:val="00CB3DAC"/>
    <w:rsid w:val="00CB3F23"/>
    <w:rsid w:val="00CB436A"/>
    <w:rsid w:val="00CB4380"/>
    <w:rsid w:val="00CB465F"/>
    <w:rsid w:val="00CB4665"/>
    <w:rsid w:val="00CB4666"/>
    <w:rsid w:val="00CB48A6"/>
    <w:rsid w:val="00CB48EE"/>
    <w:rsid w:val="00CB4B72"/>
    <w:rsid w:val="00CB4C1B"/>
    <w:rsid w:val="00CB4D82"/>
    <w:rsid w:val="00CB4E76"/>
    <w:rsid w:val="00CB510C"/>
    <w:rsid w:val="00CB5526"/>
    <w:rsid w:val="00CB581A"/>
    <w:rsid w:val="00CB58EF"/>
    <w:rsid w:val="00CB5BE2"/>
    <w:rsid w:val="00CB5D42"/>
    <w:rsid w:val="00CB5E9D"/>
    <w:rsid w:val="00CB61FB"/>
    <w:rsid w:val="00CB62AA"/>
    <w:rsid w:val="00CB650E"/>
    <w:rsid w:val="00CB672B"/>
    <w:rsid w:val="00CB67A3"/>
    <w:rsid w:val="00CB69AA"/>
    <w:rsid w:val="00CB6BBF"/>
    <w:rsid w:val="00CB6BD1"/>
    <w:rsid w:val="00CB6FD2"/>
    <w:rsid w:val="00CB7115"/>
    <w:rsid w:val="00CB7395"/>
    <w:rsid w:val="00CB76A5"/>
    <w:rsid w:val="00CB7908"/>
    <w:rsid w:val="00CB7E90"/>
    <w:rsid w:val="00CBC793"/>
    <w:rsid w:val="00CC0022"/>
    <w:rsid w:val="00CC003E"/>
    <w:rsid w:val="00CC00C4"/>
    <w:rsid w:val="00CC0266"/>
    <w:rsid w:val="00CC034F"/>
    <w:rsid w:val="00CC0363"/>
    <w:rsid w:val="00CC04A7"/>
    <w:rsid w:val="00CC070D"/>
    <w:rsid w:val="00CC07BF"/>
    <w:rsid w:val="00CC07DD"/>
    <w:rsid w:val="00CC0873"/>
    <w:rsid w:val="00CC08A5"/>
    <w:rsid w:val="00CC0B9A"/>
    <w:rsid w:val="00CC0C3B"/>
    <w:rsid w:val="00CC0C9D"/>
    <w:rsid w:val="00CC104A"/>
    <w:rsid w:val="00CC11E3"/>
    <w:rsid w:val="00CC1401"/>
    <w:rsid w:val="00CC16A5"/>
    <w:rsid w:val="00CC1C8F"/>
    <w:rsid w:val="00CC1D04"/>
    <w:rsid w:val="00CC1ED3"/>
    <w:rsid w:val="00CC208C"/>
    <w:rsid w:val="00CC2127"/>
    <w:rsid w:val="00CC247E"/>
    <w:rsid w:val="00CC2702"/>
    <w:rsid w:val="00CC2961"/>
    <w:rsid w:val="00CC29A5"/>
    <w:rsid w:val="00CC2A75"/>
    <w:rsid w:val="00CC2B19"/>
    <w:rsid w:val="00CC2B8B"/>
    <w:rsid w:val="00CC2F8E"/>
    <w:rsid w:val="00CC3431"/>
    <w:rsid w:val="00CC34D8"/>
    <w:rsid w:val="00CC35F6"/>
    <w:rsid w:val="00CC3835"/>
    <w:rsid w:val="00CC3937"/>
    <w:rsid w:val="00CC3AEF"/>
    <w:rsid w:val="00CC3C33"/>
    <w:rsid w:val="00CC3C3E"/>
    <w:rsid w:val="00CC3D07"/>
    <w:rsid w:val="00CC3F81"/>
    <w:rsid w:val="00CC3FB1"/>
    <w:rsid w:val="00CC4181"/>
    <w:rsid w:val="00CC4630"/>
    <w:rsid w:val="00CC46D8"/>
    <w:rsid w:val="00CC4AFE"/>
    <w:rsid w:val="00CC4E4A"/>
    <w:rsid w:val="00CC5179"/>
    <w:rsid w:val="00CC5233"/>
    <w:rsid w:val="00CC5491"/>
    <w:rsid w:val="00CC5533"/>
    <w:rsid w:val="00CC5557"/>
    <w:rsid w:val="00CC5AE0"/>
    <w:rsid w:val="00CC5B43"/>
    <w:rsid w:val="00CC5CF4"/>
    <w:rsid w:val="00CC5EC7"/>
    <w:rsid w:val="00CC60F2"/>
    <w:rsid w:val="00CC63A0"/>
    <w:rsid w:val="00CC64C4"/>
    <w:rsid w:val="00CC66DD"/>
    <w:rsid w:val="00CC66DF"/>
    <w:rsid w:val="00CC6B30"/>
    <w:rsid w:val="00CC6B64"/>
    <w:rsid w:val="00CC6EA4"/>
    <w:rsid w:val="00CC6F4D"/>
    <w:rsid w:val="00CC70A3"/>
    <w:rsid w:val="00CC73B3"/>
    <w:rsid w:val="00CC7404"/>
    <w:rsid w:val="00CC765A"/>
    <w:rsid w:val="00CC76C1"/>
    <w:rsid w:val="00CC7B19"/>
    <w:rsid w:val="00CC7D51"/>
    <w:rsid w:val="00CC7F5E"/>
    <w:rsid w:val="00CD0037"/>
    <w:rsid w:val="00CD015F"/>
    <w:rsid w:val="00CD070E"/>
    <w:rsid w:val="00CD0A6A"/>
    <w:rsid w:val="00CD0BD3"/>
    <w:rsid w:val="00CD0D7B"/>
    <w:rsid w:val="00CD0D97"/>
    <w:rsid w:val="00CD0DA7"/>
    <w:rsid w:val="00CD0F13"/>
    <w:rsid w:val="00CD141F"/>
    <w:rsid w:val="00CD1615"/>
    <w:rsid w:val="00CD17B3"/>
    <w:rsid w:val="00CD185D"/>
    <w:rsid w:val="00CD1D80"/>
    <w:rsid w:val="00CD1E54"/>
    <w:rsid w:val="00CD1F87"/>
    <w:rsid w:val="00CD1FE1"/>
    <w:rsid w:val="00CD2007"/>
    <w:rsid w:val="00CD2293"/>
    <w:rsid w:val="00CD22E5"/>
    <w:rsid w:val="00CD22E6"/>
    <w:rsid w:val="00CD22E9"/>
    <w:rsid w:val="00CD259C"/>
    <w:rsid w:val="00CD26E9"/>
    <w:rsid w:val="00CD2D84"/>
    <w:rsid w:val="00CD2DCA"/>
    <w:rsid w:val="00CD2E91"/>
    <w:rsid w:val="00CD2F1D"/>
    <w:rsid w:val="00CD2F3A"/>
    <w:rsid w:val="00CD300E"/>
    <w:rsid w:val="00CD3109"/>
    <w:rsid w:val="00CD3166"/>
    <w:rsid w:val="00CD3190"/>
    <w:rsid w:val="00CD34D0"/>
    <w:rsid w:val="00CD3577"/>
    <w:rsid w:val="00CD35AD"/>
    <w:rsid w:val="00CD37C7"/>
    <w:rsid w:val="00CD39F0"/>
    <w:rsid w:val="00CD3A31"/>
    <w:rsid w:val="00CD3B81"/>
    <w:rsid w:val="00CD3D06"/>
    <w:rsid w:val="00CD3D8A"/>
    <w:rsid w:val="00CD3E53"/>
    <w:rsid w:val="00CD418A"/>
    <w:rsid w:val="00CD42D9"/>
    <w:rsid w:val="00CD43C1"/>
    <w:rsid w:val="00CD451D"/>
    <w:rsid w:val="00CD47EA"/>
    <w:rsid w:val="00CD48CD"/>
    <w:rsid w:val="00CD4AFF"/>
    <w:rsid w:val="00CD4CF4"/>
    <w:rsid w:val="00CD4D42"/>
    <w:rsid w:val="00CD5172"/>
    <w:rsid w:val="00CD51AF"/>
    <w:rsid w:val="00CD5256"/>
    <w:rsid w:val="00CD531B"/>
    <w:rsid w:val="00CD53C8"/>
    <w:rsid w:val="00CD57E6"/>
    <w:rsid w:val="00CD5844"/>
    <w:rsid w:val="00CD5A30"/>
    <w:rsid w:val="00CD602F"/>
    <w:rsid w:val="00CD62C6"/>
    <w:rsid w:val="00CD64FE"/>
    <w:rsid w:val="00CD6A04"/>
    <w:rsid w:val="00CD6BA5"/>
    <w:rsid w:val="00CD6F19"/>
    <w:rsid w:val="00CD70DA"/>
    <w:rsid w:val="00CD7494"/>
    <w:rsid w:val="00CD752A"/>
    <w:rsid w:val="00CD75AA"/>
    <w:rsid w:val="00CD762A"/>
    <w:rsid w:val="00CD7888"/>
    <w:rsid w:val="00CD78C3"/>
    <w:rsid w:val="00CD7B02"/>
    <w:rsid w:val="00CD7EB0"/>
    <w:rsid w:val="00CE01F2"/>
    <w:rsid w:val="00CE044C"/>
    <w:rsid w:val="00CE05F5"/>
    <w:rsid w:val="00CE06A7"/>
    <w:rsid w:val="00CE07FD"/>
    <w:rsid w:val="00CE0D8E"/>
    <w:rsid w:val="00CE0FB6"/>
    <w:rsid w:val="00CE10A8"/>
    <w:rsid w:val="00CE10B3"/>
    <w:rsid w:val="00CE1185"/>
    <w:rsid w:val="00CE14EE"/>
    <w:rsid w:val="00CE1606"/>
    <w:rsid w:val="00CE1610"/>
    <w:rsid w:val="00CE1686"/>
    <w:rsid w:val="00CE17FF"/>
    <w:rsid w:val="00CE1971"/>
    <w:rsid w:val="00CE1A62"/>
    <w:rsid w:val="00CE1D2E"/>
    <w:rsid w:val="00CE1FE6"/>
    <w:rsid w:val="00CE2399"/>
    <w:rsid w:val="00CE2831"/>
    <w:rsid w:val="00CE2839"/>
    <w:rsid w:val="00CE29E4"/>
    <w:rsid w:val="00CE2A19"/>
    <w:rsid w:val="00CE2C6A"/>
    <w:rsid w:val="00CE2C74"/>
    <w:rsid w:val="00CE2FA8"/>
    <w:rsid w:val="00CE3268"/>
    <w:rsid w:val="00CE32C9"/>
    <w:rsid w:val="00CE3446"/>
    <w:rsid w:val="00CE3599"/>
    <w:rsid w:val="00CE3629"/>
    <w:rsid w:val="00CE3714"/>
    <w:rsid w:val="00CE380E"/>
    <w:rsid w:val="00CE395A"/>
    <w:rsid w:val="00CE409D"/>
    <w:rsid w:val="00CE48A8"/>
    <w:rsid w:val="00CE49F3"/>
    <w:rsid w:val="00CE4B13"/>
    <w:rsid w:val="00CE4D98"/>
    <w:rsid w:val="00CE5228"/>
    <w:rsid w:val="00CE58A2"/>
    <w:rsid w:val="00CE59B7"/>
    <w:rsid w:val="00CE5A7D"/>
    <w:rsid w:val="00CE5E0E"/>
    <w:rsid w:val="00CE62D7"/>
    <w:rsid w:val="00CE63B2"/>
    <w:rsid w:val="00CE64D3"/>
    <w:rsid w:val="00CE657A"/>
    <w:rsid w:val="00CE66C5"/>
    <w:rsid w:val="00CE6A46"/>
    <w:rsid w:val="00CE6A6D"/>
    <w:rsid w:val="00CE6A75"/>
    <w:rsid w:val="00CE6CD4"/>
    <w:rsid w:val="00CE6D9D"/>
    <w:rsid w:val="00CE71E6"/>
    <w:rsid w:val="00CE723B"/>
    <w:rsid w:val="00CE730C"/>
    <w:rsid w:val="00CE75B9"/>
    <w:rsid w:val="00CE76DB"/>
    <w:rsid w:val="00CE7950"/>
    <w:rsid w:val="00CE7B72"/>
    <w:rsid w:val="00CE7C9A"/>
    <w:rsid w:val="00CE7F21"/>
    <w:rsid w:val="00CF0020"/>
    <w:rsid w:val="00CF0153"/>
    <w:rsid w:val="00CF015D"/>
    <w:rsid w:val="00CF026D"/>
    <w:rsid w:val="00CF06FC"/>
    <w:rsid w:val="00CF073A"/>
    <w:rsid w:val="00CF0779"/>
    <w:rsid w:val="00CF07A6"/>
    <w:rsid w:val="00CF07DB"/>
    <w:rsid w:val="00CF093A"/>
    <w:rsid w:val="00CF0972"/>
    <w:rsid w:val="00CF0996"/>
    <w:rsid w:val="00CF0A3E"/>
    <w:rsid w:val="00CF0AEE"/>
    <w:rsid w:val="00CF0AF9"/>
    <w:rsid w:val="00CF0C0B"/>
    <w:rsid w:val="00CF0D47"/>
    <w:rsid w:val="00CF1102"/>
    <w:rsid w:val="00CF13A3"/>
    <w:rsid w:val="00CF1446"/>
    <w:rsid w:val="00CF16E0"/>
    <w:rsid w:val="00CF1A46"/>
    <w:rsid w:val="00CF1A7F"/>
    <w:rsid w:val="00CF1F8D"/>
    <w:rsid w:val="00CF1FD6"/>
    <w:rsid w:val="00CF2079"/>
    <w:rsid w:val="00CF21B3"/>
    <w:rsid w:val="00CF21C2"/>
    <w:rsid w:val="00CF2448"/>
    <w:rsid w:val="00CF2466"/>
    <w:rsid w:val="00CF2A2E"/>
    <w:rsid w:val="00CF2C16"/>
    <w:rsid w:val="00CF2D10"/>
    <w:rsid w:val="00CF2E79"/>
    <w:rsid w:val="00CF2F0B"/>
    <w:rsid w:val="00CF309E"/>
    <w:rsid w:val="00CF314D"/>
    <w:rsid w:val="00CF3A89"/>
    <w:rsid w:val="00CF42A2"/>
    <w:rsid w:val="00CF4636"/>
    <w:rsid w:val="00CF46DF"/>
    <w:rsid w:val="00CF4817"/>
    <w:rsid w:val="00CF486A"/>
    <w:rsid w:val="00CF499A"/>
    <w:rsid w:val="00CF51DC"/>
    <w:rsid w:val="00CF54A2"/>
    <w:rsid w:val="00CF5508"/>
    <w:rsid w:val="00CF551C"/>
    <w:rsid w:val="00CF5615"/>
    <w:rsid w:val="00CF5769"/>
    <w:rsid w:val="00CF651F"/>
    <w:rsid w:val="00CF6FC3"/>
    <w:rsid w:val="00CF72DA"/>
    <w:rsid w:val="00CF7499"/>
    <w:rsid w:val="00CF7513"/>
    <w:rsid w:val="00CF7527"/>
    <w:rsid w:val="00CF758D"/>
    <w:rsid w:val="00CF761C"/>
    <w:rsid w:val="00CF7690"/>
    <w:rsid w:val="00CF776C"/>
    <w:rsid w:val="00CF77CB"/>
    <w:rsid w:val="00CF795D"/>
    <w:rsid w:val="00CF7EB1"/>
    <w:rsid w:val="00CF7F65"/>
    <w:rsid w:val="00D000F6"/>
    <w:rsid w:val="00D007B1"/>
    <w:rsid w:val="00D00998"/>
    <w:rsid w:val="00D00AB6"/>
    <w:rsid w:val="00D00C37"/>
    <w:rsid w:val="00D01373"/>
    <w:rsid w:val="00D0151E"/>
    <w:rsid w:val="00D0170C"/>
    <w:rsid w:val="00D01994"/>
    <w:rsid w:val="00D01B73"/>
    <w:rsid w:val="00D01C9D"/>
    <w:rsid w:val="00D01D75"/>
    <w:rsid w:val="00D02005"/>
    <w:rsid w:val="00D02456"/>
    <w:rsid w:val="00D026D4"/>
    <w:rsid w:val="00D026FD"/>
    <w:rsid w:val="00D0277D"/>
    <w:rsid w:val="00D027B6"/>
    <w:rsid w:val="00D0292B"/>
    <w:rsid w:val="00D02D0D"/>
    <w:rsid w:val="00D02FFF"/>
    <w:rsid w:val="00D032CC"/>
    <w:rsid w:val="00D0344F"/>
    <w:rsid w:val="00D035FE"/>
    <w:rsid w:val="00D036E7"/>
    <w:rsid w:val="00D0378F"/>
    <w:rsid w:val="00D03997"/>
    <w:rsid w:val="00D03B19"/>
    <w:rsid w:val="00D03D51"/>
    <w:rsid w:val="00D03D59"/>
    <w:rsid w:val="00D03EAC"/>
    <w:rsid w:val="00D04010"/>
    <w:rsid w:val="00D043CF"/>
    <w:rsid w:val="00D04725"/>
    <w:rsid w:val="00D04750"/>
    <w:rsid w:val="00D047CA"/>
    <w:rsid w:val="00D04958"/>
    <w:rsid w:val="00D049C4"/>
    <w:rsid w:val="00D04D04"/>
    <w:rsid w:val="00D04EB2"/>
    <w:rsid w:val="00D05002"/>
    <w:rsid w:val="00D05004"/>
    <w:rsid w:val="00D051CB"/>
    <w:rsid w:val="00D05270"/>
    <w:rsid w:val="00D052E8"/>
    <w:rsid w:val="00D05437"/>
    <w:rsid w:val="00D05440"/>
    <w:rsid w:val="00D0568A"/>
    <w:rsid w:val="00D05B3B"/>
    <w:rsid w:val="00D05FD9"/>
    <w:rsid w:val="00D060C8"/>
    <w:rsid w:val="00D063C3"/>
    <w:rsid w:val="00D0678E"/>
    <w:rsid w:val="00D068BF"/>
    <w:rsid w:val="00D069AC"/>
    <w:rsid w:val="00D06D2D"/>
    <w:rsid w:val="00D06F5F"/>
    <w:rsid w:val="00D07037"/>
    <w:rsid w:val="00D0733D"/>
    <w:rsid w:val="00D07490"/>
    <w:rsid w:val="00D07971"/>
    <w:rsid w:val="00D07C26"/>
    <w:rsid w:val="00D07D4A"/>
    <w:rsid w:val="00D07E2B"/>
    <w:rsid w:val="00D07FCF"/>
    <w:rsid w:val="00D10095"/>
    <w:rsid w:val="00D101CE"/>
    <w:rsid w:val="00D102B2"/>
    <w:rsid w:val="00D10350"/>
    <w:rsid w:val="00D10539"/>
    <w:rsid w:val="00D10B85"/>
    <w:rsid w:val="00D10D74"/>
    <w:rsid w:val="00D10DCB"/>
    <w:rsid w:val="00D10DD1"/>
    <w:rsid w:val="00D1116D"/>
    <w:rsid w:val="00D1147F"/>
    <w:rsid w:val="00D1159B"/>
    <w:rsid w:val="00D11C5E"/>
    <w:rsid w:val="00D11DC1"/>
    <w:rsid w:val="00D11E81"/>
    <w:rsid w:val="00D12095"/>
    <w:rsid w:val="00D12149"/>
    <w:rsid w:val="00D12546"/>
    <w:rsid w:val="00D12612"/>
    <w:rsid w:val="00D12EC3"/>
    <w:rsid w:val="00D13032"/>
    <w:rsid w:val="00D13252"/>
    <w:rsid w:val="00D1364E"/>
    <w:rsid w:val="00D13799"/>
    <w:rsid w:val="00D138C5"/>
    <w:rsid w:val="00D138F4"/>
    <w:rsid w:val="00D13A72"/>
    <w:rsid w:val="00D13B29"/>
    <w:rsid w:val="00D14491"/>
    <w:rsid w:val="00D1452B"/>
    <w:rsid w:val="00D14711"/>
    <w:rsid w:val="00D14833"/>
    <w:rsid w:val="00D148BA"/>
    <w:rsid w:val="00D14B48"/>
    <w:rsid w:val="00D14D36"/>
    <w:rsid w:val="00D14EFF"/>
    <w:rsid w:val="00D150CF"/>
    <w:rsid w:val="00D1530F"/>
    <w:rsid w:val="00D153E2"/>
    <w:rsid w:val="00D154E5"/>
    <w:rsid w:val="00D15C62"/>
    <w:rsid w:val="00D1616F"/>
    <w:rsid w:val="00D1687A"/>
    <w:rsid w:val="00D16F41"/>
    <w:rsid w:val="00D1720F"/>
    <w:rsid w:val="00D17510"/>
    <w:rsid w:val="00D17783"/>
    <w:rsid w:val="00D177AA"/>
    <w:rsid w:val="00D1784D"/>
    <w:rsid w:val="00D17968"/>
    <w:rsid w:val="00D1797D"/>
    <w:rsid w:val="00D17D16"/>
    <w:rsid w:val="00D17D83"/>
    <w:rsid w:val="00D17FEA"/>
    <w:rsid w:val="00D201A4"/>
    <w:rsid w:val="00D20492"/>
    <w:rsid w:val="00D20788"/>
    <w:rsid w:val="00D2092E"/>
    <w:rsid w:val="00D20B55"/>
    <w:rsid w:val="00D20B8B"/>
    <w:rsid w:val="00D20C0B"/>
    <w:rsid w:val="00D20C52"/>
    <w:rsid w:val="00D219F4"/>
    <w:rsid w:val="00D21F24"/>
    <w:rsid w:val="00D2279F"/>
    <w:rsid w:val="00D22BF3"/>
    <w:rsid w:val="00D22C2C"/>
    <w:rsid w:val="00D22C85"/>
    <w:rsid w:val="00D22CCD"/>
    <w:rsid w:val="00D2316F"/>
    <w:rsid w:val="00D23605"/>
    <w:rsid w:val="00D23834"/>
    <w:rsid w:val="00D23872"/>
    <w:rsid w:val="00D23B51"/>
    <w:rsid w:val="00D24147"/>
    <w:rsid w:val="00D24445"/>
    <w:rsid w:val="00D24544"/>
    <w:rsid w:val="00D246B2"/>
    <w:rsid w:val="00D249D0"/>
    <w:rsid w:val="00D24A9E"/>
    <w:rsid w:val="00D24C07"/>
    <w:rsid w:val="00D25044"/>
    <w:rsid w:val="00D257B4"/>
    <w:rsid w:val="00D258E7"/>
    <w:rsid w:val="00D25D1F"/>
    <w:rsid w:val="00D25DB0"/>
    <w:rsid w:val="00D25E86"/>
    <w:rsid w:val="00D26277"/>
    <w:rsid w:val="00D262B3"/>
    <w:rsid w:val="00D26308"/>
    <w:rsid w:val="00D26791"/>
    <w:rsid w:val="00D2682B"/>
    <w:rsid w:val="00D26A4D"/>
    <w:rsid w:val="00D26AA5"/>
    <w:rsid w:val="00D270CD"/>
    <w:rsid w:val="00D271E2"/>
    <w:rsid w:val="00D2730E"/>
    <w:rsid w:val="00D27403"/>
    <w:rsid w:val="00D2758C"/>
    <w:rsid w:val="00D275D7"/>
    <w:rsid w:val="00D279F2"/>
    <w:rsid w:val="00D27ADF"/>
    <w:rsid w:val="00D27B70"/>
    <w:rsid w:val="00D27C9A"/>
    <w:rsid w:val="00D3011C"/>
    <w:rsid w:val="00D303AE"/>
    <w:rsid w:val="00D304DF"/>
    <w:rsid w:val="00D308BF"/>
    <w:rsid w:val="00D3098B"/>
    <w:rsid w:val="00D30C2C"/>
    <w:rsid w:val="00D30DB3"/>
    <w:rsid w:val="00D30E34"/>
    <w:rsid w:val="00D3114F"/>
    <w:rsid w:val="00D31319"/>
    <w:rsid w:val="00D31325"/>
    <w:rsid w:val="00D31A1F"/>
    <w:rsid w:val="00D31AFA"/>
    <w:rsid w:val="00D31E8F"/>
    <w:rsid w:val="00D31EC6"/>
    <w:rsid w:val="00D3231D"/>
    <w:rsid w:val="00D32718"/>
    <w:rsid w:val="00D327A6"/>
    <w:rsid w:val="00D3280C"/>
    <w:rsid w:val="00D329D4"/>
    <w:rsid w:val="00D329F4"/>
    <w:rsid w:val="00D32AF2"/>
    <w:rsid w:val="00D32E69"/>
    <w:rsid w:val="00D32F31"/>
    <w:rsid w:val="00D33C35"/>
    <w:rsid w:val="00D33C54"/>
    <w:rsid w:val="00D33E87"/>
    <w:rsid w:val="00D33EAF"/>
    <w:rsid w:val="00D3424F"/>
    <w:rsid w:val="00D342FD"/>
    <w:rsid w:val="00D3459F"/>
    <w:rsid w:val="00D34735"/>
    <w:rsid w:val="00D34789"/>
    <w:rsid w:val="00D347B6"/>
    <w:rsid w:val="00D34AD6"/>
    <w:rsid w:val="00D34BB3"/>
    <w:rsid w:val="00D34D97"/>
    <w:rsid w:val="00D34E17"/>
    <w:rsid w:val="00D34E5B"/>
    <w:rsid w:val="00D34EBD"/>
    <w:rsid w:val="00D35144"/>
    <w:rsid w:val="00D35237"/>
    <w:rsid w:val="00D3574E"/>
    <w:rsid w:val="00D35776"/>
    <w:rsid w:val="00D35B14"/>
    <w:rsid w:val="00D35B4C"/>
    <w:rsid w:val="00D35BC1"/>
    <w:rsid w:val="00D35F07"/>
    <w:rsid w:val="00D3647C"/>
    <w:rsid w:val="00D36BC6"/>
    <w:rsid w:val="00D36EBD"/>
    <w:rsid w:val="00D3711F"/>
    <w:rsid w:val="00D3717B"/>
    <w:rsid w:val="00D3729B"/>
    <w:rsid w:val="00D37499"/>
    <w:rsid w:val="00D3765A"/>
    <w:rsid w:val="00D37778"/>
    <w:rsid w:val="00D378E0"/>
    <w:rsid w:val="00D37F95"/>
    <w:rsid w:val="00D4007A"/>
    <w:rsid w:val="00D402AD"/>
    <w:rsid w:val="00D404B2"/>
    <w:rsid w:val="00D404F9"/>
    <w:rsid w:val="00D405FF"/>
    <w:rsid w:val="00D40684"/>
    <w:rsid w:val="00D4076D"/>
    <w:rsid w:val="00D4089F"/>
    <w:rsid w:val="00D4097D"/>
    <w:rsid w:val="00D40A08"/>
    <w:rsid w:val="00D40AB0"/>
    <w:rsid w:val="00D40B58"/>
    <w:rsid w:val="00D40C37"/>
    <w:rsid w:val="00D413FA"/>
    <w:rsid w:val="00D41487"/>
    <w:rsid w:val="00D419F0"/>
    <w:rsid w:val="00D41A26"/>
    <w:rsid w:val="00D41A35"/>
    <w:rsid w:val="00D41A5B"/>
    <w:rsid w:val="00D41F52"/>
    <w:rsid w:val="00D42011"/>
    <w:rsid w:val="00D42193"/>
    <w:rsid w:val="00D421C4"/>
    <w:rsid w:val="00D42421"/>
    <w:rsid w:val="00D42549"/>
    <w:rsid w:val="00D4267D"/>
    <w:rsid w:val="00D42719"/>
    <w:rsid w:val="00D42AA5"/>
    <w:rsid w:val="00D42B2D"/>
    <w:rsid w:val="00D42C42"/>
    <w:rsid w:val="00D42D4C"/>
    <w:rsid w:val="00D42FD6"/>
    <w:rsid w:val="00D43185"/>
    <w:rsid w:val="00D43267"/>
    <w:rsid w:val="00D43551"/>
    <w:rsid w:val="00D435D0"/>
    <w:rsid w:val="00D437B3"/>
    <w:rsid w:val="00D439E9"/>
    <w:rsid w:val="00D43D63"/>
    <w:rsid w:val="00D43DDD"/>
    <w:rsid w:val="00D43E99"/>
    <w:rsid w:val="00D43F9A"/>
    <w:rsid w:val="00D4401A"/>
    <w:rsid w:val="00D440B3"/>
    <w:rsid w:val="00D441C2"/>
    <w:rsid w:val="00D4482B"/>
    <w:rsid w:val="00D44AF9"/>
    <w:rsid w:val="00D44DAD"/>
    <w:rsid w:val="00D44E71"/>
    <w:rsid w:val="00D44E9D"/>
    <w:rsid w:val="00D44FA6"/>
    <w:rsid w:val="00D451DC"/>
    <w:rsid w:val="00D45202"/>
    <w:rsid w:val="00D4562F"/>
    <w:rsid w:val="00D456A1"/>
    <w:rsid w:val="00D456BB"/>
    <w:rsid w:val="00D4578F"/>
    <w:rsid w:val="00D45803"/>
    <w:rsid w:val="00D45871"/>
    <w:rsid w:val="00D458DD"/>
    <w:rsid w:val="00D45A2F"/>
    <w:rsid w:val="00D45A9E"/>
    <w:rsid w:val="00D45B10"/>
    <w:rsid w:val="00D45BD9"/>
    <w:rsid w:val="00D45E31"/>
    <w:rsid w:val="00D45F65"/>
    <w:rsid w:val="00D45FC2"/>
    <w:rsid w:val="00D46158"/>
    <w:rsid w:val="00D46262"/>
    <w:rsid w:val="00D463DC"/>
    <w:rsid w:val="00D4644C"/>
    <w:rsid w:val="00D46626"/>
    <w:rsid w:val="00D46690"/>
    <w:rsid w:val="00D46C46"/>
    <w:rsid w:val="00D4734F"/>
    <w:rsid w:val="00D4735B"/>
    <w:rsid w:val="00D473A7"/>
    <w:rsid w:val="00D47570"/>
    <w:rsid w:val="00D475B8"/>
    <w:rsid w:val="00D476D3"/>
    <w:rsid w:val="00D500A3"/>
    <w:rsid w:val="00D503D4"/>
    <w:rsid w:val="00D50410"/>
    <w:rsid w:val="00D505A7"/>
    <w:rsid w:val="00D50702"/>
    <w:rsid w:val="00D5073A"/>
    <w:rsid w:val="00D507D0"/>
    <w:rsid w:val="00D50888"/>
    <w:rsid w:val="00D50927"/>
    <w:rsid w:val="00D50935"/>
    <w:rsid w:val="00D50A42"/>
    <w:rsid w:val="00D50ADD"/>
    <w:rsid w:val="00D50B61"/>
    <w:rsid w:val="00D50E2E"/>
    <w:rsid w:val="00D50FB0"/>
    <w:rsid w:val="00D5113E"/>
    <w:rsid w:val="00D513BD"/>
    <w:rsid w:val="00D519B3"/>
    <w:rsid w:val="00D51A0B"/>
    <w:rsid w:val="00D52137"/>
    <w:rsid w:val="00D52775"/>
    <w:rsid w:val="00D527C4"/>
    <w:rsid w:val="00D5286D"/>
    <w:rsid w:val="00D528E9"/>
    <w:rsid w:val="00D52C4E"/>
    <w:rsid w:val="00D52E40"/>
    <w:rsid w:val="00D534D3"/>
    <w:rsid w:val="00D534D9"/>
    <w:rsid w:val="00D538FF"/>
    <w:rsid w:val="00D539B0"/>
    <w:rsid w:val="00D539F8"/>
    <w:rsid w:val="00D53D35"/>
    <w:rsid w:val="00D53D5E"/>
    <w:rsid w:val="00D53D7E"/>
    <w:rsid w:val="00D53DDE"/>
    <w:rsid w:val="00D540D1"/>
    <w:rsid w:val="00D54180"/>
    <w:rsid w:val="00D5418D"/>
    <w:rsid w:val="00D541CF"/>
    <w:rsid w:val="00D54255"/>
    <w:rsid w:val="00D54346"/>
    <w:rsid w:val="00D544BF"/>
    <w:rsid w:val="00D548C0"/>
    <w:rsid w:val="00D5495A"/>
    <w:rsid w:val="00D54C01"/>
    <w:rsid w:val="00D54C9D"/>
    <w:rsid w:val="00D54F02"/>
    <w:rsid w:val="00D55102"/>
    <w:rsid w:val="00D5572F"/>
    <w:rsid w:val="00D55892"/>
    <w:rsid w:val="00D558BD"/>
    <w:rsid w:val="00D55ABE"/>
    <w:rsid w:val="00D55BC1"/>
    <w:rsid w:val="00D55D79"/>
    <w:rsid w:val="00D55E57"/>
    <w:rsid w:val="00D55FE5"/>
    <w:rsid w:val="00D5616D"/>
    <w:rsid w:val="00D56337"/>
    <w:rsid w:val="00D564A6"/>
    <w:rsid w:val="00D564C9"/>
    <w:rsid w:val="00D56537"/>
    <w:rsid w:val="00D56A2D"/>
    <w:rsid w:val="00D56E18"/>
    <w:rsid w:val="00D57608"/>
    <w:rsid w:val="00D57900"/>
    <w:rsid w:val="00D57997"/>
    <w:rsid w:val="00D57D74"/>
    <w:rsid w:val="00D57E6D"/>
    <w:rsid w:val="00D60041"/>
    <w:rsid w:val="00D60137"/>
    <w:rsid w:val="00D6032B"/>
    <w:rsid w:val="00D60676"/>
    <w:rsid w:val="00D606D8"/>
    <w:rsid w:val="00D608E8"/>
    <w:rsid w:val="00D60BC4"/>
    <w:rsid w:val="00D6101A"/>
    <w:rsid w:val="00D611BF"/>
    <w:rsid w:val="00D61491"/>
    <w:rsid w:val="00D615EB"/>
    <w:rsid w:val="00D61BF3"/>
    <w:rsid w:val="00D61D01"/>
    <w:rsid w:val="00D620D3"/>
    <w:rsid w:val="00D6230C"/>
    <w:rsid w:val="00D624EB"/>
    <w:rsid w:val="00D626D4"/>
    <w:rsid w:val="00D627A8"/>
    <w:rsid w:val="00D6296F"/>
    <w:rsid w:val="00D62A4C"/>
    <w:rsid w:val="00D62D05"/>
    <w:rsid w:val="00D62E0D"/>
    <w:rsid w:val="00D630C6"/>
    <w:rsid w:val="00D6313B"/>
    <w:rsid w:val="00D6359C"/>
    <w:rsid w:val="00D635D2"/>
    <w:rsid w:val="00D63670"/>
    <w:rsid w:val="00D636C1"/>
    <w:rsid w:val="00D637F8"/>
    <w:rsid w:val="00D63B90"/>
    <w:rsid w:val="00D63F78"/>
    <w:rsid w:val="00D63F92"/>
    <w:rsid w:val="00D64124"/>
    <w:rsid w:val="00D64409"/>
    <w:rsid w:val="00D647FF"/>
    <w:rsid w:val="00D64891"/>
    <w:rsid w:val="00D64AA6"/>
    <w:rsid w:val="00D64FCB"/>
    <w:rsid w:val="00D65195"/>
    <w:rsid w:val="00D65370"/>
    <w:rsid w:val="00D655E1"/>
    <w:rsid w:val="00D6587F"/>
    <w:rsid w:val="00D65BDB"/>
    <w:rsid w:val="00D65CF2"/>
    <w:rsid w:val="00D65FB1"/>
    <w:rsid w:val="00D660CD"/>
    <w:rsid w:val="00D665A1"/>
    <w:rsid w:val="00D66A6C"/>
    <w:rsid w:val="00D66D65"/>
    <w:rsid w:val="00D66FF9"/>
    <w:rsid w:val="00D6733C"/>
    <w:rsid w:val="00D67499"/>
    <w:rsid w:val="00D678A5"/>
    <w:rsid w:val="00D67915"/>
    <w:rsid w:val="00D679C2"/>
    <w:rsid w:val="00D67D1F"/>
    <w:rsid w:val="00D67D98"/>
    <w:rsid w:val="00D67DC3"/>
    <w:rsid w:val="00D67F8F"/>
    <w:rsid w:val="00D70107"/>
    <w:rsid w:val="00D70169"/>
    <w:rsid w:val="00D702DB"/>
    <w:rsid w:val="00D703AE"/>
    <w:rsid w:val="00D70713"/>
    <w:rsid w:val="00D70AFC"/>
    <w:rsid w:val="00D70C14"/>
    <w:rsid w:val="00D70CA5"/>
    <w:rsid w:val="00D70FC7"/>
    <w:rsid w:val="00D716BD"/>
    <w:rsid w:val="00D71B60"/>
    <w:rsid w:val="00D728B9"/>
    <w:rsid w:val="00D728FA"/>
    <w:rsid w:val="00D729C0"/>
    <w:rsid w:val="00D72B22"/>
    <w:rsid w:val="00D72C48"/>
    <w:rsid w:val="00D72D7D"/>
    <w:rsid w:val="00D72D86"/>
    <w:rsid w:val="00D72DBB"/>
    <w:rsid w:val="00D72F61"/>
    <w:rsid w:val="00D73215"/>
    <w:rsid w:val="00D732E7"/>
    <w:rsid w:val="00D73475"/>
    <w:rsid w:val="00D7362E"/>
    <w:rsid w:val="00D73837"/>
    <w:rsid w:val="00D73E3D"/>
    <w:rsid w:val="00D73F52"/>
    <w:rsid w:val="00D740B5"/>
    <w:rsid w:val="00D742F4"/>
    <w:rsid w:val="00D74323"/>
    <w:rsid w:val="00D74366"/>
    <w:rsid w:val="00D744EF"/>
    <w:rsid w:val="00D747B1"/>
    <w:rsid w:val="00D74810"/>
    <w:rsid w:val="00D7481F"/>
    <w:rsid w:val="00D7487F"/>
    <w:rsid w:val="00D74C66"/>
    <w:rsid w:val="00D74C9C"/>
    <w:rsid w:val="00D74D75"/>
    <w:rsid w:val="00D74E05"/>
    <w:rsid w:val="00D7509A"/>
    <w:rsid w:val="00D753B0"/>
    <w:rsid w:val="00D75521"/>
    <w:rsid w:val="00D756B6"/>
    <w:rsid w:val="00D75892"/>
    <w:rsid w:val="00D7590B"/>
    <w:rsid w:val="00D75B30"/>
    <w:rsid w:val="00D75B95"/>
    <w:rsid w:val="00D75D70"/>
    <w:rsid w:val="00D75EF6"/>
    <w:rsid w:val="00D766F0"/>
    <w:rsid w:val="00D767F7"/>
    <w:rsid w:val="00D769A7"/>
    <w:rsid w:val="00D76AEC"/>
    <w:rsid w:val="00D76C4C"/>
    <w:rsid w:val="00D7744E"/>
    <w:rsid w:val="00D7779B"/>
    <w:rsid w:val="00D779F2"/>
    <w:rsid w:val="00D77A2A"/>
    <w:rsid w:val="00D77BA3"/>
    <w:rsid w:val="00D77EBC"/>
    <w:rsid w:val="00D8008C"/>
    <w:rsid w:val="00D800E7"/>
    <w:rsid w:val="00D801E9"/>
    <w:rsid w:val="00D804D0"/>
    <w:rsid w:val="00D80987"/>
    <w:rsid w:val="00D80BF4"/>
    <w:rsid w:val="00D80C08"/>
    <w:rsid w:val="00D80EF1"/>
    <w:rsid w:val="00D810C8"/>
    <w:rsid w:val="00D812F5"/>
    <w:rsid w:val="00D8144C"/>
    <w:rsid w:val="00D8178E"/>
    <w:rsid w:val="00D81B4D"/>
    <w:rsid w:val="00D81C6A"/>
    <w:rsid w:val="00D81FEF"/>
    <w:rsid w:val="00D82079"/>
    <w:rsid w:val="00D820EE"/>
    <w:rsid w:val="00D82195"/>
    <w:rsid w:val="00D822D1"/>
    <w:rsid w:val="00D8234A"/>
    <w:rsid w:val="00D824CD"/>
    <w:rsid w:val="00D828C4"/>
    <w:rsid w:val="00D828DD"/>
    <w:rsid w:val="00D82C40"/>
    <w:rsid w:val="00D82C81"/>
    <w:rsid w:val="00D82CAE"/>
    <w:rsid w:val="00D82CED"/>
    <w:rsid w:val="00D82E50"/>
    <w:rsid w:val="00D83812"/>
    <w:rsid w:val="00D8392A"/>
    <w:rsid w:val="00D839A8"/>
    <w:rsid w:val="00D83BD6"/>
    <w:rsid w:val="00D83C3F"/>
    <w:rsid w:val="00D83F1C"/>
    <w:rsid w:val="00D8410F"/>
    <w:rsid w:val="00D844E0"/>
    <w:rsid w:val="00D845BD"/>
    <w:rsid w:val="00D8472B"/>
    <w:rsid w:val="00D84A73"/>
    <w:rsid w:val="00D84AA7"/>
    <w:rsid w:val="00D84DA0"/>
    <w:rsid w:val="00D84DE7"/>
    <w:rsid w:val="00D84E39"/>
    <w:rsid w:val="00D84E57"/>
    <w:rsid w:val="00D8554F"/>
    <w:rsid w:val="00D85696"/>
    <w:rsid w:val="00D856D7"/>
    <w:rsid w:val="00D85B17"/>
    <w:rsid w:val="00D85D87"/>
    <w:rsid w:val="00D85D89"/>
    <w:rsid w:val="00D85DBC"/>
    <w:rsid w:val="00D8635B"/>
    <w:rsid w:val="00D867B2"/>
    <w:rsid w:val="00D86836"/>
    <w:rsid w:val="00D86AAC"/>
    <w:rsid w:val="00D86ADB"/>
    <w:rsid w:val="00D86DA5"/>
    <w:rsid w:val="00D87190"/>
    <w:rsid w:val="00D87373"/>
    <w:rsid w:val="00D876A9"/>
    <w:rsid w:val="00D8772E"/>
    <w:rsid w:val="00D87746"/>
    <w:rsid w:val="00D87823"/>
    <w:rsid w:val="00D8795C"/>
    <w:rsid w:val="00D87BCD"/>
    <w:rsid w:val="00D87E69"/>
    <w:rsid w:val="00D9001C"/>
    <w:rsid w:val="00D90311"/>
    <w:rsid w:val="00D905B0"/>
    <w:rsid w:val="00D90817"/>
    <w:rsid w:val="00D908A3"/>
    <w:rsid w:val="00D9094C"/>
    <w:rsid w:val="00D909CD"/>
    <w:rsid w:val="00D909F3"/>
    <w:rsid w:val="00D90A3D"/>
    <w:rsid w:val="00D90A72"/>
    <w:rsid w:val="00D90CF3"/>
    <w:rsid w:val="00D90F69"/>
    <w:rsid w:val="00D916F0"/>
    <w:rsid w:val="00D91732"/>
    <w:rsid w:val="00D919D7"/>
    <w:rsid w:val="00D91FEC"/>
    <w:rsid w:val="00D92235"/>
    <w:rsid w:val="00D92245"/>
    <w:rsid w:val="00D92518"/>
    <w:rsid w:val="00D9257A"/>
    <w:rsid w:val="00D92B70"/>
    <w:rsid w:val="00D92BB9"/>
    <w:rsid w:val="00D92F35"/>
    <w:rsid w:val="00D930C9"/>
    <w:rsid w:val="00D934A5"/>
    <w:rsid w:val="00D9357E"/>
    <w:rsid w:val="00D938CA"/>
    <w:rsid w:val="00D93E44"/>
    <w:rsid w:val="00D94187"/>
    <w:rsid w:val="00D94339"/>
    <w:rsid w:val="00D945AB"/>
    <w:rsid w:val="00D94A15"/>
    <w:rsid w:val="00D94B4A"/>
    <w:rsid w:val="00D94BB2"/>
    <w:rsid w:val="00D94E0B"/>
    <w:rsid w:val="00D94F7A"/>
    <w:rsid w:val="00D94FB4"/>
    <w:rsid w:val="00D9513A"/>
    <w:rsid w:val="00D9537D"/>
    <w:rsid w:val="00D95572"/>
    <w:rsid w:val="00D955B2"/>
    <w:rsid w:val="00D9587C"/>
    <w:rsid w:val="00D958DA"/>
    <w:rsid w:val="00D95A32"/>
    <w:rsid w:val="00D95A88"/>
    <w:rsid w:val="00D95CB4"/>
    <w:rsid w:val="00D95FAB"/>
    <w:rsid w:val="00D960F0"/>
    <w:rsid w:val="00D9611F"/>
    <w:rsid w:val="00D96273"/>
    <w:rsid w:val="00D966B5"/>
    <w:rsid w:val="00D9672A"/>
    <w:rsid w:val="00D9691A"/>
    <w:rsid w:val="00D96B09"/>
    <w:rsid w:val="00D96E20"/>
    <w:rsid w:val="00D96F42"/>
    <w:rsid w:val="00D97234"/>
    <w:rsid w:val="00D97342"/>
    <w:rsid w:val="00D973B1"/>
    <w:rsid w:val="00D9741D"/>
    <w:rsid w:val="00DA0476"/>
    <w:rsid w:val="00DA05DC"/>
    <w:rsid w:val="00DA0E13"/>
    <w:rsid w:val="00DA0E47"/>
    <w:rsid w:val="00DA0F5F"/>
    <w:rsid w:val="00DA0F64"/>
    <w:rsid w:val="00DA11D1"/>
    <w:rsid w:val="00DA12BC"/>
    <w:rsid w:val="00DA13C0"/>
    <w:rsid w:val="00DA15C2"/>
    <w:rsid w:val="00DA1610"/>
    <w:rsid w:val="00DA16C9"/>
    <w:rsid w:val="00DA175A"/>
    <w:rsid w:val="00DA1A2D"/>
    <w:rsid w:val="00DA1C7C"/>
    <w:rsid w:val="00DA1CF4"/>
    <w:rsid w:val="00DA1F4C"/>
    <w:rsid w:val="00DA1F9C"/>
    <w:rsid w:val="00DA2637"/>
    <w:rsid w:val="00DA2725"/>
    <w:rsid w:val="00DA27CA"/>
    <w:rsid w:val="00DA27D1"/>
    <w:rsid w:val="00DA2A61"/>
    <w:rsid w:val="00DA2A8C"/>
    <w:rsid w:val="00DA2AF3"/>
    <w:rsid w:val="00DA2CF3"/>
    <w:rsid w:val="00DA2D3A"/>
    <w:rsid w:val="00DA2D5B"/>
    <w:rsid w:val="00DA2F8D"/>
    <w:rsid w:val="00DA32EB"/>
    <w:rsid w:val="00DA343B"/>
    <w:rsid w:val="00DA3869"/>
    <w:rsid w:val="00DA38AC"/>
    <w:rsid w:val="00DA38D2"/>
    <w:rsid w:val="00DA3CDB"/>
    <w:rsid w:val="00DA3D3F"/>
    <w:rsid w:val="00DA3E62"/>
    <w:rsid w:val="00DA42B7"/>
    <w:rsid w:val="00DA4499"/>
    <w:rsid w:val="00DA44FA"/>
    <w:rsid w:val="00DA4683"/>
    <w:rsid w:val="00DA4CD6"/>
    <w:rsid w:val="00DA4E15"/>
    <w:rsid w:val="00DA4EBD"/>
    <w:rsid w:val="00DA533F"/>
    <w:rsid w:val="00DA54E4"/>
    <w:rsid w:val="00DA5556"/>
    <w:rsid w:val="00DA555F"/>
    <w:rsid w:val="00DA5B7C"/>
    <w:rsid w:val="00DA5BA7"/>
    <w:rsid w:val="00DA5BD6"/>
    <w:rsid w:val="00DA5CDB"/>
    <w:rsid w:val="00DA5D36"/>
    <w:rsid w:val="00DA5DF1"/>
    <w:rsid w:val="00DA5FE8"/>
    <w:rsid w:val="00DA6031"/>
    <w:rsid w:val="00DA6134"/>
    <w:rsid w:val="00DA616F"/>
    <w:rsid w:val="00DA623E"/>
    <w:rsid w:val="00DA6367"/>
    <w:rsid w:val="00DA636B"/>
    <w:rsid w:val="00DA63E1"/>
    <w:rsid w:val="00DA6591"/>
    <w:rsid w:val="00DA65FA"/>
    <w:rsid w:val="00DA67C4"/>
    <w:rsid w:val="00DA68AF"/>
    <w:rsid w:val="00DA6BDE"/>
    <w:rsid w:val="00DA6DC2"/>
    <w:rsid w:val="00DA6E80"/>
    <w:rsid w:val="00DA7159"/>
    <w:rsid w:val="00DA72B7"/>
    <w:rsid w:val="00DA74BA"/>
    <w:rsid w:val="00DA7660"/>
    <w:rsid w:val="00DA7684"/>
    <w:rsid w:val="00DA7BE9"/>
    <w:rsid w:val="00DA7FDE"/>
    <w:rsid w:val="00DAD0A0"/>
    <w:rsid w:val="00DB0122"/>
    <w:rsid w:val="00DB02AA"/>
    <w:rsid w:val="00DB035F"/>
    <w:rsid w:val="00DB03CA"/>
    <w:rsid w:val="00DB0668"/>
    <w:rsid w:val="00DB0671"/>
    <w:rsid w:val="00DB06B5"/>
    <w:rsid w:val="00DB0747"/>
    <w:rsid w:val="00DB0854"/>
    <w:rsid w:val="00DB0B2B"/>
    <w:rsid w:val="00DB0BEB"/>
    <w:rsid w:val="00DB0D91"/>
    <w:rsid w:val="00DB1255"/>
    <w:rsid w:val="00DB1333"/>
    <w:rsid w:val="00DB1379"/>
    <w:rsid w:val="00DB1789"/>
    <w:rsid w:val="00DB17E5"/>
    <w:rsid w:val="00DB180D"/>
    <w:rsid w:val="00DB1853"/>
    <w:rsid w:val="00DB19D9"/>
    <w:rsid w:val="00DB1ADF"/>
    <w:rsid w:val="00DB1C62"/>
    <w:rsid w:val="00DB1FA8"/>
    <w:rsid w:val="00DB2392"/>
    <w:rsid w:val="00DB256C"/>
    <w:rsid w:val="00DB2695"/>
    <w:rsid w:val="00DB2ED1"/>
    <w:rsid w:val="00DB2EE1"/>
    <w:rsid w:val="00DB3087"/>
    <w:rsid w:val="00DB319E"/>
    <w:rsid w:val="00DB3247"/>
    <w:rsid w:val="00DB32FE"/>
    <w:rsid w:val="00DB345C"/>
    <w:rsid w:val="00DB352B"/>
    <w:rsid w:val="00DB35EE"/>
    <w:rsid w:val="00DB365F"/>
    <w:rsid w:val="00DB37B6"/>
    <w:rsid w:val="00DB384C"/>
    <w:rsid w:val="00DB3B7D"/>
    <w:rsid w:val="00DB3E34"/>
    <w:rsid w:val="00DB3FD6"/>
    <w:rsid w:val="00DB41FB"/>
    <w:rsid w:val="00DB43E3"/>
    <w:rsid w:val="00DB4439"/>
    <w:rsid w:val="00DB4ABD"/>
    <w:rsid w:val="00DB4AD9"/>
    <w:rsid w:val="00DB4D97"/>
    <w:rsid w:val="00DB53E4"/>
    <w:rsid w:val="00DB54B0"/>
    <w:rsid w:val="00DB5780"/>
    <w:rsid w:val="00DB5946"/>
    <w:rsid w:val="00DB596A"/>
    <w:rsid w:val="00DB5B80"/>
    <w:rsid w:val="00DB6469"/>
    <w:rsid w:val="00DB661D"/>
    <w:rsid w:val="00DB686C"/>
    <w:rsid w:val="00DB69FB"/>
    <w:rsid w:val="00DB6B18"/>
    <w:rsid w:val="00DB6B60"/>
    <w:rsid w:val="00DB6B8C"/>
    <w:rsid w:val="00DB6C3C"/>
    <w:rsid w:val="00DB7175"/>
    <w:rsid w:val="00DB766C"/>
    <w:rsid w:val="00DB7857"/>
    <w:rsid w:val="00DB78A6"/>
    <w:rsid w:val="00DB7AB6"/>
    <w:rsid w:val="00DC015F"/>
    <w:rsid w:val="00DC0187"/>
    <w:rsid w:val="00DC04F9"/>
    <w:rsid w:val="00DC0625"/>
    <w:rsid w:val="00DC0752"/>
    <w:rsid w:val="00DC0851"/>
    <w:rsid w:val="00DC08B4"/>
    <w:rsid w:val="00DC08EB"/>
    <w:rsid w:val="00DC097F"/>
    <w:rsid w:val="00DC09EF"/>
    <w:rsid w:val="00DC0AE8"/>
    <w:rsid w:val="00DC0C2B"/>
    <w:rsid w:val="00DC0D52"/>
    <w:rsid w:val="00DC134F"/>
    <w:rsid w:val="00DC1476"/>
    <w:rsid w:val="00DC147C"/>
    <w:rsid w:val="00DC157F"/>
    <w:rsid w:val="00DC170C"/>
    <w:rsid w:val="00DC1E60"/>
    <w:rsid w:val="00DC1F3C"/>
    <w:rsid w:val="00DC1FCC"/>
    <w:rsid w:val="00DC20FE"/>
    <w:rsid w:val="00DC22F5"/>
    <w:rsid w:val="00DC2323"/>
    <w:rsid w:val="00DC2452"/>
    <w:rsid w:val="00DC24B8"/>
    <w:rsid w:val="00DC25A7"/>
    <w:rsid w:val="00DC2D90"/>
    <w:rsid w:val="00DC2E9B"/>
    <w:rsid w:val="00DC2ED7"/>
    <w:rsid w:val="00DC393C"/>
    <w:rsid w:val="00DC3955"/>
    <w:rsid w:val="00DC3A1E"/>
    <w:rsid w:val="00DC3A98"/>
    <w:rsid w:val="00DC3BD7"/>
    <w:rsid w:val="00DC3CD4"/>
    <w:rsid w:val="00DC4317"/>
    <w:rsid w:val="00DC46FE"/>
    <w:rsid w:val="00DC47CF"/>
    <w:rsid w:val="00DC4891"/>
    <w:rsid w:val="00DC4A3F"/>
    <w:rsid w:val="00DC4AA9"/>
    <w:rsid w:val="00DC4F21"/>
    <w:rsid w:val="00DC4F61"/>
    <w:rsid w:val="00DC4FE2"/>
    <w:rsid w:val="00DC5089"/>
    <w:rsid w:val="00DC52F7"/>
    <w:rsid w:val="00DC53E8"/>
    <w:rsid w:val="00DC5433"/>
    <w:rsid w:val="00DC5B4B"/>
    <w:rsid w:val="00DC5C7D"/>
    <w:rsid w:val="00DC5C92"/>
    <w:rsid w:val="00DC6642"/>
    <w:rsid w:val="00DC6750"/>
    <w:rsid w:val="00DC6827"/>
    <w:rsid w:val="00DC6853"/>
    <w:rsid w:val="00DC69F8"/>
    <w:rsid w:val="00DC6A58"/>
    <w:rsid w:val="00DC6A74"/>
    <w:rsid w:val="00DC6AE7"/>
    <w:rsid w:val="00DC6E0A"/>
    <w:rsid w:val="00DC71E2"/>
    <w:rsid w:val="00DC7382"/>
    <w:rsid w:val="00DC7867"/>
    <w:rsid w:val="00DC7899"/>
    <w:rsid w:val="00DC795E"/>
    <w:rsid w:val="00DC7A0A"/>
    <w:rsid w:val="00DC7BAC"/>
    <w:rsid w:val="00DC7D77"/>
    <w:rsid w:val="00DC7EF7"/>
    <w:rsid w:val="00DC7F11"/>
    <w:rsid w:val="00DD01A8"/>
    <w:rsid w:val="00DD0470"/>
    <w:rsid w:val="00DD0501"/>
    <w:rsid w:val="00DD06DB"/>
    <w:rsid w:val="00DD07BC"/>
    <w:rsid w:val="00DD0AD3"/>
    <w:rsid w:val="00DD0BD4"/>
    <w:rsid w:val="00DD0DAD"/>
    <w:rsid w:val="00DD13B5"/>
    <w:rsid w:val="00DD148D"/>
    <w:rsid w:val="00DD1543"/>
    <w:rsid w:val="00DD1A17"/>
    <w:rsid w:val="00DD1AF1"/>
    <w:rsid w:val="00DD1DB8"/>
    <w:rsid w:val="00DD1EF7"/>
    <w:rsid w:val="00DD1F2C"/>
    <w:rsid w:val="00DD21D2"/>
    <w:rsid w:val="00DD2264"/>
    <w:rsid w:val="00DD285F"/>
    <w:rsid w:val="00DD2D17"/>
    <w:rsid w:val="00DD2F5A"/>
    <w:rsid w:val="00DD36C0"/>
    <w:rsid w:val="00DD3721"/>
    <w:rsid w:val="00DD397B"/>
    <w:rsid w:val="00DD39C9"/>
    <w:rsid w:val="00DD3B4F"/>
    <w:rsid w:val="00DD3C40"/>
    <w:rsid w:val="00DD3D85"/>
    <w:rsid w:val="00DD4398"/>
    <w:rsid w:val="00DD43B6"/>
    <w:rsid w:val="00DD4621"/>
    <w:rsid w:val="00DD46E7"/>
    <w:rsid w:val="00DD48C5"/>
    <w:rsid w:val="00DD4A62"/>
    <w:rsid w:val="00DD4C5D"/>
    <w:rsid w:val="00DD4E59"/>
    <w:rsid w:val="00DD4EC6"/>
    <w:rsid w:val="00DD5464"/>
    <w:rsid w:val="00DD551B"/>
    <w:rsid w:val="00DD5798"/>
    <w:rsid w:val="00DD57BB"/>
    <w:rsid w:val="00DD5809"/>
    <w:rsid w:val="00DD5C4F"/>
    <w:rsid w:val="00DD5CB6"/>
    <w:rsid w:val="00DD5D48"/>
    <w:rsid w:val="00DD5DFD"/>
    <w:rsid w:val="00DD5EBF"/>
    <w:rsid w:val="00DD6E26"/>
    <w:rsid w:val="00DD6F1D"/>
    <w:rsid w:val="00DD738F"/>
    <w:rsid w:val="00DD765E"/>
    <w:rsid w:val="00DD79A5"/>
    <w:rsid w:val="00DD7CC6"/>
    <w:rsid w:val="00DD7E23"/>
    <w:rsid w:val="00DE028F"/>
    <w:rsid w:val="00DE08BF"/>
    <w:rsid w:val="00DE0A6F"/>
    <w:rsid w:val="00DE0F72"/>
    <w:rsid w:val="00DE103D"/>
    <w:rsid w:val="00DE1136"/>
    <w:rsid w:val="00DE12A5"/>
    <w:rsid w:val="00DE1620"/>
    <w:rsid w:val="00DE16E4"/>
    <w:rsid w:val="00DE18BB"/>
    <w:rsid w:val="00DE1DAC"/>
    <w:rsid w:val="00DE2281"/>
    <w:rsid w:val="00DE23C7"/>
    <w:rsid w:val="00DE2692"/>
    <w:rsid w:val="00DE2778"/>
    <w:rsid w:val="00DE2821"/>
    <w:rsid w:val="00DE2D07"/>
    <w:rsid w:val="00DE325B"/>
    <w:rsid w:val="00DE343A"/>
    <w:rsid w:val="00DE365D"/>
    <w:rsid w:val="00DE39DE"/>
    <w:rsid w:val="00DE3BD3"/>
    <w:rsid w:val="00DE3EAE"/>
    <w:rsid w:val="00DE3EAF"/>
    <w:rsid w:val="00DE4301"/>
    <w:rsid w:val="00DE4499"/>
    <w:rsid w:val="00DE44CC"/>
    <w:rsid w:val="00DE497D"/>
    <w:rsid w:val="00DE4DC1"/>
    <w:rsid w:val="00DE4F75"/>
    <w:rsid w:val="00DE4F85"/>
    <w:rsid w:val="00DE507D"/>
    <w:rsid w:val="00DE50A6"/>
    <w:rsid w:val="00DE5FE9"/>
    <w:rsid w:val="00DE618A"/>
    <w:rsid w:val="00DE6382"/>
    <w:rsid w:val="00DE663F"/>
    <w:rsid w:val="00DE68C2"/>
    <w:rsid w:val="00DE698C"/>
    <w:rsid w:val="00DE6A18"/>
    <w:rsid w:val="00DE6C31"/>
    <w:rsid w:val="00DE6D92"/>
    <w:rsid w:val="00DE723C"/>
    <w:rsid w:val="00DE727C"/>
    <w:rsid w:val="00DE7528"/>
    <w:rsid w:val="00DE7CD2"/>
    <w:rsid w:val="00DE7FF4"/>
    <w:rsid w:val="00DF055B"/>
    <w:rsid w:val="00DF0727"/>
    <w:rsid w:val="00DF0FC8"/>
    <w:rsid w:val="00DF1387"/>
    <w:rsid w:val="00DF16C8"/>
    <w:rsid w:val="00DF1747"/>
    <w:rsid w:val="00DF1788"/>
    <w:rsid w:val="00DF180B"/>
    <w:rsid w:val="00DF1AB2"/>
    <w:rsid w:val="00DF1C4E"/>
    <w:rsid w:val="00DF2E9C"/>
    <w:rsid w:val="00DF3019"/>
    <w:rsid w:val="00DF3830"/>
    <w:rsid w:val="00DF3937"/>
    <w:rsid w:val="00DF3D45"/>
    <w:rsid w:val="00DF3D5E"/>
    <w:rsid w:val="00DF3F3B"/>
    <w:rsid w:val="00DF4121"/>
    <w:rsid w:val="00DF43E6"/>
    <w:rsid w:val="00DF4443"/>
    <w:rsid w:val="00DF460F"/>
    <w:rsid w:val="00DF4665"/>
    <w:rsid w:val="00DF4A81"/>
    <w:rsid w:val="00DF4B48"/>
    <w:rsid w:val="00DF4EA2"/>
    <w:rsid w:val="00DF5AB3"/>
    <w:rsid w:val="00DF5C2A"/>
    <w:rsid w:val="00DF5CBE"/>
    <w:rsid w:val="00DF5D2F"/>
    <w:rsid w:val="00DF5FFE"/>
    <w:rsid w:val="00DF6125"/>
    <w:rsid w:val="00DF6175"/>
    <w:rsid w:val="00DF620F"/>
    <w:rsid w:val="00DF64DF"/>
    <w:rsid w:val="00DF69D8"/>
    <w:rsid w:val="00DF6EA0"/>
    <w:rsid w:val="00DF714A"/>
    <w:rsid w:val="00DF734C"/>
    <w:rsid w:val="00DF7359"/>
    <w:rsid w:val="00DF7382"/>
    <w:rsid w:val="00DF78DD"/>
    <w:rsid w:val="00DF78DF"/>
    <w:rsid w:val="00DF7B10"/>
    <w:rsid w:val="00DF7DC1"/>
    <w:rsid w:val="00DF7E42"/>
    <w:rsid w:val="00DF7EAC"/>
    <w:rsid w:val="00E0007E"/>
    <w:rsid w:val="00E001A5"/>
    <w:rsid w:val="00E002DB"/>
    <w:rsid w:val="00E00408"/>
    <w:rsid w:val="00E00483"/>
    <w:rsid w:val="00E00819"/>
    <w:rsid w:val="00E00CD0"/>
    <w:rsid w:val="00E00E8D"/>
    <w:rsid w:val="00E01335"/>
    <w:rsid w:val="00E0165E"/>
    <w:rsid w:val="00E01A63"/>
    <w:rsid w:val="00E01F3E"/>
    <w:rsid w:val="00E02117"/>
    <w:rsid w:val="00E02424"/>
    <w:rsid w:val="00E02898"/>
    <w:rsid w:val="00E02AF3"/>
    <w:rsid w:val="00E02B21"/>
    <w:rsid w:val="00E02D02"/>
    <w:rsid w:val="00E02F12"/>
    <w:rsid w:val="00E03184"/>
    <w:rsid w:val="00E0386F"/>
    <w:rsid w:val="00E039A5"/>
    <w:rsid w:val="00E03A1E"/>
    <w:rsid w:val="00E03AE0"/>
    <w:rsid w:val="00E03CBF"/>
    <w:rsid w:val="00E040C8"/>
    <w:rsid w:val="00E045A1"/>
    <w:rsid w:val="00E04993"/>
    <w:rsid w:val="00E049D3"/>
    <w:rsid w:val="00E049DF"/>
    <w:rsid w:val="00E04B03"/>
    <w:rsid w:val="00E05230"/>
    <w:rsid w:val="00E05519"/>
    <w:rsid w:val="00E05576"/>
    <w:rsid w:val="00E055D1"/>
    <w:rsid w:val="00E05771"/>
    <w:rsid w:val="00E0593F"/>
    <w:rsid w:val="00E05C02"/>
    <w:rsid w:val="00E05CDA"/>
    <w:rsid w:val="00E05D0F"/>
    <w:rsid w:val="00E0666B"/>
    <w:rsid w:val="00E066D2"/>
    <w:rsid w:val="00E06B79"/>
    <w:rsid w:val="00E07593"/>
    <w:rsid w:val="00E076B4"/>
    <w:rsid w:val="00E07718"/>
    <w:rsid w:val="00E07998"/>
    <w:rsid w:val="00E07D62"/>
    <w:rsid w:val="00E1018C"/>
    <w:rsid w:val="00E102A7"/>
    <w:rsid w:val="00E103EB"/>
    <w:rsid w:val="00E1097A"/>
    <w:rsid w:val="00E10A07"/>
    <w:rsid w:val="00E10AA7"/>
    <w:rsid w:val="00E10D53"/>
    <w:rsid w:val="00E10D66"/>
    <w:rsid w:val="00E10DA5"/>
    <w:rsid w:val="00E10EED"/>
    <w:rsid w:val="00E10F15"/>
    <w:rsid w:val="00E110DE"/>
    <w:rsid w:val="00E11172"/>
    <w:rsid w:val="00E11199"/>
    <w:rsid w:val="00E1157C"/>
    <w:rsid w:val="00E11B43"/>
    <w:rsid w:val="00E11B4A"/>
    <w:rsid w:val="00E11BA0"/>
    <w:rsid w:val="00E11CD6"/>
    <w:rsid w:val="00E11FA2"/>
    <w:rsid w:val="00E123A7"/>
    <w:rsid w:val="00E123C6"/>
    <w:rsid w:val="00E12756"/>
    <w:rsid w:val="00E127AC"/>
    <w:rsid w:val="00E128A1"/>
    <w:rsid w:val="00E128AC"/>
    <w:rsid w:val="00E12946"/>
    <w:rsid w:val="00E12ADC"/>
    <w:rsid w:val="00E12BC3"/>
    <w:rsid w:val="00E12E5D"/>
    <w:rsid w:val="00E12F3A"/>
    <w:rsid w:val="00E12FC5"/>
    <w:rsid w:val="00E133C8"/>
    <w:rsid w:val="00E13772"/>
    <w:rsid w:val="00E1387A"/>
    <w:rsid w:val="00E13C28"/>
    <w:rsid w:val="00E13D09"/>
    <w:rsid w:val="00E13E0D"/>
    <w:rsid w:val="00E13EAF"/>
    <w:rsid w:val="00E13EB2"/>
    <w:rsid w:val="00E13FB7"/>
    <w:rsid w:val="00E13FBB"/>
    <w:rsid w:val="00E14093"/>
    <w:rsid w:val="00E1430E"/>
    <w:rsid w:val="00E14402"/>
    <w:rsid w:val="00E14463"/>
    <w:rsid w:val="00E14705"/>
    <w:rsid w:val="00E14A0D"/>
    <w:rsid w:val="00E14C03"/>
    <w:rsid w:val="00E14CE0"/>
    <w:rsid w:val="00E151B8"/>
    <w:rsid w:val="00E1539E"/>
    <w:rsid w:val="00E154CE"/>
    <w:rsid w:val="00E15630"/>
    <w:rsid w:val="00E1567A"/>
    <w:rsid w:val="00E1576E"/>
    <w:rsid w:val="00E15850"/>
    <w:rsid w:val="00E15920"/>
    <w:rsid w:val="00E15B87"/>
    <w:rsid w:val="00E16085"/>
    <w:rsid w:val="00E1614A"/>
    <w:rsid w:val="00E163A2"/>
    <w:rsid w:val="00E16504"/>
    <w:rsid w:val="00E1655E"/>
    <w:rsid w:val="00E16913"/>
    <w:rsid w:val="00E16A38"/>
    <w:rsid w:val="00E16B1E"/>
    <w:rsid w:val="00E16CEC"/>
    <w:rsid w:val="00E16FA8"/>
    <w:rsid w:val="00E17396"/>
    <w:rsid w:val="00E17489"/>
    <w:rsid w:val="00E1765A"/>
    <w:rsid w:val="00E1781B"/>
    <w:rsid w:val="00E179C1"/>
    <w:rsid w:val="00E179E7"/>
    <w:rsid w:val="00E17D38"/>
    <w:rsid w:val="00E17E84"/>
    <w:rsid w:val="00E2044B"/>
    <w:rsid w:val="00E2045E"/>
    <w:rsid w:val="00E20895"/>
    <w:rsid w:val="00E208C8"/>
    <w:rsid w:val="00E209DE"/>
    <w:rsid w:val="00E20A7B"/>
    <w:rsid w:val="00E20ADB"/>
    <w:rsid w:val="00E20C57"/>
    <w:rsid w:val="00E20C73"/>
    <w:rsid w:val="00E2108B"/>
    <w:rsid w:val="00E2112B"/>
    <w:rsid w:val="00E212BD"/>
    <w:rsid w:val="00E217FA"/>
    <w:rsid w:val="00E219C5"/>
    <w:rsid w:val="00E21D05"/>
    <w:rsid w:val="00E21F45"/>
    <w:rsid w:val="00E21FC5"/>
    <w:rsid w:val="00E22154"/>
    <w:rsid w:val="00E2251D"/>
    <w:rsid w:val="00E226C1"/>
    <w:rsid w:val="00E22856"/>
    <w:rsid w:val="00E229ED"/>
    <w:rsid w:val="00E22A65"/>
    <w:rsid w:val="00E22B5A"/>
    <w:rsid w:val="00E22BDE"/>
    <w:rsid w:val="00E22CA2"/>
    <w:rsid w:val="00E22D20"/>
    <w:rsid w:val="00E231A6"/>
    <w:rsid w:val="00E231EB"/>
    <w:rsid w:val="00E23413"/>
    <w:rsid w:val="00E23780"/>
    <w:rsid w:val="00E2398D"/>
    <w:rsid w:val="00E23C92"/>
    <w:rsid w:val="00E23D33"/>
    <w:rsid w:val="00E23EA6"/>
    <w:rsid w:val="00E24250"/>
    <w:rsid w:val="00E24352"/>
    <w:rsid w:val="00E243E3"/>
    <w:rsid w:val="00E246CA"/>
    <w:rsid w:val="00E248F2"/>
    <w:rsid w:val="00E2492C"/>
    <w:rsid w:val="00E24A80"/>
    <w:rsid w:val="00E24D61"/>
    <w:rsid w:val="00E24EFF"/>
    <w:rsid w:val="00E24FBB"/>
    <w:rsid w:val="00E2502B"/>
    <w:rsid w:val="00E2525C"/>
    <w:rsid w:val="00E257E2"/>
    <w:rsid w:val="00E25BAC"/>
    <w:rsid w:val="00E25CFE"/>
    <w:rsid w:val="00E25F10"/>
    <w:rsid w:val="00E262D5"/>
    <w:rsid w:val="00E266DB"/>
    <w:rsid w:val="00E2691E"/>
    <w:rsid w:val="00E26931"/>
    <w:rsid w:val="00E269C7"/>
    <w:rsid w:val="00E26A8A"/>
    <w:rsid w:val="00E26D29"/>
    <w:rsid w:val="00E26D69"/>
    <w:rsid w:val="00E26E06"/>
    <w:rsid w:val="00E26E7F"/>
    <w:rsid w:val="00E26FDF"/>
    <w:rsid w:val="00E270BA"/>
    <w:rsid w:val="00E276C3"/>
    <w:rsid w:val="00E276FC"/>
    <w:rsid w:val="00E27FC8"/>
    <w:rsid w:val="00E3065D"/>
    <w:rsid w:val="00E3066D"/>
    <w:rsid w:val="00E30A77"/>
    <w:rsid w:val="00E30CBC"/>
    <w:rsid w:val="00E30CD8"/>
    <w:rsid w:val="00E30EFC"/>
    <w:rsid w:val="00E31057"/>
    <w:rsid w:val="00E313FD"/>
    <w:rsid w:val="00E31410"/>
    <w:rsid w:val="00E31479"/>
    <w:rsid w:val="00E316D9"/>
    <w:rsid w:val="00E3180A"/>
    <w:rsid w:val="00E31C0B"/>
    <w:rsid w:val="00E31CC1"/>
    <w:rsid w:val="00E31D5E"/>
    <w:rsid w:val="00E31E19"/>
    <w:rsid w:val="00E323B1"/>
    <w:rsid w:val="00E3272B"/>
    <w:rsid w:val="00E328B7"/>
    <w:rsid w:val="00E328C8"/>
    <w:rsid w:val="00E32AF0"/>
    <w:rsid w:val="00E33350"/>
    <w:rsid w:val="00E3364E"/>
    <w:rsid w:val="00E3373A"/>
    <w:rsid w:val="00E338D6"/>
    <w:rsid w:val="00E3397D"/>
    <w:rsid w:val="00E33A08"/>
    <w:rsid w:val="00E33B95"/>
    <w:rsid w:val="00E33BB1"/>
    <w:rsid w:val="00E33DE6"/>
    <w:rsid w:val="00E33DED"/>
    <w:rsid w:val="00E3448C"/>
    <w:rsid w:val="00E34660"/>
    <w:rsid w:val="00E34A99"/>
    <w:rsid w:val="00E34AA9"/>
    <w:rsid w:val="00E34B1D"/>
    <w:rsid w:val="00E34B31"/>
    <w:rsid w:val="00E34B97"/>
    <w:rsid w:val="00E34C29"/>
    <w:rsid w:val="00E34C6B"/>
    <w:rsid w:val="00E34D2B"/>
    <w:rsid w:val="00E34FB4"/>
    <w:rsid w:val="00E3500A"/>
    <w:rsid w:val="00E3501E"/>
    <w:rsid w:val="00E35215"/>
    <w:rsid w:val="00E3543A"/>
    <w:rsid w:val="00E354C6"/>
    <w:rsid w:val="00E359E8"/>
    <w:rsid w:val="00E35CF9"/>
    <w:rsid w:val="00E35E1E"/>
    <w:rsid w:val="00E35F3F"/>
    <w:rsid w:val="00E36026"/>
    <w:rsid w:val="00E361B7"/>
    <w:rsid w:val="00E3666B"/>
    <w:rsid w:val="00E36686"/>
    <w:rsid w:val="00E3672C"/>
    <w:rsid w:val="00E368D1"/>
    <w:rsid w:val="00E36A96"/>
    <w:rsid w:val="00E36ABE"/>
    <w:rsid w:val="00E36B5E"/>
    <w:rsid w:val="00E36B65"/>
    <w:rsid w:val="00E36E16"/>
    <w:rsid w:val="00E36EA9"/>
    <w:rsid w:val="00E36FDF"/>
    <w:rsid w:val="00E370EF"/>
    <w:rsid w:val="00E3741C"/>
    <w:rsid w:val="00E37522"/>
    <w:rsid w:val="00E375F6"/>
    <w:rsid w:val="00E3786B"/>
    <w:rsid w:val="00E37871"/>
    <w:rsid w:val="00E37B42"/>
    <w:rsid w:val="00E37B7C"/>
    <w:rsid w:val="00E37F40"/>
    <w:rsid w:val="00E3BA2F"/>
    <w:rsid w:val="00E400D3"/>
    <w:rsid w:val="00E40155"/>
    <w:rsid w:val="00E401CA"/>
    <w:rsid w:val="00E4026C"/>
    <w:rsid w:val="00E403AD"/>
    <w:rsid w:val="00E406DC"/>
    <w:rsid w:val="00E40A0E"/>
    <w:rsid w:val="00E40C91"/>
    <w:rsid w:val="00E41271"/>
    <w:rsid w:val="00E4128D"/>
    <w:rsid w:val="00E412C5"/>
    <w:rsid w:val="00E4166C"/>
    <w:rsid w:val="00E41836"/>
    <w:rsid w:val="00E41946"/>
    <w:rsid w:val="00E41BFE"/>
    <w:rsid w:val="00E41BFF"/>
    <w:rsid w:val="00E41CE1"/>
    <w:rsid w:val="00E41FE3"/>
    <w:rsid w:val="00E4226C"/>
    <w:rsid w:val="00E4226F"/>
    <w:rsid w:val="00E422B6"/>
    <w:rsid w:val="00E42343"/>
    <w:rsid w:val="00E42811"/>
    <w:rsid w:val="00E4286B"/>
    <w:rsid w:val="00E42D44"/>
    <w:rsid w:val="00E42D91"/>
    <w:rsid w:val="00E42EBF"/>
    <w:rsid w:val="00E42EE1"/>
    <w:rsid w:val="00E4327E"/>
    <w:rsid w:val="00E432F6"/>
    <w:rsid w:val="00E43424"/>
    <w:rsid w:val="00E4354E"/>
    <w:rsid w:val="00E43558"/>
    <w:rsid w:val="00E4361D"/>
    <w:rsid w:val="00E43648"/>
    <w:rsid w:val="00E436E1"/>
    <w:rsid w:val="00E43727"/>
    <w:rsid w:val="00E43BFE"/>
    <w:rsid w:val="00E43EBA"/>
    <w:rsid w:val="00E44344"/>
    <w:rsid w:val="00E443F2"/>
    <w:rsid w:val="00E4451B"/>
    <w:rsid w:val="00E448B8"/>
    <w:rsid w:val="00E448BD"/>
    <w:rsid w:val="00E448BF"/>
    <w:rsid w:val="00E449F4"/>
    <w:rsid w:val="00E44DD2"/>
    <w:rsid w:val="00E44F4E"/>
    <w:rsid w:val="00E450E5"/>
    <w:rsid w:val="00E45111"/>
    <w:rsid w:val="00E458C5"/>
    <w:rsid w:val="00E45A1E"/>
    <w:rsid w:val="00E45B43"/>
    <w:rsid w:val="00E45BD0"/>
    <w:rsid w:val="00E45D25"/>
    <w:rsid w:val="00E45ED9"/>
    <w:rsid w:val="00E4600C"/>
    <w:rsid w:val="00E46144"/>
    <w:rsid w:val="00E461EF"/>
    <w:rsid w:val="00E46317"/>
    <w:rsid w:val="00E4633F"/>
    <w:rsid w:val="00E46A8A"/>
    <w:rsid w:val="00E46D58"/>
    <w:rsid w:val="00E46FC7"/>
    <w:rsid w:val="00E470F1"/>
    <w:rsid w:val="00E47101"/>
    <w:rsid w:val="00E472AB"/>
    <w:rsid w:val="00E472D8"/>
    <w:rsid w:val="00E479FB"/>
    <w:rsid w:val="00E47A18"/>
    <w:rsid w:val="00E50B52"/>
    <w:rsid w:val="00E50DA0"/>
    <w:rsid w:val="00E50F8C"/>
    <w:rsid w:val="00E517EB"/>
    <w:rsid w:val="00E51856"/>
    <w:rsid w:val="00E51D58"/>
    <w:rsid w:val="00E52148"/>
    <w:rsid w:val="00E523E8"/>
    <w:rsid w:val="00E52AB1"/>
    <w:rsid w:val="00E52AB5"/>
    <w:rsid w:val="00E52C92"/>
    <w:rsid w:val="00E53260"/>
    <w:rsid w:val="00E53425"/>
    <w:rsid w:val="00E5364E"/>
    <w:rsid w:val="00E53703"/>
    <w:rsid w:val="00E53775"/>
    <w:rsid w:val="00E53896"/>
    <w:rsid w:val="00E53CB4"/>
    <w:rsid w:val="00E541E4"/>
    <w:rsid w:val="00E5438B"/>
    <w:rsid w:val="00E54D28"/>
    <w:rsid w:val="00E54D68"/>
    <w:rsid w:val="00E55085"/>
    <w:rsid w:val="00E55736"/>
    <w:rsid w:val="00E5579F"/>
    <w:rsid w:val="00E55D3E"/>
    <w:rsid w:val="00E56194"/>
    <w:rsid w:val="00E56835"/>
    <w:rsid w:val="00E56A67"/>
    <w:rsid w:val="00E56BA6"/>
    <w:rsid w:val="00E56D96"/>
    <w:rsid w:val="00E56FE4"/>
    <w:rsid w:val="00E57151"/>
    <w:rsid w:val="00E5716D"/>
    <w:rsid w:val="00E5733B"/>
    <w:rsid w:val="00E5736A"/>
    <w:rsid w:val="00E57573"/>
    <w:rsid w:val="00E575EC"/>
    <w:rsid w:val="00E577D2"/>
    <w:rsid w:val="00E577E7"/>
    <w:rsid w:val="00E578D4"/>
    <w:rsid w:val="00E57992"/>
    <w:rsid w:val="00E57A86"/>
    <w:rsid w:val="00E57AC6"/>
    <w:rsid w:val="00E57E97"/>
    <w:rsid w:val="00E57F94"/>
    <w:rsid w:val="00E60004"/>
    <w:rsid w:val="00E601D2"/>
    <w:rsid w:val="00E604FA"/>
    <w:rsid w:val="00E60BCD"/>
    <w:rsid w:val="00E60C22"/>
    <w:rsid w:val="00E60C47"/>
    <w:rsid w:val="00E60E6A"/>
    <w:rsid w:val="00E60EA0"/>
    <w:rsid w:val="00E60F1C"/>
    <w:rsid w:val="00E6116F"/>
    <w:rsid w:val="00E61230"/>
    <w:rsid w:val="00E6124E"/>
    <w:rsid w:val="00E61468"/>
    <w:rsid w:val="00E615DD"/>
    <w:rsid w:val="00E61B23"/>
    <w:rsid w:val="00E61BE8"/>
    <w:rsid w:val="00E61C26"/>
    <w:rsid w:val="00E61DA8"/>
    <w:rsid w:val="00E61E27"/>
    <w:rsid w:val="00E61FAE"/>
    <w:rsid w:val="00E621BF"/>
    <w:rsid w:val="00E6237E"/>
    <w:rsid w:val="00E62764"/>
    <w:rsid w:val="00E629B3"/>
    <w:rsid w:val="00E62C1A"/>
    <w:rsid w:val="00E62CCB"/>
    <w:rsid w:val="00E63004"/>
    <w:rsid w:val="00E63892"/>
    <w:rsid w:val="00E638BA"/>
    <w:rsid w:val="00E63EAB"/>
    <w:rsid w:val="00E642A8"/>
    <w:rsid w:val="00E642B4"/>
    <w:rsid w:val="00E64462"/>
    <w:rsid w:val="00E644FA"/>
    <w:rsid w:val="00E647F5"/>
    <w:rsid w:val="00E64832"/>
    <w:rsid w:val="00E64BE0"/>
    <w:rsid w:val="00E64BFC"/>
    <w:rsid w:val="00E64D69"/>
    <w:rsid w:val="00E64E06"/>
    <w:rsid w:val="00E6511C"/>
    <w:rsid w:val="00E65292"/>
    <w:rsid w:val="00E65604"/>
    <w:rsid w:val="00E65880"/>
    <w:rsid w:val="00E65C69"/>
    <w:rsid w:val="00E65C71"/>
    <w:rsid w:val="00E65F82"/>
    <w:rsid w:val="00E66123"/>
    <w:rsid w:val="00E661FE"/>
    <w:rsid w:val="00E665FD"/>
    <w:rsid w:val="00E66691"/>
    <w:rsid w:val="00E667B9"/>
    <w:rsid w:val="00E66AEF"/>
    <w:rsid w:val="00E66D51"/>
    <w:rsid w:val="00E66DE2"/>
    <w:rsid w:val="00E66E65"/>
    <w:rsid w:val="00E66F23"/>
    <w:rsid w:val="00E67140"/>
    <w:rsid w:val="00E6797D"/>
    <w:rsid w:val="00E67992"/>
    <w:rsid w:val="00E67C4D"/>
    <w:rsid w:val="00E67EAA"/>
    <w:rsid w:val="00E67EE1"/>
    <w:rsid w:val="00E67F47"/>
    <w:rsid w:val="00E702DD"/>
    <w:rsid w:val="00E70432"/>
    <w:rsid w:val="00E70478"/>
    <w:rsid w:val="00E70C7D"/>
    <w:rsid w:val="00E70E6F"/>
    <w:rsid w:val="00E70EE0"/>
    <w:rsid w:val="00E71246"/>
    <w:rsid w:val="00E719DA"/>
    <w:rsid w:val="00E71A40"/>
    <w:rsid w:val="00E71AA5"/>
    <w:rsid w:val="00E71C34"/>
    <w:rsid w:val="00E71D00"/>
    <w:rsid w:val="00E71E00"/>
    <w:rsid w:val="00E71E18"/>
    <w:rsid w:val="00E71EDB"/>
    <w:rsid w:val="00E71F1D"/>
    <w:rsid w:val="00E71FF5"/>
    <w:rsid w:val="00E7225B"/>
    <w:rsid w:val="00E7230D"/>
    <w:rsid w:val="00E72400"/>
    <w:rsid w:val="00E72471"/>
    <w:rsid w:val="00E72624"/>
    <w:rsid w:val="00E726A6"/>
    <w:rsid w:val="00E727B9"/>
    <w:rsid w:val="00E7291C"/>
    <w:rsid w:val="00E72D09"/>
    <w:rsid w:val="00E72F4B"/>
    <w:rsid w:val="00E72FA2"/>
    <w:rsid w:val="00E732AC"/>
    <w:rsid w:val="00E732B5"/>
    <w:rsid w:val="00E7332A"/>
    <w:rsid w:val="00E73DBE"/>
    <w:rsid w:val="00E73F0F"/>
    <w:rsid w:val="00E74140"/>
    <w:rsid w:val="00E741C4"/>
    <w:rsid w:val="00E74489"/>
    <w:rsid w:val="00E74504"/>
    <w:rsid w:val="00E74556"/>
    <w:rsid w:val="00E745AA"/>
    <w:rsid w:val="00E7475F"/>
    <w:rsid w:val="00E74988"/>
    <w:rsid w:val="00E74BAD"/>
    <w:rsid w:val="00E75A77"/>
    <w:rsid w:val="00E75AC8"/>
    <w:rsid w:val="00E75B36"/>
    <w:rsid w:val="00E75DE9"/>
    <w:rsid w:val="00E75F18"/>
    <w:rsid w:val="00E7601A"/>
    <w:rsid w:val="00E7619D"/>
    <w:rsid w:val="00E764E4"/>
    <w:rsid w:val="00E76817"/>
    <w:rsid w:val="00E76919"/>
    <w:rsid w:val="00E76D8D"/>
    <w:rsid w:val="00E76F65"/>
    <w:rsid w:val="00E77071"/>
    <w:rsid w:val="00E772B6"/>
    <w:rsid w:val="00E772FF"/>
    <w:rsid w:val="00E774CB"/>
    <w:rsid w:val="00E77891"/>
    <w:rsid w:val="00E7796A"/>
    <w:rsid w:val="00E77A8D"/>
    <w:rsid w:val="00E77AD5"/>
    <w:rsid w:val="00E77D48"/>
    <w:rsid w:val="00E77D5B"/>
    <w:rsid w:val="00E805CF"/>
    <w:rsid w:val="00E807AB"/>
    <w:rsid w:val="00E80BEA"/>
    <w:rsid w:val="00E81213"/>
    <w:rsid w:val="00E8152E"/>
    <w:rsid w:val="00E81643"/>
    <w:rsid w:val="00E81916"/>
    <w:rsid w:val="00E81F35"/>
    <w:rsid w:val="00E823BF"/>
    <w:rsid w:val="00E8260A"/>
    <w:rsid w:val="00E82C35"/>
    <w:rsid w:val="00E82C9B"/>
    <w:rsid w:val="00E82D03"/>
    <w:rsid w:val="00E832E6"/>
    <w:rsid w:val="00E83305"/>
    <w:rsid w:val="00E83348"/>
    <w:rsid w:val="00E8338B"/>
    <w:rsid w:val="00E8354E"/>
    <w:rsid w:val="00E83794"/>
    <w:rsid w:val="00E8382B"/>
    <w:rsid w:val="00E838AA"/>
    <w:rsid w:val="00E83947"/>
    <w:rsid w:val="00E83AB8"/>
    <w:rsid w:val="00E83B12"/>
    <w:rsid w:val="00E83C67"/>
    <w:rsid w:val="00E83D7E"/>
    <w:rsid w:val="00E83DB2"/>
    <w:rsid w:val="00E844A1"/>
    <w:rsid w:val="00E8480A"/>
    <w:rsid w:val="00E84850"/>
    <w:rsid w:val="00E84993"/>
    <w:rsid w:val="00E84AFC"/>
    <w:rsid w:val="00E84CE4"/>
    <w:rsid w:val="00E84D7E"/>
    <w:rsid w:val="00E84D82"/>
    <w:rsid w:val="00E850AC"/>
    <w:rsid w:val="00E850F9"/>
    <w:rsid w:val="00E851E2"/>
    <w:rsid w:val="00E85245"/>
    <w:rsid w:val="00E856F4"/>
    <w:rsid w:val="00E858FA"/>
    <w:rsid w:val="00E85974"/>
    <w:rsid w:val="00E85B34"/>
    <w:rsid w:val="00E85CA8"/>
    <w:rsid w:val="00E86142"/>
    <w:rsid w:val="00E86204"/>
    <w:rsid w:val="00E86401"/>
    <w:rsid w:val="00E86474"/>
    <w:rsid w:val="00E864C3"/>
    <w:rsid w:val="00E86703"/>
    <w:rsid w:val="00E868D0"/>
    <w:rsid w:val="00E86B8F"/>
    <w:rsid w:val="00E86D2C"/>
    <w:rsid w:val="00E87239"/>
    <w:rsid w:val="00E87306"/>
    <w:rsid w:val="00E875C1"/>
    <w:rsid w:val="00E87791"/>
    <w:rsid w:val="00E87C5D"/>
    <w:rsid w:val="00E87CE8"/>
    <w:rsid w:val="00E87EFA"/>
    <w:rsid w:val="00E90625"/>
    <w:rsid w:val="00E906C1"/>
    <w:rsid w:val="00E907C0"/>
    <w:rsid w:val="00E90C0B"/>
    <w:rsid w:val="00E910AF"/>
    <w:rsid w:val="00E91101"/>
    <w:rsid w:val="00E9152D"/>
    <w:rsid w:val="00E9166B"/>
    <w:rsid w:val="00E9184E"/>
    <w:rsid w:val="00E918BA"/>
    <w:rsid w:val="00E91AFD"/>
    <w:rsid w:val="00E91F08"/>
    <w:rsid w:val="00E91F3B"/>
    <w:rsid w:val="00E92564"/>
    <w:rsid w:val="00E92879"/>
    <w:rsid w:val="00E92BD2"/>
    <w:rsid w:val="00E92CA6"/>
    <w:rsid w:val="00E93084"/>
    <w:rsid w:val="00E933B2"/>
    <w:rsid w:val="00E934B2"/>
    <w:rsid w:val="00E9353C"/>
    <w:rsid w:val="00E93718"/>
    <w:rsid w:val="00E93762"/>
    <w:rsid w:val="00E93B44"/>
    <w:rsid w:val="00E93C1C"/>
    <w:rsid w:val="00E94041"/>
    <w:rsid w:val="00E94099"/>
    <w:rsid w:val="00E940A5"/>
    <w:rsid w:val="00E9457B"/>
    <w:rsid w:val="00E947C7"/>
    <w:rsid w:val="00E948A2"/>
    <w:rsid w:val="00E94AA9"/>
    <w:rsid w:val="00E94BEF"/>
    <w:rsid w:val="00E94C07"/>
    <w:rsid w:val="00E94C11"/>
    <w:rsid w:val="00E94C73"/>
    <w:rsid w:val="00E94D3D"/>
    <w:rsid w:val="00E94F03"/>
    <w:rsid w:val="00E953D1"/>
    <w:rsid w:val="00E9540E"/>
    <w:rsid w:val="00E9557A"/>
    <w:rsid w:val="00E95A20"/>
    <w:rsid w:val="00E9637B"/>
    <w:rsid w:val="00E963F6"/>
    <w:rsid w:val="00E96466"/>
    <w:rsid w:val="00E966D6"/>
    <w:rsid w:val="00E966D8"/>
    <w:rsid w:val="00E96913"/>
    <w:rsid w:val="00E96A43"/>
    <w:rsid w:val="00E96C34"/>
    <w:rsid w:val="00E9706A"/>
    <w:rsid w:val="00E976A7"/>
    <w:rsid w:val="00E97949"/>
    <w:rsid w:val="00E97ECE"/>
    <w:rsid w:val="00E97F26"/>
    <w:rsid w:val="00EA0216"/>
    <w:rsid w:val="00EA0644"/>
    <w:rsid w:val="00EA086B"/>
    <w:rsid w:val="00EA0B9C"/>
    <w:rsid w:val="00EA0C78"/>
    <w:rsid w:val="00EA0D67"/>
    <w:rsid w:val="00EA1015"/>
    <w:rsid w:val="00EA1184"/>
    <w:rsid w:val="00EA1376"/>
    <w:rsid w:val="00EA1429"/>
    <w:rsid w:val="00EA15EA"/>
    <w:rsid w:val="00EA1A64"/>
    <w:rsid w:val="00EA1BBB"/>
    <w:rsid w:val="00EA1CE6"/>
    <w:rsid w:val="00EA1D2A"/>
    <w:rsid w:val="00EA1D84"/>
    <w:rsid w:val="00EA1EF1"/>
    <w:rsid w:val="00EA2387"/>
    <w:rsid w:val="00EA23DB"/>
    <w:rsid w:val="00EA2587"/>
    <w:rsid w:val="00EA26A9"/>
    <w:rsid w:val="00EA2862"/>
    <w:rsid w:val="00EA2990"/>
    <w:rsid w:val="00EA29BC"/>
    <w:rsid w:val="00EA29DA"/>
    <w:rsid w:val="00EA343F"/>
    <w:rsid w:val="00EA34AD"/>
    <w:rsid w:val="00EA34DA"/>
    <w:rsid w:val="00EA3720"/>
    <w:rsid w:val="00EA3A40"/>
    <w:rsid w:val="00EA3BBE"/>
    <w:rsid w:val="00EA3CD9"/>
    <w:rsid w:val="00EA3DB2"/>
    <w:rsid w:val="00EA3DE3"/>
    <w:rsid w:val="00EA4086"/>
    <w:rsid w:val="00EA42C8"/>
    <w:rsid w:val="00EA43A5"/>
    <w:rsid w:val="00EA43D4"/>
    <w:rsid w:val="00EA44D9"/>
    <w:rsid w:val="00EA4565"/>
    <w:rsid w:val="00EA46B2"/>
    <w:rsid w:val="00EA48D4"/>
    <w:rsid w:val="00EA48E8"/>
    <w:rsid w:val="00EA490E"/>
    <w:rsid w:val="00EA49C1"/>
    <w:rsid w:val="00EA4D1D"/>
    <w:rsid w:val="00EA4E0F"/>
    <w:rsid w:val="00EA4E32"/>
    <w:rsid w:val="00EA4E5A"/>
    <w:rsid w:val="00EA4E81"/>
    <w:rsid w:val="00EA4E97"/>
    <w:rsid w:val="00EA5304"/>
    <w:rsid w:val="00EA5693"/>
    <w:rsid w:val="00EA5B06"/>
    <w:rsid w:val="00EA5D31"/>
    <w:rsid w:val="00EA6162"/>
    <w:rsid w:val="00EA6F61"/>
    <w:rsid w:val="00EA6F8C"/>
    <w:rsid w:val="00EA764B"/>
    <w:rsid w:val="00EA7C0F"/>
    <w:rsid w:val="00EA7E51"/>
    <w:rsid w:val="00EA7F6F"/>
    <w:rsid w:val="00EB022C"/>
    <w:rsid w:val="00EB02B8"/>
    <w:rsid w:val="00EB0490"/>
    <w:rsid w:val="00EB0794"/>
    <w:rsid w:val="00EB0946"/>
    <w:rsid w:val="00EB0D74"/>
    <w:rsid w:val="00EB0E3D"/>
    <w:rsid w:val="00EB0F44"/>
    <w:rsid w:val="00EB10DC"/>
    <w:rsid w:val="00EB11E7"/>
    <w:rsid w:val="00EB1517"/>
    <w:rsid w:val="00EB1575"/>
    <w:rsid w:val="00EB1715"/>
    <w:rsid w:val="00EB1850"/>
    <w:rsid w:val="00EB1C7C"/>
    <w:rsid w:val="00EB1E70"/>
    <w:rsid w:val="00EB1E92"/>
    <w:rsid w:val="00EB25ED"/>
    <w:rsid w:val="00EB2816"/>
    <w:rsid w:val="00EB305B"/>
    <w:rsid w:val="00EB340E"/>
    <w:rsid w:val="00EB3876"/>
    <w:rsid w:val="00EB387A"/>
    <w:rsid w:val="00EB39DC"/>
    <w:rsid w:val="00EB3AE7"/>
    <w:rsid w:val="00EB3B2F"/>
    <w:rsid w:val="00EB3BF1"/>
    <w:rsid w:val="00EB4521"/>
    <w:rsid w:val="00EB457A"/>
    <w:rsid w:val="00EB4B3A"/>
    <w:rsid w:val="00EB4BA3"/>
    <w:rsid w:val="00EB4D7B"/>
    <w:rsid w:val="00EB5692"/>
    <w:rsid w:val="00EB589A"/>
    <w:rsid w:val="00EB5B0D"/>
    <w:rsid w:val="00EB5B56"/>
    <w:rsid w:val="00EB5B7E"/>
    <w:rsid w:val="00EB5C01"/>
    <w:rsid w:val="00EB5F10"/>
    <w:rsid w:val="00EB612D"/>
    <w:rsid w:val="00EB65A3"/>
    <w:rsid w:val="00EB69A8"/>
    <w:rsid w:val="00EB6ACE"/>
    <w:rsid w:val="00EB6B82"/>
    <w:rsid w:val="00EB6CF5"/>
    <w:rsid w:val="00EB6E79"/>
    <w:rsid w:val="00EB707B"/>
    <w:rsid w:val="00EB7492"/>
    <w:rsid w:val="00EB7B5A"/>
    <w:rsid w:val="00EB7F00"/>
    <w:rsid w:val="00EB7FB4"/>
    <w:rsid w:val="00EC01A2"/>
    <w:rsid w:val="00EC0346"/>
    <w:rsid w:val="00EC0A7D"/>
    <w:rsid w:val="00EC0AC5"/>
    <w:rsid w:val="00EC0AF6"/>
    <w:rsid w:val="00EC0BD7"/>
    <w:rsid w:val="00EC0C6D"/>
    <w:rsid w:val="00EC0E3C"/>
    <w:rsid w:val="00EC0F2B"/>
    <w:rsid w:val="00EC0F4B"/>
    <w:rsid w:val="00EC11D5"/>
    <w:rsid w:val="00EC12ED"/>
    <w:rsid w:val="00EC14CD"/>
    <w:rsid w:val="00EC160F"/>
    <w:rsid w:val="00EC1624"/>
    <w:rsid w:val="00EC17CF"/>
    <w:rsid w:val="00EC1C40"/>
    <w:rsid w:val="00EC1CAC"/>
    <w:rsid w:val="00EC20F8"/>
    <w:rsid w:val="00EC22E0"/>
    <w:rsid w:val="00EC2D47"/>
    <w:rsid w:val="00EC320A"/>
    <w:rsid w:val="00EC34CB"/>
    <w:rsid w:val="00EC3E16"/>
    <w:rsid w:val="00EC4127"/>
    <w:rsid w:val="00EC4302"/>
    <w:rsid w:val="00EC43A8"/>
    <w:rsid w:val="00EC44FC"/>
    <w:rsid w:val="00EC47E3"/>
    <w:rsid w:val="00EC4AF5"/>
    <w:rsid w:val="00EC4BFC"/>
    <w:rsid w:val="00EC5936"/>
    <w:rsid w:val="00EC5F2C"/>
    <w:rsid w:val="00EC6150"/>
    <w:rsid w:val="00EC62D0"/>
    <w:rsid w:val="00EC65FB"/>
    <w:rsid w:val="00EC672A"/>
    <w:rsid w:val="00EC678B"/>
    <w:rsid w:val="00EC6917"/>
    <w:rsid w:val="00EC6B3F"/>
    <w:rsid w:val="00EC6BA8"/>
    <w:rsid w:val="00EC6CB2"/>
    <w:rsid w:val="00EC6D38"/>
    <w:rsid w:val="00EC6F8D"/>
    <w:rsid w:val="00EC71A5"/>
    <w:rsid w:val="00EC7383"/>
    <w:rsid w:val="00EC74F4"/>
    <w:rsid w:val="00EC753B"/>
    <w:rsid w:val="00EC773B"/>
    <w:rsid w:val="00EC7D48"/>
    <w:rsid w:val="00ED002A"/>
    <w:rsid w:val="00ED0589"/>
    <w:rsid w:val="00ED059A"/>
    <w:rsid w:val="00ED06D3"/>
    <w:rsid w:val="00ED072E"/>
    <w:rsid w:val="00ED0BC0"/>
    <w:rsid w:val="00ED0BDC"/>
    <w:rsid w:val="00ED1028"/>
    <w:rsid w:val="00ED1538"/>
    <w:rsid w:val="00ED159D"/>
    <w:rsid w:val="00ED189D"/>
    <w:rsid w:val="00ED1958"/>
    <w:rsid w:val="00ED1F19"/>
    <w:rsid w:val="00ED21D4"/>
    <w:rsid w:val="00ED23EA"/>
    <w:rsid w:val="00ED2704"/>
    <w:rsid w:val="00ED2762"/>
    <w:rsid w:val="00ED2856"/>
    <w:rsid w:val="00ED2A9D"/>
    <w:rsid w:val="00ED2B90"/>
    <w:rsid w:val="00ED2E76"/>
    <w:rsid w:val="00ED349C"/>
    <w:rsid w:val="00ED3804"/>
    <w:rsid w:val="00ED3975"/>
    <w:rsid w:val="00ED3ADF"/>
    <w:rsid w:val="00ED3AE2"/>
    <w:rsid w:val="00ED3CA8"/>
    <w:rsid w:val="00ED3F39"/>
    <w:rsid w:val="00ED4604"/>
    <w:rsid w:val="00ED476C"/>
    <w:rsid w:val="00ED48CA"/>
    <w:rsid w:val="00ED4AF3"/>
    <w:rsid w:val="00ED4B51"/>
    <w:rsid w:val="00ED4CF1"/>
    <w:rsid w:val="00ED4D81"/>
    <w:rsid w:val="00ED4F2F"/>
    <w:rsid w:val="00ED500E"/>
    <w:rsid w:val="00ED524E"/>
    <w:rsid w:val="00ED549F"/>
    <w:rsid w:val="00ED5508"/>
    <w:rsid w:val="00ED6243"/>
    <w:rsid w:val="00ED660D"/>
    <w:rsid w:val="00ED663A"/>
    <w:rsid w:val="00ED6B61"/>
    <w:rsid w:val="00ED6C2C"/>
    <w:rsid w:val="00ED6D7C"/>
    <w:rsid w:val="00ED6E94"/>
    <w:rsid w:val="00ED75D7"/>
    <w:rsid w:val="00ED7750"/>
    <w:rsid w:val="00ED788A"/>
    <w:rsid w:val="00ED789B"/>
    <w:rsid w:val="00ED78A6"/>
    <w:rsid w:val="00ED7A4F"/>
    <w:rsid w:val="00ED7B1A"/>
    <w:rsid w:val="00EE0294"/>
    <w:rsid w:val="00EE052D"/>
    <w:rsid w:val="00EE078B"/>
    <w:rsid w:val="00EE09E5"/>
    <w:rsid w:val="00EE0EAF"/>
    <w:rsid w:val="00EE11D2"/>
    <w:rsid w:val="00EE11E8"/>
    <w:rsid w:val="00EE1325"/>
    <w:rsid w:val="00EE14B3"/>
    <w:rsid w:val="00EE1825"/>
    <w:rsid w:val="00EE194F"/>
    <w:rsid w:val="00EE1AB9"/>
    <w:rsid w:val="00EE1D2B"/>
    <w:rsid w:val="00EE20EC"/>
    <w:rsid w:val="00EE2217"/>
    <w:rsid w:val="00EE22DF"/>
    <w:rsid w:val="00EE2854"/>
    <w:rsid w:val="00EE286D"/>
    <w:rsid w:val="00EE2B3E"/>
    <w:rsid w:val="00EE2E91"/>
    <w:rsid w:val="00EE332C"/>
    <w:rsid w:val="00EE3621"/>
    <w:rsid w:val="00EE3ACE"/>
    <w:rsid w:val="00EE3C29"/>
    <w:rsid w:val="00EE431E"/>
    <w:rsid w:val="00EE4638"/>
    <w:rsid w:val="00EE487B"/>
    <w:rsid w:val="00EE48E3"/>
    <w:rsid w:val="00EE4AB7"/>
    <w:rsid w:val="00EE4BD5"/>
    <w:rsid w:val="00EE4C70"/>
    <w:rsid w:val="00EE4E3A"/>
    <w:rsid w:val="00EE509E"/>
    <w:rsid w:val="00EE50B2"/>
    <w:rsid w:val="00EE510D"/>
    <w:rsid w:val="00EE514F"/>
    <w:rsid w:val="00EE53F3"/>
    <w:rsid w:val="00EE54C7"/>
    <w:rsid w:val="00EE58D4"/>
    <w:rsid w:val="00EE5980"/>
    <w:rsid w:val="00EE5B41"/>
    <w:rsid w:val="00EE5B50"/>
    <w:rsid w:val="00EE5C54"/>
    <w:rsid w:val="00EE5D1F"/>
    <w:rsid w:val="00EE5F59"/>
    <w:rsid w:val="00EE6301"/>
    <w:rsid w:val="00EE631C"/>
    <w:rsid w:val="00EE6347"/>
    <w:rsid w:val="00EE657B"/>
    <w:rsid w:val="00EE65B8"/>
    <w:rsid w:val="00EE6701"/>
    <w:rsid w:val="00EE6763"/>
    <w:rsid w:val="00EE67E4"/>
    <w:rsid w:val="00EE6849"/>
    <w:rsid w:val="00EE689B"/>
    <w:rsid w:val="00EE69A0"/>
    <w:rsid w:val="00EE70C2"/>
    <w:rsid w:val="00EE711C"/>
    <w:rsid w:val="00EE7298"/>
    <w:rsid w:val="00EE740E"/>
    <w:rsid w:val="00EE7651"/>
    <w:rsid w:val="00EE7753"/>
    <w:rsid w:val="00EE78E2"/>
    <w:rsid w:val="00EE7ACA"/>
    <w:rsid w:val="00EE7CC1"/>
    <w:rsid w:val="00EE7F28"/>
    <w:rsid w:val="00EE7F81"/>
    <w:rsid w:val="00EF0254"/>
    <w:rsid w:val="00EF05AB"/>
    <w:rsid w:val="00EF07AD"/>
    <w:rsid w:val="00EF0836"/>
    <w:rsid w:val="00EF0985"/>
    <w:rsid w:val="00EF0CE5"/>
    <w:rsid w:val="00EF0EB5"/>
    <w:rsid w:val="00EF1209"/>
    <w:rsid w:val="00EF15F9"/>
    <w:rsid w:val="00EF18F8"/>
    <w:rsid w:val="00EF1919"/>
    <w:rsid w:val="00EF1B89"/>
    <w:rsid w:val="00EF1C98"/>
    <w:rsid w:val="00EF1D7F"/>
    <w:rsid w:val="00EF1D9F"/>
    <w:rsid w:val="00EF1DE3"/>
    <w:rsid w:val="00EF1FE1"/>
    <w:rsid w:val="00EF233F"/>
    <w:rsid w:val="00EF25D1"/>
    <w:rsid w:val="00EF3182"/>
    <w:rsid w:val="00EF33B2"/>
    <w:rsid w:val="00EF3513"/>
    <w:rsid w:val="00EF3BB7"/>
    <w:rsid w:val="00EF3BD3"/>
    <w:rsid w:val="00EF3C6E"/>
    <w:rsid w:val="00EF3D76"/>
    <w:rsid w:val="00EF3E7B"/>
    <w:rsid w:val="00EF3F0A"/>
    <w:rsid w:val="00EF4301"/>
    <w:rsid w:val="00EF4381"/>
    <w:rsid w:val="00EF44CD"/>
    <w:rsid w:val="00EF459F"/>
    <w:rsid w:val="00EF4681"/>
    <w:rsid w:val="00EF4D85"/>
    <w:rsid w:val="00EF4E6D"/>
    <w:rsid w:val="00EF5016"/>
    <w:rsid w:val="00EF52CC"/>
    <w:rsid w:val="00EF5495"/>
    <w:rsid w:val="00EF5680"/>
    <w:rsid w:val="00EF5A39"/>
    <w:rsid w:val="00EF5F1B"/>
    <w:rsid w:val="00EF6037"/>
    <w:rsid w:val="00EF6492"/>
    <w:rsid w:val="00EF68FA"/>
    <w:rsid w:val="00EF6D52"/>
    <w:rsid w:val="00EF6D83"/>
    <w:rsid w:val="00EF6EB6"/>
    <w:rsid w:val="00EF6F99"/>
    <w:rsid w:val="00EF6FB3"/>
    <w:rsid w:val="00EF6FC9"/>
    <w:rsid w:val="00EF7077"/>
    <w:rsid w:val="00EF70AF"/>
    <w:rsid w:val="00EF7244"/>
    <w:rsid w:val="00EF7478"/>
    <w:rsid w:val="00EF79C1"/>
    <w:rsid w:val="00EF7AF7"/>
    <w:rsid w:val="00EF7C11"/>
    <w:rsid w:val="00EF7DCA"/>
    <w:rsid w:val="00EF7F39"/>
    <w:rsid w:val="00F0031E"/>
    <w:rsid w:val="00F00400"/>
    <w:rsid w:val="00F0044C"/>
    <w:rsid w:val="00F004F2"/>
    <w:rsid w:val="00F00ABD"/>
    <w:rsid w:val="00F00B29"/>
    <w:rsid w:val="00F00BF3"/>
    <w:rsid w:val="00F00C8A"/>
    <w:rsid w:val="00F00DE1"/>
    <w:rsid w:val="00F0113F"/>
    <w:rsid w:val="00F0127B"/>
    <w:rsid w:val="00F0150A"/>
    <w:rsid w:val="00F01685"/>
    <w:rsid w:val="00F01CD1"/>
    <w:rsid w:val="00F01E26"/>
    <w:rsid w:val="00F0200B"/>
    <w:rsid w:val="00F0217B"/>
    <w:rsid w:val="00F0230D"/>
    <w:rsid w:val="00F023E5"/>
    <w:rsid w:val="00F02477"/>
    <w:rsid w:val="00F0247A"/>
    <w:rsid w:val="00F02575"/>
    <w:rsid w:val="00F02846"/>
    <w:rsid w:val="00F028C6"/>
    <w:rsid w:val="00F02E0C"/>
    <w:rsid w:val="00F02F38"/>
    <w:rsid w:val="00F03150"/>
    <w:rsid w:val="00F0355C"/>
    <w:rsid w:val="00F039F6"/>
    <w:rsid w:val="00F03B26"/>
    <w:rsid w:val="00F03B41"/>
    <w:rsid w:val="00F04022"/>
    <w:rsid w:val="00F0414A"/>
    <w:rsid w:val="00F041FF"/>
    <w:rsid w:val="00F0467C"/>
    <w:rsid w:val="00F04785"/>
    <w:rsid w:val="00F04855"/>
    <w:rsid w:val="00F04932"/>
    <w:rsid w:val="00F04C91"/>
    <w:rsid w:val="00F04CC9"/>
    <w:rsid w:val="00F04E49"/>
    <w:rsid w:val="00F04EB0"/>
    <w:rsid w:val="00F04F0E"/>
    <w:rsid w:val="00F050D7"/>
    <w:rsid w:val="00F0532E"/>
    <w:rsid w:val="00F05479"/>
    <w:rsid w:val="00F05694"/>
    <w:rsid w:val="00F05A40"/>
    <w:rsid w:val="00F05ACD"/>
    <w:rsid w:val="00F05DE4"/>
    <w:rsid w:val="00F05FB2"/>
    <w:rsid w:val="00F060AA"/>
    <w:rsid w:val="00F0622B"/>
    <w:rsid w:val="00F0626E"/>
    <w:rsid w:val="00F062B6"/>
    <w:rsid w:val="00F066B1"/>
    <w:rsid w:val="00F066E0"/>
    <w:rsid w:val="00F067F2"/>
    <w:rsid w:val="00F06F7C"/>
    <w:rsid w:val="00F071C4"/>
    <w:rsid w:val="00F071FA"/>
    <w:rsid w:val="00F073EE"/>
    <w:rsid w:val="00F075C4"/>
    <w:rsid w:val="00F076DF"/>
    <w:rsid w:val="00F0775F"/>
    <w:rsid w:val="00F079FB"/>
    <w:rsid w:val="00F100E4"/>
    <w:rsid w:val="00F101A4"/>
    <w:rsid w:val="00F10633"/>
    <w:rsid w:val="00F108F3"/>
    <w:rsid w:val="00F10969"/>
    <w:rsid w:val="00F10C9D"/>
    <w:rsid w:val="00F10D10"/>
    <w:rsid w:val="00F11044"/>
    <w:rsid w:val="00F11083"/>
    <w:rsid w:val="00F11166"/>
    <w:rsid w:val="00F11204"/>
    <w:rsid w:val="00F113D3"/>
    <w:rsid w:val="00F1156B"/>
    <w:rsid w:val="00F1169F"/>
    <w:rsid w:val="00F11BA5"/>
    <w:rsid w:val="00F11C40"/>
    <w:rsid w:val="00F11FF6"/>
    <w:rsid w:val="00F121F7"/>
    <w:rsid w:val="00F122CB"/>
    <w:rsid w:val="00F12453"/>
    <w:rsid w:val="00F126AE"/>
    <w:rsid w:val="00F1278D"/>
    <w:rsid w:val="00F12892"/>
    <w:rsid w:val="00F128A8"/>
    <w:rsid w:val="00F12A71"/>
    <w:rsid w:val="00F12AA8"/>
    <w:rsid w:val="00F12B68"/>
    <w:rsid w:val="00F12BCD"/>
    <w:rsid w:val="00F12D46"/>
    <w:rsid w:val="00F12E3B"/>
    <w:rsid w:val="00F13146"/>
    <w:rsid w:val="00F133A9"/>
    <w:rsid w:val="00F13B79"/>
    <w:rsid w:val="00F13EFA"/>
    <w:rsid w:val="00F13F51"/>
    <w:rsid w:val="00F13FAB"/>
    <w:rsid w:val="00F14129"/>
    <w:rsid w:val="00F143A4"/>
    <w:rsid w:val="00F14564"/>
    <w:rsid w:val="00F14ABE"/>
    <w:rsid w:val="00F14B65"/>
    <w:rsid w:val="00F14FC0"/>
    <w:rsid w:val="00F15016"/>
    <w:rsid w:val="00F15476"/>
    <w:rsid w:val="00F15746"/>
    <w:rsid w:val="00F157A6"/>
    <w:rsid w:val="00F158EF"/>
    <w:rsid w:val="00F15A73"/>
    <w:rsid w:val="00F15B02"/>
    <w:rsid w:val="00F15C2C"/>
    <w:rsid w:val="00F15C63"/>
    <w:rsid w:val="00F161E1"/>
    <w:rsid w:val="00F1621B"/>
    <w:rsid w:val="00F16524"/>
    <w:rsid w:val="00F165C2"/>
    <w:rsid w:val="00F16618"/>
    <w:rsid w:val="00F1673F"/>
    <w:rsid w:val="00F1680D"/>
    <w:rsid w:val="00F16A94"/>
    <w:rsid w:val="00F16BDC"/>
    <w:rsid w:val="00F16C6F"/>
    <w:rsid w:val="00F16E91"/>
    <w:rsid w:val="00F1707B"/>
    <w:rsid w:val="00F170B5"/>
    <w:rsid w:val="00F17269"/>
    <w:rsid w:val="00F172D6"/>
    <w:rsid w:val="00F1750D"/>
    <w:rsid w:val="00F175E8"/>
    <w:rsid w:val="00F178F7"/>
    <w:rsid w:val="00F1790F"/>
    <w:rsid w:val="00F1799E"/>
    <w:rsid w:val="00F17A82"/>
    <w:rsid w:val="00F17B12"/>
    <w:rsid w:val="00F17D8C"/>
    <w:rsid w:val="00F17F37"/>
    <w:rsid w:val="00F20102"/>
    <w:rsid w:val="00F20256"/>
    <w:rsid w:val="00F205A5"/>
    <w:rsid w:val="00F207C6"/>
    <w:rsid w:val="00F20CD0"/>
    <w:rsid w:val="00F20DCE"/>
    <w:rsid w:val="00F20E70"/>
    <w:rsid w:val="00F212A3"/>
    <w:rsid w:val="00F213A4"/>
    <w:rsid w:val="00F219F6"/>
    <w:rsid w:val="00F21D20"/>
    <w:rsid w:val="00F21D6B"/>
    <w:rsid w:val="00F21D7D"/>
    <w:rsid w:val="00F21DD9"/>
    <w:rsid w:val="00F21EB9"/>
    <w:rsid w:val="00F21EBE"/>
    <w:rsid w:val="00F22169"/>
    <w:rsid w:val="00F222B0"/>
    <w:rsid w:val="00F2242C"/>
    <w:rsid w:val="00F224F0"/>
    <w:rsid w:val="00F226F8"/>
    <w:rsid w:val="00F2283F"/>
    <w:rsid w:val="00F22997"/>
    <w:rsid w:val="00F22B43"/>
    <w:rsid w:val="00F22D18"/>
    <w:rsid w:val="00F2313E"/>
    <w:rsid w:val="00F232E0"/>
    <w:rsid w:val="00F235BB"/>
    <w:rsid w:val="00F236AF"/>
    <w:rsid w:val="00F236F7"/>
    <w:rsid w:val="00F23867"/>
    <w:rsid w:val="00F2389C"/>
    <w:rsid w:val="00F23CD2"/>
    <w:rsid w:val="00F23D88"/>
    <w:rsid w:val="00F23E4B"/>
    <w:rsid w:val="00F24012"/>
    <w:rsid w:val="00F240B1"/>
    <w:rsid w:val="00F24215"/>
    <w:rsid w:val="00F243D6"/>
    <w:rsid w:val="00F245F4"/>
    <w:rsid w:val="00F2461F"/>
    <w:rsid w:val="00F24732"/>
    <w:rsid w:val="00F2485C"/>
    <w:rsid w:val="00F24C0B"/>
    <w:rsid w:val="00F24C52"/>
    <w:rsid w:val="00F24F73"/>
    <w:rsid w:val="00F25060"/>
    <w:rsid w:val="00F2510A"/>
    <w:rsid w:val="00F25143"/>
    <w:rsid w:val="00F25173"/>
    <w:rsid w:val="00F253B5"/>
    <w:rsid w:val="00F255B2"/>
    <w:rsid w:val="00F2563E"/>
    <w:rsid w:val="00F25923"/>
    <w:rsid w:val="00F25970"/>
    <w:rsid w:val="00F25BD6"/>
    <w:rsid w:val="00F25E1B"/>
    <w:rsid w:val="00F25E92"/>
    <w:rsid w:val="00F2607B"/>
    <w:rsid w:val="00F26215"/>
    <w:rsid w:val="00F2669A"/>
    <w:rsid w:val="00F26777"/>
    <w:rsid w:val="00F268FD"/>
    <w:rsid w:val="00F26D46"/>
    <w:rsid w:val="00F2704A"/>
    <w:rsid w:val="00F270BC"/>
    <w:rsid w:val="00F270C0"/>
    <w:rsid w:val="00F27315"/>
    <w:rsid w:val="00F27628"/>
    <w:rsid w:val="00F276C7"/>
    <w:rsid w:val="00F27985"/>
    <w:rsid w:val="00F27BD0"/>
    <w:rsid w:val="00F27D3A"/>
    <w:rsid w:val="00F27DD3"/>
    <w:rsid w:val="00F27FB4"/>
    <w:rsid w:val="00F300B0"/>
    <w:rsid w:val="00F30316"/>
    <w:rsid w:val="00F3069A"/>
    <w:rsid w:val="00F30758"/>
    <w:rsid w:val="00F3076B"/>
    <w:rsid w:val="00F30812"/>
    <w:rsid w:val="00F30A01"/>
    <w:rsid w:val="00F30ACD"/>
    <w:rsid w:val="00F30B94"/>
    <w:rsid w:val="00F30EDB"/>
    <w:rsid w:val="00F30F83"/>
    <w:rsid w:val="00F30FF8"/>
    <w:rsid w:val="00F31247"/>
    <w:rsid w:val="00F3124C"/>
    <w:rsid w:val="00F3132B"/>
    <w:rsid w:val="00F313BD"/>
    <w:rsid w:val="00F314FE"/>
    <w:rsid w:val="00F317D0"/>
    <w:rsid w:val="00F3180E"/>
    <w:rsid w:val="00F31914"/>
    <w:rsid w:val="00F31BD3"/>
    <w:rsid w:val="00F31C32"/>
    <w:rsid w:val="00F31CB7"/>
    <w:rsid w:val="00F31D0B"/>
    <w:rsid w:val="00F32477"/>
    <w:rsid w:val="00F3258D"/>
    <w:rsid w:val="00F32D4B"/>
    <w:rsid w:val="00F33279"/>
    <w:rsid w:val="00F333DB"/>
    <w:rsid w:val="00F33822"/>
    <w:rsid w:val="00F339C5"/>
    <w:rsid w:val="00F33D52"/>
    <w:rsid w:val="00F33EDD"/>
    <w:rsid w:val="00F34091"/>
    <w:rsid w:val="00F34875"/>
    <w:rsid w:val="00F348B3"/>
    <w:rsid w:val="00F34A4B"/>
    <w:rsid w:val="00F34AA9"/>
    <w:rsid w:val="00F34E90"/>
    <w:rsid w:val="00F35170"/>
    <w:rsid w:val="00F35578"/>
    <w:rsid w:val="00F35B05"/>
    <w:rsid w:val="00F35CE6"/>
    <w:rsid w:val="00F35EA0"/>
    <w:rsid w:val="00F35F1F"/>
    <w:rsid w:val="00F35FB2"/>
    <w:rsid w:val="00F3625F"/>
    <w:rsid w:val="00F36720"/>
    <w:rsid w:val="00F36B15"/>
    <w:rsid w:val="00F36B5A"/>
    <w:rsid w:val="00F37354"/>
    <w:rsid w:val="00F37378"/>
    <w:rsid w:val="00F374F1"/>
    <w:rsid w:val="00F37B80"/>
    <w:rsid w:val="00F37D8F"/>
    <w:rsid w:val="00F4013C"/>
    <w:rsid w:val="00F401F5"/>
    <w:rsid w:val="00F404B6"/>
    <w:rsid w:val="00F40A35"/>
    <w:rsid w:val="00F40BB9"/>
    <w:rsid w:val="00F40D77"/>
    <w:rsid w:val="00F40E5B"/>
    <w:rsid w:val="00F412F0"/>
    <w:rsid w:val="00F41388"/>
    <w:rsid w:val="00F41396"/>
    <w:rsid w:val="00F41A71"/>
    <w:rsid w:val="00F41CFD"/>
    <w:rsid w:val="00F41F84"/>
    <w:rsid w:val="00F42140"/>
    <w:rsid w:val="00F425D5"/>
    <w:rsid w:val="00F42F2D"/>
    <w:rsid w:val="00F43046"/>
    <w:rsid w:val="00F43211"/>
    <w:rsid w:val="00F434A8"/>
    <w:rsid w:val="00F437EC"/>
    <w:rsid w:val="00F438A5"/>
    <w:rsid w:val="00F439B7"/>
    <w:rsid w:val="00F43B4C"/>
    <w:rsid w:val="00F43CC8"/>
    <w:rsid w:val="00F43DB5"/>
    <w:rsid w:val="00F44049"/>
    <w:rsid w:val="00F446A1"/>
    <w:rsid w:val="00F446F1"/>
    <w:rsid w:val="00F447F2"/>
    <w:rsid w:val="00F44982"/>
    <w:rsid w:val="00F44AAA"/>
    <w:rsid w:val="00F44D57"/>
    <w:rsid w:val="00F45129"/>
    <w:rsid w:val="00F45245"/>
    <w:rsid w:val="00F4530E"/>
    <w:rsid w:val="00F4575F"/>
    <w:rsid w:val="00F462CE"/>
    <w:rsid w:val="00F467BF"/>
    <w:rsid w:val="00F469B1"/>
    <w:rsid w:val="00F46F45"/>
    <w:rsid w:val="00F471F4"/>
    <w:rsid w:val="00F47392"/>
    <w:rsid w:val="00F47458"/>
    <w:rsid w:val="00F4761B"/>
    <w:rsid w:val="00F477EE"/>
    <w:rsid w:val="00F47853"/>
    <w:rsid w:val="00F47A76"/>
    <w:rsid w:val="00F47A95"/>
    <w:rsid w:val="00F47AA2"/>
    <w:rsid w:val="00F47CBB"/>
    <w:rsid w:val="00F47F4B"/>
    <w:rsid w:val="00F500F2"/>
    <w:rsid w:val="00F500FC"/>
    <w:rsid w:val="00F50282"/>
    <w:rsid w:val="00F502AA"/>
    <w:rsid w:val="00F503AA"/>
    <w:rsid w:val="00F50522"/>
    <w:rsid w:val="00F5056B"/>
    <w:rsid w:val="00F505B6"/>
    <w:rsid w:val="00F5067E"/>
    <w:rsid w:val="00F506B8"/>
    <w:rsid w:val="00F507C6"/>
    <w:rsid w:val="00F50810"/>
    <w:rsid w:val="00F5083B"/>
    <w:rsid w:val="00F50989"/>
    <w:rsid w:val="00F509A0"/>
    <w:rsid w:val="00F50A3A"/>
    <w:rsid w:val="00F50B31"/>
    <w:rsid w:val="00F5119C"/>
    <w:rsid w:val="00F513D3"/>
    <w:rsid w:val="00F51551"/>
    <w:rsid w:val="00F51906"/>
    <w:rsid w:val="00F51BB4"/>
    <w:rsid w:val="00F51DE3"/>
    <w:rsid w:val="00F520AE"/>
    <w:rsid w:val="00F521E6"/>
    <w:rsid w:val="00F5230A"/>
    <w:rsid w:val="00F524D1"/>
    <w:rsid w:val="00F52654"/>
    <w:rsid w:val="00F528F9"/>
    <w:rsid w:val="00F52A66"/>
    <w:rsid w:val="00F5326D"/>
    <w:rsid w:val="00F53679"/>
    <w:rsid w:val="00F53F85"/>
    <w:rsid w:val="00F5446B"/>
    <w:rsid w:val="00F547FF"/>
    <w:rsid w:val="00F548C7"/>
    <w:rsid w:val="00F54900"/>
    <w:rsid w:val="00F54A4C"/>
    <w:rsid w:val="00F54CE1"/>
    <w:rsid w:val="00F54E3E"/>
    <w:rsid w:val="00F55871"/>
    <w:rsid w:val="00F55896"/>
    <w:rsid w:val="00F558F7"/>
    <w:rsid w:val="00F55A25"/>
    <w:rsid w:val="00F55DE5"/>
    <w:rsid w:val="00F55EB0"/>
    <w:rsid w:val="00F5636D"/>
    <w:rsid w:val="00F566CA"/>
    <w:rsid w:val="00F567DB"/>
    <w:rsid w:val="00F568D8"/>
    <w:rsid w:val="00F56DFB"/>
    <w:rsid w:val="00F56E2C"/>
    <w:rsid w:val="00F56E30"/>
    <w:rsid w:val="00F56E9B"/>
    <w:rsid w:val="00F56F2F"/>
    <w:rsid w:val="00F57127"/>
    <w:rsid w:val="00F5769D"/>
    <w:rsid w:val="00F57942"/>
    <w:rsid w:val="00F57E8B"/>
    <w:rsid w:val="00F601AF"/>
    <w:rsid w:val="00F60257"/>
    <w:rsid w:val="00F603A9"/>
    <w:rsid w:val="00F604E4"/>
    <w:rsid w:val="00F60506"/>
    <w:rsid w:val="00F60684"/>
    <w:rsid w:val="00F60854"/>
    <w:rsid w:val="00F60959"/>
    <w:rsid w:val="00F60B34"/>
    <w:rsid w:val="00F60F61"/>
    <w:rsid w:val="00F6163C"/>
    <w:rsid w:val="00F61696"/>
    <w:rsid w:val="00F619CA"/>
    <w:rsid w:val="00F61A6E"/>
    <w:rsid w:val="00F61B5F"/>
    <w:rsid w:val="00F61CA0"/>
    <w:rsid w:val="00F61E44"/>
    <w:rsid w:val="00F6265B"/>
    <w:rsid w:val="00F6270F"/>
    <w:rsid w:val="00F62C0E"/>
    <w:rsid w:val="00F62D4B"/>
    <w:rsid w:val="00F62EC3"/>
    <w:rsid w:val="00F62EDC"/>
    <w:rsid w:val="00F63010"/>
    <w:rsid w:val="00F63363"/>
    <w:rsid w:val="00F63420"/>
    <w:rsid w:val="00F63672"/>
    <w:rsid w:val="00F63871"/>
    <w:rsid w:val="00F63CD7"/>
    <w:rsid w:val="00F63F80"/>
    <w:rsid w:val="00F6400C"/>
    <w:rsid w:val="00F64020"/>
    <w:rsid w:val="00F641AE"/>
    <w:rsid w:val="00F64299"/>
    <w:rsid w:val="00F642E6"/>
    <w:rsid w:val="00F644B8"/>
    <w:rsid w:val="00F6453F"/>
    <w:rsid w:val="00F64666"/>
    <w:rsid w:val="00F647C9"/>
    <w:rsid w:val="00F64EDC"/>
    <w:rsid w:val="00F6509E"/>
    <w:rsid w:val="00F651A6"/>
    <w:rsid w:val="00F651AC"/>
    <w:rsid w:val="00F6520F"/>
    <w:rsid w:val="00F65462"/>
    <w:rsid w:val="00F654B0"/>
    <w:rsid w:val="00F65512"/>
    <w:rsid w:val="00F6574E"/>
    <w:rsid w:val="00F65806"/>
    <w:rsid w:val="00F65949"/>
    <w:rsid w:val="00F66148"/>
    <w:rsid w:val="00F6681E"/>
    <w:rsid w:val="00F668B6"/>
    <w:rsid w:val="00F66905"/>
    <w:rsid w:val="00F66A5E"/>
    <w:rsid w:val="00F6721A"/>
    <w:rsid w:val="00F67288"/>
    <w:rsid w:val="00F677A2"/>
    <w:rsid w:val="00F678C1"/>
    <w:rsid w:val="00F67CAF"/>
    <w:rsid w:val="00F67D33"/>
    <w:rsid w:val="00F701ED"/>
    <w:rsid w:val="00F7055C"/>
    <w:rsid w:val="00F70C89"/>
    <w:rsid w:val="00F70D17"/>
    <w:rsid w:val="00F71120"/>
    <w:rsid w:val="00F717F4"/>
    <w:rsid w:val="00F7192F"/>
    <w:rsid w:val="00F71A0D"/>
    <w:rsid w:val="00F71B00"/>
    <w:rsid w:val="00F71BFC"/>
    <w:rsid w:val="00F71CAE"/>
    <w:rsid w:val="00F71E09"/>
    <w:rsid w:val="00F722A6"/>
    <w:rsid w:val="00F7245A"/>
    <w:rsid w:val="00F72AC2"/>
    <w:rsid w:val="00F72ADC"/>
    <w:rsid w:val="00F72D52"/>
    <w:rsid w:val="00F730AE"/>
    <w:rsid w:val="00F7358F"/>
    <w:rsid w:val="00F7360C"/>
    <w:rsid w:val="00F737A1"/>
    <w:rsid w:val="00F73DDD"/>
    <w:rsid w:val="00F741A8"/>
    <w:rsid w:val="00F74615"/>
    <w:rsid w:val="00F7469B"/>
    <w:rsid w:val="00F746C0"/>
    <w:rsid w:val="00F749EF"/>
    <w:rsid w:val="00F74BD9"/>
    <w:rsid w:val="00F74BF8"/>
    <w:rsid w:val="00F74CEE"/>
    <w:rsid w:val="00F751E1"/>
    <w:rsid w:val="00F753D0"/>
    <w:rsid w:val="00F754D6"/>
    <w:rsid w:val="00F756F1"/>
    <w:rsid w:val="00F757F2"/>
    <w:rsid w:val="00F758D0"/>
    <w:rsid w:val="00F7597B"/>
    <w:rsid w:val="00F759DA"/>
    <w:rsid w:val="00F75E96"/>
    <w:rsid w:val="00F76025"/>
    <w:rsid w:val="00F76366"/>
    <w:rsid w:val="00F765F1"/>
    <w:rsid w:val="00F76769"/>
    <w:rsid w:val="00F767C4"/>
    <w:rsid w:val="00F769C4"/>
    <w:rsid w:val="00F76B7E"/>
    <w:rsid w:val="00F76BCA"/>
    <w:rsid w:val="00F770AD"/>
    <w:rsid w:val="00F7739E"/>
    <w:rsid w:val="00F777A5"/>
    <w:rsid w:val="00F777F1"/>
    <w:rsid w:val="00F77833"/>
    <w:rsid w:val="00F7785B"/>
    <w:rsid w:val="00F77943"/>
    <w:rsid w:val="00F779F4"/>
    <w:rsid w:val="00F8017B"/>
    <w:rsid w:val="00F801C0"/>
    <w:rsid w:val="00F8030B"/>
    <w:rsid w:val="00F80AE4"/>
    <w:rsid w:val="00F80C30"/>
    <w:rsid w:val="00F80EA3"/>
    <w:rsid w:val="00F80EC7"/>
    <w:rsid w:val="00F80FAC"/>
    <w:rsid w:val="00F80FB8"/>
    <w:rsid w:val="00F8107F"/>
    <w:rsid w:val="00F81116"/>
    <w:rsid w:val="00F81350"/>
    <w:rsid w:val="00F81892"/>
    <w:rsid w:val="00F819C9"/>
    <w:rsid w:val="00F81A44"/>
    <w:rsid w:val="00F81A75"/>
    <w:rsid w:val="00F81ABA"/>
    <w:rsid w:val="00F81C22"/>
    <w:rsid w:val="00F8202D"/>
    <w:rsid w:val="00F8210F"/>
    <w:rsid w:val="00F82231"/>
    <w:rsid w:val="00F822F3"/>
    <w:rsid w:val="00F824FF"/>
    <w:rsid w:val="00F82659"/>
    <w:rsid w:val="00F82F73"/>
    <w:rsid w:val="00F83388"/>
    <w:rsid w:val="00F834A3"/>
    <w:rsid w:val="00F83708"/>
    <w:rsid w:val="00F83765"/>
    <w:rsid w:val="00F83D1F"/>
    <w:rsid w:val="00F83EAA"/>
    <w:rsid w:val="00F83EAE"/>
    <w:rsid w:val="00F84394"/>
    <w:rsid w:val="00F84419"/>
    <w:rsid w:val="00F84588"/>
    <w:rsid w:val="00F84740"/>
    <w:rsid w:val="00F84D27"/>
    <w:rsid w:val="00F84F52"/>
    <w:rsid w:val="00F85087"/>
    <w:rsid w:val="00F850A7"/>
    <w:rsid w:val="00F850D6"/>
    <w:rsid w:val="00F8532C"/>
    <w:rsid w:val="00F85652"/>
    <w:rsid w:val="00F856F0"/>
    <w:rsid w:val="00F856F6"/>
    <w:rsid w:val="00F85710"/>
    <w:rsid w:val="00F85750"/>
    <w:rsid w:val="00F8597A"/>
    <w:rsid w:val="00F85A46"/>
    <w:rsid w:val="00F85C06"/>
    <w:rsid w:val="00F85D27"/>
    <w:rsid w:val="00F85DF4"/>
    <w:rsid w:val="00F85F38"/>
    <w:rsid w:val="00F8624A"/>
    <w:rsid w:val="00F864FE"/>
    <w:rsid w:val="00F86A88"/>
    <w:rsid w:val="00F86B54"/>
    <w:rsid w:val="00F86BBD"/>
    <w:rsid w:val="00F86E32"/>
    <w:rsid w:val="00F86EA2"/>
    <w:rsid w:val="00F86ED2"/>
    <w:rsid w:val="00F86F1F"/>
    <w:rsid w:val="00F87204"/>
    <w:rsid w:val="00F872EC"/>
    <w:rsid w:val="00F873D5"/>
    <w:rsid w:val="00F874A3"/>
    <w:rsid w:val="00F87525"/>
    <w:rsid w:val="00F9005A"/>
    <w:rsid w:val="00F902AD"/>
    <w:rsid w:val="00F90337"/>
    <w:rsid w:val="00F905F7"/>
    <w:rsid w:val="00F90660"/>
    <w:rsid w:val="00F906BA"/>
    <w:rsid w:val="00F907CB"/>
    <w:rsid w:val="00F9083C"/>
    <w:rsid w:val="00F909C7"/>
    <w:rsid w:val="00F90BDE"/>
    <w:rsid w:val="00F91504"/>
    <w:rsid w:val="00F917F6"/>
    <w:rsid w:val="00F91958"/>
    <w:rsid w:val="00F91C67"/>
    <w:rsid w:val="00F91ECF"/>
    <w:rsid w:val="00F91F5E"/>
    <w:rsid w:val="00F91F86"/>
    <w:rsid w:val="00F91FD5"/>
    <w:rsid w:val="00F92E4D"/>
    <w:rsid w:val="00F9360E"/>
    <w:rsid w:val="00F93617"/>
    <w:rsid w:val="00F93CD9"/>
    <w:rsid w:val="00F93E28"/>
    <w:rsid w:val="00F94223"/>
    <w:rsid w:val="00F94377"/>
    <w:rsid w:val="00F943EB"/>
    <w:rsid w:val="00F9486D"/>
    <w:rsid w:val="00F948C6"/>
    <w:rsid w:val="00F94A82"/>
    <w:rsid w:val="00F94AA4"/>
    <w:rsid w:val="00F94B15"/>
    <w:rsid w:val="00F94FAA"/>
    <w:rsid w:val="00F951B0"/>
    <w:rsid w:val="00F952C0"/>
    <w:rsid w:val="00F95979"/>
    <w:rsid w:val="00F9599A"/>
    <w:rsid w:val="00F959CC"/>
    <w:rsid w:val="00F95B66"/>
    <w:rsid w:val="00F95D60"/>
    <w:rsid w:val="00F95FFA"/>
    <w:rsid w:val="00F961FB"/>
    <w:rsid w:val="00F969B6"/>
    <w:rsid w:val="00F96B36"/>
    <w:rsid w:val="00F96D71"/>
    <w:rsid w:val="00F96E54"/>
    <w:rsid w:val="00F96FBB"/>
    <w:rsid w:val="00F970A9"/>
    <w:rsid w:val="00F9718A"/>
    <w:rsid w:val="00F9747B"/>
    <w:rsid w:val="00F977C3"/>
    <w:rsid w:val="00F978F2"/>
    <w:rsid w:val="00F97A3E"/>
    <w:rsid w:val="00F97AD5"/>
    <w:rsid w:val="00F97C00"/>
    <w:rsid w:val="00F97C9D"/>
    <w:rsid w:val="00F97D92"/>
    <w:rsid w:val="00F97E32"/>
    <w:rsid w:val="00FA028A"/>
    <w:rsid w:val="00FA0295"/>
    <w:rsid w:val="00FA0692"/>
    <w:rsid w:val="00FA0A8E"/>
    <w:rsid w:val="00FA0D0C"/>
    <w:rsid w:val="00FA0F41"/>
    <w:rsid w:val="00FA1C56"/>
    <w:rsid w:val="00FA1D3C"/>
    <w:rsid w:val="00FA1FFC"/>
    <w:rsid w:val="00FA2164"/>
    <w:rsid w:val="00FA234B"/>
    <w:rsid w:val="00FA2539"/>
    <w:rsid w:val="00FA267D"/>
    <w:rsid w:val="00FA291D"/>
    <w:rsid w:val="00FA2ABD"/>
    <w:rsid w:val="00FA2B2A"/>
    <w:rsid w:val="00FA2D64"/>
    <w:rsid w:val="00FA2FAB"/>
    <w:rsid w:val="00FA31A6"/>
    <w:rsid w:val="00FA324F"/>
    <w:rsid w:val="00FA3327"/>
    <w:rsid w:val="00FA368D"/>
    <w:rsid w:val="00FA38F6"/>
    <w:rsid w:val="00FA391C"/>
    <w:rsid w:val="00FA3A84"/>
    <w:rsid w:val="00FA3B2B"/>
    <w:rsid w:val="00FA3B57"/>
    <w:rsid w:val="00FA3BC8"/>
    <w:rsid w:val="00FA3F7C"/>
    <w:rsid w:val="00FA4034"/>
    <w:rsid w:val="00FA41A5"/>
    <w:rsid w:val="00FA4383"/>
    <w:rsid w:val="00FA471C"/>
    <w:rsid w:val="00FA49B4"/>
    <w:rsid w:val="00FA4C56"/>
    <w:rsid w:val="00FA58B1"/>
    <w:rsid w:val="00FA5954"/>
    <w:rsid w:val="00FA59B4"/>
    <w:rsid w:val="00FA59C4"/>
    <w:rsid w:val="00FA5D16"/>
    <w:rsid w:val="00FA604F"/>
    <w:rsid w:val="00FA607D"/>
    <w:rsid w:val="00FA60E6"/>
    <w:rsid w:val="00FA628C"/>
    <w:rsid w:val="00FA650F"/>
    <w:rsid w:val="00FA6575"/>
    <w:rsid w:val="00FA660B"/>
    <w:rsid w:val="00FA6657"/>
    <w:rsid w:val="00FA6845"/>
    <w:rsid w:val="00FA6967"/>
    <w:rsid w:val="00FA6D22"/>
    <w:rsid w:val="00FA6E8F"/>
    <w:rsid w:val="00FA6FD0"/>
    <w:rsid w:val="00FA72EE"/>
    <w:rsid w:val="00FA7689"/>
    <w:rsid w:val="00FA7AF8"/>
    <w:rsid w:val="00FA7B3E"/>
    <w:rsid w:val="00FA7B9E"/>
    <w:rsid w:val="00FA7FD3"/>
    <w:rsid w:val="00FB033D"/>
    <w:rsid w:val="00FB093C"/>
    <w:rsid w:val="00FB09DE"/>
    <w:rsid w:val="00FB0A02"/>
    <w:rsid w:val="00FB0C70"/>
    <w:rsid w:val="00FB1002"/>
    <w:rsid w:val="00FB1141"/>
    <w:rsid w:val="00FB14D2"/>
    <w:rsid w:val="00FB19EB"/>
    <w:rsid w:val="00FB1BC7"/>
    <w:rsid w:val="00FB1D22"/>
    <w:rsid w:val="00FB1FCA"/>
    <w:rsid w:val="00FB2294"/>
    <w:rsid w:val="00FB2593"/>
    <w:rsid w:val="00FB263B"/>
    <w:rsid w:val="00FB26DB"/>
    <w:rsid w:val="00FB2B54"/>
    <w:rsid w:val="00FB2D1D"/>
    <w:rsid w:val="00FB2F17"/>
    <w:rsid w:val="00FB309B"/>
    <w:rsid w:val="00FB3381"/>
    <w:rsid w:val="00FB3929"/>
    <w:rsid w:val="00FB39AD"/>
    <w:rsid w:val="00FB3B5C"/>
    <w:rsid w:val="00FB3B64"/>
    <w:rsid w:val="00FB3F49"/>
    <w:rsid w:val="00FB4672"/>
    <w:rsid w:val="00FB4922"/>
    <w:rsid w:val="00FB493A"/>
    <w:rsid w:val="00FB49B7"/>
    <w:rsid w:val="00FB4C38"/>
    <w:rsid w:val="00FB4CAC"/>
    <w:rsid w:val="00FB4F37"/>
    <w:rsid w:val="00FB514A"/>
    <w:rsid w:val="00FB529F"/>
    <w:rsid w:val="00FB53F0"/>
    <w:rsid w:val="00FB5458"/>
    <w:rsid w:val="00FB545B"/>
    <w:rsid w:val="00FB5624"/>
    <w:rsid w:val="00FB5722"/>
    <w:rsid w:val="00FB59C2"/>
    <w:rsid w:val="00FB5EC2"/>
    <w:rsid w:val="00FB5EE7"/>
    <w:rsid w:val="00FB5FBD"/>
    <w:rsid w:val="00FB62C6"/>
    <w:rsid w:val="00FB6B9F"/>
    <w:rsid w:val="00FB6D04"/>
    <w:rsid w:val="00FB6EA4"/>
    <w:rsid w:val="00FB7003"/>
    <w:rsid w:val="00FB711D"/>
    <w:rsid w:val="00FB7540"/>
    <w:rsid w:val="00FB76C4"/>
    <w:rsid w:val="00FB799E"/>
    <w:rsid w:val="00FC013B"/>
    <w:rsid w:val="00FC03FC"/>
    <w:rsid w:val="00FC0434"/>
    <w:rsid w:val="00FC054A"/>
    <w:rsid w:val="00FC0821"/>
    <w:rsid w:val="00FC094C"/>
    <w:rsid w:val="00FC0BA9"/>
    <w:rsid w:val="00FC0C76"/>
    <w:rsid w:val="00FC0D3C"/>
    <w:rsid w:val="00FC0E7B"/>
    <w:rsid w:val="00FC102F"/>
    <w:rsid w:val="00FC14F5"/>
    <w:rsid w:val="00FC1989"/>
    <w:rsid w:val="00FC1D2C"/>
    <w:rsid w:val="00FC207F"/>
    <w:rsid w:val="00FC2172"/>
    <w:rsid w:val="00FC2212"/>
    <w:rsid w:val="00FC2440"/>
    <w:rsid w:val="00FC2FA9"/>
    <w:rsid w:val="00FC2FE5"/>
    <w:rsid w:val="00FC31A2"/>
    <w:rsid w:val="00FC3660"/>
    <w:rsid w:val="00FC380B"/>
    <w:rsid w:val="00FC38E0"/>
    <w:rsid w:val="00FC3B26"/>
    <w:rsid w:val="00FC3CC6"/>
    <w:rsid w:val="00FC3F2F"/>
    <w:rsid w:val="00FC3FE5"/>
    <w:rsid w:val="00FC405A"/>
    <w:rsid w:val="00FC4069"/>
    <w:rsid w:val="00FC4348"/>
    <w:rsid w:val="00FC43C2"/>
    <w:rsid w:val="00FC4854"/>
    <w:rsid w:val="00FC4C2D"/>
    <w:rsid w:val="00FC4E24"/>
    <w:rsid w:val="00FC4E5A"/>
    <w:rsid w:val="00FC50C6"/>
    <w:rsid w:val="00FC50EC"/>
    <w:rsid w:val="00FC570B"/>
    <w:rsid w:val="00FC5B4F"/>
    <w:rsid w:val="00FC5D27"/>
    <w:rsid w:val="00FC5F24"/>
    <w:rsid w:val="00FC616A"/>
    <w:rsid w:val="00FC65B8"/>
    <w:rsid w:val="00FC68F5"/>
    <w:rsid w:val="00FC6A27"/>
    <w:rsid w:val="00FC6AD8"/>
    <w:rsid w:val="00FC6C5E"/>
    <w:rsid w:val="00FC6F6F"/>
    <w:rsid w:val="00FC70CE"/>
    <w:rsid w:val="00FC7171"/>
    <w:rsid w:val="00FC7357"/>
    <w:rsid w:val="00FC7464"/>
    <w:rsid w:val="00FC75D5"/>
    <w:rsid w:val="00FC770A"/>
    <w:rsid w:val="00FC77A4"/>
    <w:rsid w:val="00FC798C"/>
    <w:rsid w:val="00FC7D85"/>
    <w:rsid w:val="00FC7E0C"/>
    <w:rsid w:val="00FC7E23"/>
    <w:rsid w:val="00FC7FDA"/>
    <w:rsid w:val="00FD0152"/>
    <w:rsid w:val="00FD01DF"/>
    <w:rsid w:val="00FD0423"/>
    <w:rsid w:val="00FD07AE"/>
    <w:rsid w:val="00FD08BA"/>
    <w:rsid w:val="00FD08D9"/>
    <w:rsid w:val="00FD09D6"/>
    <w:rsid w:val="00FD0A04"/>
    <w:rsid w:val="00FD0D44"/>
    <w:rsid w:val="00FD0E5C"/>
    <w:rsid w:val="00FD150C"/>
    <w:rsid w:val="00FD15F9"/>
    <w:rsid w:val="00FD1736"/>
    <w:rsid w:val="00FD187A"/>
    <w:rsid w:val="00FD1CA4"/>
    <w:rsid w:val="00FD1D68"/>
    <w:rsid w:val="00FD2136"/>
    <w:rsid w:val="00FD2188"/>
    <w:rsid w:val="00FD2494"/>
    <w:rsid w:val="00FD24D5"/>
    <w:rsid w:val="00FD2514"/>
    <w:rsid w:val="00FD272F"/>
    <w:rsid w:val="00FD299A"/>
    <w:rsid w:val="00FD2BA3"/>
    <w:rsid w:val="00FD341D"/>
    <w:rsid w:val="00FD3465"/>
    <w:rsid w:val="00FD34D7"/>
    <w:rsid w:val="00FD362A"/>
    <w:rsid w:val="00FD3675"/>
    <w:rsid w:val="00FD3978"/>
    <w:rsid w:val="00FD3ACD"/>
    <w:rsid w:val="00FD3C27"/>
    <w:rsid w:val="00FD3C79"/>
    <w:rsid w:val="00FD3DFD"/>
    <w:rsid w:val="00FD41A9"/>
    <w:rsid w:val="00FD42E2"/>
    <w:rsid w:val="00FD45CF"/>
    <w:rsid w:val="00FD4767"/>
    <w:rsid w:val="00FD4863"/>
    <w:rsid w:val="00FD505D"/>
    <w:rsid w:val="00FD5063"/>
    <w:rsid w:val="00FD50DC"/>
    <w:rsid w:val="00FD526F"/>
    <w:rsid w:val="00FD5559"/>
    <w:rsid w:val="00FD55BB"/>
    <w:rsid w:val="00FD5C0D"/>
    <w:rsid w:val="00FD5FF1"/>
    <w:rsid w:val="00FD66F5"/>
    <w:rsid w:val="00FD671D"/>
    <w:rsid w:val="00FD6807"/>
    <w:rsid w:val="00FD68F5"/>
    <w:rsid w:val="00FD69CD"/>
    <w:rsid w:val="00FD6D51"/>
    <w:rsid w:val="00FD6F17"/>
    <w:rsid w:val="00FD73B5"/>
    <w:rsid w:val="00FD7661"/>
    <w:rsid w:val="00FD7742"/>
    <w:rsid w:val="00FD7817"/>
    <w:rsid w:val="00FD7937"/>
    <w:rsid w:val="00FD79A7"/>
    <w:rsid w:val="00FD7C5D"/>
    <w:rsid w:val="00FD7E24"/>
    <w:rsid w:val="00FE028C"/>
    <w:rsid w:val="00FE046A"/>
    <w:rsid w:val="00FE0755"/>
    <w:rsid w:val="00FE0764"/>
    <w:rsid w:val="00FE08CE"/>
    <w:rsid w:val="00FE0993"/>
    <w:rsid w:val="00FE0DCB"/>
    <w:rsid w:val="00FE0F5F"/>
    <w:rsid w:val="00FE105D"/>
    <w:rsid w:val="00FE11AF"/>
    <w:rsid w:val="00FE120E"/>
    <w:rsid w:val="00FE125E"/>
    <w:rsid w:val="00FE1261"/>
    <w:rsid w:val="00FE12BA"/>
    <w:rsid w:val="00FE17CF"/>
    <w:rsid w:val="00FE1929"/>
    <w:rsid w:val="00FE1AD7"/>
    <w:rsid w:val="00FE20E7"/>
    <w:rsid w:val="00FE237B"/>
    <w:rsid w:val="00FE2630"/>
    <w:rsid w:val="00FE265C"/>
    <w:rsid w:val="00FE2677"/>
    <w:rsid w:val="00FE2713"/>
    <w:rsid w:val="00FE27BB"/>
    <w:rsid w:val="00FE297F"/>
    <w:rsid w:val="00FE2D4C"/>
    <w:rsid w:val="00FE303E"/>
    <w:rsid w:val="00FE32FD"/>
    <w:rsid w:val="00FE3410"/>
    <w:rsid w:val="00FE35A1"/>
    <w:rsid w:val="00FE366A"/>
    <w:rsid w:val="00FE367B"/>
    <w:rsid w:val="00FE37BA"/>
    <w:rsid w:val="00FE3E7F"/>
    <w:rsid w:val="00FE412F"/>
    <w:rsid w:val="00FE423C"/>
    <w:rsid w:val="00FE4340"/>
    <w:rsid w:val="00FE43C0"/>
    <w:rsid w:val="00FE456F"/>
    <w:rsid w:val="00FE482A"/>
    <w:rsid w:val="00FE4AE3"/>
    <w:rsid w:val="00FE4BB2"/>
    <w:rsid w:val="00FE4C43"/>
    <w:rsid w:val="00FE4C89"/>
    <w:rsid w:val="00FE4DD2"/>
    <w:rsid w:val="00FE5070"/>
    <w:rsid w:val="00FE511B"/>
    <w:rsid w:val="00FE51AF"/>
    <w:rsid w:val="00FE5267"/>
    <w:rsid w:val="00FE53E1"/>
    <w:rsid w:val="00FE5547"/>
    <w:rsid w:val="00FE56F4"/>
    <w:rsid w:val="00FE5887"/>
    <w:rsid w:val="00FE5E26"/>
    <w:rsid w:val="00FE5EBD"/>
    <w:rsid w:val="00FE6051"/>
    <w:rsid w:val="00FE66CD"/>
    <w:rsid w:val="00FE6A77"/>
    <w:rsid w:val="00FE6D35"/>
    <w:rsid w:val="00FE6E96"/>
    <w:rsid w:val="00FE70BC"/>
    <w:rsid w:val="00FE7168"/>
    <w:rsid w:val="00FE71B2"/>
    <w:rsid w:val="00FE71DF"/>
    <w:rsid w:val="00FE729A"/>
    <w:rsid w:val="00FE73E9"/>
    <w:rsid w:val="00FE74F9"/>
    <w:rsid w:val="00FE757B"/>
    <w:rsid w:val="00FE75A8"/>
    <w:rsid w:val="00FE76F7"/>
    <w:rsid w:val="00FE7AD7"/>
    <w:rsid w:val="00FE7EBB"/>
    <w:rsid w:val="00FE7ECF"/>
    <w:rsid w:val="00FF036F"/>
    <w:rsid w:val="00FF0416"/>
    <w:rsid w:val="00FF04E7"/>
    <w:rsid w:val="00FF06A5"/>
    <w:rsid w:val="00FF08BA"/>
    <w:rsid w:val="00FF0BE6"/>
    <w:rsid w:val="00FF0D61"/>
    <w:rsid w:val="00FF121B"/>
    <w:rsid w:val="00FF146C"/>
    <w:rsid w:val="00FF1691"/>
    <w:rsid w:val="00FF19B7"/>
    <w:rsid w:val="00FF1C7A"/>
    <w:rsid w:val="00FF21FD"/>
    <w:rsid w:val="00FF23D9"/>
    <w:rsid w:val="00FF275C"/>
    <w:rsid w:val="00FF2A99"/>
    <w:rsid w:val="00FF2C36"/>
    <w:rsid w:val="00FF2E01"/>
    <w:rsid w:val="00FF2E34"/>
    <w:rsid w:val="00FF2FD7"/>
    <w:rsid w:val="00FF3036"/>
    <w:rsid w:val="00FF304C"/>
    <w:rsid w:val="00FF312A"/>
    <w:rsid w:val="00FF31C2"/>
    <w:rsid w:val="00FF34C6"/>
    <w:rsid w:val="00FF3905"/>
    <w:rsid w:val="00FF3AD4"/>
    <w:rsid w:val="00FF3B23"/>
    <w:rsid w:val="00FF3BFF"/>
    <w:rsid w:val="00FF40F1"/>
    <w:rsid w:val="00FF4191"/>
    <w:rsid w:val="00FF431B"/>
    <w:rsid w:val="00FF4357"/>
    <w:rsid w:val="00FF44BD"/>
    <w:rsid w:val="00FF4692"/>
    <w:rsid w:val="00FF4732"/>
    <w:rsid w:val="00FF4781"/>
    <w:rsid w:val="00FF4842"/>
    <w:rsid w:val="00FF494F"/>
    <w:rsid w:val="00FF4DE7"/>
    <w:rsid w:val="00FF54D8"/>
    <w:rsid w:val="00FF559C"/>
    <w:rsid w:val="00FF5AB2"/>
    <w:rsid w:val="00FF5B38"/>
    <w:rsid w:val="00FF60C5"/>
    <w:rsid w:val="00FF6253"/>
    <w:rsid w:val="00FF6259"/>
    <w:rsid w:val="00FF640A"/>
    <w:rsid w:val="00FF674B"/>
    <w:rsid w:val="00FF6A78"/>
    <w:rsid w:val="00FF6C6D"/>
    <w:rsid w:val="00FF6EFB"/>
    <w:rsid w:val="00FF7275"/>
    <w:rsid w:val="00FF72DD"/>
    <w:rsid w:val="00FF7538"/>
    <w:rsid w:val="00FF757C"/>
    <w:rsid w:val="00FF779C"/>
    <w:rsid w:val="00FF7AAD"/>
    <w:rsid w:val="00FF7AD5"/>
    <w:rsid w:val="00FF7BF4"/>
    <w:rsid w:val="00FF7CEF"/>
    <w:rsid w:val="01770C7E"/>
    <w:rsid w:val="01A3453C"/>
    <w:rsid w:val="01BD4BED"/>
    <w:rsid w:val="01FB334E"/>
    <w:rsid w:val="020A8E60"/>
    <w:rsid w:val="0252E896"/>
    <w:rsid w:val="0289BFC6"/>
    <w:rsid w:val="0296B2F5"/>
    <w:rsid w:val="029703A0"/>
    <w:rsid w:val="02A19B2D"/>
    <w:rsid w:val="02CA786B"/>
    <w:rsid w:val="02CEBAE5"/>
    <w:rsid w:val="031C0D79"/>
    <w:rsid w:val="03371326"/>
    <w:rsid w:val="0344905A"/>
    <w:rsid w:val="03751FA1"/>
    <w:rsid w:val="037907CB"/>
    <w:rsid w:val="037B2681"/>
    <w:rsid w:val="037BC17C"/>
    <w:rsid w:val="0395387F"/>
    <w:rsid w:val="03AB3AFD"/>
    <w:rsid w:val="03BC2161"/>
    <w:rsid w:val="040F0FC8"/>
    <w:rsid w:val="04252366"/>
    <w:rsid w:val="0428366B"/>
    <w:rsid w:val="0463CED3"/>
    <w:rsid w:val="04E8BA7B"/>
    <w:rsid w:val="051791DD"/>
    <w:rsid w:val="051A75D7"/>
    <w:rsid w:val="051C0601"/>
    <w:rsid w:val="05380792"/>
    <w:rsid w:val="059F4DEA"/>
    <w:rsid w:val="05C1D0B1"/>
    <w:rsid w:val="05EFA33E"/>
    <w:rsid w:val="063CB82B"/>
    <w:rsid w:val="065104F4"/>
    <w:rsid w:val="0654D880"/>
    <w:rsid w:val="068D69C4"/>
    <w:rsid w:val="069CA06F"/>
    <w:rsid w:val="07012825"/>
    <w:rsid w:val="07239C74"/>
    <w:rsid w:val="073F67E5"/>
    <w:rsid w:val="07B3603A"/>
    <w:rsid w:val="07B5D77B"/>
    <w:rsid w:val="07C59EB7"/>
    <w:rsid w:val="07DF8002"/>
    <w:rsid w:val="080149CC"/>
    <w:rsid w:val="081BD04C"/>
    <w:rsid w:val="08326423"/>
    <w:rsid w:val="084B0137"/>
    <w:rsid w:val="08706308"/>
    <w:rsid w:val="08BEBB2E"/>
    <w:rsid w:val="08FA14CC"/>
    <w:rsid w:val="0915BFD0"/>
    <w:rsid w:val="091FB3FA"/>
    <w:rsid w:val="09379D37"/>
    <w:rsid w:val="093A2C86"/>
    <w:rsid w:val="094DD6B2"/>
    <w:rsid w:val="094F1B95"/>
    <w:rsid w:val="095A6B39"/>
    <w:rsid w:val="095F27AC"/>
    <w:rsid w:val="09782978"/>
    <w:rsid w:val="09932682"/>
    <w:rsid w:val="09AFF1B9"/>
    <w:rsid w:val="09B839D2"/>
    <w:rsid w:val="0A4A3D53"/>
    <w:rsid w:val="0A4E4533"/>
    <w:rsid w:val="0A72D831"/>
    <w:rsid w:val="0AB19C8B"/>
    <w:rsid w:val="0ADE9008"/>
    <w:rsid w:val="0AF08D4F"/>
    <w:rsid w:val="0B524112"/>
    <w:rsid w:val="0BB719AF"/>
    <w:rsid w:val="0BBCACC4"/>
    <w:rsid w:val="0BE7BEDB"/>
    <w:rsid w:val="0BF29B31"/>
    <w:rsid w:val="0C007777"/>
    <w:rsid w:val="0C61BA87"/>
    <w:rsid w:val="0C6D7488"/>
    <w:rsid w:val="0C969361"/>
    <w:rsid w:val="0CA18668"/>
    <w:rsid w:val="0CF48C56"/>
    <w:rsid w:val="0D297313"/>
    <w:rsid w:val="0D32EF68"/>
    <w:rsid w:val="0D666BC1"/>
    <w:rsid w:val="0DA01651"/>
    <w:rsid w:val="0DC223BB"/>
    <w:rsid w:val="0DD712DA"/>
    <w:rsid w:val="0DE78D6B"/>
    <w:rsid w:val="0DFD917A"/>
    <w:rsid w:val="0DFF2D4D"/>
    <w:rsid w:val="0E3CF64E"/>
    <w:rsid w:val="0E7C1649"/>
    <w:rsid w:val="0EB117CB"/>
    <w:rsid w:val="0EB36538"/>
    <w:rsid w:val="0EC2B97A"/>
    <w:rsid w:val="0EC50C2B"/>
    <w:rsid w:val="0EE71483"/>
    <w:rsid w:val="0EE85FD6"/>
    <w:rsid w:val="0F023C22"/>
    <w:rsid w:val="0F1EA9B3"/>
    <w:rsid w:val="0F1F6DB3"/>
    <w:rsid w:val="0F22ED96"/>
    <w:rsid w:val="0F363A14"/>
    <w:rsid w:val="0F5172B2"/>
    <w:rsid w:val="0F6D7017"/>
    <w:rsid w:val="0FDCAEB1"/>
    <w:rsid w:val="0FDDBEF6"/>
    <w:rsid w:val="0FE90A3A"/>
    <w:rsid w:val="1050D71C"/>
    <w:rsid w:val="105AA98E"/>
    <w:rsid w:val="1079D139"/>
    <w:rsid w:val="10E30E37"/>
    <w:rsid w:val="112992D6"/>
    <w:rsid w:val="114083B6"/>
    <w:rsid w:val="115388D3"/>
    <w:rsid w:val="1154AFC6"/>
    <w:rsid w:val="1194AECD"/>
    <w:rsid w:val="11AE06CC"/>
    <w:rsid w:val="11B4B8AF"/>
    <w:rsid w:val="11CA25BA"/>
    <w:rsid w:val="11F3B7FA"/>
    <w:rsid w:val="12047F30"/>
    <w:rsid w:val="122F82F8"/>
    <w:rsid w:val="125787AC"/>
    <w:rsid w:val="12AD1CCF"/>
    <w:rsid w:val="12BDCBA3"/>
    <w:rsid w:val="12D49E12"/>
    <w:rsid w:val="12E47D9F"/>
    <w:rsid w:val="12EF0B3B"/>
    <w:rsid w:val="12FB47C7"/>
    <w:rsid w:val="13449D79"/>
    <w:rsid w:val="134B3C58"/>
    <w:rsid w:val="135EA15F"/>
    <w:rsid w:val="1367F8F1"/>
    <w:rsid w:val="13730FA6"/>
    <w:rsid w:val="13B08275"/>
    <w:rsid w:val="13F0E018"/>
    <w:rsid w:val="1418F004"/>
    <w:rsid w:val="145EE13E"/>
    <w:rsid w:val="148176D1"/>
    <w:rsid w:val="149C5DDF"/>
    <w:rsid w:val="14E07253"/>
    <w:rsid w:val="152C8ADF"/>
    <w:rsid w:val="1565FB0D"/>
    <w:rsid w:val="15887B86"/>
    <w:rsid w:val="15B0AAAD"/>
    <w:rsid w:val="15EDC7F9"/>
    <w:rsid w:val="15EF0B43"/>
    <w:rsid w:val="161A2CE1"/>
    <w:rsid w:val="1647361D"/>
    <w:rsid w:val="166E8620"/>
    <w:rsid w:val="16777197"/>
    <w:rsid w:val="16ABE7EF"/>
    <w:rsid w:val="16C14A91"/>
    <w:rsid w:val="16D4632F"/>
    <w:rsid w:val="170BFED6"/>
    <w:rsid w:val="17102ABA"/>
    <w:rsid w:val="174BAE27"/>
    <w:rsid w:val="1779F0C4"/>
    <w:rsid w:val="17A9C0CE"/>
    <w:rsid w:val="17C39350"/>
    <w:rsid w:val="17C88A66"/>
    <w:rsid w:val="17EE4575"/>
    <w:rsid w:val="1820D74F"/>
    <w:rsid w:val="18233ED1"/>
    <w:rsid w:val="182DA796"/>
    <w:rsid w:val="18992B34"/>
    <w:rsid w:val="18B03E51"/>
    <w:rsid w:val="18BA80AB"/>
    <w:rsid w:val="18CE31B3"/>
    <w:rsid w:val="18D6C366"/>
    <w:rsid w:val="192C96A9"/>
    <w:rsid w:val="195AB49B"/>
    <w:rsid w:val="19943B1C"/>
    <w:rsid w:val="199F29F3"/>
    <w:rsid w:val="19C30692"/>
    <w:rsid w:val="19F40EBA"/>
    <w:rsid w:val="1A261803"/>
    <w:rsid w:val="1A417FDA"/>
    <w:rsid w:val="1A5272A6"/>
    <w:rsid w:val="1A6614B3"/>
    <w:rsid w:val="1AA7A1F0"/>
    <w:rsid w:val="1AB80FB3"/>
    <w:rsid w:val="1AE49F88"/>
    <w:rsid w:val="1AFF0157"/>
    <w:rsid w:val="1B2AAF80"/>
    <w:rsid w:val="1B5438CE"/>
    <w:rsid w:val="1B81446D"/>
    <w:rsid w:val="1B9ECB7C"/>
    <w:rsid w:val="1BA12A68"/>
    <w:rsid w:val="1BEEC0BB"/>
    <w:rsid w:val="1C0473FA"/>
    <w:rsid w:val="1C401703"/>
    <w:rsid w:val="1C58C90E"/>
    <w:rsid w:val="1C6D318D"/>
    <w:rsid w:val="1C798961"/>
    <w:rsid w:val="1C7B4DF0"/>
    <w:rsid w:val="1C87C95C"/>
    <w:rsid w:val="1C8F2B9A"/>
    <w:rsid w:val="1C982E39"/>
    <w:rsid w:val="1C9F1C7B"/>
    <w:rsid w:val="1CA10FF7"/>
    <w:rsid w:val="1CB88F03"/>
    <w:rsid w:val="1CC34A14"/>
    <w:rsid w:val="1CD8F641"/>
    <w:rsid w:val="1CD9E109"/>
    <w:rsid w:val="1D1A6FBC"/>
    <w:rsid w:val="1D3B4713"/>
    <w:rsid w:val="1D3D9430"/>
    <w:rsid w:val="1D4CE1A4"/>
    <w:rsid w:val="1D5F4367"/>
    <w:rsid w:val="1D606EBD"/>
    <w:rsid w:val="1D91AFC6"/>
    <w:rsid w:val="1DA052ED"/>
    <w:rsid w:val="1DA3D71C"/>
    <w:rsid w:val="1DA489D5"/>
    <w:rsid w:val="1E1EBDB2"/>
    <w:rsid w:val="1E27EC4B"/>
    <w:rsid w:val="1E5693E2"/>
    <w:rsid w:val="1E91BA3B"/>
    <w:rsid w:val="1EE14C8C"/>
    <w:rsid w:val="1EE4E48E"/>
    <w:rsid w:val="1EE8919E"/>
    <w:rsid w:val="1EEE91CF"/>
    <w:rsid w:val="1EFB6239"/>
    <w:rsid w:val="1F24C196"/>
    <w:rsid w:val="1F562989"/>
    <w:rsid w:val="1FA12430"/>
    <w:rsid w:val="1FAB910C"/>
    <w:rsid w:val="1FBBFF25"/>
    <w:rsid w:val="1FCE92D3"/>
    <w:rsid w:val="1FD2D5A5"/>
    <w:rsid w:val="1FE2D402"/>
    <w:rsid w:val="200DAE82"/>
    <w:rsid w:val="20139FB3"/>
    <w:rsid w:val="20344423"/>
    <w:rsid w:val="2037DF8E"/>
    <w:rsid w:val="203ED12D"/>
    <w:rsid w:val="2045BD59"/>
    <w:rsid w:val="205A14B0"/>
    <w:rsid w:val="206AA726"/>
    <w:rsid w:val="20B3A1C4"/>
    <w:rsid w:val="20D868F9"/>
    <w:rsid w:val="20E9CC2D"/>
    <w:rsid w:val="20EBB8F4"/>
    <w:rsid w:val="210D8349"/>
    <w:rsid w:val="21498079"/>
    <w:rsid w:val="216949A3"/>
    <w:rsid w:val="217F4B50"/>
    <w:rsid w:val="2183815A"/>
    <w:rsid w:val="2195EFFC"/>
    <w:rsid w:val="2221B76C"/>
    <w:rsid w:val="228AA568"/>
    <w:rsid w:val="22F1A19B"/>
    <w:rsid w:val="22F66414"/>
    <w:rsid w:val="22FF08A6"/>
    <w:rsid w:val="23124ACC"/>
    <w:rsid w:val="2314FDF2"/>
    <w:rsid w:val="231D0CDB"/>
    <w:rsid w:val="233E5A4E"/>
    <w:rsid w:val="2388F65C"/>
    <w:rsid w:val="23C5EBC0"/>
    <w:rsid w:val="23FC454A"/>
    <w:rsid w:val="2414A100"/>
    <w:rsid w:val="242CFC65"/>
    <w:rsid w:val="243852A3"/>
    <w:rsid w:val="243D3AD6"/>
    <w:rsid w:val="24490D3D"/>
    <w:rsid w:val="24608484"/>
    <w:rsid w:val="252C8082"/>
    <w:rsid w:val="252ED09D"/>
    <w:rsid w:val="2541984D"/>
    <w:rsid w:val="2542D635"/>
    <w:rsid w:val="25AFB6C2"/>
    <w:rsid w:val="25C37276"/>
    <w:rsid w:val="25FD0E2C"/>
    <w:rsid w:val="26148355"/>
    <w:rsid w:val="2659502D"/>
    <w:rsid w:val="26740C54"/>
    <w:rsid w:val="269ACED6"/>
    <w:rsid w:val="26A891D4"/>
    <w:rsid w:val="26AC2F36"/>
    <w:rsid w:val="26BA5FE8"/>
    <w:rsid w:val="26C3859A"/>
    <w:rsid w:val="26C82BE7"/>
    <w:rsid w:val="26CB7DEF"/>
    <w:rsid w:val="2707B075"/>
    <w:rsid w:val="2709625B"/>
    <w:rsid w:val="272AE87C"/>
    <w:rsid w:val="2781C9A2"/>
    <w:rsid w:val="278A6FF6"/>
    <w:rsid w:val="27BA1672"/>
    <w:rsid w:val="27D2CA72"/>
    <w:rsid w:val="285E949B"/>
    <w:rsid w:val="28840197"/>
    <w:rsid w:val="2898FD54"/>
    <w:rsid w:val="289B3F4C"/>
    <w:rsid w:val="28B345C8"/>
    <w:rsid w:val="28C3632B"/>
    <w:rsid w:val="28C5078F"/>
    <w:rsid w:val="29013FC5"/>
    <w:rsid w:val="290B8F9B"/>
    <w:rsid w:val="291B7B3C"/>
    <w:rsid w:val="291DD715"/>
    <w:rsid w:val="2950432E"/>
    <w:rsid w:val="297A8046"/>
    <w:rsid w:val="29ACA36C"/>
    <w:rsid w:val="29ACD227"/>
    <w:rsid w:val="29C963DE"/>
    <w:rsid w:val="2A0CB513"/>
    <w:rsid w:val="2A15B84C"/>
    <w:rsid w:val="2A287AE8"/>
    <w:rsid w:val="2A408B44"/>
    <w:rsid w:val="2A7D25C3"/>
    <w:rsid w:val="2AABB629"/>
    <w:rsid w:val="2AD61ADF"/>
    <w:rsid w:val="2B20D85F"/>
    <w:rsid w:val="2B32D909"/>
    <w:rsid w:val="2B52A271"/>
    <w:rsid w:val="2B539575"/>
    <w:rsid w:val="2B8DF509"/>
    <w:rsid w:val="2BAE2D5F"/>
    <w:rsid w:val="2C05F3E1"/>
    <w:rsid w:val="2C21A279"/>
    <w:rsid w:val="2C49C5DC"/>
    <w:rsid w:val="2C501438"/>
    <w:rsid w:val="2CD616EC"/>
    <w:rsid w:val="2CFB94BC"/>
    <w:rsid w:val="2D2DA142"/>
    <w:rsid w:val="2D40E51A"/>
    <w:rsid w:val="2D6EEB74"/>
    <w:rsid w:val="2D7958AA"/>
    <w:rsid w:val="2D825AC8"/>
    <w:rsid w:val="2DDB91D5"/>
    <w:rsid w:val="2DE0C66F"/>
    <w:rsid w:val="2DE29D75"/>
    <w:rsid w:val="2DE9F796"/>
    <w:rsid w:val="2E16E9D4"/>
    <w:rsid w:val="2E33B8BE"/>
    <w:rsid w:val="2E33F64A"/>
    <w:rsid w:val="2E3A843C"/>
    <w:rsid w:val="2E44F8B0"/>
    <w:rsid w:val="2E5200D0"/>
    <w:rsid w:val="2E5A8BC0"/>
    <w:rsid w:val="2E718842"/>
    <w:rsid w:val="2E74604C"/>
    <w:rsid w:val="2E77EEEF"/>
    <w:rsid w:val="2E8480D8"/>
    <w:rsid w:val="2E94F6EF"/>
    <w:rsid w:val="2E986E19"/>
    <w:rsid w:val="2EBB3FBC"/>
    <w:rsid w:val="2EC81EB2"/>
    <w:rsid w:val="2EEBFE58"/>
    <w:rsid w:val="2EFB0C85"/>
    <w:rsid w:val="2F09F19E"/>
    <w:rsid w:val="2F0A7DC2"/>
    <w:rsid w:val="2F2AA874"/>
    <w:rsid w:val="2F35DF30"/>
    <w:rsid w:val="2F5D1558"/>
    <w:rsid w:val="2F89058F"/>
    <w:rsid w:val="2F990CA3"/>
    <w:rsid w:val="2FAEBC27"/>
    <w:rsid w:val="2FB2BB53"/>
    <w:rsid w:val="3023A405"/>
    <w:rsid w:val="304B64EC"/>
    <w:rsid w:val="305F70AB"/>
    <w:rsid w:val="30729C4F"/>
    <w:rsid w:val="3078713C"/>
    <w:rsid w:val="309D737B"/>
    <w:rsid w:val="30C9443B"/>
    <w:rsid w:val="30D00EAD"/>
    <w:rsid w:val="30EE7103"/>
    <w:rsid w:val="30EFBFA0"/>
    <w:rsid w:val="31514D7C"/>
    <w:rsid w:val="31E69E8E"/>
    <w:rsid w:val="31E9ED65"/>
    <w:rsid w:val="31F89D84"/>
    <w:rsid w:val="3201CB6B"/>
    <w:rsid w:val="3257E007"/>
    <w:rsid w:val="3264EB79"/>
    <w:rsid w:val="329842B5"/>
    <w:rsid w:val="32C47230"/>
    <w:rsid w:val="32E669B8"/>
    <w:rsid w:val="330968B4"/>
    <w:rsid w:val="330C909C"/>
    <w:rsid w:val="33452371"/>
    <w:rsid w:val="33A3F307"/>
    <w:rsid w:val="33DA0599"/>
    <w:rsid w:val="33ED0F25"/>
    <w:rsid w:val="3425C62E"/>
    <w:rsid w:val="342A0911"/>
    <w:rsid w:val="344A7433"/>
    <w:rsid w:val="3484EEBB"/>
    <w:rsid w:val="34B01078"/>
    <w:rsid w:val="34D6910D"/>
    <w:rsid w:val="34F2B409"/>
    <w:rsid w:val="35285607"/>
    <w:rsid w:val="3535467D"/>
    <w:rsid w:val="358F69A1"/>
    <w:rsid w:val="35C0DF51"/>
    <w:rsid w:val="35C925DC"/>
    <w:rsid w:val="36091DA8"/>
    <w:rsid w:val="3615EA47"/>
    <w:rsid w:val="36423181"/>
    <w:rsid w:val="3644630F"/>
    <w:rsid w:val="36487E7B"/>
    <w:rsid w:val="36515A04"/>
    <w:rsid w:val="365D1F97"/>
    <w:rsid w:val="36B579A9"/>
    <w:rsid w:val="36E8D9E3"/>
    <w:rsid w:val="36ECF9DF"/>
    <w:rsid w:val="37189CB7"/>
    <w:rsid w:val="37396E5D"/>
    <w:rsid w:val="37420BF1"/>
    <w:rsid w:val="37720A3E"/>
    <w:rsid w:val="37752B74"/>
    <w:rsid w:val="37860C55"/>
    <w:rsid w:val="37E54B9D"/>
    <w:rsid w:val="381D15C8"/>
    <w:rsid w:val="38379F8F"/>
    <w:rsid w:val="3846EBF3"/>
    <w:rsid w:val="3876B437"/>
    <w:rsid w:val="38D3E65C"/>
    <w:rsid w:val="38DC9722"/>
    <w:rsid w:val="38E002D6"/>
    <w:rsid w:val="38EDB3AD"/>
    <w:rsid w:val="390A0BFB"/>
    <w:rsid w:val="39389F94"/>
    <w:rsid w:val="39501C1C"/>
    <w:rsid w:val="3975F456"/>
    <w:rsid w:val="39A038A0"/>
    <w:rsid w:val="39B7531D"/>
    <w:rsid w:val="39BBA7B1"/>
    <w:rsid w:val="39C51910"/>
    <w:rsid w:val="39CB4DCB"/>
    <w:rsid w:val="39E0611E"/>
    <w:rsid w:val="3A263536"/>
    <w:rsid w:val="3A45E1D9"/>
    <w:rsid w:val="3A47E110"/>
    <w:rsid w:val="3A588A5D"/>
    <w:rsid w:val="3A6166CB"/>
    <w:rsid w:val="3A70585D"/>
    <w:rsid w:val="3AA0A2C5"/>
    <w:rsid w:val="3AB5B38F"/>
    <w:rsid w:val="3AFD1D40"/>
    <w:rsid w:val="3B019D96"/>
    <w:rsid w:val="3B36F101"/>
    <w:rsid w:val="3B4341CD"/>
    <w:rsid w:val="3B46D125"/>
    <w:rsid w:val="3B885185"/>
    <w:rsid w:val="3BC2C0FD"/>
    <w:rsid w:val="3C06570C"/>
    <w:rsid w:val="3C251313"/>
    <w:rsid w:val="3C49C2F7"/>
    <w:rsid w:val="3CB0A875"/>
    <w:rsid w:val="3CEFDD96"/>
    <w:rsid w:val="3CF0369D"/>
    <w:rsid w:val="3CFDFFCD"/>
    <w:rsid w:val="3D3164FA"/>
    <w:rsid w:val="3D3BF957"/>
    <w:rsid w:val="3D62CE26"/>
    <w:rsid w:val="3D86D83A"/>
    <w:rsid w:val="3D9A4003"/>
    <w:rsid w:val="3DC83483"/>
    <w:rsid w:val="3DCAFC7A"/>
    <w:rsid w:val="3DEDF371"/>
    <w:rsid w:val="3E220EA7"/>
    <w:rsid w:val="3E2C87C5"/>
    <w:rsid w:val="3E7D5F89"/>
    <w:rsid w:val="3E85FFEF"/>
    <w:rsid w:val="3E8BADF7"/>
    <w:rsid w:val="3EFA83B1"/>
    <w:rsid w:val="3EFB7E16"/>
    <w:rsid w:val="3F38665F"/>
    <w:rsid w:val="3F3DF327"/>
    <w:rsid w:val="3F6DFE5F"/>
    <w:rsid w:val="3FB51550"/>
    <w:rsid w:val="3FB97B48"/>
    <w:rsid w:val="3FCDD5AD"/>
    <w:rsid w:val="3FD5578F"/>
    <w:rsid w:val="3FF4651C"/>
    <w:rsid w:val="4011C36E"/>
    <w:rsid w:val="401753BE"/>
    <w:rsid w:val="401A897C"/>
    <w:rsid w:val="40298183"/>
    <w:rsid w:val="4053A976"/>
    <w:rsid w:val="4080E458"/>
    <w:rsid w:val="409EDB1B"/>
    <w:rsid w:val="40EB188C"/>
    <w:rsid w:val="412C9D47"/>
    <w:rsid w:val="41430DF2"/>
    <w:rsid w:val="41563192"/>
    <w:rsid w:val="416154DC"/>
    <w:rsid w:val="41A73956"/>
    <w:rsid w:val="41C52CE1"/>
    <w:rsid w:val="41C5ED59"/>
    <w:rsid w:val="41EF456E"/>
    <w:rsid w:val="4219602F"/>
    <w:rsid w:val="422241EB"/>
    <w:rsid w:val="42397A05"/>
    <w:rsid w:val="42564074"/>
    <w:rsid w:val="42CF69B5"/>
    <w:rsid w:val="431E7713"/>
    <w:rsid w:val="4320BF93"/>
    <w:rsid w:val="4358BBFE"/>
    <w:rsid w:val="43AD0DCC"/>
    <w:rsid w:val="43C68AEE"/>
    <w:rsid w:val="43DD1904"/>
    <w:rsid w:val="442D65A0"/>
    <w:rsid w:val="44469E75"/>
    <w:rsid w:val="444C0327"/>
    <w:rsid w:val="445A2D57"/>
    <w:rsid w:val="4474C128"/>
    <w:rsid w:val="44AECE6A"/>
    <w:rsid w:val="44B54A3C"/>
    <w:rsid w:val="44BAD99C"/>
    <w:rsid w:val="44C1A671"/>
    <w:rsid w:val="44CBF8BC"/>
    <w:rsid w:val="44E24CE7"/>
    <w:rsid w:val="44FE1F4D"/>
    <w:rsid w:val="4508093A"/>
    <w:rsid w:val="4509965B"/>
    <w:rsid w:val="45439B83"/>
    <w:rsid w:val="457B09FD"/>
    <w:rsid w:val="45B11DAF"/>
    <w:rsid w:val="45C86630"/>
    <w:rsid w:val="460F946F"/>
    <w:rsid w:val="46287AF6"/>
    <w:rsid w:val="464558BB"/>
    <w:rsid w:val="464F1B18"/>
    <w:rsid w:val="4671EDD4"/>
    <w:rsid w:val="468D805E"/>
    <w:rsid w:val="469DB345"/>
    <w:rsid w:val="46AB2DF1"/>
    <w:rsid w:val="46E224C7"/>
    <w:rsid w:val="46FB5142"/>
    <w:rsid w:val="4708FA92"/>
    <w:rsid w:val="470D087E"/>
    <w:rsid w:val="472A8C08"/>
    <w:rsid w:val="475317F2"/>
    <w:rsid w:val="476529A3"/>
    <w:rsid w:val="476C685C"/>
    <w:rsid w:val="47A9AE47"/>
    <w:rsid w:val="47AB64D0"/>
    <w:rsid w:val="47AC61EA"/>
    <w:rsid w:val="481BB9EA"/>
    <w:rsid w:val="482BC3A5"/>
    <w:rsid w:val="4872BF4D"/>
    <w:rsid w:val="487C5B57"/>
    <w:rsid w:val="489AB574"/>
    <w:rsid w:val="48A6E9FC"/>
    <w:rsid w:val="492F5AD0"/>
    <w:rsid w:val="494FC4C7"/>
    <w:rsid w:val="497AAECB"/>
    <w:rsid w:val="49A0431C"/>
    <w:rsid w:val="49C6A00D"/>
    <w:rsid w:val="49F61CA7"/>
    <w:rsid w:val="49FD43A3"/>
    <w:rsid w:val="4A143E4A"/>
    <w:rsid w:val="4A7FDA29"/>
    <w:rsid w:val="4A9008D4"/>
    <w:rsid w:val="4B1202A0"/>
    <w:rsid w:val="4B1CF1C6"/>
    <w:rsid w:val="4B26ABED"/>
    <w:rsid w:val="4B5EE6A2"/>
    <w:rsid w:val="4B745D08"/>
    <w:rsid w:val="4B99D3A9"/>
    <w:rsid w:val="4BC03B71"/>
    <w:rsid w:val="4BD52571"/>
    <w:rsid w:val="4C1A17EE"/>
    <w:rsid w:val="4C8FE83F"/>
    <w:rsid w:val="4CC5F1E6"/>
    <w:rsid w:val="4CF44797"/>
    <w:rsid w:val="4D670986"/>
    <w:rsid w:val="4D6865CB"/>
    <w:rsid w:val="4DAB42DE"/>
    <w:rsid w:val="4DAF144C"/>
    <w:rsid w:val="4DE1C802"/>
    <w:rsid w:val="4DE2DA79"/>
    <w:rsid w:val="4E10C4F8"/>
    <w:rsid w:val="4E23874A"/>
    <w:rsid w:val="4E2894F0"/>
    <w:rsid w:val="4E88DB8A"/>
    <w:rsid w:val="4E9BC169"/>
    <w:rsid w:val="4EB33287"/>
    <w:rsid w:val="4EBEC4F1"/>
    <w:rsid w:val="4ED20BDA"/>
    <w:rsid w:val="4EFACEBD"/>
    <w:rsid w:val="4F051892"/>
    <w:rsid w:val="4F1746B1"/>
    <w:rsid w:val="4F25258B"/>
    <w:rsid w:val="4F3F77E9"/>
    <w:rsid w:val="4F551E41"/>
    <w:rsid w:val="4F5CF926"/>
    <w:rsid w:val="4F8B552A"/>
    <w:rsid w:val="4FC86BD7"/>
    <w:rsid w:val="50205678"/>
    <w:rsid w:val="502562EF"/>
    <w:rsid w:val="5026ADB0"/>
    <w:rsid w:val="5027844D"/>
    <w:rsid w:val="50691BA4"/>
    <w:rsid w:val="507F8CE1"/>
    <w:rsid w:val="5092B24D"/>
    <w:rsid w:val="509DAF56"/>
    <w:rsid w:val="50D09D79"/>
    <w:rsid w:val="50DB421D"/>
    <w:rsid w:val="50F4C03D"/>
    <w:rsid w:val="511D215F"/>
    <w:rsid w:val="51213C75"/>
    <w:rsid w:val="5132AA44"/>
    <w:rsid w:val="5143AE8C"/>
    <w:rsid w:val="514B9304"/>
    <w:rsid w:val="514F2200"/>
    <w:rsid w:val="51814265"/>
    <w:rsid w:val="519A2691"/>
    <w:rsid w:val="519CCB73"/>
    <w:rsid w:val="519D1CE9"/>
    <w:rsid w:val="51A9CDEA"/>
    <w:rsid w:val="51AED715"/>
    <w:rsid w:val="51B3301F"/>
    <w:rsid w:val="51B5EDC8"/>
    <w:rsid w:val="51BA5309"/>
    <w:rsid w:val="51F37B68"/>
    <w:rsid w:val="52076494"/>
    <w:rsid w:val="525C206F"/>
    <w:rsid w:val="5266A9EE"/>
    <w:rsid w:val="5267C0BB"/>
    <w:rsid w:val="5277127E"/>
    <w:rsid w:val="529081B7"/>
    <w:rsid w:val="52A87227"/>
    <w:rsid w:val="52E2F72F"/>
    <w:rsid w:val="52F76BD7"/>
    <w:rsid w:val="52FB2778"/>
    <w:rsid w:val="53141337"/>
    <w:rsid w:val="5381907A"/>
    <w:rsid w:val="538E7B01"/>
    <w:rsid w:val="53B2BB11"/>
    <w:rsid w:val="53DDF3EA"/>
    <w:rsid w:val="53EBD20D"/>
    <w:rsid w:val="542E65D0"/>
    <w:rsid w:val="546A4B06"/>
    <w:rsid w:val="546ACE41"/>
    <w:rsid w:val="54985340"/>
    <w:rsid w:val="54A4A5E7"/>
    <w:rsid w:val="54D5F418"/>
    <w:rsid w:val="54D74967"/>
    <w:rsid w:val="54E9BBE7"/>
    <w:rsid w:val="54F015A7"/>
    <w:rsid w:val="54F1C11B"/>
    <w:rsid w:val="54F28EFA"/>
    <w:rsid w:val="550B869C"/>
    <w:rsid w:val="5517B686"/>
    <w:rsid w:val="555B8B39"/>
    <w:rsid w:val="5581E3A7"/>
    <w:rsid w:val="5597ED5F"/>
    <w:rsid w:val="55C83CDA"/>
    <w:rsid w:val="55ED8311"/>
    <w:rsid w:val="5602A5C0"/>
    <w:rsid w:val="5610B89A"/>
    <w:rsid w:val="565DCC58"/>
    <w:rsid w:val="565DCF12"/>
    <w:rsid w:val="5664A78C"/>
    <w:rsid w:val="56A7565A"/>
    <w:rsid w:val="56C8BBBE"/>
    <w:rsid w:val="56CDD180"/>
    <w:rsid w:val="56DE8720"/>
    <w:rsid w:val="570E67C3"/>
    <w:rsid w:val="57177856"/>
    <w:rsid w:val="574327FD"/>
    <w:rsid w:val="575B7863"/>
    <w:rsid w:val="575CAADA"/>
    <w:rsid w:val="578EF510"/>
    <w:rsid w:val="579FC478"/>
    <w:rsid w:val="57A0240D"/>
    <w:rsid w:val="57DBF760"/>
    <w:rsid w:val="57DEFE37"/>
    <w:rsid w:val="5807E169"/>
    <w:rsid w:val="58DF687F"/>
    <w:rsid w:val="5932A870"/>
    <w:rsid w:val="5941EB09"/>
    <w:rsid w:val="5960103C"/>
    <w:rsid w:val="59923840"/>
    <w:rsid w:val="59C35C52"/>
    <w:rsid w:val="59DAA61E"/>
    <w:rsid w:val="59FADE5B"/>
    <w:rsid w:val="59FFCDA8"/>
    <w:rsid w:val="5A006958"/>
    <w:rsid w:val="5A18A8DA"/>
    <w:rsid w:val="5A412160"/>
    <w:rsid w:val="5A4246CD"/>
    <w:rsid w:val="5A4E16BA"/>
    <w:rsid w:val="5A4F1918"/>
    <w:rsid w:val="5A73AECB"/>
    <w:rsid w:val="5AA2F597"/>
    <w:rsid w:val="5B113FDF"/>
    <w:rsid w:val="5B221275"/>
    <w:rsid w:val="5B781ED9"/>
    <w:rsid w:val="5B7BF62E"/>
    <w:rsid w:val="5B813551"/>
    <w:rsid w:val="5B990B9D"/>
    <w:rsid w:val="5BD16C94"/>
    <w:rsid w:val="5BDB9125"/>
    <w:rsid w:val="5C0F7F2C"/>
    <w:rsid w:val="5C26A1AC"/>
    <w:rsid w:val="5C29EA11"/>
    <w:rsid w:val="5C2DF8C2"/>
    <w:rsid w:val="5C5A09DB"/>
    <w:rsid w:val="5C86E614"/>
    <w:rsid w:val="5C8A22CB"/>
    <w:rsid w:val="5CA1DF2B"/>
    <w:rsid w:val="5CA73B7A"/>
    <w:rsid w:val="5CA84455"/>
    <w:rsid w:val="5CAAB8C4"/>
    <w:rsid w:val="5CD02553"/>
    <w:rsid w:val="5CDFD70D"/>
    <w:rsid w:val="5D0617FD"/>
    <w:rsid w:val="5D1B9406"/>
    <w:rsid w:val="5D1D1550"/>
    <w:rsid w:val="5D82E253"/>
    <w:rsid w:val="5DF4AF89"/>
    <w:rsid w:val="5E1896F9"/>
    <w:rsid w:val="5E4E8602"/>
    <w:rsid w:val="5E5C4350"/>
    <w:rsid w:val="5EA965EE"/>
    <w:rsid w:val="5EEAB145"/>
    <w:rsid w:val="5F0C503F"/>
    <w:rsid w:val="5F90B2E1"/>
    <w:rsid w:val="5F946BCA"/>
    <w:rsid w:val="5FB7F8DB"/>
    <w:rsid w:val="5FEC5846"/>
    <w:rsid w:val="600ED912"/>
    <w:rsid w:val="601AA97E"/>
    <w:rsid w:val="6023BF8D"/>
    <w:rsid w:val="602E2069"/>
    <w:rsid w:val="60CCABAE"/>
    <w:rsid w:val="6128596A"/>
    <w:rsid w:val="6189C8AF"/>
    <w:rsid w:val="61A5D9EB"/>
    <w:rsid w:val="623C6DDB"/>
    <w:rsid w:val="626049E9"/>
    <w:rsid w:val="62685435"/>
    <w:rsid w:val="62A39ED6"/>
    <w:rsid w:val="62AD17FD"/>
    <w:rsid w:val="62B393AB"/>
    <w:rsid w:val="62CFA4F2"/>
    <w:rsid w:val="62FB3835"/>
    <w:rsid w:val="63171FB8"/>
    <w:rsid w:val="63587740"/>
    <w:rsid w:val="63AEF808"/>
    <w:rsid w:val="63F12E61"/>
    <w:rsid w:val="6407C614"/>
    <w:rsid w:val="64674900"/>
    <w:rsid w:val="646DC733"/>
    <w:rsid w:val="6488A0BE"/>
    <w:rsid w:val="64A7EC03"/>
    <w:rsid w:val="64B56EF4"/>
    <w:rsid w:val="64E36621"/>
    <w:rsid w:val="64FD6ACB"/>
    <w:rsid w:val="65018415"/>
    <w:rsid w:val="6532B9F9"/>
    <w:rsid w:val="6544495A"/>
    <w:rsid w:val="6560F4B2"/>
    <w:rsid w:val="658A725D"/>
    <w:rsid w:val="65B01938"/>
    <w:rsid w:val="65B444EE"/>
    <w:rsid w:val="65FD1EB0"/>
    <w:rsid w:val="66520ECB"/>
    <w:rsid w:val="66C04A31"/>
    <w:rsid w:val="66E7DFBA"/>
    <w:rsid w:val="66F206B0"/>
    <w:rsid w:val="66F6F564"/>
    <w:rsid w:val="67023BC1"/>
    <w:rsid w:val="671A5AD7"/>
    <w:rsid w:val="67462D2F"/>
    <w:rsid w:val="6750E5B0"/>
    <w:rsid w:val="67969713"/>
    <w:rsid w:val="67B5C2BA"/>
    <w:rsid w:val="67DE0486"/>
    <w:rsid w:val="67F77A02"/>
    <w:rsid w:val="682E62E4"/>
    <w:rsid w:val="68C04ACF"/>
    <w:rsid w:val="68E7DD04"/>
    <w:rsid w:val="68FD97D8"/>
    <w:rsid w:val="690A8F0F"/>
    <w:rsid w:val="6956F05B"/>
    <w:rsid w:val="695ECD7C"/>
    <w:rsid w:val="69A45364"/>
    <w:rsid w:val="69CBC4DA"/>
    <w:rsid w:val="69CDBAFA"/>
    <w:rsid w:val="69CE67BE"/>
    <w:rsid w:val="69D35BDE"/>
    <w:rsid w:val="69D5D732"/>
    <w:rsid w:val="69D611CD"/>
    <w:rsid w:val="69F4EB5A"/>
    <w:rsid w:val="6A1F910C"/>
    <w:rsid w:val="6A6B13BB"/>
    <w:rsid w:val="6A8509D2"/>
    <w:rsid w:val="6AF79DDA"/>
    <w:rsid w:val="6B078A0A"/>
    <w:rsid w:val="6B0E31C1"/>
    <w:rsid w:val="6B1E6886"/>
    <w:rsid w:val="6B2C4D22"/>
    <w:rsid w:val="6B88EADF"/>
    <w:rsid w:val="6BB4F275"/>
    <w:rsid w:val="6C335FFA"/>
    <w:rsid w:val="6C6216D5"/>
    <w:rsid w:val="6C75B18B"/>
    <w:rsid w:val="6C8B4A26"/>
    <w:rsid w:val="6CA449D7"/>
    <w:rsid w:val="6CDF5F68"/>
    <w:rsid w:val="6CE6543D"/>
    <w:rsid w:val="6D71BA4F"/>
    <w:rsid w:val="6D8742FB"/>
    <w:rsid w:val="6DAD31A2"/>
    <w:rsid w:val="6DBC9899"/>
    <w:rsid w:val="6DFAE86B"/>
    <w:rsid w:val="6E12D3FD"/>
    <w:rsid w:val="6E59C310"/>
    <w:rsid w:val="6E5ABF65"/>
    <w:rsid w:val="6E9672EC"/>
    <w:rsid w:val="6EDB46CA"/>
    <w:rsid w:val="6EE05E96"/>
    <w:rsid w:val="6F0E0DFD"/>
    <w:rsid w:val="6F1D0B7B"/>
    <w:rsid w:val="6F6EDEB6"/>
    <w:rsid w:val="6F7D159E"/>
    <w:rsid w:val="6FA59896"/>
    <w:rsid w:val="6FD73F28"/>
    <w:rsid w:val="6FE953F2"/>
    <w:rsid w:val="709390EC"/>
    <w:rsid w:val="709C901A"/>
    <w:rsid w:val="70AEB032"/>
    <w:rsid w:val="70C539F4"/>
    <w:rsid w:val="710C79AD"/>
    <w:rsid w:val="715B6DBF"/>
    <w:rsid w:val="715D9FC7"/>
    <w:rsid w:val="71763450"/>
    <w:rsid w:val="717FB937"/>
    <w:rsid w:val="71A03F70"/>
    <w:rsid w:val="71AB6504"/>
    <w:rsid w:val="720DA8E6"/>
    <w:rsid w:val="721E3860"/>
    <w:rsid w:val="7220B1BA"/>
    <w:rsid w:val="723F3173"/>
    <w:rsid w:val="726116C6"/>
    <w:rsid w:val="726419B7"/>
    <w:rsid w:val="72A9965D"/>
    <w:rsid w:val="72BEE69B"/>
    <w:rsid w:val="72D6CF22"/>
    <w:rsid w:val="72E844EB"/>
    <w:rsid w:val="732E8BE6"/>
    <w:rsid w:val="7337E808"/>
    <w:rsid w:val="734CDF53"/>
    <w:rsid w:val="73F10859"/>
    <w:rsid w:val="73F41BE6"/>
    <w:rsid w:val="74568052"/>
    <w:rsid w:val="745CACDF"/>
    <w:rsid w:val="74A5B6E0"/>
    <w:rsid w:val="74AB7FA7"/>
    <w:rsid w:val="74B3C9D8"/>
    <w:rsid w:val="74CC5B8C"/>
    <w:rsid w:val="74EA66A0"/>
    <w:rsid w:val="74F57F6D"/>
    <w:rsid w:val="7520369F"/>
    <w:rsid w:val="753A048D"/>
    <w:rsid w:val="755660A9"/>
    <w:rsid w:val="756A37C8"/>
    <w:rsid w:val="758B7431"/>
    <w:rsid w:val="75A646C8"/>
    <w:rsid w:val="75C2A6D5"/>
    <w:rsid w:val="75CEF11E"/>
    <w:rsid w:val="760C8759"/>
    <w:rsid w:val="76286F0D"/>
    <w:rsid w:val="763A4F5C"/>
    <w:rsid w:val="764B2B9E"/>
    <w:rsid w:val="769CD61F"/>
    <w:rsid w:val="76A9F4A7"/>
    <w:rsid w:val="77279E30"/>
    <w:rsid w:val="775FE025"/>
    <w:rsid w:val="77BC00DF"/>
    <w:rsid w:val="77C6645F"/>
    <w:rsid w:val="77F7EE23"/>
    <w:rsid w:val="78093100"/>
    <w:rsid w:val="7879A561"/>
    <w:rsid w:val="78911829"/>
    <w:rsid w:val="78A47063"/>
    <w:rsid w:val="78B1B6E4"/>
    <w:rsid w:val="78C39E65"/>
    <w:rsid w:val="78C7EA72"/>
    <w:rsid w:val="790134D2"/>
    <w:rsid w:val="791411BE"/>
    <w:rsid w:val="799C8B36"/>
    <w:rsid w:val="79D93487"/>
    <w:rsid w:val="7A17F78B"/>
    <w:rsid w:val="7A80FF81"/>
    <w:rsid w:val="7A85FFDC"/>
    <w:rsid w:val="7A8C3344"/>
    <w:rsid w:val="7AA6004E"/>
    <w:rsid w:val="7ABB3984"/>
    <w:rsid w:val="7AC38AA3"/>
    <w:rsid w:val="7AC70CF4"/>
    <w:rsid w:val="7AD4B94C"/>
    <w:rsid w:val="7AD9DD3F"/>
    <w:rsid w:val="7AF484A0"/>
    <w:rsid w:val="7B3287C7"/>
    <w:rsid w:val="7B5943D2"/>
    <w:rsid w:val="7B733CD5"/>
    <w:rsid w:val="7B951BCE"/>
    <w:rsid w:val="7B9D938D"/>
    <w:rsid w:val="7BA1268B"/>
    <w:rsid w:val="7BF0B988"/>
    <w:rsid w:val="7C61C370"/>
    <w:rsid w:val="7C903319"/>
    <w:rsid w:val="7C97A805"/>
    <w:rsid w:val="7C9FF555"/>
    <w:rsid w:val="7CCC0D92"/>
    <w:rsid w:val="7CCC447D"/>
    <w:rsid w:val="7CF39862"/>
    <w:rsid w:val="7D1EA390"/>
    <w:rsid w:val="7D3A2798"/>
    <w:rsid w:val="7DAF64AD"/>
    <w:rsid w:val="7DBE8D01"/>
    <w:rsid w:val="7DC92CD3"/>
    <w:rsid w:val="7DE777B7"/>
    <w:rsid w:val="7DE9278D"/>
    <w:rsid w:val="7DE9775E"/>
    <w:rsid w:val="7DFB020B"/>
    <w:rsid w:val="7E32177B"/>
    <w:rsid w:val="7E8AD266"/>
    <w:rsid w:val="7EE443BF"/>
    <w:rsid w:val="7EFEB08A"/>
    <w:rsid w:val="7F0746DB"/>
    <w:rsid w:val="7F1602FB"/>
    <w:rsid w:val="7F1624AE"/>
    <w:rsid w:val="7F54133A"/>
    <w:rsid w:val="7F5CAB07"/>
    <w:rsid w:val="7F71C6CF"/>
    <w:rsid w:val="7F7B527C"/>
    <w:rsid w:val="7FA44172"/>
    <w:rsid w:val="7FCA6E8E"/>
    <w:rsid w:val="7FDA803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4DBC1"/>
  <w15:docId w15:val="{F2CBD810-465D-457B-83EE-78B73182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0815"/>
    <w:rPr>
      <w:rFonts w:ascii="Times New Roman" w:eastAsia="Times New Roman" w:hAnsi="Times New Roman"/>
      <w:sz w:val="24"/>
      <w:szCs w:val="24"/>
    </w:rPr>
  </w:style>
  <w:style w:type="paragraph" w:styleId="Nadpis1">
    <w:name w:val="heading 1"/>
    <w:aliases w:val="NAKIT Heading 1"/>
    <w:basedOn w:val="Normln"/>
    <w:next w:val="Normln"/>
    <w:link w:val="Nadpis1Char"/>
    <w:uiPriority w:val="9"/>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NAKIT Heading 2"/>
    <w:basedOn w:val="Normln"/>
    <w:next w:val="Normln"/>
    <w:link w:val="Nadpis2Char"/>
    <w:uiPriority w:val="9"/>
    <w:qFormat/>
    <w:locked/>
    <w:rsid w:val="00F741A8"/>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locked/>
    <w:rsid w:val="008A5E6C"/>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
    <w:qFormat/>
    <w:rsid w:val="006B1BBD"/>
    <w:pPr>
      <w:keepNext/>
      <w:numPr>
        <w:ilvl w:val="3"/>
        <w:numId w:val="5"/>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6B1BBD"/>
    <w:pPr>
      <w:numPr>
        <w:ilvl w:val="4"/>
        <w:numId w:val="5"/>
      </w:numPr>
      <w:spacing w:before="240" w:after="60"/>
      <w:outlineLvl w:val="4"/>
    </w:pPr>
    <w:rPr>
      <w:sz w:val="22"/>
    </w:rPr>
  </w:style>
  <w:style w:type="paragraph" w:styleId="Nadpis6">
    <w:name w:val="heading 6"/>
    <w:aliases w:val="H6"/>
    <w:basedOn w:val="Normln"/>
    <w:next w:val="Normln"/>
    <w:link w:val="Nadpis6Char"/>
    <w:uiPriority w:val="99"/>
    <w:qFormat/>
    <w:rsid w:val="006B1BBD"/>
    <w:pPr>
      <w:numPr>
        <w:ilvl w:val="5"/>
        <w:numId w:val="5"/>
      </w:numPr>
      <w:spacing w:before="240" w:after="60"/>
      <w:outlineLvl w:val="5"/>
    </w:pPr>
    <w:rPr>
      <w:i/>
      <w:sz w:val="22"/>
    </w:rPr>
  </w:style>
  <w:style w:type="paragraph" w:styleId="Nadpis7">
    <w:name w:val="heading 7"/>
    <w:aliases w:val="H7"/>
    <w:basedOn w:val="Normln"/>
    <w:next w:val="Normln"/>
    <w:link w:val="Nadpis7Char"/>
    <w:uiPriority w:val="99"/>
    <w:qFormat/>
    <w:rsid w:val="006B1BBD"/>
    <w:pPr>
      <w:numPr>
        <w:ilvl w:val="6"/>
        <w:numId w:val="5"/>
      </w:numPr>
      <w:spacing w:before="240" w:after="60"/>
      <w:outlineLvl w:val="6"/>
    </w:pPr>
  </w:style>
  <w:style w:type="paragraph" w:styleId="Nadpis8">
    <w:name w:val="heading 8"/>
    <w:aliases w:val="H8"/>
    <w:basedOn w:val="Normln"/>
    <w:next w:val="Normln"/>
    <w:link w:val="Nadpis8Char"/>
    <w:uiPriority w:val="99"/>
    <w:qFormat/>
    <w:rsid w:val="006B1BBD"/>
    <w:pPr>
      <w:numPr>
        <w:ilvl w:val="7"/>
        <w:numId w:val="5"/>
      </w:numPr>
      <w:spacing w:before="240" w:after="60"/>
      <w:outlineLvl w:val="7"/>
    </w:pPr>
    <w:rPr>
      <w:i/>
    </w:rPr>
  </w:style>
  <w:style w:type="paragraph" w:styleId="Nadpis9">
    <w:name w:val="heading 9"/>
    <w:aliases w:val="H9,h9,heading9,App Heading"/>
    <w:basedOn w:val="Normln"/>
    <w:next w:val="Normln"/>
    <w:link w:val="Nadpis9Char"/>
    <w:uiPriority w:val="99"/>
    <w:qFormat/>
    <w:rsid w:val="006B1BBD"/>
    <w:pPr>
      <w:numPr>
        <w:ilvl w:val="8"/>
        <w:numId w:val="5"/>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NAKIT Heading 2 Char"/>
    <w:basedOn w:val="Standardnpsmoodstavce"/>
    <w:link w:val="Nadpis2"/>
    <w:uiPriority w:val="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locked/>
    <w:rsid w:val="006B1BBD"/>
    <w:rPr>
      <w:rFonts w:ascii="NimbusSanNovTEE" w:eastAsia="Times New Roman" w:hAnsi="NimbusSanNovTEE"/>
      <w:b/>
      <w:szCs w:val="24"/>
      <w:lang w:val="en-GB"/>
    </w:rPr>
  </w:style>
  <w:style w:type="character" w:customStyle="1" w:styleId="Nadpis5Char">
    <w:name w:val="Nadpis 5 Char"/>
    <w:aliases w:val="H5 Char,Level 3 - i Char"/>
    <w:basedOn w:val="Standardnpsmoodstavce"/>
    <w:link w:val="Nadpis5"/>
    <w:uiPriority w:val="99"/>
    <w:locked/>
    <w:rsid w:val="006B1BBD"/>
    <w:rPr>
      <w:rFonts w:ascii="Times New Roman" w:eastAsia="Times New Roman" w:hAnsi="Times New Roman"/>
      <w:szCs w:val="24"/>
    </w:rPr>
  </w:style>
  <w:style w:type="character" w:customStyle="1" w:styleId="Nadpis6Char">
    <w:name w:val="Nadpis 6 Char"/>
    <w:aliases w:val="H6 Char"/>
    <w:basedOn w:val="Standardnpsmoodstavce"/>
    <w:link w:val="Nadpis6"/>
    <w:uiPriority w:val="99"/>
    <w:locked/>
    <w:rsid w:val="006B1BBD"/>
    <w:rPr>
      <w:rFonts w:ascii="Times New Roman" w:eastAsia="Times New Roman" w:hAnsi="Times New Roman"/>
      <w:i/>
      <w:szCs w:val="24"/>
    </w:rPr>
  </w:style>
  <w:style w:type="character" w:customStyle="1" w:styleId="Nadpis7Char">
    <w:name w:val="Nadpis 7 Char"/>
    <w:aliases w:val="H7 Char"/>
    <w:basedOn w:val="Standardnpsmoodstavce"/>
    <w:link w:val="Nadpis7"/>
    <w:uiPriority w:val="99"/>
    <w:locked/>
    <w:rsid w:val="006B1BBD"/>
    <w:rPr>
      <w:rFonts w:ascii="Times New Roman" w:eastAsia="Times New Roman" w:hAnsi="Times New Roman"/>
      <w:sz w:val="24"/>
      <w:szCs w:val="24"/>
    </w:rPr>
  </w:style>
  <w:style w:type="character" w:customStyle="1" w:styleId="Nadpis8Char">
    <w:name w:val="Nadpis 8 Char"/>
    <w:aliases w:val="H8 Char"/>
    <w:basedOn w:val="Standardnpsmoodstavce"/>
    <w:link w:val="Nadpis8"/>
    <w:uiPriority w:val="99"/>
    <w:locked/>
    <w:rsid w:val="006B1BBD"/>
    <w:rPr>
      <w:rFonts w:ascii="Times New Roman" w:eastAsia="Times New Roman" w:hAnsi="Times New Roman"/>
      <w:i/>
      <w:sz w:val="24"/>
      <w:szCs w:val="24"/>
    </w:rPr>
  </w:style>
  <w:style w:type="character" w:customStyle="1" w:styleId="Nadpis9Char">
    <w:name w:val="Nadpis 9 Char"/>
    <w:aliases w:val="H9 Char,h9 Char,heading9 Char,App Heading Char"/>
    <w:basedOn w:val="Standardnpsmoodstavce"/>
    <w:link w:val="Nadpis9"/>
    <w:uiPriority w:val="99"/>
    <w:locked/>
    <w:rsid w:val="006B1BBD"/>
    <w:rPr>
      <w:rFonts w:ascii="Times New Roman" w:eastAsia="Times New Roman" w:hAnsi="Times New Roman"/>
      <w:b/>
      <w:i/>
      <w:sz w:val="18"/>
      <w:szCs w:val="24"/>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basedOn w:val="Normln"/>
    <w:link w:val="ZkladntextChar"/>
    <w:uiPriority w:val="99"/>
    <w:rsid w:val="006B1BBD"/>
    <w:pPr>
      <w:widowControl w:val="0"/>
      <w:jc w:val="both"/>
    </w:pPr>
  </w:style>
  <w:style w:type="character" w:customStyle="1" w:styleId="ZkladntextChar">
    <w:name w:val="Základní text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uiPriority w:val="99"/>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lang w:val="en-GB"/>
    </w:rPr>
  </w:style>
  <w:style w:type="character" w:customStyle="1" w:styleId="ZpatChar">
    <w:name w:val="Zápatí Char"/>
    <w:basedOn w:val="Standardnpsmoodstavce"/>
    <w:link w:val="Zpat"/>
    <w:uiPriority w:val="99"/>
    <w:locked/>
    <w:rsid w:val="006B1BBD"/>
    <w:rPr>
      <w:rFonts w:ascii="Times New Roman" w:eastAsia="Times New Roman" w:hAnsi="Times New Roman"/>
      <w:sz w:val="24"/>
      <w:szCs w:val="24"/>
      <w:lang w:val="en-GB"/>
    </w:rPr>
  </w:style>
  <w:style w:type="paragraph" w:styleId="Nzev">
    <w:name w:val="Title"/>
    <w:aliases w:val="tl"/>
    <w:basedOn w:val="Normln"/>
    <w:link w:val="NzevChar"/>
    <w:uiPriority w:val="99"/>
    <w:qFormat/>
    <w:rsid w:val="006B1BBD"/>
    <w:pPr>
      <w:spacing w:before="240" w:after="60"/>
      <w:jc w:val="center"/>
    </w:pPr>
    <w:rPr>
      <w:b/>
      <w:kern w:val="28"/>
      <w:sz w:val="32"/>
    </w:rPr>
  </w:style>
  <w:style w:type="character" w:customStyle="1" w:styleId="NzevChar">
    <w:name w:val="Název Char"/>
    <w:aliases w:val="tl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uiPriority w:val="99"/>
    <w:rsid w:val="006B1BBD"/>
    <w:rPr>
      <w:sz w:val="22"/>
    </w:rPr>
  </w:style>
  <w:style w:type="character" w:customStyle="1" w:styleId="Zkladntext2Char">
    <w:name w:val="Základní text 2 Char"/>
    <w:basedOn w:val="Standardnpsmoodstavce"/>
    <w:link w:val="Zkladntext2"/>
    <w:uiPriority w:val="99"/>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rPr>
  </w:style>
  <w:style w:type="character" w:customStyle="1" w:styleId="Zkladntextodsazen2Char">
    <w:name w:val="Základní text odsazený 2 Char"/>
    <w:basedOn w:val="Standardnpsmoodstavce"/>
    <w:link w:val="Zkladntextodsazen2"/>
    <w:uiPriority w:val="99"/>
    <w:locked/>
    <w:rsid w:val="006B1BBD"/>
    <w:rPr>
      <w:rFonts w:ascii="Garamond" w:eastAsia="Times New Roman" w:hAnsi="Garamond"/>
      <w:sz w:val="24"/>
      <w:szCs w:val="24"/>
    </w:rPr>
  </w:style>
  <w:style w:type="paragraph" w:customStyle="1" w:styleId="BodyTex006">
    <w:name w:val="Body Tex006"/>
    <w:basedOn w:val="Normln"/>
    <w:uiPriority w:val="99"/>
    <w:rsid w:val="006B1BBD"/>
    <w:pPr>
      <w:widowControl w:val="0"/>
    </w:pPr>
    <w:rPr>
      <w:rFonts w:ascii="Bookman Old Style" w:hAnsi="Bookman Old Style"/>
      <w:color w:val="000000"/>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style>
  <w:style w:type="paragraph" w:styleId="Odstavecseseznamem">
    <w:name w:val="List Paragraph"/>
    <w:aliases w:val="NAKIT List Paragraph,cp_Odstavec se seznamem,Bullet Number,Table of contents numbered,A-Odrážky1,nad 1,Název grafu,Nad,Odstavec_muj,Bullet List,FooterText,numbered,List Paragraph1,Paragraphe de liste1,Bulletr List Paragraph,列出段落,lp1"/>
    <w:basedOn w:val="Normln"/>
    <w:link w:val="OdstavecseseznamemChar"/>
    <w:uiPriority w:val="34"/>
    <w:qFormat/>
    <w:rsid w:val="00B54A44"/>
    <w:pPr>
      <w:ind w:left="720"/>
      <w:contextualSpacing/>
    </w:pPr>
  </w:style>
  <w:style w:type="character" w:styleId="Odkaznakoment">
    <w:name w:val="annotation reference"/>
    <w:basedOn w:val="Standardnpsmoodstavce"/>
    <w:qFormat/>
    <w:rsid w:val="00550FE7"/>
    <w:rPr>
      <w:rFonts w:cs="Times New Roman"/>
      <w:sz w:val="16"/>
      <w:szCs w:val="16"/>
    </w:rPr>
  </w:style>
  <w:style w:type="paragraph" w:styleId="Textkomente">
    <w:name w:val="annotation text"/>
    <w:basedOn w:val="Normln"/>
    <w:link w:val="TextkomenteChar"/>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6"/>
      </w:numPr>
    </w:pPr>
  </w:style>
  <w:style w:type="character" w:customStyle="1" w:styleId="OdstavecseseznamemChar">
    <w:name w:val="Odstavec se seznamem Char"/>
    <w:aliases w:val="NAKIT List Paragraph Char,cp_Odstavec se seznamem Char,Bullet Number Char,Table of contents numbered Char,A-Odrážky1 Char,nad 1 Char,Název grafu Char,Nad Char,Odstavec_muj Char,Bullet List Char,FooterText Char,numbered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rsid w:val="00E72D09"/>
    <w:pPr>
      <w:numPr>
        <w:numId w:val="9"/>
      </w:numPr>
    </w:pPr>
    <w:rPr>
      <w:rFonts w:ascii="Tahoma" w:hAnsi="Tahoma" w:cs="Tahoma"/>
      <w:noProof/>
    </w:rPr>
  </w:style>
  <w:style w:type="paragraph" w:styleId="Normlnweb">
    <w:name w:val="Normal (Web)"/>
    <w:basedOn w:val="Normln"/>
    <w:uiPriority w:val="99"/>
    <w:semiHidden/>
    <w:rsid w:val="002C187E"/>
    <w:pPr>
      <w:spacing w:before="100" w:beforeAutospacing="1" w:after="100" w:afterAutospacing="1"/>
    </w:pPr>
  </w:style>
  <w:style w:type="paragraph" w:customStyle="1" w:styleId="cpNormal1">
    <w:name w:val="cp_Normal_1"/>
    <w:basedOn w:val="Normln"/>
    <w:qFormat/>
    <w:rsid w:val="00F224F0"/>
    <w:pPr>
      <w:spacing w:after="320" w:line="320" w:lineRule="exact"/>
    </w:pPr>
    <w:rPr>
      <w:rFonts w:eastAsia="Calibri"/>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1">
    <w:name w:val="1"/>
    <w:uiPriority w:val="20"/>
    <w:qFormat/>
    <w:rsid w:val="008D03B5"/>
    <w:rPr>
      <w:rFonts w:ascii="Arial" w:eastAsia="Times New Roman" w:hAnsi="Arial"/>
      <w:sz w:val="20"/>
      <w:szCs w:val="20"/>
    </w:rPr>
  </w:style>
  <w:style w:type="character" w:styleId="Zdraznn">
    <w:name w:val="Emphasis"/>
    <w:basedOn w:val="Standardnpsmoodstavce"/>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rPr>
  </w:style>
  <w:style w:type="character" w:customStyle="1" w:styleId="Textodst1slChar">
    <w:name w:val="Text odst.1čísl Char"/>
    <w:link w:val="Textodst1sl"/>
    <w:uiPriority w:val="99"/>
    <w:locked/>
    <w:rsid w:val="009D3D47"/>
    <w:rPr>
      <w:rFonts w:eastAsia="Times New Roman"/>
      <w:sz w:val="24"/>
      <w:szCs w:val="24"/>
    </w:rPr>
  </w:style>
  <w:style w:type="paragraph" w:styleId="Obsah4">
    <w:name w:val="toc 4"/>
    <w:basedOn w:val="Normln"/>
    <w:next w:val="Normln"/>
    <w:autoRedefine/>
    <w:uiPriority w:val="39"/>
    <w:locked/>
    <w:rsid w:val="00FF4842"/>
    <w:pPr>
      <w:tabs>
        <w:tab w:val="left" w:pos="0"/>
        <w:tab w:val="left" w:pos="284"/>
        <w:tab w:val="num" w:pos="1560"/>
      </w:tabs>
      <w:spacing w:before="80"/>
      <w:ind w:left="1560" w:hanging="851"/>
      <w:jc w:val="both"/>
    </w:pPr>
    <w:rPr>
      <w:rFonts w:asciiTheme="minorHAnsi" w:hAnsiTheme="minorHAnsi"/>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color w:val="000000"/>
      <w:lang w:eastAsia="en-US"/>
    </w:rPr>
  </w:style>
  <w:style w:type="character" w:customStyle="1" w:styleId="Nadpis1Char">
    <w:name w:val="Nadpis 1 Char"/>
    <w:aliases w:val="NAKIT Heading 1 Char"/>
    <w:basedOn w:val="Standardnpsmoodstavce"/>
    <w:link w:val="Nadpis1"/>
    <w:uiPriority w:val="9"/>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lang w:eastAsia="en-US"/>
    </w:rPr>
  </w:style>
  <w:style w:type="character" w:customStyle="1" w:styleId="NAKITTitulek3Char">
    <w:name w:val="NAKIT Titulek 3 Char"/>
    <w:basedOn w:val="Standardnpsmoodstavce"/>
    <w:link w:val="NAKITTitulek3"/>
    <w:rsid w:val="00984DF4"/>
    <w:rPr>
      <w:rFonts w:ascii="Times New Roman" w:eastAsiaTheme="minorHAnsi" w:hAnsi="Times New Roman" w:cs="Arial"/>
      <w:b/>
      <w:color w:val="236384"/>
      <w:sz w:val="24"/>
      <w:szCs w:val="24"/>
      <w:lang w:eastAsia="en-US"/>
    </w:rPr>
  </w:style>
  <w:style w:type="character" w:customStyle="1" w:styleId="NAKITTitulek4Char">
    <w:name w:val="NAKIT Titulek 4 Char"/>
    <w:basedOn w:val="Standardnpsmoodstavce"/>
    <w:link w:val="NAKITTitulek4"/>
    <w:rsid w:val="00984DF4"/>
    <w:rPr>
      <w:rFonts w:ascii="Times New Roman" w:eastAsiaTheme="minorHAnsi" w:hAnsi="Times New Roman"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lang w:eastAsia="en-US"/>
    </w:rPr>
  </w:style>
  <w:style w:type="character" w:customStyle="1" w:styleId="NAKITOdstavecChar">
    <w:name w:val="NAKIT Odstavec Char"/>
    <w:basedOn w:val="Standardnpsmoodstavce"/>
    <w:link w:val="NAKITOdstavec"/>
    <w:rsid w:val="00984DF4"/>
    <w:rPr>
      <w:rFonts w:ascii="Times New Roman" w:eastAsiaTheme="minorHAnsi" w:hAnsi="Times New Roman"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11"/>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Times New Roman" w:eastAsiaTheme="minorHAnsi" w:hAnsi="Times New Roman" w:cstheme="minorBidi"/>
      <w:color w:val="696969"/>
      <w:sz w:val="20"/>
      <w:szCs w:val="20"/>
      <w:lang w:eastAsia="en-US"/>
    </w:rPr>
  </w:style>
  <w:style w:type="character" w:customStyle="1" w:styleId="nadpisChar">
    <w:name w:val="nadpis Char"/>
    <w:basedOn w:val="NAKITslovanseznamChar"/>
    <w:link w:val="nadpis"/>
    <w:rsid w:val="00E248F2"/>
    <w:rPr>
      <w:rFonts w:ascii="Times New Roman" w:eastAsiaTheme="minorHAnsi" w:hAnsi="Times New Roman"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5572D3"/>
    <w:rPr>
      <w:color w:val="808080"/>
      <w:shd w:val="clear" w:color="auto" w:fill="E6E6E6"/>
    </w:rPr>
  </w:style>
  <w:style w:type="table" w:styleId="Mkatabulky">
    <w:name w:val="Table Grid"/>
    <w:basedOn w:val="Normlntabulka"/>
    <w:uiPriority w:val="39"/>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aliases w:val="NAKIT TOC Heading"/>
    <w:basedOn w:val="Nadpis1"/>
    <w:next w:val="Normln"/>
    <w:uiPriority w:val="39"/>
    <w:unhideWhenUsed/>
    <w:qFormat/>
    <w:rsid w:val="00244744"/>
    <w:pPr>
      <w:outlineLvl w:val="9"/>
    </w:pPr>
  </w:style>
  <w:style w:type="character" w:customStyle="1" w:styleId="Zmnka1">
    <w:name w:val="Zmínka1"/>
    <w:basedOn w:val="Standardnpsmoodstavce"/>
    <w:uiPriority w:val="99"/>
    <w:semiHidden/>
    <w:unhideWhenUsed/>
    <w:rsid w:val="00A03359"/>
    <w:rPr>
      <w:color w:val="2B579A"/>
      <w:shd w:val="clear" w:color="auto" w:fill="E6E6E6"/>
    </w:rPr>
  </w:style>
  <w:style w:type="paragraph" w:customStyle="1" w:styleId="Odstavecseseznamem1">
    <w:name w:val="Odstavec se seznamem1"/>
    <w:basedOn w:val="Normln"/>
    <w:uiPriority w:val="99"/>
    <w:qFormat/>
    <w:rsid w:val="00396919"/>
    <w:pPr>
      <w:spacing w:before="120"/>
      <w:ind w:left="720"/>
      <w:contextualSpacing/>
      <w:jc w:val="both"/>
    </w:pPr>
    <w:rPr>
      <w:lang w:eastAsia="en-US"/>
    </w:rPr>
  </w:style>
  <w:style w:type="paragraph" w:customStyle="1" w:styleId="xmsolistparagraph">
    <w:name w:val="x_msolistparagraph"/>
    <w:basedOn w:val="Normln"/>
    <w:rsid w:val="00FC7171"/>
    <w:pPr>
      <w:spacing w:before="100" w:beforeAutospacing="1" w:after="100" w:afterAutospacing="1"/>
    </w:pPr>
  </w:style>
  <w:style w:type="paragraph" w:customStyle="1" w:styleId="paragraph">
    <w:name w:val="paragraph"/>
    <w:basedOn w:val="Normln"/>
    <w:rsid w:val="000A2C04"/>
    <w:pPr>
      <w:spacing w:before="100" w:beforeAutospacing="1" w:after="100" w:afterAutospacing="1"/>
    </w:pPr>
  </w:style>
  <w:style w:type="character" w:customStyle="1" w:styleId="normaltextrun">
    <w:name w:val="normaltextrun"/>
    <w:basedOn w:val="Standardnpsmoodstavce"/>
    <w:rsid w:val="000A2C04"/>
  </w:style>
  <w:style w:type="character" w:customStyle="1" w:styleId="eop">
    <w:name w:val="eop"/>
    <w:basedOn w:val="Standardnpsmoodstavce"/>
    <w:rsid w:val="000A2C04"/>
  </w:style>
  <w:style w:type="paragraph" w:customStyle="1" w:styleId="RLTextlnkuslovan">
    <w:name w:val="RL Text článku číslovaný"/>
    <w:basedOn w:val="Normln"/>
    <w:link w:val="RLTextlnkuslovanChar"/>
    <w:qFormat/>
    <w:rsid w:val="00334725"/>
    <w:pPr>
      <w:numPr>
        <w:ilvl w:val="1"/>
        <w:numId w:val="16"/>
      </w:numPr>
      <w:spacing w:after="120" w:line="280" w:lineRule="exact"/>
      <w:jc w:val="both"/>
    </w:pPr>
    <w:rPr>
      <w:rFonts w:ascii="Garamond" w:hAnsi="Garamond"/>
      <w:lang w:eastAsia="ar-SA"/>
    </w:rPr>
  </w:style>
  <w:style w:type="character" w:customStyle="1" w:styleId="RLTextlnkuslovanChar">
    <w:name w:val="RL Text článku číslovaný Char"/>
    <w:link w:val="RLTextlnkuslovan"/>
    <w:locked/>
    <w:rsid w:val="00334725"/>
    <w:rPr>
      <w:rFonts w:ascii="Garamond" w:eastAsia="Times New Roman" w:hAnsi="Garamond"/>
      <w:sz w:val="24"/>
      <w:szCs w:val="24"/>
      <w:lang w:eastAsia="ar-SA"/>
    </w:rPr>
  </w:style>
  <w:style w:type="paragraph" w:customStyle="1" w:styleId="RLlneksmlouvy">
    <w:name w:val="RL Článek smlouvy"/>
    <w:basedOn w:val="Normln"/>
    <w:next w:val="RLTextlnkuslovan"/>
    <w:qFormat/>
    <w:rsid w:val="00334725"/>
    <w:pPr>
      <w:keepNext/>
      <w:numPr>
        <w:numId w:val="16"/>
      </w:numPr>
      <w:suppressAutoHyphens/>
      <w:spacing w:before="360" w:after="120" w:line="280" w:lineRule="exact"/>
      <w:jc w:val="both"/>
      <w:outlineLvl w:val="0"/>
    </w:pPr>
    <w:rPr>
      <w:rFonts w:ascii="Garamond" w:hAnsi="Garamond"/>
      <w:b/>
      <w:lang w:eastAsia="en-US"/>
    </w:rPr>
  </w:style>
  <w:style w:type="paragraph" w:customStyle="1" w:styleId="podbod2">
    <w:name w:val="podbod 2"/>
    <w:basedOn w:val="RLTextlnkuslovan"/>
    <w:uiPriority w:val="99"/>
    <w:rsid w:val="00334725"/>
    <w:pPr>
      <w:numPr>
        <w:ilvl w:val="3"/>
      </w:numPr>
      <w:tabs>
        <w:tab w:val="num" w:pos="360"/>
        <w:tab w:val="num" w:pos="1800"/>
        <w:tab w:val="left" w:pos="3005"/>
      </w:tabs>
    </w:pPr>
    <w:rPr>
      <w:rFonts w:cs="Arial"/>
    </w:rPr>
  </w:style>
  <w:style w:type="paragraph" w:customStyle="1" w:styleId="podbod1">
    <w:name w:val="podbod 1"/>
    <w:basedOn w:val="RLTextlnkuslovan"/>
    <w:uiPriority w:val="99"/>
    <w:rsid w:val="00334725"/>
    <w:pPr>
      <w:numPr>
        <w:ilvl w:val="2"/>
      </w:numPr>
      <w:tabs>
        <w:tab w:val="num" w:pos="360"/>
        <w:tab w:val="num" w:pos="1440"/>
      </w:tabs>
    </w:pPr>
    <w:rPr>
      <w:rFonts w:cs="Arial"/>
    </w:rPr>
  </w:style>
  <w:style w:type="paragraph" w:customStyle="1" w:styleId="NAKITTitulek1">
    <w:name w:val="NAKIT Titulek 1"/>
    <w:basedOn w:val="Normln"/>
    <w:next w:val="Normln"/>
    <w:link w:val="NAKITTitulek1Char"/>
    <w:qFormat/>
    <w:rsid w:val="004425BA"/>
    <w:pPr>
      <w:spacing w:line="312" w:lineRule="auto"/>
      <w:ind w:right="288"/>
    </w:pPr>
    <w:rPr>
      <w:rFonts w:ascii="Arial" w:eastAsia="Calibri" w:hAnsi="Arial" w:cs="Arial"/>
      <w:b/>
      <w:caps/>
      <w:color w:val="236384"/>
      <w:sz w:val="36"/>
      <w:szCs w:val="36"/>
      <w:lang w:eastAsia="en-US"/>
    </w:rPr>
  </w:style>
  <w:style w:type="character" w:customStyle="1" w:styleId="NAKITTitulek1Char">
    <w:name w:val="NAKIT Titulek 1 Char"/>
    <w:link w:val="NAKITTitulek1"/>
    <w:rsid w:val="004425BA"/>
    <w:rPr>
      <w:rFonts w:ascii="Arial" w:hAnsi="Arial" w:cs="Arial"/>
      <w:b/>
      <w:caps/>
      <w:color w:val="236384"/>
      <w:sz w:val="36"/>
      <w:szCs w:val="36"/>
      <w:lang w:eastAsia="en-US"/>
    </w:rPr>
  </w:style>
  <w:style w:type="character" w:customStyle="1" w:styleId="Nevyeenzmnka2">
    <w:name w:val="Nevyřešená zmínka2"/>
    <w:basedOn w:val="Standardnpsmoodstavce"/>
    <w:uiPriority w:val="99"/>
    <w:semiHidden/>
    <w:unhideWhenUsed/>
    <w:rsid w:val="00836824"/>
    <w:rPr>
      <w:color w:val="605E5C"/>
      <w:shd w:val="clear" w:color="auto" w:fill="E1DFDD"/>
    </w:rPr>
  </w:style>
  <w:style w:type="paragraph" w:customStyle="1" w:styleId="p1">
    <w:name w:val="p1"/>
    <w:basedOn w:val="Normln"/>
    <w:rsid w:val="0076551A"/>
    <w:rPr>
      <w:rFonts w:ascii="Helvetica Neue" w:eastAsiaTheme="minorHAnsi" w:hAnsi="Helvetica Neue" w:cs="Calibri"/>
      <w:sz w:val="18"/>
      <w:szCs w:val="18"/>
    </w:rPr>
  </w:style>
  <w:style w:type="character" w:customStyle="1" w:styleId="apple-converted-space">
    <w:name w:val="apple-converted-space"/>
    <w:basedOn w:val="Standardnpsmoodstavce"/>
    <w:rsid w:val="0076551A"/>
  </w:style>
  <w:style w:type="paragraph" w:styleId="Prosttext">
    <w:name w:val="Plain Text"/>
    <w:basedOn w:val="Normln"/>
    <w:link w:val="ProsttextChar"/>
    <w:uiPriority w:val="99"/>
    <w:unhideWhenUsed/>
    <w:rsid w:val="005B762C"/>
    <w:pPr>
      <w:jc w:val="both"/>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5B762C"/>
    <w:rPr>
      <w:rFonts w:eastAsiaTheme="minorHAnsi" w:cstheme="minorBidi"/>
      <w:szCs w:val="21"/>
      <w:lang w:eastAsia="en-US"/>
    </w:rPr>
  </w:style>
  <w:style w:type="character" w:customStyle="1" w:styleId="Nadpis3Char">
    <w:name w:val="Nadpis 3 Char"/>
    <w:basedOn w:val="Standardnpsmoodstavce"/>
    <w:link w:val="Nadpis3"/>
    <w:uiPriority w:val="9"/>
    <w:rsid w:val="008A5E6C"/>
    <w:rPr>
      <w:rFonts w:asciiTheme="majorHAnsi" w:eastAsiaTheme="majorEastAsia" w:hAnsiTheme="majorHAnsi" w:cstheme="majorBidi"/>
      <w:color w:val="243F60" w:themeColor="accent1" w:themeShade="7F"/>
      <w:sz w:val="24"/>
      <w:szCs w:val="24"/>
    </w:rPr>
  </w:style>
  <w:style w:type="paragraph" w:customStyle="1" w:styleId="Zklad1">
    <w:name w:val="Základ 1"/>
    <w:basedOn w:val="Normln"/>
    <w:qFormat/>
    <w:rsid w:val="008A5E6C"/>
    <w:pPr>
      <w:numPr>
        <w:numId w:val="18"/>
      </w:numPr>
      <w:spacing w:before="240" w:after="120"/>
      <w:jc w:val="both"/>
    </w:pPr>
    <w:rPr>
      <w:b/>
      <w:bCs/>
      <w:smallCaps/>
    </w:rPr>
  </w:style>
  <w:style w:type="paragraph" w:customStyle="1" w:styleId="Zklad2">
    <w:name w:val="Základ 2"/>
    <w:basedOn w:val="Normln"/>
    <w:qFormat/>
    <w:rsid w:val="008A5E6C"/>
    <w:pPr>
      <w:numPr>
        <w:ilvl w:val="1"/>
        <w:numId w:val="18"/>
      </w:numPr>
      <w:tabs>
        <w:tab w:val="left" w:pos="709"/>
      </w:tabs>
      <w:spacing w:after="120"/>
      <w:jc w:val="both"/>
    </w:pPr>
    <w:rPr>
      <w:bCs/>
    </w:rPr>
  </w:style>
  <w:style w:type="paragraph" w:customStyle="1" w:styleId="Zklad3">
    <w:name w:val="Základ 3"/>
    <w:basedOn w:val="Normln"/>
    <w:qFormat/>
    <w:rsid w:val="008A5E6C"/>
    <w:pPr>
      <w:numPr>
        <w:ilvl w:val="2"/>
        <w:numId w:val="18"/>
      </w:numPr>
      <w:spacing w:after="120"/>
      <w:jc w:val="both"/>
    </w:pPr>
    <w:rPr>
      <w:bCs/>
    </w:rPr>
  </w:style>
  <w:style w:type="character" w:styleId="Nevyeenzmnka">
    <w:name w:val="Unresolved Mention"/>
    <w:basedOn w:val="Standardnpsmoodstavce"/>
    <w:uiPriority w:val="99"/>
    <w:unhideWhenUsed/>
    <w:rsid w:val="003A504B"/>
    <w:rPr>
      <w:color w:val="605E5C"/>
      <w:shd w:val="clear" w:color="auto" w:fill="E1DFDD"/>
    </w:rPr>
  </w:style>
  <w:style w:type="paragraph" w:customStyle="1" w:styleId="bh3">
    <w:name w:val="_bh3"/>
    <w:basedOn w:val="Normln"/>
    <w:link w:val="bh3Char"/>
    <w:uiPriority w:val="99"/>
    <w:rsid w:val="002E6B67"/>
    <w:pPr>
      <w:tabs>
        <w:tab w:val="num" w:pos="1440"/>
      </w:tabs>
      <w:spacing w:before="60" w:after="120"/>
      <w:ind w:left="1440" w:hanging="720"/>
      <w:jc w:val="both"/>
      <w:outlineLvl w:val="2"/>
    </w:pPr>
  </w:style>
  <w:style w:type="character" w:customStyle="1" w:styleId="bh3Char">
    <w:name w:val="_bh3 Char"/>
    <w:basedOn w:val="Standardnpsmoodstavce"/>
    <w:link w:val="bh3"/>
    <w:uiPriority w:val="99"/>
    <w:locked/>
    <w:rsid w:val="002E6B67"/>
    <w:rPr>
      <w:rFonts w:ascii="Times New Roman" w:eastAsia="Times New Roman" w:hAnsi="Times New Roman"/>
      <w:sz w:val="24"/>
      <w:szCs w:val="24"/>
    </w:rPr>
  </w:style>
  <w:style w:type="character" w:customStyle="1" w:styleId="st1">
    <w:name w:val="st1"/>
    <w:basedOn w:val="Standardnpsmoodstavce"/>
    <w:uiPriority w:val="99"/>
    <w:rsid w:val="002E6B67"/>
    <w:rPr>
      <w:rFonts w:cs="Times New Roman"/>
    </w:rPr>
  </w:style>
  <w:style w:type="character" w:customStyle="1" w:styleId="WW8Num14z0">
    <w:name w:val="WW8Num14z0"/>
    <w:rsid w:val="00B41071"/>
    <w:rPr>
      <w:rFonts w:ascii="Symbol" w:hAnsi="Symbol"/>
    </w:rPr>
  </w:style>
  <w:style w:type="character" w:customStyle="1" w:styleId="TextkomenteChar1">
    <w:name w:val="Text komentáře Char1"/>
    <w:rsid w:val="00B41071"/>
    <w:rPr>
      <w:lang w:eastAsia="ar-SA"/>
    </w:rPr>
  </w:style>
  <w:style w:type="paragraph" w:customStyle="1" w:styleId="Odrka">
    <w:name w:val="Odrážka"/>
    <w:basedOn w:val="Smlouva2"/>
    <w:link w:val="OdrkaChar"/>
    <w:qFormat/>
    <w:rsid w:val="000E3118"/>
    <w:pPr>
      <w:tabs>
        <w:tab w:val="clear" w:pos="709"/>
        <w:tab w:val="left" w:pos="0"/>
        <w:tab w:val="left" w:pos="1560"/>
      </w:tabs>
    </w:pPr>
    <w:rPr>
      <w:rFonts w:ascii="Cambria" w:hAnsi="Cambria"/>
    </w:rPr>
  </w:style>
  <w:style w:type="character" w:customStyle="1" w:styleId="OdrkaChar">
    <w:name w:val="Odrážka Char"/>
    <w:basedOn w:val="Smlouva2Char"/>
    <w:link w:val="Odrka"/>
    <w:rsid w:val="000E3118"/>
    <w:rPr>
      <w:rFonts w:ascii="Cambria" w:eastAsia="Times New Roman" w:hAnsi="Cambria"/>
    </w:rPr>
  </w:style>
  <w:style w:type="paragraph" w:customStyle="1" w:styleId="Smlouva1">
    <w:name w:val="Smlouva 1"/>
    <w:qFormat/>
    <w:rsid w:val="00A44ABF"/>
    <w:pPr>
      <w:tabs>
        <w:tab w:val="num" w:pos="1070"/>
      </w:tabs>
      <w:spacing w:before="360" w:after="240"/>
      <w:ind w:left="1070" w:hanging="360"/>
      <w:jc w:val="center"/>
    </w:pPr>
    <w:rPr>
      <w:rFonts w:ascii="Times New Roman" w:eastAsia="Times New Roman" w:hAnsi="Times New Roman"/>
      <w:b/>
      <w:bCs/>
      <w:kern w:val="32"/>
    </w:rPr>
  </w:style>
  <w:style w:type="paragraph" w:customStyle="1" w:styleId="cislovani1">
    <w:name w:val="cislovani 1"/>
    <w:basedOn w:val="Smlouva2"/>
    <w:link w:val="cislovani1Char"/>
    <w:qFormat/>
    <w:rsid w:val="00A44ABF"/>
    <w:pPr>
      <w:numPr>
        <w:ilvl w:val="1"/>
      </w:numPr>
      <w:tabs>
        <w:tab w:val="clear" w:pos="709"/>
      </w:tabs>
      <w:ind w:left="426" w:hanging="426"/>
    </w:pPr>
  </w:style>
  <w:style w:type="character" w:customStyle="1" w:styleId="cislovani1Char">
    <w:name w:val="cislovani 1 Char"/>
    <w:basedOn w:val="Smlouva2Char"/>
    <w:link w:val="cislovani1"/>
    <w:rsid w:val="00A44ABF"/>
    <w:rPr>
      <w:rFonts w:ascii="Times New Roman" w:eastAsia="Times New Roman" w:hAnsi="Times New Roman"/>
    </w:rPr>
  </w:style>
  <w:style w:type="paragraph" w:styleId="Textpoznpodarou">
    <w:name w:val="footnote text"/>
    <w:basedOn w:val="Normln"/>
    <w:link w:val="TextpoznpodarouChar"/>
    <w:uiPriority w:val="99"/>
    <w:semiHidden/>
    <w:unhideWhenUsed/>
    <w:rsid w:val="006A0CAC"/>
    <w:pPr>
      <w:suppressAutoHyphens/>
    </w:pPr>
    <w:rPr>
      <w:sz w:val="20"/>
      <w:szCs w:val="20"/>
      <w:lang w:eastAsia="ar-SA"/>
    </w:rPr>
  </w:style>
  <w:style w:type="character" w:customStyle="1" w:styleId="TextpoznpodarouChar">
    <w:name w:val="Text pozn. pod čarou Char"/>
    <w:basedOn w:val="Standardnpsmoodstavce"/>
    <w:link w:val="Textpoznpodarou"/>
    <w:uiPriority w:val="99"/>
    <w:semiHidden/>
    <w:rsid w:val="006A0CAC"/>
    <w:rPr>
      <w:rFonts w:ascii="Times New Roman" w:eastAsia="Times New Roman" w:hAnsi="Times New Roman"/>
      <w:sz w:val="20"/>
      <w:szCs w:val="20"/>
      <w:lang w:eastAsia="ar-SA"/>
    </w:rPr>
  </w:style>
  <w:style w:type="character" w:styleId="Znakapoznpodarou">
    <w:name w:val="footnote reference"/>
    <w:basedOn w:val="Standardnpsmoodstavce"/>
    <w:uiPriority w:val="99"/>
    <w:semiHidden/>
    <w:unhideWhenUsed/>
    <w:rsid w:val="006A0CAC"/>
    <w:rPr>
      <w:vertAlign w:val="superscript"/>
    </w:rPr>
  </w:style>
  <w:style w:type="paragraph" w:customStyle="1" w:styleId="Podpora-bod1">
    <w:name w:val="Podpora - bod 1"/>
    <w:basedOn w:val="Normln"/>
    <w:link w:val="Podpora-bod1Char"/>
    <w:qFormat/>
    <w:rsid w:val="00D94B4A"/>
    <w:pPr>
      <w:numPr>
        <w:numId w:val="19"/>
      </w:numPr>
      <w:tabs>
        <w:tab w:val="left" w:pos="567"/>
      </w:tabs>
      <w:spacing w:before="240" w:after="120"/>
      <w:outlineLvl w:val="4"/>
    </w:pPr>
    <w:rPr>
      <w:rFonts w:eastAsiaTheme="majorEastAsia" w:cstheme="majorBidi"/>
      <w:b/>
      <w:spacing w:val="2"/>
      <w:sz w:val="22"/>
      <w:szCs w:val="22"/>
    </w:rPr>
  </w:style>
  <w:style w:type="paragraph" w:customStyle="1" w:styleId="Podpora-bod2">
    <w:name w:val="Podpora - bod 2"/>
    <w:basedOn w:val="Podpora-bod1"/>
    <w:link w:val="Podpora-bod2Char1"/>
    <w:qFormat/>
    <w:rsid w:val="00D94B4A"/>
    <w:pPr>
      <w:numPr>
        <w:ilvl w:val="1"/>
      </w:numPr>
    </w:pPr>
    <w:rPr>
      <w:b w:val="0"/>
    </w:rPr>
  </w:style>
  <w:style w:type="character" w:customStyle="1" w:styleId="Podpora-bod1Char">
    <w:name w:val="Podpora - bod 1 Char"/>
    <w:basedOn w:val="Standardnpsmoodstavce"/>
    <w:link w:val="Podpora-bod1"/>
    <w:rsid w:val="00D94B4A"/>
    <w:rPr>
      <w:rFonts w:ascii="Times New Roman" w:eastAsiaTheme="majorEastAsia" w:hAnsi="Times New Roman" w:cstheme="majorBidi"/>
      <w:b/>
      <w:spacing w:val="2"/>
    </w:rPr>
  </w:style>
  <w:style w:type="character" w:customStyle="1" w:styleId="Podpora-bod2Char1">
    <w:name w:val="Podpora - bod 2 Char1"/>
    <w:basedOn w:val="Podpora-bod1Char"/>
    <w:link w:val="Podpora-bod2"/>
    <w:rsid w:val="00D94B4A"/>
    <w:rPr>
      <w:rFonts w:ascii="Times New Roman" w:eastAsiaTheme="majorEastAsia" w:hAnsi="Times New Roman" w:cstheme="majorBidi"/>
      <w:b w:val="0"/>
      <w:spacing w:val="2"/>
    </w:rPr>
  </w:style>
  <w:style w:type="paragraph" w:customStyle="1" w:styleId="listsmall">
    <w:name w:val="list_small"/>
    <w:basedOn w:val="Normln"/>
    <w:rsid w:val="00DD6F1D"/>
    <w:pPr>
      <w:numPr>
        <w:numId w:val="20"/>
      </w:numPr>
      <w:jc w:val="both"/>
    </w:pPr>
    <w:rPr>
      <w:rFonts w:ascii="Arial" w:hAnsi="Arial"/>
      <w:sz w:val="20"/>
    </w:rPr>
  </w:style>
  <w:style w:type="paragraph" w:styleId="Titulek">
    <w:name w:val="caption"/>
    <w:basedOn w:val="Normln"/>
    <w:next w:val="Normln"/>
    <w:uiPriority w:val="35"/>
    <w:unhideWhenUsed/>
    <w:qFormat/>
    <w:locked/>
    <w:rsid w:val="004F308F"/>
    <w:pPr>
      <w:spacing w:after="200"/>
    </w:pPr>
    <w:rPr>
      <w:rFonts w:asciiTheme="minorHAnsi" w:eastAsiaTheme="minorHAnsi" w:hAnsiTheme="minorHAnsi" w:cstheme="minorBidi"/>
      <w:i/>
      <w:iCs/>
      <w:color w:val="1F497D" w:themeColor="text2"/>
      <w:sz w:val="18"/>
      <w:szCs w:val="18"/>
      <w:lang w:eastAsia="en-US"/>
    </w:rPr>
  </w:style>
  <w:style w:type="character" w:customStyle="1" w:styleId="spellingerror">
    <w:name w:val="spellingerror"/>
    <w:basedOn w:val="Standardnpsmoodstavce"/>
    <w:rsid w:val="004F308F"/>
  </w:style>
  <w:style w:type="paragraph" w:styleId="Obsah1">
    <w:name w:val="toc 1"/>
    <w:aliases w:val="NAKIT TOC 1"/>
    <w:basedOn w:val="Normln"/>
    <w:next w:val="Normln"/>
    <w:autoRedefine/>
    <w:uiPriority w:val="39"/>
    <w:unhideWhenUsed/>
    <w:locked/>
    <w:rsid w:val="00E83794"/>
    <w:pPr>
      <w:numPr>
        <w:numId w:val="23"/>
      </w:numPr>
      <w:spacing w:after="60" w:line="312" w:lineRule="auto"/>
      <w:ind w:left="1560" w:right="-13" w:hanging="426"/>
      <w:jc w:val="both"/>
    </w:pPr>
    <w:rPr>
      <w:rFonts w:asciiTheme="minorHAnsi" w:eastAsiaTheme="minorHAnsi" w:hAnsiTheme="minorHAnsi" w:cstheme="minorBidi"/>
      <w:sz w:val="22"/>
      <w:szCs w:val="22"/>
      <w:lang w:eastAsia="en-US"/>
    </w:rPr>
  </w:style>
  <w:style w:type="paragraph" w:styleId="Obsah2">
    <w:name w:val="toc 2"/>
    <w:aliases w:val="NAKIT TOC 2"/>
    <w:basedOn w:val="Normln"/>
    <w:next w:val="Normln"/>
    <w:autoRedefine/>
    <w:uiPriority w:val="39"/>
    <w:unhideWhenUsed/>
    <w:locked/>
    <w:rsid w:val="004F308F"/>
    <w:pPr>
      <w:spacing w:after="100" w:line="259"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locked/>
    <w:rsid w:val="004F308F"/>
    <w:pPr>
      <w:spacing w:after="100" w:line="259" w:lineRule="auto"/>
      <w:ind w:left="440"/>
    </w:pPr>
    <w:rPr>
      <w:rFonts w:asciiTheme="minorHAnsi" w:eastAsiaTheme="minorHAnsi" w:hAnsiTheme="minorHAnsi" w:cstheme="minorBidi"/>
      <w:sz w:val="22"/>
      <w:szCs w:val="22"/>
      <w:lang w:eastAsia="en-US"/>
    </w:rPr>
  </w:style>
  <w:style w:type="table" w:customStyle="1" w:styleId="ListTable3-Accent11">
    <w:name w:val="List Table 3 - Accent 11"/>
    <w:basedOn w:val="Normlntabulka"/>
    <w:uiPriority w:val="48"/>
    <w:rsid w:val="00394920"/>
    <w:rPr>
      <w:rFonts w:asciiTheme="minorHAnsi" w:eastAsiaTheme="minorHAnsi" w:hAnsiTheme="minorHAnsi" w:cstheme="minorBidi"/>
      <w:lang w:val="en-GB"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Zmnka">
    <w:name w:val="Mention"/>
    <w:basedOn w:val="Standardnpsmoodstavce"/>
    <w:uiPriority w:val="99"/>
    <w:unhideWhenUsed/>
    <w:rsid w:val="00164850"/>
    <w:rPr>
      <w:color w:val="2B579A"/>
      <w:shd w:val="clear" w:color="auto" w:fill="E1DFDD"/>
    </w:rPr>
  </w:style>
  <w:style w:type="paragraph" w:customStyle="1" w:styleId="NAKITmalnadpiskoilka">
    <w:name w:val="NAKIT malý nadpis košilka"/>
    <w:basedOn w:val="NAKITTitulek2"/>
    <w:next w:val="NAKITList1"/>
    <w:qFormat/>
    <w:rsid w:val="002C763B"/>
    <w:pPr>
      <w:numPr>
        <w:numId w:val="21"/>
      </w:numPr>
      <w:spacing w:after="120"/>
      <w:ind w:right="0"/>
    </w:pPr>
    <w:rPr>
      <w:rFonts w:ascii="Arial" w:hAnsi="Arial"/>
      <w:color w:val="215868" w:themeColor="accent5" w:themeShade="80"/>
      <w:sz w:val="28"/>
    </w:rPr>
  </w:style>
  <w:style w:type="table" w:customStyle="1" w:styleId="NAKITKOILKA">
    <w:name w:val="NAKIT KOŠILKA"/>
    <w:basedOn w:val="Normlntabulka"/>
    <w:uiPriority w:val="99"/>
    <w:rsid w:val="002C763B"/>
    <w:pPr>
      <w:ind w:right="-23"/>
    </w:pPr>
    <w:rPr>
      <w:rFonts w:asciiTheme="minorHAnsi" w:eastAsiaTheme="minorHAnsi" w:hAnsiTheme="minorHAnsi" w:cstheme="minorBidi"/>
      <w:lang w:eastAsia="en-US"/>
    </w:rPr>
    <w:tblPr>
      <w:tblBorders>
        <w:top w:val="single" w:sz="4" w:space="0" w:color="00B0F0"/>
        <w:bottom w:val="single" w:sz="4" w:space="0" w:color="00B0F0"/>
        <w:insideH w:val="single" w:sz="4" w:space="0" w:color="00B0F0"/>
      </w:tblBorders>
    </w:tblPr>
    <w:tcPr>
      <w:vAlign w:val="center"/>
    </w:tcPr>
  </w:style>
  <w:style w:type="paragraph" w:customStyle="1" w:styleId="slovan-2rove">
    <w:name w:val="číslovaný - 2. úroveň"/>
    <w:basedOn w:val="Normln"/>
    <w:rsid w:val="002C763B"/>
    <w:pPr>
      <w:tabs>
        <w:tab w:val="num" w:pos="712"/>
      </w:tabs>
      <w:ind w:left="709" w:hanging="142"/>
      <w:jc w:val="both"/>
    </w:pPr>
    <w:rPr>
      <w:szCs w:val="20"/>
    </w:rPr>
  </w:style>
  <w:style w:type="paragraph" w:customStyle="1" w:styleId="slovan-1rove">
    <w:name w:val="číslovaný - 1. úroveň"/>
    <w:basedOn w:val="Normln"/>
    <w:rsid w:val="002C763B"/>
    <w:pPr>
      <w:tabs>
        <w:tab w:val="left" w:pos="397"/>
        <w:tab w:val="num" w:pos="720"/>
      </w:tabs>
      <w:spacing w:before="120"/>
      <w:ind w:left="720" w:hanging="432"/>
      <w:jc w:val="both"/>
    </w:pPr>
  </w:style>
  <w:style w:type="character" w:customStyle="1" w:styleId="contextualspellingandgrammarerror">
    <w:name w:val="contextualspellingandgrammarerror"/>
    <w:basedOn w:val="Standardnpsmoodstavce"/>
    <w:rsid w:val="002C763B"/>
  </w:style>
  <w:style w:type="character" w:customStyle="1" w:styleId="pagebreaktextspan">
    <w:name w:val="pagebreaktextspan"/>
    <w:basedOn w:val="Standardnpsmoodstavce"/>
    <w:rsid w:val="002C763B"/>
  </w:style>
  <w:style w:type="character" w:customStyle="1" w:styleId="scxw137599172">
    <w:name w:val="scxw137599172"/>
    <w:basedOn w:val="Standardnpsmoodstavce"/>
    <w:rsid w:val="002C763B"/>
  </w:style>
  <w:style w:type="paragraph" w:customStyle="1" w:styleId="NAKITList1">
    <w:name w:val="NAKIT List 1"/>
    <w:basedOn w:val="Odstavecseseznamem"/>
    <w:link w:val="NAKITList1Char"/>
    <w:qFormat/>
    <w:rsid w:val="002C763B"/>
    <w:pPr>
      <w:ind w:left="340" w:right="-11"/>
    </w:pPr>
    <w:rPr>
      <w:rFonts w:ascii="Arial" w:eastAsiaTheme="minorHAnsi" w:hAnsi="Arial" w:cstheme="minorBidi"/>
      <w:color w:val="696969"/>
      <w:sz w:val="20"/>
      <w:szCs w:val="22"/>
      <w:lang w:eastAsia="en-US"/>
    </w:rPr>
  </w:style>
  <w:style w:type="character" w:customStyle="1" w:styleId="NAKITList1Char">
    <w:name w:val="NAKIT List 1 Char"/>
    <w:basedOn w:val="Standardnpsmoodstavce"/>
    <w:link w:val="NAKITList1"/>
    <w:rsid w:val="002C763B"/>
    <w:rPr>
      <w:rFonts w:ascii="Arial" w:eastAsiaTheme="minorHAnsi" w:hAnsi="Arial" w:cstheme="minorBidi"/>
      <w:color w:val="696969"/>
      <w:sz w:val="20"/>
      <w:lang w:eastAsia="en-US"/>
    </w:rPr>
  </w:style>
  <w:style w:type="paragraph" w:customStyle="1" w:styleId="l5">
    <w:name w:val="l5"/>
    <w:basedOn w:val="Normln"/>
    <w:rsid w:val="002C763B"/>
    <w:pPr>
      <w:spacing w:before="100" w:beforeAutospacing="1" w:after="100" w:afterAutospacing="1"/>
      <w:ind w:left="340"/>
    </w:pPr>
    <w:rPr>
      <w:rFonts w:ascii="Arial" w:hAnsi="Arial" w:cs="Arial"/>
    </w:rPr>
  </w:style>
  <w:style w:type="character" w:styleId="PromnnHTML">
    <w:name w:val="HTML Variable"/>
    <w:basedOn w:val="Standardnpsmoodstavce"/>
    <w:uiPriority w:val="99"/>
    <w:semiHidden/>
    <w:unhideWhenUsed/>
    <w:rsid w:val="002C763B"/>
    <w:rPr>
      <w:i/>
      <w:iCs/>
    </w:rPr>
  </w:style>
  <w:style w:type="paragraph" w:customStyle="1" w:styleId="l6">
    <w:name w:val="l6"/>
    <w:basedOn w:val="Normln"/>
    <w:rsid w:val="002C763B"/>
    <w:pPr>
      <w:spacing w:before="100" w:beforeAutospacing="1" w:after="100" w:afterAutospacing="1"/>
      <w:ind w:left="340"/>
    </w:pPr>
    <w:rPr>
      <w:rFonts w:ascii="Arial" w:hAnsi="Arial" w:cs="Arial"/>
    </w:rPr>
  </w:style>
  <w:style w:type="paragraph" w:customStyle="1" w:styleId="CoverHeading1">
    <w:name w:val="Cover Heading 1"/>
    <w:basedOn w:val="Normln"/>
    <w:next w:val="Normln"/>
    <w:rsid w:val="002C763B"/>
    <w:pPr>
      <w:ind w:left="340"/>
      <w:jc w:val="right"/>
    </w:pPr>
    <w:rPr>
      <w:rFonts w:ascii="Calibri" w:eastAsia="Calibri" w:hAnsi="Calibri" w:cs="Calibri"/>
      <w:b/>
      <w:sz w:val="72"/>
      <w:szCs w:val="72"/>
    </w:rPr>
  </w:style>
  <w:style w:type="paragraph" w:customStyle="1" w:styleId="CoverHeading2">
    <w:name w:val="Cover Heading 2"/>
    <w:basedOn w:val="Normln"/>
    <w:next w:val="Normln"/>
    <w:rsid w:val="002C763B"/>
    <w:pPr>
      <w:ind w:left="340"/>
      <w:jc w:val="right"/>
    </w:pPr>
    <w:rPr>
      <w:rFonts w:ascii="Calibri" w:eastAsia="Calibri" w:hAnsi="Calibri" w:cs="Calibri"/>
      <w:color w:val="800000"/>
      <w:sz w:val="60"/>
      <w:szCs w:val="60"/>
    </w:rPr>
  </w:style>
  <w:style w:type="paragraph" w:customStyle="1" w:styleId="CoverText1">
    <w:name w:val="Cover Text 1"/>
    <w:basedOn w:val="Normln"/>
    <w:next w:val="Normln"/>
    <w:rsid w:val="002C763B"/>
    <w:pPr>
      <w:ind w:left="340"/>
      <w:jc w:val="right"/>
    </w:pPr>
    <w:rPr>
      <w:rFonts w:ascii="Liberation Sans Narrow" w:eastAsia="Liberation Sans Narrow" w:hAnsi="Liberation Sans Narrow" w:cs="Liberation Sans Narrow"/>
      <w:sz w:val="28"/>
      <w:szCs w:val="28"/>
    </w:rPr>
  </w:style>
  <w:style w:type="paragraph" w:customStyle="1" w:styleId="CoverText2">
    <w:name w:val="Cover Text 2"/>
    <w:basedOn w:val="Normln"/>
    <w:next w:val="Normln"/>
    <w:rsid w:val="002C763B"/>
    <w:pPr>
      <w:ind w:left="340"/>
      <w:jc w:val="right"/>
    </w:pPr>
    <w:rPr>
      <w:rFonts w:ascii="Liberation Sans Narrow" w:eastAsia="Liberation Sans Narrow" w:hAnsi="Liberation Sans Narrow" w:cs="Liberation Sans Narrow"/>
      <w:color w:val="7F7F7F"/>
      <w:sz w:val="20"/>
      <w:szCs w:val="20"/>
    </w:rPr>
  </w:style>
  <w:style w:type="paragraph" w:customStyle="1" w:styleId="Stavdokumentu">
    <w:name w:val="Stav_dokumentu"/>
    <w:basedOn w:val="Normln"/>
    <w:link w:val="StavdokumentuChar"/>
    <w:semiHidden/>
    <w:qFormat/>
    <w:rsid w:val="002C763B"/>
    <w:pPr>
      <w:spacing w:line="259" w:lineRule="auto"/>
      <w:ind w:left="284"/>
    </w:pPr>
    <w:rPr>
      <w:rFonts w:ascii="Arial" w:hAnsi="Arial"/>
      <w:b/>
      <w:sz w:val="22"/>
      <w:szCs w:val="20"/>
    </w:rPr>
  </w:style>
  <w:style w:type="character" w:customStyle="1" w:styleId="StavdokumentuChar">
    <w:name w:val="Stav_dokumentu Char"/>
    <w:basedOn w:val="Standardnpsmoodstavce"/>
    <w:link w:val="Stavdokumentu"/>
    <w:semiHidden/>
    <w:rsid w:val="002C763B"/>
    <w:rPr>
      <w:rFonts w:ascii="Arial" w:eastAsia="Times New Roman" w:hAnsi="Arial"/>
      <w:b/>
      <w:szCs w:val="20"/>
    </w:rPr>
  </w:style>
  <w:style w:type="paragraph" w:customStyle="1" w:styleId="Klasifikacedokumentu">
    <w:name w:val="Klasifikace_dokumentu"/>
    <w:basedOn w:val="Normln"/>
    <w:link w:val="KlasifikacedokumentuChar"/>
    <w:semiHidden/>
    <w:qFormat/>
    <w:rsid w:val="002C763B"/>
    <w:pPr>
      <w:ind w:left="312"/>
    </w:pPr>
    <w:rPr>
      <w:rFonts w:ascii="Arial" w:hAnsi="Arial"/>
      <w:b/>
      <w:sz w:val="22"/>
      <w:szCs w:val="20"/>
    </w:rPr>
  </w:style>
  <w:style w:type="paragraph" w:customStyle="1" w:styleId="Verzedokumentu">
    <w:name w:val="Verze_dokumentu"/>
    <w:basedOn w:val="Normln"/>
    <w:link w:val="VerzedokumentuChar"/>
    <w:semiHidden/>
    <w:qFormat/>
    <w:rsid w:val="002C763B"/>
    <w:pPr>
      <w:spacing w:before="120"/>
      <w:ind w:left="284"/>
    </w:pPr>
    <w:rPr>
      <w:rFonts w:ascii="Arial" w:hAnsi="Arial"/>
      <w:b/>
      <w:bCs/>
      <w:sz w:val="22"/>
      <w:szCs w:val="20"/>
    </w:rPr>
  </w:style>
  <w:style w:type="character" w:customStyle="1" w:styleId="KlasifikacedokumentuChar">
    <w:name w:val="Klasifikace_dokumentu Char"/>
    <w:basedOn w:val="Standardnpsmoodstavce"/>
    <w:link w:val="Klasifikacedokumentu"/>
    <w:semiHidden/>
    <w:rsid w:val="002C763B"/>
    <w:rPr>
      <w:rFonts w:ascii="Arial" w:eastAsia="Times New Roman" w:hAnsi="Arial"/>
      <w:b/>
      <w:szCs w:val="20"/>
    </w:rPr>
  </w:style>
  <w:style w:type="character" w:customStyle="1" w:styleId="VerzedokumentuChar">
    <w:name w:val="Verze_dokumentu Char"/>
    <w:basedOn w:val="Standardnpsmoodstavce"/>
    <w:link w:val="Verzedokumentu"/>
    <w:semiHidden/>
    <w:rsid w:val="002C763B"/>
    <w:rPr>
      <w:rFonts w:ascii="Arial" w:eastAsia="Times New Roman" w:hAnsi="Arial"/>
      <w:b/>
      <w:bCs/>
      <w:szCs w:val="20"/>
    </w:rPr>
  </w:style>
  <w:style w:type="paragraph" w:customStyle="1" w:styleId="Datumschvlen">
    <w:name w:val="Datum_schválení"/>
    <w:basedOn w:val="Normln"/>
    <w:semiHidden/>
    <w:qFormat/>
    <w:rsid w:val="002C763B"/>
    <w:pPr>
      <w:spacing w:before="120"/>
      <w:ind w:left="340"/>
      <w:jc w:val="center"/>
    </w:pPr>
    <w:rPr>
      <w:rFonts w:ascii="Arial" w:hAnsi="Arial"/>
      <w:b/>
      <w:sz w:val="22"/>
      <w:szCs w:val="20"/>
    </w:rPr>
  </w:style>
  <w:style w:type="paragraph" w:customStyle="1" w:styleId="innostdokumentu">
    <w:name w:val="Účinnost_dokumentu"/>
    <w:basedOn w:val="Normln"/>
    <w:semiHidden/>
    <w:qFormat/>
    <w:rsid w:val="002C763B"/>
    <w:pPr>
      <w:spacing w:before="120"/>
      <w:ind w:left="313"/>
    </w:pPr>
    <w:rPr>
      <w:rFonts w:ascii="Arial" w:hAnsi="Arial"/>
      <w:b/>
      <w:sz w:val="22"/>
      <w:szCs w:val="20"/>
    </w:rPr>
  </w:style>
  <w:style w:type="paragraph" w:customStyle="1" w:styleId="Poetstran">
    <w:name w:val="Počet_stran"/>
    <w:basedOn w:val="Normln"/>
    <w:semiHidden/>
    <w:qFormat/>
    <w:rsid w:val="002C763B"/>
    <w:pPr>
      <w:spacing w:before="120"/>
      <w:ind w:left="313"/>
      <w:jc w:val="both"/>
    </w:pPr>
    <w:rPr>
      <w:rFonts w:ascii="Arial" w:hAnsi="Arial"/>
      <w:b/>
      <w:bCs/>
      <w:sz w:val="22"/>
      <w:szCs w:val="20"/>
    </w:rPr>
  </w:style>
  <w:style w:type="character" w:styleId="Sledovanodkaz">
    <w:name w:val="FollowedHyperlink"/>
    <w:basedOn w:val="Standardnpsmoodstavce"/>
    <w:uiPriority w:val="99"/>
    <w:semiHidden/>
    <w:unhideWhenUsed/>
    <w:rsid w:val="002C763B"/>
    <w:rPr>
      <w:color w:val="800080" w:themeColor="followedHyperlink"/>
      <w:u w:val="single"/>
    </w:rPr>
  </w:style>
  <w:style w:type="table" w:customStyle="1" w:styleId="ProvozCMS">
    <w:name w:val="Provoz_CMS"/>
    <w:basedOn w:val="Svtltabulkaseznamu1zvraznn1"/>
    <w:uiPriority w:val="99"/>
    <w:rsid w:val="00663823"/>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eznamu1zvraznn1">
    <w:name w:val="List Table 1 Light Accent 1"/>
    <w:basedOn w:val="Normlntabulka"/>
    <w:uiPriority w:val="46"/>
    <w:rsid w:val="002C763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1a">
    <w:name w:val="h1a"/>
    <w:basedOn w:val="Standardnpsmoodstavce"/>
    <w:rsid w:val="00EF5016"/>
  </w:style>
  <w:style w:type="numbering" w:customStyle="1" w:styleId="SeznamII">
    <w:name w:val="Seznam II."/>
    <w:uiPriority w:val="99"/>
    <w:rsid w:val="003A58E0"/>
    <w:pPr>
      <w:numPr>
        <w:numId w:val="22"/>
      </w:numPr>
    </w:pPr>
  </w:style>
  <w:style w:type="paragraph" w:customStyle="1" w:styleId="cplnekslovan">
    <w:name w:val="cp_Článek číslovaný"/>
    <w:basedOn w:val="Normln"/>
    <w:next w:val="Normln"/>
    <w:qFormat/>
    <w:rsid w:val="000B0F74"/>
    <w:pPr>
      <w:keepNext/>
      <w:numPr>
        <w:numId w:val="31"/>
      </w:numPr>
      <w:spacing w:before="360" w:after="240" w:line="260" w:lineRule="exact"/>
      <w:jc w:val="center"/>
      <w:outlineLvl w:val="0"/>
    </w:pPr>
    <w:rPr>
      <w:b/>
      <w:sz w:val="22"/>
      <w:szCs w:val="22"/>
    </w:rPr>
  </w:style>
  <w:style w:type="paragraph" w:customStyle="1" w:styleId="cpodstavecslovan1">
    <w:name w:val="cp_odstavec číslovaný 1"/>
    <w:basedOn w:val="Normln"/>
    <w:qFormat/>
    <w:rsid w:val="000B0F74"/>
    <w:pPr>
      <w:numPr>
        <w:ilvl w:val="1"/>
        <w:numId w:val="31"/>
      </w:numPr>
      <w:suppressAutoHyphens/>
      <w:spacing w:before="120" w:after="120" w:line="260" w:lineRule="exact"/>
      <w:jc w:val="both"/>
      <w:outlineLvl w:val="1"/>
    </w:pPr>
    <w:rPr>
      <w:sz w:val="22"/>
    </w:rPr>
  </w:style>
  <w:style w:type="paragraph" w:customStyle="1" w:styleId="cpodstavecslovan2">
    <w:name w:val="cp_odstavec číslovaný 2"/>
    <w:basedOn w:val="Normln"/>
    <w:qFormat/>
    <w:rsid w:val="000B0F74"/>
    <w:pPr>
      <w:numPr>
        <w:ilvl w:val="2"/>
        <w:numId w:val="31"/>
      </w:numPr>
      <w:suppressAutoHyphens/>
      <w:spacing w:before="120" w:after="120" w:line="260" w:lineRule="exact"/>
      <w:jc w:val="both"/>
      <w:outlineLvl w:val="2"/>
    </w:pPr>
    <w:rPr>
      <w:sz w:val="22"/>
    </w:rPr>
  </w:style>
  <w:style w:type="paragraph" w:customStyle="1" w:styleId="cpslovnpsmennkodstavci1">
    <w:name w:val="cp_číslování písmenné k odstavci 1"/>
    <w:basedOn w:val="Normln"/>
    <w:qFormat/>
    <w:rsid w:val="000B0F74"/>
    <w:pPr>
      <w:numPr>
        <w:ilvl w:val="3"/>
        <w:numId w:val="31"/>
      </w:numPr>
      <w:suppressAutoHyphens/>
      <w:spacing w:before="120" w:after="120" w:line="260" w:lineRule="exact"/>
      <w:jc w:val="both"/>
      <w:outlineLvl w:val="2"/>
    </w:pPr>
    <w:rPr>
      <w:sz w:val="22"/>
      <w:lang w:eastAsia="ar-SA"/>
    </w:rPr>
  </w:style>
  <w:style w:type="paragraph" w:customStyle="1" w:styleId="cpslovnpsmennkodstavci2">
    <w:name w:val="cp_číslování písmenné k odstavci 2"/>
    <w:basedOn w:val="Normln"/>
    <w:qFormat/>
    <w:rsid w:val="000B0F74"/>
    <w:pPr>
      <w:numPr>
        <w:ilvl w:val="4"/>
        <w:numId w:val="31"/>
      </w:numPr>
      <w:suppressAutoHyphens/>
    </w:pPr>
    <w:rPr>
      <w:lang w:eastAsia="ar-SA"/>
    </w:rPr>
  </w:style>
  <w:style w:type="paragraph" w:customStyle="1" w:styleId="cpodrky1">
    <w:name w:val="cp_odrážky1"/>
    <w:basedOn w:val="Normln"/>
    <w:qFormat/>
    <w:rsid w:val="000B0F74"/>
    <w:pPr>
      <w:numPr>
        <w:ilvl w:val="5"/>
        <w:numId w:val="31"/>
      </w:numPr>
      <w:suppressAutoHyphens/>
    </w:pPr>
    <w:rPr>
      <w:lang w:eastAsia="ar-SA"/>
    </w:rPr>
  </w:style>
  <w:style w:type="paragraph" w:customStyle="1" w:styleId="cpodrky2">
    <w:name w:val="cp_odrážky2"/>
    <w:basedOn w:val="Normln"/>
    <w:qFormat/>
    <w:rsid w:val="000B0F74"/>
    <w:pPr>
      <w:numPr>
        <w:ilvl w:val="6"/>
        <w:numId w:val="31"/>
      </w:numPr>
      <w:suppressAutoHyphens/>
    </w:pPr>
    <w:rPr>
      <w:lang w:eastAsia="ar-SA"/>
    </w:rPr>
  </w:style>
  <w:style w:type="paragraph" w:customStyle="1" w:styleId="Text">
    <w:name w:val="Text"/>
    <w:basedOn w:val="Normln"/>
    <w:link w:val="TextChar"/>
    <w:uiPriority w:val="1"/>
    <w:rsid w:val="00392A0D"/>
    <w:pPr>
      <w:spacing w:before="120"/>
      <w:jc w:val="both"/>
    </w:pPr>
    <w:rPr>
      <w:rFonts w:ascii="Arial" w:hAnsi="Arial"/>
      <w:sz w:val="20"/>
      <w:szCs w:val="20"/>
    </w:rPr>
  </w:style>
  <w:style w:type="character" w:customStyle="1" w:styleId="TextChar">
    <w:name w:val="Text Char"/>
    <w:basedOn w:val="Standardnpsmoodstavce"/>
    <w:link w:val="Text"/>
    <w:uiPriority w:val="1"/>
    <w:rsid w:val="00392A0D"/>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9742">
      <w:bodyDiv w:val="1"/>
      <w:marLeft w:val="0"/>
      <w:marRight w:val="0"/>
      <w:marTop w:val="0"/>
      <w:marBottom w:val="0"/>
      <w:divBdr>
        <w:top w:val="none" w:sz="0" w:space="0" w:color="auto"/>
        <w:left w:val="none" w:sz="0" w:space="0" w:color="auto"/>
        <w:bottom w:val="none" w:sz="0" w:space="0" w:color="auto"/>
        <w:right w:val="none" w:sz="0" w:space="0" w:color="auto"/>
      </w:divBdr>
    </w:div>
    <w:div w:id="140972893">
      <w:bodyDiv w:val="1"/>
      <w:marLeft w:val="0"/>
      <w:marRight w:val="0"/>
      <w:marTop w:val="0"/>
      <w:marBottom w:val="0"/>
      <w:divBdr>
        <w:top w:val="none" w:sz="0" w:space="0" w:color="auto"/>
        <w:left w:val="none" w:sz="0" w:space="0" w:color="auto"/>
        <w:bottom w:val="none" w:sz="0" w:space="0" w:color="auto"/>
        <w:right w:val="none" w:sz="0" w:space="0" w:color="auto"/>
      </w:divBdr>
      <w:divsChild>
        <w:div w:id="17590306">
          <w:marLeft w:val="0"/>
          <w:marRight w:val="0"/>
          <w:marTop w:val="0"/>
          <w:marBottom w:val="0"/>
          <w:divBdr>
            <w:top w:val="none" w:sz="0" w:space="0" w:color="auto"/>
            <w:left w:val="none" w:sz="0" w:space="0" w:color="auto"/>
            <w:bottom w:val="none" w:sz="0" w:space="0" w:color="auto"/>
            <w:right w:val="none" w:sz="0" w:space="0" w:color="auto"/>
          </w:divBdr>
        </w:div>
        <w:div w:id="75251841">
          <w:marLeft w:val="0"/>
          <w:marRight w:val="0"/>
          <w:marTop w:val="0"/>
          <w:marBottom w:val="0"/>
          <w:divBdr>
            <w:top w:val="none" w:sz="0" w:space="0" w:color="auto"/>
            <w:left w:val="none" w:sz="0" w:space="0" w:color="auto"/>
            <w:bottom w:val="none" w:sz="0" w:space="0" w:color="auto"/>
            <w:right w:val="none" w:sz="0" w:space="0" w:color="auto"/>
          </w:divBdr>
        </w:div>
        <w:div w:id="109714777">
          <w:marLeft w:val="0"/>
          <w:marRight w:val="0"/>
          <w:marTop w:val="0"/>
          <w:marBottom w:val="0"/>
          <w:divBdr>
            <w:top w:val="none" w:sz="0" w:space="0" w:color="auto"/>
            <w:left w:val="none" w:sz="0" w:space="0" w:color="auto"/>
            <w:bottom w:val="none" w:sz="0" w:space="0" w:color="auto"/>
            <w:right w:val="none" w:sz="0" w:space="0" w:color="auto"/>
          </w:divBdr>
        </w:div>
        <w:div w:id="267348292">
          <w:marLeft w:val="0"/>
          <w:marRight w:val="0"/>
          <w:marTop w:val="0"/>
          <w:marBottom w:val="0"/>
          <w:divBdr>
            <w:top w:val="none" w:sz="0" w:space="0" w:color="auto"/>
            <w:left w:val="none" w:sz="0" w:space="0" w:color="auto"/>
            <w:bottom w:val="none" w:sz="0" w:space="0" w:color="auto"/>
            <w:right w:val="none" w:sz="0" w:space="0" w:color="auto"/>
          </w:divBdr>
        </w:div>
        <w:div w:id="351689283">
          <w:marLeft w:val="0"/>
          <w:marRight w:val="0"/>
          <w:marTop w:val="0"/>
          <w:marBottom w:val="0"/>
          <w:divBdr>
            <w:top w:val="none" w:sz="0" w:space="0" w:color="auto"/>
            <w:left w:val="none" w:sz="0" w:space="0" w:color="auto"/>
            <w:bottom w:val="none" w:sz="0" w:space="0" w:color="auto"/>
            <w:right w:val="none" w:sz="0" w:space="0" w:color="auto"/>
          </w:divBdr>
        </w:div>
        <w:div w:id="355932003">
          <w:marLeft w:val="0"/>
          <w:marRight w:val="0"/>
          <w:marTop w:val="0"/>
          <w:marBottom w:val="0"/>
          <w:divBdr>
            <w:top w:val="none" w:sz="0" w:space="0" w:color="auto"/>
            <w:left w:val="none" w:sz="0" w:space="0" w:color="auto"/>
            <w:bottom w:val="none" w:sz="0" w:space="0" w:color="auto"/>
            <w:right w:val="none" w:sz="0" w:space="0" w:color="auto"/>
          </w:divBdr>
        </w:div>
        <w:div w:id="487526392">
          <w:marLeft w:val="0"/>
          <w:marRight w:val="0"/>
          <w:marTop w:val="0"/>
          <w:marBottom w:val="0"/>
          <w:divBdr>
            <w:top w:val="none" w:sz="0" w:space="0" w:color="auto"/>
            <w:left w:val="none" w:sz="0" w:space="0" w:color="auto"/>
            <w:bottom w:val="none" w:sz="0" w:space="0" w:color="auto"/>
            <w:right w:val="none" w:sz="0" w:space="0" w:color="auto"/>
          </w:divBdr>
        </w:div>
        <w:div w:id="839545069">
          <w:marLeft w:val="0"/>
          <w:marRight w:val="0"/>
          <w:marTop w:val="0"/>
          <w:marBottom w:val="0"/>
          <w:divBdr>
            <w:top w:val="none" w:sz="0" w:space="0" w:color="auto"/>
            <w:left w:val="none" w:sz="0" w:space="0" w:color="auto"/>
            <w:bottom w:val="none" w:sz="0" w:space="0" w:color="auto"/>
            <w:right w:val="none" w:sz="0" w:space="0" w:color="auto"/>
          </w:divBdr>
        </w:div>
        <w:div w:id="868444877">
          <w:marLeft w:val="0"/>
          <w:marRight w:val="0"/>
          <w:marTop w:val="0"/>
          <w:marBottom w:val="0"/>
          <w:divBdr>
            <w:top w:val="none" w:sz="0" w:space="0" w:color="auto"/>
            <w:left w:val="none" w:sz="0" w:space="0" w:color="auto"/>
            <w:bottom w:val="none" w:sz="0" w:space="0" w:color="auto"/>
            <w:right w:val="none" w:sz="0" w:space="0" w:color="auto"/>
          </w:divBdr>
        </w:div>
        <w:div w:id="946039569">
          <w:marLeft w:val="0"/>
          <w:marRight w:val="0"/>
          <w:marTop w:val="0"/>
          <w:marBottom w:val="0"/>
          <w:divBdr>
            <w:top w:val="none" w:sz="0" w:space="0" w:color="auto"/>
            <w:left w:val="none" w:sz="0" w:space="0" w:color="auto"/>
            <w:bottom w:val="none" w:sz="0" w:space="0" w:color="auto"/>
            <w:right w:val="none" w:sz="0" w:space="0" w:color="auto"/>
          </w:divBdr>
        </w:div>
        <w:div w:id="959343233">
          <w:marLeft w:val="0"/>
          <w:marRight w:val="0"/>
          <w:marTop w:val="0"/>
          <w:marBottom w:val="0"/>
          <w:divBdr>
            <w:top w:val="none" w:sz="0" w:space="0" w:color="auto"/>
            <w:left w:val="none" w:sz="0" w:space="0" w:color="auto"/>
            <w:bottom w:val="none" w:sz="0" w:space="0" w:color="auto"/>
            <w:right w:val="none" w:sz="0" w:space="0" w:color="auto"/>
          </w:divBdr>
        </w:div>
        <w:div w:id="986785971">
          <w:marLeft w:val="0"/>
          <w:marRight w:val="0"/>
          <w:marTop w:val="0"/>
          <w:marBottom w:val="0"/>
          <w:divBdr>
            <w:top w:val="none" w:sz="0" w:space="0" w:color="auto"/>
            <w:left w:val="none" w:sz="0" w:space="0" w:color="auto"/>
            <w:bottom w:val="none" w:sz="0" w:space="0" w:color="auto"/>
            <w:right w:val="none" w:sz="0" w:space="0" w:color="auto"/>
          </w:divBdr>
        </w:div>
        <w:div w:id="1004892759">
          <w:marLeft w:val="0"/>
          <w:marRight w:val="0"/>
          <w:marTop w:val="0"/>
          <w:marBottom w:val="0"/>
          <w:divBdr>
            <w:top w:val="none" w:sz="0" w:space="0" w:color="auto"/>
            <w:left w:val="none" w:sz="0" w:space="0" w:color="auto"/>
            <w:bottom w:val="none" w:sz="0" w:space="0" w:color="auto"/>
            <w:right w:val="none" w:sz="0" w:space="0" w:color="auto"/>
          </w:divBdr>
        </w:div>
        <w:div w:id="1055394569">
          <w:marLeft w:val="0"/>
          <w:marRight w:val="0"/>
          <w:marTop w:val="0"/>
          <w:marBottom w:val="0"/>
          <w:divBdr>
            <w:top w:val="none" w:sz="0" w:space="0" w:color="auto"/>
            <w:left w:val="none" w:sz="0" w:space="0" w:color="auto"/>
            <w:bottom w:val="none" w:sz="0" w:space="0" w:color="auto"/>
            <w:right w:val="none" w:sz="0" w:space="0" w:color="auto"/>
          </w:divBdr>
        </w:div>
        <w:div w:id="1250192792">
          <w:marLeft w:val="0"/>
          <w:marRight w:val="0"/>
          <w:marTop w:val="0"/>
          <w:marBottom w:val="0"/>
          <w:divBdr>
            <w:top w:val="none" w:sz="0" w:space="0" w:color="auto"/>
            <w:left w:val="none" w:sz="0" w:space="0" w:color="auto"/>
            <w:bottom w:val="none" w:sz="0" w:space="0" w:color="auto"/>
            <w:right w:val="none" w:sz="0" w:space="0" w:color="auto"/>
          </w:divBdr>
        </w:div>
        <w:div w:id="1363701892">
          <w:marLeft w:val="0"/>
          <w:marRight w:val="0"/>
          <w:marTop w:val="0"/>
          <w:marBottom w:val="0"/>
          <w:divBdr>
            <w:top w:val="none" w:sz="0" w:space="0" w:color="auto"/>
            <w:left w:val="none" w:sz="0" w:space="0" w:color="auto"/>
            <w:bottom w:val="none" w:sz="0" w:space="0" w:color="auto"/>
            <w:right w:val="none" w:sz="0" w:space="0" w:color="auto"/>
          </w:divBdr>
        </w:div>
        <w:div w:id="1371567490">
          <w:marLeft w:val="0"/>
          <w:marRight w:val="0"/>
          <w:marTop w:val="0"/>
          <w:marBottom w:val="0"/>
          <w:divBdr>
            <w:top w:val="none" w:sz="0" w:space="0" w:color="auto"/>
            <w:left w:val="none" w:sz="0" w:space="0" w:color="auto"/>
            <w:bottom w:val="none" w:sz="0" w:space="0" w:color="auto"/>
            <w:right w:val="none" w:sz="0" w:space="0" w:color="auto"/>
          </w:divBdr>
        </w:div>
        <w:div w:id="1632251812">
          <w:marLeft w:val="0"/>
          <w:marRight w:val="0"/>
          <w:marTop w:val="0"/>
          <w:marBottom w:val="0"/>
          <w:divBdr>
            <w:top w:val="none" w:sz="0" w:space="0" w:color="auto"/>
            <w:left w:val="none" w:sz="0" w:space="0" w:color="auto"/>
            <w:bottom w:val="none" w:sz="0" w:space="0" w:color="auto"/>
            <w:right w:val="none" w:sz="0" w:space="0" w:color="auto"/>
          </w:divBdr>
        </w:div>
        <w:div w:id="2020349120">
          <w:marLeft w:val="0"/>
          <w:marRight w:val="0"/>
          <w:marTop w:val="0"/>
          <w:marBottom w:val="0"/>
          <w:divBdr>
            <w:top w:val="none" w:sz="0" w:space="0" w:color="auto"/>
            <w:left w:val="none" w:sz="0" w:space="0" w:color="auto"/>
            <w:bottom w:val="none" w:sz="0" w:space="0" w:color="auto"/>
            <w:right w:val="none" w:sz="0" w:space="0" w:color="auto"/>
          </w:divBdr>
        </w:div>
        <w:div w:id="2112046014">
          <w:marLeft w:val="0"/>
          <w:marRight w:val="0"/>
          <w:marTop w:val="0"/>
          <w:marBottom w:val="0"/>
          <w:divBdr>
            <w:top w:val="none" w:sz="0" w:space="0" w:color="auto"/>
            <w:left w:val="none" w:sz="0" w:space="0" w:color="auto"/>
            <w:bottom w:val="none" w:sz="0" w:space="0" w:color="auto"/>
            <w:right w:val="none" w:sz="0" w:space="0" w:color="auto"/>
          </w:divBdr>
        </w:div>
      </w:divsChild>
    </w:div>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172570455">
      <w:bodyDiv w:val="1"/>
      <w:marLeft w:val="0"/>
      <w:marRight w:val="0"/>
      <w:marTop w:val="0"/>
      <w:marBottom w:val="0"/>
      <w:divBdr>
        <w:top w:val="none" w:sz="0" w:space="0" w:color="auto"/>
        <w:left w:val="none" w:sz="0" w:space="0" w:color="auto"/>
        <w:bottom w:val="none" w:sz="0" w:space="0" w:color="auto"/>
        <w:right w:val="none" w:sz="0" w:space="0" w:color="auto"/>
      </w:divBdr>
    </w:div>
    <w:div w:id="198783548">
      <w:bodyDiv w:val="1"/>
      <w:marLeft w:val="0"/>
      <w:marRight w:val="0"/>
      <w:marTop w:val="0"/>
      <w:marBottom w:val="0"/>
      <w:divBdr>
        <w:top w:val="none" w:sz="0" w:space="0" w:color="auto"/>
        <w:left w:val="none" w:sz="0" w:space="0" w:color="auto"/>
        <w:bottom w:val="none" w:sz="0" w:space="0" w:color="auto"/>
        <w:right w:val="none" w:sz="0" w:space="0" w:color="auto"/>
      </w:divBdr>
      <w:divsChild>
        <w:div w:id="195417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940842">
              <w:marLeft w:val="0"/>
              <w:marRight w:val="0"/>
              <w:marTop w:val="0"/>
              <w:marBottom w:val="0"/>
              <w:divBdr>
                <w:top w:val="none" w:sz="0" w:space="0" w:color="auto"/>
                <w:left w:val="none" w:sz="0" w:space="0" w:color="auto"/>
                <w:bottom w:val="none" w:sz="0" w:space="0" w:color="auto"/>
                <w:right w:val="none" w:sz="0" w:space="0" w:color="auto"/>
              </w:divBdr>
              <w:divsChild>
                <w:div w:id="1185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6471">
      <w:bodyDiv w:val="1"/>
      <w:marLeft w:val="0"/>
      <w:marRight w:val="0"/>
      <w:marTop w:val="0"/>
      <w:marBottom w:val="0"/>
      <w:divBdr>
        <w:top w:val="none" w:sz="0" w:space="0" w:color="auto"/>
        <w:left w:val="none" w:sz="0" w:space="0" w:color="auto"/>
        <w:bottom w:val="none" w:sz="0" w:space="0" w:color="auto"/>
        <w:right w:val="none" w:sz="0" w:space="0" w:color="auto"/>
      </w:divBdr>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341130884">
      <w:bodyDiv w:val="1"/>
      <w:marLeft w:val="0"/>
      <w:marRight w:val="0"/>
      <w:marTop w:val="0"/>
      <w:marBottom w:val="0"/>
      <w:divBdr>
        <w:top w:val="none" w:sz="0" w:space="0" w:color="auto"/>
        <w:left w:val="none" w:sz="0" w:space="0" w:color="auto"/>
        <w:bottom w:val="none" w:sz="0" w:space="0" w:color="auto"/>
        <w:right w:val="none" w:sz="0" w:space="0" w:color="auto"/>
      </w:divBdr>
    </w:div>
    <w:div w:id="347685377">
      <w:bodyDiv w:val="1"/>
      <w:marLeft w:val="0"/>
      <w:marRight w:val="0"/>
      <w:marTop w:val="0"/>
      <w:marBottom w:val="0"/>
      <w:divBdr>
        <w:top w:val="none" w:sz="0" w:space="0" w:color="auto"/>
        <w:left w:val="none" w:sz="0" w:space="0" w:color="auto"/>
        <w:bottom w:val="none" w:sz="0" w:space="0" w:color="auto"/>
        <w:right w:val="none" w:sz="0" w:space="0" w:color="auto"/>
      </w:divBdr>
    </w:div>
    <w:div w:id="470051935">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591622722">
      <w:bodyDiv w:val="1"/>
      <w:marLeft w:val="0"/>
      <w:marRight w:val="0"/>
      <w:marTop w:val="0"/>
      <w:marBottom w:val="0"/>
      <w:divBdr>
        <w:top w:val="none" w:sz="0" w:space="0" w:color="auto"/>
        <w:left w:val="none" w:sz="0" w:space="0" w:color="auto"/>
        <w:bottom w:val="none" w:sz="0" w:space="0" w:color="auto"/>
        <w:right w:val="none" w:sz="0" w:space="0" w:color="auto"/>
      </w:divBdr>
    </w:div>
    <w:div w:id="601305744">
      <w:bodyDiv w:val="1"/>
      <w:marLeft w:val="0"/>
      <w:marRight w:val="0"/>
      <w:marTop w:val="0"/>
      <w:marBottom w:val="0"/>
      <w:divBdr>
        <w:top w:val="none" w:sz="0" w:space="0" w:color="auto"/>
        <w:left w:val="none" w:sz="0" w:space="0" w:color="auto"/>
        <w:bottom w:val="none" w:sz="0" w:space="0" w:color="auto"/>
        <w:right w:val="none" w:sz="0" w:space="0" w:color="auto"/>
      </w:divBdr>
      <w:divsChild>
        <w:div w:id="667947430">
          <w:marLeft w:val="0"/>
          <w:marRight w:val="0"/>
          <w:marTop w:val="0"/>
          <w:marBottom w:val="0"/>
          <w:divBdr>
            <w:top w:val="none" w:sz="0" w:space="0" w:color="auto"/>
            <w:left w:val="none" w:sz="0" w:space="0" w:color="auto"/>
            <w:bottom w:val="none" w:sz="0" w:space="0" w:color="auto"/>
            <w:right w:val="none" w:sz="0" w:space="0" w:color="auto"/>
          </w:divBdr>
        </w:div>
      </w:divsChild>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693463133">
      <w:bodyDiv w:val="1"/>
      <w:marLeft w:val="0"/>
      <w:marRight w:val="0"/>
      <w:marTop w:val="0"/>
      <w:marBottom w:val="0"/>
      <w:divBdr>
        <w:top w:val="none" w:sz="0" w:space="0" w:color="auto"/>
        <w:left w:val="none" w:sz="0" w:space="0" w:color="auto"/>
        <w:bottom w:val="none" w:sz="0" w:space="0" w:color="auto"/>
        <w:right w:val="none" w:sz="0" w:space="0" w:color="auto"/>
      </w:divBdr>
    </w:div>
    <w:div w:id="785850601">
      <w:bodyDiv w:val="1"/>
      <w:marLeft w:val="0"/>
      <w:marRight w:val="0"/>
      <w:marTop w:val="0"/>
      <w:marBottom w:val="0"/>
      <w:divBdr>
        <w:top w:val="none" w:sz="0" w:space="0" w:color="auto"/>
        <w:left w:val="none" w:sz="0" w:space="0" w:color="auto"/>
        <w:bottom w:val="none" w:sz="0" w:space="0" w:color="auto"/>
        <w:right w:val="none" w:sz="0" w:space="0" w:color="auto"/>
      </w:divBdr>
    </w:div>
    <w:div w:id="795294277">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900022442">
      <w:bodyDiv w:val="1"/>
      <w:marLeft w:val="0"/>
      <w:marRight w:val="0"/>
      <w:marTop w:val="0"/>
      <w:marBottom w:val="0"/>
      <w:divBdr>
        <w:top w:val="none" w:sz="0" w:space="0" w:color="auto"/>
        <w:left w:val="none" w:sz="0" w:space="0" w:color="auto"/>
        <w:bottom w:val="none" w:sz="0" w:space="0" w:color="auto"/>
        <w:right w:val="none" w:sz="0" w:space="0" w:color="auto"/>
      </w:divBdr>
    </w:div>
    <w:div w:id="930814404">
      <w:bodyDiv w:val="1"/>
      <w:marLeft w:val="0"/>
      <w:marRight w:val="0"/>
      <w:marTop w:val="0"/>
      <w:marBottom w:val="0"/>
      <w:divBdr>
        <w:top w:val="none" w:sz="0" w:space="0" w:color="auto"/>
        <w:left w:val="none" w:sz="0" w:space="0" w:color="auto"/>
        <w:bottom w:val="none" w:sz="0" w:space="0" w:color="auto"/>
        <w:right w:val="none" w:sz="0" w:space="0" w:color="auto"/>
      </w:divBdr>
    </w:div>
    <w:div w:id="954600940">
      <w:bodyDiv w:val="1"/>
      <w:marLeft w:val="0"/>
      <w:marRight w:val="0"/>
      <w:marTop w:val="0"/>
      <w:marBottom w:val="0"/>
      <w:divBdr>
        <w:top w:val="none" w:sz="0" w:space="0" w:color="auto"/>
        <w:left w:val="none" w:sz="0" w:space="0" w:color="auto"/>
        <w:bottom w:val="none" w:sz="0" w:space="0" w:color="auto"/>
        <w:right w:val="none" w:sz="0" w:space="0" w:color="auto"/>
      </w:divBdr>
    </w:div>
    <w:div w:id="972369844">
      <w:bodyDiv w:val="1"/>
      <w:marLeft w:val="0"/>
      <w:marRight w:val="0"/>
      <w:marTop w:val="0"/>
      <w:marBottom w:val="0"/>
      <w:divBdr>
        <w:top w:val="none" w:sz="0" w:space="0" w:color="auto"/>
        <w:left w:val="none" w:sz="0" w:space="0" w:color="auto"/>
        <w:bottom w:val="none" w:sz="0" w:space="0" w:color="auto"/>
        <w:right w:val="none" w:sz="0" w:space="0" w:color="auto"/>
      </w:divBdr>
    </w:div>
    <w:div w:id="1149324174">
      <w:bodyDiv w:val="1"/>
      <w:marLeft w:val="0"/>
      <w:marRight w:val="0"/>
      <w:marTop w:val="0"/>
      <w:marBottom w:val="0"/>
      <w:divBdr>
        <w:top w:val="none" w:sz="0" w:space="0" w:color="auto"/>
        <w:left w:val="none" w:sz="0" w:space="0" w:color="auto"/>
        <w:bottom w:val="none" w:sz="0" w:space="0" w:color="auto"/>
        <w:right w:val="none" w:sz="0" w:space="0" w:color="auto"/>
      </w:divBdr>
      <w:divsChild>
        <w:div w:id="1570379125">
          <w:marLeft w:val="0"/>
          <w:marRight w:val="0"/>
          <w:marTop w:val="0"/>
          <w:marBottom w:val="0"/>
          <w:divBdr>
            <w:top w:val="none" w:sz="0" w:space="0" w:color="auto"/>
            <w:left w:val="none" w:sz="0" w:space="0" w:color="auto"/>
            <w:bottom w:val="none" w:sz="0" w:space="0" w:color="auto"/>
            <w:right w:val="none" w:sz="0" w:space="0" w:color="auto"/>
          </w:divBdr>
          <w:divsChild>
            <w:div w:id="1727872303">
              <w:marLeft w:val="0"/>
              <w:marRight w:val="0"/>
              <w:marTop w:val="0"/>
              <w:marBottom w:val="0"/>
              <w:divBdr>
                <w:top w:val="none" w:sz="0" w:space="0" w:color="auto"/>
                <w:left w:val="none" w:sz="0" w:space="0" w:color="auto"/>
                <w:bottom w:val="none" w:sz="0" w:space="0" w:color="auto"/>
                <w:right w:val="none" w:sz="0" w:space="0" w:color="auto"/>
              </w:divBdr>
              <w:divsChild>
                <w:div w:id="1516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3283">
      <w:bodyDiv w:val="1"/>
      <w:marLeft w:val="0"/>
      <w:marRight w:val="0"/>
      <w:marTop w:val="0"/>
      <w:marBottom w:val="0"/>
      <w:divBdr>
        <w:top w:val="none" w:sz="0" w:space="0" w:color="auto"/>
        <w:left w:val="none" w:sz="0" w:space="0" w:color="auto"/>
        <w:bottom w:val="none" w:sz="0" w:space="0" w:color="auto"/>
        <w:right w:val="none" w:sz="0" w:space="0" w:color="auto"/>
      </w:divBdr>
    </w:div>
    <w:div w:id="1270547371">
      <w:bodyDiv w:val="1"/>
      <w:marLeft w:val="0"/>
      <w:marRight w:val="0"/>
      <w:marTop w:val="0"/>
      <w:marBottom w:val="0"/>
      <w:divBdr>
        <w:top w:val="none" w:sz="0" w:space="0" w:color="auto"/>
        <w:left w:val="none" w:sz="0" w:space="0" w:color="auto"/>
        <w:bottom w:val="none" w:sz="0" w:space="0" w:color="auto"/>
        <w:right w:val="none" w:sz="0" w:space="0" w:color="auto"/>
      </w:divBdr>
    </w:div>
    <w:div w:id="1273129148">
      <w:bodyDiv w:val="1"/>
      <w:marLeft w:val="0"/>
      <w:marRight w:val="0"/>
      <w:marTop w:val="0"/>
      <w:marBottom w:val="0"/>
      <w:divBdr>
        <w:top w:val="none" w:sz="0" w:space="0" w:color="auto"/>
        <w:left w:val="none" w:sz="0" w:space="0" w:color="auto"/>
        <w:bottom w:val="none" w:sz="0" w:space="0" w:color="auto"/>
        <w:right w:val="none" w:sz="0" w:space="0" w:color="auto"/>
      </w:divBdr>
      <w:divsChild>
        <w:div w:id="837697512">
          <w:marLeft w:val="0"/>
          <w:marRight w:val="0"/>
          <w:marTop w:val="0"/>
          <w:marBottom w:val="0"/>
          <w:divBdr>
            <w:top w:val="none" w:sz="0" w:space="0" w:color="auto"/>
            <w:left w:val="none" w:sz="0" w:space="0" w:color="auto"/>
            <w:bottom w:val="none" w:sz="0" w:space="0" w:color="auto"/>
            <w:right w:val="none" w:sz="0" w:space="0" w:color="auto"/>
          </w:divBdr>
        </w:div>
        <w:div w:id="1870560658">
          <w:marLeft w:val="0"/>
          <w:marRight w:val="0"/>
          <w:marTop w:val="0"/>
          <w:marBottom w:val="0"/>
          <w:divBdr>
            <w:top w:val="none" w:sz="0" w:space="0" w:color="auto"/>
            <w:left w:val="none" w:sz="0" w:space="0" w:color="auto"/>
            <w:bottom w:val="none" w:sz="0" w:space="0" w:color="auto"/>
            <w:right w:val="none" w:sz="0" w:space="0" w:color="auto"/>
          </w:divBdr>
        </w:div>
      </w:divsChild>
    </w:div>
    <w:div w:id="1277324189">
      <w:bodyDiv w:val="1"/>
      <w:marLeft w:val="0"/>
      <w:marRight w:val="0"/>
      <w:marTop w:val="0"/>
      <w:marBottom w:val="0"/>
      <w:divBdr>
        <w:top w:val="none" w:sz="0" w:space="0" w:color="auto"/>
        <w:left w:val="none" w:sz="0" w:space="0" w:color="auto"/>
        <w:bottom w:val="none" w:sz="0" w:space="0" w:color="auto"/>
        <w:right w:val="none" w:sz="0" w:space="0" w:color="auto"/>
      </w:divBdr>
    </w:div>
    <w:div w:id="1321348930">
      <w:bodyDiv w:val="1"/>
      <w:marLeft w:val="0"/>
      <w:marRight w:val="0"/>
      <w:marTop w:val="0"/>
      <w:marBottom w:val="0"/>
      <w:divBdr>
        <w:top w:val="none" w:sz="0" w:space="0" w:color="auto"/>
        <w:left w:val="none" w:sz="0" w:space="0" w:color="auto"/>
        <w:bottom w:val="none" w:sz="0" w:space="0" w:color="auto"/>
        <w:right w:val="none" w:sz="0" w:space="0" w:color="auto"/>
      </w:divBdr>
    </w:div>
    <w:div w:id="1380204533">
      <w:bodyDiv w:val="1"/>
      <w:marLeft w:val="0"/>
      <w:marRight w:val="0"/>
      <w:marTop w:val="0"/>
      <w:marBottom w:val="0"/>
      <w:divBdr>
        <w:top w:val="none" w:sz="0" w:space="0" w:color="auto"/>
        <w:left w:val="none" w:sz="0" w:space="0" w:color="auto"/>
        <w:bottom w:val="none" w:sz="0" w:space="0" w:color="auto"/>
        <w:right w:val="none" w:sz="0" w:space="0" w:color="auto"/>
      </w:divBdr>
    </w:div>
    <w:div w:id="1393115676">
      <w:bodyDiv w:val="1"/>
      <w:marLeft w:val="0"/>
      <w:marRight w:val="0"/>
      <w:marTop w:val="0"/>
      <w:marBottom w:val="0"/>
      <w:divBdr>
        <w:top w:val="none" w:sz="0" w:space="0" w:color="auto"/>
        <w:left w:val="none" w:sz="0" w:space="0" w:color="auto"/>
        <w:bottom w:val="none" w:sz="0" w:space="0" w:color="auto"/>
        <w:right w:val="none" w:sz="0" w:space="0" w:color="auto"/>
      </w:divBdr>
    </w:div>
    <w:div w:id="1403944684">
      <w:bodyDiv w:val="1"/>
      <w:marLeft w:val="0"/>
      <w:marRight w:val="0"/>
      <w:marTop w:val="0"/>
      <w:marBottom w:val="0"/>
      <w:divBdr>
        <w:top w:val="none" w:sz="0" w:space="0" w:color="auto"/>
        <w:left w:val="none" w:sz="0" w:space="0" w:color="auto"/>
        <w:bottom w:val="none" w:sz="0" w:space="0" w:color="auto"/>
        <w:right w:val="none" w:sz="0" w:space="0" w:color="auto"/>
      </w:divBdr>
    </w:div>
    <w:div w:id="1413090871">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488783031">
      <w:bodyDiv w:val="1"/>
      <w:marLeft w:val="0"/>
      <w:marRight w:val="0"/>
      <w:marTop w:val="0"/>
      <w:marBottom w:val="0"/>
      <w:divBdr>
        <w:top w:val="none" w:sz="0" w:space="0" w:color="auto"/>
        <w:left w:val="none" w:sz="0" w:space="0" w:color="auto"/>
        <w:bottom w:val="none" w:sz="0" w:space="0" w:color="auto"/>
        <w:right w:val="none" w:sz="0" w:space="0" w:color="auto"/>
      </w:divBdr>
    </w:div>
    <w:div w:id="1565489563">
      <w:bodyDiv w:val="1"/>
      <w:marLeft w:val="0"/>
      <w:marRight w:val="0"/>
      <w:marTop w:val="0"/>
      <w:marBottom w:val="0"/>
      <w:divBdr>
        <w:top w:val="none" w:sz="0" w:space="0" w:color="auto"/>
        <w:left w:val="none" w:sz="0" w:space="0" w:color="auto"/>
        <w:bottom w:val="none" w:sz="0" w:space="0" w:color="auto"/>
        <w:right w:val="none" w:sz="0" w:space="0" w:color="auto"/>
      </w:divBdr>
    </w:div>
    <w:div w:id="1720664554">
      <w:bodyDiv w:val="1"/>
      <w:marLeft w:val="0"/>
      <w:marRight w:val="0"/>
      <w:marTop w:val="0"/>
      <w:marBottom w:val="0"/>
      <w:divBdr>
        <w:top w:val="none" w:sz="0" w:space="0" w:color="auto"/>
        <w:left w:val="none" w:sz="0" w:space="0" w:color="auto"/>
        <w:bottom w:val="none" w:sz="0" w:space="0" w:color="auto"/>
        <w:right w:val="none" w:sz="0" w:space="0" w:color="auto"/>
      </w:divBdr>
    </w:div>
    <w:div w:id="1803231448">
      <w:bodyDiv w:val="1"/>
      <w:marLeft w:val="0"/>
      <w:marRight w:val="0"/>
      <w:marTop w:val="0"/>
      <w:marBottom w:val="0"/>
      <w:divBdr>
        <w:top w:val="none" w:sz="0" w:space="0" w:color="auto"/>
        <w:left w:val="none" w:sz="0" w:space="0" w:color="auto"/>
        <w:bottom w:val="none" w:sz="0" w:space="0" w:color="auto"/>
        <w:right w:val="none" w:sz="0" w:space="0" w:color="auto"/>
      </w:divBdr>
      <w:divsChild>
        <w:div w:id="1012952962">
          <w:marLeft w:val="0"/>
          <w:marRight w:val="0"/>
          <w:marTop w:val="0"/>
          <w:marBottom w:val="0"/>
          <w:divBdr>
            <w:top w:val="none" w:sz="0" w:space="0" w:color="auto"/>
            <w:left w:val="none" w:sz="0" w:space="0" w:color="auto"/>
            <w:bottom w:val="none" w:sz="0" w:space="0" w:color="auto"/>
            <w:right w:val="none" w:sz="0" w:space="0" w:color="auto"/>
          </w:divBdr>
          <w:divsChild>
            <w:div w:id="1257593840">
              <w:marLeft w:val="0"/>
              <w:marRight w:val="0"/>
              <w:marTop w:val="0"/>
              <w:marBottom w:val="0"/>
              <w:divBdr>
                <w:top w:val="none" w:sz="0" w:space="0" w:color="auto"/>
                <w:left w:val="none" w:sz="0" w:space="0" w:color="auto"/>
                <w:bottom w:val="none" w:sz="0" w:space="0" w:color="auto"/>
                <w:right w:val="none" w:sz="0" w:space="0" w:color="auto"/>
              </w:divBdr>
              <w:divsChild>
                <w:div w:id="165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08">
      <w:bodyDiv w:val="1"/>
      <w:marLeft w:val="0"/>
      <w:marRight w:val="0"/>
      <w:marTop w:val="0"/>
      <w:marBottom w:val="0"/>
      <w:divBdr>
        <w:top w:val="none" w:sz="0" w:space="0" w:color="auto"/>
        <w:left w:val="none" w:sz="0" w:space="0" w:color="auto"/>
        <w:bottom w:val="none" w:sz="0" w:space="0" w:color="auto"/>
        <w:right w:val="none" w:sz="0" w:space="0" w:color="auto"/>
      </w:divBdr>
    </w:div>
    <w:div w:id="1906599507">
      <w:bodyDiv w:val="1"/>
      <w:marLeft w:val="0"/>
      <w:marRight w:val="0"/>
      <w:marTop w:val="0"/>
      <w:marBottom w:val="0"/>
      <w:divBdr>
        <w:top w:val="none" w:sz="0" w:space="0" w:color="auto"/>
        <w:left w:val="none" w:sz="0" w:space="0" w:color="auto"/>
        <w:bottom w:val="none" w:sz="0" w:space="0" w:color="auto"/>
        <w:right w:val="none" w:sz="0" w:space="0" w:color="auto"/>
      </w:divBdr>
    </w:div>
    <w:div w:id="1914000405">
      <w:bodyDiv w:val="1"/>
      <w:marLeft w:val="0"/>
      <w:marRight w:val="0"/>
      <w:marTop w:val="0"/>
      <w:marBottom w:val="0"/>
      <w:divBdr>
        <w:top w:val="none" w:sz="0" w:space="0" w:color="auto"/>
        <w:left w:val="none" w:sz="0" w:space="0" w:color="auto"/>
        <w:bottom w:val="none" w:sz="0" w:space="0" w:color="auto"/>
        <w:right w:val="none" w:sz="0" w:space="0" w:color="auto"/>
      </w:divBdr>
    </w:div>
    <w:div w:id="1947227659">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 w:id="2102337207">
      <w:bodyDiv w:val="1"/>
      <w:marLeft w:val="0"/>
      <w:marRight w:val="0"/>
      <w:marTop w:val="0"/>
      <w:marBottom w:val="0"/>
      <w:divBdr>
        <w:top w:val="none" w:sz="0" w:space="0" w:color="auto"/>
        <w:left w:val="none" w:sz="0" w:space="0" w:color="auto"/>
        <w:bottom w:val="none" w:sz="0" w:space="0" w:color="auto"/>
        <w:right w:val="none" w:sz="0" w:space="0" w:color="auto"/>
      </w:divBdr>
    </w:div>
    <w:div w:id="2120441883">
      <w:bodyDiv w:val="1"/>
      <w:marLeft w:val="0"/>
      <w:marRight w:val="0"/>
      <w:marTop w:val="0"/>
      <w:marBottom w:val="0"/>
      <w:divBdr>
        <w:top w:val="none" w:sz="0" w:space="0" w:color="auto"/>
        <w:left w:val="none" w:sz="0" w:space="0" w:color="auto"/>
        <w:bottom w:val="none" w:sz="0" w:space="0" w:color="auto"/>
        <w:right w:val="none" w:sz="0" w:space="0" w:color="auto"/>
      </w:divBdr>
      <w:divsChild>
        <w:div w:id="919798928">
          <w:marLeft w:val="0"/>
          <w:marRight w:val="0"/>
          <w:marTop w:val="0"/>
          <w:marBottom w:val="0"/>
          <w:divBdr>
            <w:top w:val="none" w:sz="0" w:space="0" w:color="auto"/>
            <w:left w:val="none" w:sz="0" w:space="0" w:color="auto"/>
            <w:bottom w:val="none" w:sz="0" w:space="0" w:color="auto"/>
            <w:right w:val="none" w:sz="0" w:space="0" w:color="auto"/>
          </w:divBdr>
          <w:divsChild>
            <w:div w:id="1332946317">
              <w:marLeft w:val="0"/>
              <w:marRight w:val="0"/>
              <w:marTop w:val="0"/>
              <w:marBottom w:val="0"/>
              <w:divBdr>
                <w:top w:val="none" w:sz="0" w:space="0" w:color="auto"/>
                <w:left w:val="none" w:sz="0" w:space="0" w:color="auto"/>
                <w:bottom w:val="none" w:sz="0" w:space="0" w:color="auto"/>
                <w:right w:val="none" w:sz="0" w:space="0" w:color="auto"/>
              </w:divBdr>
              <w:divsChild>
                <w:div w:id="179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alvao.com/cs/11.2/licen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F005EB90-E0E9-40C1-9DA2-FB2E4556CAFB}">
    <t:Anchor>
      <t:Comment id="865218312"/>
    </t:Anchor>
    <t:History>
      <t:Event id="{C204BA14-A763-4E3E-87B1-07246B72E68A}" time="2023-11-10T08:23:47.945Z">
        <t:Attribution userId="S::matej.baloun@nakit.cz::87fdfd86-4d04-4fed-ba45-243fe7018fa4" userProvider="AD" userName="Baloun Matěj"/>
        <t:Anchor>
          <t:Comment id="595544387"/>
        </t:Anchor>
        <t:Create/>
      </t:Event>
      <t:Event id="{B9800557-6D0C-4A57-9A6F-04E64B676B48}" time="2023-11-10T08:23:47.945Z">
        <t:Attribution userId="S::matej.baloun@nakit.cz::87fdfd86-4d04-4fed-ba45-243fe7018fa4" userProvider="AD" userName="Baloun Matěj"/>
        <t:Anchor>
          <t:Comment id="595544387"/>
        </t:Anchor>
        <t:Assign userId="S::david.konik@nakit.cz::cd33b910-0b75-460b-a6d9-3500f4ce1411" userProvider="AD" userName="Koník David"/>
      </t:Event>
      <t:Event id="{1D9EBC62-9B94-47F6-B3D6-7306671B8242}" time="2023-11-10T08:23:47.945Z">
        <t:Attribution userId="S::matej.baloun@nakit.cz::87fdfd86-4d04-4fed-ba45-243fe7018fa4" userProvider="AD" userName="Baloun Matěj"/>
        <t:Anchor>
          <t:Comment id="595544387"/>
        </t:Anchor>
        <t:SetTitle title="@Koník David to je dotaz na koho? To byste měl odpovědět primárně Vy :-) děkuji"/>
      </t:Event>
    </t:History>
  </t:Task>
  <t:Task id="{8CB977E8-4EC1-4D9B-BEE2-176D241DA871}">
    <t:Anchor>
      <t:Comment id="2010549976"/>
    </t:Anchor>
    <t:History>
      <t:Event id="{50EDBDB4-D5B8-479A-86BF-7E2F4E498DFB}" time="2021-04-06T11:04:40Z">
        <t:Attribution userId="S::petr.smazil@nakit.cz::1d937d8f-ab7a-4e54-a104-8559b394b7f0" userProvider="AD" userName="Smažil Petr"/>
        <t:Anchor>
          <t:Comment id="1701213382"/>
        </t:Anchor>
        <t:Create/>
      </t:Event>
      <t:Event id="{92458A25-944D-4974-A6CE-A0DD3A5711B3}" time="2021-04-06T11:04:40Z">
        <t:Attribution userId="S::petr.smazil@nakit.cz::1d937d8f-ab7a-4e54-a104-8559b394b7f0" userProvider="AD" userName="Smažil Petr"/>
        <t:Anchor>
          <t:Comment id="1701213382"/>
        </t:Anchor>
        <t:Assign userId="S::Miroslav.Zvara@nakit.cz::5e17dae1-a301-4873-8dc9-e6b7c678d94e" userProvider="AD" userName="Zvára Miroslav"/>
      </t:Event>
      <t:Event id="{E498B540-3267-4EEF-B3A0-1C15E167D241}" time="2021-04-06T11:04:40Z">
        <t:Attribution userId="S::petr.smazil@nakit.cz::1d937d8f-ab7a-4e54-a104-8559b394b7f0" userProvider="AD" userName="Smažil Petr"/>
        <t:Anchor>
          <t:Comment id="1701213382"/>
        </t:Anchor>
        <t:SetTitle title="@Zvára Miroslav můžeš prosím zareagovat. Díky."/>
      </t:Event>
      <t:Event id="{A9FF72C3-6706-44F0-AB25-B33F0995DDEF}" time="2021-04-07T08:31:19Z">
        <t:Attribution userId="S::miroslav.zvara@nakit.cz::5e17dae1-a301-4873-8dc9-e6b7c678d94e" userProvider="AD" userName="Zvára Miroslav"/>
        <t:Anchor>
          <t:Comment id="32039648"/>
        </t:Anchor>
        <t:UnassignAll/>
      </t:Event>
      <t:Event id="{616F0007-8E80-40E0-AB8D-EF2C4EC1AF54}" time="2021-04-07T08:31:19Z">
        <t:Attribution userId="S::miroslav.zvara@nakit.cz::5e17dae1-a301-4873-8dc9-e6b7c678d94e" userProvider="AD" userName="Zvára Miroslav"/>
        <t:Anchor>
          <t:Comment id="32039648"/>
        </t:Anchor>
        <t:Assign userId="S::Josef.Hubert@nakit.cz::f03110d7-4b06-4bf4-969b-e2c228cc2622" userProvider="AD" userName="Hubert Josef"/>
      </t:Event>
      <t:Event id="{1AB90FD0-1E25-46CE-BEA3-A2CEB5382011}" time="2021-04-07T08:38:21Z">
        <t:Attribution userId="S::josef.hubert@nakit.cz::f03110d7-4b06-4bf4-969b-e2c228cc2622" userProvider="AD" userName="Hubert Josef"/>
        <t:Anchor>
          <t:Comment id="636857134"/>
        </t:Anchor>
        <t:UnassignAll/>
      </t:Event>
      <t:Event id="{DD7F60AD-C7FE-4D1F-A2A8-7BDB773B6A74}" time="2021-04-07T08:38:21Z">
        <t:Attribution userId="S::josef.hubert@nakit.cz::f03110d7-4b06-4bf4-969b-e2c228cc2622" userProvider="AD" userName="Hubert Josef"/>
        <t:Anchor>
          <t:Comment id="636857134"/>
        </t:Anchor>
        <t:Assign userId="S::Filip.Bastar@nakit.cz::11207354-c409-496f-b980-9698cc5945d3" userProvider="AD" userName="Baštář Filip"/>
      </t:Event>
    </t:History>
  </t:Task>
  <t:Task id="{9F371E5D-2BDF-49DF-9D66-12559A1A2117}">
    <t:Anchor>
      <t:Comment id="629921328"/>
    </t:Anchor>
    <t:History>
      <t:Event id="{CF2806C5-8CEE-46CE-938A-633B67B57763}" time="2022-01-14T10:15:50.81Z">
        <t:Attribution userId="S::petr.smazil@nakit.cz::1d937d8f-ab7a-4e54-a104-8559b394b7f0" userProvider="AD" userName="Smažil Petr"/>
        <t:Anchor>
          <t:Comment id="545699390"/>
        </t:Anchor>
        <t:Create/>
      </t:Event>
      <t:Event id="{0B94378F-0EC2-4633-B578-63817D348136}" time="2022-01-14T10:15:50.81Z">
        <t:Attribution userId="S::petr.smazil@nakit.cz::1d937d8f-ab7a-4e54-a104-8559b394b7f0" userProvider="AD" userName="Smažil Petr"/>
        <t:Anchor>
          <t:Comment id="545699390"/>
        </t:Anchor>
        <t:Assign userId="S::Miroslav.Zvara@nakit.cz::5e17dae1-a301-4873-8dc9-e6b7c678d94e" userProvider="AD" userName="Zvára Miroslav"/>
      </t:Event>
      <t:Event id="{49DABAE1-B259-47E3-8350-646BEC237BC0}" time="2022-01-14T10:15:50.81Z">
        <t:Attribution userId="S::petr.smazil@nakit.cz::1d937d8f-ab7a-4e54-a104-8559b394b7f0" userProvider="AD" userName="Smažil Petr"/>
        <t:Anchor>
          <t:Comment id="545699390"/>
        </t:Anchor>
        <t:SetTitle title="To by věděl @Zvára Miroslav - pokud si dobře vzpomínám, tak to je &quot;jeho&quot; dokument."/>
      </t:Event>
      <t:Event id="{4B91C6EB-C760-4F6F-8D2A-844B1BB60BF4}" time="2022-01-14T13:36:35.039Z">
        <t:Attribution userId="S::miroslav.zvara@nakit.cz::5e17dae1-a301-4873-8dc9-e6b7c678d94e" userProvider="AD" userName="Zvára Miroslav"/>
        <t:Anchor>
          <t:Comment id="1503029498"/>
        </t:Anchor>
        <t:UnassignAll/>
      </t:Event>
      <t:Event id="{971D07C6-4AE4-4046-8B77-383ED5B3585E}" time="2022-01-14T13:36:35.039Z">
        <t:Attribution userId="S::miroslav.zvara@nakit.cz::5e17dae1-a301-4873-8dc9-e6b7c678d94e" userProvider="AD" userName="Zvára Miroslav"/>
        <t:Anchor>
          <t:Comment id="1503029498"/>
        </t:Anchor>
        <t:Assign userId="S::Josef.Hubert@nakit.cz::f03110d7-4b06-4bf4-969b-e2c228cc2622" userProvider="AD" userName="Hubert Josef"/>
      </t:Event>
    </t:History>
  </t:Task>
  <t:Task id="{6970B7AB-05FF-4BA3-B090-49D912CB298C}">
    <t:Anchor>
      <t:Comment id="1272558572"/>
    </t:Anchor>
    <t:History>
      <t:Event id="{EBC1AC3A-B783-4C84-9282-6DDEB1A36948}" time="2023-11-10T08:24:51.38Z">
        <t:Attribution userId="S::matej.baloun@nakit.cz::87fdfd86-4d04-4fed-ba45-243fe7018fa4" userProvider="AD" userName="Baloun Matěj"/>
        <t:Anchor>
          <t:Comment id="118319500"/>
        </t:Anchor>
        <t:Create/>
      </t:Event>
      <t:Event id="{5F96E882-5A21-4EE8-93AC-E94328255C35}" time="2023-11-10T08:24:51.38Z">
        <t:Attribution userId="S::matej.baloun@nakit.cz::87fdfd86-4d04-4fed-ba45-243fe7018fa4" userProvider="AD" userName="Baloun Matěj"/>
        <t:Anchor>
          <t:Comment id="118319500"/>
        </t:Anchor>
        <t:Assign userId="S::david.konik@nakit.cz::cd33b910-0b75-460b-a6d9-3500f4ce1411" userProvider="AD" userName="Koník David"/>
      </t:Event>
      <t:Event id="{2292E9C0-0B85-49E2-913C-3FBB27AD89AA}" time="2023-11-10T08:24:51.38Z">
        <t:Attribution userId="S::matej.baloun@nakit.cz::87fdfd86-4d04-4fed-ba45-243fe7018fa4" userProvider="AD" userName="Baloun Matěj"/>
        <t:Anchor>
          <t:Comment id="118319500"/>
        </t:Anchor>
        <t:SetTitle title="@Koník David Davide to jsou otázky na Vás, prosím, pokud je potřeba nějaká úprava, proveďte ji formou revizí a komentářů, děkuji"/>
      </t:Event>
    </t:History>
  </t:Task>
  <t:Task id="{6A85E7BB-5A36-45FE-A686-F97A1150292D}">
    <t:Anchor>
      <t:Comment id="196383668"/>
    </t:Anchor>
    <t:History>
      <t:Event id="{C5AF018E-1303-4E28-9E04-EBBCA2E6F7C0}" time="2023-11-10T08:25:18.63Z">
        <t:Attribution userId="S::matej.baloun@nakit.cz::87fdfd86-4d04-4fed-ba45-243fe7018fa4" userProvider="AD" userName="Baloun Matěj"/>
        <t:Anchor>
          <t:Comment id="1790624920"/>
        </t:Anchor>
        <t:Create/>
      </t:Event>
      <t:Event id="{8F257031-6268-4DB1-B675-D323FF4617C5}" time="2023-11-10T08:25:18.63Z">
        <t:Attribution userId="S::matej.baloun@nakit.cz::87fdfd86-4d04-4fed-ba45-243fe7018fa4" userProvider="AD" userName="Baloun Matěj"/>
        <t:Anchor>
          <t:Comment id="1790624920"/>
        </t:Anchor>
        <t:Assign userId="S::david.konik@nakit.cz::cd33b910-0b75-460b-a6d9-3500f4ce1411" userProvider="AD" userName="Koník David"/>
      </t:Event>
      <t:Event id="{6995D590-3272-4438-B52E-A2B231CE82E8}" time="2023-11-10T08:25:18.63Z">
        <t:Attribution userId="S::matej.baloun@nakit.cz::87fdfd86-4d04-4fed-ba45-243fe7018fa4" userProvider="AD" userName="Baloun Matěj"/>
        <t:Anchor>
          <t:Comment id="1790624920"/>
        </t:Anchor>
        <t:SetTitle title="@Koník David bude to tak? děkuji za odpověď"/>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954f1a-16cf-4817-9826-0512dd4ff2fa">
      <UserInfo>
        <DisplayName>Baštář Filip</DisplayName>
        <AccountId>241</AccountId>
        <AccountType/>
      </UserInfo>
    </SharedWithUsers>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42BC6-885D-4360-8C50-AAE7973100B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9c954f1a-16cf-4817-9826-0512dd4ff2fa"/>
    <ds:schemaRef ds:uri="http://purl.org/dc/dcmitype/"/>
    <ds:schemaRef ds:uri="7d11b8ed-932e-4b78-b8de-9ed6e3bbb54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5493899-4AA4-4632-A283-4FEC2281F5CD}">
  <ds:schemaRefs>
    <ds:schemaRef ds:uri="http://schemas.microsoft.com/sharepoint/v3/contenttype/forms"/>
  </ds:schemaRefs>
</ds:datastoreItem>
</file>

<file path=customXml/itemProps3.xml><?xml version="1.0" encoding="utf-8"?>
<ds:datastoreItem xmlns:ds="http://schemas.openxmlformats.org/officeDocument/2006/customXml" ds:itemID="{7BCE22F3-B7E8-4823-84AF-EEC1CEE80A89}">
  <ds:schemaRefs>
    <ds:schemaRef ds:uri="http://schemas.openxmlformats.org/officeDocument/2006/bibliography"/>
  </ds:schemaRefs>
</ds:datastoreItem>
</file>

<file path=customXml/itemProps4.xml><?xml version="1.0" encoding="utf-8"?>
<ds:datastoreItem xmlns:ds="http://schemas.openxmlformats.org/officeDocument/2006/customXml" ds:itemID="{62052593-16D7-4D7A-A4E1-6EAAA106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881</TotalTime>
  <Pages>42</Pages>
  <Words>12326</Words>
  <Characters>75056</Characters>
  <Application>Microsoft Office Word</Application>
  <DocSecurity>0</DocSecurity>
  <Lines>625</Lines>
  <Paragraphs>174</Paragraphs>
  <ScaleCrop>false</ScaleCrop>
  <Company>Krajský úřad, Královehradecký kraj</Company>
  <LinksUpToDate>false</LinksUpToDate>
  <CharactersWithSpaces>87208</CharactersWithSpaces>
  <SharedDoc>false</SharedDoc>
  <HLinks>
    <vt:vector size="6" baseType="variant">
      <vt:variant>
        <vt:i4>7405643</vt:i4>
      </vt:variant>
      <vt:variant>
        <vt:i4>3</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dc:description/>
  <cp:lastModifiedBy>Urbanec Lukáš</cp:lastModifiedBy>
  <cp:revision>635</cp:revision>
  <cp:lastPrinted>2025-01-25T20:53:00Z</cp:lastPrinted>
  <dcterms:created xsi:type="dcterms:W3CDTF">2025-01-09T11:48:00Z</dcterms:created>
  <dcterms:modified xsi:type="dcterms:W3CDTF">2025-02-21T12:12:00Z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143</vt:lpwstr>
  </property>
  <property fmtid="{D5CDD505-2E9C-101B-9397-08002B2CF9AE}" pid="4" name="AuthorIds_UIVersion_6656">
    <vt:lpwstr>230</vt:lpwstr>
  </property>
  <property fmtid="{D5CDD505-2E9C-101B-9397-08002B2CF9AE}" pid="5" name="MSIP_Label_1a68a11f-5296-45db-bc37-b2d360301df4_Enabled">
    <vt:lpwstr>true</vt:lpwstr>
  </property>
  <property fmtid="{D5CDD505-2E9C-101B-9397-08002B2CF9AE}" pid="6" name="MSIP_Label_1a68a11f-5296-45db-bc37-b2d360301df4_SetDate">
    <vt:lpwstr>2020-03-24T14:24:38Z</vt:lpwstr>
  </property>
  <property fmtid="{D5CDD505-2E9C-101B-9397-08002B2CF9AE}" pid="7" name="MSIP_Label_1a68a11f-5296-45db-bc37-b2d360301df4_Method">
    <vt:lpwstr>Standard</vt:lpwstr>
  </property>
  <property fmtid="{D5CDD505-2E9C-101B-9397-08002B2CF9AE}" pid="8" name="MSIP_Label_1a68a11f-5296-45db-bc37-b2d360301df4_Name">
    <vt:lpwstr>1a68a11f-5296-45db-bc37-b2d360301df4</vt:lpwstr>
  </property>
  <property fmtid="{D5CDD505-2E9C-101B-9397-08002B2CF9AE}" pid="9" name="MSIP_Label_1a68a11f-5296-45db-bc37-b2d360301df4_SiteId">
    <vt:lpwstr>1db41d6f-1f37-46db-bd3e-c483abb8105d</vt:lpwstr>
  </property>
  <property fmtid="{D5CDD505-2E9C-101B-9397-08002B2CF9AE}" pid="10" name="MSIP_Label_1a68a11f-5296-45db-bc37-b2d360301df4_ActionId">
    <vt:lpwstr>2d43e3a2-9d45-403b-a7a8-0000ee9f4bb1</vt:lpwstr>
  </property>
  <property fmtid="{D5CDD505-2E9C-101B-9397-08002B2CF9AE}" pid="11" name="MSIP_Label_1a68a11f-5296-45db-bc37-b2d360301df4_ContentBits">
    <vt:lpwstr>0</vt:lpwstr>
  </property>
  <property fmtid="{D5CDD505-2E9C-101B-9397-08002B2CF9AE}" pid="12" name="MediaServiceImageTags">
    <vt:lpwstr/>
  </property>
  <property fmtid="{D5CDD505-2E9C-101B-9397-08002B2CF9AE}" pid="13" name="ClassificationContentMarkingFooterShapeIds">
    <vt:lpwstr>593f413,2ec4bcbb,6489de4f</vt:lpwstr>
  </property>
  <property fmtid="{D5CDD505-2E9C-101B-9397-08002B2CF9AE}" pid="14" name="ClassificationContentMarkingFooterFontProps">
    <vt:lpwstr>#000000,10,Calibri</vt:lpwstr>
  </property>
  <property fmtid="{D5CDD505-2E9C-101B-9397-08002B2CF9AE}" pid="15" name="ClassificationContentMarkingFooterText">
    <vt:lpwstr>Veřejné informace</vt:lpwstr>
  </property>
</Properties>
</file>