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033F" w14:textId="4171596D" w:rsidR="006E78E4" w:rsidRPr="0075796C" w:rsidRDefault="00F958C4" w:rsidP="006E78E4">
      <w:pPr>
        <w:pStyle w:val="Zkladntext"/>
        <w:jc w:val="center"/>
        <w:rPr>
          <w:rFonts w:ascii="Times New Roman" w:hAnsi="Times New Roman" w:cs="Times New Roman"/>
          <w:spacing w:val="30"/>
          <w:sz w:val="32"/>
        </w:rPr>
      </w:pPr>
      <w:r w:rsidRPr="0075796C">
        <w:rPr>
          <w:rFonts w:ascii="Times New Roman" w:hAnsi="Times New Roman" w:cs="Times New Roman"/>
          <w:spacing w:val="30"/>
          <w:sz w:val="32"/>
        </w:rPr>
        <w:t>Dohoda o narovnání</w:t>
      </w:r>
      <w:r w:rsidR="006C603A">
        <w:rPr>
          <w:rFonts w:ascii="Times New Roman" w:hAnsi="Times New Roman" w:cs="Times New Roman"/>
          <w:spacing w:val="30"/>
          <w:sz w:val="32"/>
        </w:rPr>
        <w:t xml:space="preserve"> 202</w:t>
      </w:r>
      <w:r w:rsidR="00206280">
        <w:rPr>
          <w:rFonts w:ascii="Times New Roman" w:hAnsi="Times New Roman" w:cs="Times New Roman"/>
          <w:spacing w:val="30"/>
          <w:sz w:val="32"/>
        </w:rPr>
        <w:t>5</w:t>
      </w:r>
      <w:r w:rsidR="006C603A">
        <w:rPr>
          <w:rFonts w:ascii="Times New Roman" w:hAnsi="Times New Roman" w:cs="Times New Roman"/>
          <w:spacing w:val="30"/>
          <w:sz w:val="32"/>
        </w:rPr>
        <w:t>001</w:t>
      </w:r>
    </w:p>
    <w:p w14:paraId="429B6F10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</w:rPr>
      </w:pPr>
    </w:p>
    <w:p w14:paraId="6000974C" w14:textId="77777777" w:rsidR="006E78E4" w:rsidRPr="0075796C" w:rsidRDefault="006E78E4" w:rsidP="006E78E4">
      <w:pPr>
        <w:rPr>
          <w:rFonts w:ascii="Times New Roman" w:hAnsi="Times New Roman" w:cs="Times New Roman"/>
          <w:b/>
        </w:rPr>
      </w:pPr>
    </w:p>
    <w:p w14:paraId="11B91A53" w14:textId="77777777" w:rsidR="00330C5A" w:rsidRPr="0075796C" w:rsidRDefault="00AA5ABE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b/>
          <w:sz w:val="22"/>
          <w:szCs w:val="22"/>
        </w:rPr>
        <w:t>Základní škola Petřiny-sever</w:t>
      </w:r>
    </w:p>
    <w:p w14:paraId="0533A238" w14:textId="19C3DBC4" w:rsidR="006E78E4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IČ:</w:t>
      </w:r>
      <w:r w:rsidR="0075796C" w:rsidRPr="0075796C">
        <w:rPr>
          <w:rFonts w:ascii="Times New Roman" w:hAnsi="Times New Roman" w:cs="Times New Roman"/>
          <w:sz w:val="22"/>
          <w:szCs w:val="22"/>
        </w:rPr>
        <w:t xml:space="preserve"> 48133795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b/>
          <w:sz w:val="22"/>
          <w:szCs w:val="22"/>
        </w:rPr>
        <w:tab/>
      </w:r>
    </w:p>
    <w:p w14:paraId="28E2FD6F" w14:textId="02CC0089" w:rsidR="006E78E4" w:rsidRPr="0075796C" w:rsidRDefault="008608CD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se sídlem:</w:t>
      </w:r>
      <w:r w:rsidR="0075796C" w:rsidRPr="0075796C">
        <w:rPr>
          <w:rFonts w:ascii="Times New Roman" w:hAnsi="Times New Roman" w:cs="Times New Roman"/>
          <w:sz w:val="22"/>
          <w:szCs w:val="22"/>
        </w:rPr>
        <w:t xml:space="preserve"> Na Okraji 43/305, 162 00 Praha 6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</w:p>
    <w:p w14:paraId="272162EB" w14:textId="1C2A4BC2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zastoupena:</w:t>
      </w:r>
      <w:r w:rsidR="0075796C">
        <w:rPr>
          <w:rFonts w:ascii="Times New Roman" w:hAnsi="Times New Roman" w:cs="Times New Roman"/>
          <w:sz w:val="22"/>
          <w:szCs w:val="22"/>
        </w:rPr>
        <w:t xml:space="preserve"> Mgr. Jan</w:t>
      </w:r>
      <w:r w:rsidR="00A55289">
        <w:rPr>
          <w:rFonts w:ascii="Times New Roman" w:hAnsi="Times New Roman" w:cs="Times New Roman"/>
          <w:sz w:val="22"/>
          <w:szCs w:val="22"/>
        </w:rPr>
        <w:t>ou</w:t>
      </w:r>
      <w:r w:rsidR="0075796C">
        <w:rPr>
          <w:rFonts w:ascii="Times New Roman" w:hAnsi="Times New Roman" w:cs="Times New Roman"/>
          <w:sz w:val="22"/>
          <w:szCs w:val="22"/>
        </w:rPr>
        <w:t xml:space="preserve"> Kindlov</w:t>
      </w:r>
      <w:r w:rsidR="00A55289">
        <w:rPr>
          <w:rFonts w:ascii="Times New Roman" w:hAnsi="Times New Roman" w:cs="Times New Roman"/>
          <w:sz w:val="22"/>
          <w:szCs w:val="22"/>
        </w:rPr>
        <w:t>ou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</w:p>
    <w:p w14:paraId="46DC91CF" w14:textId="77777777" w:rsidR="00330C5A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16D29422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796C">
        <w:rPr>
          <w:rFonts w:ascii="Times New Roman" w:hAnsi="Times New Roman" w:cs="Times New Roman"/>
          <w:sz w:val="22"/>
        </w:rPr>
        <w:t xml:space="preserve">(dále jen </w:t>
      </w:r>
      <w:r w:rsidR="00330C5A" w:rsidRPr="0075796C">
        <w:rPr>
          <w:rFonts w:ascii="Times New Roman" w:hAnsi="Times New Roman" w:cs="Times New Roman"/>
          <w:bCs/>
          <w:sz w:val="22"/>
        </w:rPr>
        <w:t>„</w:t>
      </w:r>
      <w:r w:rsidR="00AA5ABE" w:rsidRPr="0075796C">
        <w:rPr>
          <w:rFonts w:ascii="Times New Roman" w:hAnsi="Times New Roman" w:cs="Times New Roman"/>
          <w:b/>
          <w:bCs/>
          <w:sz w:val="22"/>
        </w:rPr>
        <w:t>Objednatel</w:t>
      </w:r>
      <w:r w:rsidR="00330C5A" w:rsidRPr="0075796C">
        <w:rPr>
          <w:rFonts w:ascii="Times New Roman" w:hAnsi="Times New Roman" w:cs="Times New Roman"/>
          <w:bCs/>
          <w:sz w:val="22"/>
        </w:rPr>
        <w:t>“</w:t>
      </w:r>
      <w:r w:rsidRPr="0075796C">
        <w:rPr>
          <w:rFonts w:ascii="Times New Roman" w:hAnsi="Times New Roman" w:cs="Times New Roman"/>
          <w:bCs/>
          <w:sz w:val="22"/>
        </w:rPr>
        <w:t>)</w:t>
      </w:r>
    </w:p>
    <w:p w14:paraId="27899F57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5B28EEA" w14:textId="77777777" w:rsidR="006E78E4" w:rsidRPr="0075796C" w:rsidRDefault="00D62729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5796C">
        <w:rPr>
          <w:rFonts w:ascii="Times New Roman" w:hAnsi="Times New Roman" w:cs="Times New Roman"/>
          <w:bCs/>
        </w:rPr>
        <w:t>a</w:t>
      </w:r>
    </w:p>
    <w:p w14:paraId="0E219DB3" w14:textId="77777777" w:rsidR="00D62729" w:rsidRDefault="00D62729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</w:rPr>
      </w:pPr>
    </w:p>
    <w:p w14:paraId="25325B78" w14:textId="050B353C" w:rsidR="006C603A" w:rsidRPr="0075796C" w:rsidRDefault="003B4AED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</w:rPr>
        <w:t>Af</w:t>
      </w:r>
      <w:proofErr w:type="spellEnd"/>
      <w:r>
        <w:rPr>
          <w:rFonts w:ascii="Times New Roman" w:hAnsi="Times New Roman" w:cs="Times New Roman"/>
          <w:b/>
          <w:bCs/>
          <w:sz w:val="22"/>
        </w:rPr>
        <w:t xml:space="preserve"> Office, s.r.o. </w:t>
      </w:r>
    </w:p>
    <w:p w14:paraId="610F2C28" w14:textId="772166B2" w:rsidR="00330C5A" w:rsidRPr="0075796C" w:rsidRDefault="00330C5A" w:rsidP="006E78E4">
      <w:pPr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 xml:space="preserve">IČ:    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3B4AED">
        <w:rPr>
          <w:rFonts w:ascii="Times New Roman" w:hAnsi="Times New Roman" w:cs="Times New Roman"/>
          <w:sz w:val="22"/>
          <w:szCs w:val="22"/>
        </w:rPr>
        <w:t>26768771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2E65BD" w:rsidRPr="0075796C">
        <w:rPr>
          <w:rFonts w:ascii="Times New Roman" w:hAnsi="Times New Roman" w:cs="Times New Roman"/>
          <w:sz w:val="22"/>
          <w:szCs w:val="22"/>
        </w:rPr>
        <w:tab/>
      </w:r>
    </w:p>
    <w:p w14:paraId="4768A350" w14:textId="77777777" w:rsidR="003B4AED" w:rsidRDefault="00F958C4" w:rsidP="00F958C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se sídlem</w:t>
      </w:r>
      <w:r w:rsidR="006E78E4" w:rsidRPr="0075796C">
        <w:rPr>
          <w:rFonts w:ascii="Times New Roman" w:hAnsi="Times New Roman" w:cs="Times New Roman"/>
          <w:sz w:val="22"/>
          <w:szCs w:val="22"/>
        </w:rPr>
        <w:t>:</w:t>
      </w:r>
      <w:r w:rsidR="003B4AED">
        <w:rPr>
          <w:rFonts w:ascii="Times New Roman" w:hAnsi="Times New Roman" w:cs="Times New Roman"/>
          <w:sz w:val="22"/>
          <w:szCs w:val="22"/>
        </w:rPr>
        <w:t xml:space="preserve"> Jednořadá 1051/53, 160 00 Praha 6- Bubeneč</w:t>
      </w:r>
    </w:p>
    <w:p w14:paraId="7C09B3EB" w14:textId="4BF2EB11" w:rsidR="006E78E4" w:rsidRPr="0075796C" w:rsidRDefault="006E78E4" w:rsidP="00F958C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</w:p>
    <w:p w14:paraId="1B4838E2" w14:textId="77777777" w:rsidR="006E78E4" w:rsidRPr="0075796C" w:rsidRDefault="006E78E4" w:rsidP="00F958C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</w:p>
    <w:p w14:paraId="3CBAE8FA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 xml:space="preserve">(dále jen </w:t>
      </w:r>
      <w:r w:rsidR="00AA5ABE" w:rsidRPr="0075796C">
        <w:rPr>
          <w:rFonts w:ascii="Times New Roman" w:hAnsi="Times New Roman" w:cs="Times New Roman"/>
          <w:sz w:val="22"/>
          <w:szCs w:val="22"/>
        </w:rPr>
        <w:t>„</w:t>
      </w:r>
      <w:r w:rsidR="00AA5ABE" w:rsidRPr="0075796C">
        <w:rPr>
          <w:rFonts w:ascii="Times New Roman" w:hAnsi="Times New Roman" w:cs="Times New Roman"/>
          <w:b/>
          <w:bCs/>
          <w:sz w:val="22"/>
          <w:szCs w:val="22"/>
        </w:rPr>
        <w:t>Dodavatel</w:t>
      </w:r>
      <w:r w:rsidRPr="0075796C">
        <w:rPr>
          <w:rFonts w:ascii="Times New Roman" w:hAnsi="Times New Roman" w:cs="Times New Roman"/>
          <w:sz w:val="22"/>
          <w:szCs w:val="22"/>
        </w:rPr>
        <w:t>“)</w:t>
      </w:r>
    </w:p>
    <w:p w14:paraId="6988A578" w14:textId="77777777" w:rsidR="00330C5A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A40E6F4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(společně jako „</w:t>
      </w:r>
      <w:r w:rsidR="00F958C4" w:rsidRPr="0075796C">
        <w:rPr>
          <w:rFonts w:ascii="Times New Roman" w:hAnsi="Times New Roman" w:cs="Times New Roman"/>
          <w:b/>
          <w:sz w:val="22"/>
          <w:szCs w:val="22"/>
        </w:rPr>
        <w:t>strany dohody</w:t>
      </w:r>
      <w:r w:rsidR="00330C5A" w:rsidRPr="0075796C">
        <w:rPr>
          <w:rFonts w:ascii="Times New Roman" w:hAnsi="Times New Roman" w:cs="Times New Roman"/>
          <w:sz w:val="22"/>
          <w:szCs w:val="22"/>
        </w:rPr>
        <w:t>“</w:t>
      </w:r>
      <w:r w:rsidRPr="0075796C">
        <w:rPr>
          <w:rFonts w:ascii="Times New Roman" w:hAnsi="Times New Roman" w:cs="Times New Roman"/>
          <w:sz w:val="22"/>
          <w:szCs w:val="22"/>
        </w:rPr>
        <w:t>)</w:t>
      </w:r>
    </w:p>
    <w:p w14:paraId="66E8E9DE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060D194" w14:textId="77777777" w:rsidR="006E78E4" w:rsidRPr="0075796C" w:rsidRDefault="006E78E4" w:rsidP="006E78E4">
      <w:pPr>
        <w:pStyle w:val="Zkladntext"/>
        <w:jc w:val="center"/>
        <w:rPr>
          <w:rFonts w:ascii="Times New Roman" w:hAnsi="Times New Roman" w:cs="Times New Roman"/>
          <w:sz w:val="22"/>
          <w:u w:val="single"/>
        </w:rPr>
      </w:pPr>
      <w:r w:rsidRPr="0075796C">
        <w:rPr>
          <w:rFonts w:ascii="Times New Roman" w:hAnsi="Times New Roman" w:cs="Times New Roman"/>
          <w:sz w:val="22"/>
          <w:u w:val="single"/>
        </w:rPr>
        <w:t xml:space="preserve">uzavřeli mezi sebou níže uvedeného dne, měsíce a roku následující </w:t>
      </w:r>
      <w:r w:rsidR="00AA5ABE" w:rsidRPr="0075796C">
        <w:rPr>
          <w:rFonts w:ascii="Times New Roman" w:hAnsi="Times New Roman" w:cs="Times New Roman"/>
          <w:sz w:val="22"/>
          <w:u w:val="single"/>
        </w:rPr>
        <w:t>D</w:t>
      </w:r>
      <w:r w:rsidR="00F958C4" w:rsidRPr="0075796C">
        <w:rPr>
          <w:rFonts w:ascii="Times New Roman" w:hAnsi="Times New Roman" w:cs="Times New Roman"/>
          <w:sz w:val="22"/>
          <w:u w:val="single"/>
        </w:rPr>
        <w:t>ohodu o narovnání</w:t>
      </w:r>
      <w:r w:rsidRPr="0075796C">
        <w:rPr>
          <w:rFonts w:ascii="Times New Roman" w:hAnsi="Times New Roman" w:cs="Times New Roman"/>
          <w:sz w:val="22"/>
          <w:u w:val="single"/>
        </w:rPr>
        <w:t>:</w:t>
      </w:r>
    </w:p>
    <w:p w14:paraId="6D54CBC4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1A1676" w14:textId="77777777" w:rsidR="00DA5759" w:rsidRPr="0075796C" w:rsidRDefault="00DA5759" w:rsidP="00DA5759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(dále jen „</w:t>
      </w:r>
      <w:r w:rsidR="00AA5ABE" w:rsidRPr="0075796C">
        <w:rPr>
          <w:rFonts w:ascii="Times New Roman" w:hAnsi="Times New Roman" w:cs="Times New Roman"/>
          <w:b/>
          <w:sz w:val="22"/>
          <w:szCs w:val="22"/>
        </w:rPr>
        <w:t>Do</w:t>
      </w:r>
      <w:r w:rsidRPr="0075796C">
        <w:rPr>
          <w:rFonts w:ascii="Times New Roman" w:hAnsi="Times New Roman" w:cs="Times New Roman"/>
          <w:b/>
          <w:sz w:val="22"/>
          <w:szCs w:val="22"/>
        </w:rPr>
        <w:t>hoda</w:t>
      </w:r>
      <w:r w:rsidRPr="0075796C">
        <w:rPr>
          <w:rFonts w:ascii="Times New Roman" w:hAnsi="Times New Roman" w:cs="Times New Roman"/>
          <w:sz w:val="22"/>
          <w:szCs w:val="22"/>
        </w:rPr>
        <w:t>“)</w:t>
      </w:r>
    </w:p>
    <w:p w14:paraId="28DC9B3D" w14:textId="77777777" w:rsidR="00DA5759" w:rsidRPr="0075796C" w:rsidRDefault="00DA5759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3C3BFE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D64807" w14:textId="77777777" w:rsidR="006E78E4" w:rsidRDefault="006E78E4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b/>
          <w:sz w:val="22"/>
          <w:szCs w:val="22"/>
        </w:rPr>
        <w:t>čl. I</w:t>
      </w:r>
      <w:r w:rsidR="00E62EEF" w:rsidRPr="0075796C">
        <w:rPr>
          <w:rFonts w:ascii="Times New Roman" w:hAnsi="Times New Roman" w:cs="Times New Roman"/>
          <w:b/>
          <w:sz w:val="22"/>
          <w:szCs w:val="22"/>
        </w:rPr>
        <w:t>.</w:t>
      </w:r>
    </w:p>
    <w:p w14:paraId="266FC4C6" w14:textId="77777777" w:rsidR="00DD101C" w:rsidRPr="0075796C" w:rsidRDefault="00DD101C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D79E92" w14:textId="7E3D5C3A" w:rsidR="00AC0AD5" w:rsidRPr="00DD101C" w:rsidRDefault="000605AF" w:rsidP="00DD10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436BD2">
        <w:rPr>
          <w:rFonts w:ascii="Times New Roman" w:hAnsi="Times New Roman" w:cs="Times New Roman"/>
          <w:sz w:val="22"/>
        </w:rPr>
        <w:t>Dne</w:t>
      </w:r>
      <w:r w:rsidR="004F3A6C" w:rsidRPr="00436BD2">
        <w:rPr>
          <w:rFonts w:ascii="Times New Roman" w:hAnsi="Times New Roman" w:cs="Times New Roman"/>
          <w:sz w:val="22"/>
        </w:rPr>
        <w:t xml:space="preserve"> </w:t>
      </w:r>
      <w:r w:rsidR="00206280">
        <w:rPr>
          <w:rFonts w:ascii="Times New Roman" w:hAnsi="Times New Roman" w:cs="Times New Roman"/>
          <w:sz w:val="22"/>
        </w:rPr>
        <w:t>1</w:t>
      </w:r>
      <w:r w:rsidR="00E345F9">
        <w:rPr>
          <w:rFonts w:ascii="Times New Roman" w:hAnsi="Times New Roman" w:cs="Times New Roman"/>
          <w:sz w:val="22"/>
        </w:rPr>
        <w:t>.3.</w:t>
      </w:r>
      <w:r w:rsidR="001E3585" w:rsidRPr="00E345F9">
        <w:rPr>
          <w:rFonts w:ascii="Times New Roman" w:hAnsi="Times New Roman" w:cs="Times New Roman"/>
          <w:sz w:val="22"/>
        </w:rPr>
        <w:t>2024</w:t>
      </w:r>
      <w:r w:rsidR="00206280">
        <w:rPr>
          <w:rFonts w:ascii="Times New Roman" w:hAnsi="Times New Roman" w:cs="Times New Roman"/>
          <w:sz w:val="22"/>
        </w:rPr>
        <w:t xml:space="preserve"> </w:t>
      </w:r>
      <w:r w:rsidR="00AA5ABE" w:rsidRPr="00E345F9">
        <w:rPr>
          <w:rFonts w:ascii="Times New Roman" w:hAnsi="Times New Roman" w:cs="Times New Roman"/>
          <w:sz w:val="22"/>
        </w:rPr>
        <w:t>byl</w:t>
      </w:r>
      <w:r w:rsidR="00AA5ABE" w:rsidRPr="00436BD2">
        <w:rPr>
          <w:rFonts w:ascii="Times New Roman" w:hAnsi="Times New Roman" w:cs="Times New Roman"/>
          <w:sz w:val="22"/>
        </w:rPr>
        <w:t xml:space="preserve"> ze strany Objednatele uzavřen </w:t>
      </w:r>
      <w:r w:rsidR="00206280">
        <w:rPr>
          <w:rFonts w:ascii="Times New Roman" w:hAnsi="Times New Roman" w:cs="Times New Roman"/>
          <w:sz w:val="22"/>
        </w:rPr>
        <w:t>dodatek č. 1 ke smlouvě z 1.3.2021</w:t>
      </w:r>
      <w:r w:rsidR="006C603A" w:rsidRPr="00436BD2">
        <w:rPr>
          <w:rFonts w:ascii="Times New Roman" w:hAnsi="Times New Roman" w:cs="Times New Roman"/>
          <w:sz w:val="22"/>
        </w:rPr>
        <w:t xml:space="preserve">, </w:t>
      </w:r>
      <w:r w:rsidR="00AA5ABE" w:rsidRPr="00436BD2">
        <w:rPr>
          <w:rFonts w:ascii="Times New Roman" w:hAnsi="Times New Roman" w:cs="Times New Roman"/>
          <w:sz w:val="22"/>
        </w:rPr>
        <w:t>jejímž předmětem byl</w:t>
      </w:r>
      <w:r w:rsidR="00206280">
        <w:rPr>
          <w:rFonts w:ascii="Times New Roman" w:hAnsi="Times New Roman" w:cs="Times New Roman"/>
          <w:sz w:val="22"/>
        </w:rPr>
        <w:t xml:space="preserve">a servisní smlouva v oblasti informačních technologií </w:t>
      </w:r>
      <w:r w:rsidR="00414D37" w:rsidRPr="00436BD2">
        <w:rPr>
          <w:rFonts w:ascii="Times New Roman" w:hAnsi="Times New Roman" w:cs="Times New Roman"/>
          <w:sz w:val="22"/>
        </w:rPr>
        <w:t>(dále jen „</w:t>
      </w:r>
      <w:r w:rsidR="006376D4" w:rsidRPr="00436BD2">
        <w:rPr>
          <w:rFonts w:ascii="Times New Roman" w:hAnsi="Times New Roman" w:cs="Times New Roman"/>
          <w:sz w:val="22"/>
        </w:rPr>
        <w:t>s</w:t>
      </w:r>
      <w:r w:rsidR="00414D37" w:rsidRPr="00436BD2">
        <w:rPr>
          <w:rFonts w:ascii="Times New Roman" w:hAnsi="Times New Roman" w:cs="Times New Roman"/>
          <w:sz w:val="22"/>
        </w:rPr>
        <w:t>mlouva“)</w:t>
      </w:r>
      <w:r w:rsidR="00B0138D" w:rsidRPr="00436BD2">
        <w:rPr>
          <w:rFonts w:ascii="Times New Roman" w:hAnsi="Times New Roman" w:cs="Times New Roman"/>
          <w:sz w:val="22"/>
        </w:rPr>
        <w:t xml:space="preserve">. </w:t>
      </w:r>
      <w:r w:rsidR="009A3DA4" w:rsidRPr="00436BD2">
        <w:rPr>
          <w:rFonts w:ascii="Times New Roman" w:hAnsi="Times New Roman" w:cs="Times New Roman"/>
          <w:sz w:val="22"/>
        </w:rPr>
        <w:t xml:space="preserve">Smlouva </w:t>
      </w:r>
      <w:r w:rsidR="00206280">
        <w:rPr>
          <w:rFonts w:ascii="Times New Roman" w:hAnsi="Times New Roman" w:cs="Times New Roman"/>
          <w:sz w:val="22"/>
        </w:rPr>
        <w:t xml:space="preserve">a dodatek </w:t>
      </w:r>
      <w:r w:rsidR="009A3DA4" w:rsidRPr="00436BD2">
        <w:rPr>
          <w:rFonts w:ascii="Times New Roman" w:hAnsi="Times New Roman" w:cs="Times New Roman"/>
          <w:sz w:val="22"/>
        </w:rPr>
        <w:t xml:space="preserve">tvoří přílohu č. 1 této </w:t>
      </w:r>
      <w:r w:rsidR="00623955" w:rsidRPr="00436BD2">
        <w:rPr>
          <w:rFonts w:ascii="Times New Roman" w:hAnsi="Times New Roman" w:cs="Times New Roman"/>
          <w:sz w:val="22"/>
        </w:rPr>
        <w:t>D</w:t>
      </w:r>
      <w:r w:rsidR="009A3DA4" w:rsidRPr="00436BD2">
        <w:rPr>
          <w:rFonts w:ascii="Times New Roman" w:hAnsi="Times New Roman" w:cs="Times New Roman"/>
          <w:sz w:val="22"/>
        </w:rPr>
        <w:t>ohody.</w:t>
      </w:r>
    </w:p>
    <w:p w14:paraId="25EB3303" w14:textId="211AE22B" w:rsidR="007915C3" w:rsidRPr="00436BD2" w:rsidRDefault="00AC0AD5" w:rsidP="00F113F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</w:rPr>
      </w:pPr>
      <w:r w:rsidRPr="0075796C">
        <w:rPr>
          <w:rFonts w:ascii="Times New Roman" w:hAnsi="Times New Roman" w:cs="Times New Roman"/>
          <w:sz w:val="22"/>
        </w:rPr>
        <w:t xml:space="preserve">Předmět </w:t>
      </w:r>
      <w:r w:rsidR="006376D4" w:rsidRPr="0075796C">
        <w:rPr>
          <w:rFonts w:ascii="Times New Roman" w:hAnsi="Times New Roman" w:cs="Times New Roman"/>
          <w:sz w:val="22"/>
        </w:rPr>
        <w:t>s</w:t>
      </w:r>
      <w:r w:rsidRPr="0075796C">
        <w:rPr>
          <w:rFonts w:ascii="Times New Roman" w:hAnsi="Times New Roman" w:cs="Times New Roman"/>
          <w:sz w:val="22"/>
        </w:rPr>
        <w:t xml:space="preserve">mlouvy byl </w:t>
      </w:r>
      <w:r w:rsidR="006376D4" w:rsidRPr="0075796C">
        <w:rPr>
          <w:rFonts w:ascii="Times New Roman" w:hAnsi="Times New Roman" w:cs="Times New Roman"/>
          <w:sz w:val="22"/>
        </w:rPr>
        <w:t>D</w:t>
      </w:r>
      <w:r w:rsidR="00AA5ABE" w:rsidRPr="0075796C">
        <w:rPr>
          <w:rFonts w:ascii="Times New Roman" w:hAnsi="Times New Roman" w:cs="Times New Roman"/>
          <w:sz w:val="22"/>
        </w:rPr>
        <w:t xml:space="preserve">odavatelem </w:t>
      </w:r>
      <w:r w:rsidRPr="0075796C">
        <w:rPr>
          <w:rFonts w:ascii="Times New Roman" w:hAnsi="Times New Roman" w:cs="Times New Roman"/>
          <w:sz w:val="22"/>
        </w:rPr>
        <w:t>splněn</w:t>
      </w:r>
      <w:r w:rsidR="006376D4" w:rsidRPr="0075796C">
        <w:rPr>
          <w:rFonts w:ascii="Times New Roman" w:hAnsi="Times New Roman" w:cs="Times New Roman"/>
          <w:sz w:val="22"/>
        </w:rPr>
        <w:t xml:space="preserve">. Objednatel Dodavateli za splnění předmětu smlouvy na </w:t>
      </w:r>
      <w:r w:rsidR="006376D4" w:rsidRPr="00436BD2">
        <w:rPr>
          <w:rFonts w:ascii="Times New Roman" w:hAnsi="Times New Roman" w:cs="Times New Roman"/>
          <w:sz w:val="22"/>
        </w:rPr>
        <w:t xml:space="preserve">základě fakturace </w:t>
      </w:r>
      <w:r w:rsidRPr="00436BD2">
        <w:rPr>
          <w:rFonts w:ascii="Times New Roman" w:hAnsi="Times New Roman" w:cs="Times New Roman"/>
          <w:sz w:val="22"/>
        </w:rPr>
        <w:t>vystavil faktur</w:t>
      </w:r>
      <w:r w:rsidR="001E3585" w:rsidRPr="00436BD2">
        <w:rPr>
          <w:rFonts w:ascii="Times New Roman" w:hAnsi="Times New Roman" w:cs="Times New Roman"/>
          <w:sz w:val="22"/>
        </w:rPr>
        <w:t>y</w:t>
      </w:r>
      <w:r w:rsidRPr="00436BD2">
        <w:rPr>
          <w:rFonts w:ascii="Times New Roman" w:hAnsi="Times New Roman" w:cs="Times New Roman"/>
          <w:sz w:val="22"/>
        </w:rPr>
        <w:t xml:space="preserve"> </w:t>
      </w:r>
      <w:r w:rsidR="001E3585" w:rsidRPr="00436BD2">
        <w:rPr>
          <w:rFonts w:ascii="Times New Roman" w:hAnsi="Times New Roman" w:cs="Times New Roman"/>
          <w:sz w:val="22"/>
        </w:rPr>
        <w:t>v celkové</w:t>
      </w:r>
      <w:r w:rsidR="006376D4" w:rsidRPr="00436BD2">
        <w:rPr>
          <w:rFonts w:ascii="Times New Roman" w:hAnsi="Times New Roman" w:cs="Times New Roman"/>
          <w:sz w:val="22"/>
        </w:rPr>
        <w:t xml:space="preserve"> výši </w:t>
      </w:r>
      <w:r w:rsidR="0078578D">
        <w:rPr>
          <w:rFonts w:ascii="Times New Roman" w:hAnsi="Times New Roman" w:cs="Times New Roman"/>
          <w:sz w:val="22"/>
        </w:rPr>
        <w:t xml:space="preserve">445 000 </w:t>
      </w:r>
      <w:r w:rsidR="0078578D" w:rsidRPr="00436BD2">
        <w:rPr>
          <w:rFonts w:ascii="Times New Roman" w:hAnsi="Times New Roman" w:cs="Times New Roman"/>
          <w:sz w:val="22"/>
        </w:rPr>
        <w:t>Kč</w:t>
      </w:r>
      <w:r w:rsidR="0078578D">
        <w:rPr>
          <w:rFonts w:ascii="Times New Roman" w:hAnsi="Times New Roman" w:cs="Times New Roman"/>
          <w:sz w:val="22"/>
        </w:rPr>
        <w:t xml:space="preserve"> bez DPH </w:t>
      </w:r>
      <w:r w:rsidR="0078578D" w:rsidRPr="00436BD2">
        <w:rPr>
          <w:rFonts w:ascii="Times New Roman" w:hAnsi="Times New Roman" w:cs="Times New Roman"/>
          <w:sz w:val="22"/>
        </w:rPr>
        <w:t xml:space="preserve"> (slovy:</w:t>
      </w:r>
      <w:r w:rsidR="0078578D">
        <w:rPr>
          <w:rFonts w:ascii="Times New Roman" w:hAnsi="Times New Roman" w:cs="Times New Roman"/>
          <w:sz w:val="22"/>
        </w:rPr>
        <w:t xml:space="preserve"> čtyři sta čtyřicet pět tisíc korun českých</w:t>
      </w:r>
      <w:r w:rsidR="0078578D" w:rsidRPr="00436BD2">
        <w:rPr>
          <w:rFonts w:ascii="Times New Roman" w:hAnsi="Times New Roman" w:cs="Times New Roman"/>
          <w:sz w:val="22"/>
        </w:rPr>
        <w:t>)</w:t>
      </w:r>
    </w:p>
    <w:p w14:paraId="4B10CA30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5E2973F2" w14:textId="77777777" w:rsidR="009A3DA4" w:rsidRDefault="006E78E4" w:rsidP="009A3DA4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b/>
          <w:sz w:val="22"/>
        </w:rPr>
        <w:t>čl. II.</w:t>
      </w:r>
    </w:p>
    <w:p w14:paraId="3A3F776D" w14:textId="77777777" w:rsidR="00DD101C" w:rsidRPr="0075796C" w:rsidRDefault="00DD101C" w:rsidP="009A3DA4">
      <w:pPr>
        <w:jc w:val="center"/>
        <w:rPr>
          <w:rFonts w:ascii="Times New Roman" w:hAnsi="Times New Roman" w:cs="Times New Roman"/>
          <w:b/>
          <w:sz w:val="22"/>
        </w:rPr>
      </w:pPr>
    </w:p>
    <w:p w14:paraId="1B7C94E4" w14:textId="09595F93" w:rsidR="009A3DA4" w:rsidRPr="00DD101C" w:rsidRDefault="009A3DA4" w:rsidP="00DD10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Smlouva nebyla zveřejněna v registru smluv v souladu se zákonem č. 340/2015 Sb., o registru smluv. Došlo tedy ke zrušení </w:t>
      </w:r>
      <w:r w:rsidR="00206280">
        <w:rPr>
          <w:rFonts w:ascii="Times New Roman" w:hAnsi="Times New Roman" w:cs="Times New Roman"/>
          <w:sz w:val="22"/>
        </w:rPr>
        <w:t>dodatku č. 1</w:t>
      </w:r>
      <w:r w:rsidRPr="0075796C">
        <w:rPr>
          <w:rFonts w:ascii="Times New Roman" w:hAnsi="Times New Roman" w:cs="Times New Roman"/>
          <w:sz w:val="22"/>
        </w:rPr>
        <w:t xml:space="preserve"> od počátku.</w:t>
      </w:r>
    </w:p>
    <w:p w14:paraId="572529E6" w14:textId="16ACAC78" w:rsidR="007928CD" w:rsidRPr="003B4AED" w:rsidRDefault="009A3DA4" w:rsidP="00AC577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3B4AED">
        <w:rPr>
          <w:rFonts w:ascii="Times New Roman" w:hAnsi="Times New Roman" w:cs="Times New Roman"/>
          <w:sz w:val="22"/>
        </w:rPr>
        <w:t>Zrušením smlouvy od počátku došlo ke vzájemnému bezdůvodnému obohacení obou stran dohody, a to ve smyslu ust. § 2991 a násl. zákona č. 89/2012, občanský zákoník (dále jen „</w:t>
      </w:r>
      <w:r w:rsidRPr="003B4AED">
        <w:rPr>
          <w:rFonts w:ascii="Times New Roman" w:hAnsi="Times New Roman" w:cs="Times New Roman"/>
          <w:bCs/>
          <w:sz w:val="22"/>
        </w:rPr>
        <w:t>Občanský zákoník“),</w:t>
      </w:r>
      <w:r w:rsidRPr="003B4AED">
        <w:rPr>
          <w:rFonts w:ascii="Times New Roman" w:hAnsi="Times New Roman" w:cs="Times New Roman"/>
          <w:sz w:val="22"/>
        </w:rPr>
        <w:t xml:space="preserve"> kdy se </w:t>
      </w:r>
      <w:r w:rsidR="006376D4" w:rsidRPr="003B4AED">
        <w:rPr>
          <w:rFonts w:ascii="Times New Roman" w:hAnsi="Times New Roman" w:cs="Times New Roman"/>
          <w:sz w:val="22"/>
        </w:rPr>
        <w:t xml:space="preserve">Objednatel </w:t>
      </w:r>
      <w:r w:rsidRPr="003B4AED">
        <w:rPr>
          <w:rFonts w:ascii="Times New Roman" w:hAnsi="Times New Roman" w:cs="Times New Roman"/>
          <w:sz w:val="22"/>
        </w:rPr>
        <w:t xml:space="preserve">obohatil o plnění předmětu smlouvy a </w:t>
      </w:r>
      <w:r w:rsidR="006376D4" w:rsidRPr="003B4AED">
        <w:rPr>
          <w:rFonts w:ascii="Times New Roman" w:hAnsi="Times New Roman" w:cs="Times New Roman"/>
          <w:sz w:val="22"/>
        </w:rPr>
        <w:t xml:space="preserve">Dodavatel </w:t>
      </w:r>
      <w:r w:rsidRPr="003B4AED">
        <w:rPr>
          <w:rFonts w:ascii="Times New Roman" w:hAnsi="Times New Roman" w:cs="Times New Roman"/>
          <w:sz w:val="22"/>
        </w:rPr>
        <w:t xml:space="preserve">se bezdůvodně obohatil o </w:t>
      </w:r>
      <w:r w:rsidR="00EC183C" w:rsidRPr="003B4AED">
        <w:rPr>
          <w:rFonts w:ascii="Times New Roman" w:hAnsi="Times New Roman" w:cs="Times New Roman"/>
          <w:sz w:val="22"/>
        </w:rPr>
        <w:t xml:space="preserve">celkovou </w:t>
      </w:r>
      <w:r w:rsidRPr="003B4AED">
        <w:rPr>
          <w:rFonts w:ascii="Times New Roman" w:hAnsi="Times New Roman" w:cs="Times New Roman"/>
          <w:sz w:val="22"/>
        </w:rPr>
        <w:t>částku</w:t>
      </w:r>
      <w:r w:rsidR="00EC183C" w:rsidRPr="003B4AED">
        <w:rPr>
          <w:rFonts w:ascii="Times New Roman" w:hAnsi="Times New Roman" w:cs="Times New Roman"/>
          <w:sz w:val="22"/>
        </w:rPr>
        <w:t xml:space="preserve"> ve výši</w:t>
      </w:r>
      <w:r w:rsidRPr="003B4AED">
        <w:rPr>
          <w:rFonts w:ascii="Times New Roman" w:hAnsi="Times New Roman" w:cs="Times New Roman"/>
          <w:sz w:val="22"/>
        </w:rPr>
        <w:t xml:space="preserve"> </w:t>
      </w:r>
      <w:r w:rsidR="003B4AED">
        <w:rPr>
          <w:rFonts w:ascii="Times New Roman" w:hAnsi="Times New Roman" w:cs="Times New Roman"/>
          <w:sz w:val="22"/>
        </w:rPr>
        <w:t>4</w:t>
      </w:r>
      <w:r w:rsidR="0078578D">
        <w:rPr>
          <w:rFonts w:ascii="Times New Roman" w:hAnsi="Times New Roman" w:cs="Times New Roman"/>
          <w:sz w:val="22"/>
        </w:rPr>
        <w:t>4</w:t>
      </w:r>
      <w:r w:rsidR="003B4AED">
        <w:rPr>
          <w:rFonts w:ascii="Times New Roman" w:hAnsi="Times New Roman" w:cs="Times New Roman"/>
          <w:sz w:val="22"/>
        </w:rPr>
        <w:t>5</w:t>
      </w:r>
      <w:r w:rsidR="0078578D">
        <w:rPr>
          <w:rFonts w:ascii="Times New Roman" w:hAnsi="Times New Roman" w:cs="Times New Roman"/>
          <w:sz w:val="22"/>
        </w:rPr>
        <w:t xml:space="preserve"> 0</w:t>
      </w:r>
      <w:r w:rsidR="003B4AED">
        <w:rPr>
          <w:rFonts w:ascii="Times New Roman" w:hAnsi="Times New Roman" w:cs="Times New Roman"/>
          <w:sz w:val="22"/>
        </w:rPr>
        <w:t xml:space="preserve">00 </w:t>
      </w:r>
      <w:r w:rsidR="003B4AED" w:rsidRPr="00436BD2">
        <w:rPr>
          <w:rFonts w:ascii="Times New Roman" w:hAnsi="Times New Roman" w:cs="Times New Roman"/>
          <w:sz w:val="22"/>
        </w:rPr>
        <w:t>Kč</w:t>
      </w:r>
      <w:r w:rsidR="003B4AED">
        <w:rPr>
          <w:rFonts w:ascii="Times New Roman" w:hAnsi="Times New Roman" w:cs="Times New Roman"/>
          <w:sz w:val="22"/>
        </w:rPr>
        <w:t xml:space="preserve"> bez DPH </w:t>
      </w:r>
      <w:r w:rsidR="003B4AED" w:rsidRPr="00436BD2">
        <w:rPr>
          <w:rFonts w:ascii="Times New Roman" w:hAnsi="Times New Roman" w:cs="Times New Roman"/>
          <w:sz w:val="22"/>
        </w:rPr>
        <w:t xml:space="preserve"> (slovy:</w:t>
      </w:r>
      <w:r w:rsidR="003B4AED">
        <w:rPr>
          <w:rFonts w:ascii="Times New Roman" w:hAnsi="Times New Roman" w:cs="Times New Roman"/>
          <w:sz w:val="22"/>
        </w:rPr>
        <w:t xml:space="preserve"> čtyři sta </w:t>
      </w:r>
      <w:r w:rsidR="0078578D">
        <w:rPr>
          <w:rFonts w:ascii="Times New Roman" w:hAnsi="Times New Roman" w:cs="Times New Roman"/>
          <w:sz w:val="22"/>
        </w:rPr>
        <w:t>čtyřicet pět</w:t>
      </w:r>
      <w:r w:rsidR="003B4AED">
        <w:rPr>
          <w:rFonts w:ascii="Times New Roman" w:hAnsi="Times New Roman" w:cs="Times New Roman"/>
          <w:sz w:val="22"/>
        </w:rPr>
        <w:t xml:space="preserve"> tisíc korun českých</w:t>
      </w:r>
      <w:r w:rsidR="003B4AED" w:rsidRPr="00436BD2">
        <w:rPr>
          <w:rFonts w:ascii="Times New Roman" w:hAnsi="Times New Roman" w:cs="Times New Roman"/>
          <w:sz w:val="22"/>
        </w:rPr>
        <w:t>)</w:t>
      </w:r>
    </w:p>
    <w:p w14:paraId="2867BF2B" w14:textId="77777777" w:rsidR="00213712" w:rsidRPr="0075796C" w:rsidRDefault="00213712" w:rsidP="00213712">
      <w:pPr>
        <w:pStyle w:val="Odstavecseseznamem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</w:rPr>
      </w:pPr>
    </w:p>
    <w:p w14:paraId="2F1DA4B9" w14:textId="77777777" w:rsidR="0007063D" w:rsidRDefault="0007063D" w:rsidP="0007063D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 </w:t>
      </w:r>
      <w:r w:rsidRPr="0075796C">
        <w:rPr>
          <w:rFonts w:ascii="Times New Roman" w:hAnsi="Times New Roman" w:cs="Times New Roman"/>
          <w:b/>
          <w:sz w:val="22"/>
        </w:rPr>
        <w:t>čl. III.</w:t>
      </w:r>
    </w:p>
    <w:p w14:paraId="376B740E" w14:textId="77777777" w:rsidR="00DD101C" w:rsidRPr="0075796C" w:rsidRDefault="00DD101C" w:rsidP="0007063D">
      <w:pPr>
        <w:jc w:val="center"/>
        <w:rPr>
          <w:rFonts w:ascii="Times New Roman" w:hAnsi="Times New Roman" w:cs="Times New Roman"/>
          <w:b/>
          <w:sz w:val="22"/>
        </w:rPr>
      </w:pPr>
    </w:p>
    <w:p w14:paraId="1F45075B" w14:textId="77777777" w:rsidR="009A3DA4" w:rsidRPr="0075796C" w:rsidRDefault="009A3DA4" w:rsidP="009A3DA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Strany dohody vzájemně prohlašují, že bezdůvodné obohacení </w:t>
      </w:r>
      <w:r w:rsidR="002562B5" w:rsidRPr="0075796C">
        <w:rPr>
          <w:rFonts w:ascii="Times New Roman" w:hAnsi="Times New Roman" w:cs="Times New Roman"/>
          <w:sz w:val="22"/>
        </w:rPr>
        <w:t xml:space="preserve">Objednatele </w:t>
      </w:r>
      <w:r w:rsidR="00AC118D" w:rsidRPr="0075796C">
        <w:rPr>
          <w:rFonts w:ascii="Times New Roman" w:hAnsi="Times New Roman" w:cs="Times New Roman"/>
          <w:sz w:val="22"/>
        </w:rPr>
        <w:t xml:space="preserve">a </w:t>
      </w:r>
      <w:r w:rsidR="002562B5" w:rsidRPr="0075796C">
        <w:rPr>
          <w:rFonts w:ascii="Times New Roman" w:hAnsi="Times New Roman" w:cs="Times New Roman"/>
          <w:sz w:val="22"/>
        </w:rPr>
        <w:t xml:space="preserve">Dodavatele </w:t>
      </w:r>
      <w:r w:rsidRPr="0075796C">
        <w:rPr>
          <w:rFonts w:ascii="Times New Roman" w:hAnsi="Times New Roman" w:cs="Times New Roman"/>
          <w:sz w:val="22"/>
        </w:rPr>
        <w:t xml:space="preserve">jsou stejné hodnoty a oba tyto nároky jsou způsobilé vzájemného započtení dle ust. § 1982 a násl. Občanského zákoníku. </w:t>
      </w:r>
    </w:p>
    <w:p w14:paraId="3637DFBD" w14:textId="77777777" w:rsidR="009A3DA4" w:rsidRPr="0075796C" w:rsidRDefault="009A3DA4" w:rsidP="009A3DA4">
      <w:pPr>
        <w:pStyle w:val="Odstavecseseznamem"/>
        <w:ind w:left="567"/>
        <w:jc w:val="both"/>
        <w:rPr>
          <w:rFonts w:ascii="Times New Roman" w:hAnsi="Times New Roman" w:cs="Times New Roman"/>
          <w:sz w:val="22"/>
        </w:rPr>
      </w:pPr>
    </w:p>
    <w:p w14:paraId="188F198C" w14:textId="77777777" w:rsidR="009A3DA4" w:rsidRPr="0075796C" w:rsidRDefault="00AC118D" w:rsidP="009A3DA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Tímto s</w:t>
      </w:r>
      <w:r w:rsidR="009A3DA4" w:rsidRPr="0075796C">
        <w:rPr>
          <w:rFonts w:ascii="Times New Roman" w:hAnsi="Times New Roman" w:cs="Times New Roman"/>
          <w:sz w:val="22"/>
        </w:rPr>
        <w:t>trany dohody vzájemně započítávají své nároky, čímž dle ust. § 1982 odst. 2 Občanského zákoníku oba nároky v důsledku započtení zanikají.</w:t>
      </w:r>
    </w:p>
    <w:p w14:paraId="44D3D910" w14:textId="77777777" w:rsidR="009A3DA4" w:rsidRPr="0075796C" w:rsidRDefault="009A3DA4" w:rsidP="009A3DA4">
      <w:pPr>
        <w:jc w:val="both"/>
        <w:rPr>
          <w:rFonts w:ascii="Times New Roman" w:hAnsi="Times New Roman" w:cs="Times New Roman"/>
          <w:sz w:val="22"/>
        </w:rPr>
      </w:pPr>
    </w:p>
    <w:p w14:paraId="3EF76DD6" w14:textId="1539437F" w:rsidR="000477CF" w:rsidRDefault="009A3DA4" w:rsidP="000477C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Strany dohody prohlašují, že nad rámec nároku z bezdůvodného obohacení dle čl. II o</w:t>
      </w:r>
      <w:r w:rsidR="00AC118D" w:rsidRPr="0075796C">
        <w:rPr>
          <w:rFonts w:ascii="Times New Roman" w:hAnsi="Times New Roman" w:cs="Times New Roman"/>
          <w:sz w:val="22"/>
        </w:rPr>
        <w:t>dst. 2. této</w:t>
      </w:r>
      <w:r w:rsidRPr="0075796C">
        <w:rPr>
          <w:rFonts w:ascii="Times New Roman" w:hAnsi="Times New Roman" w:cs="Times New Roman"/>
          <w:sz w:val="22"/>
        </w:rPr>
        <w:t xml:space="preserve"> dohody nemají žádné</w:t>
      </w:r>
      <w:r w:rsidR="00AC118D" w:rsidRPr="0075796C">
        <w:rPr>
          <w:rFonts w:ascii="Times New Roman" w:hAnsi="Times New Roman" w:cs="Times New Roman"/>
          <w:sz w:val="22"/>
        </w:rPr>
        <w:t xml:space="preserve"> další nároky z titulu zrušení s</w:t>
      </w:r>
      <w:r w:rsidRPr="0075796C">
        <w:rPr>
          <w:rFonts w:ascii="Times New Roman" w:hAnsi="Times New Roman" w:cs="Times New Roman"/>
          <w:sz w:val="22"/>
        </w:rPr>
        <w:t>mlouvy od počátku a výslovně pro</w:t>
      </w:r>
      <w:r w:rsidR="00AC118D" w:rsidRPr="0075796C">
        <w:rPr>
          <w:rFonts w:ascii="Times New Roman" w:hAnsi="Times New Roman" w:cs="Times New Roman"/>
          <w:sz w:val="22"/>
        </w:rPr>
        <w:t>hlašují, že v důsledku zrušení s</w:t>
      </w:r>
      <w:r w:rsidRPr="0075796C">
        <w:rPr>
          <w:rFonts w:ascii="Times New Roman" w:hAnsi="Times New Roman" w:cs="Times New Roman"/>
          <w:sz w:val="22"/>
        </w:rPr>
        <w:t xml:space="preserve">mlouvy </w:t>
      </w:r>
      <w:r w:rsidR="00AC118D" w:rsidRPr="0075796C">
        <w:rPr>
          <w:rFonts w:ascii="Times New Roman" w:hAnsi="Times New Roman" w:cs="Times New Roman"/>
          <w:sz w:val="22"/>
        </w:rPr>
        <w:t>jim</w:t>
      </w:r>
      <w:r w:rsidRPr="0075796C">
        <w:rPr>
          <w:rFonts w:ascii="Times New Roman" w:hAnsi="Times New Roman" w:cs="Times New Roman"/>
          <w:sz w:val="22"/>
        </w:rPr>
        <w:t xml:space="preserve"> nevznikla žádná škoda</w:t>
      </w:r>
      <w:r w:rsidR="000477CF">
        <w:rPr>
          <w:rFonts w:ascii="Times New Roman" w:hAnsi="Times New Roman" w:cs="Times New Roman"/>
          <w:sz w:val="22"/>
        </w:rPr>
        <w:t>.</w:t>
      </w:r>
    </w:p>
    <w:p w14:paraId="353D7AD7" w14:textId="77777777" w:rsidR="000477CF" w:rsidRPr="000477CF" w:rsidRDefault="000477CF" w:rsidP="000477CF">
      <w:pPr>
        <w:pStyle w:val="Odstavecseseznamem"/>
        <w:rPr>
          <w:rFonts w:ascii="Times New Roman" w:hAnsi="Times New Roman" w:cs="Times New Roman"/>
          <w:sz w:val="22"/>
        </w:rPr>
      </w:pPr>
    </w:p>
    <w:p w14:paraId="3A26851D" w14:textId="3EF10271" w:rsidR="000477CF" w:rsidRDefault="000477CF" w:rsidP="000477C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0477CF">
        <w:rPr>
          <w:rFonts w:ascii="Times New Roman" w:hAnsi="Times New Roman" w:cs="Times New Roman"/>
          <w:sz w:val="22"/>
        </w:rPr>
        <w:t>Objednavatel a zhotovitel mají zájem, aby jejích práva a povinnosti byly do budoucna upravené smluvně, a proto prohlašují, že jsou smlouvou a jejími dodatky od data jejích uveřejnění v registru smluv vázány a budou podle nich postupovat.</w:t>
      </w:r>
    </w:p>
    <w:p w14:paraId="67228DEF" w14:textId="77777777" w:rsidR="00DD101C" w:rsidRPr="00DD101C" w:rsidRDefault="00DD101C" w:rsidP="00DD101C">
      <w:pPr>
        <w:pStyle w:val="Odstavecseseznamem"/>
        <w:rPr>
          <w:rFonts w:ascii="Times New Roman" w:hAnsi="Times New Roman" w:cs="Times New Roman"/>
          <w:sz w:val="22"/>
        </w:rPr>
      </w:pPr>
    </w:p>
    <w:p w14:paraId="35BE7886" w14:textId="77777777" w:rsidR="00DD101C" w:rsidRPr="000477CF" w:rsidRDefault="00DD101C" w:rsidP="00DD101C">
      <w:pPr>
        <w:pStyle w:val="Odstavecseseznamem"/>
        <w:ind w:left="567"/>
        <w:jc w:val="both"/>
        <w:rPr>
          <w:rFonts w:ascii="Times New Roman" w:hAnsi="Times New Roman" w:cs="Times New Roman"/>
          <w:sz w:val="22"/>
        </w:rPr>
      </w:pPr>
    </w:p>
    <w:p w14:paraId="63401715" w14:textId="77777777" w:rsidR="00227197" w:rsidRPr="0075796C" w:rsidRDefault="00227197" w:rsidP="00227197">
      <w:pPr>
        <w:pStyle w:val="Odstavecseseznamem"/>
        <w:jc w:val="both"/>
        <w:rPr>
          <w:rFonts w:ascii="Times New Roman" w:hAnsi="Times New Roman" w:cs="Times New Roman"/>
          <w:sz w:val="22"/>
        </w:rPr>
      </w:pPr>
    </w:p>
    <w:p w14:paraId="2CC25AEB" w14:textId="77777777" w:rsidR="00C0363D" w:rsidRDefault="00C0363D" w:rsidP="00C0363D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b/>
          <w:sz w:val="22"/>
        </w:rPr>
        <w:t xml:space="preserve">čl. </w:t>
      </w:r>
      <w:r w:rsidR="00B90396" w:rsidRPr="0075796C">
        <w:rPr>
          <w:rFonts w:ascii="Times New Roman" w:hAnsi="Times New Roman" w:cs="Times New Roman"/>
          <w:b/>
          <w:sz w:val="22"/>
        </w:rPr>
        <w:t>I</w:t>
      </w:r>
      <w:r w:rsidRPr="0075796C">
        <w:rPr>
          <w:rFonts w:ascii="Times New Roman" w:hAnsi="Times New Roman" w:cs="Times New Roman"/>
          <w:b/>
          <w:sz w:val="22"/>
        </w:rPr>
        <w:t>V.</w:t>
      </w:r>
    </w:p>
    <w:p w14:paraId="050DC552" w14:textId="77777777" w:rsidR="00436BD2" w:rsidRPr="0075796C" w:rsidRDefault="00436BD2" w:rsidP="00C0363D">
      <w:pPr>
        <w:jc w:val="center"/>
        <w:rPr>
          <w:rFonts w:ascii="Times New Roman" w:hAnsi="Times New Roman" w:cs="Times New Roman"/>
          <w:b/>
          <w:sz w:val="22"/>
        </w:rPr>
      </w:pPr>
    </w:p>
    <w:p w14:paraId="3726BE7E" w14:textId="50738EF3" w:rsidR="006E78E4" w:rsidRPr="0075796C" w:rsidRDefault="006E78E4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Tato </w:t>
      </w:r>
      <w:r w:rsidR="00E62EEF" w:rsidRPr="0075796C">
        <w:rPr>
          <w:rFonts w:ascii="Times New Roman" w:hAnsi="Times New Roman" w:cs="Times New Roman"/>
          <w:sz w:val="22"/>
        </w:rPr>
        <w:t>dohoda</w:t>
      </w:r>
      <w:r w:rsidRPr="0075796C">
        <w:rPr>
          <w:rFonts w:ascii="Times New Roman" w:hAnsi="Times New Roman" w:cs="Times New Roman"/>
          <w:sz w:val="22"/>
        </w:rPr>
        <w:t xml:space="preserve"> je vyhotovena ve </w:t>
      </w:r>
      <w:r w:rsidR="006C603A">
        <w:rPr>
          <w:rFonts w:ascii="Times New Roman" w:hAnsi="Times New Roman" w:cs="Times New Roman"/>
          <w:sz w:val="22"/>
        </w:rPr>
        <w:t>dvou</w:t>
      </w:r>
      <w:r w:rsidRPr="0075796C">
        <w:rPr>
          <w:rFonts w:ascii="Times New Roman" w:hAnsi="Times New Roman" w:cs="Times New Roman"/>
          <w:sz w:val="22"/>
        </w:rPr>
        <w:t xml:space="preserve"> stejnopisech, z nichž </w:t>
      </w:r>
      <w:r w:rsidR="002562B5" w:rsidRPr="0075796C">
        <w:rPr>
          <w:rFonts w:ascii="Times New Roman" w:hAnsi="Times New Roman" w:cs="Times New Roman"/>
          <w:sz w:val="22"/>
        </w:rPr>
        <w:t xml:space="preserve">Objednatele </w:t>
      </w:r>
      <w:r w:rsidRPr="0075796C">
        <w:rPr>
          <w:rFonts w:ascii="Times New Roman" w:hAnsi="Times New Roman" w:cs="Times New Roman"/>
          <w:sz w:val="22"/>
        </w:rPr>
        <w:t xml:space="preserve">obdrží </w:t>
      </w:r>
      <w:r w:rsidR="006C603A">
        <w:rPr>
          <w:rFonts w:ascii="Times New Roman" w:hAnsi="Times New Roman" w:cs="Times New Roman"/>
          <w:sz w:val="22"/>
        </w:rPr>
        <w:t>jedno</w:t>
      </w:r>
      <w:r w:rsidRPr="0075796C">
        <w:rPr>
          <w:rFonts w:ascii="Times New Roman" w:hAnsi="Times New Roman" w:cs="Times New Roman"/>
          <w:sz w:val="22"/>
        </w:rPr>
        <w:t xml:space="preserve"> vyhotovení a </w:t>
      </w:r>
      <w:r w:rsidR="002562B5" w:rsidRPr="0075796C">
        <w:rPr>
          <w:rFonts w:ascii="Times New Roman" w:hAnsi="Times New Roman" w:cs="Times New Roman"/>
          <w:sz w:val="22"/>
        </w:rPr>
        <w:t>Dodavatel</w:t>
      </w:r>
      <w:r w:rsidR="006C603A">
        <w:rPr>
          <w:rFonts w:ascii="Times New Roman" w:hAnsi="Times New Roman" w:cs="Times New Roman"/>
          <w:sz w:val="22"/>
        </w:rPr>
        <w:t xml:space="preserve"> druhé.</w:t>
      </w:r>
    </w:p>
    <w:p w14:paraId="6466A86F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5158A129" w14:textId="014BB893" w:rsidR="006E78E4" w:rsidRPr="0075796C" w:rsidRDefault="006E78E4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Veškeré otázky touto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C0363D" w:rsidRPr="0075796C">
        <w:rPr>
          <w:rFonts w:ascii="Times New Roman" w:hAnsi="Times New Roman" w:cs="Times New Roman"/>
          <w:sz w:val="22"/>
        </w:rPr>
        <w:t>ohodou</w:t>
      </w:r>
      <w:r w:rsidRPr="0075796C">
        <w:rPr>
          <w:rFonts w:ascii="Times New Roman" w:hAnsi="Times New Roman" w:cs="Times New Roman"/>
          <w:sz w:val="22"/>
        </w:rPr>
        <w:t xml:space="preserve"> n</w:t>
      </w:r>
      <w:r w:rsidR="002562B5" w:rsidRPr="0075796C">
        <w:rPr>
          <w:rFonts w:ascii="Times New Roman" w:hAnsi="Times New Roman" w:cs="Times New Roman"/>
          <w:sz w:val="22"/>
        </w:rPr>
        <w:t xml:space="preserve">eupravené se řídí ustanoveními </w:t>
      </w:r>
      <w:r w:rsidR="00436BD2" w:rsidRPr="0075796C">
        <w:rPr>
          <w:rFonts w:ascii="Times New Roman" w:hAnsi="Times New Roman" w:cs="Times New Roman"/>
          <w:sz w:val="22"/>
        </w:rPr>
        <w:t>občanského</w:t>
      </w:r>
      <w:r w:rsidRPr="0075796C">
        <w:rPr>
          <w:rFonts w:ascii="Times New Roman" w:hAnsi="Times New Roman" w:cs="Times New Roman"/>
          <w:sz w:val="22"/>
        </w:rPr>
        <w:t xml:space="preserve"> zákoníku.</w:t>
      </w:r>
    </w:p>
    <w:p w14:paraId="502B7EE1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2FAF678A" w14:textId="77777777" w:rsidR="006E78E4" w:rsidRPr="0075796C" w:rsidRDefault="00C0363D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Strany dohody</w:t>
      </w:r>
      <w:r w:rsidR="006E78E4" w:rsidRPr="0075796C">
        <w:rPr>
          <w:rFonts w:ascii="Times New Roman" w:hAnsi="Times New Roman" w:cs="Times New Roman"/>
          <w:sz w:val="22"/>
        </w:rPr>
        <w:t xml:space="preserve"> shodně prohlašují, že si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E62EEF" w:rsidRPr="0075796C">
        <w:rPr>
          <w:rFonts w:ascii="Times New Roman" w:hAnsi="Times New Roman" w:cs="Times New Roman"/>
          <w:sz w:val="22"/>
        </w:rPr>
        <w:t>ohodu</w:t>
      </w:r>
      <w:r w:rsidR="006E78E4" w:rsidRPr="0075796C">
        <w:rPr>
          <w:rFonts w:ascii="Times New Roman" w:hAnsi="Times New Roman" w:cs="Times New Roman"/>
          <w:sz w:val="22"/>
        </w:rPr>
        <w:t xml:space="preserve"> před jejím podpisem přečetly,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>ohod</w:t>
      </w:r>
      <w:r w:rsidR="006E78E4" w:rsidRPr="0075796C">
        <w:rPr>
          <w:rFonts w:ascii="Times New Roman" w:hAnsi="Times New Roman" w:cs="Times New Roman"/>
          <w:sz w:val="22"/>
        </w:rPr>
        <w:t xml:space="preserve">a je v celém rozsahu projevem jejich pravé a svobodné vůle a nebyla sepsána v tísni nebo za nápadně nevýhodných podmínek. Na důkaz tohoto prohlášení připojují obě strany </w:t>
      </w:r>
      <w:r w:rsidR="000E25A5" w:rsidRPr="0075796C">
        <w:rPr>
          <w:rFonts w:ascii="Times New Roman" w:hAnsi="Times New Roman" w:cs="Times New Roman"/>
          <w:sz w:val="22"/>
        </w:rPr>
        <w:t xml:space="preserve">dohody </w:t>
      </w:r>
      <w:r w:rsidR="006E78E4" w:rsidRPr="0075796C">
        <w:rPr>
          <w:rFonts w:ascii="Times New Roman" w:hAnsi="Times New Roman" w:cs="Times New Roman"/>
          <w:sz w:val="22"/>
        </w:rPr>
        <w:t>níže své podpisy.</w:t>
      </w:r>
    </w:p>
    <w:p w14:paraId="7723DEE3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362AAECA" w14:textId="77777777" w:rsidR="00C0363D" w:rsidRPr="0075796C" w:rsidRDefault="00C0363D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Strany dohody berou na vědomí, že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E62EEF" w:rsidRPr="0075796C">
        <w:rPr>
          <w:rFonts w:ascii="Times New Roman" w:hAnsi="Times New Roman" w:cs="Times New Roman"/>
          <w:sz w:val="22"/>
        </w:rPr>
        <w:t>ohoda</w:t>
      </w:r>
      <w:r w:rsidRPr="0075796C">
        <w:rPr>
          <w:rFonts w:ascii="Times New Roman" w:hAnsi="Times New Roman" w:cs="Times New Roman"/>
          <w:sz w:val="22"/>
        </w:rPr>
        <w:t xml:space="preserve"> podléhá povinnosti jejího uveřejnění prostřednictvím registru smluv v souladu se zákonem </w:t>
      </w:r>
      <w:r w:rsidR="002D1CC1" w:rsidRPr="0075796C">
        <w:rPr>
          <w:rFonts w:ascii="Times New Roman" w:hAnsi="Times New Roman" w:cs="Times New Roman"/>
          <w:sz w:val="22"/>
        </w:rPr>
        <w:t xml:space="preserve">č. 340/2015 Sb., </w:t>
      </w:r>
      <w:r w:rsidRPr="0075796C">
        <w:rPr>
          <w:rFonts w:ascii="Times New Roman" w:hAnsi="Times New Roman" w:cs="Times New Roman"/>
          <w:sz w:val="22"/>
        </w:rPr>
        <w:t xml:space="preserve">o registru smluv, v platném znění. Strany dohody dále berou na vědomí, že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 xml:space="preserve">ohoda nabývá účinnosti nejdříve dnem jejího uveřejnění v registru smluv. Dále platí, že nebude-li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 xml:space="preserve">ohoda uveřejněna ani do tří měsíců od jejího uzavření, bude od počátku zrušena.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>ohoda bude uveřejněna bez zbytečného odkladu, nejpozději však do 30 dnů od jejího uzavření.</w:t>
      </w:r>
    </w:p>
    <w:p w14:paraId="7B3B37DF" w14:textId="3D034B9A" w:rsidR="007F377F" w:rsidRPr="0075796C" w:rsidRDefault="007F377F" w:rsidP="006E78E4">
      <w:pPr>
        <w:jc w:val="both"/>
        <w:rPr>
          <w:rFonts w:ascii="Times New Roman" w:hAnsi="Times New Roman" w:cs="Times New Roman"/>
          <w:sz w:val="22"/>
        </w:rPr>
      </w:pPr>
    </w:p>
    <w:p w14:paraId="5EA597E7" w14:textId="77777777" w:rsidR="00EC183C" w:rsidRPr="0075796C" w:rsidRDefault="00EC183C" w:rsidP="006E78E4">
      <w:pPr>
        <w:jc w:val="both"/>
        <w:rPr>
          <w:rFonts w:ascii="Times New Roman" w:hAnsi="Times New Roman" w:cs="Times New Roman"/>
          <w:sz w:val="22"/>
        </w:rPr>
      </w:pPr>
    </w:p>
    <w:p w14:paraId="11C17142" w14:textId="77777777" w:rsidR="00BB28BD" w:rsidRDefault="00BB28BD" w:rsidP="006E78E4">
      <w:pPr>
        <w:jc w:val="both"/>
        <w:rPr>
          <w:rFonts w:ascii="Times New Roman" w:hAnsi="Times New Roman" w:cs="Times New Roman"/>
          <w:sz w:val="22"/>
        </w:rPr>
      </w:pPr>
    </w:p>
    <w:p w14:paraId="3506C1D9" w14:textId="77777777" w:rsidR="00DD101C" w:rsidRPr="0075796C" w:rsidRDefault="00DD101C" w:rsidP="006E78E4">
      <w:pPr>
        <w:jc w:val="both"/>
        <w:rPr>
          <w:rFonts w:ascii="Times New Roman" w:hAnsi="Times New Roman" w:cs="Times New Roman"/>
          <w:sz w:val="22"/>
        </w:rPr>
      </w:pPr>
    </w:p>
    <w:p w14:paraId="45229983" w14:textId="6C8E31F0" w:rsidR="006E78E4" w:rsidRPr="0075796C" w:rsidRDefault="002448C8" w:rsidP="006E78E4">
      <w:pPr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V Praze dne </w:t>
      </w:r>
      <w:r w:rsidR="0078578D">
        <w:rPr>
          <w:rFonts w:ascii="Times New Roman" w:hAnsi="Times New Roman" w:cs="Times New Roman"/>
          <w:sz w:val="22"/>
        </w:rPr>
        <w:t>……………</w:t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="006E78E4" w:rsidRPr="0075796C">
        <w:rPr>
          <w:rFonts w:ascii="Times New Roman" w:hAnsi="Times New Roman" w:cs="Times New Roman"/>
          <w:sz w:val="22"/>
        </w:rPr>
        <w:t xml:space="preserve">V Praze dne </w:t>
      </w:r>
      <w:r w:rsidR="0078578D">
        <w:rPr>
          <w:rFonts w:ascii="Times New Roman" w:hAnsi="Times New Roman" w:cs="Times New Roman"/>
          <w:sz w:val="22"/>
        </w:rPr>
        <w:t>…………….</w:t>
      </w:r>
    </w:p>
    <w:p w14:paraId="5B681AB1" w14:textId="77777777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</w:p>
    <w:p w14:paraId="43D4EBEA" w14:textId="77777777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</w:p>
    <w:p w14:paraId="5A6B5443" w14:textId="30500EAF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za </w:t>
      </w:r>
      <w:r w:rsidR="00623955" w:rsidRPr="0075796C">
        <w:rPr>
          <w:rFonts w:ascii="Times New Roman" w:hAnsi="Times New Roman" w:cs="Times New Roman"/>
          <w:sz w:val="22"/>
        </w:rPr>
        <w:t>Objednatele</w:t>
      </w:r>
      <w:r w:rsidR="00DD101C">
        <w:rPr>
          <w:rFonts w:ascii="Times New Roman" w:hAnsi="Times New Roman" w:cs="Times New Roman"/>
          <w:sz w:val="22"/>
        </w:rPr>
        <w:t xml:space="preserve"> </w:t>
      </w:r>
      <w:r w:rsidRPr="0075796C">
        <w:rPr>
          <w:rFonts w:ascii="Times New Roman" w:hAnsi="Times New Roman" w:cs="Times New Roman"/>
          <w:sz w:val="22"/>
        </w:rPr>
        <w:t>:</w:t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="002448C8" w:rsidRPr="0075796C">
        <w:rPr>
          <w:rFonts w:ascii="Times New Roman" w:hAnsi="Times New Roman" w:cs="Times New Roman"/>
          <w:sz w:val="22"/>
        </w:rPr>
        <w:t xml:space="preserve">za </w:t>
      </w:r>
      <w:r w:rsidR="00623955" w:rsidRPr="0075796C">
        <w:rPr>
          <w:rFonts w:ascii="Times New Roman" w:hAnsi="Times New Roman" w:cs="Times New Roman"/>
          <w:sz w:val="22"/>
        </w:rPr>
        <w:t>Dodavatele</w:t>
      </w:r>
      <w:r w:rsidRPr="0075796C">
        <w:rPr>
          <w:rFonts w:ascii="Times New Roman" w:hAnsi="Times New Roman" w:cs="Times New Roman"/>
          <w:sz w:val="22"/>
        </w:rPr>
        <w:t xml:space="preserve">: </w:t>
      </w:r>
    </w:p>
    <w:p w14:paraId="628C6987" w14:textId="77777777" w:rsidR="006E78E4" w:rsidRDefault="006E78E4" w:rsidP="006E78E4">
      <w:pPr>
        <w:rPr>
          <w:sz w:val="22"/>
        </w:rPr>
      </w:pPr>
    </w:p>
    <w:p w14:paraId="3FB93C0E" w14:textId="77777777" w:rsidR="006E78E4" w:rsidRDefault="006E78E4" w:rsidP="006E78E4">
      <w:pPr>
        <w:rPr>
          <w:sz w:val="22"/>
        </w:rPr>
      </w:pPr>
    </w:p>
    <w:p w14:paraId="76EF02E4" w14:textId="77777777" w:rsidR="006E78E4" w:rsidRPr="00B95C86" w:rsidRDefault="006E78E4" w:rsidP="006E78E4">
      <w:pPr>
        <w:rPr>
          <w:sz w:val="22"/>
        </w:rPr>
      </w:pPr>
    </w:p>
    <w:p w14:paraId="4A4EE3E8" w14:textId="77777777" w:rsidR="006E78E4" w:rsidRPr="00B95C86" w:rsidRDefault="006E78E4" w:rsidP="006E78E4">
      <w:pPr>
        <w:rPr>
          <w:sz w:val="22"/>
        </w:rPr>
      </w:pPr>
      <w:r w:rsidRPr="00B95C86">
        <w:rPr>
          <w:sz w:val="22"/>
        </w:rPr>
        <w:t>……………………………………..</w:t>
      </w:r>
      <w:r w:rsidRPr="00B95C86">
        <w:rPr>
          <w:sz w:val="22"/>
        </w:rPr>
        <w:tab/>
      </w:r>
      <w:r w:rsidRPr="00B95C86">
        <w:rPr>
          <w:sz w:val="22"/>
        </w:rPr>
        <w:tab/>
      </w:r>
      <w:r w:rsidRPr="00B95C86">
        <w:rPr>
          <w:sz w:val="22"/>
        </w:rPr>
        <w:tab/>
      </w:r>
      <w:r w:rsidR="002448C8">
        <w:rPr>
          <w:sz w:val="22"/>
        </w:rPr>
        <w:t>….</w:t>
      </w:r>
      <w:r w:rsidRPr="00B95C86">
        <w:rPr>
          <w:sz w:val="22"/>
        </w:rPr>
        <w:t>……………………………………</w:t>
      </w:r>
    </w:p>
    <w:p w14:paraId="4F8A1784" w14:textId="77777777" w:rsidR="006E78E4" w:rsidRPr="00B95C86" w:rsidRDefault="006E78E4" w:rsidP="006E78E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</w:p>
    <w:p w14:paraId="3260CBCF" w14:textId="77777777" w:rsidR="003B4AED" w:rsidRPr="0075796C" w:rsidRDefault="00DD101C" w:rsidP="003B4AED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</w:rPr>
      </w:pPr>
      <w:r w:rsidRPr="003B4AED">
        <w:rPr>
          <w:rFonts w:ascii="Times New Roman" w:hAnsi="Times New Roman" w:cs="Times New Roman"/>
          <w:b/>
          <w:bCs/>
        </w:rPr>
        <w:t>Základní škola Petřiny sever</w:t>
      </w:r>
      <w:r w:rsidRPr="00DD101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</w:t>
      </w:r>
      <w:r w:rsidRPr="00DD101C">
        <w:rPr>
          <w:rFonts w:ascii="Times New Roman" w:hAnsi="Times New Roman" w:cs="Times New Roman"/>
        </w:rPr>
        <w:t xml:space="preserve">          </w:t>
      </w:r>
      <w:proofErr w:type="spellStart"/>
      <w:r w:rsidR="003B4AED">
        <w:rPr>
          <w:rFonts w:ascii="Times New Roman" w:hAnsi="Times New Roman" w:cs="Times New Roman"/>
          <w:b/>
          <w:bCs/>
          <w:sz w:val="22"/>
        </w:rPr>
        <w:t>Af</w:t>
      </w:r>
      <w:proofErr w:type="spellEnd"/>
      <w:r w:rsidR="003B4AED">
        <w:rPr>
          <w:rFonts w:ascii="Times New Roman" w:hAnsi="Times New Roman" w:cs="Times New Roman"/>
          <w:b/>
          <w:bCs/>
          <w:sz w:val="22"/>
        </w:rPr>
        <w:t xml:space="preserve"> Office, s.r.o. </w:t>
      </w:r>
    </w:p>
    <w:p w14:paraId="7FB513CB" w14:textId="46778CF4" w:rsidR="00A55289" w:rsidRPr="00DD101C" w:rsidRDefault="00A55289">
      <w:pPr>
        <w:rPr>
          <w:rFonts w:ascii="Times New Roman" w:hAnsi="Times New Roman" w:cs="Times New Roman"/>
        </w:rPr>
      </w:pPr>
    </w:p>
    <w:p w14:paraId="4566C773" w14:textId="25AEDFB5" w:rsidR="00DD101C" w:rsidRPr="00DD101C" w:rsidRDefault="00DD101C">
      <w:pPr>
        <w:rPr>
          <w:rFonts w:ascii="Times New Roman" w:hAnsi="Times New Roman" w:cs="Times New Roman"/>
        </w:rPr>
      </w:pPr>
      <w:r w:rsidRPr="00DD101C">
        <w:rPr>
          <w:rFonts w:ascii="Times New Roman" w:hAnsi="Times New Roman" w:cs="Times New Roman"/>
        </w:rPr>
        <w:t>Mgr. Jana Kindlová</w:t>
      </w:r>
    </w:p>
    <w:sectPr w:rsidR="00DD101C" w:rsidRPr="00DD101C" w:rsidSect="00CA34E3">
      <w:pgSz w:w="12240" w:h="15840"/>
      <w:pgMar w:top="1440" w:right="1531" w:bottom="1440" w:left="147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6375" w14:textId="77777777" w:rsidR="00543851" w:rsidRDefault="00543851">
      <w:r>
        <w:separator/>
      </w:r>
    </w:p>
  </w:endnote>
  <w:endnote w:type="continuationSeparator" w:id="0">
    <w:p w14:paraId="2D1506DD" w14:textId="77777777" w:rsidR="00543851" w:rsidRDefault="0054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4D851" w14:textId="77777777" w:rsidR="00543851" w:rsidRDefault="00543851">
      <w:r>
        <w:separator/>
      </w:r>
    </w:p>
  </w:footnote>
  <w:footnote w:type="continuationSeparator" w:id="0">
    <w:p w14:paraId="3865D95C" w14:textId="77777777" w:rsidR="00543851" w:rsidRDefault="00543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124C"/>
    <w:multiLevelType w:val="hybridMultilevel"/>
    <w:tmpl w:val="999C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F6"/>
    <w:multiLevelType w:val="hybridMultilevel"/>
    <w:tmpl w:val="9D02D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2E8D"/>
    <w:multiLevelType w:val="hybridMultilevel"/>
    <w:tmpl w:val="BCC6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886"/>
    <w:multiLevelType w:val="hybridMultilevel"/>
    <w:tmpl w:val="D562AB56"/>
    <w:lvl w:ilvl="0" w:tplc="852C85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3315"/>
    <w:multiLevelType w:val="hybridMultilevel"/>
    <w:tmpl w:val="B40CB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8328A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0B42"/>
    <w:multiLevelType w:val="hybridMultilevel"/>
    <w:tmpl w:val="0EC03E18"/>
    <w:lvl w:ilvl="0" w:tplc="016E3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7270164">
    <w:abstractNumId w:val="3"/>
  </w:num>
  <w:num w:numId="2" w16cid:durableId="1913612266">
    <w:abstractNumId w:val="0"/>
  </w:num>
  <w:num w:numId="3" w16cid:durableId="321126961">
    <w:abstractNumId w:val="1"/>
  </w:num>
  <w:num w:numId="4" w16cid:durableId="20135611">
    <w:abstractNumId w:val="2"/>
  </w:num>
  <w:num w:numId="5" w16cid:durableId="1302271578">
    <w:abstractNumId w:val="4"/>
  </w:num>
  <w:num w:numId="6" w16cid:durableId="1199050971">
    <w:abstractNumId w:val="5"/>
  </w:num>
  <w:num w:numId="7" w16cid:durableId="1500774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E4"/>
    <w:rsid w:val="000477CF"/>
    <w:rsid w:val="000605AF"/>
    <w:rsid w:val="0007063D"/>
    <w:rsid w:val="00084592"/>
    <w:rsid w:val="00084D08"/>
    <w:rsid w:val="00084E57"/>
    <w:rsid w:val="000951CD"/>
    <w:rsid w:val="000D1F68"/>
    <w:rsid w:val="000D265D"/>
    <w:rsid w:val="000E25A5"/>
    <w:rsid w:val="000F0995"/>
    <w:rsid w:val="00132F31"/>
    <w:rsid w:val="0014526C"/>
    <w:rsid w:val="00152E49"/>
    <w:rsid w:val="00161F24"/>
    <w:rsid w:val="00165907"/>
    <w:rsid w:val="00175999"/>
    <w:rsid w:val="001B5561"/>
    <w:rsid w:val="001C2194"/>
    <w:rsid w:val="001C53B4"/>
    <w:rsid w:val="001C7653"/>
    <w:rsid w:val="001E3585"/>
    <w:rsid w:val="00206280"/>
    <w:rsid w:val="00213712"/>
    <w:rsid w:val="00215EE1"/>
    <w:rsid w:val="002175AA"/>
    <w:rsid w:val="002226F8"/>
    <w:rsid w:val="00227197"/>
    <w:rsid w:val="002448C8"/>
    <w:rsid w:val="002562B5"/>
    <w:rsid w:val="00285354"/>
    <w:rsid w:val="002D1CC1"/>
    <w:rsid w:val="002E65BD"/>
    <w:rsid w:val="002E6937"/>
    <w:rsid w:val="00330C5A"/>
    <w:rsid w:val="00344913"/>
    <w:rsid w:val="003468DB"/>
    <w:rsid w:val="00355AA9"/>
    <w:rsid w:val="0037309A"/>
    <w:rsid w:val="003A3082"/>
    <w:rsid w:val="003B4AED"/>
    <w:rsid w:val="003E6E70"/>
    <w:rsid w:val="003E7D73"/>
    <w:rsid w:val="003F23DD"/>
    <w:rsid w:val="00402876"/>
    <w:rsid w:val="0041272C"/>
    <w:rsid w:val="00414D37"/>
    <w:rsid w:val="00436BD2"/>
    <w:rsid w:val="004454D1"/>
    <w:rsid w:val="0046004D"/>
    <w:rsid w:val="004648BF"/>
    <w:rsid w:val="004849EA"/>
    <w:rsid w:val="004938F0"/>
    <w:rsid w:val="004A6E64"/>
    <w:rsid w:val="004B6699"/>
    <w:rsid w:val="004D4E6D"/>
    <w:rsid w:val="004F36A3"/>
    <w:rsid w:val="004F3A6C"/>
    <w:rsid w:val="00543851"/>
    <w:rsid w:val="00556175"/>
    <w:rsid w:val="00561C8E"/>
    <w:rsid w:val="005D23A5"/>
    <w:rsid w:val="006028F2"/>
    <w:rsid w:val="00613CCF"/>
    <w:rsid w:val="00623955"/>
    <w:rsid w:val="006376D4"/>
    <w:rsid w:val="0067097B"/>
    <w:rsid w:val="00683427"/>
    <w:rsid w:val="006A264D"/>
    <w:rsid w:val="006A5989"/>
    <w:rsid w:val="006C603A"/>
    <w:rsid w:val="006E78E4"/>
    <w:rsid w:val="0075796C"/>
    <w:rsid w:val="00760D17"/>
    <w:rsid w:val="00762E24"/>
    <w:rsid w:val="0078578D"/>
    <w:rsid w:val="007915C3"/>
    <w:rsid w:val="007928CD"/>
    <w:rsid w:val="007931EE"/>
    <w:rsid w:val="007A0DB3"/>
    <w:rsid w:val="007B52E3"/>
    <w:rsid w:val="007C325C"/>
    <w:rsid w:val="007E4577"/>
    <w:rsid w:val="007F377F"/>
    <w:rsid w:val="00802200"/>
    <w:rsid w:val="00805AA9"/>
    <w:rsid w:val="00805EFC"/>
    <w:rsid w:val="008608CD"/>
    <w:rsid w:val="00874843"/>
    <w:rsid w:val="008764A4"/>
    <w:rsid w:val="008C2AED"/>
    <w:rsid w:val="008D0184"/>
    <w:rsid w:val="008D0406"/>
    <w:rsid w:val="008D4C72"/>
    <w:rsid w:val="008F1273"/>
    <w:rsid w:val="008F7D1E"/>
    <w:rsid w:val="00903194"/>
    <w:rsid w:val="0091473C"/>
    <w:rsid w:val="00945234"/>
    <w:rsid w:val="00945409"/>
    <w:rsid w:val="00951FD4"/>
    <w:rsid w:val="009600D3"/>
    <w:rsid w:val="009624DF"/>
    <w:rsid w:val="0099702B"/>
    <w:rsid w:val="009A3DA4"/>
    <w:rsid w:val="00A00114"/>
    <w:rsid w:val="00A55289"/>
    <w:rsid w:val="00A843CB"/>
    <w:rsid w:val="00A919E0"/>
    <w:rsid w:val="00A941EE"/>
    <w:rsid w:val="00AA5ABE"/>
    <w:rsid w:val="00AC0AD5"/>
    <w:rsid w:val="00AC118D"/>
    <w:rsid w:val="00AC542B"/>
    <w:rsid w:val="00AC5CE9"/>
    <w:rsid w:val="00B0138D"/>
    <w:rsid w:val="00B10313"/>
    <w:rsid w:val="00B330CB"/>
    <w:rsid w:val="00B400A3"/>
    <w:rsid w:val="00B75519"/>
    <w:rsid w:val="00B77B30"/>
    <w:rsid w:val="00B90396"/>
    <w:rsid w:val="00B9114A"/>
    <w:rsid w:val="00BA27F1"/>
    <w:rsid w:val="00BA2A95"/>
    <w:rsid w:val="00BA42A8"/>
    <w:rsid w:val="00BB28BD"/>
    <w:rsid w:val="00BB4135"/>
    <w:rsid w:val="00BB4F74"/>
    <w:rsid w:val="00BE42F5"/>
    <w:rsid w:val="00BE6689"/>
    <w:rsid w:val="00C0363D"/>
    <w:rsid w:val="00C13FA4"/>
    <w:rsid w:val="00C32EB2"/>
    <w:rsid w:val="00C63169"/>
    <w:rsid w:val="00C766B6"/>
    <w:rsid w:val="00C96B26"/>
    <w:rsid w:val="00CB7FDD"/>
    <w:rsid w:val="00D2029D"/>
    <w:rsid w:val="00D25B98"/>
    <w:rsid w:val="00D46F95"/>
    <w:rsid w:val="00D62729"/>
    <w:rsid w:val="00D65A14"/>
    <w:rsid w:val="00D75A3F"/>
    <w:rsid w:val="00DA5759"/>
    <w:rsid w:val="00DB02A9"/>
    <w:rsid w:val="00DB0F91"/>
    <w:rsid w:val="00DD101C"/>
    <w:rsid w:val="00DE13F8"/>
    <w:rsid w:val="00E24313"/>
    <w:rsid w:val="00E345F9"/>
    <w:rsid w:val="00E42570"/>
    <w:rsid w:val="00E45CEA"/>
    <w:rsid w:val="00E60ABA"/>
    <w:rsid w:val="00E62EEF"/>
    <w:rsid w:val="00E91BAB"/>
    <w:rsid w:val="00EC183C"/>
    <w:rsid w:val="00EE778B"/>
    <w:rsid w:val="00F113FB"/>
    <w:rsid w:val="00F17DA6"/>
    <w:rsid w:val="00F24069"/>
    <w:rsid w:val="00F8620B"/>
    <w:rsid w:val="00F958C4"/>
    <w:rsid w:val="00F96A19"/>
    <w:rsid w:val="00FA270E"/>
    <w:rsid w:val="00FB2CC0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F6E3"/>
  <w15:docId w15:val="{4B4F3D4C-5CF4-4AFB-8F69-B2976EBD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8E4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78E4"/>
    <w:pPr>
      <w:keepNext/>
      <w:outlineLvl w:val="0"/>
    </w:pPr>
    <w:rPr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78E4"/>
    <w:rPr>
      <w:rFonts w:ascii="Arial" w:eastAsia="Times New Roman" w:hAnsi="Arial" w:cs="Arial"/>
      <w:sz w:val="30"/>
      <w:szCs w:val="20"/>
      <w:lang w:eastAsia="cs-CZ"/>
    </w:rPr>
  </w:style>
  <w:style w:type="paragraph" w:styleId="Zkladntext">
    <w:name w:val="Body Text"/>
    <w:basedOn w:val="Normln"/>
    <w:link w:val="ZkladntextChar"/>
    <w:rsid w:val="006E78E4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6E78E4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E78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8E4"/>
    <w:rPr>
      <w:rFonts w:ascii="Arial" w:eastAsia="Times New Roman" w:hAnsi="Arial" w:cs="Arial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71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B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2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19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194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194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5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ABE"/>
    <w:rPr>
      <w:rFonts w:ascii="Arial" w:eastAsia="Times New Roman" w:hAnsi="Arial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1165-9588-498B-986C-2D34B30A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Ullrichová</dc:creator>
  <cp:lastModifiedBy>Šarochová Tatiana</cp:lastModifiedBy>
  <cp:revision>4</cp:revision>
  <cp:lastPrinted>2024-06-17T08:25:00Z</cp:lastPrinted>
  <dcterms:created xsi:type="dcterms:W3CDTF">2025-03-13T14:19:00Z</dcterms:created>
  <dcterms:modified xsi:type="dcterms:W3CDTF">2025-03-16T08:09:00Z</dcterms:modified>
</cp:coreProperties>
</file>