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F0A7" w14:textId="1B797889" w:rsidR="00BC17A6" w:rsidRPr="00D06D0F" w:rsidRDefault="00E301B2" w:rsidP="00E301B2">
      <w:pPr>
        <w:pStyle w:val="StylDoprava"/>
        <w:jc w:val="center"/>
      </w:pPr>
      <w:r>
        <w:t xml:space="preserve">                                                                </w:t>
      </w:r>
      <w:r w:rsidR="0046482D">
        <w:t xml:space="preserve">                              </w:t>
      </w:r>
      <w:r>
        <w:t xml:space="preserve"> </w:t>
      </w:r>
      <w:r w:rsidR="00BC17A6" w:rsidRPr="00D06D0F">
        <w:t>Čj.:</w:t>
      </w:r>
      <w:r w:rsidR="0046482D" w:rsidRPr="0046482D">
        <w:t xml:space="preserve"> SPU 029075/2025</w:t>
      </w:r>
    </w:p>
    <w:p w14:paraId="3912EC2B" w14:textId="5D67989A" w:rsidR="004243BC" w:rsidRPr="00D06D0F" w:rsidRDefault="00E301B2" w:rsidP="00E301B2">
      <w:pPr>
        <w:pStyle w:val="StylDoprava"/>
        <w:jc w:val="center"/>
      </w:pPr>
      <w:r>
        <w:t xml:space="preserve">                                                            </w:t>
      </w:r>
      <w:r w:rsidR="0046482D">
        <w:t xml:space="preserve">                           </w:t>
      </w:r>
      <w:r>
        <w:t xml:space="preserve">   </w:t>
      </w:r>
      <w:r w:rsidR="00BC17A6" w:rsidRPr="00D06D0F">
        <w:t>UID:</w:t>
      </w:r>
      <w:r w:rsidR="0046482D" w:rsidRPr="0046482D">
        <w:t xml:space="preserve"> spuess97fe5c74</w:t>
      </w:r>
    </w:p>
    <w:p w14:paraId="25FAFBA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893DFF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C042BC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71110DE" w14:textId="77777777" w:rsidR="00CF17C0" w:rsidRPr="00D06D0F" w:rsidRDefault="00CF17C0" w:rsidP="000B0AA7">
      <w:pPr>
        <w:pStyle w:val="VnitrniText"/>
        <w:ind w:firstLine="0"/>
      </w:pPr>
      <w:r w:rsidRPr="00D06D0F">
        <w:t>DIČ: CZ</w:t>
      </w:r>
      <w:r w:rsidR="00A21E6E" w:rsidRPr="00D06D0F">
        <w:t>01312774</w:t>
      </w:r>
    </w:p>
    <w:p w14:paraId="44C0F3BC" w14:textId="460C3D09" w:rsidR="00BC17A6" w:rsidRPr="00D06D0F" w:rsidRDefault="006D2203" w:rsidP="000B0AA7">
      <w:pPr>
        <w:pStyle w:val="VnitrniText"/>
        <w:ind w:firstLine="0"/>
      </w:pPr>
      <w:r>
        <w:t>Za kterou jedná</w:t>
      </w:r>
      <w:r w:rsidR="00FB6E4E" w:rsidRPr="00D06D0F">
        <w:t xml:space="preserve"> </w:t>
      </w:r>
      <w:r w:rsidR="00BC17A6" w:rsidRPr="00D06D0F">
        <w:t>Ing. Eva Schmidtmajerová, CSc., ředitelka Krajského pozemkového úřadu pro Jihočeský kraj</w:t>
      </w:r>
    </w:p>
    <w:p w14:paraId="39533A08" w14:textId="77777777" w:rsidR="00FB6E4E" w:rsidRPr="00D06D0F" w:rsidRDefault="00BC17A6" w:rsidP="000B0AA7">
      <w:pPr>
        <w:pStyle w:val="VnitrniText"/>
        <w:ind w:firstLine="0"/>
      </w:pPr>
      <w:r w:rsidRPr="00D06D0F">
        <w:t>adresa Rudolfovská 80, 37001 České Budějovice</w:t>
      </w:r>
    </w:p>
    <w:p w14:paraId="48E60A5D"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3C287A3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77E63193" w14:textId="77777777" w:rsidR="00BC17A6" w:rsidRPr="00D06D0F" w:rsidRDefault="00BC17A6" w:rsidP="000B0AA7">
      <w:pPr>
        <w:pStyle w:val="VnitrniText"/>
        <w:ind w:firstLine="0"/>
      </w:pPr>
    </w:p>
    <w:p w14:paraId="5508D62D" w14:textId="77777777" w:rsidR="00CF17C0" w:rsidRPr="00D06D0F" w:rsidRDefault="00CF17C0" w:rsidP="000B0AA7">
      <w:pPr>
        <w:pStyle w:val="VnitrniText"/>
        <w:ind w:firstLine="0"/>
      </w:pPr>
      <w:r w:rsidRPr="00D06D0F">
        <w:t>a</w:t>
      </w:r>
    </w:p>
    <w:p w14:paraId="4F0D6D44" w14:textId="77777777" w:rsidR="00BC17A6" w:rsidRDefault="00BC17A6" w:rsidP="000B0AA7">
      <w:pPr>
        <w:pStyle w:val="VnitrniText"/>
        <w:ind w:firstLine="0"/>
      </w:pPr>
    </w:p>
    <w:p w14:paraId="38820696" w14:textId="2E0A07D4" w:rsidR="00E301B2" w:rsidRPr="00C37EAC" w:rsidRDefault="00E301B2" w:rsidP="00E301B2">
      <w:pPr>
        <w:rPr>
          <w:rFonts w:ascii="Arial" w:hAnsi="Arial" w:cs="Arial"/>
          <w:b/>
          <w:sz w:val="20"/>
          <w:szCs w:val="20"/>
        </w:rPr>
      </w:pPr>
      <w:r w:rsidRPr="00C37EAC">
        <w:rPr>
          <w:rFonts w:ascii="Arial" w:hAnsi="Arial" w:cs="Arial"/>
          <w:b/>
          <w:sz w:val="20"/>
          <w:szCs w:val="20"/>
        </w:rPr>
        <w:t>Ředitelství silnic a dálnic</w:t>
      </w:r>
      <w:r w:rsidR="00C43C73">
        <w:rPr>
          <w:rFonts w:ascii="Arial" w:hAnsi="Arial" w:cs="Arial"/>
          <w:b/>
          <w:sz w:val="20"/>
          <w:szCs w:val="20"/>
        </w:rPr>
        <w:t xml:space="preserve"> s. p.</w:t>
      </w:r>
    </w:p>
    <w:p w14:paraId="6F4383D4" w14:textId="6FB204D9" w:rsidR="00E301B2" w:rsidRPr="00C37EAC" w:rsidRDefault="00E301B2" w:rsidP="00E301B2">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Sídlo: </w:t>
      </w:r>
      <w:r w:rsidR="00C43C73">
        <w:rPr>
          <w:rFonts w:ascii="Arial" w:hAnsi="Arial" w:cs="Arial"/>
          <w:sz w:val="20"/>
          <w:szCs w:val="20"/>
          <w:bdr w:val="none" w:sz="0" w:space="0" w:color="auto" w:frame="1"/>
        </w:rPr>
        <w:t>Čerčanská 2023/12,</w:t>
      </w:r>
      <w:r w:rsidRPr="00C37EAC">
        <w:rPr>
          <w:rFonts w:ascii="Arial" w:hAnsi="Arial" w:cs="Arial"/>
          <w:sz w:val="20"/>
          <w:szCs w:val="20"/>
          <w:bdr w:val="none" w:sz="0" w:space="0" w:color="auto" w:frame="1"/>
        </w:rPr>
        <w:t xml:space="preserve"> PSČ 140 00 Praha 4, </w:t>
      </w:r>
    </w:p>
    <w:p w14:paraId="0C2545F8" w14:textId="77777777" w:rsidR="00E301B2" w:rsidRPr="00C37EAC" w:rsidRDefault="00E301B2" w:rsidP="00E301B2">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IČO: 65993390</w:t>
      </w:r>
    </w:p>
    <w:p w14:paraId="0CF9E894" w14:textId="77777777" w:rsidR="00E301B2" w:rsidRPr="00C37EAC" w:rsidRDefault="00E301B2" w:rsidP="00E301B2">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DIČ: CZ 65993390</w:t>
      </w:r>
    </w:p>
    <w:p w14:paraId="6A5C330E" w14:textId="6FCF63ED" w:rsidR="00E301B2" w:rsidRDefault="00E301B2" w:rsidP="00E301B2">
      <w:pPr>
        <w:overflowPunct w:val="0"/>
        <w:autoSpaceDE w:val="0"/>
        <w:autoSpaceDN w:val="0"/>
        <w:jc w:val="both"/>
        <w:rPr>
          <w:rFonts w:ascii="Arial" w:hAnsi="Arial" w:cs="Arial"/>
          <w:sz w:val="20"/>
          <w:szCs w:val="20"/>
          <w:bdr w:val="none" w:sz="0" w:space="0" w:color="auto" w:frame="1"/>
        </w:rPr>
      </w:pPr>
      <w:r w:rsidRPr="00C37EAC">
        <w:rPr>
          <w:rFonts w:ascii="Arial" w:hAnsi="Arial" w:cs="Arial"/>
          <w:sz w:val="20"/>
          <w:szCs w:val="20"/>
          <w:bdr w:val="none" w:sz="0" w:space="0" w:color="auto" w:frame="1"/>
        </w:rPr>
        <w:t xml:space="preserve">za kterou </w:t>
      </w:r>
      <w:r>
        <w:rPr>
          <w:rFonts w:ascii="Arial" w:hAnsi="Arial" w:cs="Arial"/>
          <w:sz w:val="20"/>
          <w:szCs w:val="20"/>
          <w:bdr w:val="none" w:sz="0" w:space="0" w:color="auto" w:frame="1"/>
        </w:rPr>
        <w:t>j</w:t>
      </w:r>
      <w:r w:rsidRPr="00C37EAC">
        <w:rPr>
          <w:rFonts w:ascii="Arial" w:hAnsi="Arial" w:cs="Arial"/>
          <w:sz w:val="20"/>
          <w:szCs w:val="20"/>
          <w:bdr w:val="none" w:sz="0" w:space="0" w:color="auto" w:frame="1"/>
        </w:rPr>
        <w:t xml:space="preserve">edná: Ing. </w:t>
      </w:r>
      <w:r>
        <w:rPr>
          <w:rFonts w:ascii="Arial" w:hAnsi="Arial" w:cs="Arial"/>
          <w:sz w:val="20"/>
          <w:szCs w:val="20"/>
          <w:bdr w:val="none" w:sz="0" w:space="0" w:color="auto" w:frame="1"/>
        </w:rPr>
        <w:t>Bohumil Vebr</w:t>
      </w:r>
      <w:r w:rsidRPr="00C37EAC">
        <w:rPr>
          <w:rFonts w:ascii="Arial" w:hAnsi="Arial" w:cs="Arial"/>
          <w:sz w:val="20"/>
          <w:szCs w:val="20"/>
          <w:bdr w:val="none" w:sz="0" w:space="0" w:color="auto" w:frame="1"/>
        </w:rPr>
        <w:t xml:space="preserve">, ředitel Správy </w:t>
      </w:r>
      <w:r>
        <w:rPr>
          <w:rFonts w:ascii="Arial" w:hAnsi="Arial" w:cs="Arial"/>
          <w:sz w:val="20"/>
          <w:szCs w:val="20"/>
          <w:bdr w:val="none" w:sz="0" w:space="0" w:color="auto" w:frame="1"/>
        </w:rPr>
        <w:t>Pardubice</w:t>
      </w:r>
      <w:r w:rsidRPr="00C37EAC">
        <w:rPr>
          <w:rFonts w:ascii="Arial" w:hAnsi="Arial" w:cs="Arial"/>
          <w:sz w:val="20"/>
          <w:szCs w:val="20"/>
          <w:bdr w:val="none" w:sz="0" w:space="0" w:color="auto" w:frame="1"/>
        </w:rPr>
        <w:t xml:space="preserve">, </w:t>
      </w:r>
      <w:r>
        <w:rPr>
          <w:rFonts w:ascii="Arial" w:hAnsi="Arial" w:cs="Arial"/>
          <w:sz w:val="20"/>
          <w:szCs w:val="20"/>
          <w:bdr w:val="none" w:sz="0" w:space="0" w:color="auto" w:frame="1"/>
        </w:rPr>
        <w:t>Hlaváčova 902</w:t>
      </w:r>
      <w:r w:rsidRPr="00C37EAC">
        <w:rPr>
          <w:rFonts w:ascii="Arial" w:hAnsi="Arial" w:cs="Arial"/>
          <w:sz w:val="20"/>
          <w:szCs w:val="20"/>
          <w:bdr w:val="none" w:sz="0" w:space="0" w:color="auto" w:frame="1"/>
        </w:rPr>
        <w:t xml:space="preserve">, </w:t>
      </w:r>
      <w:r>
        <w:rPr>
          <w:rFonts w:ascii="Arial" w:hAnsi="Arial" w:cs="Arial"/>
          <w:sz w:val="20"/>
          <w:szCs w:val="20"/>
          <w:bdr w:val="none" w:sz="0" w:space="0" w:color="auto" w:frame="1"/>
        </w:rPr>
        <w:t>530 02 Pardubice</w:t>
      </w:r>
      <w:r w:rsidR="00C43C73">
        <w:rPr>
          <w:rFonts w:ascii="Arial" w:hAnsi="Arial" w:cs="Arial"/>
          <w:sz w:val="20"/>
          <w:szCs w:val="20"/>
          <w:bdr w:val="none" w:sz="0" w:space="0" w:color="auto" w:frame="1"/>
        </w:rPr>
        <w:t xml:space="preserve"> </w:t>
      </w:r>
      <w:r>
        <w:rPr>
          <w:rFonts w:ascii="Arial" w:hAnsi="Arial" w:cs="Arial"/>
          <w:sz w:val="20"/>
          <w:szCs w:val="20"/>
          <w:bdr w:val="none" w:sz="0" w:space="0" w:color="auto" w:frame="1"/>
        </w:rPr>
        <w:t>-</w:t>
      </w:r>
      <w:r w:rsidR="00C43C73">
        <w:rPr>
          <w:rFonts w:ascii="Arial" w:hAnsi="Arial" w:cs="Arial"/>
          <w:sz w:val="20"/>
          <w:szCs w:val="20"/>
          <w:bdr w:val="none" w:sz="0" w:space="0" w:color="auto" w:frame="1"/>
        </w:rPr>
        <w:t xml:space="preserve"> </w:t>
      </w:r>
      <w:proofErr w:type="gramStart"/>
      <w:r>
        <w:rPr>
          <w:rFonts w:ascii="Arial" w:hAnsi="Arial" w:cs="Arial"/>
          <w:sz w:val="20"/>
          <w:szCs w:val="20"/>
          <w:bdr w:val="none" w:sz="0" w:space="0" w:color="auto" w:frame="1"/>
        </w:rPr>
        <w:t>Zelené</w:t>
      </w:r>
      <w:proofErr w:type="gramEnd"/>
      <w:r>
        <w:rPr>
          <w:rFonts w:ascii="Arial" w:hAnsi="Arial" w:cs="Arial"/>
          <w:sz w:val="20"/>
          <w:szCs w:val="20"/>
          <w:bdr w:val="none" w:sz="0" w:space="0" w:color="auto" w:frame="1"/>
        </w:rPr>
        <w:t xml:space="preserve"> Předměstí </w:t>
      </w:r>
    </w:p>
    <w:p w14:paraId="0A7D1BAA" w14:textId="77777777" w:rsidR="00CF17C0" w:rsidRPr="00D06D0F" w:rsidRDefault="00CF17C0" w:rsidP="000B0AA7">
      <w:pPr>
        <w:pStyle w:val="VnitrniText"/>
        <w:ind w:firstLine="0"/>
      </w:pPr>
    </w:p>
    <w:p w14:paraId="7C9AF257" w14:textId="22AAC1B6"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301B2">
        <w:t xml:space="preserve"> </w:t>
      </w:r>
      <w:r>
        <w:t>ve znění pozdějších předpisů</w:t>
      </w:r>
      <w:r w:rsidRPr="002350B4">
        <w:t>, tuto</w:t>
      </w:r>
    </w:p>
    <w:p w14:paraId="5C636DBF" w14:textId="0BD61EC3" w:rsidR="00830569" w:rsidRPr="00E301B2" w:rsidRDefault="005C5AF6" w:rsidP="00E301B2">
      <w:pPr>
        <w:jc w:val="both"/>
        <w:rPr>
          <w:rFonts w:ascii="Arial" w:hAnsi="Arial" w:cs="Arial"/>
          <w:sz w:val="20"/>
          <w:szCs w:val="20"/>
        </w:rPr>
      </w:pPr>
      <w:r w:rsidRPr="005C5AF6">
        <w:rPr>
          <w:rFonts w:ascii="Arial" w:hAnsi="Arial" w:cs="Arial"/>
          <w:sz w:val="20"/>
          <w:szCs w:val="20"/>
        </w:rPr>
        <w:t xml:space="preserve"> </w:t>
      </w:r>
    </w:p>
    <w:p w14:paraId="6D7626C1"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D34BE4A" w14:textId="3066E8CC" w:rsidR="00CF17C0" w:rsidRPr="00E301B2" w:rsidRDefault="00CF17C0" w:rsidP="00E301B2">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1001H25/05</w:t>
      </w:r>
    </w:p>
    <w:p w14:paraId="6B750927"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03ED092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37847A2D" w14:textId="77777777" w:rsidR="008505AD" w:rsidRPr="00D06D0F" w:rsidRDefault="008505AD" w:rsidP="000B0AA7">
      <w:pPr>
        <w:pStyle w:val="VnitrniText"/>
        <w:ind w:firstLine="0"/>
      </w:pPr>
      <w:r w:rsidRPr="00D06D0F">
        <w:t>Pozemek:</w:t>
      </w:r>
    </w:p>
    <w:p w14:paraId="704FF0DA" w14:textId="77777777" w:rsidR="008505AD" w:rsidRPr="00112F3C" w:rsidRDefault="008505AD" w:rsidP="00112F3C">
      <w:pPr>
        <w:pStyle w:val="cary"/>
      </w:pPr>
      <w:r w:rsidRPr="00112F3C">
        <w:t>------------------------------------------------------------------------------------------------------------------------</w:t>
      </w:r>
      <w:r w:rsidR="00E60971" w:rsidRPr="00112F3C">
        <w:t>--</w:t>
      </w:r>
      <w:r w:rsidR="007431BA" w:rsidRPr="00112F3C">
        <w:t>-----------</w:t>
      </w:r>
    </w:p>
    <w:p w14:paraId="45D7D999"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4C3ACE9" w14:textId="77777777" w:rsidR="00F7705E" w:rsidRDefault="00F7705E" w:rsidP="00F7705E">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1CD1074" w14:textId="77777777" w:rsidR="00F7705E" w:rsidRDefault="00F7705E" w:rsidP="00F7705E">
      <w:pPr>
        <w:pStyle w:val="cary"/>
      </w:pPr>
      <w:r>
        <w:t>-------------------------------------------------------------------------------------------------------------------------------------</w:t>
      </w:r>
    </w:p>
    <w:p w14:paraId="12FD199F"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2CC9652" w14:textId="77777777" w:rsidR="00F7705E" w:rsidRDefault="00F7705E" w:rsidP="00F7705E">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Jílovice</w:t>
      </w:r>
      <w:r>
        <w:rPr>
          <w:rFonts w:ascii="Arial" w:hAnsi="Arial" w:cs="Arial"/>
          <w:sz w:val="16"/>
          <w:szCs w:val="16"/>
        </w:rPr>
        <w:tab/>
        <w:t>Vlachnovice</w:t>
      </w:r>
      <w:r>
        <w:rPr>
          <w:rFonts w:ascii="Arial" w:hAnsi="Arial" w:cs="Arial"/>
          <w:sz w:val="16"/>
          <w:szCs w:val="16"/>
        </w:rPr>
        <w:tab/>
        <w:t>1102/8</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4DAF8C0C" w14:textId="77777777" w:rsidR="007431BA" w:rsidRPr="007431BA" w:rsidRDefault="007431BA" w:rsidP="00112F3C">
      <w:pPr>
        <w:pStyle w:val="cary"/>
      </w:pPr>
      <w:r w:rsidRPr="007431BA">
        <w:t>-------------------------------------------------------------------------------------------------------------------------------------</w:t>
      </w:r>
    </w:p>
    <w:p w14:paraId="629C9467" w14:textId="77777777" w:rsidR="009B091D" w:rsidRDefault="009B091D" w:rsidP="009B091D">
      <w:pPr>
        <w:pStyle w:val="VnitrniText"/>
        <w:ind w:firstLine="0"/>
      </w:pPr>
      <w:r>
        <w:t>zapsaný na výše uvedeném LV u Katastrálního úřadu pro Jihočeský kraj, Katastrální pracoviště České Budějovice.</w:t>
      </w:r>
    </w:p>
    <w:p w14:paraId="2BF630C6" w14:textId="77777777" w:rsidR="008D5012" w:rsidRDefault="008D5012" w:rsidP="000B0AA7">
      <w:pPr>
        <w:pStyle w:val="VnitrniText"/>
        <w:ind w:firstLine="0"/>
      </w:pPr>
    </w:p>
    <w:p w14:paraId="1EB9F15A" w14:textId="77777777" w:rsidR="00D4325F" w:rsidRPr="00D06D0F" w:rsidRDefault="00D4325F" w:rsidP="000B0AA7">
      <w:pPr>
        <w:pStyle w:val="VnitrniText"/>
        <w:ind w:firstLine="0"/>
        <w:rPr>
          <w:rFonts w:cs="Times New Roman"/>
        </w:rPr>
      </w:pPr>
    </w:p>
    <w:p w14:paraId="5E6CBFDE"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0D098E01" w14:textId="77777777" w:rsidR="00F65859" w:rsidRDefault="00F65859" w:rsidP="006D1A0C">
      <w:pPr>
        <w:pStyle w:val="VnitrniText"/>
        <w:ind w:firstLine="0"/>
      </w:pPr>
      <w:r w:rsidRPr="002350B4">
        <w:t>Přejímající prohlašuje:</w:t>
      </w:r>
    </w:p>
    <w:p w14:paraId="4299747C"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41694C3" w14:textId="77777777" w:rsidR="0038399F" w:rsidRDefault="0038399F" w:rsidP="006D1A0C">
      <w:pPr>
        <w:pStyle w:val="VnitrniText"/>
      </w:pPr>
    </w:p>
    <w:p w14:paraId="4155BCE7"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113CCF60" w14:textId="77777777" w:rsidR="0038399F" w:rsidRPr="00AF03B3" w:rsidRDefault="0038399F" w:rsidP="006D1A0C">
      <w:pPr>
        <w:pStyle w:val="VnitrniText"/>
      </w:pPr>
    </w:p>
    <w:p w14:paraId="64EC471A" w14:textId="21AA60E3" w:rsidR="00F65859" w:rsidRPr="00057863" w:rsidRDefault="00F65859" w:rsidP="006D1A0C">
      <w:pPr>
        <w:pStyle w:val="VnitrniText"/>
      </w:pPr>
      <w:r>
        <w:t>3</w:t>
      </w:r>
      <w:r w:rsidR="006D1A0C">
        <w:t>.</w:t>
      </w:r>
      <w:r>
        <w:t xml:space="preserve"> </w:t>
      </w:r>
      <w:r w:rsidR="00E301B2">
        <w:t xml:space="preserve">že pozemek uvedený v čl. I. této smlouvy potřebuje pro směnu za pozemky pro připravovanou veřejně prospěšnou stavbu dopravní infrastruktury „D35 Litomyšl – Janov, na kterou bylo vydáno Ministerstvem dopravy dne 4.8.2023 „veřejná vyhláška </w:t>
      </w:r>
      <w:r w:rsidR="00666DEC">
        <w:t>společné povolení“ č.j.: MD -6938/2023-930/20, které nabylo právní moci dne 5.9.2023</w:t>
      </w:r>
    </w:p>
    <w:p w14:paraId="5770973F" w14:textId="77777777" w:rsidR="005C5AF6" w:rsidRPr="005C5AF6" w:rsidRDefault="005C5AF6" w:rsidP="00F65859">
      <w:pPr>
        <w:pStyle w:val="VnitrniText"/>
      </w:pPr>
    </w:p>
    <w:p w14:paraId="15672DD2"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2559447"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8262A1B" w14:textId="77777777" w:rsidR="00CF17C0" w:rsidRPr="00D06D0F" w:rsidRDefault="00D4325F" w:rsidP="000B0AA7">
      <w:pPr>
        <w:pStyle w:val="VnitrniText"/>
      </w:pPr>
      <w:r w:rsidRPr="00D06D0F">
        <w:t xml:space="preserve"> </w:t>
      </w:r>
    </w:p>
    <w:p w14:paraId="0B2A1E23" w14:textId="77777777" w:rsidR="00864B6B" w:rsidRPr="00F1451D" w:rsidRDefault="00864B6B" w:rsidP="006069E5">
      <w:pPr>
        <w:pStyle w:val="para"/>
        <w:rPr>
          <w:rFonts w:ascii="Arial" w:hAnsi="Arial" w:cs="Arial"/>
          <w:sz w:val="20"/>
        </w:rPr>
      </w:pPr>
      <w:r w:rsidRPr="00F1451D">
        <w:rPr>
          <w:rFonts w:ascii="Arial" w:hAnsi="Arial" w:cs="Arial"/>
          <w:sz w:val="20"/>
        </w:rPr>
        <w:lastRenderedPageBreak/>
        <w:t>IV.</w:t>
      </w:r>
    </w:p>
    <w:p w14:paraId="69D2CD66" w14:textId="77777777"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 změnu v katastru nemovitostí.</w:t>
      </w:r>
    </w:p>
    <w:p w14:paraId="571EB418" w14:textId="77777777" w:rsidR="00864B6B" w:rsidRDefault="00864B6B" w:rsidP="00864B6B">
      <w:pPr>
        <w:pStyle w:val="VnitrniText"/>
      </w:pPr>
    </w:p>
    <w:p w14:paraId="4FEFE817"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41A79F5C" w14:textId="77777777"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00864B6B" w:rsidRPr="00D4409F">
        <w:t xml:space="preserve"> </w:t>
      </w:r>
    </w:p>
    <w:p w14:paraId="56996091" w14:textId="77777777" w:rsidR="006C0E9D" w:rsidRDefault="006C0E9D" w:rsidP="00864B6B">
      <w:pPr>
        <w:pStyle w:val="VnitrniText"/>
      </w:pPr>
    </w:p>
    <w:p w14:paraId="551A73D7" w14:textId="1BBD0EC3" w:rsidR="00C708DD" w:rsidRPr="00080A5E" w:rsidRDefault="00C708DD" w:rsidP="00C708DD">
      <w:pPr>
        <w:pStyle w:val="VnitrniText"/>
        <w:rPr>
          <w:color w:val="000000"/>
        </w:rPr>
      </w:pPr>
      <w:r>
        <w:rPr>
          <w:color w:val="000000"/>
        </w:rPr>
        <w:t xml:space="preserve">2. </w:t>
      </w:r>
      <w:r w:rsidRPr="00080A5E">
        <w:rPr>
          <w:color w:val="000000"/>
        </w:rPr>
        <w:t>Účetní ocenění předávaného majetku z účetnictví předávajícího ve smyslu ust</w:t>
      </w:r>
      <w:r w:rsidR="00666DEC">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72DADEC9" w14:textId="77777777" w:rsidR="00C708DD" w:rsidRDefault="00C708DD" w:rsidP="00C708DD">
      <w:pPr>
        <w:pStyle w:val="VnitrniText"/>
        <w:rPr>
          <w:color w:val="000000"/>
        </w:rPr>
      </w:pPr>
    </w:p>
    <w:p w14:paraId="51A1C37F" w14:textId="77777777" w:rsidR="00654281" w:rsidRDefault="00654281" w:rsidP="00654281">
      <w:pPr>
        <w:pStyle w:val="VnitrniText"/>
        <w:ind w:firstLine="0"/>
      </w:pPr>
      <w:r>
        <w:t>Pozemek:</w:t>
      </w:r>
    </w:p>
    <w:p w14:paraId="45D5D05A" w14:textId="77777777" w:rsidR="00654281" w:rsidRDefault="00654281" w:rsidP="00654281">
      <w:pPr>
        <w:pStyle w:val="cary"/>
      </w:pPr>
      <w:r>
        <w:t>-------------------------------------------------------------------------------------------------------------------------------------</w:t>
      </w:r>
    </w:p>
    <w:p w14:paraId="36A6F825"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3E8A690D" w14:textId="77777777" w:rsidR="00654281" w:rsidRPr="00654281" w:rsidRDefault="00654281" w:rsidP="00654281">
      <w:pPr>
        <w:pStyle w:val="cary"/>
      </w:pPr>
      <w:r>
        <w:t>-------------------------------------------------------------------------------------------------------------------------------------</w:t>
      </w:r>
    </w:p>
    <w:p w14:paraId="5EECE7BF"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Vlachnovice</w:t>
      </w:r>
      <w:r w:rsidRPr="00654281">
        <w:rPr>
          <w:rStyle w:val="Styl11b"/>
          <w:sz w:val="16"/>
          <w:szCs w:val="16"/>
        </w:rPr>
        <w:tab/>
        <w:t>1102/8</w:t>
      </w:r>
      <w:r w:rsidRPr="00654281">
        <w:rPr>
          <w:rStyle w:val="Styl11b"/>
          <w:sz w:val="16"/>
          <w:szCs w:val="16"/>
        </w:rPr>
        <w:tab/>
        <w:t>389,34 Kč</w:t>
      </w:r>
    </w:p>
    <w:p w14:paraId="418363ED" w14:textId="77777777" w:rsidR="00654281" w:rsidRPr="00654281" w:rsidRDefault="00654281" w:rsidP="00654281">
      <w:pPr>
        <w:pStyle w:val="cary"/>
      </w:pPr>
      <w:r>
        <w:t>-------------------------------------------------------------------------------------------------------------------------------------</w:t>
      </w:r>
    </w:p>
    <w:p w14:paraId="689D5742"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389,34 Kč</w:t>
      </w:r>
    </w:p>
    <w:p w14:paraId="73A91A92" w14:textId="77777777" w:rsidR="00C708DD" w:rsidRDefault="00C708DD" w:rsidP="00666DEC">
      <w:pPr>
        <w:pStyle w:val="VnitrniText"/>
        <w:ind w:firstLine="0"/>
      </w:pPr>
    </w:p>
    <w:p w14:paraId="396D4B13"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30E5F171"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006C5837"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780F97D" w14:textId="77777777" w:rsidR="001D73FD" w:rsidRPr="00D06D0F" w:rsidRDefault="001D73FD" w:rsidP="000B0AA7">
      <w:pPr>
        <w:pStyle w:val="VnitrniText"/>
      </w:pPr>
    </w:p>
    <w:p w14:paraId="09F02381"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6D070A7D" w14:textId="77777777" w:rsidR="0037157C" w:rsidRPr="00D06D0F" w:rsidRDefault="0037157C" w:rsidP="00666DEC">
      <w:pPr>
        <w:pStyle w:val="VnitrniText"/>
        <w:ind w:firstLine="0"/>
      </w:pPr>
    </w:p>
    <w:p w14:paraId="422A4C74"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5460FCEC" w14:textId="3EEC1280" w:rsidR="00D4325F" w:rsidRPr="00D06D0F" w:rsidRDefault="00651DC0" w:rsidP="00666DEC">
      <w:pPr>
        <w:pStyle w:val="VnitrniText"/>
      </w:pPr>
      <w:r w:rsidRPr="002350B4">
        <w:t xml:space="preserve">Smluvní strany se dohodly, že </w:t>
      </w:r>
      <w:r>
        <w:t>návrh na záznam změny příslušnosti hospodařit s majetkem uvedeným v čl. I. této smlouvy podá u příslušného katastrálního úřadu výhradně předávající a to do 30 dnů od podpisu této smlouvy.</w:t>
      </w:r>
    </w:p>
    <w:p w14:paraId="27D3CD2B" w14:textId="77777777" w:rsidR="00011A73" w:rsidRPr="00F1451D" w:rsidRDefault="00011A73" w:rsidP="006069E5">
      <w:pPr>
        <w:pStyle w:val="para"/>
        <w:rPr>
          <w:rFonts w:ascii="Arial" w:hAnsi="Arial" w:cs="Arial"/>
          <w:sz w:val="20"/>
        </w:rPr>
      </w:pPr>
      <w:r w:rsidRPr="00F1451D">
        <w:rPr>
          <w:rFonts w:ascii="Arial" w:hAnsi="Arial" w:cs="Arial"/>
          <w:sz w:val="20"/>
        </w:rPr>
        <w:t>VI</w:t>
      </w:r>
      <w:r w:rsidR="00651DC0" w:rsidRPr="00F1451D">
        <w:rPr>
          <w:rFonts w:ascii="Arial" w:hAnsi="Arial" w:cs="Arial"/>
          <w:sz w:val="20"/>
        </w:rPr>
        <w:t>II</w:t>
      </w:r>
      <w:r w:rsidRPr="00F1451D">
        <w:rPr>
          <w:rFonts w:ascii="Arial" w:hAnsi="Arial" w:cs="Arial"/>
          <w:sz w:val="20"/>
        </w:rPr>
        <w:t xml:space="preserve">. </w:t>
      </w:r>
    </w:p>
    <w:p w14:paraId="03729F86" w14:textId="77777777" w:rsidR="00885F9C" w:rsidRDefault="00812C95" w:rsidP="00885F9C">
      <w:pPr>
        <w:pStyle w:val="VnitrniText"/>
      </w:pPr>
      <w:bookmarkStart w:id="1" w:name="_Hlk139367469"/>
      <w:bookmarkStart w:id="2" w:name="_Hlk139356756"/>
      <w:r w:rsidRPr="00A80770">
        <w:t xml:space="preserve">Předávající předává </w:t>
      </w:r>
      <w:r>
        <w:t>majetek</w:t>
      </w:r>
      <w:r w:rsidRPr="00A80770">
        <w:t xml:space="preserve"> uveden</w:t>
      </w:r>
      <w:r>
        <w:t>ý</w:t>
      </w:r>
      <w:r w:rsidRPr="00A80770">
        <w:t xml:space="preserve"> v článku I. této smlouvy </w:t>
      </w:r>
      <w:r>
        <w:t>bez</w:t>
      </w:r>
      <w:r w:rsidRPr="00A80770">
        <w:t> výhrad</w:t>
      </w:r>
      <w:r>
        <w:t>y.</w:t>
      </w:r>
      <w:bookmarkEnd w:id="1"/>
      <w:bookmarkEnd w:id="2"/>
    </w:p>
    <w:p w14:paraId="5F5E944C" w14:textId="77777777" w:rsidR="00651DC0" w:rsidRDefault="00651DC0" w:rsidP="00651DC0">
      <w:pPr>
        <w:pStyle w:val="VnitrniText"/>
      </w:pPr>
    </w:p>
    <w:p w14:paraId="4A6BFF6D" w14:textId="77777777" w:rsidR="00651DC0" w:rsidRPr="00F1451D" w:rsidRDefault="00651DC0" w:rsidP="00651DC0">
      <w:pPr>
        <w:pStyle w:val="para"/>
        <w:rPr>
          <w:rFonts w:ascii="Arial" w:hAnsi="Arial" w:cs="Arial"/>
          <w:sz w:val="20"/>
        </w:rPr>
      </w:pPr>
      <w:r w:rsidRPr="00F1451D">
        <w:rPr>
          <w:rFonts w:ascii="Arial" w:hAnsi="Arial" w:cs="Arial"/>
          <w:sz w:val="20"/>
        </w:rPr>
        <w:t>IX.</w:t>
      </w:r>
    </w:p>
    <w:p w14:paraId="2C32CDF1"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4136C1F" w14:textId="77777777" w:rsidR="006D1A0C" w:rsidRPr="002350B4" w:rsidRDefault="006D1A0C" w:rsidP="00651DC0">
      <w:pPr>
        <w:pStyle w:val="VnitrniText"/>
      </w:pPr>
    </w:p>
    <w:p w14:paraId="6827A55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54000B9F" w14:textId="77777777" w:rsidR="006D1A0C" w:rsidRDefault="006D1A0C" w:rsidP="00651DC0">
      <w:pPr>
        <w:pStyle w:val="VnitrniText"/>
      </w:pPr>
    </w:p>
    <w:p w14:paraId="1DAE29D4" w14:textId="52270031" w:rsidR="00FA4147" w:rsidRDefault="0056118C" w:rsidP="00FA4147">
      <w:pPr>
        <w:pStyle w:val="VnitrniText"/>
        <w:rPr>
          <w:lang w:val="en-US"/>
        </w:rPr>
      </w:pPr>
      <w:r w:rsidRPr="00AE38E1">
        <w:t>3</w:t>
      </w:r>
      <w:r>
        <w:t>.</w:t>
      </w:r>
      <w:r w:rsidR="007B4E72">
        <w:t xml:space="preserve"> </w:t>
      </w:r>
      <w:r w:rsidR="00FA4147">
        <w:rPr>
          <w:color w:val="000000"/>
        </w:rPr>
        <w:t xml:space="preserve">Tato smlouva nabývá platnosti dnem podpisu smluvními stranami a účinnosti </w:t>
      </w:r>
      <w:r w:rsidR="00FA4147">
        <w:t>dnem uveřejnění v registru smluv dle zákona č. 340/2015 Sb., o zvláštních podmínkách účinnosti některých smluv, uveřejňování těchto smluv a o registru smluv.</w:t>
      </w:r>
      <w:r w:rsidR="00FA4147">
        <w:rPr>
          <w:lang w:val="en-US"/>
        </w:rPr>
        <w:t xml:space="preserve"> </w:t>
      </w:r>
    </w:p>
    <w:p w14:paraId="1B1B584F" w14:textId="3D876476" w:rsidR="007B4E72" w:rsidRDefault="007B4E72" w:rsidP="00295C04">
      <w:pPr>
        <w:pStyle w:val="VnitrniText"/>
        <w:rPr>
          <w:lang w:val="en-US"/>
        </w:rPr>
      </w:pPr>
      <w:r>
        <w:rPr>
          <w:lang w:val="en-US"/>
        </w:rPr>
        <w:t xml:space="preserve"> </w:t>
      </w:r>
    </w:p>
    <w:p w14:paraId="03178BEB" w14:textId="77777777" w:rsidR="00F06433" w:rsidRDefault="00F06433" w:rsidP="00F06433">
      <w:pPr>
        <w:pStyle w:val="VnitrniText"/>
      </w:pPr>
      <w:r>
        <w:t xml:space="preserve">4. </w:t>
      </w:r>
      <w:r w:rsidR="00885F9C">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DFBAFCF" w14:textId="77777777" w:rsidR="00666DEC" w:rsidRDefault="00666DEC" w:rsidP="00AD51A9">
      <w:pPr>
        <w:pStyle w:val="VnitrniText"/>
        <w:ind w:firstLine="0"/>
      </w:pPr>
    </w:p>
    <w:p w14:paraId="395F7935" w14:textId="77777777"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16468CFF" w14:textId="77777777" w:rsidR="00666DEC" w:rsidRDefault="00666DEC" w:rsidP="0046482D">
      <w:pPr>
        <w:pStyle w:val="VnitrniText"/>
        <w:ind w:firstLine="0"/>
      </w:pPr>
    </w:p>
    <w:p w14:paraId="112586B5" w14:textId="77777777" w:rsidR="00092D97" w:rsidRPr="00D917C5" w:rsidRDefault="00092D97" w:rsidP="00092D97">
      <w:pPr>
        <w:pStyle w:val="para"/>
        <w:rPr>
          <w:rFonts w:ascii="Arial" w:hAnsi="Arial" w:cs="Arial"/>
          <w:sz w:val="20"/>
        </w:rPr>
      </w:pPr>
      <w:r w:rsidRPr="00D917C5">
        <w:rPr>
          <w:rFonts w:ascii="Arial" w:hAnsi="Arial" w:cs="Arial"/>
          <w:sz w:val="20"/>
        </w:rPr>
        <w:lastRenderedPageBreak/>
        <w:t>X.</w:t>
      </w:r>
    </w:p>
    <w:p w14:paraId="3861D462" w14:textId="4AC03181" w:rsidR="00230457" w:rsidRDefault="00651DC0" w:rsidP="00666DEC">
      <w:pPr>
        <w:pStyle w:val="VnitrniText"/>
      </w:pPr>
      <w:r w:rsidRPr="002350B4">
        <w:t>Smluvní strany po přečtení smlouvy prohlašují, že s jejím obsahem souhlasí a že tato smlouva je shodným projevem jejich vážné a svobodné vůle a na důkaz toho připojují své podpisy.</w:t>
      </w:r>
    </w:p>
    <w:p w14:paraId="0635DB63" w14:textId="77777777" w:rsidR="00666DEC" w:rsidRPr="00D06D0F" w:rsidRDefault="003D6A83" w:rsidP="003D6A83">
      <w:r w:rsidRPr="00D06D0F">
        <w:t xml:space="preserve"> </w:t>
      </w:r>
    </w:p>
    <w:tbl>
      <w:tblPr>
        <w:tblW w:w="0" w:type="auto"/>
        <w:tblLook w:val="04A0" w:firstRow="1" w:lastRow="0" w:firstColumn="1" w:lastColumn="0" w:noHBand="0" w:noVBand="1"/>
      </w:tblPr>
      <w:tblGrid>
        <w:gridCol w:w="4605"/>
        <w:gridCol w:w="4606"/>
      </w:tblGrid>
      <w:tr w:rsidR="00666DEC" w14:paraId="3F75D519" w14:textId="77777777" w:rsidTr="007934BA">
        <w:tc>
          <w:tcPr>
            <w:tcW w:w="4605" w:type="dxa"/>
          </w:tcPr>
          <w:p w14:paraId="5B2E1598" w14:textId="77777777" w:rsidR="00666DEC" w:rsidRDefault="00666DEC" w:rsidP="007934BA">
            <w:pPr>
              <w:pStyle w:val="VnitrniText"/>
              <w:ind w:firstLine="0"/>
            </w:pPr>
          </w:p>
          <w:p w14:paraId="11FF3DA4" w14:textId="77777777" w:rsidR="00666DEC" w:rsidRDefault="00666DEC" w:rsidP="007934BA">
            <w:pPr>
              <w:pStyle w:val="VnitrniText"/>
              <w:ind w:firstLine="0"/>
            </w:pPr>
            <w:r>
              <w:t>V Českých Budějovicích dne ……………….</w:t>
            </w:r>
          </w:p>
          <w:p w14:paraId="07EC72C1" w14:textId="77777777" w:rsidR="00666DEC" w:rsidRDefault="00666DEC" w:rsidP="007934BA">
            <w:pPr>
              <w:pStyle w:val="VnitrniText"/>
              <w:ind w:firstLine="0"/>
            </w:pPr>
          </w:p>
          <w:p w14:paraId="14FB161B" w14:textId="77777777" w:rsidR="00666DEC" w:rsidRDefault="00666DEC" w:rsidP="007934BA">
            <w:pPr>
              <w:pStyle w:val="VnitrniText"/>
              <w:ind w:firstLine="0"/>
            </w:pPr>
          </w:p>
          <w:p w14:paraId="7F8BC1ED" w14:textId="77777777" w:rsidR="00666DEC" w:rsidRDefault="00666DEC" w:rsidP="007934BA">
            <w:pPr>
              <w:pStyle w:val="VnitrniText"/>
              <w:ind w:firstLine="0"/>
            </w:pPr>
          </w:p>
          <w:p w14:paraId="2F9BA32D" w14:textId="77777777" w:rsidR="00666DEC" w:rsidRDefault="00666DEC" w:rsidP="007934BA">
            <w:pPr>
              <w:pStyle w:val="VnitrniText"/>
              <w:ind w:firstLine="0"/>
            </w:pPr>
          </w:p>
          <w:p w14:paraId="00CFB56A" w14:textId="77777777" w:rsidR="00666DEC" w:rsidRDefault="00666DEC" w:rsidP="007934BA">
            <w:pPr>
              <w:pStyle w:val="VnitrniText"/>
              <w:ind w:firstLine="0"/>
            </w:pPr>
            <w:r>
              <w:t>………………………………………………</w:t>
            </w:r>
          </w:p>
          <w:p w14:paraId="3B6F6299" w14:textId="77777777" w:rsidR="00666DEC" w:rsidRDefault="00666DEC" w:rsidP="007934BA">
            <w:pPr>
              <w:pStyle w:val="VnitrniText"/>
              <w:ind w:firstLine="0"/>
            </w:pPr>
            <w:r>
              <w:t>Státní pozemkový úřad</w:t>
            </w:r>
          </w:p>
          <w:p w14:paraId="3B265F2D" w14:textId="77777777" w:rsidR="00666DEC" w:rsidRDefault="00666DEC" w:rsidP="007934BA">
            <w:pPr>
              <w:pStyle w:val="VnitrniText"/>
              <w:ind w:firstLine="0"/>
            </w:pPr>
            <w:r>
              <w:t>ředitelka Krajského pozemkového úřadu</w:t>
            </w:r>
          </w:p>
          <w:p w14:paraId="4A1E0D40" w14:textId="77777777" w:rsidR="00666DEC" w:rsidRDefault="00666DEC" w:rsidP="007934BA">
            <w:pPr>
              <w:pStyle w:val="VnitrniText"/>
              <w:ind w:firstLine="0"/>
            </w:pPr>
            <w:r>
              <w:t>pro Jihočeský kraj</w:t>
            </w:r>
          </w:p>
          <w:p w14:paraId="7DEF2A29" w14:textId="77777777" w:rsidR="00666DEC" w:rsidRDefault="00666DEC" w:rsidP="007934BA">
            <w:pPr>
              <w:pStyle w:val="VnitrniText"/>
              <w:ind w:firstLine="0"/>
            </w:pPr>
            <w:r>
              <w:t>Ing. Eva Schmidtmajerová, CSc.</w:t>
            </w:r>
          </w:p>
          <w:p w14:paraId="5B3165E6" w14:textId="77777777" w:rsidR="00666DEC" w:rsidRDefault="00666DEC" w:rsidP="007934BA">
            <w:pPr>
              <w:pStyle w:val="VnitrniText"/>
              <w:ind w:firstLine="0"/>
            </w:pPr>
          </w:p>
          <w:p w14:paraId="111EFDE7" w14:textId="77777777" w:rsidR="00666DEC" w:rsidRDefault="00666DEC" w:rsidP="007934BA">
            <w:pPr>
              <w:pStyle w:val="VnitrniText"/>
              <w:ind w:firstLine="0"/>
            </w:pPr>
          </w:p>
          <w:p w14:paraId="6CFF361F" w14:textId="77777777" w:rsidR="00666DEC" w:rsidRDefault="00666DEC" w:rsidP="007934BA">
            <w:pPr>
              <w:pStyle w:val="VnitrniText"/>
              <w:ind w:firstLine="0"/>
            </w:pPr>
            <w:r>
              <w:t>předávající</w:t>
            </w:r>
          </w:p>
        </w:tc>
        <w:tc>
          <w:tcPr>
            <w:tcW w:w="4606" w:type="dxa"/>
          </w:tcPr>
          <w:p w14:paraId="15CC2DBD" w14:textId="77777777" w:rsidR="00666DEC" w:rsidRDefault="00666DEC" w:rsidP="007934BA">
            <w:pPr>
              <w:pStyle w:val="VnitrniText"/>
              <w:ind w:firstLine="0"/>
            </w:pPr>
          </w:p>
          <w:p w14:paraId="5503637B" w14:textId="61BC9ABA" w:rsidR="00666DEC" w:rsidRDefault="00666DEC" w:rsidP="007934BA">
            <w:pPr>
              <w:pStyle w:val="VnitrniText"/>
              <w:ind w:firstLine="0"/>
            </w:pPr>
            <w:r>
              <w:t>V </w:t>
            </w:r>
            <w:r w:rsidR="003F0B02">
              <w:t>Pardubicích</w:t>
            </w:r>
            <w:r>
              <w:t xml:space="preserve"> dne ……………….</w:t>
            </w:r>
          </w:p>
          <w:p w14:paraId="7E0C4BE2" w14:textId="77777777" w:rsidR="00666DEC" w:rsidRDefault="00666DEC" w:rsidP="007934BA">
            <w:pPr>
              <w:pStyle w:val="VnitrniText"/>
              <w:ind w:firstLine="0"/>
            </w:pPr>
          </w:p>
          <w:p w14:paraId="38C81403" w14:textId="77777777" w:rsidR="00666DEC" w:rsidRDefault="00666DEC" w:rsidP="007934BA">
            <w:pPr>
              <w:pStyle w:val="VnitrniText"/>
              <w:ind w:firstLine="0"/>
            </w:pPr>
          </w:p>
          <w:p w14:paraId="6EB49B1E" w14:textId="77777777" w:rsidR="00666DEC" w:rsidRDefault="00666DEC" w:rsidP="007934BA">
            <w:pPr>
              <w:pStyle w:val="VnitrniText"/>
              <w:ind w:firstLine="0"/>
            </w:pPr>
          </w:p>
          <w:p w14:paraId="21AFBA8C" w14:textId="77777777" w:rsidR="00666DEC" w:rsidRDefault="00666DEC" w:rsidP="007934BA">
            <w:pPr>
              <w:pStyle w:val="VnitrniText"/>
              <w:ind w:firstLine="0"/>
            </w:pPr>
          </w:p>
          <w:p w14:paraId="6D944F05" w14:textId="77777777" w:rsidR="00666DEC" w:rsidRDefault="00666DEC" w:rsidP="007934BA">
            <w:pPr>
              <w:pStyle w:val="VnitrniText"/>
              <w:ind w:firstLine="0"/>
            </w:pPr>
            <w:r>
              <w:t>…………………………………………………..</w:t>
            </w:r>
          </w:p>
          <w:p w14:paraId="6DA85B90" w14:textId="39E1929C" w:rsidR="00666DEC" w:rsidRDefault="00666DEC" w:rsidP="007934BA">
            <w:pPr>
              <w:pStyle w:val="VnitrniText"/>
              <w:ind w:firstLine="0"/>
            </w:pPr>
            <w:r>
              <w:t>Ředitelství silnic a dálnic</w:t>
            </w:r>
            <w:r w:rsidR="0069483E">
              <w:t xml:space="preserve"> s. p.</w:t>
            </w:r>
          </w:p>
          <w:p w14:paraId="6ECDA11D" w14:textId="206D5EBC" w:rsidR="00666DEC" w:rsidRDefault="00666DEC" w:rsidP="007934BA">
            <w:pPr>
              <w:pStyle w:val="VnitrniText"/>
              <w:ind w:firstLine="0"/>
            </w:pPr>
            <w:r>
              <w:t xml:space="preserve">ředitel Správy Pardubice  </w:t>
            </w:r>
          </w:p>
          <w:p w14:paraId="61AAD4D6" w14:textId="13AD3693" w:rsidR="00666DEC" w:rsidRDefault="00666DEC" w:rsidP="007934BA">
            <w:pPr>
              <w:pStyle w:val="VnitrniText"/>
              <w:ind w:firstLine="0"/>
            </w:pPr>
            <w:r>
              <w:t>Ing. Bohumil Vebr</w:t>
            </w:r>
          </w:p>
          <w:p w14:paraId="71B406F5" w14:textId="77777777" w:rsidR="00666DEC" w:rsidRDefault="00666DEC" w:rsidP="007934BA">
            <w:pPr>
              <w:pStyle w:val="VnitrniText"/>
              <w:ind w:firstLine="0"/>
            </w:pPr>
          </w:p>
          <w:p w14:paraId="227BD074" w14:textId="77777777" w:rsidR="00666DEC" w:rsidRDefault="00666DEC" w:rsidP="007934BA">
            <w:pPr>
              <w:pStyle w:val="VnitrniText"/>
              <w:ind w:firstLine="0"/>
            </w:pPr>
          </w:p>
          <w:p w14:paraId="02F8B7E7" w14:textId="77777777" w:rsidR="00666DEC" w:rsidRDefault="00666DEC" w:rsidP="007934BA">
            <w:pPr>
              <w:pStyle w:val="VnitrniText"/>
              <w:ind w:firstLine="0"/>
            </w:pPr>
          </w:p>
          <w:p w14:paraId="1AB3D084" w14:textId="77777777" w:rsidR="00666DEC" w:rsidRDefault="00666DEC" w:rsidP="007934BA">
            <w:pPr>
              <w:pStyle w:val="VnitrniText"/>
              <w:ind w:firstLine="0"/>
            </w:pPr>
            <w:r>
              <w:t>přejímající</w:t>
            </w:r>
          </w:p>
          <w:p w14:paraId="7F532940" w14:textId="77777777" w:rsidR="00666DEC" w:rsidRDefault="00666DEC" w:rsidP="007934BA">
            <w:pPr>
              <w:pStyle w:val="VnitrniText"/>
              <w:ind w:firstLine="0"/>
            </w:pPr>
          </w:p>
          <w:p w14:paraId="3462702A" w14:textId="77777777" w:rsidR="00666DEC" w:rsidRDefault="00666DEC" w:rsidP="007934BA">
            <w:pPr>
              <w:pStyle w:val="VnitrniText"/>
              <w:ind w:firstLine="0"/>
            </w:pPr>
          </w:p>
        </w:tc>
      </w:tr>
    </w:tbl>
    <w:p w14:paraId="5059D565" w14:textId="77777777" w:rsidR="0046482D" w:rsidRPr="00A87810" w:rsidRDefault="0046482D" w:rsidP="0046482D">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15C52BE" w14:textId="6F5DE39E" w:rsidR="0046482D" w:rsidRPr="00A87810" w:rsidRDefault="0046482D" w:rsidP="0046482D">
      <w:pPr>
        <w:spacing w:before="120"/>
        <w:jc w:val="both"/>
        <w:rPr>
          <w:rFonts w:ascii="Arial" w:hAnsi="Arial" w:cs="Arial"/>
          <w:sz w:val="20"/>
          <w:szCs w:val="20"/>
        </w:rPr>
      </w:pPr>
      <w:r w:rsidRPr="00A87810">
        <w:rPr>
          <w:rFonts w:ascii="Arial" w:hAnsi="Arial" w:cs="Arial"/>
          <w:sz w:val="20"/>
          <w:szCs w:val="20"/>
        </w:rPr>
        <w:t>Datum registrace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A87810">
        <w:rPr>
          <w:rFonts w:ascii="Arial" w:hAnsi="Arial" w:cs="Arial"/>
          <w:sz w:val="20"/>
          <w:szCs w:val="20"/>
        </w:rPr>
        <w:t xml:space="preserve"> </w:t>
      </w:r>
    </w:p>
    <w:p w14:paraId="6DDF0EB3" w14:textId="77777777" w:rsidR="0046482D" w:rsidRDefault="0046482D" w:rsidP="0046482D">
      <w:pPr>
        <w:spacing w:before="120"/>
        <w:jc w:val="both"/>
        <w:rPr>
          <w:rFonts w:ascii="Arial" w:hAnsi="Arial" w:cs="Arial"/>
          <w:sz w:val="20"/>
          <w:szCs w:val="20"/>
        </w:rPr>
      </w:pPr>
      <w:r w:rsidRPr="00A87810">
        <w:rPr>
          <w:rFonts w:ascii="Arial" w:hAnsi="Arial" w:cs="Arial"/>
          <w:sz w:val="20"/>
          <w:szCs w:val="20"/>
        </w:rPr>
        <w:t>ID smlouvy ……………………………...</w:t>
      </w:r>
      <w:r>
        <w:rPr>
          <w:rFonts w:ascii="Arial" w:hAnsi="Arial" w:cs="Arial"/>
          <w:sz w:val="20"/>
          <w:szCs w:val="20"/>
        </w:rPr>
        <w:t>..............................</w:t>
      </w:r>
    </w:p>
    <w:p w14:paraId="2143D467" w14:textId="77777777" w:rsidR="0046482D" w:rsidRPr="00A87810" w:rsidRDefault="0046482D" w:rsidP="0046482D">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2383222" w14:textId="0852E668" w:rsidR="0046482D" w:rsidRPr="00A87810" w:rsidRDefault="0046482D" w:rsidP="0046482D">
      <w:pPr>
        <w:spacing w:before="120"/>
        <w:jc w:val="both"/>
        <w:rPr>
          <w:rFonts w:ascii="Arial" w:hAnsi="Arial" w:cs="Arial"/>
          <w:i/>
          <w:iCs/>
          <w:sz w:val="20"/>
          <w:szCs w:val="20"/>
        </w:rPr>
      </w:pPr>
      <w:r w:rsidRPr="00A87810">
        <w:rPr>
          <w:rFonts w:ascii="Arial" w:hAnsi="Arial" w:cs="Arial"/>
          <w:sz w:val="20"/>
          <w:szCs w:val="20"/>
        </w:rPr>
        <w:t>Registraci provedl …………………………………………….</w:t>
      </w:r>
    </w:p>
    <w:p w14:paraId="00E81D78" w14:textId="77777777" w:rsidR="0046482D" w:rsidRPr="00A87810" w:rsidRDefault="0046482D" w:rsidP="0046482D">
      <w:pPr>
        <w:spacing w:before="120"/>
        <w:jc w:val="both"/>
        <w:rPr>
          <w:rFonts w:ascii="Arial" w:hAnsi="Arial" w:cs="Arial"/>
          <w:sz w:val="20"/>
          <w:szCs w:val="20"/>
        </w:rPr>
      </w:pPr>
    </w:p>
    <w:p w14:paraId="63BF3346" w14:textId="77777777" w:rsidR="0046482D" w:rsidRPr="00A87810" w:rsidRDefault="0046482D" w:rsidP="0046482D">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w:t>
      </w:r>
      <w:r>
        <w:rPr>
          <w:rFonts w:ascii="Arial" w:hAnsi="Arial" w:cs="Arial"/>
          <w:sz w:val="20"/>
          <w:szCs w:val="20"/>
        </w:rPr>
        <w:t>……………….</w:t>
      </w:r>
    </w:p>
    <w:p w14:paraId="391EE47D" w14:textId="77777777" w:rsidR="0046482D" w:rsidRPr="000528C7" w:rsidRDefault="0046482D" w:rsidP="0046482D">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1306F77" w14:textId="77777777" w:rsidR="0046482D" w:rsidRDefault="0046482D" w:rsidP="0046482D">
      <w:pPr>
        <w:pStyle w:val="VnitrniText"/>
        <w:ind w:firstLine="0"/>
      </w:pPr>
    </w:p>
    <w:p w14:paraId="5794D7F8" w14:textId="77777777" w:rsidR="00B4772C" w:rsidRDefault="00337C94" w:rsidP="000B0AA7">
      <w:pPr>
        <w:pStyle w:val="VnitrniText"/>
        <w:ind w:firstLine="0"/>
      </w:pPr>
      <w:r w:rsidRPr="0023665E">
        <w:t xml:space="preserve"> </w:t>
      </w:r>
    </w:p>
    <w:p w14:paraId="042E38DD"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Jihočeský kraj</w:t>
      </w:r>
    </w:p>
    <w:p w14:paraId="7C481BBF" w14:textId="77777777" w:rsidR="00B4772C" w:rsidRDefault="00B4772C" w:rsidP="00B4772C">
      <w:pPr>
        <w:pStyle w:val="VnitrniText"/>
        <w:ind w:firstLine="0"/>
      </w:pPr>
      <w:r w:rsidRPr="00B4772C">
        <w:t>Ing. Mgr. Miroslav Šimek</w:t>
      </w:r>
    </w:p>
    <w:p w14:paraId="755D67B1" w14:textId="77777777" w:rsidR="00CE6402" w:rsidRDefault="00CE6402" w:rsidP="00B4772C">
      <w:pPr>
        <w:pStyle w:val="VnitrniText"/>
        <w:ind w:firstLine="0"/>
      </w:pPr>
    </w:p>
    <w:p w14:paraId="1B5FF481" w14:textId="77777777" w:rsidR="00CE6402" w:rsidRDefault="00CE6402" w:rsidP="00B4772C">
      <w:pPr>
        <w:pStyle w:val="VnitrniText"/>
        <w:ind w:firstLine="0"/>
      </w:pPr>
    </w:p>
    <w:p w14:paraId="4B33AE70" w14:textId="77777777" w:rsidR="00CE6402" w:rsidRDefault="00CE6402" w:rsidP="00B4772C">
      <w:pPr>
        <w:pStyle w:val="VnitrniText"/>
        <w:ind w:firstLine="0"/>
      </w:pPr>
    </w:p>
    <w:p w14:paraId="18B7D3A9" w14:textId="77777777" w:rsidR="00CE6402" w:rsidRPr="00D06D0F" w:rsidRDefault="00CE6402" w:rsidP="00CE6402">
      <w:pPr>
        <w:pStyle w:val="VnitrniText"/>
        <w:ind w:firstLine="0"/>
      </w:pPr>
      <w:r w:rsidRPr="00D06D0F">
        <w:t>.................................................</w:t>
      </w:r>
    </w:p>
    <w:p w14:paraId="5F3FAD1F" w14:textId="77777777" w:rsidR="00CE6402" w:rsidRPr="00B4772C" w:rsidRDefault="00CE6402" w:rsidP="00B4772C">
      <w:pPr>
        <w:pStyle w:val="VnitrniText"/>
        <w:ind w:firstLine="0"/>
      </w:pPr>
      <w:r>
        <w:tab/>
        <w:t>podpis</w:t>
      </w:r>
    </w:p>
    <w:p w14:paraId="28E156FB" w14:textId="77777777" w:rsidR="00B4772C" w:rsidRDefault="00B4772C" w:rsidP="000B0AA7">
      <w:pPr>
        <w:pStyle w:val="VnitrniText"/>
        <w:ind w:firstLine="0"/>
      </w:pPr>
    </w:p>
    <w:p w14:paraId="67D2910E" w14:textId="77777777" w:rsidR="00B4772C" w:rsidRDefault="00B4772C" w:rsidP="000B0AA7">
      <w:pPr>
        <w:pStyle w:val="VnitrniText"/>
        <w:ind w:firstLine="0"/>
      </w:pPr>
    </w:p>
    <w:p w14:paraId="1413B6EE" w14:textId="77777777" w:rsidR="00CE6402" w:rsidRDefault="00337C94" w:rsidP="00CE6402">
      <w:pPr>
        <w:pStyle w:val="VnitrniText"/>
        <w:ind w:firstLine="0"/>
      </w:pPr>
      <w:r w:rsidRPr="00337C94">
        <w:t xml:space="preserve">Za správnost </w:t>
      </w:r>
      <w:r w:rsidR="00230457">
        <w:t>KPÚ:</w:t>
      </w:r>
      <w:r w:rsidR="00CE6402">
        <w:t xml:space="preserve"> Ing. Richard Bílek</w:t>
      </w:r>
    </w:p>
    <w:p w14:paraId="535D9111" w14:textId="77777777" w:rsidR="003307CF" w:rsidRDefault="003307CF" w:rsidP="000B0AA7">
      <w:pPr>
        <w:pStyle w:val="VnitrniText"/>
        <w:ind w:firstLine="0"/>
      </w:pPr>
    </w:p>
    <w:p w14:paraId="47931364" w14:textId="77777777" w:rsidR="00337C94" w:rsidRDefault="00337C94" w:rsidP="000B0AA7">
      <w:pPr>
        <w:pStyle w:val="VnitrniText"/>
        <w:ind w:firstLine="0"/>
      </w:pPr>
    </w:p>
    <w:p w14:paraId="705BB17A" w14:textId="77777777" w:rsidR="00337C94" w:rsidRDefault="00337C94" w:rsidP="000B0AA7">
      <w:pPr>
        <w:pStyle w:val="VnitrniText"/>
        <w:ind w:firstLine="0"/>
      </w:pPr>
    </w:p>
    <w:p w14:paraId="08B48079" w14:textId="054BCD12" w:rsidR="00CE6402" w:rsidRPr="00D06D0F" w:rsidRDefault="00CE6402" w:rsidP="00CE6402">
      <w:pPr>
        <w:pStyle w:val="VnitrniText"/>
        <w:ind w:firstLine="0"/>
      </w:pPr>
      <w:r w:rsidRPr="00D06D0F">
        <w:t>.................................................</w:t>
      </w:r>
      <w:r w:rsidR="0046482D">
        <w:t>........</w:t>
      </w:r>
    </w:p>
    <w:p w14:paraId="0FB14BD8" w14:textId="77777777" w:rsidR="00722C9B" w:rsidRPr="00D06D0F" w:rsidRDefault="00CE6402" w:rsidP="00CE6402">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6B43D" w14:textId="77777777" w:rsidR="00001FF0" w:rsidRDefault="00001FF0">
      <w:r>
        <w:separator/>
      </w:r>
    </w:p>
  </w:endnote>
  <w:endnote w:type="continuationSeparator" w:id="0">
    <w:p w14:paraId="1FC15D22" w14:textId="77777777" w:rsidR="00001FF0" w:rsidRDefault="0000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6C57" w14:textId="77777777" w:rsidR="00001FF0" w:rsidRDefault="00001FF0">
      <w:r>
        <w:separator/>
      </w:r>
    </w:p>
  </w:footnote>
  <w:footnote w:type="continuationSeparator" w:id="0">
    <w:p w14:paraId="49976431" w14:textId="77777777" w:rsidR="00001FF0" w:rsidRDefault="0000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7662557">
    <w:abstractNumId w:val="0"/>
  </w:num>
  <w:num w:numId="2" w16cid:durableId="16545474">
    <w:abstractNumId w:val="1"/>
  </w:num>
  <w:num w:numId="3" w16cid:durableId="1228417053">
    <w:abstractNumId w:val="2"/>
  </w:num>
  <w:num w:numId="4" w16cid:durableId="509754370">
    <w:abstractNumId w:val="3"/>
  </w:num>
  <w:num w:numId="5" w16cid:durableId="1712073331">
    <w:abstractNumId w:val="4"/>
  </w:num>
  <w:num w:numId="6" w16cid:durableId="749808864">
    <w:abstractNumId w:val="5"/>
  </w:num>
  <w:num w:numId="7" w16cid:durableId="13881480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467539">
    <w:abstractNumId w:val="8"/>
  </w:num>
  <w:num w:numId="9" w16cid:durableId="1410497470">
    <w:abstractNumId w:val="6"/>
  </w:num>
  <w:num w:numId="10" w16cid:durableId="2138378396">
    <w:abstractNumId w:val="7"/>
  </w:num>
  <w:num w:numId="11" w16cid:durableId="1734036883">
    <w:abstractNumId w:val="10"/>
  </w:num>
  <w:num w:numId="12" w16cid:durableId="9633910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81662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1FF0"/>
    <w:rsid w:val="00007709"/>
    <w:rsid w:val="0001105F"/>
    <w:rsid w:val="00011A73"/>
    <w:rsid w:val="00014CB4"/>
    <w:rsid w:val="00015BA7"/>
    <w:rsid w:val="000249BB"/>
    <w:rsid w:val="00030C1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93BF9"/>
    <w:rsid w:val="0029466F"/>
    <w:rsid w:val="00295C04"/>
    <w:rsid w:val="002B1AFF"/>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0B02"/>
    <w:rsid w:val="003F56C5"/>
    <w:rsid w:val="0040389C"/>
    <w:rsid w:val="00411A01"/>
    <w:rsid w:val="004243BC"/>
    <w:rsid w:val="00425A7B"/>
    <w:rsid w:val="00425E6C"/>
    <w:rsid w:val="004316D8"/>
    <w:rsid w:val="0043238D"/>
    <w:rsid w:val="004331FA"/>
    <w:rsid w:val="00464535"/>
    <w:rsid w:val="0046482D"/>
    <w:rsid w:val="00485D64"/>
    <w:rsid w:val="00491D41"/>
    <w:rsid w:val="004A3F22"/>
    <w:rsid w:val="004A5163"/>
    <w:rsid w:val="004A5A92"/>
    <w:rsid w:val="004E11C1"/>
    <w:rsid w:val="004E368B"/>
    <w:rsid w:val="004E6319"/>
    <w:rsid w:val="005211F0"/>
    <w:rsid w:val="00526280"/>
    <w:rsid w:val="00544859"/>
    <w:rsid w:val="00556316"/>
    <w:rsid w:val="0056118C"/>
    <w:rsid w:val="00565DF2"/>
    <w:rsid w:val="0057089B"/>
    <w:rsid w:val="00576EE6"/>
    <w:rsid w:val="00583F66"/>
    <w:rsid w:val="005B0329"/>
    <w:rsid w:val="005C2DEC"/>
    <w:rsid w:val="005C5AF6"/>
    <w:rsid w:val="005D1D35"/>
    <w:rsid w:val="005D44E5"/>
    <w:rsid w:val="005D7048"/>
    <w:rsid w:val="005F3953"/>
    <w:rsid w:val="005F70A8"/>
    <w:rsid w:val="006069E5"/>
    <w:rsid w:val="00614963"/>
    <w:rsid w:val="006178AD"/>
    <w:rsid w:val="006227AE"/>
    <w:rsid w:val="0063085E"/>
    <w:rsid w:val="00634DC7"/>
    <w:rsid w:val="00637E47"/>
    <w:rsid w:val="0064148E"/>
    <w:rsid w:val="006479E9"/>
    <w:rsid w:val="00651DC0"/>
    <w:rsid w:val="006536BE"/>
    <w:rsid w:val="00654281"/>
    <w:rsid w:val="00666DEC"/>
    <w:rsid w:val="00676CFF"/>
    <w:rsid w:val="006856AD"/>
    <w:rsid w:val="0069483E"/>
    <w:rsid w:val="006A6C71"/>
    <w:rsid w:val="006B51FD"/>
    <w:rsid w:val="006C0E9D"/>
    <w:rsid w:val="006C4C9A"/>
    <w:rsid w:val="006D086F"/>
    <w:rsid w:val="006D0D71"/>
    <w:rsid w:val="006D1A0C"/>
    <w:rsid w:val="006D2203"/>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2C95"/>
    <w:rsid w:val="008173E3"/>
    <w:rsid w:val="0082535B"/>
    <w:rsid w:val="00830569"/>
    <w:rsid w:val="008345B3"/>
    <w:rsid w:val="008445AB"/>
    <w:rsid w:val="008505AD"/>
    <w:rsid w:val="0086244A"/>
    <w:rsid w:val="00864B6B"/>
    <w:rsid w:val="00870C27"/>
    <w:rsid w:val="008823AC"/>
    <w:rsid w:val="008851FA"/>
    <w:rsid w:val="00885F9C"/>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579A9"/>
    <w:rsid w:val="009603E5"/>
    <w:rsid w:val="00961005"/>
    <w:rsid w:val="00970C02"/>
    <w:rsid w:val="00970EE4"/>
    <w:rsid w:val="00971DFB"/>
    <w:rsid w:val="009A30E2"/>
    <w:rsid w:val="009B091D"/>
    <w:rsid w:val="009B300A"/>
    <w:rsid w:val="009B43B2"/>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0770"/>
    <w:rsid w:val="00A87810"/>
    <w:rsid w:val="00A93619"/>
    <w:rsid w:val="00AC1FD6"/>
    <w:rsid w:val="00AC3EC5"/>
    <w:rsid w:val="00AC7C6B"/>
    <w:rsid w:val="00AD27BC"/>
    <w:rsid w:val="00AD51A9"/>
    <w:rsid w:val="00AE18A9"/>
    <w:rsid w:val="00AE38E1"/>
    <w:rsid w:val="00AF0382"/>
    <w:rsid w:val="00AF03B3"/>
    <w:rsid w:val="00AF2149"/>
    <w:rsid w:val="00AF5FDA"/>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43C73"/>
    <w:rsid w:val="00C5272C"/>
    <w:rsid w:val="00C53AC0"/>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6288C"/>
    <w:rsid w:val="00D84D5D"/>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301B2"/>
    <w:rsid w:val="00E46414"/>
    <w:rsid w:val="00E503CF"/>
    <w:rsid w:val="00E60971"/>
    <w:rsid w:val="00E61F91"/>
    <w:rsid w:val="00E63A04"/>
    <w:rsid w:val="00E75539"/>
    <w:rsid w:val="00E85F55"/>
    <w:rsid w:val="00E92626"/>
    <w:rsid w:val="00E93734"/>
    <w:rsid w:val="00EA19FB"/>
    <w:rsid w:val="00EB6C54"/>
    <w:rsid w:val="00EC467B"/>
    <w:rsid w:val="00ED43D6"/>
    <w:rsid w:val="00EE4E00"/>
    <w:rsid w:val="00EE55DE"/>
    <w:rsid w:val="00EF2483"/>
    <w:rsid w:val="00F02239"/>
    <w:rsid w:val="00F02A82"/>
    <w:rsid w:val="00F06433"/>
    <w:rsid w:val="00F06757"/>
    <w:rsid w:val="00F13881"/>
    <w:rsid w:val="00F1451D"/>
    <w:rsid w:val="00F2210E"/>
    <w:rsid w:val="00F2225C"/>
    <w:rsid w:val="00F23993"/>
    <w:rsid w:val="00F26A5F"/>
    <w:rsid w:val="00F4287B"/>
    <w:rsid w:val="00F500AD"/>
    <w:rsid w:val="00F57626"/>
    <w:rsid w:val="00F61148"/>
    <w:rsid w:val="00F65859"/>
    <w:rsid w:val="00F66559"/>
    <w:rsid w:val="00F66E72"/>
    <w:rsid w:val="00F7705E"/>
    <w:rsid w:val="00F84387"/>
    <w:rsid w:val="00FA091E"/>
    <w:rsid w:val="00FA1CE3"/>
    <w:rsid w:val="00FA3E69"/>
    <w:rsid w:val="00FA4147"/>
    <w:rsid w:val="00FA41FA"/>
    <w:rsid w:val="00FA7FF5"/>
    <w:rsid w:val="00FB2C89"/>
    <w:rsid w:val="00FB6E4E"/>
    <w:rsid w:val="00FD112C"/>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1D0C9"/>
  <w14:defaultImageDpi w14:val="0"/>
  <w15:docId w15:val="{664C589B-2E80-452C-A6AD-0073AA66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14507">
      <w:bodyDiv w:val="1"/>
      <w:marLeft w:val="0"/>
      <w:marRight w:val="0"/>
      <w:marTop w:val="0"/>
      <w:marBottom w:val="0"/>
      <w:divBdr>
        <w:top w:val="none" w:sz="0" w:space="0" w:color="auto"/>
        <w:left w:val="none" w:sz="0" w:space="0" w:color="auto"/>
        <w:bottom w:val="none" w:sz="0" w:space="0" w:color="auto"/>
        <w:right w:val="none" w:sz="0" w:space="0" w:color="auto"/>
      </w:divBdr>
    </w:div>
    <w:div w:id="1297108576">
      <w:marLeft w:val="0"/>
      <w:marRight w:val="0"/>
      <w:marTop w:val="0"/>
      <w:marBottom w:val="0"/>
      <w:divBdr>
        <w:top w:val="none" w:sz="0" w:space="0" w:color="auto"/>
        <w:left w:val="none" w:sz="0" w:space="0" w:color="auto"/>
        <w:bottom w:val="none" w:sz="0" w:space="0" w:color="auto"/>
        <w:right w:val="none" w:sz="0" w:space="0" w:color="auto"/>
      </w:divBdr>
    </w:div>
    <w:div w:id="1297108577">
      <w:marLeft w:val="0"/>
      <w:marRight w:val="0"/>
      <w:marTop w:val="0"/>
      <w:marBottom w:val="0"/>
      <w:divBdr>
        <w:top w:val="none" w:sz="0" w:space="0" w:color="auto"/>
        <w:left w:val="none" w:sz="0" w:space="0" w:color="auto"/>
        <w:bottom w:val="none" w:sz="0" w:space="0" w:color="auto"/>
        <w:right w:val="none" w:sz="0" w:space="0" w:color="auto"/>
      </w:divBdr>
    </w:div>
    <w:div w:id="1297108578">
      <w:marLeft w:val="0"/>
      <w:marRight w:val="0"/>
      <w:marTop w:val="0"/>
      <w:marBottom w:val="0"/>
      <w:divBdr>
        <w:top w:val="none" w:sz="0" w:space="0" w:color="auto"/>
        <w:left w:val="none" w:sz="0" w:space="0" w:color="auto"/>
        <w:bottom w:val="none" w:sz="0" w:space="0" w:color="auto"/>
        <w:right w:val="none" w:sz="0" w:space="0" w:color="auto"/>
      </w:divBdr>
    </w:div>
    <w:div w:id="1297108579">
      <w:marLeft w:val="0"/>
      <w:marRight w:val="0"/>
      <w:marTop w:val="0"/>
      <w:marBottom w:val="0"/>
      <w:divBdr>
        <w:top w:val="none" w:sz="0" w:space="0" w:color="auto"/>
        <w:left w:val="none" w:sz="0" w:space="0" w:color="auto"/>
        <w:bottom w:val="none" w:sz="0" w:space="0" w:color="auto"/>
        <w:right w:val="none" w:sz="0" w:space="0" w:color="auto"/>
      </w:divBdr>
    </w:div>
    <w:div w:id="1297108580">
      <w:marLeft w:val="0"/>
      <w:marRight w:val="0"/>
      <w:marTop w:val="0"/>
      <w:marBottom w:val="0"/>
      <w:divBdr>
        <w:top w:val="none" w:sz="0" w:space="0" w:color="auto"/>
        <w:left w:val="none" w:sz="0" w:space="0" w:color="auto"/>
        <w:bottom w:val="none" w:sz="0" w:space="0" w:color="auto"/>
        <w:right w:val="none" w:sz="0" w:space="0" w:color="auto"/>
      </w:divBdr>
    </w:div>
    <w:div w:id="1297108581">
      <w:marLeft w:val="0"/>
      <w:marRight w:val="0"/>
      <w:marTop w:val="0"/>
      <w:marBottom w:val="0"/>
      <w:divBdr>
        <w:top w:val="none" w:sz="0" w:space="0" w:color="auto"/>
        <w:left w:val="none" w:sz="0" w:space="0" w:color="auto"/>
        <w:bottom w:val="none" w:sz="0" w:space="0" w:color="auto"/>
        <w:right w:val="none" w:sz="0" w:space="0" w:color="auto"/>
      </w:divBdr>
    </w:div>
    <w:div w:id="1297108582">
      <w:marLeft w:val="0"/>
      <w:marRight w:val="0"/>
      <w:marTop w:val="0"/>
      <w:marBottom w:val="0"/>
      <w:divBdr>
        <w:top w:val="none" w:sz="0" w:space="0" w:color="auto"/>
        <w:left w:val="none" w:sz="0" w:space="0" w:color="auto"/>
        <w:bottom w:val="none" w:sz="0" w:space="0" w:color="auto"/>
        <w:right w:val="none" w:sz="0" w:space="0" w:color="auto"/>
      </w:divBdr>
    </w:div>
    <w:div w:id="1297108583">
      <w:marLeft w:val="0"/>
      <w:marRight w:val="0"/>
      <w:marTop w:val="0"/>
      <w:marBottom w:val="0"/>
      <w:divBdr>
        <w:top w:val="none" w:sz="0" w:space="0" w:color="auto"/>
        <w:left w:val="none" w:sz="0" w:space="0" w:color="auto"/>
        <w:bottom w:val="none" w:sz="0" w:space="0" w:color="auto"/>
        <w:right w:val="none" w:sz="0" w:space="0" w:color="auto"/>
      </w:divBdr>
    </w:div>
    <w:div w:id="1297108584">
      <w:marLeft w:val="0"/>
      <w:marRight w:val="0"/>
      <w:marTop w:val="0"/>
      <w:marBottom w:val="0"/>
      <w:divBdr>
        <w:top w:val="none" w:sz="0" w:space="0" w:color="auto"/>
        <w:left w:val="none" w:sz="0" w:space="0" w:color="auto"/>
        <w:bottom w:val="none" w:sz="0" w:space="0" w:color="auto"/>
        <w:right w:val="none" w:sz="0" w:space="0" w:color="auto"/>
      </w:divBdr>
    </w:div>
    <w:div w:id="1297108585">
      <w:marLeft w:val="0"/>
      <w:marRight w:val="0"/>
      <w:marTop w:val="0"/>
      <w:marBottom w:val="0"/>
      <w:divBdr>
        <w:top w:val="none" w:sz="0" w:space="0" w:color="auto"/>
        <w:left w:val="none" w:sz="0" w:space="0" w:color="auto"/>
        <w:bottom w:val="none" w:sz="0" w:space="0" w:color="auto"/>
        <w:right w:val="none" w:sz="0" w:space="0" w:color="auto"/>
      </w:divBdr>
    </w:div>
    <w:div w:id="1297108586">
      <w:marLeft w:val="0"/>
      <w:marRight w:val="0"/>
      <w:marTop w:val="0"/>
      <w:marBottom w:val="0"/>
      <w:divBdr>
        <w:top w:val="none" w:sz="0" w:space="0" w:color="auto"/>
        <w:left w:val="none" w:sz="0" w:space="0" w:color="auto"/>
        <w:bottom w:val="none" w:sz="0" w:space="0" w:color="auto"/>
        <w:right w:val="none" w:sz="0" w:space="0" w:color="auto"/>
      </w:divBdr>
    </w:div>
    <w:div w:id="1297108587">
      <w:marLeft w:val="0"/>
      <w:marRight w:val="0"/>
      <w:marTop w:val="0"/>
      <w:marBottom w:val="0"/>
      <w:divBdr>
        <w:top w:val="none" w:sz="0" w:space="0" w:color="auto"/>
        <w:left w:val="none" w:sz="0" w:space="0" w:color="auto"/>
        <w:bottom w:val="none" w:sz="0" w:space="0" w:color="auto"/>
        <w:right w:val="none" w:sz="0" w:space="0" w:color="auto"/>
      </w:divBdr>
    </w:div>
    <w:div w:id="1297108588">
      <w:marLeft w:val="0"/>
      <w:marRight w:val="0"/>
      <w:marTop w:val="0"/>
      <w:marBottom w:val="0"/>
      <w:divBdr>
        <w:top w:val="none" w:sz="0" w:space="0" w:color="auto"/>
        <w:left w:val="none" w:sz="0" w:space="0" w:color="auto"/>
        <w:bottom w:val="none" w:sz="0" w:space="0" w:color="auto"/>
        <w:right w:val="none" w:sz="0" w:space="0" w:color="auto"/>
      </w:divBdr>
    </w:div>
    <w:div w:id="1297108589">
      <w:marLeft w:val="0"/>
      <w:marRight w:val="0"/>
      <w:marTop w:val="0"/>
      <w:marBottom w:val="0"/>
      <w:divBdr>
        <w:top w:val="none" w:sz="0" w:space="0" w:color="auto"/>
        <w:left w:val="none" w:sz="0" w:space="0" w:color="auto"/>
        <w:bottom w:val="none" w:sz="0" w:space="0" w:color="auto"/>
        <w:right w:val="none" w:sz="0" w:space="0" w:color="auto"/>
      </w:divBdr>
    </w:div>
    <w:div w:id="1297108590">
      <w:marLeft w:val="0"/>
      <w:marRight w:val="0"/>
      <w:marTop w:val="0"/>
      <w:marBottom w:val="0"/>
      <w:divBdr>
        <w:top w:val="none" w:sz="0" w:space="0" w:color="auto"/>
        <w:left w:val="none" w:sz="0" w:space="0" w:color="auto"/>
        <w:bottom w:val="none" w:sz="0" w:space="0" w:color="auto"/>
        <w:right w:val="none" w:sz="0" w:space="0" w:color="auto"/>
      </w:divBdr>
    </w:div>
    <w:div w:id="1297108591">
      <w:marLeft w:val="0"/>
      <w:marRight w:val="0"/>
      <w:marTop w:val="0"/>
      <w:marBottom w:val="0"/>
      <w:divBdr>
        <w:top w:val="none" w:sz="0" w:space="0" w:color="auto"/>
        <w:left w:val="none" w:sz="0" w:space="0" w:color="auto"/>
        <w:bottom w:val="none" w:sz="0" w:space="0" w:color="auto"/>
        <w:right w:val="none" w:sz="0" w:space="0" w:color="auto"/>
      </w:divBdr>
    </w:div>
    <w:div w:id="1297108592">
      <w:marLeft w:val="0"/>
      <w:marRight w:val="0"/>
      <w:marTop w:val="0"/>
      <w:marBottom w:val="0"/>
      <w:divBdr>
        <w:top w:val="none" w:sz="0" w:space="0" w:color="auto"/>
        <w:left w:val="none" w:sz="0" w:space="0" w:color="auto"/>
        <w:bottom w:val="none" w:sz="0" w:space="0" w:color="auto"/>
        <w:right w:val="none" w:sz="0" w:space="0" w:color="auto"/>
      </w:divBdr>
    </w:div>
    <w:div w:id="1297108593">
      <w:marLeft w:val="0"/>
      <w:marRight w:val="0"/>
      <w:marTop w:val="0"/>
      <w:marBottom w:val="0"/>
      <w:divBdr>
        <w:top w:val="none" w:sz="0" w:space="0" w:color="auto"/>
        <w:left w:val="none" w:sz="0" w:space="0" w:color="auto"/>
        <w:bottom w:val="none" w:sz="0" w:space="0" w:color="auto"/>
        <w:right w:val="none" w:sz="0" w:space="0" w:color="auto"/>
      </w:divBdr>
    </w:div>
    <w:div w:id="1297108594">
      <w:marLeft w:val="0"/>
      <w:marRight w:val="0"/>
      <w:marTop w:val="0"/>
      <w:marBottom w:val="0"/>
      <w:divBdr>
        <w:top w:val="none" w:sz="0" w:space="0" w:color="auto"/>
        <w:left w:val="none" w:sz="0" w:space="0" w:color="auto"/>
        <w:bottom w:val="none" w:sz="0" w:space="0" w:color="auto"/>
        <w:right w:val="none" w:sz="0" w:space="0" w:color="auto"/>
      </w:divBdr>
    </w:div>
    <w:div w:id="1297108595">
      <w:marLeft w:val="0"/>
      <w:marRight w:val="0"/>
      <w:marTop w:val="0"/>
      <w:marBottom w:val="0"/>
      <w:divBdr>
        <w:top w:val="none" w:sz="0" w:space="0" w:color="auto"/>
        <w:left w:val="none" w:sz="0" w:space="0" w:color="auto"/>
        <w:bottom w:val="none" w:sz="0" w:space="0" w:color="auto"/>
        <w:right w:val="none" w:sz="0" w:space="0" w:color="auto"/>
      </w:divBdr>
    </w:div>
    <w:div w:id="1297108596">
      <w:marLeft w:val="0"/>
      <w:marRight w:val="0"/>
      <w:marTop w:val="0"/>
      <w:marBottom w:val="0"/>
      <w:divBdr>
        <w:top w:val="none" w:sz="0" w:space="0" w:color="auto"/>
        <w:left w:val="none" w:sz="0" w:space="0" w:color="auto"/>
        <w:bottom w:val="none" w:sz="0" w:space="0" w:color="auto"/>
        <w:right w:val="none" w:sz="0" w:space="0" w:color="auto"/>
      </w:divBdr>
    </w:div>
    <w:div w:id="1297108597">
      <w:marLeft w:val="0"/>
      <w:marRight w:val="0"/>
      <w:marTop w:val="0"/>
      <w:marBottom w:val="0"/>
      <w:divBdr>
        <w:top w:val="none" w:sz="0" w:space="0" w:color="auto"/>
        <w:left w:val="none" w:sz="0" w:space="0" w:color="auto"/>
        <w:bottom w:val="none" w:sz="0" w:space="0" w:color="auto"/>
        <w:right w:val="none" w:sz="0" w:space="0" w:color="auto"/>
      </w:divBdr>
    </w:div>
    <w:div w:id="12971085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1BDA-7568-4DFD-9F14-6616C0A0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1006</Words>
  <Characters>7101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Merklová Daniela, Mgr.</cp:lastModifiedBy>
  <cp:revision>9</cp:revision>
  <cp:lastPrinted>2004-12-15T14:06:00Z</cp:lastPrinted>
  <dcterms:created xsi:type="dcterms:W3CDTF">2025-01-27T07:27:00Z</dcterms:created>
  <dcterms:modified xsi:type="dcterms:W3CDTF">2025-02-07T12:25:00Z</dcterms:modified>
</cp:coreProperties>
</file>