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D2033D" w:rsidRDefault="00D2033D" w:rsidP="00D2033D"/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>
        <w:t>HOFI engineering, s.r.o.</w:t>
      </w:r>
    </w:p>
    <w:p w:rsidR="00D2033D" w:rsidRDefault="00D2033D" w:rsidP="00D2033D">
      <w:pPr>
        <w:spacing w:after="0" w:line="240" w:lineRule="auto"/>
      </w:pPr>
      <w:r>
        <w:t xml:space="preserve">Ing. </w:t>
      </w:r>
      <w:r w:rsidR="0025191B">
        <w:t>Ilona Fialová</w:t>
      </w:r>
    </w:p>
    <w:p w:rsidR="00D2033D" w:rsidRDefault="00EE0FFB" w:rsidP="00D2033D">
      <w:pPr>
        <w:spacing w:after="0" w:line="240" w:lineRule="auto"/>
      </w:pPr>
      <w:r>
        <w:t>Komenského 241</w:t>
      </w:r>
    </w:p>
    <w:p w:rsidR="00D2033D" w:rsidRDefault="00D2033D" w:rsidP="00D2033D">
      <w:pPr>
        <w:spacing w:after="0" w:line="240" w:lineRule="auto"/>
      </w:pPr>
      <w:r>
        <w:t>742 83 Klimkovice</w:t>
      </w: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 w:rsidRPr="002A33BC">
        <w:t>Čj. 202</w:t>
      </w:r>
      <w:r w:rsidR="002A33BC" w:rsidRPr="002A33BC">
        <w:t>5</w:t>
      </w:r>
      <w:r w:rsidRPr="002A33BC">
        <w:t>/</w:t>
      </w:r>
      <w:r w:rsidR="002A33BC" w:rsidRPr="002A33BC">
        <w:t>138</w:t>
      </w:r>
      <w:r w:rsidRPr="002A33BC">
        <w:t>/</w:t>
      </w:r>
      <w:r w:rsidR="002A33BC" w:rsidRPr="002A33BC">
        <w:t>NMVP</w:t>
      </w:r>
      <w:r>
        <w:tab/>
      </w:r>
      <w:r>
        <w:tab/>
        <w:t xml:space="preserve">vyřizuje: </w:t>
      </w:r>
      <w:proofErr w:type="spellStart"/>
      <w:r w:rsidR="000655B2">
        <w:t>xxxxxxxxxxxxx</w:t>
      </w:r>
      <w:proofErr w:type="spellEnd"/>
      <w:r>
        <w:tab/>
      </w:r>
      <w:r>
        <w:tab/>
      </w:r>
      <w:r w:rsidR="000655B2">
        <w:tab/>
      </w:r>
      <w:bookmarkStart w:id="0" w:name="_GoBack"/>
      <w:bookmarkEnd w:id="0"/>
      <w:r>
        <w:t xml:space="preserve">Rožnov p. R. </w:t>
      </w:r>
      <w:r w:rsidR="00EE0FFB">
        <w:t>6.</w:t>
      </w:r>
      <w:r w:rsidR="005F4022">
        <w:t xml:space="preserve"> </w:t>
      </w:r>
      <w:r w:rsidR="00EE0FFB">
        <w:t>3.</w:t>
      </w:r>
      <w:r w:rsidR="0025191B">
        <w:t xml:space="preserve"> 202</w:t>
      </w:r>
      <w:r w:rsidR="00EE0FFB">
        <w:t>5</w:t>
      </w:r>
    </w:p>
    <w:p w:rsidR="00D2033D" w:rsidRDefault="00D2033D" w:rsidP="00D2033D">
      <w:pPr>
        <w:spacing w:after="0" w:line="240" w:lineRule="auto"/>
      </w:pPr>
      <w:proofErr w:type="spellStart"/>
      <w:r w:rsidRPr="002A33BC">
        <w:t>Sp</w:t>
      </w:r>
      <w:proofErr w:type="spellEnd"/>
      <w:r w:rsidRPr="002A33BC">
        <w:t>. zn. 3.</w:t>
      </w:r>
      <w:r w:rsidR="00DA1331" w:rsidRPr="002A33BC">
        <w:t>4.17</w:t>
      </w: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  <w:rPr>
          <w:b/>
        </w:rPr>
      </w:pPr>
    </w:p>
    <w:p w:rsidR="00D2033D" w:rsidRPr="00865A47" w:rsidRDefault="00D2033D" w:rsidP="00D2033D">
      <w:pPr>
        <w:spacing w:after="0" w:line="240" w:lineRule="auto"/>
        <w:rPr>
          <w:b/>
        </w:rPr>
      </w:pPr>
      <w:r w:rsidRPr="00865A47">
        <w:rPr>
          <w:b/>
        </w:rPr>
        <w:t xml:space="preserve">Věc: Objednávka </w:t>
      </w:r>
      <w:r w:rsidR="00EE0FFB">
        <w:rPr>
          <w:b/>
        </w:rPr>
        <w:t>blokací k</w:t>
      </w:r>
      <w:r w:rsidR="00EE0FFB">
        <w:rPr>
          <w:rFonts w:ascii="Courier New" w:hAnsi="Courier New" w:cs="Courier New"/>
          <w:b/>
        </w:rPr>
        <w:t> </w:t>
      </w:r>
      <w:r w:rsidR="00EE0FFB">
        <w:rPr>
          <w:b/>
        </w:rPr>
        <w:t>pojízdným regálům</w:t>
      </w:r>
    </w:p>
    <w:p w:rsidR="00D2033D" w:rsidRPr="00865A47" w:rsidRDefault="00D2033D" w:rsidP="00D2033D">
      <w:pPr>
        <w:spacing w:after="0" w:line="240" w:lineRule="auto"/>
        <w:rPr>
          <w:b/>
        </w:rPr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>
        <w:t xml:space="preserve">Vážení, </w:t>
      </w:r>
    </w:p>
    <w:p w:rsidR="00F75827" w:rsidRDefault="00F75827" w:rsidP="00D2033D">
      <w:pPr>
        <w:spacing w:after="0" w:line="240" w:lineRule="auto"/>
      </w:pPr>
    </w:p>
    <w:p w:rsidR="00EE0FFB" w:rsidRDefault="00D2033D" w:rsidP="00D2033D">
      <w:pPr>
        <w:spacing w:after="0" w:line="240" w:lineRule="auto"/>
      </w:pPr>
      <w:r>
        <w:t xml:space="preserve">na základě </w:t>
      </w:r>
      <w:r w:rsidR="00EE0FFB">
        <w:t>cenové nabídky NV25004 ze dne 26. 2. 2025 objednáváme doplnění 9 blokací k</w:t>
      </w:r>
      <w:r w:rsidR="00EE0FFB">
        <w:rPr>
          <w:rFonts w:ascii="Courier New" w:hAnsi="Courier New" w:cs="Courier New"/>
        </w:rPr>
        <w:t> </w:t>
      </w:r>
      <w:r w:rsidR="00EE0FFB">
        <w:t>pojízdným regálům v</w:t>
      </w:r>
      <w:r w:rsidR="00EE0FFB">
        <w:rPr>
          <w:rFonts w:ascii="Courier New" w:hAnsi="Courier New" w:cs="Courier New"/>
        </w:rPr>
        <w:t> </w:t>
      </w:r>
      <w:r w:rsidR="00EE0FFB">
        <w:t>objektu Centrální depozitář ve Frenštátě pod Radhoštěm</w:t>
      </w:r>
      <w:r w:rsidR="005F4022">
        <w:t xml:space="preserve"> - budova A</w:t>
      </w:r>
      <w:r w:rsidR="00EE0FFB">
        <w:t xml:space="preserve">. </w:t>
      </w:r>
    </w:p>
    <w:p w:rsidR="00EE0FFB" w:rsidRDefault="00EE0FFB" w:rsidP="00D2033D">
      <w:pPr>
        <w:spacing w:after="0" w:line="240" w:lineRule="auto"/>
      </w:pPr>
      <w:r>
        <w:t>Celková suma 70644, 64 Kč.</w:t>
      </w:r>
    </w:p>
    <w:p w:rsidR="005F4022" w:rsidRDefault="00EE0FFB" w:rsidP="00D2033D">
      <w:pPr>
        <w:spacing w:after="0" w:line="240" w:lineRule="auto"/>
      </w:pPr>
      <w:r>
        <w:t>Termín realizace</w:t>
      </w:r>
      <w:r w:rsidR="005F4022">
        <w:t>:</w:t>
      </w:r>
      <w:r>
        <w:t xml:space="preserve"> od 22. 4. do </w:t>
      </w:r>
      <w:r w:rsidR="005F4022">
        <w:t>13. 5. 2025.</w:t>
      </w:r>
    </w:p>
    <w:p w:rsidR="005F4022" w:rsidRDefault="005F4022" w:rsidP="00D2033D">
      <w:pPr>
        <w:spacing w:after="0" w:line="240" w:lineRule="auto"/>
      </w:pPr>
      <w:r>
        <w:t xml:space="preserve">Kontaktní osoba: </w:t>
      </w:r>
      <w:proofErr w:type="spellStart"/>
      <w:r w:rsidR="000655B2">
        <w:t>xxxxxxxxxxxxx</w:t>
      </w:r>
      <w:proofErr w:type="spellEnd"/>
    </w:p>
    <w:p w:rsidR="005F4022" w:rsidRDefault="005F4022" w:rsidP="00D2033D">
      <w:pPr>
        <w:spacing w:after="0" w:line="240" w:lineRule="auto"/>
      </w:pPr>
    </w:p>
    <w:p w:rsidR="00EE0FFB" w:rsidRDefault="00EE0FFB" w:rsidP="00D2033D">
      <w:pPr>
        <w:spacing w:after="0" w:line="240" w:lineRule="auto"/>
      </w:pPr>
      <w:r>
        <w:t xml:space="preserve"> </w:t>
      </w:r>
    </w:p>
    <w:p w:rsidR="00D2033D" w:rsidRDefault="00D2033D" w:rsidP="00D2033D">
      <w:pPr>
        <w:spacing w:after="0" w:line="240" w:lineRule="auto"/>
      </w:pPr>
    </w:p>
    <w:p w:rsidR="00D2033D" w:rsidRPr="00636C55" w:rsidRDefault="00D2033D" w:rsidP="00D2033D">
      <w:pPr>
        <w:spacing w:after="0" w:line="240" w:lineRule="auto"/>
        <w:rPr>
          <w:rFonts w:ascii="Century Gothic" w:hAnsi="Century Gothic"/>
        </w:rPr>
      </w:pPr>
    </w:p>
    <w:p w:rsidR="00D2033D" w:rsidRPr="00E72595" w:rsidRDefault="00D2033D" w:rsidP="00D2033D">
      <w:pPr>
        <w:spacing w:after="0" w:line="240" w:lineRule="auto"/>
      </w:pPr>
      <w:r w:rsidRPr="00E72595">
        <w:t>S pozdravem</w:t>
      </w: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</w:p>
    <w:p w:rsidR="00D2033D" w:rsidRDefault="00D2033D" w:rsidP="00D2033D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DA1331">
        <w:t>Ing. Jindřich Ondruš</w:t>
      </w:r>
    </w:p>
    <w:p w:rsidR="00DA1331" w:rsidRPr="00E72595" w:rsidRDefault="00DA1331" w:rsidP="00D2033D">
      <w:pPr>
        <w:spacing w:after="0" w:line="240" w:lineRule="auto"/>
      </w:pPr>
      <w:r>
        <w:tab/>
      </w:r>
      <w:r>
        <w:tab/>
      </w:r>
      <w:r>
        <w:tab/>
      </w:r>
      <w:r>
        <w:tab/>
        <w:t>generální ředitel</w:t>
      </w:r>
    </w:p>
    <w:p w:rsidR="00D2033D" w:rsidRPr="00636C55" w:rsidRDefault="00D2033D" w:rsidP="00D2033D">
      <w:pPr>
        <w:rPr>
          <w:rFonts w:ascii="Century Gothic" w:hAnsi="Century Gothic"/>
        </w:rPr>
      </w:pPr>
    </w:p>
    <w:p w:rsidR="00291B59" w:rsidRPr="00D2033D" w:rsidRDefault="00291B59" w:rsidP="00D2033D"/>
    <w:sectPr w:rsidR="00291B59" w:rsidRPr="00D2033D" w:rsidSect="004962E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1985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751" w:rsidRDefault="00864751" w:rsidP="00BE4E9C">
      <w:pPr>
        <w:spacing w:after="0" w:line="240" w:lineRule="auto"/>
      </w:pPr>
      <w:r>
        <w:separator/>
      </w:r>
    </w:p>
  </w:endnote>
  <w:endnote w:type="continuationSeparator" w:id="0">
    <w:p w:rsidR="00864751" w:rsidRDefault="00864751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000FF8C" wp14:editId="21588FFA">
          <wp:simplePos x="0" y="0"/>
          <wp:positionH relativeFrom="column">
            <wp:posOffset>-900430</wp:posOffset>
          </wp:positionH>
          <wp:positionV relativeFrom="paragraph">
            <wp:posOffset>-438150</wp:posOffset>
          </wp:positionV>
          <wp:extent cx="7559675" cy="953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751" w:rsidRDefault="00864751" w:rsidP="00BE4E9C">
      <w:pPr>
        <w:spacing w:after="0" w:line="240" w:lineRule="auto"/>
      </w:pPr>
      <w:r>
        <w:separator/>
      </w:r>
    </w:p>
  </w:footnote>
  <w:footnote w:type="continuationSeparator" w:id="0">
    <w:p w:rsidR="00864751" w:rsidRDefault="00864751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C31E6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4962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8ECD18" wp14:editId="175ED4B5">
          <wp:simplePos x="0" y="0"/>
          <wp:positionH relativeFrom="column">
            <wp:posOffset>-900430</wp:posOffset>
          </wp:positionH>
          <wp:positionV relativeFrom="paragraph">
            <wp:posOffset>-539750</wp:posOffset>
          </wp:positionV>
          <wp:extent cx="7559213" cy="1068832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kla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13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 w:rsidRPr="004962E0">
      <w:rPr>
        <w:noProof/>
        <w:lang w:eastAsia="cs-CZ"/>
      </w:rPr>
      <w:drawing>
        <wp:inline distT="0" distB="0" distL="0" distR="0" wp14:anchorId="2C12E611" wp14:editId="6C10EA7F">
          <wp:extent cx="2275984" cy="60608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984" cy="60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0655B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607C5"/>
    <w:rsid w:val="000655B2"/>
    <w:rsid w:val="00091307"/>
    <w:rsid w:val="000B094A"/>
    <w:rsid w:val="000D73AF"/>
    <w:rsid w:val="000D74E1"/>
    <w:rsid w:val="000F22F7"/>
    <w:rsid w:val="00172156"/>
    <w:rsid w:val="00206CEE"/>
    <w:rsid w:val="00210456"/>
    <w:rsid w:val="0025191B"/>
    <w:rsid w:val="00291B59"/>
    <w:rsid w:val="002A33BC"/>
    <w:rsid w:val="002B26B3"/>
    <w:rsid w:val="003D5871"/>
    <w:rsid w:val="003E671B"/>
    <w:rsid w:val="004068F9"/>
    <w:rsid w:val="004962E0"/>
    <w:rsid w:val="004F1476"/>
    <w:rsid w:val="005C78FB"/>
    <w:rsid w:val="005F1B11"/>
    <w:rsid w:val="005F4022"/>
    <w:rsid w:val="00605993"/>
    <w:rsid w:val="00755463"/>
    <w:rsid w:val="00782B7A"/>
    <w:rsid w:val="008173DF"/>
    <w:rsid w:val="00864751"/>
    <w:rsid w:val="008A5B4D"/>
    <w:rsid w:val="008C05CA"/>
    <w:rsid w:val="009766E1"/>
    <w:rsid w:val="009A6955"/>
    <w:rsid w:val="009A75E7"/>
    <w:rsid w:val="009D7E4B"/>
    <w:rsid w:val="00A36CC1"/>
    <w:rsid w:val="00A5042F"/>
    <w:rsid w:val="00AC4AAF"/>
    <w:rsid w:val="00B91A0D"/>
    <w:rsid w:val="00B91C06"/>
    <w:rsid w:val="00BE4E9C"/>
    <w:rsid w:val="00C148B8"/>
    <w:rsid w:val="00C31E66"/>
    <w:rsid w:val="00C4426E"/>
    <w:rsid w:val="00C557EF"/>
    <w:rsid w:val="00CA5AFF"/>
    <w:rsid w:val="00D2033D"/>
    <w:rsid w:val="00D5781B"/>
    <w:rsid w:val="00D73992"/>
    <w:rsid w:val="00DA1331"/>
    <w:rsid w:val="00DE450C"/>
    <w:rsid w:val="00E01B7A"/>
    <w:rsid w:val="00E6058C"/>
    <w:rsid w:val="00EC5DD7"/>
    <w:rsid w:val="00EE0FFB"/>
    <w:rsid w:val="00F5271E"/>
    <w:rsid w:val="00F75827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68B8FEA4"/>
  <w15:docId w15:val="{5217F07C-3BA0-4A8F-ADE2-69D87E5A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56A3-E31B-4478-BD35-E8B378AC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3</cp:revision>
  <cp:lastPrinted>2019-05-10T10:50:00Z</cp:lastPrinted>
  <dcterms:created xsi:type="dcterms:W3CDTF">2025-03-14T12:18:00Z</dcterms:created>
  <dcterms:modified xsi:type="dcterms:W3CDTF">2025-03-14T12:22:00Z</dcterms:modified>
</cp:coreProperties>
</file>