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6AD0" w14:textId="77777777" w:rsidR="00DF6C2B" w:rsidRDefault="00000000">
      <w:pPr>
        <w:rPr>
          <w:b/>
          <w:bCs/>
          <w:sz w:val="28"/>
        </w:rPr>
      </w:pPr>
      <w:r>
        <w:rPr>
          <w:b/>
          <w:bCs/>
          <w:sz w:val="28"/>
        </w:rPr>
        <w:t xml:space="preserve">01 – Příloha ke smlouvě o dílo: </w:t>
      </w:r>
    </w:p>
    <w:p w14:paraId="6DAEAAEA" w14:textId="77777777" w:rsidR="00DF6C2B" w:rsidRDefault="00000000">
      <w:pPr>
        <w:rPr>
          <w:b/>
          <w:bCs/>
          <w:sz w:val="28"/>
        </w:rPr>
      </w:pPr>
      <w:r>
        <w:rPr>
          <w:b/>
          <w:bCs/>
          <w:sz w:val="28"/>
        </w:rPr>
        <w:t xml:space="preserve">Na výrobu a montáž EURO oken, dodávku a montáž vnitřních a venkovních parapetů, dodávku a montáž žaluzií, dodávku a montáž zatemňovacích rolet, na práce stavební a ostatní práce související s výměnou oken na zakázku: </w:t>
      </w:r>
    </w:p>
    <w:p w14:paraId="60DFCECA" w14:textId="77777777" w:rsidR="00DF6C2B" w:rsidRDefault="00DF6C2B">
      <w:pPr>
        <w:rPr>
          <w:b/>
          <w:bCs/>
          <w:sz w:val="28"/>
        </w:rPr>
      </w:pPr>
    </w:p>
    <w:p w14:paraId="050CF7EC" w14:textId="77777777" w:rsidR="00DF6C2B" w:rsidRDefault="00000000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„Výměna oken v budově ZUŠ, Nádražní čp. 228 ve Světlé nad Sázavou.“</w:t>
      </w:r>
    </w:p>
    <w:p w14:paraId="5D8FD8B9" w14:textId="77777777" w:rsidR="00DF6C2B" w:rsidRDefault="00DF6C2B">
      <w:pPr>
        <w:rPr>
          <w:b/>
          <w:bCs/>
          <w:i/>
          <w:iCs/>
        </w:rPr>
      </w:pPr>
    </w:p>
    <w:p w14:paraId="727A0FB0" w14:textId="77777777" w:rsidR="00DF6C2B" w:rsidRDefault="00DF6C2B"/>
    <w:p w14:paraId="4FB8D503" w14:textId="77777777" w:rsidR="00DF6C2B" w:rsidRDefault="00DF6C2B">
      <w:pPr>
        <w:rPr>
          <w:b/>
          <w:bCs/>
          <w:sz w:val="28"/>
        </w:rPr>
      </w:pPr>
    </w:p>
    <w:p w14:paraId="00D0BA85" w14:textId="77777777" w:rsidR="00DF6C2B" w:rsidRDefault="00000000">
      <w:pPr>
        <w:pStyle w:val="Nadpis1"/>
      </w:pPr>
      <w:r>
        <w:rPr>
          <w:i/>
          <w:iCs/>
          <w:sz w:val="24"/>
        </w:rPr>
        <w:t>Zadavatel:</w:t>
      </w:r>
      <w:r>
        <w:tab/>
        <w:t xml:space="preserve">Městský </w:t>
      </w:r>
      <w:proofErr w:type="gramStart"/>
      <w:r>
        <w:t>úřad  Světlá</w:t>
      </w:r>
      <w:proofErr w:type="gramEnd"/>
      <w:r>
        <w:t xml:space="preserve"> nad Sázavou</w:t>
      </w:r>
    </w:p>
    <w:p w14:paraId="62903F67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zastoupen Ing. František Aubrecht</w:t>
      </w:r>
    </w:p>
    <w:p w14:paraId="52DD505F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- starosta města</w:t>
      </w:r>
    </w:p>
    <w:p w14:paraId="0F613EC8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Ing. Vladimíra Krajanská – vedoucí odboru</w:t>
      </w:r>
    </w:p>
    <w:p w14:paraId="20B23236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majetku, investic a regionálního rozvoje</w:t>
      </w:r>
    </w:p>
    <w:p w14:paraId="6F3CF3E4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p. Jana Vaňková – investiční technik</w:t>
      </w:r>
    </w:p>
    <w:p w14:paraId="10656D77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náměstí Trčků z Lípy 18</w:t>
      </w:r>
    </w:p>
    <w:p w14:paraId="1E25169F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582 </w:t>
      </w:r>
      <w:proofErr w:type="gramStart"/>
      <w:r>
        <w:rPr>
          <w:b/>
          <w:bCs/>
          <w:sz w:val="28"/>
        </w:rPr>
        <w:t>91  Světlá</w:t>
      </w:r>
      <w:proofErr w:type="gramEnd"/>
      <w:r>
        <w:rPr>
          <w:b/>
          <w:bCs/>
          <w:sz w:val="28"/>
        </w:rPr>
        <w:t xml:space="preserve"> nad Sázavou</w:t>
      </w:r>
    </w:p>
    <w:p w14:paraId="0FE18192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IČ: 002 68 321</w:t>
      </w:r>
    </w:p>
    <w:p w14:paraId="59346D2B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DIČ: CZ00268321</w:t>
      </w:r>
    </w:p>
    <w:p w14:paraId="4B4CEE20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Bankovní spojení: Komerční banka, a. s. </w:t>
      </w:r>
    </w:p>
    <w:p w14:paraId="615823DB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Světlá nad Sázavou</w:t>
      </w:r>
    </w:p>
    <w:p w14:paraId="0D64676C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Číslo účtu: 19-2621521/0100</w:t>
      </w:r>
    </w:p>
    <w:p w14:paraId="5FE04C0F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3AD2D3A3" w14:textId="77777777" w:rsidR="00DF6C2B" w:rsidRDefault="00DF6C2B">
      <w:pPr>
        <w:tabs>
          <w:tab w:val="left" w:pos="3780"/>
        </w:tabs>
      </w:pPr>
    </w:p>
    <w:p w14:paraId="450DD52D" w14:textId="77777777" w:rsidR="00DF6C2B" w:rsidRDefault="00DF6C2B">
      <w:pPr>
        <w:tabs>
          <w:tab w:val="left" w:pos="3780"/>
        </w:tabs>
      </w:pPr>
    </w:p>
    <w:p w14:paraId="3EB80BB2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i/>
          <w:iCs/>
        </w:rPr>
        <w:t>Zhotovitel:</w:t>
      </w:r>
      <w:r>
        <w:tab/>
      </w:r>
      <w:r>
        <w:rPr>
          <w:b/>
          <w:bCs/>
          <w:sz w:val="28"/>
        </w:rPr>
        <w:t xml:space="preserve">K+F okna a dveře s. r. o. </w:t>
      </w:r>
    </w:p>
    <w:p w14:paraId="35A5782B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Dobrohostov</w:t>
      </w:r>
      <w:proofErr w:type="spellEnd"/>
      <w:r>
        <w:rPr>
          <w:b/>
          <w:bCs/>
          <w:sz w:val="28"/>
        </w:rPr>
        <w:t xml:space="preserve"> 48</w:t>
      </w:r>
    </w:p>
    <w:p w14:paraId="27FFCE8F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582 </w:t>
      </w:r>
      <w:proofErr w:type="gramStart"/>
      <w:r>
        <w:rPr>
          <w:b/>
          <w:bCs/>
          <w:sz w:val="28"/>
        </w:rPr>
        <w:t>53  Štoky</w:t>
      </w:r>
      <w:proofErr w:type="gramEnd"/>
    </w:p>
    <w:p w14:paraId="1BA3FBA0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firma zastoupena jednatelem společnosti</w:t>
      </w:r>
    </w:p>
    <w:p w14:paraId="7CF8DB06" w14:textId="76B075E4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p. </w:t>
      </w:r>
      <w:r w:rsidR="009A24BA">
        <w:rPr>
          <w:b/>
          <w:bCs/>
          <w:sz w:val="28"/>
        </w:rPr>
        <w:t>...</w:t>
      </w:r>
    </w:p>
    <w:p w14:paraId="71F77455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IČ: 194 896 41</w:t>
      </w:r>
    </w:p>
    <w:p w14:paraId="3D36C429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DIČ CZ19489641</w:t>
      </w:r>
    </w:p>
    <w:p w14:paraId="7910264B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Bankovní spojení: ČSOB Havlíčkův Brod</w:t>
      </w:r>
    </w:p>
    <w:p w14:paraId="7B99FD6F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  <w:t>Číslo účtu: 324573016/0300</w:t>
      </w:r>
    </w:p>
    <w:p w14:paraId="5D9C84A2" w14:textId="77777777" w:rsidR="00DF6C2B" w:rsidRDefault="00000000">
      <w:pPr>
        <w:tabs>
          <w:tab w:val="left" w:pos="378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589917B0" w14:textId="77777777" w:rsidR="00DF6C2B" w:rsidRDefault="00DF6C2B">
      <w:pPr>
        <w:tabs>
          <w:tab w:val="left" w:pos="3780"/>
        </w:tabs>
        <w:rPr>
          <w:b/>
          <w:bCs/>
          <w:sz w:val="28"/>
        </w:rPr>
      </w:pPr>
    </w:p>
    <w:p w14:paraId="042E96CE" w14:textId="77777777" w:rsidR="00DF6C2B" w:rsidRDefault="00DF6C2B">
      <w:pPr>
        <w:tabs>
          <w:tab w:val="left" w:pos="3780"/>
        </w:tabs>
        <w:rPr>
          <w:b/>
          <w:bCs/>
          <w:sz w:val="28"/>
        </w:rPr>
      </w:pPr>
    </w:p>
    <w:p w14:paraId="0A5C047A" w14:textId="77777777" w:rsidR="00DF6C2B" w:rsidRDefault="00DF6C2B">
      <w:pPr>
        <w:tabs>
          <w:tab w:val="left" w:pos="3780"/>
        </w:tabs>
        <w:rPr>
          <w:b/>
          <w:bCs/>
          <w:sz w:val="28"/>
        </w:rPr>
      </w:pPr>
    </w:p>
    <w:p w14:paraId="0724732C" w14:textId="3D9528D1" w:rsidR="00DF6C2B" w:rsidRPr="009A24BA" w:rsidRDefault="00000000">
      <w:pPr>
        <w:tabs>
          <w:tab w:val="left" w:pos="3780"/>
        </w:tabs>
      </w:pPr>
      <w:r>
        <w:rPr>
          <w:b/>
          <w:bCs/>
          <w:i/>
          <w:iCs/>
        </w:rPr>
        <w:t>Vypracoval:</w:t>
      </w:r>
      <w:r>
        <w:tab/>
      </w:r>
      <w:r w:rsidR="009A24BA">
        <w:t xml:space="preserve">... </w:t>
      </w:r>
      <w:r>
        <w:rPr>
          <w:b/>
          <w:bCs/>
        </w:rPr>
        <w:t xml:space="preserve">tel. </w:t>
      </w:r>
      <w:r w:rsidR="009A24BA" w:rsidRPr="009A24BA">
        <w:t>...</w:t>
      </w:r>
    </w:p>
    <w:p w14:paraId="1C6310F7" w14:textId="77777777" w:rsidR="00DF6C2B" w:rsidRDefault="00DF6C2B">
      <w:pPr>
        <w:tabs>
          <w:tab w:val="left" w:pos="3780"/>
        </w:tabs>
      </w:pPr>
    </w:p>
    <w:p w14:paraId="1F8E8D21" w14:textId="77777777" w:rsidR="00DF6C2B" w:rsidRDefault="00DF6C2B">
      <w:pPr>
        <w:tabs>
          <w:tab w:val="left" w:pos="3780"/>
        </w:tabs>
      </w:pPr>
    </w:p>
    <w:p w14:paraId="3AC8E3B6" w14:textId="77777777" w:rsidR="00DF6C2B" w:rsidRDefault="00DF6C2B">
      <w:pPr>
        <w:tabs>
          <w:tab w:val="left" w:pos="3780"/>
        </w:tabs>
        <w:rPr>
          <w:b/>
          <w:bCs/>
        </w:rPr>
      </w:pPr>
    </w:p>
    <w:p w14:paraId="47D483D9" w14:textId="77777777" w:rsidR="00DF6C2B" w:rsidRDefault="00000000">
      <w:pPr>
        <w:tabs>
          <w:tab w:val="left" w:pos="3780"/>
        </w:tabs>
        <w:rPr>
          <w:b/>
          <w:bCs/>
        </w:rPr>
      </w:pPr>
      <w:r>
        <w:rPr>
          <w:b/>
          <w:bCs/>
        </w:rPr>
        <w:t>V </w:t>
      </w:r>
      <w:proofErr w:type="spellStart"/>
      <w:r>
        <w:rPr>
          <w:b/>
          <w:bCs/>
        </w:rPr>
        <w:t>Dobrohostově</w:t>
      </w:r>
      <w:proofErr w:type="spellEnd"/>
      <w:r>
        <w:rPr>
          <w:b/>
          <w:bCs/>
        </w:rPr>
        <w:t xml:space="preserve"> dne 29. ledna 2025</w:t>
      </w:r>
    </w:p>
    <w:p w14:paraId="3ED307A7" w14:textId="77777777" w:rsidR="00DF6C2B" w:rsidRDefault="00DF6C2B">
      <w:pPr>
        <w:tabs>
          <w:tab w:val="left" w:pos="3780"/>
        </w:tabs>
      </w:pPr>
    </w:p>
    <w:p w14:paraId="40D97A1E" w14:textId="77777777" w:rsidR="00DF6C2B" w:rsidRDefault="00DF6C2B">
      <w:pPr>
        <w:tabs>
          <w:tab w:val="left" w:pos="3780"/>
        </w:tabs>
      </w:pPr>
    </w:p>
    <w:p w14:paraId="722EB2AD" w14:textId="77777777" w:rsidR="00DF6C2B" w:rsidRDefault="00DF6C2B">
      <w:pPr>
        <w:tabs>
          <w:tab w:val="left" w:pos="3780"/>
        </w:tabs>
      </w:pPr>
    </w:p>
    <w:p w14:paraId="048998A1" w14:textId="77777777" w:rsidR="00DF6C2B" w:rsidRDefault="00000000">
      <w:pPr>
        <w:tabs>
          <w:tab w:val="left" w:pos="3780"/>
        </w:tabs>
      </w:pPr>
      <w:r>
        <w:tab/>
      </w:r>
      <w:r>
        <w:tab/>
        <w:t>-2-</w:t>
      </w:r>
    </w:p>
    <w:p w14:paraId="2DB0FCAE" w14:textId="77777777" w:rsidR="00DF6C2B" w:rsidRDefault="00DF6C2B">
      <w:pPr>
        <w:tabs>
          <w:tab w:val="left" w:pos="3780"/>
        </w:tabs>
      </w:pPr>
    </w:p>
    <w:p w14:paraId="79DA6EC8" w14:textId="77777777" w:rsidR="00DF6C2B" w:rsidRDefault="00000000">
      <w:pPr>
        <w:tabs>
          <w:tab w:val="left" w:pos="3780"/>
        </w:tabs>
      </w:pPr>
      <w:r>
        <w:rPr>
          <w:b/>
          <w:bCs/>
          <w:i/>
          <w:iCs/>
          <w:sz w:val="28"/>
          <w:u w:val="single"/>
        </w:rPr>
        <w:t>Technické parametry výrobku:</w:t>
      </w:r>
    </w:p>
    <w:p w14:paraId="4BD8EB1D" w14:textId="77777777" w:rsidR="00DF6C2B" w:rsidRDefault="00DF6C2B"/>
    <w:p w14:paraId="5BC08622" w14:textId="77777777" w:rsidR="00DF6C2B" w:rsidRDefault="00000000">
      <w:pPr>
        <w:tabs>
          <w:tab w:val="left" w:pos="6765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Provedení EURO IV 78– popis výrobku:</w:t>
      </w:r>
    </w:p>
    <w:p w14:paraId="03E6B4F3" w14:textId="77777777" w:rsidR="00DF6C2B" w:rsidRDefault="00DF6C2B">
      <w:pPr>
        <w:tabs>
          <w:tab w:val="left" w:pos="6765"/>
        </w:tabs>
      </w:pPr>
    </w:p>
    <w:p w14:paraId="44B885A6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>velmi kvalitní čtyřvrstvá lamela smrková cink – napojovaná</w:t>
      </w:r>
    </w:p>
    <w:p w14:paraId="75EC140F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 xml:space="preserve">/za příplatek materiál – </w:t>
      </w:r>
      <w:proofErr w:type="spellStart"/>
      <w:r>
        <w:t>meranti</w:t>
      </w:r>
      <w:proofErr w:type="spellEnd"/>
      <w:r>
        <w:t>, dub apod./</w:t>
      </w:r>
    </w:p>
    <w:p w14:paraId="7CCA6CB8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 xml:space="preserve">povrchová úprava – lazura </w:t>
      </w:r>
      <w:proofErr w:type="spellStart"/>
      <w:r>
        <w:t>Remmers</w:t>
      </w:r>
      <w:proofErr w:type="spellEnd"/>
      <w:r>
        <w:t>, ekologická vodou ředitelná barva s UV filtrem – v provedení – impregnace+napouštědlo+2x nástřik vrchní lazurou – široký výběr barev ze vzorníku. Stříkáno vysokotlakem. Barva vybrána – slonová kost /bude upřesněno/.</w:t>
      </w:r>
    </w:p>
    <w:p w14:paraId="7CB9D6FC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 xml:space="preserve">kování – výrobky jsou vybaveny obvodovým kováním ROTO NX, německé </w:t>
      </w:r>
      <w:proofErr w:type="gramStart"/>
      <w:r>
        <w:t>firmy,  s</w:t>
      </w:r>
      <w:proofErr w:type="gramEnd"/>
      <w:r>
        <w:t xml:space="preserve"> titanovou povrchovou úpravou zajišťující pomalejší opotřebení. Kování má základní třídu bezpečnosti, v dolní části křídla čepy s hřibovou hlavou a náběhem křídla, které je vybaveno pojistkou proti chybnému ovládání. V základní ceně u křídla </w:t>
      </w:r>
      <w:proofErr w:type="spellStart"/>
      <w:r>
        <w:t>otevíravo</w:t>
      </w:r>
      <w:proofErr w:type="spellEnd"/>
      <w:r>
        <w:t xml:space="preserve">-sklopného je </w:t>
      </w:r>
      <w:proofErr w:type="spellStart"/>
      <w:r>
        <w:t>mikroventilace</w:t>
      </w:r>
      <w:proofErr w:type="spellEnd"/>
      <w:r>
        <w:t xml:space="preserve">, zajišťující přirozenou a hygienickou výměnu vzduchu. Okenní křídla jsou ovládána více polohovou klikou a jsou osazena vždy minimálně jedním bezpečnostním prvkem. Kování vstupních dveří – zámek </w:t>
      </w:r>
      <w:proofErr w:type="spellStart"/>
      <w:r>
        <w:t>Tandeo</w:t>
      </w:r>
      <w:proofErr w:type="spellEnd"/>
      <w:r>
        <w:t xml:space="preserve">-poloautomat, vrchní kování klika bezpečnostní s překrytím </w:t>
      </w:r>
      <w:proofErr w:type="spellStart"/>
      <w:r>
        <w:t>Fab</w:t>
      </w:r>
      <w:proofErr w:type="spellEnd"/>
      <w:r>
        <w:t xml:space="preserve">, široký štít </w:t>
      </w:r>
      <w:proofErr w:type="spellStart"/>
      <w:r>
        <w:t>Hoppe</w:t>
      </w:r>
      <w:proofErr w:type="spellEnd"/>
      <w:r>
        <w:t>.</w:t>
      </w:r>
    </w:p>
    <w:p w14:paraId="00798367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 xml:space="preserve">izolační trojsklo 4/12/4/12/4 s tepelnou propustností </w:t>
      </w:r>
      <w:proofErr w:type="spellStart"/>
      <w:r>
        <w:t>Ug</w:t>
      </w:r>
      <w:proofErr w:type="spellEnd"/>
      <w:r>
        <w:t>=0,6 W/(m</w:t>
      </w:r>
      <w:r>
        <w:rPr>
          <w:vertAlign w:val="superscript"/>
        </w:rPr>
        <w:t>2</w:t>
      </w:r>
      <w:r>
        <w:t>K</w:t>
      </w:r>
      <w:r>
        <w:rPr>
          <w:i/>
          <w:iCs/>
        </w:rPr>
        <w:t>)</w:t>
      </w:r>
      <w:r>
        <w:t xml:space="preserve">, zasklívací lišta splňuje estetické a konstrukční nároky kladené na technologii zasklívání, distanční rámeček </w:t>
      </w:r>
      <w:proofErr w:type="spellStart"/>
      <w:r>
        <w:t>Swissapacer</w:t>
      </w:r>
      <w:proofErr w:type="spellEnd"/>
    </w:p>
    <w:p w14:paraId="50B2B1A7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 xml:space="preserve">těsnění – komorové </w:t>
      </w:r>
      <w:proofErr w:type="spellStart"/>
      <w:r>
        <w:t>Deventer</w:t>
      </w:r>
      <w:proofErr w:type="spellEnd"/>
    </w:p>
    <w:p w14:paraId="72562616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>okapnice rámová, křídlová okapnice – eloxovaná hliníková termo okapnice</w:t>
      </w:r>
    </w:p>
    <w:p w14:paraId="6E001E2A" w14:textId="77777777" w:rsidR="00DF6C2B" w:rsidRDefault="00000000">
      <w:pPr>
        <w:numPr>
          <w:ilvl w:val="0"/>
          <w:numId w:val="2"/>
        </w:numPr>
        <w:tabs>
          <w:tab w:val="left" w:pos="6765"/>
        </w:tabs>
      </w:pPr>
      <w:r>
        <w:t>žaluzie – horizontální interiérové, látková roleta Blackout /boční vedení v lištách, montáž na stěnu/</w:t>
      </w:r>
    </w:p>
    <w:p w14:paraId="15921AFC" w14:textId="77777777" w:rsidR="00DF6C2B" w:rsidRDefault="00DF6C2B"/>
    <w:p w14:paraId="2121F46A" w14:textId="77777777" w:rsidR="00DF6C2B" w:rsidRDefault="00000000">
      <w:pPr>
        <w:tabs>
          <w:tab w:val="left" w:pos="3780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I. Výroba otvorových výplní: </w:t>
      </w:r>
    </w:p>
    <w:p w14:paraId="2EAA4932" w14:textId="77777777" w:rsidR="00DF6C2B" w:rsidRDefault="00DF6C2B">
      <w:pPr>
        <w:tabs>
          <w:tab w:val="left" w:pos="3780"/>
        </w:tabs>
      </w:pPr>
    </w:p>
    <w:p w14:paraId="55C6CFF7" w14:textId="77777777" w:rsidR="00DF6C2B" w:rsidRDefault="00000000">
      <w:pPr>
        <w:tabs>
          <w:tab w:val="left" w:pos="3780"/>
          <w:tab w:val="right" w:pos="5760"/>
          <w:tab w:val="right" w:pos="7380"/>
        </w:tabs>
      </w:pPr>
      <w:r>
        <w:t xml:space="preserve">01 Okno třídílné, spodní křídlo otvíravé, </w:t>
      </w:r>
    </w:p>
    <w:p w14:paraId="4725178A" w14:textId="77777777" w:rsidR="00DF6C2B" w:rsidRDefault="00000000">
      <w:pPr>
        <w:tabs>
          <w:tab w:val="left" w:pos="3780"/>
          <w:tab w:val="right" w:pos="5760"/>
          <w:tab w:val="right" w:pos="7380"/>
        </w:tabs>
      </w:pPr>
      <w:r>
        <w:t xml:space="preserve">     spodní křídlo otvíravé, sklopné, světlík sklopný, </w:t>
      </w:r>
    </w:p>
    <w:p w14:paraId="7504D6AE" w14:textId="77777777" w:rsidR="00DF6C2B" w:rsidRDefault="00000000">
      <w:pPr>
        <w:tabs>
          <w:tab w:val="left" w:pos="3780"/>
          <w:tab w:val="right" w:pos="5760"/>
          <w:tab w:val="right" w:pos="7380"/>
        </w:tabs>
      </w:pPr>
      <w:r>
        <w:t xml:space="preserve">     1170/1750</w:t>
      </w:r>
      <w:r>
        <w:tab/>
      </w:r>
    </w:p>
    <w:p w14:paraId="55ACD156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1. NP</w:t>
      </w:r>
      <w:r>
        <w:tab/>
        <w:t>11 ks</w:t>
      </w:r>
      <w:r>
        <w:tab/>
        <w:t>26 220,00</w:t>
      </w:r>
      <w:r>
        <w:tab/>
        <w:t>288 420,00</w:t>
      </w:r>
    </w:p>
    <w:p w14:paraId="61E7C175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2. NP</w:t>
      </w:r>
      <w:r>
        <w:tab/>
        <w:t>12 ks</w:t>
      </w:r>
      <w:r>
        <w:tab/>
        <w:t>26 220,00</w:t>
      </w:r>
      <w:r>
        <w:tab/>
        <w:t>314 640,00</w:t>
      </w:r>
    </w:p>
    <w:p w14:paraId="12F590F4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Příplatek za akustické sklo </w:t>
      </w:r>
      <w:proofErr w:type="spellStart"/>
      <w:r>
        <w:t>Stratofon</w:t>
      </w:r>
      <w:proofErr w:type="spellEnd"/>
      <w:proofErr w:type="gramStart"/>
      <w:r>
        <w:tab/>
        <w:t xml:space="preserve">  9</w:t>
      </w:r>
      <w:proofErr w:type="gramEnd"/>
      <w:r>
        <w:t xml:space="preserve"> ks</w:t>
      </w:r>
      <w:r>
        <w:tab/>
        <w:t>5 845,00</w:t>
      </w:r>
      <w:r>
        <w:tab/>
        <w:t>52 605,00</w:t>
      </w:r>
    </w:p>
    <w:p w14:paraId="71C6A63F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>Příplatek za pákový ovladač</w:t>
      </w:r>
      <w:r>
        <w:tab/>
        <w:t>23 ks</w:t>
      </w:r>
      <w:r>
        <w:tab/>
        <w:t>3 875,00</w:t>
      </w:r>
      <w:r>
        <w:tab/>
        <w:t>89 125,00</w:t>
      </w:r>
    </w:p>
    <w:p w14:paraId="6CE4B545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proofErr w:type="gramStart"/>
      <w:r>
        <w:t>02a</w:t>
      </w:r>
      <w:proofErr w:type="gramEnd"/>
      <w:r>
        <w:t>/ Okno dvoudílné, spodní křídlo otvíravé-</w:t>
      </w:r>
    </w:p>
    <w:p w14:paraId="1D0B17F9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sklopné, světlík sklopný, 850/1750</w:t>
      </w:r>
    </w:p>
    <w:p w14:paraId="4DA36154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1. NP</w:t>
      </w:r>
      <w:r>
        <w:tab/>
        <w:t>1 ks</w:t>
      </w:r>
      <w:r>
        <w:tab/>
        <w:t>18 950,00</w:t>
      </w:r>
      <w:r>
        <w:tab/>
        <w:t>18 950,00</w:t>
      </w:r>
    </w:p>
    <w:p w14:paraId="0FD9C45C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2. NP</w:t>
      </w:r>
      <w:r>
        <w:tab/>
        <w:t>1 ks</w:t>
      </w:r>
      <w:r>
        <w:tab/>
        <w:t>18 950,00</w:t>
      </w:r>
      <w:r>
        <w:tab/>
        <w:t>18 950,00</w:t>
      </w:r>
    </w:p>
    <w:p w14:paraId="304EC607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Příplatek za akustické sklo </w:t>
      </w:r>
      <w:proofErr w:type="spellStart"/>
      <w:r>
        <w:t>Stratofon</w:t>
      </w:r>
      <w:proofErr w:type="spellEnd"/>
      <w:r>
        <w:tab/>
        <w:t>1 ks</w:t>
      </w:r>
      <w:r>
        <w:tab/>
        <w:t>4 270,00</w:t>
      </w:r>
      <w:r>
        <w:tab/>
        <w:t>4 270,00</w:t>
      </w:r>
    </w:p>
    <w:p w14:paraId="590FD4C1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>Příplatek za pákový ovladač</w:t>
      </w:r>
      <w:r>
        <w:tab/>
        <w:t>2 ks</w:t>
      </w:r>
      <w:r>
        <w:tab/>
        <w:t>3 875,00</w:t>
      </w:r>
      <w:r>
        <w:tab/>
        <w:t>7 750,00</w:t>
      </w:r>
    </w:p>
    <w:p w14:paraId="4F61E4A0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proofErr w:type="gramStart"/>
      <w:r>
        <w:t>02b</w:t>
      </w:r>
      <w:proofErr w:type="gramEnd"/>
      <w:r>
        <w:t>/ Okno dvoudílné, spodní křídlo otvíravé-</w:t>
      </w:r>
    </w:p>
    <w:p w14:paraId="798CB945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sklopné, světlík sklopný, 860/1750</w:t>
      </w:r>
    </w:p>
    <w:p w14:paraId="26AC8288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1. NP</w:t>
      </w:r>
      <w:r>
        <w:tab/>
        <w:t>2 ks</w:t>
      </w:r>
      <w:r>
        <w:tab/>
        <w:t>18 980,00</w:t>
      </w:r>
      <w:r>
        <w:tab/>
        <w:t>37 960,00</w:t>
      </w:r>
    </w:p>
    <w:p w14:paraId="431855A0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2. NP</w:t>
      </w:r>
      <w:r>
        <w:tab/>
        <w:t>2 ks</w:t>
      </w:r>
      <w:r>
        <w:tab/>
        <w:t>18 980,00</w:t>
      </w:r>
      <w:r>
        <w:tab/>
        <w:t>37 960,00</w:t>
      </w:r>
    </w:p>
    <w:p w14:paraId="1799BA23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lastRenderedPageBreak/>
        <w:tab/>
        <w:t xml:space="preserve">     -3-</w:t>
      </w:r>
    </w:p>
    <w:p w14:paraId="7F86907A" w14:textId="77777777" w:rsidR="00DF6C2B" w:rsidRDefault="00DF6C2B">
      <w:pPr>
        <w:tabs>
          <w:tab w:val="left" w:pos="3780"/>
          <w:tab w:val="right" w:pos="6120"/>
          <w:tab w:val="right" w:pos="8100"/>
        </w:tabs>
      </w:pPr>
    </w:p>
    <w:p w14:paraId="68618843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Příplatek za neprůhledné sklo </w:t>
      </w:r>
      <w:proofErr w:type="spellStart"/>
      <w:r>
        <w:t>Matelux</w:t>
      </w:r>
      <w:proofErr w:type="spellEnd"/>
      <w:r>
        <w:tab/>
        <w:t>4 ks</w:t>
      </w:r>
      <w:r>
        <w:tab/>
        <w:t>2 860,00</w:t>
      </w:r>
      <w:r>
        <w:tab/>
        <w:t>11 440,00</w:t>
      </w:r>
    </w:p>
    <w:p w14:paraId="00B55A92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>Příplatek za pákový ovladač</w:t>
      </w:r>
      <w:r>
        <w:tab/>
        <w:t>4 ks</w:t>
      </w:r>
      <w:r>
        <w:tab/>
        <w:t>3 875,00</w:t>
      </w:r>
      <w:r>
        <w:tab/>
        <w:t>15 500,00</w:t>
      </w:r>
    </w:p>
    <w:p w14:paraId="4860398D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03 Okno dvoudílné, spodní křídlo otvíravé-sklopné, </w:t>
      </w:r>
    </w:p>
    <w:p w14:paraId="2E8CBE00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světlík sklopný, 550/1750</w:t>
      </w:r>
      <w:r>
        <w:tab/>
      </w:r>
    </w:p>
    <w:p w14:paraId="6861DAE4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1. NP</w:t>
      </w:r>
      <w:r>
        <w:tab/>
        <w:t>2 ks</w:t>
      </w:r>
      <w:r>
        <w:tab/>
        <w:t>14 216,00</w:t>
      </w:r>
      <w:r>
        <w:tab/>
        <w:t>28 432,00</w:t>
      </w:r>
    </w:p>
    <w:p w14:paraId="0D175551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2. NP</w:t>
      </w:r>
      <w:r>
        <w:tab/>
        <w:t>2 ks</w:t>
      </w:r>
      <w:r>
        <w:tab/>
        <w:t>14 216,00</w:t>
      </w:r>
      <w:r>
        <w:tab/>
        <w:t>28 432,00</w:t>
      </w:r>
    </w:p>
    <w:p w14:paraId="5330BAE6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Příplatek za akustické sklo </w:t>
      </w:r>
      <w:proofErr w:type="spellStart"/>
      <w:r>
        <w:t>Stratofon</w:t>
      </w:r>
      <w:proofErr w:type="spellEnd"/>
      <w:r>
        <w:tab/>
        <w:t>2 ks</w:t>
      </w:r>
      <w:r>
        <w:tab/>
        <w:t>3 215,00</w:t>
      </w:r>
      <w:r>
        <w:tab/>
        <w:t>6 430,00</w:t>
      </w:r>
    </w:p>
    <w:p w14:paraId="0F7EE56C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>Příplatek za pákový ovladač</w:t>
      </w:r>
      <w:r>
        <w:tab/>
        <w:t>4 ks</w:t>
      </w:r>
      <w:r>
        <w:tab/>
        <w:t>3 875,00</w:t>
      </w:r>
      <w:r>
        <w:tab/>
        <w:t>15 500,00</w:t>
      </w:r>
    </w:p>
    <w:p w14:paraId="123407E0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07 Protipožární okno jednodílné, fixní, </w:t>
      </w:r>
    </w:p>
    <w:p w14:paraId="711ED338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1170/850, ocelové, EI 90/DP1, </w:t>
      </w:r>
    </w:p>
    <w:p w14:paraId="469A0A0C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vč. montáže</w:t>
      </w:r>
      <w:r>
        <w:tab/>
        <w:t>1 ks</w:t>
      </w:r>
      <w:r>
        <w:tab/>
        <w:t>84 300,00</w:t>
      </w:r>
      <w:r>
        <w:tab/>
        <w:t>84 300,00</w:t>
      </w:r>
    </w:p>
    <w:p w14:paraId="1E804E32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10 Vstupní sestava hliníková, dvoukřídlé dveře, </w:t>
      </w:r>
    </w:p>
    <w:p w14:paraId="3B4493DB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1500/2100, otvíravé dovnitř, hlavní křídlo pravé, </w:t>
      </w:r>
    </w:p>
    <w:p w14:paraId="50E8FB2B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š. 900 mm, pasivní křídlo se skrytou rozvorou, </w:t>
      </w:r>
    </w:p>
    <w:p w14:paraId="14F88CD2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samozavírač s aretací, bezpečnostní paniková klika, </w:t>
      </w:r>
    </w:p>
    <w:p w14:paraId="1E3F12DB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+ </w:t>
      </w:r>
      <w:proofErr w:type="spellStart"/>
      <w:r>
        <w:t>vert</w:t>
      </w:r>
      <w:proofErr w:type="spellEnd"/>
      <w:r>
        <w:t xml:space="preserve">. madlo-kartáčovaná ocel, zámek bezpečnostní, </w:t>
      </w:r>
    </w:p>
    <w:p w14:paraId="74C328BB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s cylindrickou vložkou, elektrický, generální klíč, </w:t>
      </w:r>
    </w:p>
    <w:p w14:paraId="7DFE9194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zasklení </w:t>
      </w:r>
      <w:proofErr w:type="spellStart"/>
      <w:r>
        <w:t>connex</w:t>
      </w:r>
      <w:proofErr w:type="spellEnd"/>
      <w:r>
        <w:t xml:space="preserve"> oboustranně, </w:t>
      </w:r>
      <w:proofErr w:type="spellStart"/>
      <w:r>
        <w:t>okopový</w:t>
      </w:r>
      <w:proofErr w:type="spellEnd"/>
      <w:r>
        <w:t xml:space="preserve"> plech, stavěč</w:t>
      </w:r>
    </w:p>
    <w:p w14:paraId="2A23E084" w14:textId="77777777" w:rsidR="00DF6C2B" w:rsidRDefault="00000000">
      <w:pPr>
        <w:tabs>
          <w:tab w:val="left" w:pos="3780"/>
          <w:tab w:val="right" w:pos="6120"/>
          <w:tab w:val="right" w:pos="8100"/>
        </w:tabs>
      </w:pPr>
      <w:r>
        <w:t xml:space="preserve">      pasivního křídla</w:t>
      </w:r>
      <w:r>
        <w:tab/>
        <w:t>1 ks</w:t>
      </w:r>
      <w:r>
        <w:tab/>
        <w:t>128 680,00</w:t>
      </w:r>
      <w:r>
        <w:tab/>
        <w:t>128 680,00</w:t>
      </w:r>
    </w:p>
    <w:p w14:paraId="3D68E445" w14:textId="77777777" w:rsidR="00DF6C2B" w:rsidRDefault="00DF6C2B">
      <w:pPr>
        <w:tabs>
          <w:tab w:val="left" w:pos="3780"/>
          <w:tab w:val="right" w:pos="6120"/>
          <w:tab w:val="right" w:pos="8100"/>
        </w:tabs>
      </w:pPr>
    </w:p>
    <w:p w14:paraId="7C0A0D5E" w14:textId="77777777" w:rsidR="00DF6C2B" w:rsidRDefault="00000000">
      <w:pPr>
        <w:pStyle w:val="Nadpis7"/>
      </w:pPr>
      <w:r>
        <w:t>Výroba otvorových výplní celkem</w:t>
      </w:r>
      <w:r>
        <w:tab/>
      </w:r>
      <w:r>
        <w:tab/>
      </w:r>
      <w:r>
        <w:tab/>
        <w:t>1 189 344,00</w:t>
      </w:r>
    </w:p>
    <w:p w14:paraId="28AFDB57" w14:textId="77777777" w:rsidR="00DF6C2B" w:rsidRDefault="00DF6C2B">
      <w:pPr>
        <w:tabs>
          <w:tab w:val="left" w:pos="3780"/>
          <w:tab w:val="right" w:pos="5760"/>
          <w:tab w:val="right" w:pos="7380"/>
        </w:tabs>
      </w:pPr>
    </w:p>
    <w:p w14:paraId="7D7E6CBF" w14:textId="77777777" w:rsidR="00DF6C2B" w:rsidRDefault="00000000">
      <w:pPr>
        <w:tabs>
          <w:tab w:val="left" w:pos="3780"/>
          <w:tab w:val="right" w:pos="5760"/>
          <w:tab w:val="right" w:pos="7380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II. Dodávka a montáž vnitřních a venkovních parapetů:</w:t>
      </w:r>
    </w:p>
    <w:p w14:paraId="761EDAE9" w14:textId="77777777" w:rsidR="00DF6C2B" w:rsidRDefault="00DF6C2B">
      <w:pPr>
        <w:tabs>
          <w:tab w:val="left" w:pos="3780"/>
          <w:tab w:val="right" w:pos="5760"/>
          <w:tab w:val="right" w:pos="7380"/>
        </w:tabs>
        <w:rPr>
          <w:b/>
          <w:bCs/>
          <w:i/>
          <w:iCs/>
          <w:u w:val="single"/>
        </w:rPr>
      </w:pPr>
    </w:p>
    <w:p w14:paraId="18C122D8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1/ Dodávka vnitřních parapetů š. 45 cm</w:t>
      </w:r>
    </w:p>
    <w:p w14:paraId="4462783C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dubový s nosem, povrchová úprava </w:t>
      </w:r>
    </w:p>
    <w:p w14:paraId="10AB5F61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RAL</w:t>
      </w:r>
      <w:r>
        <w:tab/>
        <w:t>38,7 m</w:t>
      </w:r>
      <w:r>
        <w:tab/>
        <w:t>1 450,00</w:t>
      </w:r>
      <w:r>
        <w:tab/>
        <w:t>56 115,00</w:t>
      </w:r>
    </w:p>
    <w:p w14:paraId="1976CDF4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2/ Dodávka venkovních parapetů š. 28 cm</w:t>
      </w:r>
    </w:p>
    <w:p w14:paraId="7DC7C894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Al s povrchovou úpravou</w:t>
      </w:r>
      <w:r>
        <w:tab/>
        <w:t>38,7 m</w:t>
      </w:r>
      <w:r>
        <w:tab/>
        <w:t>642,00</w:t>
      </w:r>
      <w:r>
        <w:tab/>
        <w:t>24 845,00</w:t>
      </w:r>
      <w:r>
        <w:tab/>
      </w:r>
    </w:p>
    <w:p w14:paraId="7466C5C8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3/ Montáž vnitřních a venkovních</w:t>
      </w:r>
    </w:p>
    <w:p w14:paraId="25BE78C7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parapetů</w:t>
      </w:r>
      <w:r>
        <w:tab/>
        <w:t>66 ks</w:t>
      </w:r>
      <w:r>
        <w:tab/>
        <w:t>325,00</w:t>
      </w:r>
      <w:r>
        <w:tab/>
        <w:t>21 450,00</w:t>
      </w:r>
    </w:p>
    <w:p w14:paraId="172C2C28" w14:textId="77777777" w:rsidR="00DF6C2B" w:rsidRDefault="00DF6C2B">
      <w:pPr>
        <w:tabs>
          <w:tab w:val="left" w:pos="4140"/>
          <w:tab w:val="right" w:pos="6300"/>
          <w:tab w:val="right" w:pos="8280"/>
        </w:tabs>
      </w:pPr>
    </w:p>
    <w:p w14:paraId="14A6C769" w14:textId="77777777" w:rsidR="00DF6C2B" w:rsidRDefault="00000000">
      <w:pPr>
        <w:pStyle w:val="Nadpis4"/>
        <w:rPr>
          <w:i w:val="0"/>
          <w:iCs w:val="0"/>
        </w:rPr>
      </w:pPr>
      <w:r>
        <w:rPr>
          <w:i w:val="0"/>
          <w:iCs w:val="0"/>
        </w:rPr>
        <w:t xml:space="preserve">   Celkem dodávka a </w:t>
      </w:r>
      <w:proofErr w:type="gramStart"/>
      <w:r>
        <w:rPr>
          <w:i w:val="0"/>
          <w:iCs w:val="0"/>
        </w:rPr>
        <w:t>montáž  parapetů</w:t>
      </w:r>
      <w:proofErr w:type="gramEnd"/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102 410,00</w:t>
      </w:r>
    </w:p>
    <w:p w14:paraId="5D3CC88E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ab/>
      </w:r>
    </w:p>
    <w:p w14:paraId="7FE6DF60" w14:textId="77777777" w:rsidR="00DF6C2B" w:rsidRDefault="00000000">
      <w:pPr>
        <w:pStyle w:val="Nadpis1"/>
        <w:tabs>
          <w:tab w:val="right" w:pos="5760"/>
          <w:tab w:val="right" w:pos="7380"/>
        </w:tabs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 xml:space="preserve">III. Dodávka a montáž žaluzií a rolet: </w:t>
      </w:r>
    </w:p>
    <w:p w14:paraId="57146660" w14:textId="77777777" w:rsidR="00DF6C2B" w:rsidRDefault="00DF6C2B">
      <w:pPr>
        <w:tabs>
          <w:tab w:val="left" w:pos="3780"/>
          <w:tab w:val="right" w:pos="5760"/>
          <w:tab w:val="right" w:pos="7380"/>
        </w:tabs>
      </w:pPr>
    </w:p>
    <w:p w14:paraId="44A85E7F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1/ Dodávka žaluzií pol. 01 na celé okno</w:t>
      </w:r>
      <w:r>
        <w:tab/>
        <w:t>22 ks</w:t>
      </w:r>
      <w:r>
        <w:tab/>
        <w:t>2 340,00</w:t>
      </w:r>
      <w:r>
        <w:tab/>
        <w:t>51 480,00</w:t>
      </w:r>
    </w:p>
    <w:p w14:paraId="0A3DFE04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Dodávka žaluzií pol. </w:t>
      </w:r>
      <w:proofErr w:type="gramStart"/>
      <w:r>
        <w:t>02a</w:t>
      </w:r>
      <w:proofErr w:type="gramEnd"/>
      <w:r>
        <w:t>/ na celé okno</w:t>
      </w:r>
      <w:r>
        <w:tab/>
        <w:t>2 ks</w:t>
      </w:r>
      <w:r>
        <w:tab/>
        <w:t>1 822,00</w:t>
      </w:r>
      <w:r>
        <w:tab/>
        <w:t>3 644,00</w:t>
      </w:r>
    </w:p>
    <w:p w14:paraId="074684B2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Dodávka žaluzií pol. 03 na celé okno</w:t>
      </w:r>
      <w:r>
        <w:tab/>
        <w:t>4 ks</w:t>
      </w:r>
      <w:r>
        <w:tab/>
        <w:t>1 250,00</w:t>
      </w:r>
      <w:r>
        <w:tab/>
        <w:t>5 000,00</w:t>
      </w:r>
    </w:p>
    <w:p w14:paraId="375D5EB5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Montáž žaluzií</w:t>
      </w:r>
      <w:r>
        <w:tab/>
        <w:t>78 ks</w:t>
      </w:r>
      <w:r>
        <w:tab/>
        <w:t>150,00</w:t>
      </w:r>
      <w:r>
        <w:tab/>
        <w:t>11 700,00</w:t>
      </w:r>
    </w:p>
    <w:p w14:paraId="14070885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2/ Dodávka rolet zatemňovacích pol. 01</w:t>
      </w:r>
      <w:r>
        <w:tab/>
        <w:t>6 ks</w:t>
      </w:r>
      <w:r>
        <w:tab/>
        <w:t>7 420,00</w:t>
      </w:r>
      <w:r>
        <w:tab/>
        <w:t>44 520,00</w:t>
      </w:r>
    </w:p>
    <w:p w14:paraId="6CDE83B8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Dodávka rolet zatemňovacích pol. </w:t>
      </w:r>
      <w:proofErr w:type="gramStart"/>
      <w:r>
        <w:t>02a</w:t>
      </w:r>
      <w:proofErr w:type="gramEnd"/>
      <w:r>
        <w:t>/</w:t>
      </w:r>
      <w:r>
        <w:tab/>
        <w:t>1 ks</w:t>
      </w:r>
      <w:r>
        <w:tab/>
        <w:t>6 860,00</w:t>
      </w:r>
      <w:r>
        <w:tab/>
        <w:t>6 860,00</w:t>
      </w:r>
    </w:p>
    <w:p w14:paraId="2F702CE5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Dodávka rolet zatemňovacích pol. 03</w:t>
      </w:r>
      <w:r>
        <w:tab/>
        <w:t>2 ks</w:t>
      </w:r>
      <w:r>
        <w:tab/>
        <w:t>6 240,00</w:t>
      </w:r>
      <w:r>
        <w:tab/>
        <w:t>12 480,00</w:t>
      </w:r>
    </w:p>
    <w:p w14:paraId="7D771B30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Montáž zatemňovacích rolet do lišt</w:t>
      </w:r>
      <w:r>
        <w:tab/>
        <w:t>9 ks</w:t>
      </w:r>
      <w:r>
        <w:tab/>
        <w:t>1 380,00</w:t>
      </w:r>
      <w:r>
        <w:tab/>
        <w:t>12 420,00</w:t>
      </w:r>
    </w:p>
    <w:p w14:paraId="5D5B0403" w14:textId="77777777" w:rsidR="00DF6C2B" w:rsidRDefault="00DF6C2B">
      <w:pPr>
        <w:tabs>
          <w:tab w:val="left" w:pos="4140"/>
          <w:tab w:val="right" w:pos="6300"/>
          <w:tab w:val="right" w:pos="8280"/>
        </w:tabs>
      </w:pPr>
    </w:p>
    <w:p w14:paraId="07B5BF6F" w14:textId="77777777" w:rsidR="00DF6C2B" w:rsidRDefault="00000000">
      <w:pPr>
        <w:pStyle w:val="Nadpis7"/>
        <w:tabs>
          <w:tab w:val="clear" w:pos="3780"/>
          <w:tab w:val="clear" w:pos="6120"/>
          <w:tab w:val="clear" w:pos="8100"/>
          <w:tab w:val="left" w:pos="4140"/>
          <w:tab w:val="right" w:pos="6300"/>
          <w:tab w:val="right" w:pos="8280"/>
        </w:tabs>
      </w:pPr>
      <w:r>
        <w:t xml:space="preserve">    Celkem dodávka a montáž žaluzií a rolet</w:t>
      </w:r>
      <w:r>
        <w:tab/>
      </w:r>
      <w:r>
        <w:tab/>
        <w:t>148 104,00</w:t>
      </w:r>
    </w:p>
    <w:p w14:paraId="627DBEB8" w14:textId="77777777" w:rsidR="00DF6C2B" w:rsidRDefault="00DF6C2B"/>
    <w:p w14:paraId="0D0A77EE" w14:textId="77777777" w:rsidR="00DF6C2B" w:rsidRDefault="00DF6C2B"/>
    <w:p w14:paraId="65A7AC31" w14:textId="77777777" w:rsidR="00DF6C2B" w:rsidRDefault="0000000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-4-</w:t>
      </w:r>
    </w:p>
    <w:p w14:paraId="6C85BF9F" w14:textId="77777777" w:rsidR="00DF6C2B" w:rsidRDefault="00DF6C2B"/>
    <w:p w14:paraId="62151F36" w14:textId="77777777" w:rsidR="00DF6C2B" w:rsidRDefault="00DF6C2B"/>
    <w:p w14:paraId="5F5B3C8C" w14:textId="77777777" w:rsidR="00DF6C2B" w:rsidRDefault="00DF6C2B"/>
    <w:p w14:paraId="4A2EB035" w14:textId="77777777" w:rsidR="00DF6C2B" w:rsidRDefault="0000000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IV. Práce spojené s výměnou výplní: </w:t>
      </w:r>
    </w:p>
    <w:p w14:paraId="7C2AC9ED" w14:textId="77777777" w:rsidR="00DF6C2B" w:rsidRDefault="00DF6C2B"/>
    <w:p w14:paraId="10917FCA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1/ Demontáž stávajících okenních výplní</w:t>
      </w:r>
      <w:r>
        <w:tab/>
        <w:t>188,08 m</w:t>
      </w:r>
      <w:r>
        <w:tab/>
        <w:t>280,00</w:t>
      </w:r>
      <w:r>
        <w:tab/>
        <w:t>52 662,00</w:t>
      </w:r>
    </w:p>
    <w:p w14:paraId="38E01112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2/ Montáž nových okenních výplní</w:t>
      </w:r>
      <w:r>
        <w:tab/>
        <w:t>188,08 m</w:t>
      </w:r>
      <w:r>
        <w:tab/>
        <w:t>365,00</w:t>
      </w:r>
      <w:r>
        <w:tab/>
        <w:t>68 649,00</w:t>
      </w:r>
    </w:p>
    <w:p w14:paraId="06FBAB38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3/ Zednické zapravení okenních výplní</w:t>
      </w:r>
      <w:r>
        <w:tab/>
        <w:t>188,08 m</w:t>
      </w:r>
      <w:r>
        <w:tab/>
        <w:t>420,00</w:t>
      </w:r>
      <w:r>
        <w:tab/>
        <w:t>78 994,00</w:t>
      </w:r>
    </w:p>
    <w:p w14:paraId="7FE44859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4/ Likvidace</w:t>
      </w:r>
      <w:r>
        <w:tab/>
      </w:r>
      <w:r>
        <w:tab/>
      </w:r>
      <w:r>
        <w:tab/>
        <w:t>36 720,00</w:t>
      </w:r>
    </w:p>
    <w:p w14:paraId="73B889B2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5/ Demontáž vstupní stěny</w:t>
      </w:r>
      <w:r>
        <w:tab/>
        <w:t>7,2 m</w:t>
      </w:r>
      <w:r>
        <w:tab/>
        <w:t>385,00</w:t>
      </w:r>
      <w:r>
        <w:tab/>
        <w:t>2 772,00</w:t>
      </w:r>
    </w:p>
    <w:p w14:paraId="09876C2D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6/ Montáž vstupní stěny</w:t>
      </w:r>
      <w:r>
        <w:tab/>
        <w:t>7,2 m</w:t>
      </w:r>
      <w:r>
        <w:tab/>
        <w:t>485,00</w:t>
      </w:r>
      <w:r>
        <w:tab/>
        <w:t>3 492,00</w:t>
      </w:r>
    </w:p>
    <w:p w14:paraId="2B4DAD3A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7/ Zednické zapravení vstupní stěny</w:t>
      </w:r>
      <w:r>
        <w:tab/>
        <w:t>7,2 m</w:t>
      </w:r>
      <w:r>
        <w:tab/>
        <w:t>350,00</w:t>
      </w:r>
      <w:r>
        <w:tab/>
        <w:t>2 520,00</w:t>
      </w:r>
    </w:p>
    <w:p w14:paraId="5DFB4A5B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8/ Montáž pákových ovladačů</w:t>
      </w:r>
      <w:r>
        <w:tab/>
        <w:t>33 ks</w:t>
      </w:r>
      <w:r>
        <w:tab/>
        <w:t>1 150,00</w:t>
      </w:r>
      <w:r>
        <w:tab/>
        <w:t>37 950,00</w:t>
      </w:r>
    </w:p>
    <w:p w14:paraId="0C607F6C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9/ Malířské práce /malba celé stěny kolem</w:t>
      </w:r>
    </w:p>
    <w:p w14:paraId="6D04F719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 xml:space="preserve">     oken na bílo/</w:t>
      </w:r>
      <w:r>
        <w:tab/>
      </w:r>
      <w:r>
        <w:tab/>
      </w:r>
      <w:r>
        <w:tab/>
        <w:t>48 500,00</w:t>
      </w:r>
    </w:p>
    <w:p w14:paraId="72886201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10/ Úklidové práce</w:t>
      </w:r>
      <w:r>
        <w:tab/>
      </w:r>
      <w:r>
        <w:tab/>
      </w:r>
      <w:r>
        <w:tab/>
        <w:t>38 650,00</w:t>
      </w:r>
    </w:p>
    <w:p w14:paraId="7524BE2A" w14:textId="77777777" w:rsidR="00DF6C2B" w:rsidRDefault="00000000">
      <w:pPr>
        <w:tabs>
          <w:tab w:val="left" w:pos="4140"/>
          <w:tab w:val="right" w:pos="6300"/>
          <w:tab w:val="right" w:pos="8280"/>
        </w:tabs>
      </w:pPr>
      <w:r>
        <w:t>11/ Přesun hmot</w:t>
      </w:r>
      <w:r>
        <w:tab/>
      </w:r>
      <w:r>
        <w:tab/>
      </w:r>
      <w:r>
        <w:tab/>
        <w:t>32 460,00</w:t>
      </w:r>
    </w:p>
    <w:p w14:paraId="1DA05090" w14:textId="77777777" w:rsidR="00DF6C2B" w:rsidRDefault="00DF6C2B">
      <w:pPr>
        <w:tabs>
          <w:tab w:val="left" w:pos="4140"/>
          <w:tab w:val="right" w:pos="6300"/>
          <w:tab w:val="right" w:pos="8280"/>
        </w:tabs>
      </w:pPr>
    </w:p>
    <w:p w14:paraId="2A3F6F2B" w14:textId="77777777" w:rsidR="00DF6C2B" w:rsidRDefault="00000000">
      <w:pPr>
        <w:pStyle w:val="Nadpis7"/>
        <w:tabs>
          <w:tab w:val="clear" w:pos="3780"/>
          <w:tab w:val="clear" w:pos="6120"/>
          <w:tab w:val="clear" w:pos="8100"/>
          <w:tab w:val="left" w:pos="4140"/>
          <w:tab w:val="right" w:pos="6300"/>
          <w:tab w:val="right" w:pos="8280"/>
        </w:tabs>
      </w:pPr>
      <w:r>
        <w:t>Práce spojené s výměnou výplní celkem</w:t>
      </w:r>
      <w:r>
        <w:tab/>
      </w:r>
      <w:r>
        <w:tab/>
      </w:r>
      <w:r>
        <w:tab/>
        <w:t>403 369,00</w:t>
      </w:r>
    </w:p>
    <w:p w14:paraId="5E9889B4" w14:textId="77777777" w:rsidR="00DF6C2B" w:rsidRDefault="00DF6C2B">
      <w:pPr>
        <w:tabs>
          <w:tab w:val="left" w:pos="4140"/>
          <w:tab w:val="right" w:pos="6300"/>
          <w:tab w:val="right" w:pos="8280"/>
        </w:tabs>
      </w:pPr>
    </w:p>
    <w:p w14:paraId="1CE7AA5D" w14:textId="77777777" w:rsidR="00DF6C2B" w:rsidRDefault="00DF6C2B">
      <w:pPr>
        <w:tabs>
          <w:tab w:val="left" w:pos="4140"/>
          <w:tab w:val="right" w:pos="6300"/>
          <w:tab w:val="right" w:pos="8280"/>
        </w:tabs>
      </w:pPr>
    </w:p>
    <w:p w14:paraId="7E7F81CE" w14:textId="77777777" w:rsidR="00DF6C2B" w:rsidRDefault="00DF6C2B">
      <w:pPr>
        <w:tabs>
          <w:tab w:val="left" w:pos="4140"/>
          <w:tab w:val="right" w:pos="6300"/>
          <w:tab w:val="right" w:pos="8280"/>
        </w:tabs>
        <w:rPr>
          <w:u w:val="single"/>
        </w:rPr>
      </w:pPr>
    </w:p>
    <w:p w14:paraId="7CA3BBBC" w14:textId="77777777" w:rsidR="00DF6C2B" w:rsidRDefault="00000000">
      <w:pPr>
        <w:tabs>
          <w:tab w:val="left" w:pos="3780"/>
          <w:tab w:val="right" w:pos="5760"/>
          <w:tab w:val="right" w:pos="7380"/>
        </w:tabs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Rekapitulace zakázky: </w:t>
      </w:r>
    </w:p>
    <w:p w14:paraId="30661DE6" w14:textId="77777777" w:rsidR="00DF6C2B" w:rsidRDefault="00DF6C2B">
      <w:pPr>
        <w:tabs>
          <w:tab w:val="left" w:pos="3780"/>
          <w:tab w:val="right" w:pos="5760"/>
          <w:tab w:val="right" w:pos="7380"/>
        </w:tabs>
      </w:pPr>
    </w:p>
    <w:p w14:paraId="5895CB1B" w14:textId="77777777" w:rsidR="00DF6C2B" w:rsidRDefault="00000000">
      <w:pPr>
        <w:pStyle w:val="Nadpis1"/>
        <w:tabs>
          <w:tab w:val="right" w:pos="5760"/>
          <w:tab w:val="right" w:pos="8280"/>
        </w:tabs>
        <w:rPr>
          <w:sz w:val="24"/>
        </w:rPr>
      </w:pPr>
      <w:r>
        <w:rPr>
          <w:sz w:val="24"/>
        </w:rPr>
        <w:t>I.   Výroba EURO oken, hliníkové stěny a ocelového okna</w:t>
      </w:r>
    </w:p>
    <w:p w14:paraId="059DC0C0" w14:textId="77777777" w:rsidR="00DF6C2B" w:rsidRDefault="00000000">
      <w:pPr>
        <w:pStyle w:val="Nadpis1"/>
        <w:tabs>
          <w:tab w:val="right" w:pos="5760"/>
          <w:tab w:val="right" w:pos="8280"/>
        </w:tabs>
        <w:rPr>
          <w:sz w:val="24"/>
        </w:rPr>
      </w:pPr>
      <w:r>
        <w:rPr>
          <w:sz w:val="24"/>
        </w:rPr>
        <w:t xml:space="preserve">      celkem</w:t>
      </w:r>
      <w:r>
        <w:rPr>
          <w:sz w:val="24"/>
        </w:rPr>
        <w:tab/>
        <w:t xml:space="preserve">                       </w:t>
      </w:r>
      <w:r>
        <w:rPr>
          <w:sz w:val="24"/>
        </w:rPr>
        <w:tab/>
      </w:r>
      <w:r>
        <w:rPr>
          <w:sz w:val="24"/>
        </w:rPr>
        <w:tab/>
        <w:t>1 189 344,00</w:t>
      </w:r>
    </w:p>
    <w:p w14:paraId="0FF8357C" w14:textId="77777777" w:rsidR="00DF6C2B" w:rsidRDefault="00DF6C2B"/>
    <w:p w14:paraId="40287E35" w14:textId="77777777" w:rsidR="00DF6C2B" w:rsidRDefault="00000000">
      <w:pPr>
        <w:pStyle w:val="Nadpis6"/>
        <w:rPr>
          <w:b/>
          <w:bCs/>
          <w:sz w:val="24"/>
        </w:rPr>
      </w:pPr>
      <w:r>
        <w:rPr>
          <w:b/>
          <w:bCs/>
          <w:sz w:val="24"/>
        </w:rPr>
        <w:t xml:space="preserve">II. Dodávka a montáž vnitřních a vnějších parapetů                                </w:t>
      </w:r>
      <w:r>
        <w:rPr>
          <w:b/>
          <w:bCs/>
          <w:sz w:val="24"/>
        </w:rPr>
        <w:tab/>
        <w:t>102 410,00</w:t>
      </w:r>
    </w:p>
    <w:p w14:paraId="6C7E9EE1" w14:textId="77777777" w:rsidR="00DF6C2B" w:rsidRDefault="00DF6C2B"/>
    <w:p w14:paraId="50A1FF98" w14:textId="77777777" w:rsidR="00DF6C2B" w:rsidRDefault="00000000">
      <w:pPr>
        <w:tabs>
          <w:tab w:val="right" w:pos="8280"/>
        </w:tabs>
        <w:rPr>
          <w:b/>
          <w:bCs/>
        </w:rPr>
      </w:pPr>
      <w:r>
        <w:rPr>
          <w:b/>
          <w:bCs/>
        </w:rPr>
        <w:t>III. Dodávka a montáž žaluzií a rolet</w:t>
      </w:r>
      <w:r>
        <w:rPr>
          <w:b/>
          <w:bCs/>
        </w:rPr>
        <w:tab/>
        <w:t>148 104,00</w:t>
      </w:r>
    </w:p>
    <w:p w14:paraId="71D74CBF" w14:textId="77777777" w:rsidR="00DF6C2B" w:rsidRDefault="00DF6C2B">
      <w:pPr>
        <w:tabs>
          <w:tab w:val="right" w:pos="8280"/>
        </w:tabs>
        <w:rPr>
          <w:b/>
          <w:bCs/>
        </w:rPr>
      </w:pPr>
    </w:p>
    <w:p w14:paraId="6BA8361E" w14:textId="77777777" w:rsidR="00DF6C2B" w:rsidRDefault="00000000">
      <w:pPr>
        <w:tabs>
          <w:tab w:val="right" w:pos="8280"/>
        </w:tabs>
      </w:pPr>
      <w:r>
        <w:rPr>
          <w:b/>
          <w:bCs/>
        </w:rPr>
        <w:t xml:space="preserve">IV. Práce spojené s výměnou výplní </w:t>
      </w:r>
      <w:r>
        <w:rPr>
          <w:b/>
          <w:bCs/>
        </w:rPr>
        <w:tab/>
        <w:t>403 369,00</w:t>
      </w:r>
      <w:r>
        <w:rPr>
          <w:b/>
          <w:bCs/>
        </w:rPr>
        <w:tab/>
      </w:r>
      <w:r>
        <w:tab/>
      </w:r>
    </w:p>
    <w:p w14:paraId="2F310B1F" w14:textId="77777777" w:rsidR="00DF6C2B" w:rsidRDefault="00DF6C2B">
      <w:pPr>
        <w:pStyle w:val="Nadpis3"/>
        <w:rPr>
          <w:sz w:val="24"/>
        </w:rPr>
      </w:pPr>
    </w:p>
    <w:p w14:paraId="07845F3C" w14:textId="77777777" w:rsidR="00DF6C2B" w:rsidRDefault="00000000">
      <w:pPr>
        <w:pStyle w:val="Nadpis1"/>
        <w:tabs>
          <w:tab w:val="clear" w:pos="3780"/>
          <w:tab w:val="right" w:pos="8280"/>
        </w:tabs>
        <w:rPr>
          <w:sz w:val="24"/>
        </w:rPr>
      </w:pPr>
      <w:r>
        <w:rPr>
          <w:sz w:val="24"/>
        </w:rPr>
        <w:t xml:space="preserve">Celkem zakázka pro základ DPH      </w:t>
      </w:r>
      <w:r>
        <w:rPr>
          <w:sz w:val="24"/>
        </w:rPr>
        <w:tab/>
        <w:t>1 843 227,00</w:t>
      </w:r>
    </w:p>
    <w:p w14:paraId="7C463265" w14:textId="77777777" w:rsidR="00DF6C2B" w:rsidRDefault="00DF6C2B"/>
    <w:p w14:paraId="2C085656" w14:textId="77777777" w:rsidR="00DF6C2B" w:rsidRDefault="00000000">
      <w:pPr>
        <w:rPr>
          <w:b/>
          <w:bCs/>
        </w:rPr>
      </w:pPr>
      <w:r>
        <w:rPr>
          <w:b/>
          <w:bCs/>
        </w:rPr>
        <w:t>DPH 21 %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387</w:t>
      </w:r>
      <w:proofErr w:type="gramEnd"/>
      <w:r>
        <w:rPr>
          <w:b/>
          <w:bCs/>
        </w:rPr>
        <w:t xml:space="preserve"> 078,00</w:t>
      </w:r>
    </w:p>
    <w:p w14:paraId="56E4EEA4" w14:textId="77777777" w:rsidR="00DF6C2B" w:rsidRDefault="00DF6C2B">
      <w:pPr>
        <w:rPr>
          <w:b/>
          <w:bCs/>
        </w:rPr>
      </w:pPr>
    </w:p>
    <w:p w14:paraId="27A3FBC5" w14:textId="77777777" w:rsidR="00DF6C2B" w:rsidRDefault="00000000">
      <w:pPr>
        <w:rPr>
          <w:b/>
          <w:bCs/>
        </w:rPr>
      </w:pPr>
      <w:r>
        <w:rPr>
          <w:b/>
          <w:bCs/>
        </w:rPr>
        <w:t>Zakázka celkem vč. 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2 230 305,00</w:t>
      </w:r>
    </w:p>
    <w:p w14:paraId="58FE8783" w14:textId="77777777" w:rsidR="00DF6C2B" w:rsidRDefault="00DF6C2B">
      <w:pPr>
        <w:pStyle w:val="Nadpis1"/>
        <w:tabs>
          <w:tab w:val="clear" w:pos="3780"/>
          <w:tab w:val="right" w:pos="8280"/>
        </w:tabs>
        <w:rPr>
          <w:sz w:val="24"/>
        </w:rPr>
      </w:pPr>
    </w:p>
    <w:p w14:paraId="37A1895A" w14:textId="77777777" w:rsidR="00DF6C2B" w:rsidRDefault="00DF6C2B">
      <w:pPr>
        <w:tabs>
          <w:tab w:val="left" w:pos="3780"/>
          <w:tab w:val="right" w:pos="5760"/>
          <w:tab w:val="right" w:pos="7380"/>
        </w:tabs>
        <w:rPr>
          <w:b/>
          <w:bCs/>
          <w:u w:val="single"/>
        </w:rPr>
      </w:pPr>
    </w:p>
    <w:p w14:paraId="4B1F1697" w14:textId="77777777" w:rsidR="00DF6C2B" w:rsidRDefault="00DF6C2B">
      <w:pPr>
        <w:tabs>
          <w:tab w:val="left" w:pos="3780"/>
          <w:tab w:val="right" w:pos="5760"/>
          <w:tab w:val="right" w:pos="7380"/>
        </w:tabs>
        <w:rPr>
          <w:b/>
          <w:bCs/>
          <w:u w:val="single"/>
        </w:rPr>
      </w:pPr>
    </w:p>
    <w:p w14:paraId="02B270FB" w14:textId="77777777" w:rsidR="00DF6C2B" w:rsidRDefault="00DF6C2B">
      <w:pPr>
        <w:tabs>
          <w:tab w:val="left" w:pos="3780"/>
          <w:tab w:val="right" w:pos="5760"/>
          <w:tab w:val="right" w:pos="7380"/>
        </w:tabs>
        <w:rPr>
          <w:b/>
          <w:bCs/>
          <w:u w:val="single"/>
        </w:rPr>
      </w:pPr>
    </w:p>
    <w:p w14:paraId="12A503A9" w14:textId="77777777" w:rsidR="00DF6C2B" w:rsidRDefault="00DF6C2B">
      <w:pPr>
        <w:tabs>
          <w:tab w:val="left" w:pos="3780"/>
          <w:tab w:val="right" w:pos="5760"/>
          <w:tab w:val="right" w:pos="7380"/>
        </w:tabs>
      </w:pPr>
    </w:p>
    <w:p w14:paraId="5F8A1FE5" w14:textId="77777777" w:rsidR="00DF6C2B" w:rsidRDefault="00DF6C2B">
      <w:pPr>
        <w:tabs>
          <w:tab w:val="left" w:pos="3780"/>
          <w:tab w:val="right" w:pos="5760"/>
          <w:tab w:val="right" w:pos="7380"/>
        </w:tabs>
        <w:rPr>
          <w:i/>
          <w:iCs/>
        </w:rPr>
      </w:pPr>
    </w:p>
    <w:p w14:paraId="50F67932" w14:textId="77777777" w:rsidR="00DF6C2B" w:rsidRDefault="00DF6C2B">
      <w:pPr>
        <w:tabs>
          <w:tab w:val="left" w:pos="3780"/>
          <w:tab w:val="right" w:pos="5760"/>
          <w:tab w:val="right" w:pos="7380"/>
        </w:tabs>
      </w:pPr>
    </w:p>
    <w:p w14:paraId="1A944750" w14:textId="77777777" w:rsidR="00DF6C2B" w:rsidRDefault="00DF6C2B">
      <w:pPr>
        <w:tabs>
          <w:tab w:val="left" w:pos="3780"/>
          <w:tab w:val="right" w:pos="5760"/>
          <w:tab w:val="right" w:pos="7380"/>
        </w:tabs>
      </w:pPr>
    </w:p>
    <w:p w14:paraId="45807ADD" w14:textId="77777777" w:rsidR="00D02806" w:rsidRDefault="00D02806">
      <w:pPr>
        <w:tabs>
          <w:tab w:val="left" w:pos="3780"/>
          <w:tab w:val="right" w:pos="5760"/>
          <w:tab w:val="right" w:pos="7380"/>
        </w:tabs>
      </w:pPr>
    </w:p>
    <w:sectPr w:rsidR="00D0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D7401"/>
    <w:multiLevelType w:val="hybridMultilevel"/>
    <w:tmpl w:val="992CD9E4"/>
    <w:lvl w:ilvl="0" w:tplc="D3866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E18"/>
    <w:multiLevelType w:val="hybridMultilevel"/>
    <w:tmpl w:val="022CBBCC"/>
    <w:lvl w:ilvl="0" w:tplc="1032B46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65757081">
    <w:abstractNumId w:val="1"/>
  </w:num>
  <w:num w:numId="2" w16cid:durableId="202247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0"/>
    <w:rsid w:val="009A24BA"/>
    <w:rsid w:val="00AB0B10"/>
    <w:rsid w:val="00D02806"/>
    <w:rsid w:val="00DF6C2B"/>
    <w:rsid w:val="00E03E5C"/>
    <w:rsid w:val="00ED7C9A"/>
    <w:rsid w:val="00F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61E0A"/>
  <w15:chartTrackingRefBased/>
  <w15:docId w15:val="{EB0EAEC9-D674-485A-8599-9F60DB4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780"/>
      </w:tabs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780"/>
        <w:tab w:val="right" w:pos="5760"/>
        <w:tab w:val="right" w:pos="7380"/>
      </w:tabs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3780"/>
        <w:tab w:val="right" w:pos="5760"/>
        <w:tab w:val="right" w:pos="7380"/>
      </w:tabs>
      <w:outlineLvl w:val="2"/>
    </w:pPr>
    <w:rPr>
      <w:b/>
      <w:bCs/>
      <w:i/>
      <w:iCs/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4140"/>
        <w:tab w:val="right" w:pos="6300"/>
        <w:tab w:val="right" w:pos="8280"/>
      </w:tabs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3780"/>
        <w:tab w:val="right" w:pos="6300"/>
        <w:tab w:val="right" w:pos="8280"/>
      </w:tabs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right" w:pos="8280"/>
      </w:tabs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tabs>
        <w:tab w:val="left" w:pos="3780"/>
        <w:tab w:val="right" w:pos="6120"/>
        <w:tab w:val="right" w:pos="8100"/>
      </w:tabs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ke smlouvě o dílo č</vt:lpstr>
    </vt:vector>
  </TitlesOfParts>
  <Company>MERLIN, spol. s r.o.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ke smlouvě o dílo č</dc:title>
  <dc:subject/>
  <dc:creator>Merlin</dc:creator>
  <cp:keywords/>
  <dc:description/>
  <cp:lastModifiedBy>Jana Vaňková</cp:lastModifiedBy>
  <cp:revision>2</cp:revision>
  <cp:lastPrinted>2025-02-18T12:25:00Z</cp:lastPrinted>
  <dcterms:created xsi:type="dcterms:W3CDTF">2025-03-14T11:43:00Z</dcterms:created>
  <dcterms:modified xsi:type="dcterms:W3CDTF">2025-03-14T11:43:00Z</dcterms:modified>
</cp:coreProperties>
</file>