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Objednatel:</w:t>
      </w:r>
    </w:p>
    <w:p w:rsidR="00000000" w:rsidDel="00000000" w:rsidP="00000000" w:rsidRDefault="00000000" w:rsidRPr="00000000" w14:paraId="00000005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Základní škola Solidarita, Praha 10, Brigádníků 510/14, příspěvková organizace</w:t>
      </w:r>
    </w:p>
    <w:p w:rsidR="00000000" w:rsidDel="00000000" w:rsidP="00000000" w:rsidRDefault="00000000" w:rsidRPr="00000000" w14:paraId="00000006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IČO: 47611898</w:t>
      </w:r>
    </w:p>
    <w:p w:rsidR="00000000" w:rsidDel="00000000" w:rsidP="00000000" w:rsidRDefault="00000000" w:rsidRPr="00000000" w14:paraId="00000007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Sídlo:  Brigádníků 510/14, Praha 10, 100 00</w:t>
      </w:r>
    </w:p>
    <w:p w:rsidR="00000000" w:rsidDel="00000000" w:rsidP="00000000" w:rsidRDefault="00000000" w:rsidRPr="00000000" w14:paraId="00000008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Zastoupen: Mgr. Karin Marques, Ph.D., ředitelka školy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Dodavatel: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Af Office, s.r.o.,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IČO: 26768771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DIČ: CZ26768771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Sídlo: Jednořadá 1051/53, Bubeneč, 160 00 Praha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Zastoupen: Jiří Sikora, jednatel společnosti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Objednávka č.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13032025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  <w:tab/>
        <w:tab/>
        <w:t xml:space="preserve">            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 Praze dne 13. 3. 2025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základě průzkumu trhu a Vaší cenové nabídky objednáváme do ZŠ Solidarita následující zboží: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5"/>
        <w:gridCol w:w="1020"/>
        <w:gridCol w:w="1410"/>
        <w:gridCol w:w="1560"/>
        <w:tblGridChange w:id="0">
          <w:tblGrid>
            <w:gridCol w:w="4365"/>
            <w:gridCol w:w="1020"/>
            <w:gridCol w:w="1410"/>
            <w:gridCol w:w="15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Název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Počet ks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Jedn. cena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Cena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FortiGate 60F, HW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22 705,65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22 705,65 Kč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FortiGate 60F Licence, Unified Threat Protection + FortiGare Premium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42 253,20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42 253,20 Kč</w:t>
            </w:r>
          </w:p>
        </w:tc>
      </w:tr>
      <w:tr>
        <w:trPr>
          <w:cantSplit w:val="0"/>
          <w:trHeight w:val="364.980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Konfigurace a nastavení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9 244,40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9 244,40 Kč</w:t>
            </w:r>
          </w:p>
        </w:tc>
      </w:tr>
      <w:tr>
        <w:trPr>
          <w:cantSplit w:val="0"/>
          <w:trHeight w:val="364.980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Instalace do infrastruktury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5 009,40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5 009,40 Kč</w:t>
            </w:r>
          </w:p>
        </w:tc>
      </w:tr>
      <w:tr>
        <w:trPr>
          <w:cantSplit w:val="0"/>
          <w:trHeight w:val="439.980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Celkem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79 212,65  Kč</w:t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Zakázka je v celkové hodnotě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79 212,65 Kč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včetně DPH.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Přílohou objednávky je cenová nabídka HAL-202586038 z 13. 3. 2025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50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 školu: </w:t>
        <w:tab/>
        <w:tab/>
        <w:tab/>
        <w:tab/>
        <w:tab/>
        <w:t xml:space="preserve">Za dodavatele: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tabs>
        <w:tab w:val="center" w:leader="none" w:pos="4153"/>
        <w:tab w:val="right" w:leader="none" w:pos="8306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/>
      <w:drawing>
        <wp:inline distB="0" distT="0" distL="0" distR="0">
          <wp:extent cx="1184275" cy="119888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4275" cy="1198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//hT9UxTW3q1GxaMlyneZYROeA==">CgMxLjAyCGguZ2pkZ3hzOAByITE4WmhSTTFtbUpQLVRzUUVrNFJPVFEzS0tCWG1VMC1JNg==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