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DD74" w14:textId="77777777" w:rsidR="00942C51" w:rsidRPr="00942C51" w:rsidRDefault="00942C51" w:rsidP="00942C51">
      <w:pPr>
        <w:spacing w:after="120"/>
        <w:jc w:val="center"/>
        <w:rPr>
          <w:rFonts w:ascii="Arial" w:hAnsi="Arial" w:cs="Arial"/>
          <w:b/>
          <w:sz w:val="24"/>
          <w:szCs w:val="20"/>
        </w:rPr>
      </w:pPr>
      <w:r w:rsidRPr="00942C51">
        <w:rPr>
          <w:rFonts w:ascii="Arial" w:hAnsi="Arial" w:cs="Arial"/>
          <w:b/>
          <w:sz w:val="24"/>
          <w:szCs w:val="20"/>
        </w:rPr>
        <w:t>Smlouva o dílo</w:t>
      </w:r>
    </w:p>
    <w:p w14:paraId="393C624A" w14:textId="77777777" w:rsidR="00942C51" w:rsidRPr="00942C51" w:rsidRDefault="00942C51" w:rsidP="00942C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>dle § 2586 a násl. zákona č. 89/2012 Sb., občanský zákoník</w:t>
      </w:r>
      <w:r w:rsidR="008D2FB5">
        <w:rPr>
          <w:rFonts w:ascii="Arial" w:hAnsi="Arial" w:cs="Arial"/>
          <w:sz w:val="20"/>
          <w:szCs w:val="20"/>
        </w:rPr>
        <w:t>, ve znění pozdějších předpisů (dále jen „zákon“ či „občanský zákoník“)</w:t>
      </w:r>
    </w:p>
    <w:p w14:paraId="5C937EBB" w14:textId="77777777"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14:paraId="2171C193" w14:textId="77777777" w:rsidR="00942C51" w:rsidRPr="00942C51" w:rsidRDefault="00942C51" w:rsidP="00942C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Smluvní strany</w:t>
      </w:r>
    </w:p>
    <w:p w14:paraId="241BDEA0" w14:textId="77777777"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14:paraId="5C3858C5" w14:textId="4F9AD821" w:rsidR="00942C51" w:rsidRPr="00942C51" w:rsidRDefault="00942C51" w:rsidP="00942C51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b/>
          <w:sz w:val="20"/>
          <w:szCs w:val="20"/>
          <w:lang w:eastAsia="cs-CZ"/>
        </w:rPr>
        <w:t>Správa silnic Královéhradeckého kraje</w:t>
      </w:r>
    </w:p>
    <w:p w14:paraId="78B263B1" w14:textId="7A9098F6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46FF2">
        <w:rPr>
          <w:rFonts w:ascii="Arial" w:eastAsia="Times New Roman" w:hAnsi="Arial" w:cs="Arial"/>
          <w:sz w:val="20"/>
          <w:szCs w:val="20"/>
          <w:lang w:eastAsia="cs-CZ"/>
        </w:rPr>
        <w:t>Na Okrouhlíku 1371/30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>, 500 0</w:t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 Hradec Králové</w:t>
      </w:r>
    </w:p>
    <w:p w14:paraId="6EA76D3E" w14:textId="72BDDD18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70947996</w:t>
      </w:r>
    </w:p>
    <w:p w14:paraId="2816CBC0" w14:textId="0B25C1F4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CZ </w:t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70947996</w:t>
      </w:r>
    </w:p>
    <w:p w14:paraId="0D9351B4" w14:textId="63975805" w:rsid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Mgr. Petr Kašpar, ředitel</w:t>
      </w:r>
    </w:p>
    <w:p w14:paraId="67B22EC5" w14:textId="11B24E53" w:rsidR="00014291" w:rsidRPr="00942C51" w:rsidRDefault="00014291" w:rsidP="0001429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pověřená osoba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91E2D">
        <w:rPr>
          <w:rFonts w:ascii="Arial" w:eastAsia="Times New Roman" w:hAnsi="Arial" w:cs="Arial"/>
          <w:sz w:val="20"/>
          <w:szCs w:val="20"/>
          <w:lang w:eastAsia="cs-CZ"/>
        </w:rPr>
        <w:t>Ing. Lubomír Kuchař, ekonomický náměstek</w:t>
      </w:r>
    </w:p>
    <w:p w14:paraId="39B9273D" w14:textId="7389CE9C" w:rsidR="00014291" w:rsidRDefault="00014291" w:rsidP="0001429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3A7C61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xxxxxxxxxxxxxxxxxxxxxxxxxxxxxxxxxxxxxxx</w:t>
      </w:r>
      <w:proofErr w:type="spellEnd"/>
    </w:p>
    <w:p w14:paraId="0F2329AD" w14:textId="77777777" w:rsidR="00942C51" w:rsidRPr="00942C51" w:rsidRDefault="00942C51" w:rsidP="00942C51">
      <w:pPr>
        <w:overflowPunct w:val="0"/>
        <w:autoSpaceDE w:val="0"/>
        <w:autoSpaceDN w:val="0"/>
        <w:adjustRightInd w:val="0"/>
        <w:spacing w:before="240" w:after="24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„objednatel“</w:t>
      </w: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</w:p>
    <w:p w14:paraId="53029582" w14:textId="77777777" w:rsidR="002B3603" w:rsidRDefault="002B3603" w:rsidP="00942C51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52E76E4" w14:textId="6FB75A99" w:rsidR="00942C51" w:rsidRPr="00932ED9" w:rsidRDefault="00942C51" w:rsidP="00942C51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F2DD1" w:rsidRPr="006B03B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Geodézie Východní Čechy spol. s r.o.</w:t>
      </w:r>
    </w:p>
    <w:p w14:paraId="0293DA6E" w14:textId="1CEB659A" w:rsidR="00046245" w:rsidRPr="006B03BE" w:rsidRDefault="00942C51" w:rsidP="00046245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932ED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společnost zapsaná v obchodním rejstříku vedeném </w:t>
      </w:r>
      <w:r w:rsidR="006B03BE" w:rsidRPr="006B03BE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Krajským soudem v Hradci Králové, </w:t>
      </w:r>
      <w:r w:rsidRPr="00932ED9">
        <w:rPr>
          <w:rFonts w:ascii="Arial" w:eastAsia="Times New Roman" w:hAnsi="Arial" w:cs="Arial"/>
          <w:bCs/>
          <w:sz w:val="18"/>
          <w:szCs w:val="18"/>
          <w:lang w:eastAsia="cs-CZ"/>
        </w:rPr>
        <w:t>pod spisovou značkou</w:t>
      </w:r>
      <w:r w:rsidR="006B03BE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oddíl C, vložka 1583</w:t>
      </w:r>
    </w:p>
    <w:p w14:paraId="7D2F5A04" w14:textId="4449C38F" w:rsidR="00942C51" w:rsidRPr="00932ED9" w:rsidRDefault="00942C51" w:rsidP="00046245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J. Purkyně 1174, 500 02 Hradec Králové</w:t>
      </w:r>
    </w:p>
    <w:p w14:paraId="1C9D442B" w14:textId="6100C90B" w:rsidR="00CB644A" w:rsidRPr="00932ED9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45536058</w:t>
      </w:r>
    </w:p>
    <w:p w14:paraId="584CE1A3" w14:textId="5F0E47B7" w:rsidR="00942C51" w:rsidRPr="00932ED9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CZ45536058</w:t>
      </w:r>
    </w:p>
    <w:p w14:paraId="18791703" w14:textId="1A3D27FB" w:rsidR="00942C51" w:rsidRPr="00E513A5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zastoupený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Ing. Aleš Černý, jednatel</w:t>
      </w:r>
    </w:p>
    <w:p w14:paraId="78749E09" w14:textId="72757CE0" w:rsidR="00433963" w:rsidRPr="00932ED9" w:rsidRDefault="00433963" w:rsidP="00433963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ab/>
        <w:t>geodezie@geodezie-vc.cz</w:t>
      </w:r>
    </w:p>
    <w:p w14:paraId="2CDFB835" w14:textId="6D51E8B7" w:rsidR="00942C51" w:rsidRPr="00932ED9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ČSOB, a.s.</w:t>
      </w:r>
    </w:p>
    <w:p w14:paraId="1DAA8353" w14:textId="7646EAF9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B03BE">
        <w:rPr>
          <w:rFonts w:ascii="Arial" w:eastAsia="Times New Roman" w:hAnsi="Arial" w:cs="Arial"/>
          <w:sz w:val="20"/>
          <w:szCs w:val="20"/>
          <w:lang w:eastAsia="cs-CZ"/>
        </w:rPr>
        <w:t>230615/0300</w:t>
      </w:r>
    </w:p>
    <w:p w14:paraId="317CD83A" w14:textId="77777777" w:rsidR="00942C51" w:rsidRPr="00942C51" w:rsidRDefault="00942C51" w:rsidP="00942C51">
      <w:pPr>
        <w:overflowPunct w:val="0"/>
        <w:autoSpaceDE w:val="0"/>
        <w:autoSpaceDN w:val="0"/>
        <w:adjustRightInd w:val="0"/>
        <w:spacing w:before="120" w:after="24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„zhotovitel“;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 objednatel a zhotovitel společně také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„smluvní strany“</w:t>
      </w:r>
    </w:p>
    <w:p w14:paraId="1D7FF114" w14:textId="77777777" w:rsidR="00942C51" w:rsidRPr="00942C51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Článek 1</w:t>
      </w:r>
    </w:p>
    <w:p w14:paraId="50505518" w14:textId="77777777" w:rsid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Úvodní ustanovení</w:t>
      </w:r>
    </w:p>
    <w:p w14:paraId="34DD68D7" w14:textId="033367C3" w:rsidR="00942C51" w:rsidRPr="0065549C" w:rsidRDefault="00942C51" w:rsidP="007D6D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549C">
        <w:rPr>
          <w:rFonts w:ascii="Arial" w:hAnsi="Arial" w:cs="Arial"/>
          <w:sz w:val="20"/>
          <w:szCs w:val="20"/>
        </w:rPr>
        <w:t xml:space="preserve">Tato smlouva je uzavírána smluvními stranami na základě výsledku výběrového řízení veřejné zakázky nazvané </w:t>
      </w:r>
      <w:r w:rsidR="00C20308" w:rsidRPr="0065549C">
        <w:rPr>
          <w:rFonts w:ascii="Arial" w:hAnsi="Arial" w:cs="Arial"/>
          <w:sz w:val="20"/>
          <w:szCs w:val="20"/>
        </w:rPr>
        <w:t>„</w:t>
      </w:r>
      <w:r w:rsidR="00346FF2">
        <w:rPr>
          <w:rFonts w:ascii="Arial" w:hAnsi="Arial" w:cs="Arial"/>
          <w:b/>
          <w:sz w:val="20"/>
          <w:szCs w:val="20"/>
        </w:rPr>
        <w:t>Geodetická a související podpůrná činnost pro efektivní správu dopravní infrastruktury</w:t>
      </w:r>
      <w:r w:rsidR="00C05B9C">
        <w:rPr>
          <w:rFonts w:ascii="Arial" w:hAnsi="Arial" w:cs="Arial"/>
          <w:b/>
          <w:sz w:val="20"/>
          <w:szCs w:val="20"/>
        </w:rPr>
        <w:t xml:space="preserve"> v majetku Královéhradeckého kraje</w:t>
      </w:r>
      <w:r w:rsidR="00E04CB8" w:rsidRPr="0065549C">
        <w:rPr>
          <w:rFonts w:ascii="Arial" w:hAnsi="Arial" w:cs="Arial"/>
          <w:sz w:val="20"/>
          <w:szCs w:val="20"/>
        </w:rPr>
        <w:t>“</w:t>
      </w:r>
      <w:r w:rsidRPr="0065549C">
        <w:rPr>
          <w:rFonts w:ascii="Arial" w:hAnsi="Arial" w:cs="Arial"/>
          <w:sz w:val="20"/>
          <w:szCs w:val="20"/>
        </w:rPr>
        <w:t>. Veřejná zakázka byla zahájena odesláním výzvy k podání nabídek dne</w:t>
      </w:r>
      <w:r w:rsidR="00191E2D">
        <w:rPr>
          <w:rFonts w:ascii="Arial" w:hAnsi="Arial" w:cs="Arial"/>
          <w:sz w:val="20"/>
          <w:szCs w:val="20"/>
        </w:rPr>
        <w:t xml:space="preserve"> 24. 1. 2025</w:t>
      </w:r>
      <w:r w:rsidRPr="0065549C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2D0BC1E5" w14:textId="0FAE3290" w:rsidR="00942C51" w:rsidRDefault="00942C51" w:rsidP="00942C51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 xml:space="preserve">Základním podkladem pro uzavření této smlouvy je nabídka zhotovitele podaná dne </w:t>
      </w:r>
      <w:r w:rsidR="00191E2D">
        <w:rPr>
          <w:rFonts w:ascii="Arial" w:hAnsi="Arial" w:cs="Arial"/>
          <w:sz w:val="20"/>
          <w:szCs w:val="20"/>
        </w:rPr>
        <w:t xml:space="preserve">30. 1. 2025     </w:t>
      </w:r>
      <w:r w:rsidRPr="00942C51">
        <w:rPr>
          <w:rFonts w:ascii="Arial" w:hAnsi="Arial" w:cs="Arial"/>
          <w:sz w:val="20"/>
          <w:szCs w:val="20"/>
        </w:rPr>
        <w:t xml:space="preserve"> v rámci </w:t>
      </w:r>
      <w:r>
        <w:rPr>
          <w:rFonts w:ascii="Arial" w:hAnsi="Arial" w:cs="Arial"/>
          <w:sz w:val="20"/>
          <w:szCs w:val="20"/>
        </w:rPr>
        <w:t>výběrového</w:t>
      </w:r>
      <w:r w:rsidRPr="00942C51">
        <w:rPr>
          <w:rFonts w:ascii="Arial" w:hAnsi="Arial" w:cs="Arial"/>
          <w:sz w:val="20"/>
          <w:szCs w:val="20"/>
        </w:rPr>
        <w:t xml:space="preserve"> řízení předmětné veřejné zakázky.</w:t>
      </w:r>
    </w:p>
    <w:p w14:paraId="371A341A" w14:textId="77777777" w:rsidR="00942C51" w:rsidRPr="00942C51" w:rsidRDefault="00942C51" w:rsidP="00942C51">
      <w:pPr>
        <w:pStyle w:val="Odstavec"/>
        <w:numPr>
          <w:ilvl w:val="0"/>
          <w:numId w:val="4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BA768E">
        <w:rPr>
          <w:rFonts w:ascii="Arial" w:hAnsi="Arial" w:cs="Arial"/>
          <w:noProof w:val="0"/>
          <w:color w:val="auto"/>
          <w:sz w:val="20"/>
        </w:rPr>
        <w:t>Zhotovitel dále prohlašuje, že realizaci předmětu smlouvy provede v souladu se zadávací dokumentací veřejné zakázky včetně všech jejích vysvětlení</w:t>
      </w:r>
      <w:r>
        <w:rPr>
          <w:rFonts w:ascii="Arial" w:hAnsi="Arial" w:cs="Arial"/>
          <w:noProof w:val="0"/>
          <w:color w:val="auto"/>
          <w:sz w:val="20"/>
          <w:lang w:val="cs-CZ"/>
        </w:rPr>
        <w:t>, doplnění a změn provedených</w:t>
      </w:r>
      <w:r w:rsidRPr="00BA768E">
        <w:rPr>
          <w:rFonts w:ascii="Arial" w:hAnsi="Arial" w:cs="Arial"/>
          <w:noProof w:val="0"/>
          <w:color w:val="auto"/>
          <w:sz w:val="20"/>
        </w:rPr>
        <w:t xml:space="preserve"> zadavatelem</w:t>
      </w:r>
      <w:r>
        <w:rPr>
          <w:rFonts w:ascii="Arial" w:hAnsi="Arial" w:cs="Arial"/>
          <w:noProof w:val="0"/>
          <w:color w:val="auto"/>
          <w:sz w:val="20"/>
          <w:lang w:val="cs-CZ"/>
        </w:rPr>
        <w:t xml:space="preserve"> do skončení lhůty pro podání nabídek</w:t>
      </w:r>
      <w:r w:rsidRPr="00BA768E">
        <w:rPr>
          <w:rFonts w:ascii="Arial" w:hAnsi="Arial" w:cs="Arial"/>
          <w:noProof w:val="0"/>
          <w:color w:val="auto"/>
          <w:sz w:val="20"/>
        </w:rPr>
        <w:t>.</w:t>
      </w:r>
    </w:p>
    <w:p w14:paraId="034D8EFC" w14:textId="77777777" w:rsidR="0077336D" w:rsidRPr="00BA2E02" w:rsidRDefault="0077336D" w:rsidP="0077336D">
      <w:pPr>
        <w:pStyle w:val="Odstavec"/>
        <w:numPr>
          <w:ilvl w:val="0"/>
          <w:numId w:val="4"/>
        </w:numPr>
        <w:spacing w:after="120"/>
        <w:rPr>
          <w:rFonts w:ascii="Arial" w:hAnsi="Arial" w:cs="Arial"/>
          <w:noProof w:val="0"/>
          <w:color w:val="auto"/>
          <w:sz w:val="20"/>
        </w:rPr>
      </w:pPr>
      <w:r w:rsidRPr="00BA2E02">
        <w:rPr>
          <w:rFonts w:ascii="Arial" w:hAnsi="Arial" w:cs="Arial"/>
          <w:noProof w:val="0"/>
          <w:color w:val="auto"/>
          <w:sz w:val="20"/>
        </w:rPr>
        <w:t>Objednatel zmocňuje následující osoby k jednání:</w:t>
      </w:r>
    </w:p>
    <w:p w14:paraId="5172FC3D" w14:textId="1C7D9884" w:rsidR="0077336D" w:rsidRPr="00BA2E02" w:rsidRDefault="0077336D" w:rsidP="000E155F">
      <w:pPr>
        <w:pStyle w:val="Odstavec"/>
        <w:spacing w:after="120" w:line="276" w:lineRule="auto"/>
        <w:ind w:left="720" w:firstLine="0"/>
        <w:rPr>
          <w:rFonts w:ascii="Arial" w:hAnsi="Arial" w:cs="Arial"/>
          <w:noProof w:val="0"/>
          <w:color w:val="auto"/>
          <w:sz w:val="20"/>
          <w:lang w:val="cs-CZ"/>
        </w:rPr>
      </w:pPr>
      <w:r w:rsidRPr="00BA2E02">
        <w:rPr>
          <w:rFonts w:ascii="Arial" w:hAnsi="Arial" w:cs="Arial"/>
          <w:noProof w:val="0"/>
          <w:color w:val="auto"/>
          <w:sz w:val="20"/>
          <w:lang w:val="cs-CZ"/>
        </w:rPr>
        <w:t>ve věcech technických</w:t>
      </w:r>
      <w:r w:rsidR="000E155F">
        <w:rPr>
          <w:rFonts w:ascii="Arial" w:hAnsi="Arial" w:cs="Arial"/>
          <w:noProof w:val="0"/>
          <w:color w:val="auto"/>
          <w:sz w:val="20"/>
          <w:lang w:val="cs-CZ"/>
        </w:rPr>
        <w:t>:</w:t>
      </w:r>
      <w:r w:rsidRPr="00BA2E02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191E2D">
        <w:rPr>
          <w:rFonts w:ascii="Arial" w:hAnsi="Arial" w:cs="Arial"/>
          <w:color w:val="auto"/>
          <w:sz w:val="20"/>
        </w:rPr>
        <w:t xml:space="preserve">Ing. Petru Matuškovou, vedoucí majetekové správy, </w:t>
      </w:r>
      <w:r w:rsidR="003A7C61">
        <w:rPr>
          <w:rFonts w:ascii="Arial" w:hAnsi="Arial" w:cs="Arial"/>
          <w:color w:val="auto"/>
          <w:sz w:val="20"/>
        </w:rPr>
        <w:t>xxxxxxxxxxxxxxxxxxxx</w:t>
      </w:r>
    </w:p>
    <w:p w14:paraId="43438DD3" w14:textId="77777777" w:rsidR="0077336D" w:rsidRPr="00BA2E02" w:rsidRDefault="0077336D" w:rsidP="0077336D">
      <w:pPr>
        <w:pStyle w:val="Odstavec"/>
        <w:numPr>
          <w:ilvl w:val="0"/>
          <w:numId w:val="4"/>
        </w:numPr>
        <w:spacing w:after="120"/>
        <w:rPr>
          <w:rFonts w:ascii="Arial" w:hAnsi="Arial" w:cs="Arial"/>
          <w:noProof w:val="0"/>
          <w:color w:val="auto"/>
          <w:sz w:val="20"/>
        </w:rPr>
      </w:pPr>
      <w:r w:rsidRPr="00BA2E02">
        <w:rPr>
          <w:rFonts w:ascii="Arial" w:hAnsi="Arial" w:cs="Arial"/>
          <w:noProof w:val="0"/>
          <w:color w:val="auto"/>
          <w:sz w:val="20"/>
        </w:rPr>
        <w:t>Zhotovitel zmocňuje následující osoby k jednání:</w:t>
      </w:r>
    </w:p>
    <w:p w14:paraId="11A4A415" w14:textId="65E5F79B" w:rsidR="0077336D" w:rsidRPr="00BA2E02" w:rsidRDefault="00B55602" w:rsidP="000E155F">
      <w:pPr>
        <w:pStyle w:val="Odstavec"/>
        <w:spacing w:after="120" w:line="276" w:lineRule="auto"/>
        <w:ind w:firstLine="708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ve věcech smluvních</w:t>
      </w:r>
      <w:r w:rsidR="0077336D" w:rsidRPr="00BA2E02">
        <w:rPr>
          <w:rFonts w:ascii="Arial" w:hAnsi="Arial" w:cs="Arial"/>
          <w:noProof w:val="0"/>
          <w:color w:val="auto"/>
          <w:sz w:val="20"/>
          <w:lang w:val="cs-CZ"/>
        </w:rPr>
        <w:t xml:space="preserve">: </w:t>
      </w:r>
      <w:r w:rsidR="00CB20F7">
        <w:rPr>
          <w:rFonts w:ascii="Arial" w:hAnsi="Arial" w:cs="Arial"/>
          <w:color w:val="auto"/>
          <w:sz w:val="20"/>
        </w:rPr>
        <w:t>Ing. Aleš Černý, jednatel</w:t>
      </w:r>
    </w:p>
    <w:p w14:paraId="74377797" w14:textId="77777777" w:rsidR="0077336D" w:rsidRPr="00BA2E02" w:rsidRDefault="0077336D" w:rsidP="0077336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BA2E02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Zhotovitel prohlašuje, že všechny technické a smluvní podmínky byly před podpisem smlouvy na základě jeho žádosti o vysvětlení zadávací dokumentace v rámci výběrového řízení veřejné zakázky, na základě jehož výsledku je uzavřena tato smlouva, zahrnuty do nabídky.</w:t>
      </w:r>
      <w:r w:rsidRPr="00BA2E0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0EF3E461" w14:textId="77777777" w:rsidR="00942C51" w:rsidRPr="002A1E8C" w:rsidRDefault="00942C51" w:rsidP="000462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Článek 2</w:t>
      </w:r>
    </w:p>
    <w:p w14:paraId="3D8D0EEB" w14:textId="77777777" w:rsidR="00942C51" w:rsidRDefault="00942C51" w:rsidP="00046245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Předmět smlouvy</w:t>
      </w:r>
    </w:p>
    <w:p w14:paraId="4C9ECF77" w14:textId="269E1585" w:rsidR="00C021FC" w:rsidRPr="00065743" w:rsidRDefault="00C021FC" w:rsidP="00B5560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 xml:space="preserve">Předmětem plnění veřejné zakázky </w:t>
      </w:r>
      <w:r w:rsidR="00C05B9C">
        <w:rPr>
          <w:rFonts w:ascii="Arial" w:hAnsi="Arial" w:cs="Arial"/>
          <w:bCs/>
          <w:sz w:val="20"/>
          <w:szCs w:val="20"/>
        </w:rPr>
        <w:t>jsou geodetické činnosti a další související technická pomoc objednateli při správě dopravní infrastruktury</w:t>
      </w:r>
      <w:r w:rsidRPr="00065743">
        <w:rPr>
          <w:rFonts w:ascii="Arial" w:hAnsi="Arial" w:cs="Arial"/>
          <w:bCs/>
          <w:sz w:val="20"/>
          <w:szCs w:val="20"/>
        </w:rPr>
        <w:t xml:space="preserve"> v Královéhradeckém kraji. </w:t>
      </w:r>
    </w:p>
    <w:p w14:paraId="0389F52E" w14:textId="77777777" w:rsidR="00C021FC" w:rsidRPr="00CA25CB" w:rsidRDefault="00C021FC" w:rsidP="00C021FC">
      <w:pPr>
        <w:keepLines/>
        <w:ind w:left="426"/>
        <w:jc w:val="both"/>
        <w:rPr>
          <w:rFonts w:ascii="Arial" w:hAnsi="Arial" w:cs="Arial"/>
          <w:sz w:val="20"/>
          <w:szCs w:val="20"/>
        </w:rPr>
      </w:pPr>
    </w:p>
    <w:p w14:paraId="467E28CA" w14:textId="77777777" w:rsidR="008F2689" w:rsidRDefault="008F2689" w:rsidP="00C021FC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Bližší specifikace prací</w:t>
      </w:r>
    </w:p>
    <w:p w14:paraId="70EFAD97" w14:textId="77777777" w:rsidR="008F2689" w:rsidRPr="00D17A72" w:rsidRDefault="008F2689" w:rsidP="008F2689">
      <w:pPr>
        <w:pStyle w:val="Odstavecseseznamem"/>
        <w:rPr>
          <w:rFonts w:ascii="Arial" w:hAnsi="Arial" w:cs="Arial"/>
          <w:bCs/>
          <w:sz w:val="12"/>
          <w:szCs w:val="12"/>
        </w:rPr>
      </w:pPr>
    </w:p>
    <w:p w14:paraId="468FD120" w14:textId="497AA7D2" w:rsidR="00C021FC" w:rsidRPr="008F2689" w:rsidRDefault="00C021FC" w:rsidP="008F2689">
      <w:pPr>
        <w:pStyle w:val="Odstavecseseznamem"/>
        <w:numPr>
          <w:ilvl w:val="0"/>
          <w:numId w:val="35"/>
        </w:numPr>
        <w:spacing w:after="60" w:line="240" w:lineRule="auto"/>
        <w:ind w:left="426" w:hanging="357"/>
        <w:rPr>
          <w:rFonts w:ascii="Arial" w:hAnsi="Arial" w:cs="Arial"/>
          <w:bCs/>
          <w:sz w:val="20"/>
          <w:szCs w:val="20"/>
        </w:rPr>
      </w:pPr>
      <w:r w:rsidRPr="008F2689">
        <w:rPr>
          <w:rFonts w:ascii="Arial" w:hAnsi="Arial" w:cs="Arial"/>
          <w:bCs/>
          <w:sz w:val="20"/>
          <w:szCs w:val="20"/>
        </w:rPr>
        <w:t>zpracovávání geometrických plánů včetně všech souvisejících zeměměřičských činností</w:t>
      </w:r>
      <w:r w:rsidR="00CA25CB" w:rsidRPr="008F2689">
        <w:rPr>
          <w:rFonts w:ascii="Arial" w:hAnsi="Arial" w:cs="Arial"/>
          <w:bCs/>
          <w:sz w:val="20"/>
          <w:szCs w:val="20"/>
        </w:rPr>
        <w:t xml:space="preserve"> (GP)</w:t>
      </w:r>
    </w:p>
    <w:p w14:paraId="165699A9" w14:textId="272FD1B0" w:rsidR="00C021FC" w:rsidRPr="00CA25CB" w:rsidRDefault="00C021FC" w:rsidP="008F2689">
      <w:pPr>
        <w:numPr>
          <w:ilvl w:val="1"/>
          <w:numId w:val="36"/>
        </w:numPr>
        <w:spacing w:after="0" w:line="240" w:lineRule="auto"/>
        <w:ind w:left="992" w:hanging="357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CA25CB">
        <w:rPr>
          <w:rFonts w:ascii="Arial" w:hAnsi="Arial" w:cs="Arial"/>
          <w:bCs/>
          <w:sz w:val="20"/>
          <w:szCs w:val="20"/>
        </w:rPr>
        <w:t xml:space="preserve">geometrické plány pro rozdělení pozemku ve smyslu §79 odst. 1 písmeno b) vyhlášky </w:t>
      </w:r>
      <w:r w:rsidR="008F2689">
        <w:rPr>
          <w:rFonts w:ascii="Arial" w:hAnsi="Arial" w:cs="Arial"/>
          <w:bCs/>
          <w:sz w:val="20"/>
          <w:szCs w:val="20"/>
        </w:rPr>
        <w:br/>
      </w:r>
      <w:r w:rsidRPr="00CA25CB">
        <w:rPr>
          <w:rFonts w:ascii="Arial" w:hAnsi="Arial" w:cs="Arial"/>
          <w:bCs/>
          <w:sz w:val="20"/>
          <w:szCs w:val="20"/>
        </w:rPr>
        <w:t>č. 357/2013 Sb.</w:t>
      </w:r>
    </w:p>
    <w:p w14:paraId="1351A47D" w14:textId="77777777" w:rsidR="00C021FC" w:rsidRPr="00CA25CB" w:rsidRDefault="00C021FC" w:rsidP="008F2689">
      <w:pPr>
        <w:numPr>
          <w:ilvl w:val="1"/>
          <w:numId w:val="36"/>
        </w:numPr>
        <w:spacing w:after="0" w:line="240" w:lineRule="auto"/>
        <w:ind w:left="992" w:hanging="357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průběh vytyčené nebo vlastníky zpřesněné hranice pozemku ve smyslu §79 odst.1 písmeno i) vyhlášky č. 357/2013 Sb.</w:t>
      </w:r>
    </w:p>
    <w:p w14:paraId="3E201CD0" w14:textId="77777777" w:rsidR="00C021FC" w:rsidRPr="00CA25CB" w:rsidRDefault="00C021FC" w:rsidP="008F2689">
      <w:pPr>
        <w:numPr>
          <w:ilvl w:val="1"/>
          <w:numId w:val="36"/>
        </w:numPr>
        <w:spacing w:after="0" w:line="240" w:lineRule="auto"/>
        <w:ind w:left="992" w:hanging="357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opravu geometrického a polohového určení nemovitosti ve smyslu 79 odst.1 písmeno g) vyhlášky č. 357/2013 Sb.</w:t>
      </w:r>
    </w:p>
    <w:p w14:paraId="6DC614DC" w14:textId="720336B4" w:rsidR="00CA25CB" w:rsidRPr="008F2689" w:rsidRDefault="00C021FC" w:rsidP="008F2689">
      <w:pPr>
        <w:numPr>
          <w:ilvl w:val="1"/>
          <w:numId w:val="36"/>
        </w:numPr>
        <w:spacing w:after="60" w:line="240" w:lineRule="auto"/>
        <w:ind w:left="992" w:hanging="357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zřízení věcného břemene ve smyslu 79 odst.1 písmeno k) vyhlášky č. 357/2013 Sb.</w:t>
      </w:r>
    </w:p>
    <w:p w14:paraId="0092C610" w14:textId="0EB796F0" w:rsidR="00C021FC" w:rsidRPr="008F2689" w:rsidRDefault="00C021FC" w:rsidP="008F2689">
      <w:pPr>
        <w:pStyle w:val="Odstavecseseznamem"/>
        <w:numPr>
          <w:ilvl w:val="1"/>
          <w:numId w:val="6"/>
        </w:numPr>
        <w:spacing w:before="120" w:after="60" w:line="240" w:lineRule="auto"/>
        <w:ind w:left="425" w:hanging="357"/>
        <w:rPr>
          <w:rFonts w:ascii="Arial" w:hAnsi="Arial" w:cs="Arial"/>
          <w:bCs/>
          <w:sz w:val="20"/>
          <w:szCs w:val="20"/>
        </w:rPr>
      </w:pPr>
      <w:r w:rsidRPr="008F2689">
        <w:rPr>
          <w:rFonts w:ascii="Arial" w:hAnsi="Arial" w:cs="Arial"/>
          <w:bCs/>
          <w:sz w:val="20"/>
          <w:szCs w:val="20"/>
        </w:rPr>
        <w:t>technická pomoc objednateli v rozsahu prací v katastru nemovitostí</w:t>
      </w:r>
      <w:r w:rsidR="00CA25CB" w:rsidRPr="008F2689">
        <w:rPr>
          <w:rFonts w:ascii="Arial" w:hAnsi="Arial" w:cs="Arial"/>
          <w:bCs/>
          <w:sz w:val="20"/>
          <w:szCs w:val="20"/>
        </w:rPr>
        <w:t xml:space="preserve"> (TP)</w:t>
      </w:r>
    </w:p>
    <w:p w14:paraId="19C505CB" w14:textId="77777777" w:rsidR="00C021FC" w:rsidRPr="00CA25CB" w:rsidRDefault="00C021FC" w:rsidP="008F2689">
      <w:pPr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řešení nesouladů v katastru nemovitostí</w:t>
      </w:r>
    </w:p>
    <w:p w14:paraId="367BF625" w14:textId="77777777" w:rsidR="00C021FC" w:rsidRPr="00CA25CB" w:rsidRDefault="00C021FC" w:rsidP="008F2689">
      <w:pPr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zajištění podpisů souhlasného prohlášení</w:t>
      </w:r>
    </w:p>
    <w:p w14:paraId="4C9EADAA" w14:textId="77777777" w:rsidR="00C021FC" w:rsidRPr="00CA25CB" w:rsidRDefault="00C021FC" w:rsidP="008F2689">
      <w:pPr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zajištění podpisů na protokolu o opravě katastrálního operátu</w:t>
      </w:r>
    </w:p>
    <w:p w14:paraId="08527CA7" w14:textId="7298C140" w:rsidR="008F2689" w:rsidRDefault="008F2689" w:rsidP="008F2689">
      <w:pPr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technická pomoc při zavádění majetkoprávních aplikací pro správu majetku Královéhradeckého kraje</w:t>
      </w:r>
    </w:p>
    <w:p w14:paraId="7E79282C" w14:textId="7CA2B04D" w:rsidR="00C021FC" w:rsidRDefault="00C021FC" w:rsidP="008F2689">
      <w:pPr>
        <w:numPr>
          <w:ilvl w:val="1"/>
          <w:numId w:val="6"/>
        </w:numPr>
        <w:spacing w:after="60" w:line="240" w:lineRule="auto"/>
        <w:ind w:left="992" w:hanging="357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blíže nespecifikované činnosti, které nelze zahrnout do výše uvedených položek</w:t>
      </w:r>
    </w:p>
    <w:p w14:paraId="0915FB54" w14:textId="5603B3D6" w:rsidR="008F2689" w:rsidRDefault="008F2689" w:rsidP="00102380">
      <w:pPr>
        <w:pStyle w:val="Odstavecseseznamem"/>
        <w:numPr>
          <w:ilvl w:val="1"/>
          <w:numId w:val="6"/>
        </w:numPr>
        <w:spacing w:before="120" w:after="120" w:line="240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geodetická a konzultační činnost při majetkoprávním vypořádání pozemků pod komunikacemi II. a III. třídy v majetku Královéhradeckého kraj</w:t>
      </w:r>
      <w:r w:rsidR="00102380">
        <w:rPr>
          <w:rFonts w:ascii="Arial" w:hAnsi="Arial" w:cs="Arial"/>
          <w:bCs/>
          <w:sz w:val="20"/>
          <w:szCs w:val="20"/>
        </w:rPr>
        <w:t>e</w:t>
      </w:r>
    </w:p>
    <w:p w14:paraId="78F47250" w14:textId="77777777" w:rsidR="00102380" w:rsidRPr="00102380" w:rsidRDefault="00102380" w:rsidP="00102380">
      <w:pPr>
        <w:pStyle w:val="Odstavecseseznamem"/>
        <w:spacing w:before="120" w:after="120" w:line="240" w:lineRule="auto"/>
        <w:ind w:left="425"/>
        <w:jc w:val="both"/>
        <w:rPr>
          <w:rFonts w:ascii="Arial" w:hAnsi="Arial" w:cs="Arial"/>
          <w:bCs/>
          <w:sz w:val="12"/>
          <w:szCs w:val="12"/>
        </w:rPr>
      </w:pPr>
    </w:p>
    <w:p w14:paraId="40DB6E3D" w14:textId="7956D33E" w:rsidR="00102380" w:rsidRDefault="008F2689" w:rsidP="00102380">
      <w:pPr>
        <w:pStyle w:val="Odstavecseseznamem"/>
        <w:numPr>
          <w:ilvl w:val="1"/>
          <w:numId w:val="6"/>
        </w:numPr>
        <w:spacing w:before="120" w:after="120" w:line="240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podpůrná geodetická a konzultační činnost v rámci </w:t>
      </w:r>
      <w:r w:rsidR="00FF58E3">
        <w:rPr>
          <w:rFonts w:ascii="Arial" w:hAnsi="Arial" w:cs="Arial"/>
          <w:bCs/>
          <w:sz w:val="20"/>
          <w:szCs w:val="20"/>
        </w:rPr>
        <w:t>aktualizace a údržby</w:t>
      </w:r>
      <w:r>
        <w:rPr>
          <w:rFonts w:ascii="Arial" w:hAnsi="Arial" w:cs="Arial"/>
          <w:bCs/>
          <w:sz w:val="20"/>
          <w:szCs w:val="20"/>
        </w:rPr>
        <w:t xml:space="preserve"> systému digitální technické mapy kraje v rámci správy dopravní infrastruktury v majetku Královéhradeckého kraje plynoucí z vyhlášky č. 393/2020 Sb.</w:t>
      </w:r>
    </w:p>
    <w:p w14:paraId="163F9134" w14:textId="77777777" w:rsidR="00102380" w:rsidRPr="00102380" w:rsidRDefault="00102380" w:rsidP="00102380">
      <w:pPr>
        <w:spacing w:after="0" w:line="240" w:lineRule="auto"/>
        <w:jc w:val="both"/>
        <w:rPr>
          <w:rFonts w:ascii="Arial" w:hAnsi="Arial" w:cs="Arial"/>
          <w:bCs/>
          <w:sz w:val="4"/>
          <w:szCs w:val="4"/>
        </w:rPr>
      </w:pPr>
    </w:p>
    <w:p w14:paraId="592693CF" w14:textId="111827A5" w:rsidR="008F2689" w:rsidRDefault="008F2689" w:rsidP="00102380">
      <w:pPr>
        <w:pStyle w:val="Odstavecseseznamem"/>
        <w:numPr>
          <w:ilvl w:val="1"/>
          <w:numId w:val="6"/>
        </w:numPr>
        <w:spacing w:after="0" w:line="240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podpůrná geodetická činnost při </w:t>
      </w:r>
      <w:r w:rsidR="00FF58E3">
        <w:rPr>
          <w:rFonts w:ascii="Arial" w:hAnsi="Arial" w:cs="Arial"/>
          <w:bCs/>
          <w:sz w:val="20"/>
          <w:szCs w:val="20"/>
        </w:rPr>
        <w:t xml:space="preserve">aktualizaci a </w:t>
      </w:r>
      <w:r>
        <w:rPr>
          <w:rFonts w:ascii="Arial" w:hAnsi="Arial" w:cs="Arial"/>
          <w:bCs/>
          <w:sz w:val="20"/>
          <w:szCs w:val="20"/>
        </w:rPr>
        <w:t>správě dopravní i</w:t>
      </w:r>
      <w:r w:rsidR="00102380">
        <w:rPr>
          <w:rFonts w:ascii="Arial" w:hAnsi="Arial" w:cs="Arial"/>
          <w:bCs/>
          <w:sz w:val="20"/>
          <w:szCs w:val="20"/>
        </w:rPr>
        <w:t>nfrastruktury Královéhradeckého kraje nad rámec vyhlášky č. 393/2020 Sb.</w:t>
      </w:r>
    </w:p>
    <w:p w14:paraId="15F3FDCE" w14:textId="77777777" w:rsidR="00102380" w:rsidRPr="00102380" w:rsidRDefault="00102380" w:rsidP="00102380">
      <w:pPr>
        <w:spacing w:after="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55B12C49" w14:textId="73BE9CA0" w:rsidR="00102380" w:rsidRDefault="00102380" w:rsidP="00102380">
      <w:pPr>
        <w:pStyle w:val="Odstavecseseznamem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pomoc při pasportizaci majetku</w:t>
      </w:r>
    </w:p>
    <w:p w14:paraId="17EB71D7" w14:textId="1322B78C" w:rsidR="00102380" w:rsidRPr="00102380" w:rsidRDefault="00102380" w:rsidP="00102380">
      <w:pPr>
        <w:pStyle w:val="Odstavecseseznamem"/>
        <w:numPr>
          <w:ilvl w:val="1"/>
          <w:numId w:val="6"/>
        </w:numPr>
        <w:spacing w:before="120" w:after="0" w:line="24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další technická pomoc při správě majetku</w:t>
      </w:r>
    </w:p>
    <w:p w14:paraId="5ACFD466" w14:textId="77777777" w:rsidR="008F2689" w:rsidRPr="008F2689" w:rsidRDefault="008F2689" w:rsidP="008F2689">
      <w:pPr>
        <w:pStyle w:val="Odstavecseseznamem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90722E3" w14:textId="79D84CE3" w:rsidR="00C021FC" w:rsidRPr="009E3A83" w:rsidRDefault="008F2689" w:rsidP="009E3A83">
      <w:pPr>
        <w:pStyle w:val="Odstavecseseznamem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F2689">
        <w:rPr>
          <w:rFonts w:ascii="Arial" w:hAnsi="Arial" w:cs="Arial"/>
          <w:sz w:val="20"/>
          <w:szCs w:val="20"/>
        </w:rPr>
        <w:t>V ceně musí být zahrnuty veškeré náklady na práce spojené se zaměřením, zpracováním a stabilizací v souladu s platnou legislativou.</w:t>
      </w:r>
    </w:p>
    <w:p w14:paraId="1D84643F" w14:textId="205DDD9E" w:rsidR="00BD3480" w:rsidRPr="00CA25CB" w:rsidRDefault="00BD3480" w:rsidP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CA25CB">
        <w:rPr>
          <w:rFonts w:ascii="Arial" w:hAnsi="Arial" w:cs="Arial"/>
          <w:noProof w:val="0"/>
          <w:color w:val="auto"/>
          <w:sz w:val="20"/>
          <w:lang w:val="cs-CZ"/>
        </w:rPr>
        <w:t>Dílo bude realizováno</w:t>
      </w:r>
      <w:r w:rsidR="00721DEC" w:rsidRPr="00CA25CB">
        <w:rPr>
          <w:rFonts w:ascii="Arial" w:hAnsi="Arial" w:cs="Arial"/>
          <w:noProof w:val="0"/>
          <w:color w:val="auto"/>
          <w:sz w:val="20"/>
          <w:lang w:val="cs-CZ"/>
        </w:rPr>
        <w:t xml:space="preserve"> způsobem </w:t>
      </w:r>
      <w:r w:rsidR="0077336D" w:rsidRPr="00CA25CB">
        <w:rPr>
          <w:rFonts w:ascii="Arial" w:hAnsi="Arial" w:cs="Arial"/>
          <w:noProof w:val="0"/>
          <w:color w:val="auto"/>
          <w:sz w:val="20"/>
          <w:lang w:val="cs-CZ"/>
        </w:rPr>
        <w:t>stanoveným v této smlouvě, v souladu s relevantními právními předpisy</w:t>
      </w:r>
      <w:r w:rsidR="00222B13">
        <w:rPr>
          <w:rFonts w:ascii="Arial" w:hAnsi="Arial" w:cs="Arial"/>
          <w:noProof w:val="0"/>
          <w:color w:val="auto"/>
          <w:sz w:val="20"/>
          <w:lang w:val="cs-CZ"/>
        </w:rPr>
        <w:t>.</w:t>
      </w:r>
      <w:r w:rsidR="0077336D" w:rsidRPr="00CA25C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</w:p>
    <w:p w14:paraId="0FB2CF57" w14:textId="77777777" w:rsidR="00942C51" w:rsidRPr="00CA25CB" w:rsidRDefault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CA25CB">
        <w:rPr>
          <w:rFonts w:ascii="Arial" w:hAnsi="Arial" w:cs="Arial"/>
          <w:noProof w:val="0"/>
          <w:color w:val="auto"/>
          <w:sz w:val="20"/>
          <w:lang w:val="cs-CZ"/>
        </w:rPr>
        <w:t>Objednatel se zavazuje dílo převzít a zaplatit za něj zhotoviteli cenu sjednanou v čl. 3 této smlouvy.</w:t>
      </w:r>
    </w:p>
    <w:p w14:paraId="59C9043C" w14:textId="77777777" w:rsidR="00942C51" w:rsidRPr="002A1E8C" w:rsidRDefault="00942C51" w:rsidP="00942C51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Článek 3</w:t>
      </w:r>
    </w:p>
    <w:p w14:paraId="0FB46484" w14:textId="77777777" w:rsidR="00942C51" w:rsidRPr="002A1E8C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Cena díla a způsob její úhrady</w:t>
      </w:r>
    </w:p>
    <w:p w14:paraId="76CAAED9" w14:textId="7A0A9D71" w:rsidR="00C021FC" w:rsidRPr="00065743" w:rsidRDefault="00C021FC" w:rsidP="00C021F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743">
        <w:rPr>
          <w:rFonts w:ascii="Arial" w:hAnsi="Arial" w:cs="Arial"/>
          <w:sz w:val="20"/>
          <w:szCs w:val="20"/>
        </w:rPr>
        <w:t>Cena za poskytované služby v rozsahu této smlouvy po dobu platnosti této smlouvy je sjednána dohodou smluvních stran podle zákona č. 526/1990 Sb., o cenách, ve znění pozdějších předpisů, v souladu s přílohou č. 1 – Tabulka nabídkové ceny, které jsou nedílnou součástí této smlouvy</w:t>
      </w:r>
      <w:r w:rsidR="009E3A83">
        <w:rPr>
          <w:rFonts w:ascii="Arial" w:hAnsi="Arial" w:cs="Arial"/>
          <w:sz w:val="20"/>
          <w:szCs w:val="20"/>
        </w:rPr>
        <w:t>.</w:t>
      </w:r>
    </w:p>
    <w:p w14:paraId="58A2BC28" w14:textId="77777777" w:rsidR="00C021FC" w:rsidRPr="00065743" w:rsidRDefault="00C021FC" w:rsidP="00C021FC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1CD2F497" w14:textId="4DC88454" w:rsidR="00C021FC" w:rsidRPr="00065743" w:rsidRDefault="00C021FC" w:rsidP="00C021FC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65743">
        <w:rPr>
          <w:rFonts w:ascii="Arial" w:hAnsi="Arial" w:cs="Arial"/>
          <w:sz w:val="20"/>
          <w:szCs w:val="20"/>
        </w:rPr>
        <w:lastRenderedPageBreak/>
        <w:t xml:space="preserve">Po dobu trvání této smlouvy se stanovuje finanční rámec předmětu plnění maximálně </w:t>
      </w:r>
      <w:r w:rsidRPr="00065743">
        <w:rPr>
          <w:rFonts w:ascii="Arial" w:hAnsi="Arial" w:cs="Arial"/>
          <w:b/>
          <w:sz w:val="20"/>
          <w:szCs w:val="20"/>
        </w:rPr>
        <w:t xml:space="preserve">do částky </w:t>
      </w:r>
      <w:proofErr w:type="gramStart"/>
      <w:r w:rsidR="009E3A83">
        <w:rPr>
          <w:rFonts w:ascii="Arial" w:hAnsi="Arial" w:cs="Arial"/>
          <w:b/>
          <w:sz w:val="20"/>
          <w:szCs w:val="20"/>
        </w:rPr>
        <w:t>1.0</w:t>
      </w:r>
      <w:r w:rsidRPr="00065743">
        <w:rPr>
          <w:rFonts w:ascii="Arial" w:hAnsi="Arial" w:cs="Arial"/>
          <w:b/>
          <w:sz w:val="20"/>
          <w:szCs w:val="20"/>
        </w:rPr>
        <w:t>00.000,-</w:t>
      </w:r>
      <w:proofErr w:type="gramEnd"/>
      <w:r w:rsidRPr="00065743">
        <w:rPr>
          <w:rFonts w:ascii="Arial" w:hAnsi="Arial" w:cs="Arial"/>
          <w:b/>
          <w:sz w:val="20"/>
          <w:szCs w:val="20"/>
        </w:rPr>
        <w:t xml:space="preserve"> Kč bez DPH. </w:t>
      </w:r>
      <w:r w:rsidRPr="00065743">
        <w:rPr>
          <w:rFonts w:ascii="Arial" w:hAnsi="Arial" w:cs="Arial"/>
          <w:sz w:val="20"/>
          <w:szCs w:val="20"/>
        </w:rPr>
        <w:t>V této částce jsou zahrnuty veškeré náklady poskytova</w:t>
      </w:r>
      <w:r w:rsidR="00EF6828">
        <w:rPr>
          <w:rFonts w:ascii="Arial" w:hAnsi="Arial" w:cs="Arial"/>
          <w:sz w:val="20"/>
          <w:szCs w:val="20"/>
        </w:rPr>
        <w:t xml:space="preserve">tele na splnění předmětu plnění podle dílčích objednávek </w:t>
      </w:r>
      <w:r w:rsidR="00EF6828" w:rsidRPr="00EF6828">
        <w:rPr>
          <w:rFonts w:ascii="Arial" w:hAnsi="Arial" w:cs="Arial"/>
          <w:sz w:val="20"/>
          <w:szCs w:val="20"/>
        </w:rPr>
        <w:t>vč</w:t>
      </w:r>
      <w:r w:rsidR="00EF6828">
        <w:rPr>
          <w:rFonts w:ascii="Arial" w:hAnsi="Arial" w:cs="Arial"/>
          <w:sz w:val="20"/>
          <w:szCs w:val="20"/>
        </w:rPr>
        <w:t xml:space="preserve">etně </w:t>
      </w:r>
      <w:r w:rsidR="00EF6828" w:rsidRPr="00EF6828">
        <w:rPr>
          <w:rFonts w:ascii="Arial" w:hAnsi="Arial" w:cs="Arial"/>
          <w:sz w:val="20"/>
          <w:szCs w:val="20"/>
        </w:rPr>
        <w:t>cestovného apod.</w:t>
      </w:r>
    </w:p>
    <w:p w14:paraId="6059203A" w14:textId="77777777" w:rsidR="00942C51" w:rsidRPr="00065743" w:rsidRDefault="00942C51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Cena </w:t>
      </w:r>
      <w:r w:rsidR="002B3603" w:rsidRPr="00065743">
        <w:rPr>
          <w:rFonts w:ascii="Arial" w:hAnsi="Arial" w:cs="Arial"/>
          <w:noProof w:val="0"/>
          <w:color w:val="auto"/>
          <w:sz w:val="20"/>
        </w:rPr>
        <w:t>d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íla bude objednatelem uhrazena na účet zhotovitele uvedený v rámci identifikace smluvních stran. </w:t>
      </w:r>
    </w:p>
    <w:p w14:paraId="7B185046" w14:textId="4BEBDA59" w:rsidR="00A46FB4" w:rsidRPr="00065743" w:rsidRDefault="00A46FB4" w:rsidP="00A46FB4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Cena dle odst. </w:t>
      </w:r>
      <w:r w:rsidR="00977E55">
        <w:rPr>
          <w:rFonts w:ascii="Arial" w:hAnsi="Arial" w:cs="Arial"/>
          <w:noProof w:val="0"/>
          <w:color w:val="auto"/>
          <w:sz w:val="20"/>
          <w:lang w:val="cs-CZ"/>
        </w:rPr>
        <w:t>2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 může být navýšena pouze v případě zvýšení daně z přidané hodnoty, a to o tuto výši. V případě snížení daně z přidané hodnoty se cena snižuje, a to o toto snížení. </w:t>
      </w:r>
    </w:p>
    <w:p w14:paraId="6ECC83E4" w14:textId="77777777" w:rsidR="00AD6D84" w:rsidRPr="00065743" w:rsidRDefault="00AD6D84" w:rsidP="00355FC3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Objednatel neposkytuje zálohy. Nárok na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úhradu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celkové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ceny 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díla vzniká zhotoviteli v případě řádného dokončení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>všech částí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díla bez jakýchkoliv vad a nedodělků a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po jejich </w:t>
      </w:r>
      <w:r w:rsidRPr="00065743">
        <w:rPr>
          <w:rFonts w:ascii="Arial" w:hAnsi="Arial" w:cs="Arial"/>
          <w:noProof w:val="0"/>
          <w:color w:val="auto"/>
          <w:sz w:val="20"/>
        </w:rPr>
        <w:t>předání zhotovitelem bez jakýchkoliv výhrad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objednatele</w:t>
      </w:r>
      <w:r w:rsidRPr="00065743">
        <w:rPr>
          <w:rFonts w:ascii="Arial" w:hAnsi="Arial" w:cs="Arial"/>
          <w:noProof w:val="0"/>
          <w:color w:val="auto"/>
          <w:sz w:val="20"/>
        </w:rPr>
        <w:t>. K zaplacení ceny díla je zhotovitel povinen vystavit objednateli daňový doklad (fakturu), který musí splňovat všechny náležitosti podle zvláštních právních předpisů.</w:t>
      </w:r>
    </w:p>
    <w:p w14:paraId="36ECA269" w14:textId="77777777" w:rsidR="00AD6D84" w:rsidRPr="00065743" w:rsidRDefault="00AD6D84" w:rsidP="00B31EAC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Splatnost faktury bude činit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alespoň </w:t>
      </w:r>
      <w:r w:rsidRPr="00065743">
        <w:rPr>
          <w:rFonts w:ascii="Arial" w:hAnsi="Arial" w:cs="Arial"/>
          <w:noProof w:val="0"/>
          <w:color w:val="auto"/>
          <w:sz w:val="20"/>
        </w:rPr>
        <w:t>30 kalendářních dnů ode dne jejího doručení objednateli. Nebude-li faktura splňovat veškeré náležitosti daňového dokladu, jak je uvedeno výše, nebo bude mít jiné závady v obsahu, je objednatel oprávněn ji ve lhůtě její splatnosti zhotoviteli vrátit a zhotovitel je povinen vystavit objednateli fakturu opravenou či doplněnou; lhůta splatnosti počíná běžet znovu s novou lhůtou splatnosti v délce třicet kalendářních dnů od opětovného doručení náležitě doplněného či opraveného daňového dokladu (faktury). Dnem úhrady se rozumí den odepsání fakturované částky z účtu objednatele.</w:t>
      </w:r>
    </w:p>
    <w:p w14:paraId="2F1F753B" w14:textId="77777777" w:rsidR="00942C51" w:rsidRPr="00065743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Článek 4</w:t>
      </w:r>
    </w:p>
    <w:p w14:paraId="2BB053B6" w14:textId="77777777" w:rsidR="00C021FC" w:rsidRPr="00065743" w:rsidRDefault="00C021FC" w:rsidP="00C021F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Trvání a ukončení smlouvy</w:t>
      </w:r>
    </w:p>
    <w:p w14:paraId="1E1A9EBB" w14:textId="4C162CC8" w:rsidR="00C021FC" w:rsidRPr="0054574B" w:rsidRDefault="00C021FC" w:rsidP="00E0262A">
      <w:pPr>
        <w:pStyle w:val="Odstavec"/>
        <w:numPr>
          <w:ilvl w:val="0"/>
          <w:numId w:val="9"/>
        </w:numPr>
        <w:spacing w:before="24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Smlouva se uzavírá </w:t>
      </w:r>
      <w:r w:rsidRPr="001F6ABE">
        <w:rPr>
          <w:rFonts w:ascii="Arial" w:hAnsi="Arial" w:cs="Arial"/>
          <w:noProof w:val="0"/>
          <w:color w:val="auto"/>
          <w:sz w:val="20"/>
          <w:lang w:val="cs-CZ"/>
        </w:rPr>
        <w:t xml:space="preserve">na dobu určitou </w:t>
      </w:r>
      <w:r w:rsidR="00C75167" w:rsidRPr="001F6ABE">
        <w:rPr>
          <w:rFonts w:ascii="Arial" w:hAnsi="Arial" w:cs="Arial"/>
          <w:noProof w:val="0"/>
          <w:color w:val="auto"/>
          <w:sz w:val="20"/>
          <w:lang w:val="cs-CZ"/>
        </w:rPr>
        <w:t>48</w:t>
      </w:r>
      <w:r w:rsidRPr="001F6ABE">
        <w:rPr>
          <w:rFonts w:ascii="Arial" w:hAnsi="Arial" w:cs="Arial"/>
          <w:noProof w:val="0"/>
          <w:color w:val="auto"/>
          <w:sz w:val="20"/>
          <w:lang w:val="cs-CZ"/>
        </w:rPr>
        <w:t xml:space="preserve"> měsíců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, a to od </w:t>
      </w:r>
      <w:r w:rsidR="00191E2D">
        <w:rPr>
          <w:rFonts w:ascii="Arial" w:hAnsi="Arial" w:cs="Arial"/>
          <w:noProof w:val="0"/>
          <w:color w:val="auto"/>
          <w:sz w:val="20"/>
          <w:lang w:val="cs-CZ"/>
        </w:rPr>
        <w:t>1. 3. 2025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do </w:t>
      </w:r>
      <w:r w:rsidR="00191E2D">
        <w:rPr>
          <w:rFonts w:ascii="Arial" w:hAnsi="Arial" w:cs="Arial"/>
          <w:noProof w:val="0"/>
          <w:color w:val="auto"/>
          <w:sz w:val="20"/>
          <w:lang w:val="cs-CZ"/>
        </w:rPr>
        <w:t>28. 2. 2029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. </w:t>
      </w:r>
      <w:r w:rsidR="00A614F6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Smlouva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může skončit dříve, a to vyčerpáním částky dle čl. </w:t>
      </w:r>
      <w:r w:rsidR="00A614F6" w:rsidRPr="0054574B">
        <w:rPr>
          <w:rFonts w:ascii="Arial" w:hAnsi="Arial" w:cs="Arial"/>
          <w:noProof w:val="0"/>
          <w:color w:val="auto"/>
          <w:sz w:val="20"/>
          <w:lang w:val="cs-CZ"/>
        </w:rPr>
        <w:t>3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. odst. 2 této smlouvy.</w:t>
      </w:r>
    </w:p>
    <w:p w14:paraId="30F804A9" w14:textId="4C1E5247" w:rsidR="00C021FC" w:rsidRPr="0054574B" w:rsidRDefault="00C021FC" w:rsidP="00E0262A">
      <w:pPr>
        <w:pStyle w:val="Odstavec"/>
        <w:numPr>
          <w:ilvl w:val="0"/>
          <w:numId w:val="9"/>
        </w:numPr>
        <w:spacing w:before="24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>Tuto smlouvu může vypovědět kterákoliv ze smluvních stran i bez udání důvodu</w:t>
      </w:r>
      <w:r w:rsidR="00C75167">
        <w:rPr>
          <w:rFonts w:ascii="Arial" w:hAnsi="Arial" w:cs="Arial"/>
          <w:noProof w:val="0"/>
          <w:color w:val="auto"/>
          <w:sz w:val="20"/>
          <w:lang w:val="cs-CZ"/>
        </w:rPr>
        <w:t>,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a to s tříměsíční výpovědní lhůtou. Výpovědní lhůta počíná běžet prvním dnem měsíce následujícího po doručení výpovědi druhé straně.</w:t>
      </w:r>
    </w:p>
    <w:p w14:paraId="2C880343" w14:textId="2481038A" w:rsidR="00635F30" w:rsidRPr="0054574B" w:rsidRDefault="00C021FC" w:rsidP="00E513A5">
      <w:pPr>
        <w:pStyle w:val="Odstavec"/>
        <w:ind w:firstLine="0"/>
        <w:jc w:val="center"/>
        <w:rPr>
          <w:rFonts w:ascii="Arial" w:hAnsi="Arial" w:cs="Arial"/>
          <w:b/>
          <w:color w:val="auto"/>
          <w:sz w:val="20"/>
          <w:lang w:val="cs-CZ"/>
        </w:rPr>
      </w:pPr>
      <w:r w:rsidRPr="0054574B">
        <w:rPr>
          <w:rFonts w:ascii="Arial" w:hAnsi="Arial" w:cs="Arial"/>
          <w:b/>
          <w:color w:val="auto"/>
          <w:sz w:val="20"/>
          <w:lang w:val="cs-CZ"/>
        </w:rPr>
        <w:t xml:space="preserve"> </w:t>
      </w:r>
    </w:p>
    <w:p w14:paraId="78F1FCC0" w14:textId="77777777" w:rsidR="00942C51" w:rsidRPr="0054574B" w:rsidRDefault="008E12A3" w:rsidP="00E513A5">
      <w:pPr>
        <w:pStyle w:val="Odstavec"/>
        <w:ind w:firstLine="0"/>
        <w:jc w:val="center"/>
        <w:rPr>
          <w:rFonts w:ascii="Arial" w:hAnsi="Arial" w:cs="Arial"/>
          <w:b/>
          <w:color w:val="auto"/>
          <w:sz w:val="20"/>
        </w:rPr>
      </w:pPr>
      <w:r w:rsidRPr="0054574B">
        <w:rPr>
          <w:rFonts w:ascii="Arial" w:hAnsi="Arial" w:cs="Arial"/>
          <w:b/>
          <w:color w:val="auto"/>
          <w:sz w:val="20"/>
        </w:rPr>
        <w:t>Článek 5</w:t>
      </w:r>
    </w:p>
    <w:p w14:paraId="767A42AA" w14:textId="44D54C43" w:rsidR="00942C51" w:rsidRPr="0054574B" w:rsidRDefault="00942C51" w:rsidP="008E12A3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4574B">
        <w:rPr>
          <w:rFonts w:ascii="Arial" w:hAnsi="Arial" w:cs="Arial"/>
          <w:b/>
          <w:sz w:val="20"/>
          <w:szCs w:val="20"/>
        </w:rPr>
        <w:t>Předání a převzetí díla</w:t>
      </w:r>
    </w:p>
    <w:p w14:paraId="4B5C69C5" w14:textId="20122F9C" w:rsidR="00BE0A51" w:rsidRPr="0054574B" w:rsidRDefault="00BE0A51" w:rsidP="00E0262A">
      <w:pPr>
        <w:pStyle w:val="Odstavec"/>
        <w:numPr>
          <w:ilvl w:val="0"/>
          <w:numId w:val="34"/>
        </w:numPr>
        <w:spacing w:before="240" w:after="120" w:line="276" w:lineRule="auto"/>
        <w:rPr>
          <w:rFonts w:ascii="Arial" w:hAnsi="Arial" w:cs="Arial"/>
          <w:color w:val="auto"/>
          <w:sz w:val="20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>Splněním díla</w:t>
      </w:r>
      <w:r w:rsidR="009F499F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s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>e rozumí úplné provedení díla, předání a převzetí díla v listinné</w:t>
      </w:r>
      <w:r w:rsidR="009E3A83">
        <w:rPr>
          <w:rFonts w:ascii="Arial" w:hAnsi="Arial" w:cs="Arial"/>
          <w:noProof w:val="0"/>
          <w:color w:val="auto"/>
          <w:sz w:val="20"/>
          <w:lang w:val="cs-CZ"/>
        </w:rPr>
        <w:t xml:space="preserve"> č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>i elektronické podobě (na emailovou adresu</w:t>
      </w:r>
      <w:r w:rsidR="00010536" w:rsidRPr="0054574B">
        <w:rPr>
          <w:rFonts w:ascii="Arial" w:hAnsi="Arial" w:cs="Arial"/>
          <w:noProof w:val="0"/>
          <w:color w:val="auto"/>
          <w:sz w:val="20"/>
          <w:lang w:val="cs-CZ"/>
        </w:rPr>
        <w:t>: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3A7C61">
        <w:rPr>
          <w:rFonts w:ascii="Arial" w:hAnsi="Arial" w:cs="Arial"/>
          <w:noProof w:val="0"/>
          <w:color w:val="auto"/>
          <w:sz w:val="20"/>
          <w:lang w:val="cs-CZ"/>
        </w:rPr>
        <w:t>xxxxxxxxxxxxxxxxxxx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>).</w:t>
      </w:r>
    </w:p>
    <w:p w14:paraId="5E9D5239" w14:textId="77777777" w:rsidR="00942C51" w:rsidRPr="0054574B" w:rsidRDefault="00942C51" w:rsidP="00E0262A">
      <w:pPr>
        <w:pStyle w:val="Odstavec"/>
        <w:numPr>
          <w:ilvl w:val="0"/>
          <w:numId w:val="34"/>
        </w:numPr>
        <w:spacing w:before="240" w:after="120" w:line="276" w:lineRule="auto"/>
        <w:rPr>
          <w:rFonts w:ascii="Arial" w:hAnsi="Arial" w:cs="Arial"/>
          <w:color w:val="auto"/>
          <w:sz w:val="20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Objednatel není povinen převzít dílo dříve, než dojde k odstranění všech vad a nedodělků na náklad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hotovitele.</w:t>
      </w:r>
    </w:p>
    <w:p w14:paraId="54685056" w14:textId="77777777" w:rsidR="00A60E5C" w:rsidRPr="00065743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Článek 6</w:t>
      </w:r>
    </w:p>
    <w:p w14:paraId="40DEE835" w14:textId="77777777" w:rsidR="00942C51" w:rsidRPr="00065743" w:rsidRDefault="00942C51" w:rsidP="00A60E5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Práva a povinnosti stran</w:t>
      </w:r>
    </w:p>
    <w:p w14:paraId="1D68CFC9" w14:textId="77777777" w:rsidR="00942C51" w:rsidRPr="00065743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Objednatel nebo jím </w:t>
      </w:r>
      <w:r w:rsidR="00DB1839" w:rsidRPr="00065743">
        <w:rPr>
          <w:rFonts w:ascii="Arial" w:hAnsi="Arial" w:cs="Arial"/>
          <w:noProof w:val="0"/>
          <w:color w:val="auto"/>
          <w:sz w:val="20"/>
          <w:lang w:val="cs-CZ"/>
        </w:rPr>
        <w:t>pověřená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osoba je oprávněn kontrolovat provádění 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íla, zejména zda je prováděno v souladu s touto smlouvu a obecně závaznými právními předpisy, jakož i upozorňovat 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>hotovitele na zjištěné nedostatky.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Zhotovitel je povinen se řídit pokyny objednatele či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objednatelem </w:t>
      </w:r>
      <w:r w:rsidR="000E69CC" w:rsidRPr="00065743">
        <w:rPr>
          <w:rFonts w:ascii="Arial" w:hAnsi="Arial" w:cs="Arial"/>
          <w:noProof w:val="0"/>
          <w:color w:val="auto"/>
          <w:sz w:val="20"/>
          <w:lang w:val="cs-CZ"/>
        </w:rPr>
        <w:t>pověřené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osoby.</w:t>
      </w:r>
    </w:p>
    <w:p w14:paraId="58F80E69" w14:textId="77777777" w:rsidR="00A60E5C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Práva a povinnosti stran touto smlouvou výslovně neupravené se řídí českým právním řádem, zejména občanským zákoníkem.</w:t>
      </w:r>
    </w:p>
    <w:p w14:paraId="3F4DBB6B" w14:textId="77777777" w:rsidR="00BE0A51" w:rsidRDefault="002B679E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C6964">
        <w:rPr>
          <w:rFonts w:ascii="Arial" w:hAnsi="Arial" w:cs="Arial"/>
          <w:sz w:val="20"/>
        </w:rPr>
        <w:t xml:space="preserve">Zhotovitel se zavazuje sdělit objednateli veškeré skutečnosti, které by mohly ovlivnit či změnit </w:t>
      </w:r>
      <w:r w:rsidRPr="004C6964">
        <w:rPr>
          <w:rFonts w:ascii="Arial" w:hAnsi="Arial" w:cs="Arial"/>
          <w:sz w:val="20"/>
        </w:rPr>
        <w:lastRenderedPageBreak/>
        <w:t>pokyny či zájmy objednatele, a to bez zbytečného odkladu poté, co se o nich dozvěděl</w:t>
      </w:r>
      <w:r w:rsidR="00BE0A51" w:rsidRPr="00355FC3">
        <w:rPr>
          <w:rFonts w:ascii="Arial" w:hAnsi="Arial" w:cs="Arial"/>
          <w:sz w:val="20"/>
          <w:szCs w:val="20"/>
        </w:rPr>
        <w:t>.</w:t>
      </w:r>
    </w:p>
    <w:p w14:paraId="241BD994" w14:textId="42474383" w:rsidR="002B679E" w:rsidRPr="002B679E" w:rsidRDefault="002B679E" w:rsidP="008E2E6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B679E">
        <w:rPr>
          <w:rFonts w:ascii="Arial" w:hAnsi="Arial" w:cs="Arial"/>
          <w:sz w:val="20"/>
        </w:rPr>
        <w:t>Objednatel se zavazuje poskytnout zhotoviteli potřebnou součinnost nutnou k řádnému plnění povinností zhotovitele dle této smlouvy</w:t>
      </w:r>
      <w:r w:rsidR="00C75167">
        <w:rPr>
          <w:rFonts w:ascii="Arial" w:hAnsi="Arial" w:cs="Arial"/>
          <w:sz w:val="20"/>
        </w:rPr>
        <w:t>.</w:t>
      </w:r>
    </w:p>
    <w:p w14:paraId="5B76D735" w14:textId="77777777" w:rsidR="00BE0A51" w:rsidRPr="002B679E" w:rsidRDefault="00495729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355FC3">
        <w:rPr>
          <w:rFonts w:ascii="Arial" w:hAnsi="Arial" w:cs="Arial"/>
          <w:sz w:val="20"/>
          <w:szCs w:val="20"/>
        </w:rPr>
        <w:t xml:space="preserve">Objednatel může </w:t>
      </w:r>
      <w:r w:rsidRPr="00B31EAC">
        <w:rPr>
          <w:rFonts w:ascii="Arial" w:hAnsi="Arial" w:cs="Arial"/>
          <w:sz w:val="20"/>
          <w:szCs w:val="20"/>
        </w:rPr>
        <w:t xml:space="preserve">kdykoliv od smlouvy </w:t>
      </w:r>
      <w:r w:rsidR="002B679E" w:rsidRPr="00F3056E">
        <w:rPr>
          <w:rFonts w:ascii="Arial" w:hAnsi="Arial" w:cs="Arial"/>
          <w:sz w:val="20"/>
        </w:rPr>
        <w:t>odstoupit</w:t>
      </w:r>
      <w:r w:rsidR="002B679E">
        <w:rPr>
          <w:rFonts w:ascii="Arial" w:hAnsi="Arial" w:cs="Arial"/>
          <w:sz w:val="20"/>
        </w:rPr>
        <w:t>, a to i bez udání důvodu</w:t>
      </w:r>
      <w:r w:rsidR="002B679E" w:rsidRPr="00F3056E">
        <w:rPr>
          <w:rFonts w:ascii="Arial" w:hAnsi="Arial" w:cs="Arial"/>
          <w:sz w:val="20"/>
        </w:rPr>
        <w:t>. Právní účinky odstoupení nastávají okamžikem doručení oznámení o odstoupení druhé smluvní straně. Odstoupením od smlouvy nejsou dotčeny nároky na zaplacení smluvní pokuty podle této smlouvy ani nárok na náhradu škody, vzniklé před odstoupením. V pochybnostech se má za to, že odstoupení bylo doručeno zhotoviteli pátým dnem jeho odeslání. Zhotovitel má v případě odstoupen</w:t>
      </w:r>
      <w:r w:rsidR="002B679E">
        <w:rPr>
          <w:rFonts w:ascii="Arial" w:hAnsi="Arial" w:cs="Arial"/>
          <w:sz w:val="20"/>
        </w:rPr>
        <w:t>í</w:t>
      </w:r>
      <w:r w:rsidR="002B679E" w:rsidRPr="00F3056E">
        <w:rPr>
          <w:rFonts w:ascii="Arial" w:hAnsi="Arial" w:cs="Arial"/>
          <w:sz w:val="20"/>
        </w:rPr>
        <w:t xml:space="preserve"> od smlouvy právo zaplacení části díla provedenou do doby, než bylo odstoupení zhotoviteli doručeno</w:t>
      </w:r>
      <w:r>
        <w:rPr>
          <w:rFonts w:ascii="Arial" w:hAnsi="Arial" w:cs="Arial"/>
          <w:sz w:val="20"/>
          <w:szCs w:val="20"/>
        </w:rPr>
        <w:t>.</w:t>
      </w:r>
    </w:p>
    <w:p w14:paraId="2623141B" w14:textId="77777777" w:rsidR="00A60E5C" w:rsidRPr="00A60E5C" w:rsidRDefault="00A60E5C" w:rsidP="00B31EA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 xml:space="preserve">Článek </w:t>
      </w:r>
      <w:r w:rsidR="00DC5104">
        <w:rPr>
          <w:rFonts w:ascii="Arial" w:hAnsi="Arial" w:cs="Arial"/>
          <w:b/>
          <w:sz w:val="20"/>
          <w:szCs w:val="20"/>
        </w:rPr>
        <w:t>7</w:t>
      </w:r>
    </w:p>
    <w:p w14:paraId="2AC7138C" w14:textId="77777777" w:rsidR="002B679E" w:rsidRPr="002B679E" w:rsidRDefault="002B679E" w:rsidP="002B679E">
      <w:pPr>
        <w:pStyle w:val="Odstavecseseznamem"/>
        <w:spacing w:after="24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B679E">
        <w:rPr>
          <w:rFonts w:ascii="Arial" w:hAnsi="Arial" w:cs="Arial"/>
          <w:b/>
          <w:sz w:val="20"/>
          <w:szCs w:val="20"/>
        </w:rPr>
        <w:t>Sankce za porušení smluvních povinností</w:t>
      </w:r>
    </w:p>
    <w:p w14:paraId="3245B422" w14:textId="3E33A2CF" w:rsidR="00942C51" w:rsidRPr="0054574B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Zhotovitel je povinen zaplatit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o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bjednateli smluvní pokutu ve výši </w:t>
      </w:r>
      <w:r w:rsidR="00B05FF2" w:rsidRPr="0054574B">
        <w:rPr>
          <w:rFonts w:ascii="Arial" w:hAnsi="Arial" w:cs="Arial"/>
          <w:noProof w:val="0"/>
          <w:color w:val="auto"/>
          <w:sz w:val="20"/>
          <w:lang w:val="cs-CZ"/>
        </w:rPr>
        <w:t>0,5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% z ceny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íla </w:t>
      </w:r>
      <w:r w:rsidR="00811887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bez DPH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za každý den prodlení </w:t>
      </w:r>
      <w:r w:rsidR="005643A0" w:rsidRPr="0054574B">
        <w:rPr>
          <w:rFonts w:ascii="Arial" w:hAnsi="Arial" w:cs="Arial"/>
          <w:noProof w:val="0"/>
          <w:color w:val="auto"/>
          <w:sz w:val="20"/>
          <w:lang w:val="cs-CZ"/>
        </w:rPr>
        <w:t>s 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dokončením a předáním</w:t>
      </w:r>
      <w:r w:rsidR="0054574B">
        <w:rPr>
          <w:rFonts w:ascii="Arial" w:hAnsi="Arial" w:cs="Arial"/>
          <w:noProof w:val="0"/>
          <w:color w:val="auto"/>
          <w:sz w:val="20"/>
          <w:lang w:val="cs-CZ"/>
        </w:rPr>
        <w:t xml:space="preserve"> díla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v termínu podle </w:t>
      </w:r>
      <w:r w:rsidR="00CA25CB" w:rsidRPr="0054574B">
        <w:rPr>
          <w:rFonts w:ascii="Arial" w:hAnsi="Arial" w:cs="Arial"/>
          <w:noProof w:val="0"/>
          <w:color w:val="auto"/>
          <w:sz w:val="20"/>
          <w:lang w:val="cs-CZ"/>
        </w:rPr>
        <w:t>dílčí objednávky.</w:t>
      </w:r>
    </w:p>
    <w:p w14:paraId="371C40C3" w14:textId="77777777" w:rsidR="00942C51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Objednatel je povinen zaplatit </w:t>
      </w:r>
      <w:r w:rsidR="00B05FF2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hotoviteli úrok z prodlení v zákonné výši za každý den prodlení s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platbou ceny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íla.</w:t>
      </w:r>
    </w:p>
    <w:p w14:paraId="51ED4C76" w14:textId="77777777" w:rsidR="00A35F6A" w:rsidRPr="00355FC3" w:rsidRDefault="00A35F6A" w:rsidP="00A35F6A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355FC3">
        <w:rPr>
          <w:rFonts w:ascii="Arial" w:hAnsi="Arial" w:cs="Arial"/>
          <w:spacing w:val="1"/>
          <w:sz w:val="20"/>
          <w:szCs w:val="20"/>
        </w:rPr>
        <w:t>Zaplacením smluvní pokuty není dotčeno právo smluvní strany na náhradu škody vzniklé porušením smluvní povinnosti, které se smluvní pokuta týká.</w:t>
      </w:r>
    </w:p>
    <w:p w14:paraId="179B199F" w14:textId="24C90369" w:rsidR="004A0FC5" w:rsidRDefault="004A0FC5" w:rsidP="004A0FC5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8</w:t>
      </w:r>
    </w:p>
    <w:p w14:paraId="34329891" w14:textId="77777777" w:rsidR="004A0FC5" w:rsidRDefault="004A0FC5" w:rsidP="004A0F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Ostatní ujednání </w:t>
      </w:r>
    </w:p>
    <w:p w14:paraId="1413C82C" w14:textId="77777777" w:rsidR="004A0FC5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0"/>
        </w:rPr>
      </w:pPr>
      <w:r w:rsidRPr="00517124">
        <w:rPr>
          <w:rFonts w:ascii="Arial" w:hAnsi="Arial" w:cs="Arial"/>
          <w:noProof w:val="0"/>
          <w:color w:val="auto"/>
          <w:sz w:val="20"/>
          <w:lang w:val="cs-CZ"/>
        </w:rPr>
        <w:t>Zhotovitel odpovídá za škody, které způsobí objednateli nebo třetí osobě porušením povinností při plnění závazků dle této smlouvy, a to jak škody způsobené přímo zhotovitelem</w:t>
      </w:r>
      <w:r>
        <w:rPr>
          <w:rFonts w:ascii="Arial" w:hAnsi="Arial" w:cs="Arial"/>
          <w:noProof w:val="0"/>
          <w:color w:val="auto"/>
          <w:sz w:val="20"/>
          <w:lang w:val="cs-CZ"/>
        </w:rPr>
        <w:t>,</w:t>
      </w:r>
      <w:r w:rsidRPr="00517124">
        <w:rPr>
          <w:rFonts w:ascii="Arial" w:hAnsi="Arial" w:cs="Arial"/>
          <w:noProof w:val="0"/>
          <w:color w:val="auto"/>
          <w:sz w:val="20"/>
          <w:lang w:val="cs-CZ"/>
        </w:rPr>
        <w:t xml:space="preserve"> tak i škody způsobené dalšími osobami, které plnily závazky dle této smlouvy na místo zhotovitele.</w:t>
      </w:r>
    </w:p>
    <w:p w14:paraId="55F2FD20" w14:textId="2DF7B468" w:rsidR="004A0FC5" w:rsidRPr="00014A3D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F3056E">
        <w:rPr>
          <w:rFonts w:ascii="Arial" w:hAnsi="Arial" w:cs="Arial"/>
          <w:noProof w:val="0"/>
          <w:color w:val="auto"/>
          <w:sz w:val="20"/>
          <w:lang w:val="cs-CZ"/>
        </w:rPr>
        <w:t>Zhotovitel bere na vědomí, že tato smlouva, včetně všech jejích příloh a případných dodatků,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důvěrné, předem objednateli písemně a jasně označil a nejsou obsaženy v této smlouvě.</w:t>
      </w:r>
    </w:p>
    <w:p w14:paraId="65E596DB" w14:textId="77777777" w:rsidR="004A0FC5" w:rsidRPr="00014A3D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F3056E">
        <w:rPr>
          <w:rFonts w:ascii="Arial" w:hAnsi="Arial" w:cs="Arial"/>
          <w:noProof w:val="0"/>
          <w:color w:val="auto"/>
          <w:sz w:val="20"/>
          <w:lang w:val="cs-CZ"/>
        </w:rPr>
        <w:t>Zhotovitel prohlašuje, že tato smlouva, její přílohy či případné dodatky neobsahují informace, jejichž uveřejněním by došlo k porušení obchodního tajemství, ochrany osobních údajů apod. ve smyslu obecně závazných právních předpisů.</w:t>
      </w:r>
    </w:p>
    <w:p w14:paraId="33D92E6B" w14:textId="77777777" w:rsidR="00A60E5C" w:rsidRPr="00A60E5C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 xml:space="preserve">Článek </w:t>
      </w:r>
      <w:r w:rsidR="004A0FC5">
        <w:rPr>
          <w:rFonts w:ascii="Arial" w:hAnsi="Arial" w:cs="Arial"/>
          <w:b/>
          <w:sz w:val="20"/>
          <w:szCs w:val="20"/>
        </w:rPr>
        <w:t>9</w:t>
      </w:r>
    </w:p>
    <w:p w14:paraId="2DD69710" w14:textId="77777777" w:rsidR="00942C51" w:rsidRPr="00942C51" w:rsidRDefault="00942C51" w:rsidP="00A60E5C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Závěrečná ustanovení</w:t>
      </w:r>
    </w:p>
    <w:p w14:paraId="1C6E12A3" w14:textId="77777777" w:rsidR="004A0FC5" w:rsidRDefault="004A0FC5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Práva a povinnosti stran touto smlouvou výslovně neupravené se řídí českým právním řádem, zejména občanským zákoníkem</w:t>
      </w:r>
      <w:r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14:paraId="45CDB82D" w14:textId="77777777" w:rsidR="00942C51" w:rsidRPr="00A60E5C" w:rsidRDefault="00942C5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Tato smlouva může být měněna pouze písemnými dodatky na základě souhlasu obou stran.</w:t>
      </w:r>
    </w:p>
    <w:p w14:paraId="001F82B3" w14:textId="77777777" w:rsidR="00942C51" w:rsidRDefault="0001429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bookmarkStart w:id="0" w:name="_Hlk509483970"/>
      <w:r>
        <w:rPr>
          <w:rFonts w:ascii="Arial" w:hAnsi="Arial" w:cs="Arial"/>
          <w:sz w:val="20"/>
        </w:rPr>
        <w:t xml:space="preserve">Tato smlouva je vyhotovena ve třech stejnopisech s platností originálu, při čemž objednatel obdrží dva výtisky a </w:t>
      </w:r>
      <w:r w:rsidR="004A0FC5">
        <w:rPr>
          <w:rFonts w:ascii="Arial" w:hAnsi="Arial" w:cs="Arial"/>
          <w:sz w:val="20"/>
          <w:lang w:val="cs-CZ"/>
        </w:rPr>
        <w:t>zhotovi</w:t>
      </w:r>
      <w:r>
        <w:rPr>
          <w:rFonts w:ascii="Arial" w:hAnsi="Arial" w:cs="Arial"/>
          <w:sz w:val="20"/>
        </w:rPr>
        <w:t>tel jeden výtisk</w:t>
      </w:r>
      <w:bookmarkEnd w:id="0"/>
      <w:r w:rsidR="00942C51" w:rsidRPr="00A60E5C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14:paraId="53E5B32A" w14:textId="78156691" w:rsidR="00BD3480" w:rsidRPr="00A60E5C" w:rsidRDefault="00BD3480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BD3480">
        <w:rPr>
          <w:rFonts w:ascii="Arial" w:hAnsi="Arial" w:cs="Arial"/>
          <w:noProof w:val="0"/>
          <w:color w:val="auto"/>
          <w:sz w:val="20"/>
          <w:lang w:val="cs-CZ"/>
        </w:rPr>
        <w:t>Smluvní strany prohlašují, že tato smlouva byla uzavřena vážně a svobodně, a že je jim znám význam jednotlivých ustanovení této smlouvy. Na důkaz svého souhlasu s</w:t>
      </w:r>
      <w:r w:rsidR="00D9359E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BD3480">
        <w:rPr>
          <w:rFonts w:ascii="Arial" w:hAnsi="Arial" w:cs="Arial"/>
          <w:noProof w:val="0"/>
          <w:color w:val="auto"/>
          <w:sz w:val="20"/>
          <w:lang w:val="cs-CZ"/>
        </w:rPr>
        <w:t>obsahem</w:t>
      </w:r>
      <w:r w:rsidR="00D9359E">
        <w:rPr>
          <w:rFonts w:ascii="Arial" w:hAnsi="Arial" w:cs="Arial"/>
          <w:noProof w:val="0"/>
          <w:color w:val="auto"/>
          <w:sz w:val="20"/>
          <w:lang w:val="cs-CZ"/>
        </w:rPr>
        <w:t>,</w:t>
      </w:r>
      <w:r w:rsidRPr="00BD3480">
        <w:rPr>
          <w:rFonts w:ascii="Arial" w:hAnsi="Arial" w:cs="Arial"/>
          <w:noProof w:val="0"/>
          <w:color w:val="auto"/>
          <w:sz w:val="20"/>
          <w:lang w:val="cs-CZ"/>
        </w:rPr>
        <w:t xml:space="preserve"> jak je výše uvedeno připojují své podpisy.</w:t>
      </w:r>
    </w:p>
    <w:p w14:paraId="2E173D8F" w14:textId="77777777" w:rsidR="000E6084" w:rsidRPr="009A56A2" w:rsidRDefault="000E6084" w:rsidP="000E6084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 xml:space="preserve">Tato smlouva nabývá platnosti dnem podpisu oběma smluvními stranami. V případě, že smlouva podléhá povinnému uveřejnění ve smyslu zákona č. 340/2015 Sb., o zvláštních podmínkách účinnosti některých smluv, uveřejňování těchto smluv a o registru smluv (zákon o registru smluv), </w:t>
      </w:r>
      <w:proofErr w:type="gramStart"/>
      <w:r>
        <w:rPr>
          <w:rFonts w:ascii="Arial" w:hAnsi="Arial" w:cs="Arial"/>
          <w:noProof w:val="0"/>
          <w:color w:val="auto"/>
          <w:sz w:val="20"/>
          <w:lang w:val="cs-CZ"/>
        </w:rPr>
        <w:lastRenderedPageBreak/>
        <w:t>nenabyde</w:t>
      </w:r>
      <w:proofErr w:type="gramEnd"/>
      <w:r>
        <w:rPr>
          <w:rFonts w:ascii="Arial" w:hAnsi="Arial" w:cs="Arial"/>
          <w:noProof w:val="0"/>
          <w:color w:val="auto"/>
          <w:sz w:val="20"/>
          <w:lang w:val="cs-CZ"/>
        </w:rPr>
        <w:t xml:space="preserve"> smlouva účinnosti dříve, než bude uveřejněna v souladu s tímto zákonem, jinak smlouva nabývá účinnosti dnem podpisu smlouvy oběma smluvními stranami.</w:t>
      </w:r>
    </w:p>
    <w:p w14:paraId="4CA15D02" w14:textId="680CAE20" w:rsidR="000E6084" w:rsidRPr="00355FC3" w:rsidRDefault="009A4813" w:rsidP="000E6084">
      <w:pPr>
        <w:pStyle w:val="Odstavecseseznamem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 zpracování osobních údajů v souladu se </w:t>
      </w:r>
      <w:r w:rsidR="000E6084" w:rsidRPr="00355FC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em</w:t>
      </w:r>
      <w:r w:rsidR="000E6084" w:rsidRPr="00355FC3">
        <w:rPr>
          <w:rFonts w:ascii="Arial" w:hAnsi="Arial" w:cs="Arial"/>
          <w:sz w:val="20"/>
          <w:szCs w:val="20"/>
        </w:rPr>
        <w:t xml:space="preserve"> č. 11</w:t>
      </w:r>
      <w:r w:rsidR="0026563F">
        <w:rPr>
          <w:rFonts w:ascii="Arial" w:hAnsi="Arial" w:cs="Arial"/>
          <w:sz w:val="20"/>
          <w:szCs w:val="20"/>
        </w:rPr>
        <w:t>0</w:t>
      </w:r>
      <w:r w:rsidR="000E6084" w:rsidRPr="00355FC3">
        <w:rPr>
          <w:rFonts w:ascii="Arial" w:hAnsi="Arial" w:cs="Arial"/>
          <w:sz w:val="20"/>
          <w:szCs w:val="20"/>
        </w:rPr>
        <w:t>/20</w:t>
      </w:r>
      <w:r w:rsidR="0026563F">
        <w:rPr>
          <w:rFonts w:ascii="Arial" w:hAnsi="Arial" w:cs="Arial"/>
          <w:sz w:val="20"/>
          <w:szCs w:val="20"/>
        </w:rPr>
        <w:t>19</w:t>
      </w:r>
      <w:r w:rsidR="000E6084" w:rsidRPr="00355FC3">
        <w:rPr>
          <w:rFonts w:ascii="Arial" w:hAnsi="Arial" w:cs="Arial"/>
          <w:sz w:val="20"/>
          <w:szCs w:val="20"/>
        </w:rPr>
        <w:t xml:space="preserve"> Sb., o </w:t>
      </w:r>
      <w:r w:rsidR="0026563F">
        <w:rPr>
          <w:rFonts w:ascii="Arial" w:hAnsi="Arial" w:cs="Arial"/>
          <w:sz w:val="20"/>
          <w:szCs w:val="20"/>
        </w:rPr>
        <w:t>zpracování</w:t>
      </w:r>
      <w:r w:rsidR="0026563F" w:rsidRPr="00355FC3">
        <w:rPr>
          <w:rFonts w:ascii="Arial" w:hAnsi="Arial" w:cs="Arial"/>
          <w:sz w:val="20"/>
          <w:szCs w:val="20"/>
        </w:rPr>
        <w:t xml:space="preserve"> </w:t>
      </w:r>
      <w:r w:rsidR="000E6084" w:rsidRPr="00355FC3">
        <w:rPr>
          <w:rFonts w:ascii="Arial" w:hAnsi="Arial" w:cs="Arial"/>
          <w:sz w:val="20"/>
          <w:szCs w:val="20"/>
        </w:rPr>
        <w:t>osobních údajů</w:t>
      </w:r>
      <w:r w:rsidR="0026563F">
        <w:rPr>
          <w:rFonts w:ascii="Arial" w:hAnsi="Arial" w:cs="Arial"/>
          <w:sz w:val="20"/>
          <w:szCs w:val="20"/>
        </w:rPr>
        <w:t>, ve znění pozdějších předpisů</w:t>
      </w:r>
      <w:r w:rsidR="000E6084">
        <w:rPr>
          <w:rFonts w:ascii="Arial" w:hAnsi="Arial" w:cs="Arial"/>
          <w:sz w:val="20"/>
          <w:szCs w:val="20"/>
        </w:rPr>
        <w:t xml:space="preserve"> a nařízením </w:t>
      </w:r>
      <w:r w:rsidR="000E6084" w:rsidRPr="002F5CF8">
        <w:rPr>
          <w:rFonts w:ascii="Arial" w:hAnsi="Arial" w:cs="Arial"/>
          <w:sz w:val="20"/>
          <w:szCs w:val="20"/>
        </w:rPr>
        <w:t>Evropského parlamentu a Rady (EU) 2016/679 ze dne 27. dubna 2016 o ochraně fyzických osob v souvislosti se zpracováním osobních údajů a o volném pohybu těchto údajů a o zrušení směrnice 95/46/ES (obecné nař</w:t>
      </w:r>
      <w:r w:rsidR="000E6084">
        <w:rPr>
          <w:rFonts w:ascii="Arial" w:hAnsi="Arial" w:cs="Arial"/>
          <w:sz w:val="20"/>
          <w:szCs w:val="20"/>
        </w:rPr>
        <w:t>ízení o ochraně osobních údajů)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579E932" w14:textId="77777777" w:rsidR="009A56A2" w:rsidRDefault="009A56A2" w:rsidP="00355FC3">
      <w:pPr>
        <w:pStyle w:val="Odstavecseseznamem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355FC3">
        <w:rPr>
          <w:rFonts w:ascii="Arial" w:hAnsi="Arial" w:cs="Arial"/>
          <w:sz w:val="20"/>
          <w:szCs w:val="20"/>
        </w:rPr>
        <w:t>Zhotovitel souhlasí s uveřejněním všech údajů uvedených v této smlouvě podle 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106/1999 Sb., o svobodném přístupu k informacím, ve znění pozdějších předpisů, resp. 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123/1998 Sb., o právu na informace o životním prostředí, ve znění pozdějších předpisů</w:t>
      </w:r>
      <w:r w:rsidR="00845534">
        <w:rPr>
          <w:rFonts w:ascii="Arial" w:hAnsi="Arial" w:cs="Arial"/>
          <w:sz w:val="20"/>
          <w:szCs w:val="20"/>
        </w:rPr>
        <w:t>.</w:t>
      </w:r>
      <w:r w:rsidRPr="00355FC3">
        <w:rPr>
          <w:rFonts w:ascii="Arial" w:hAnsi="Arial" w:cs="Arial"/>
          <w:sz w:val="20"/>
          <w:szCs w:val="20"/>
        </w:rPr>
        <w:t xml:space="preserve"> </w:t>
      </w:r>
    </w:p>
    <w:p w14:paraId="03DC5736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2285F4B7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7CA35DA9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01CADCB8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40E30738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7D3D8A03" w14:textId="5E821EC3" w:rsidR="00BD3480" w:rsidRDefault="00BD3480" w:rsidP="00191E2D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BD3480">
        <w:rPr>
          <w:rFonts w:ascii="Arial" w:hAnsi="Arial" w:cs="Arial"/>
          <w:b/>
          <w:sz w:val="20"/>
          <w:szCs w:val="20"/>
        </w:rPr>
        <w:t>Přílohy</w:t>
      </w:r>
    </w:p>
    <w:p w14:paraId="3CE49033" w14:textId="7FABAB19" w:rsidR="00BD3480" w:rsidRDefault="00BD3480" w:rsidP="00BD3480">
      <w:pPr>
        <w:spacing w:before="240" w:after="240"/>
        <w:rPr>
          <w:rFonts w:ascii="Arial" w:hAnsi="Arial" w:cs="Arial"/>
          <w:sz w:val="20"/>
          <w:szCs w:val="20"/>
        </w:rPr>
      </w:pPr>
      <w:r w:rsidRPr="00BD3480">
        <w:rPr>
          <w:rFonts w:ascii="Arial" w:hAnsi="Arial" w:cs="Arial"/>
          <w:sz w:val="20"/>
          <w:szCs w:val="20"/>
        </w:rPr>
        <w:t>č. 1</w:t>
      </w:r>
      <w:r w:rsidRPr="00BD3480">
        <w:rPr>
          <w:rFonts w:ascii="Arial" w:hAnsi="Arial" w:cs="Arial"/>
          <w:sz w:val="20"/>
          <w:szCs w:val="20"/>
        </w:rPr>
        <w:tab/>
      </w:r>
      <w:r w:rsidR="00A614F6">
        <w:rPr>
          <w:rFonts w:ascii="Arial" w:hAnsi="Arial" w:cs="Arial"/>
          <w:sz w:val="20"/>
          <w:szCs w:val="20"/>
        </w:rPr>
        <w:t>Tabulka nabídkové ceny</w:t>
      </w:r>
    </w:p>
    <w:p w14:paraId="277CB8CA" w14:textId="77777777" w:rsidR="00A60E5C" w:rsidRDefault="00A60E5C" w:rsidP="00A60E5C">
      <w:pPr>
        <w:pStyle w:val="Odstavec"/>
        <w:spacing w:before="60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Za objednatele</w:t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  <w:t>Za zhotovitele</w:t>
      </w:r>
    </w:p>
    <w:p w14:paraId="76C9E310" w14:textId="7F0DA6EC" w:rsidR="00A60E5C" w:rsidRPr="00A60E5C" w:rsidRDefault="00A60E5C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v Hradci Králové dne</w:t>
      </w:r>
      <w:r w:rsidR="00191E2D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191E2D"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  <w:t xml:space="preserve">v Hradci Králové dne </w:t>
      </w:r>
    </w:p>
    <w:p w14:paraId="3A18DA2B" w14:textId="77777777" w:rsidR="00942C51" w:rsidRPr="00942C51" w:rsidRDefault="00A60E5C" w:rsidP="00A60E5C">
      <w:pPr>
        <w:spacing w:before="10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</w:p>
    <w:p w14:paraId="6676791D" w14:textId="5C457438" w:rsidR="00A60E5C" w:rsidRDefault="00A614F6" w:rsidP="00A60E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Petr </w:t>
      </w:r>
      <w:r w:rsidR="00977E55">
        <w:rPr>
          <w:rFonts w:ascii="Arial" w:hAnsi="Arial" w:cs="Arial"/>
          <w:sz w:val="20"/>
          <w:szCs w:val="20"/>
        </w:rPr>
        <w:t>Kašpar</w:t>
      </w:r>
      <w:r w:rsidR="00A60E5C" w:rsidRP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29E7">
        <w:rPr>
          <w:rFonts w:ascii="Arial" w:hAnsi="Arial" w:cs="Arial"/>
          <w:sz w:val="20"/>
          <w:szCs w:val="20"/>
        </w:rPr>
        <w:t>Ing. Aleš Černý</w:t>
      </w:r>
    </w:p>
    <w:p w14:paraId="6A11310A" w14:textId="104C5AD6" w:rsidR="00C63CD6" w:rsidRPr="00942C51" w:rsidRDefault="00A614F6" w:rsidP="00A60E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Správy silnic Královéhradeckého kraje</w:t>
      </w:r>
      <w:r w:rsidR="003C29E7">
        <w:rPr>
          <w:rFonts w:ascii="Arial" w:hAnsi="Arial" w:cs="Arial"/>
          <w:sz w:val="20"/>
          <w:szCs w:val="20"/>
        </w:rPr>
        <w:tab/>
      </w:r>
      <w:r w:rsidR="003C29E7">
        <w:rPr>
          <w:rFonts w:ascii="Arial" w:hAnsi="Arial" w:cs="Arial"/>
          <w:sz w:val="20"/>
          <w:szCs w:val="20"/>
        </w:rPr>
        <w:tab/>
        <w:t>jednatel Geodézie Východní Čechy spol. s r.o.</w:t>
      </w:r>
    </w:p>
    <w:sectPr w:rsidR="00C63CD6" w:rsidRPr="00942C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9726" w14:textId="77777777" w:rsidR="00B02159" w:rsidRDefault="00B02159" w:rsidP="00932ED9">
      <w:pPr>
        <w:spacing w:after="0" w:line="240" w:lineRule="auto"/>
      </w:pPr>
      <w:r>
        <w:separator/>
      </w:r>
    </w:p>
  </w:endnote>
  <w:endnote w:type="continuationSeparator" w:id="0">
    <w:p w14:paraId="35F6CF87" w14:textId="77777777" w:rsidR="00B02159" w:rsidRDefault="00B02159" w:rsidP="009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E7C2" w14:textId="77777777" w:rsidR="00B02159" w:rsidRDefault="00B02159" w:rsidP="00932ED9">
      <w:pPr>
        <w:spacing w:after="0" w:line="240" w:lineRule="auto"/>
      </w:pPr>
      <w:r>
        <w:separator/>
      </w:r>
    </w:p>
  </w:footnote>
  <w:footnote w:type="continuationSeparator" w:id="0">
    <w:p w14:paraId="09D223B4" w14:textId="77777777" w:rsidR="00B02159" w:rsidRDefault="00B02159" w:rsidP="0093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5575" w14:textId="77777777" w:rsidR="00932ED9" w:rsidRPr="00E513A5" w:rsidRDefault="00932ED9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>Příloha č. 1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5CA5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DA0ABC"/>
    <w:multiLevelType w:val="multilevel"/>
    <w:tmpl w:val="F6E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C4484"/>
    <w:multiLevelType w:val="hybridMultilevel"/>
    <w:tmpl w:val="90DE38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66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996188"/>
    <w:multiLevelType w:val="multilevel"/>
    <w:tmpl w:val="C564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6A2"/>
    <w:multiLevelType w:val="hybridMultilevel"/>
    <w:tmpl w:val="2ED2A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A0813"/>
    <w:multiLevelType w:val="hybridMultilevel"/>
    <w:tmpl w:val="E8BC2BD2"/>
    <w:lvl w:ilvl="0" w:tplc="C1F42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B06"/>
    <w:multiLevelType w:val="hybridMultilevel"/>
    <w:tmpl w:val="834A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424"/>
    <w:multiLevelType w:val="hybridMultilevel"/>
    <w:tmpl w:val="8C7E4510"/>
    <w:lvl w:ilvl="0" w:tplc="5F0E1D2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3E160850"/>
    <w:multiLevelType w:val="hybridMultilevel"/>
    <w:tmpl w:val="2A9647DE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19402DE"/>
    <w:multiLevelType w:val="hybridMultilevel"/>
    <w:tmpl w:val="765AFA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44B806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1E1B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7E63CD"/>
    <w:multiLevelType w:val="hybridMultilevel"/>
    <w:tmpl w:val="18BE7EA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0BB59D4"/>
    <w:multiLevelType w:val="hybridMultilevel"/>
    <w:tmpl w:val="E52ED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8A0"/>
    <w:multiLevelType w:val="hybridMultilevel"/>
    <w:tmpl w:val="DE8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A11EC"/>
    <w:multiLevelType w:val="hybridMultilevel"/>
    <w:tmpl w:val="059A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0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882615"/>
    <w:multiLevelType w:val="hybridMultilevel"/>
    <w:tmpl w:val="59A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E1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220870"/>
    <w:multiLevelType w:val="hybridMultilevel"/>
    <w:tmpl w:val="4F8AC1C4"/>
    <w:lvl w:ilvl="0" w:tplc="ABEE4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E7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7123F6"/>
    <w:multiLevelType w:val="multilevel"/>
    <w:tmpl w:val="396A11F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D64957"/>
    <w:multiLevelType w:val="multilevel"/>
    <w:tmpl w:val="396A11F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AD5C8D"/>
    <w:multiLevelType w:val="hybridMultilevel"/>
    <w:tmpl w:val="16FE64BA"/>
    <w:lvl w:ilvl="0" w:tplc="9A2ACB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A6969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650340"/>
    <w:multiLevelType w:val="hybridMultilevel"/>
    <w:tmpl w:val="9078E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35B67"/>
    <w:multiLevelType w:val="hybridMultilevel"/>
    <w:tmpl w:val="C64CF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087">
    <w:abstractNumId w:val="12"/>
  </w:num>
  <w:num w:numId="2" w16cid:durableId="1161122773">
    <w:abstractNumId w:val="14"/>
  </w:num>
  <w:num w:numId="3" w16cid:durableId="485246927">
    <w:abstractNumId w:val="11"/>
  </w:num>
  <w:num w:numId="4" w16cid:durableId="168449785">
    <w:abstractNumId w:val="10"/>
  </w:num>
  <w:num w:numId="5" w16cid:durableId="1485311865">
    <w:abstractNumId w:val="7"/>
  </w:num>
  <w:num w:numId="6" w16cid:durableId="1935895867">
    <w:abstractNumId w:val="29"/>
  </w:num>
  <w:num w:numId="7" w16cid:durableId="353112202">
    <w:abstractNumId w:val="24"/>
  </w:num>
  <w:num w:numId="8" w16cid:durableId="1480536890">
    <w:abstractNumId w:val="18"/>
  </w:num>
  <w:num w:numId="9" w16cid:durableId="1744570294">
    <w:abstractNumId w:val="9"/>
  </w:num>
  <w:num w:numId="10" w16cid:durableId="2117208286">
    <w:abstractNumId w:val="5"/>
  </w:num>
  <w:num w:numId="11" w16cid:durableId="202786629">
    <w:abstractNumId w:val="26"/>
  </w:num>
  <w:num w:numId="12" w16cid:durableId="1278678349">
    <w:abstractNumId w:val="32"/>
  </w:num>
  <w:num w:numId="13" w16cid:durableId="376317104">
    <w:abstractNumId w:val="0"/>
  </w:num>
  <w:num w:numId="14" w16cid:durableId="1694989939">
    <w:abstractNumId w:val="3"/>
  </w:num>
  <w:num w:numId="15" w16cid:durableId="1275331517">
    <w:abstractNumId w:val="2"/>
  </w:num>
  <w:num w:numId="16" w16cid:durableId="645665497">
    <w:abstractNumId w:val="1"/>
  </w:num>
  <w:num w:numId="17" w16cid:durableId="1814250731">
    <w:abstractNumId w:val="31"/>
  </w:num>
  <w:num w:numId="18" w16cid:durableId="1038580663">
    <w:abstractNumId w:val="23"/>
  </w:num>
  <w:num w:numId="19" w16cid:durableId="1345090544">
    <w:abstractNumId w:val="34"/>
  </w:num>
  <w:num w:numId="20" w16cid:durableId="2006082973">
    <w:abstractNumId w:val="13"/>
  </w:num>
  <w:num w:numId="21" w16cid:durableId="1005091907">
    <w:abstractNumId w:val="25"/>
  </w:num>
  <w:num w:numId="22" w16cid:durableId="2120025321">
    <w:abstractNumId w:val="8"/>
  </w:num>
  <w:num w:numId="23" w16cid:durableId="771168795">
    <w:abstractNumId w:val="17"/>
  </w:num>
  <w:num w:numId="24" w16cid:durableId="881138439">
    <w:abstractNumId w:val="16"/>
  </w:num>
  <w:num w:numId="25" w16cid:durableId="1077941631">
    <w:abstractNumId w:val="16"/>
  </w:num>
  <w:num w:numId="26" w16cid:durableId="2047558104">
    <w:abstractNumId w:val="20"/>
  </w:num>
  <w:num w:numId="27" w16cid:durableId="1223759914">
    <w:abstractNumId w:val="22"/>
  </w:num>
  <w:num w:numId="28" w16cid:durableId="743533931">
    <w:abstractNumId w:val="4"/>
  </w:num>
  <w:num w:numId="29" w16cid:durableId="1103576827">
    <w:abstractNumId w:val="15"/>
  </w:num>
  <w:num w:numId="30" w16cid:durableId="426392549">
    <w:abstractNumId w:val="19"/>
  </w:num>
  <w:num w:numId="31" w16cid:durableId="891815621">
    <w:abstractNumId w:val="6"/>
  </w:num>
  <w:num w:numId="32" w16cid:durableId="1278179392">
    <w:abstractNumId w:val="21"/>
  </w:num>
  <w:num w:numId="33" w16cid:durableId="1547182725">
    <w:abstractNumId w:val="33"/>
  </w:num>
  <w:num w:numId="34" w16cid:durableId="129132334">
    <w:abstractNumId w:val="28"/>
  </w:num>
  <w:num w:numId="35" w16cid:durableId="472598287">
    <w:abstractNumId w:val="27"/>
  </w:num>
  <w:num w:numId="36" w16cid:durableId="10925131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1"/>
    <w:rsid w:val="00005970"/>
    <w:rsid w:val="0000626E"/>
    <w:rsid w:val="00010536"/>
    <w:rsid w:val="000140D8"/>
    <w:rsid w:val="00014291"/>
    <w:rsid w:val="00030A22"/>
    <w:rsid w:val="000315CD"/>
    <w:rsid w:val="00045E4C"/>
    <w:rsid w:val="00046245"/>
    <w:rsid w:val="00057C78"/>
    <w:rsid w:val="00065743"/>
    <w:rsid w:val="000706BC"/>
    <w:rsid w:val="00077F71"/>
    <w:rsid w:val="00081B62"/>
    <w:rsid w:val="000A4EE8"/>
    <w:rsid w:val="000A7054"/>
    <w:rsid w:val="000C00C8"/>
    <w:rsid w:val="000C7C6E"/>
    <w:rsid w:val="000E155F"/>
    <w:rsid w:val="000E6084"/>
    <w:rsid w:val="000E69CC"/>
    <w:rsid w:val="00102380"/>
    <w:rsid w:val="00102446"/>
    <w:rsid w:val="00104FCC"/>
    <w:rsid w:val="00107E57"/>
    <w:rsid w:val="00143F65"/>
    <w:rsid w:val="0017479C"/>
    <w:rsid w:val="00180C86"/>
    <w:rsid w:val="00191E2D"/>
    <w:rsid w:val="001B1780"/>
    <w:rsid w:val="001B625D"/>
    <w:rsid w:val="001B6DAA"/>
    <w:rsid w:val="001D0879"/>
    <w:rsid w:val="001F6ABE"/>
    <w:rsid w:val="00211F3F"/>
    <w:rsid w:val="00217ABE"/>
    <w:rsid w:val="00222B13"/>
    <w:rsid w:val="0025607D"/>
    <w:rsid w:val="00256699"/>
    <w:rsid w:val="0026563F"/>
    <w:rsid w:val="00292879"/>
    <w:rsid w:val="002A1E8C"/>
    <w:rsid w:val="002B3603"/>
    <w:rsid w:val="002B679E"/>
    <w:rsid w:val="00300B27"/>
    <w:rsid w:val="00310BCA"/>
    <w:rsid w:val="0034061A"/>
    <w:rsid w:val="00345F91"/>
    <w:rsid w:val="00346FF2"/>
    <w:rsid w:val="00355FC3"/>
    <w:rsid w:val="00357DAD"/>
    <w:rsid w:val="003764A2"/>
    <w:rsid w:val="00376686"/>
    <w:rsid w:val="00391751"/>
    <w:rsid w:val="00391844"/>
    <w:rsid w:val="003A4D56"/>
    <w:rsid w:val="003A7C61"/>
    <w:rsid w:val="003B1564"/>
    <w:rsid w:val="003B573E"/>
    <w:rsid w:val="003C29E7"/>
    <w:rsid w:val="003F61B9"/>
    <w:rsid w:val="00410916"/>
    <w:rsid w:val="00413572"/>
    <w:rsid w:val="004216C5"/>
    <w:rsid w:val="004252D6"/>
    <w:rsid w:val="00433963"/>
    <w:rsid w:val="00447E88"/>
    <w:rsid w:val="004531DA"/>
    <w:rsid w:val="00472720"/>
    <w:rsid w:val="004738A4"/>
    <w:rsid w:val="00492F52"/>
    <w:rsid w:val="00495729"/>
    <w:rsid w:val="0049588F"/>
    <w:rsid w:val="00495F04"/>
    <w:rsid w:val="004A0FC5"/>
    <w:rsid w:val="004B4B05"/>
    <w:rsid w:val="004D7E9B"/>
    <w:rsid w:val="004E26E1"/>
    <w:rsid w:val="004F4516"/>
    <w:rsid w:val="005002B9"/>
    <w:rsid w:val="00540874"/>
    <w:rsid w:val="005411DA"/>
    <w:rsid w:val="0054574B"/>
    <w:rsid w:val="00545910"/>
    <w:rsid w:val="00563EC3"/>
    <w:rsid w:val="005643A0"/>
    <w:rsid w:val="005906CE"/>
    <w:rsid w:val="00594D03"/>
    <w:rsid w:val="00594F87"/>
    <w:rsid w:val="005C43A2"/>
    <w:rsid w:val="005E4CFB"/>
    <w:rsid w:val="006227EB"/>
    <w:rsid w:val="006263E3"/>
    <w:rsid w:val="0063160A"/>
    <w:rsid w:val="00635F30"/>
    <w:rsid w:val="0065549C"/>
    <w:rsid w:val="0067133D"/>
    <w:rsid w:val="00685EF0"/>
    <w:rsid w:val="006943D3"/>
    <w:rsid w:val="00696C59"/>
    <w:rsid w:val="006B03BE"/>
    <w:rsid w:val="006B6E3F"/>
    <w:rsid w:val="006E1CCC"/>
    <w:rsid w:val="006E3BDD"/>
    <w:rsid w:val="00721DEC"/>
    <w:rsid w:val="0072323E"/>
    <w:rsid w:val="00735EF7"/>
    <w:rsid w:val="00764360"/>
    <w:rsid w:val="0077336D"/>
    <w:rsid w:val="007811D6"/>
    <w:rsid w:val="00787813"/>
    <w:rsid w:val="007A62E5"/>
    <w:rsid w:val="007B4DA3"/>
    <w:rsid w:val="007D6D5B"/>
    <w:rsid w:val="00811887"/>
    <w:rsid w:val="00814060"/>
    <w:rsid w:val="0084138B"/>
    <w:rsid w:val="00843068"/>
    <w:rsid w:val="00843229"/>
    <w:rsid w:val="00845534"/>
    <w:rsid w:val="00863762"/>
    <w:rsid w:val="00875B95"/>
    <w:rsid w:val="0088076F"/>
    <w:rsid w:val="00887B33"/>
    <w:rsid w:val="0089637D"/>
    <w:rsid w:val="008B32C7"/>
    <w:rsid w:val="008D2FB5"/>
    <w:rsid w:val="008E12A3"/>
    <w:rsid w:val="008F2689"/>
    <w:rsid w:val="008F2DD1"/>
    <w:rsid w:val="008F799A"/>
    <w:rsid w:val="00931194"/>
    <w:rsid w:val="00932ED9"/>
    <w:rsid w:val="00942C51"/>
    <w:rsid w:val="00963B5E"/>
    <w:rsid w:val="00977E55"/>
    <w:rsid w:val="009819FE"/>
    <w:rsid w:val="0098619D"/>
    <w:rsid w:val="009A3DC0"/>
    <w:rsid w:val="009A4813"/>
    <w:rsid w:val="009A56A2"/>
    <w:rsid w:val="009E3A83"/>
    <w:rsid w:val="009F0809"/>
    <w:rsid w:val="009F499F"/>
    <w:rsid w:val="00A00747"/>
    <w:rsid w:val="00A26E1D"/>
    <w:rsid w:val="00A35F6A"/>
    <w:rsid w:val="00A368EA"/>
    <w:rsid w:val="00A46FB4"/>
    <w:rsid w:val="00A60E5C"/>
    <w:rsid w:val="00A614F6"/>
    <w:rsid w:val="00A65906"/>
    <w:rsid w:val="00A82F2A"/>
    <w:rsid w:val="00A836DD"/>
    <w:rsid w:val="00A944DF"/>
    <w:rsid w:val="00A95A5C"/>
    <w:rsid w:val="00A96C88"/>
    <w:rsid w:val="00AA6027"/>
    <w:rsid w:val="00AD6D84"/>
    <w:rsid w:val="00AE0FA7"/>
    <w:rsid w:val="00B02159"/>
    <w:rsid w:val="00B05FF2"/>
    <w:rsid w:val="00B2095D"/>
    <w:rsid w:val="00B31EAC"/>
    <w:rsid w:val="00B55602"/>
    <w:rsid w:val="00B875C5"/>
    <w:rsid w:val="00BC1ED2"/>
    <w:rsid w:val="00BD3480"/>
    <w:rsid w:val="00BE0A51"/>
    <w:rsid w:val="00BF2420"/>
    <w:rsid w:val="00C021FC"/>
    <w:rsid w:val="00C04B86"/>
    <w:rsid w:val="00C05B9C"/>
    <w:rsid w:val="00C20308"/>
    <w:rsid w:val="00C32EA6"/>
    <w:rsid w:val="00C412C3"/>
    <w:rsid w:val="00C50FC1"/>
    <w:rsid w:val="00C63CD6"/>
    <w:rsid w:val="00C64295"/>
    <w:rsid w:val="00C74A22"/>
    <w:rsid w:val="00C75167"/>
    <w:rsid w:val="00C86711"/>
    <w:rsid w:val="00C90CC6"/>
    <w:rsid w:val="00C92CAC"/>
    <w:rsid w:val="00CA25CB"/>
    <w:rsid w:val="00CB20F7"/>
    <w:rsid w:val="00CB644A"/>
    <w:rsid w:val="00CE1748"/>
    <w:rsid w:val="00CE7468"/>
    <w:rsid w:val="00CF6D3C"/>
    <w:rsid w:val="00D17A72"/>
    <w:rsid w:val="00D46CF3"/>
    <w:rsid w:val="00D85E56"/>
    <w:rsid w:val="00D9359E"/>
    <w:rsid w:val="00D95C8A"/>
    <w:rsid w:val="00DA2007"/>
    <w:rsid w:val="00DB1839"/>
    <w:rsid w:val="00DC5104"/>
    <w:rsid w:val="00DD6C59"/>
    <w:rsid w:val="00DE0AA3"/>
    <w:rsid w:val="00DF73D8"/>
    <w:rsid w:val="00E0262A"/>
    <w:rsid w:val="00E04CB8"/>
    <w:rsid w:val="00E07843"/>
    <w:rsid w:val="00E136C5"/>
    <w:rsid w:val="00E24DF3"/>
    <w:rsid w:val="00E30EA9"/>
    <w:rsid w:val="00E31569"/>
    <w:rsid w:val="00E35F11"/>
    <w:rsid w:val="00E42953"/>
    <w:rsid w:val="00E50F20"/>
    <w:rsid w:val="00E513A5"/>
    <w:rsid w:val="00E9200F"/>
    <w:rsid w:val="00E95927"/>
    <w:rsid w:val="00EB3E5D"/>
    <w:rsid w:val="00EB4AB2"/>
    <w:rsid w:val="00EC2A35"/>
    <w:rsid w:val="00EF6828"/>
    <w:rsid w:val="00F2375D"/>
    <w:rsid w:val="00F308FA"/>
    <w:rsid w:val="00F57562"/>
    <w:rsid w:val="00F6261C"/>
    <w:rsid w:val="00F84A59"/>
    <w:rsid w:val="00FB62A1"/>
    <w:rsid w:val="00FD3CDE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883A"/>
  <w15:docId w15:val="{25EB2F64-9EBF-4D25-A746-21035AB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E56"/>
  </w:style>
  <w:style w:type="paragraph" w:styleId="Nadpis1">
    <w:name w:val="heading 1"/>
    <w:basedOn w:val="Normln"/>
    <w:next w:val="Normln"/>
    <w:link w:val="Nadpis1Char"/>
    <w:uiPriority w:val="9"/>
    <w:qFormat/>
    <w:rsid w:val="00472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Cislovani2"/>
    <w:next w:val="Normln"/>
    <w:link w:val="Nadpis2Char"/>
    <w:autoRedefine/>
    <w:uiPriority w:val="99"/>
    <w:qFormat/>
    <w:rsid w:val="00863762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C51"/>
    <w:pPr>
      <w:ind w:left="720"/>
      <w:contextualSpacing/>
    </w:pPr>
  </w:style>
  <w:style w:type="paragraph" w:customStyle="1" w:styleId="Odstavec">
    <w:name w:val="Odstavec"/>
    <w:basedOn w:val="Zkladntext"/>
    <w:rsid w:val="00942C51"/>
    <w:pPr>
      <w:widowControl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2C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2C51"/>
  </w:style>
  <w:style w:type="paragraph" w:styleId="Textbubliny">
    <w:name w:val="Balloon Text"/>
    <w:basedOn w:val="Normln"/>
    <w:link w:val="TextbublinyChar"/>
    <w:uiPriority w:val="99"/>
    <w:semiHidden/>
    <w:unhideWhenUsed/>
    <w:rsid w:val="00A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84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9A56A2"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142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95C8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5C8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92F52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63762"/>
    <w:rPr>
      <w:rFonts w:ascii="Calibri" w:eastAsia="Times New Roman" w:hAnsi="Calibri" w:cs="Times New Roman"/>
      <w:b/>
      <w:color w:val="000000"/>
      <w:lang w:eastAsia="cs-CZ"/>
    </w:rPr>
  </w:style>
  <w:style w:type="paragraph" w:customStyle="1" w:styleId="cislovani1">
    <w:name w:val="cislovani 1"/>
    <w:basedOn w:val="Normln"/>
    <w:next w:val="Normln"/>
    <w:uiPriority w:val="99"/>
    <w:rsid w:val="00863762"/>
    <w:pPr>
      <w:keepNext/>
      <w:numPr>
        <w:numId w:val="28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863762"/>
    <w:pPr>
      <w:keepNext/>
      <w:numPr>
        <w:ilvl w:val="1"/>
        <w:numId w:val="28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863762"/>
    <w:pPr>
      <w:numPr>
        <w:ilvl w:val="2"/>
        <w:numId w:val="2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863762"/>
    <w:pPr>
      <w:numPr>
        <w:ilvl w:val="3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863762"/>
    <w:pPr>
      <w:numPr>
        <w:ilvl w:val="4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ED9"/>
  </w:style>
  <w:style w:type="paragraph" w:styleId="Zpat">
    <w:name w:val="footer"/>
    <w:basedOn w:val="Normln"/>
    <w:link w:val="Zpat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ED9"/>
  </w:style>
  <w:style w:type="character" w:customStyle="1" w:styleId="Nadpis1Char">
    <w:name w:val="Nadpis 1 Char"/>
    <w:basedOn w:val="Standardnpsmoodstavce"/>
    <w:link w:val="Nadpis1"/>
    <w:uiPriority w:val="9"/>
    <w:rsid w:val="00472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D2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FB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9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453E8FE510884A90775D9D46B0535A" ma:contentTypeVersion="2" ma:contentTypeDescription="Vytvoří nový dokument" ma:contentTypeScope="" ma:versionID="8744321a458cffa26af8927038e6d8fc">
  <xsd:schema xmlns:xsd="http://www.w3.org/2001/XMLSchema" xmlns:xs="http://www.w3.org/2001/XMLSchema" xmlns:p="http://schemas.microsoft.com/office/2006/metadata/properties" xmlns:ns2="dafe2f1a-6e61-405a-89a8-680a1e5ae863" targetNamespace="http://schemas.microsoft.com/office/2006/metadata/properties" ma:root="true" ma:fieldsID="b8e946cbc8bd7d04ef80237af7ffe151" ns2:_="">
    <xsd:import namespace="dafe2f1a-6e61-405a-89a8-680a1e5ae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2f1a-6e61-405a-89a8-680a1e5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EE2A-F51D-4BBA-9019-27B83B21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e2f1a-6e61-405a-89a8-680a1e5a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5293B-BECB-4AFE-9182-1286C83BC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542DB-6953-4A10-A8B1-2C6B5482E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91AD8-3154-4DA0-8CC9-667C46CC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1680</Words>
  <Characters>9918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Součková</cp:lastModifiedBy>
  <cp:revision>2</cp:revision>
  <cp:lastPrinted>2023-05-05T11:55:00Z</cp:lastPrinted>
  <dcterms:created xsi:type="dcterms:W3CDTF">2025-03-14T08:53:00Z</dcterms:created>
  <dcterms:modified xsi:type="dcterms:W3CDTF">2025-03-14T08:53:00Z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0x0101000B453E8FE510884A90775D9D46B0535A</vt:lpwstr>
  </property>
</Properties>
</file>