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6842" w14:textId="77777777" w:rsidR="00FB24B6" w:rsidRPr="00B1028C" w:rsidRDefault="00584C70">
      <w:pPr>
        <w:pStyle w:val="Nadpis1"/>
        <w:rPr>
          <w:sz w:val="20"/>
          <w:szCs w:val="20"/>
        </w:rPr>
      </w:pPr>
      <w:r w:rsidRPr="00B1028C">
        <w:rPr>
          <w:sz w:val="20"/>
          <w:szCs w:val="20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B24B6" w14:paraId="1850A85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225B55" w14:textId="77777777" w:rsidR="00FB24B6" w:rsidRDefault="00584C7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  <w:p w14:paraId="45169DED" w14:textId="77777777" w:rsidR="00FB24B6" w:rsidRDefault="00FB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B562F8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Krajské státní zastupitelství Ústí nad Labem</w:t>
            </w:r>
          </w:p>
          <w:p w14:paraId="3CA27DB7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40BDA31B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  <w:p w14:paraId="4627238A" w14:textId="77777777" w:rsidR="00FB24B6" w:rsidRDefault="00FB2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B5214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Účet: 1723411 / 0710</w:t>
            </w:r>
          </w:p>
          <w:p w14:paraId="09D8A728" w14:textId="77777777" w:rsidR="00FB24B6" w:rsidRDefault="00FB2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14D7F" w14:textId="77777777" w:rsidR="00FB24B6" w:rsidRDefault="00584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56E22A" w14:textId="77777777" w:rsidR="00FB24B6" w:rsidRDefault="00584C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  <w:r>
              <w:rPr>
                <w:rFonts w:ascii="Arial" w:hAnsi="Arial" w:cs="Arial"/>
                <w:sz w:val="20"/>
                <w:szCs w:val="20"/>
              </w:rPr>
              <w:t>00026042</w:t>
            </w:r>
            <w:proofErr w:type="gramEnd"/>
          </w:p>
          <w:p w14:paraId="2C2F6E14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EC2D1" w14:textId="77777777" w:rsidR="00FB24B6" w:rsidRDefault="00584C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objednávky: </w:t>
            </w:r>
          </w:p>
          <w:p w14:paraId="0FA4A5B1" w14:textId="77777777" w:rsidR="00FB24B6" w:rsidRDefault="00584C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/ OBJOST1 / 54</w:t>
            </w:r>
          </w:p>
          <w:p w14:paraId="3A754201" w14:textId="77777777" w:rsidR="00FB24B6" w:rsidRDefault="00FB2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1FDE0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Spisová značka:</w:t>
            </w:r>
          </w:p>
          <w:p w14:paraId="1325483B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SPR 118/2024</w:t>
            </w:r>
          </w:p>
        </w:tc>
      </w:tr>
      <w:tr w:rsidR="00FB24B6" w14:paraId="71B6BB09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7188D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4D55B83B" w14:textId="77777777" w:rsidR="00FB24B6" w:rsidRDefault="00584C7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C89958F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53B7EE4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48108375</w:t>
            </w:r>
          </w:p>
          <w:p w14:paraId="067FD90F" w14:textId="77777777" w:rsidR="00FB24B6" w:rsidRDefault="00584C7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</w:tr>
      <w:tr w:rsidR="00FB24B6" w14:paraId="5E8EB28F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323704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37559E9" w14:textId="77777777" w:rsidR="00FB24B6" w:rsidRDefault="00FB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072819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 MEDIA SYSTEMS, a.s.</w:t>
            </w:r>
          </w:p>
          <w:p w14:paraId="159A0281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Pražská 1335/63</w:t>
            </w:r>
          </w:p>
          <w:p w14:paraId="505EC3E9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10200  Praha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10 - Hostivař</w:t>
            </w:r>
          </w:p>
        </w:tc>
      </w:tr>
      <w:tr w:rsidR="00FB24B6" w14:paraId="77587B11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650DE3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objednání:</w:t>
            </w:r>
          </w:p>
          <w:p w14:paraId="76D2938E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dodání:</w:t>
            </w:r>
          </w:p>
          <w:p w14:paraId="0773A37A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A534094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13.03.2025</w:t>
            </w:r>
          </w:p>
          <w:p w14:paraId="66E175FC" w14:textId="77777777" w:rsidR="00FB24B6" w:rsidRDefault="00FB2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82713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FFEA4" w14:textId="77777777" w:rsidR="00FB24B6" w:rsidRDefault="00FB24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4B6" w14:paraId="53083B16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2CC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Text: </w:t>
            </w:r>
          </w:p>
          <w:p w14:paraId="0BED5D43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podmínek rámcové dohody "Dodávka příslušenství videokonferenčních setů a implementace videokonferenčního řešení" č.MSP-18/2024-OI-SML,</w:t>
            </w:r>
          </w:p>
          <w:p w14:paraId="2C1F7BF4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Objednáváme u Vás:</w:t>
            </w:r>
          </w:p>
          <w:p w14:paraId="4EE30459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Dodávku a instalaci videokonferenčního řešení do zasedacích místností dle instalačních projektů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2AB9D3" w14:textId="77777777" w:rsidR="00FB24B6" w:rsidRDefault="00FB24B6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027B848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Místo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plnění - jednací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místnosti:</w:t>
            </w:r>
          </w:p>
          <w:p w14:paraId="6ED579E5" w14:textId="75EC0FAB" w:rsidR="00FB24B6" w:rsidRDefault="00584C70" w:rsidP="001E719C">
            <w:pPr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KSZ Ústí nad Labem, Dlouhá 1/12, 400 01 Ústí nad Labem (jednací místnost č. 1 - JS M - </w:t>
            </w:r>
          </w:p>
          <w:p w14:paraId="0EB23AEF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 dodání do 30.05.2025)</w:t>
            </w:r>
          </w:p>
          <w:p w14:paraId="78CCA852" w14:textId="77777777" w:rsidR="001E719C" w:rsidRDefault="00584C70" w:rsidP="001E719C">
            <w:pPr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KSZ Ústí nad Labem-pobočka Liberec, Pelhřimovská 541/16, 460 79 Liberec (jednací</w:t>
            </w:r>
          </w:p>
          <w:p w14:paraId="668B964C" w14:textId="56BF026B" w:rsidR="00FB24B6" w:rsidRDefault="001E719C" w:rsidP="001E719C">
            <w:pPr>
              <w:pBdr>
                <w:right w:val="single" w:sz="4" w:space="4" w:color="auto"/>
              </w:pBd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místnost č. 2 - JS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 - Termín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dodání do 30.05.2025)</w:t>
            </w:r>
          </w:p>
          <w:p w14:paraId="1411D9A6" w14:textId="77777777" w:rsidR="00FB24B6" w:rsidRDefault="00FB24B6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BD76856" w14:textId="4AAC8DD8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Odpovědná osoba pro věci administrativní:</w:t>
            </w:r>
            <w:r w:rsidR="00D072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072CF"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r w:rsidR="00D072CF">
              <w:rPr>
                <w:rFonts w:ascii="Arial" w:hAnsi="Arial" w:cs="Arial"/>
                <w:sz w:val="20"/>
                <w:szCs w:val="20"/>
                <w:highlight w:val="black"/>
              </w:rPr>
              <w:t>xxxxxxx</w:t>
            </w:r>
            <w:r w:rsidR="00D072CF"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tel.: </w:t>
            </w:r>
            <w:proofErr w:type="spellStart"/>
            <w:r w:rsidR="00D072CF"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1CA531A" w14:textId="0EF1D1CB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proofErr w:type="spellStart"/>
            <w:r w:rsidR="00D072CF"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  <w:p w14:paraId="29E2FE90" w14:textId="5919FB06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Oprávněná osoba k převzetí na KSZ Ústí nad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Labem: </w:t>
            </w:r>
            <w:r w:rsidR="00D072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072CF"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DiS., tel: </w:t>
            </w:r>
            <w:r w:rsidR="00D072C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D072CF"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  <w:proofErr w:type="spellEnd"/>
            <w:r w:rsidRPr="00D072CF">
              <w:rPr>
                <w:rFonts w:ascii="Arial" w:hAnsi="Arial" w:cs="Arial"/>
                <w:sz w:val="20"/>
                <w:szCs w:val="20"/>
                <w:highlight w:val="black"/>
              </w:rPr>
              <w:t>,</w:t>
            </w:r>
          </w:p>
          <w:p w14:paraId="044CA64B" w14:textId="0D09269F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proofErr w:type="spellStart"/>
            <w:r w:rsidR="00D072CF"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xxxxxxxxxxxxxxxxxxx</w:t>
            </w:r>
            <w:proofErr w:type="spellEnd"/>
          </w:p>
          <w:p w14:paraId="0B9445C5" w14:textId="4BE6DB45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Oprávněná osoba k převzetí na KSZ Ústí nad Labem - pobočka v Liberci: </w:t>
            </w:r>
            <w:proofErr w:type="spellStart"/>
            <w:r w:rsidR="00D072CF"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r w:rsidR="00D072CF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r w:rsidR="00D072CF"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tel: </w:t>
            </w:r>
            <w:proofErr w:type="spellStart"/>
            <w:r w:rsidR="00D072CF"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e-mail: </w:t>
            </w:r>
            <w:proofErr w:type="spellStart"/>
            <w:r w:rsidR="00D072CF"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xxxxxxxxxxxxxxxxxxxx</w:t>
            </w:r>
            <w:proofErr w:type="spellEnd"/>
          </w:p>
          <w:p w14:paraId="524544B9" w14:textId="77777777" w:rsidR="00FB24B6" w:rsidRDefault="00FB24B6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66A42DA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bez DPH: 334.420,00 Kč</w:t>
            </w:r>
          </w:p>
          <w:p w14:paraId="75937045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vč DPH: 404.648,20 Kč</w:t>
            </w:r>
          </w:p>
          <w:p w14:paraId="3447076B" w14:textId="77777777" w:rsidR="00FB24B6" w:rsidRDefault="00FB24B6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3F4738E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je platná po celou dobu realizace zakázky a obsahuje veškeré náklady spojené s úplnou, kvalitní a včasnou dodávkou a předáním funkčního kompletu.</w:t>
            </w:r>
          </w:p>
          <w:p w14:paraId="7401E6B3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Úhrada prací bude prováděna v české měně, na základě příslušné faktury, kterou vystaví dodavatel po skončení a předání díla realizace bez vad a nedodělků.</w:t>
            </w:r>
          </w:p>
          <w:p w14:paraId="07FC523F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Splatnost faktury se stanovuje na 30 kalendářních dní ode dne doručení příslušné faktury objednateli.</w:t>
            </w:r>
          </w:p>
          <w:p w14:paraId="75EC000B" w14:textId="77777777" w:rsidR="00FB24B6" w:rsidRDefault="00FB24B6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9CA98EF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Potvrzením této objednávky dodavatel prohlašuje, že není ve střetu zájmu dle Zákona č. 159/2006 Sb.</w:t>
            </w:r>
          </w:p>
          <w:p w14:paraId="6C59FB3D" w14:textId="77777777" w:rsidR="00FB24B6" w:rsidRDefault="00584C7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Fakturu vystavte a zašlete na: Krajské státní zastupitelství Ústí nad Labem, Dlouhá 1/12, 400 85 Ústí nad Labem</w:t>
            </w:r>
          </w:p>
        </w:tc>
      </w:tr>
      <w:tr w:rsidR="00FB24B6" w14:paraId="61406B90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F926E" w14:textId="77777777" w:rsidR="00FB24B6" w:rsidRDefault="00584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18531" w14:textId="77777777" w:rsidR="00FB24B6" w:rsidRDefault="00584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F6CC3" w14:textId="77777777" w:rsidR="00FB24B6" w:rsidRDefault="00584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C4504" w14:textId="77777777" w:rsidR="00FB24B6" w:rsidRDefault="00584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</w:tr>
    </w:tbl>
    <w:p w14:paraId="7F6B6D98" w14:textId="77777777" w:rsidR="00FB24B6" w:rsidRPr="00B1028C" w:rsidRDefault="00FB24B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420"/>
        <w:gridCol w:w="1134"/>
        <w:gridCol w:w="2124"/>
        <w:gridCol w:w="1136"/>
        <w:gridCol w:w="990"/>
        <w:gridCol w:w="1348"/>
      </w:tblGrid>
      <w:tr w:rsidR="00FB24B6" w14:paraId="7026408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7584AD7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194F5" w14:textId="77777777" w:rsidR="00FB24B6" w:rsidRDefault="00584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a instalace videokonferenčního řešení do zasedacích místností dle instalačních projektů</w:t>
            </w:r>
          </w:p>
          <w:p w14:paraId="713C0639" w14:textId="50E48176" w:rsidR="001E719C" w:rsidRDefault="001E7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7BD08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7ABAD5A" w14:textId="77777777" w:rsidR="00FB24B6" w:rsidRDefault="00584C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FB24B6" w14:paraId="3DD0198D" w14:textId="77777777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C30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příloh: 0</w:t>
            </w:r>
          </w:p>
          <w:p w14:paraId="14DAA2EE" w14:textId="77777777" w:rsidR="00FB24B6" w:rsidRDefault="00FB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930BF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14:paraId="4FBFD046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CA5F2D0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BC635" w14:textId="1863FC2E" w:rsidR="00FB24B6" w:rsidRPr="00D072CF" w:rsidRDefault="00D072CF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072CF"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  <w:proofErr w:type="spellEnd"/>
          </w:p>
          <w:p w14:paraId="33B47002" w14:textId="77777777" w:rsidR="00FB24B6" w:rsidRPr="00D072CF" w:rsidRDefault="00FB24B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B38" w14:textId="77777777" w:rsidR="00FB24B6" w:rsidRDefault="0058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podpis:</w:t>
            </w:r>
          </w:p>
        </w:tc>
      </w:tr>
    </w:tbl>
    <w:p w14:paraId="54A45A6C" w14:textId="77777777" w:rsidR="00534104" w:rsidRPr="00B1028C" w:rsidRDefault="00534104">
      <w:pPr>
        <w:rPr>
          <w:rFonts w:ascii="Arial" w:hAnsi="Arial" w:cs="Arial"/>
          <w:sz w:val="20"/>
          <w:szCs w:val="20"/>
        </w:rPr>
      </w:pPr>
    </w:p>
    <w:sectPr w:rsidR="00534104" w:rsidRPr="00B1028C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FB9E" w14:textId="77777777" w:rsidR="00156A89" w:rsidRDefault="00156A89">
      <w:r>
        <w:separator/>
      </w:r>
    </w:p>
  </w:endnote>
  <w:endnote w:type="continuationSeparator" w:id="0">
    <w:p w14:paraId="7116A0C3" w14:textId="77777777" w:rsidR="00156A89" w:rsidRDefault="0015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17BE" w14:textId="77777777" w:rsidR="00FB24B6" w:rsidRDefault="00584C7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KZSECUL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FF4C" w14:textId="77777777" w:rsidR="00156A89" w:rsidRDefault="00156A89">
      <w:r>
        <w:separator/>
      </w:r>
    </w:p>
  </w:footnote>
  <w:footnote w:type="continuationSeparator" w:id="0">
    <w:p w14:paraId="4B9056BE" w14:textId="77777777" w:rsidR="00156A89" w:rsidRDefault="0015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35C"/>
    <w:multiLevelType w:val="hybridMultilevel"/>
    <w:tmpl w:val="35D0FB82"/>
    <w:lvl w:ilvl="0" w:tplc="0D3C21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71A8"/>
    <w:multiLevelType w:val="hybridMultilevel"/>
    <w:tmpl w:val="20AE1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34323">
    <w:abstractNumId w:val="1"/>
  </w:num>
  <w:num w:numId="2" w16cid:durableId="116813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230672"/>
  </w:docVars>
  <w:rsids>
    <w:rsidRoot w:val="007F6DF7"/>
    <w:rsid w:val="00156A89"/>
    <w:rsid w:val="001E719C"/>
    <w:rsid w:val="003208A5"/>
    <w:rsid w:val="00534104"/>
    <w:rsid w:val="00584C70"/>
    <w:rsid w:val="006109B0"/>
    <w:rsid w:val="0061499E"/>
    <w:rsid w:val="007F6DF7"/>
    <w:rsid w:val="008C7288"/>
    <w:rsid w:val="00B1028C"/>
    <w:rsid w:val="00C70DAA"/>
    <w:rsid w:val="00D072CF"/>
    <w:rsid w:val="00F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8D4A3"/>
  <w14:defaultImageDpi w14:val="0"/>
  <w15:docId w15:val="{A5C93107-34F9-42CF-A58B-D34FD243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333</Words>
  <Characters>1966</Characters>
  <Application>Microsoft Office Word</Application>
  <DocSecurity>0</DocSecurity>
  <Lines>16</Lines>
  <Paragraphs>4</Paragraphs>
  <ScaleCrop>false</ScaleCrop>
  <Company>CCA Systems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Holá Dagmar</cp:lastModifiedBy>
  <cp:revision>2</cp:revision>
  <cp:lastPrinted>2025-03-13T12:42:00Z</cp:lastPrinted>
  <dcterms:created xsi:type="dcterms:W3CDTF">2025-03-14T09:47:00Z</dcterms:created>
  <dcterms:modified xsi:type="dcterms:W3CDTF">2025-03-14T09:47:00Z</dcterms:modified>
</cp:coreProperties>
</file>