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A0" w:rsidRPr="00D12155" w:rsidRDefault="00801FA0" w:rsidP="00801FA0">
      <w:pPr>
        <w:rPr>
          <w:sz w:val="4"/>
          <w:szCs w:val="4"/>
        </w:rPr>
      </w:pPr>
    </w:p>
    <w:p w:rsidR="006F6ED0" w:rsidRPr="0017392C" w:rsidRDefault="006F6ED0" w:rsidP="006F6ED0">
      <w:pPr>
        <w:pStyle w:val="Nadpis1"/>
        <w:ind w:left="1800" w:firstLine="43"/>
        <w:rPr>
          <w:rFonts w:ascii="Times New Roman" w:hAnsi="Times New Roman" w:cs="Times New Roman"/>
          <w:b w:val="0"/>
          <w:color w:val="000080"/>
        </w:rPr>
      </w:pPr>
      <w:r w:rsidRPr="0017392C">
        <w:rPr>
          <w:rFonts w:ascii="Times New Roman" w:hAnsi="Times New Roman" w:cs="Times New Roman"/>
          <w:noProof/>
          <w:color w:val="000080"/>
        </w:rPr>
        <w:drawing>
          <wp:anchor distT="0" distB="0" distL="114300" distR="114300" simplePos="0" relativeHeight="251658752" behindDoc="0" locked="0" layoutInCell="1" allowOverlap="1" wp14:anchorId="3B5ACD07" wp14:editId="257858B7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790575" cy="861060"/>
            <wp:effectExtent l="0" t="0" r="9525" b="0"/>
            <wp:wrapSquare wrapText="bothSides"/>
            <wp:docPr id="2" name="Obrázek 2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92C">
        <w:rPr>
          <w:rFonts w:ascii="Times New Roman" w:hAnsi="Times New Roman" w:cs="Times New Roman"/>
          <w:color w:val="000080"/>
        </w:rPr>
        <w:t>MĚSTSKÁ ČÁST PRAHA 19</w:t>
      </w:r>
    </w:p>
    <w:p w:rsidR="006F6ED0" w:rsidRPr="00587589" w:rsidRDefault="006F6ED0" w:rsidP="00587589">
      <w:pPr>
        <w:pStyle w:val="Nzev"/>
        <w:ind w:left="1800" w:firstLine="43"/>
        <w:jc w:val="left"/>
        <w:rPr>
          <w:szCs w:val="28"/>
        </w:rPr>
      </w:pPr>
      <w:r w:rsidRPr="00BE11DA">
        <w:rPr>
          <w:b w:val="0"/>
          <w:color w:val="000080"/>
          <w:sz w:val="24"/>
          <w:szCs w:val="24"/>
        </w:rPr>
        <w:t>Úřad Městské části Praha 19</w:t>
      </w:r>
    </w:p>
    <w:p w:rsidR="006F6ED0" w:rsidRDefault="006F6ED0" w:rsidP="006F6ED0">
      <w:pPr>
        <w:pStyle w:val="Nzev"/>
        <w:pBdr>
          <w:bottom w:val="single" w:sz="4" w:space="1" w:color="auto"/>
        </w:pBdr>
        <w:ind w:left="1800" w:firstLine="43"/>
        <w:jc w:val="left"/>
        <w:rPr>
          <w:b w:val="0"/>
          <w:iCs/>
          <w:sz w:val="24"/>
          <w:szCs w:val="24"/>
        </w:rPr>
      </w:pPr>
      <w:r w:rsidRPr="003944EF">
        <w:rPr>
          <w:b w:val="0"/>
          <w:iCs/>
          <w:sz w:val="24"/>
          <w:szCs w:val="24"/>
        </w:rPr>
        <w:t>Semilská 43</w:t>
      </w:r>
      <w:r>
        <w:rPr>
          <w:b w:val="0"/>
          <w:iCs/>
          <w:sz w:val="24"/>
          <w:szCs w:val="24"/>
        </w:rPr>
        <w:t>/1</w:t>
      </w:r>
      <w:r w:rsidRPr="003944EF">
        <w:rPr>
          <w:b w:val="0"/>
          <w:iCs/>
          <w:sz w:val="24"/>
          <w:szCs w:val="24"/>
        </w:rPr>
        <w:t>, Praha 9 – Kbely, PSČ 197 0</w:t>
      </w:r>
      <w:r>
        <w:rPr>
          <w:b w:val="0"/>
          <w:iCs/>
          <w:sz w:val="24"/>
          <w:szCs w:val="24"/>
        </w:rPr>
        <w:t>0</w:t>
      </w:r>
    </w:p>
    <w:p w:rsidR="006F6ED0" w:rsidRPr="003944EF" w:rsidRDefault="006F6ED0" w:rsidP="006F6ED0">
      <w:pPr>
        <w:pStyle w:val="Nzev"/>
        <w:pBdr>
          <w:bottom w:val="single" w:sz="4" w:space="1" w:color="auto"/>
        </w:pBdr>
        <w:ind w:left="1800" w:firstLine="43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telefon: 284 080 851, fax: 284 080 815, </w:t>
      </w:r>
      <w:r w:rsidRPr="00C84DFC">
        <w:rPr>
          <w:b w:val="0"/>
          <w:sz w:val="24"/>
          <w:szCs w:val="24"/>
        </w:rPr>
        <w:t>ID:</w:t>
      </w:r>
      <w:r>
        <w:rPr>
          <w:b w:val="0"/>
          <w:sz w:val="24"/>
          <w:szCs w:val="24"/>
        </w:rPr>
        <w:t xml:space="preserve"> </w:t>
      </w:r>
      <w:r w:rsidRPr="00C84DFC">
        <w:rPr>
          <w:b w:val="0"/>
          <w:bCs/>
          <w:sz w:val="24"/>
          <w:szCs w:val="24"/>
        </w:rPr>
        <w:t>ji9buvp</w:t>
      </w:r>
    </w:p>
    <w:p w:rsidR="00453668" w:rsidRDefault="00453668"/>
    <w:p w:rsidR="00265724" w:rsidRDefault="00265724" w:rsidP="00265724">
      <w:pPr>
        <w:ind w:left="5580"/>
      </w:pPr>
      <w:r>
        <w:t>Truhlářství Spilka</w:t>
      </w:r>
      <w:r>
        <w:br/>
        <w:t>Dřevčice 166</w:t>
      </w:r>
      <w:r>
        <w:br/>
        <w:t>Brandýs nad Labem/Stará Boleslav</w:t>
      </w:r>
    </w:p>
    <w:p w:rsidR="00265724" w:rsidRDefault="00265724" w:rsidP="00265724">
      <w:pPr>
        <w:ind w:left="5580"/>
      </w:pPr>
      <w:r>
        <w:t>IČ: 61302996</w:t>
      </w:r>
    </w:p>
    <w:p w:rsidR="00265724" w:rsidRDefault="00265724" w:rsidP="00265724">
      <w:pPr>
        <w:ind w:left="5580"/>
      </w:pPr>
      <w:r>
        <w:t>DIČ: CZ7010080440</w:t>
      </w:r>
    </w:p>
    <w:p w:rsidR="00587589" w:rsidRDefault="00587589" w:rsidP="00587589"/>
    <w:p w:rsidR="008D2125" w:rsidRDefault="008B4DDE" w:rsidP="00587589">
      <w:pPr>
        <w:ind w:left="4872" w:firstLine="708"/>
      </w:pPr>
      <w:r>
        <w:t xml:space="preserve">V Praze </w:t>
      </w:r>
      <w:r w:rsidR="00A368F6">
        <w:t xml:space="preserve">dne </w:t>
      </w:r>
      <w:r w:rsidR="00B11912">
        <w:t>12</w:t>
      </w:r>
      <w:r w:rsidR="00A368F6">
        <w:t xml:space="preserve">. </w:t>
      </w:r>
      <w:r w:rsidR="00265724">
        <w:t>03</w:t>
      </w:r>
      <w:r w:rsidR="00A368F6">
        <w:t>. 2025</w:t>
      </w:r>
    </w:p>
    <w:p w:rsidR="008D2125" w:rsidRDefault="008D2125" w:rsidP="008D2125">
      <w:pPr>
        <w:jc w:val="both"/>
      </w:pPr>
    </w:p>
    <w:p w:rsidR="008D2125" w:rsidRDefault="008D2125" w:rsidP="008D2125">
      <w:pPr>
        <w:jc w:val="both"/>
        <w:rPr>
          <w:b/>
          <w:u w:val="single"/>
        </w:rPr>
      </w:pPr>
      <w:r>
        <w:rPr>
          <w:b/>
          <w:u w:val="single"/>
        </w:rPr>
        <w:t>Objednávka č</w:t>
      </w:r>
      <w:r w:rsidRPr="00B11912">
        <w:rPr>
          <w:b/>
          <w:u w:val="single"/>
        </w:rPr>
        <w:t>.</w:t>
      </w:r>
      <w:r w:rsidR="00821FBB" w:rsidRPr="00B11912">
        <w:rPr>
          <w:b/>
          <w:u w:val="single"/>
        </w:rPr>
        <w:t xml:space="preserve"> </w:t>
      </w:r>
      <w:r w:rsidR="00B11912" w:rsidRPr="00B11912">
        <w:rPr>
          <w:b/>
          <w:u w:val="single"/>
        </w:rPr>
        <w:t>01-OBJ-2025/2/0011/OT</w:t>
      </w:r>
    </w:p>
    <w:p w:rsidR="00E10538" w:rsidRDefault="00E10538" w:rsidP="008D2125">
      <w:pPr>
        <w:jc w:val="both"/>
        <w:rPr>
          <w:b/>
          <w:u w:val="single"/>
        </w:rPr>
      </w:pPr>
    </w:p>
    <w:p w:rsidR="003F75EB" w:rsidRDefault="00342DAA" w:rsidP="008D2125">
      <w:pPr>
        <w:jc w:val="both"/>
      </w:pPr>
      <w:r>
        <w:t>Z</w:t>
      </w:r>
      <w:r w:rsidR="008D2125">
        <w:t>ávazně u Vás objednáváme</w:t>
      </w:r>
      <w:r w:rsidR="003F75EB">
        <w:t xml:space="preserve"> </w:t>
      </w:r>
      <w:r w:rsidR="00B11912">
        <w:t xml:space="preserve">výrobu nábytku do </w:t>
      </w:r>
      <w:r w:rsidR="00E10538">
        <w:t>kanceláře</w:t>
      </w:r>
      <w:r w:rsidR="00B11912">
        <w:t xml:space="preserve"> č. 111 pro</w:t>
      </w:r>
      <w:r w:rsidR="00E10538">
        <w:t xml:space="preserve"> </w:t>
      </w:r>
      <w:r w:rsidR="00265724">
        <w:t xml:space="preserve">radního p. T. </w:t>
      </w:r>
      <w:proofErr w:type="spellStart"/>
      <w:r w:rsidR="00265724">
        <w:t>Hani</w:t>
      </w:r>
      <w:bookmarkStart w:id="0" w:name="_GoBack"/>
      <w:bookmarkEnd w:id="0"/>
      <w:r w:rsidR="00265724">
        <w:t>aka</w:t>
      </w:r>
      <w:proofErr w:type="spellEnd"/>
      <w:r w:rsidR="00265724">
        <w:t xml:space="preserve"> </w:t>
      </w:r>
      <w:r w:rsidR="00A368F6">
        <w:t>dle Vaší nabídky, viz příloha</w:t>
      </w:r>
      <w:r w:rsidR="00E10538">
        <w:t xml:space="preserve">. </w:t>
      </w:r>
    </w:p>
    <w:p w:rsidR="00265724" w:rsidRDefault="00265724" w:rsidP="008D2125">
      <w:pPr>
        <w:jc w:val="both"/>
      </w:pPr>
    </w:p>
    <w:p w:rsidR="00265724" w:rsidRDefault="00265724" w:rsidP="008D2125">
      <w:pPr>
        <w:jc w:val="both"/>
      </w:pPr>
      <w:r>
        <w:t>Objednávka se týká:</w:t>
      </w:r>
    </w:p>
    <w:p w:rsidR="00E10538" w:rsidRDefault="00265724" w:rsidP="00265724">
      <w:pPr>
        <w:pStyle w:val="Odstavecseseznamem"/>
        <w:numPr>
          <w:ilvl w:val="0"/>
          <w:numId w:val="2"/>
        </w:numPr>
        <w:jc w:val="both"/>
      </w:pPr>
      <w:r>
        <w:t>skříně v. 2010 š. 800 hl. 390</w:t>
      </w:r>
      <w:r w:rsidR="00BF6314">
        <w:t>,</w:t>
      </w:r>
    </w:p>
    <w:p w:rsidR="00265724" w:rsidRDefault="00BF6314" w:rsidP="00265724">
      <w:pPr>
        <w:pStyle w:val="Odstavecseseznamem"/>
        <w:numPr>
          <w:ilvl w:val="0"/>
          <w:numId w:val="2"/>
        </w:numPr>
        <w:jc w:val="both"/>
      </w:pPr>
      <w:r>
        <w:t>komody v. 750 š. 1200 hl. 410,</w:t>
      </w:r>
    </w:p>
    <w:p w:rsidR="00265724" w:rsidRDefault="00265724" w:rsidP="00265724">
      <w:pPr>
        <w:pStyle w:val="Odstavecseseznamem"/>
        <w:numPr>
          <w:ilvl w:val="0"/>
          <w:numId w:val="2"/>
        </w:numPr>
        <w:jc w:val="both"/>
      </w:pPr>
      <w:r>
        <w:t>1 kontejner</w:t>
      </w:r>
      <w:r w:rsidR="00BF6314">
        <w:t xml:space="preserve"> v. 714 š. 436 hl. 540,</w:t>
      </w:r>
    </w:p>
    <w:p w:rsidR="00BF6314" w:rsidRDefault="00265724" w:rsidP="009C6745">
      <w:pPr>
        <w:pStyle w:val="Odstavecseseznamem"/>
        <w:numPr>
          <w:ilvl w:val="0"/>
          <w:numId w:val="2"/>
        </w:numPr>
        <w:jc w:val="both"/>
      </w:pPr>
      <w:r>
        <w:t xml:space="preserve">2 </w:t>
      </w:r>
      <w:r w:rsidR="00BF6314">
        <w:t>kontejner v. 714 š. 536 hl. 720,</w:t>
      </w:r>
    </w:p>
    <w:p w:rsidR="00BF6314" w:rsidRDefault="00BF6314" w:rsidP="00BF6314">
      <w:pPr>
        <w:pStyle w:val="Odstavecseseznamem"/>
        <w:numPr>
          <w:ilvl w:val="0"/>
          <w:numId w:val="2"/>
        </w:numPr>
        <w:jc w:val="both"/>
      </w:pPr>
      <w:r>
        <w:t>další související výroba a úprava nábytku,</w:t>
      </w:r>
    </w:p>
    <w:p w:rsidR="00BF6314" w:rsidRDefault="00BF6314" w:rsidP="00BF6314">
      <w:pPr>
        <w:pStyle w:val="Odstavecseseznamem"/>
        <w:numPr>
          <w:ilvl w:val="0"/>
          <w:numId w:val="2"/>
        </w:numPr>
        <w:jc w:val="both"/>
      </w:pPr>
      <w:r>
        <w:t>montáž,</w:t>
      </w:r>
    </w:p>
    <w:p w:rsidR="00BF6314" w:rsidRDefault="00BF6314" w:rsidP="00BF6314">
      <w:pPr>
        <w:pStyle w:val="Odstavecseseznamem"/>
        <w:numPr>
          <w:ilvl w:val="0"/>
          <w:numId w:val="2"/>
        </w:numPr>
        <w:jc w:val="both"/>
      </w:pPr>
      <w:r>
        <w:t>doprava.</w:t>
      </w:r>
    </w:p>
    <w:p w:rsidR="00BF6314" w:rsidRDefault="00BF6314" w:rsidP="00E10538">
      <w:pPr>
        <w:jc w:val="both"/>
      </w:pPr>
    </w:p>
    <w:p w:rsidR="00265724" w:rsidRDefault="00BF6314" w:rsidP="00E10538">
      <w:pPr>
        <w:jc w:val="both"/>
      </w:pPr>
      <w:r>
        <w:t xml:space="preserve">K výše uvedenému je podrobný rozpis včetně cen </w:t>
      </w:r>
      <w:proofErr w:type="gramStart"/>
      <w:r>
        <w:t>je</w:t>
      </w:r>
      <w:proofErr w:type="gramEnd"/>
      <w:r>
        <w:t xml:space="preserve"> v příloze, která nedílnou součástí této objednávky. Dále je součástí podrobný zákres jednotlivého kusu nábytku a finální podoba kanceláře. </w:t>
      </w:r>
    </w:p>
    <w:p w:rsidR="00BF6314" w:rsidRDefault="00BF6314" w:rsidP="00E10538">
      <w:pPr>
        <w:jc w:val="both"/>
      </w:pPr>
    </w:p>
    <w:p w:rsidR="00E10538" w:rsidRDefault="00E10538" w:rsidP="00E10538">
      <w:pPr>
        <w:jc w:val="both"/>
      </w:pPr>
      <w:r>
        <w:t>Realizace do 30 dnů od objednávky.</w:t>
      </w:r>
    </w:p>
    <w:p w:rsidR="00E10538" w:rsidRDefault="00E10538" w:rsidP="00E10538">
      <w:pPr>
        <w:jc w:val="both"/>
      </w:pPr>
    </w:p>
    <w:p w:rsidR="00BF6314" w:rsidRDefault="00BF6314" w:rsidP="00E10538">
      <w:pPr>
        <w:jc w:val="both"/>
      </w:pPr>
      <w:r>
        <w:t>Cena celkem bez DPH 21%</w:t>
      </w:r>
      <w:r>
        <w:tab/>
      </w:r>
      <w:r>
        <w:tab/>
      </w:r>
      <w:r>
        <w:tab/>
      </w:r>
      <w:r>
        <w:tab/>
        <w:t>66.431,-Kč</w:t>
      </w:r>
    </w:p>
    <w:p w:rsidR="00BF6314" w:rsidRDefault="00BF6314" w:rsidP="00E10538">
      <w:pPr>
        <w:jc w:val="both"/>
      </w:pPr>
    </w:p>
    <w:p w:rsidR="008D2125" w:rsidRPr="001A7467" w:rsidRDefault="00E10538" w:rsidP="001A7467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Celkem </w:t>
      </w:r>
      <w:r w:rsidR="00BF6314">
        <w:rPr>
          <w:b/>
        </w:rPr>
        <w:t>s DPH 21%</w:t>
      </w:r>
      <w:r w:rsidR="00587589" w:rsidRPr="00587589">
        <w:rPr>
          <w:b/>
        </w:rPr>
        <w:tab/>
      </w:r>
      <w:r w:rsidR="00587589" w:rsidRPr="00587589">
        <w:rPr>
          <w:b/>
        </w:rPr>
        <w:tab/>
      </w:r>
      <w:r w:rsidR="00587589" w:rsidRPr="00587589">
        <w:rPr>
          <w:b/>
        </w:rPr>
        <w:tab/>
      </w:r>
      <w:r w:rsidR="00587589" w:rsidRPr="00587589">
        <w:rPr>
          <w:b/>
        </w:rPr>
        <w:tab/>
      </w:r>
      <w:r w:rsidR="00587589">
        <w:rPr>
          <w:b/>
        </w:rPr>
        <w:tab/>
      </w:r>
      <w:r w:rsidR="00BF6314">
        <w:rPr>
          <w:b/>
        </w:rPr>
        <w:t>80.381,51</w:t>
      </w:r>
      <w:r w:rsidR="00587589" w:rsidRPr="00587589">
        <w:rPr>
          <w:b/>
        </w:rPr>
        <w:t>,-</w:t>
      </w:r>
      <w:r w:rsidR="00BF6314">
        <w:rPr>
          <w:b/>
        </w:rPr>
        <w:t>Kč</w:t>
      </w:r>
    </w:p>
    <w:p w:rsidR="008D2125" w:rsidRDefault="008D2125" w:rsidP="008D2125"/>
    <w:p w:rsidR="00BF6314" w:rsidRDefault="00BF6314" w:rsidP="008D2125">
      <w:r>
        <w:t xml:space="preserve">Součástí ceny není započítána vynesení zakázky do patra, </w:t>
      </w:r>
      <w:proofErr w:type="spellStart"/>
      <w:r>
        <w:t>svlaky</w:t>
      </w:r>
      <w:proofErr w:type="spellEnd"/>
      <w:r>
        <w:t xml:space="preserve">, přířezy a </w:t>
      </w:r>
      <w:proofErr w:type="spellStart"/>
      <w:r>
        <w:t>dolištování</w:t>
      </w:r>
      <w:proofErr w:type="spellEnd"/>
      <w:r>
        <w:t xml:space="preserve"> – posoudí technik na místě.</w:t>
      </w:r>
    </w:p>
    <w:p w:rsidR="00BF6314" w:rsidRDefault="00BF6314" w:rsidP="008D2125"/>
    <w:p w:rsidR="008D2125" w:rsidRDefault="008D2125" w:rsidP="008D2125">
      <w:r>
        <w:t>Naše fakturační údaje: bankovní spojení: 27-2000932309/0800</w:t>
      </w:r>
    </w:p>
    <w:p w:rsidR="008D2125" w:rsidRDefault="008D2125" w:rsidP="008D2125">
      <w:r>
        <w:t>Název firmy/jméno: Městská část Praha 19, OT</w:t>
      </w:r>
    </w:p>
    <w:p w:rsidR="008D2125" w:rsidRDefault="008D2125" w:rsidP="008D2125">
      <w:r>
        <w:t>Fakturační a dodací adresa: Semilská 43/1, 197 00 Praha 9 – Kbely</w:t>
      </w:r>
    </w:p>
    <w:p w:rsidR="008D2125" w:rsidRDefault="008D2125" w:rsidP="008D2125">
      <w:r>
        <w:t>IČO: 00231304</w:t>
      </w:r>
    </w:p>
    <w:p w:rsidR="008D2125" w:rsidRDefault="008D2125" w:rsidP="008D2125">
      <w:r>
        <w:t>DIČ: CZ 00231304</w:t>
      </w:r>
    </w:p>
    <w:p w:rsidR="00587589" w:rsidRDefault="00587589" w:rsidP="008D2125"/>
    <w:p w:rsidR="008D2125" w:rsidRDefault="008D2125" w:rsidP="008D2125">
      <w:r>
        <w:t>S pozdravem</w:t>
      </w:r>
    </w:p>
    <w:p w:rsidR="008D2125" w:rsidRDefault="008D2125" w:rsidP="008D2125"/>
    <w:p w:rsidR="00E10538" w:rsidRDefault="00E10538" w:rsidP="008D2125"/>
    <w:p w:rsidR="00E10538" w:rsidRPr="00CE7080" w:rsidRDefault="00E10538" w:rsidP="00E10538">
      <w:pPr>
        <w:ind w:left="4248" w:firstLine="708"/>
        <w:rPr>
          <w:b/>
        </w:rPr>
      </w:pPr>
      <w:r>
        <w:rPr>
          <w:b/>
        </w:rPr>
        <w:t xml:space="preserve">    </w:t>
      </w:r>
      <w:r w:rsidRPr="00CE7080">
        <w:rPr>
          <w:b/>
        </w:rPr>
        <w:t>Mgr. Martin Hrubčík, MBA</w:t>
      </w:r>
    </w:p>
    <w:p w:rsidR="00E10538" w:rsidRDefault="00E10538" w:rsidP="00E10538">
      <w:pPr>
        <w:ind w:left="4248" w:firstLine="708"/>
      </w:pPr>
      <w:r>
        <w:t xml:space="preserve">         </w:t>
      </w:r>
      <w:r w:rsidRPr="00FF141F">
        <w:t>tajemník ÚMČ Praha 19</w:t>
      </w:r>
    </w:p>
    <w:p w:rsidR="00BD2426" w:rsidRDefault="00E10538" w:rsidP="00BF6314">
      <w:pPr>
        <w:jc w:val="both"/>
      </w:pP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(pověřený)</w:t>
      </w:r>
    </w:p>
    <w:sectPr w:rsidR="00BD2426" w:rsidSect="00AF43B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F84"/>
    <w:multiLevelType w:val="hybridMultilevel"/>
    <w:tmpl w:val="A6B63B1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60510FB"/>
    <w:multiLevelType w:val="hybridMultilevel"/>
    <w:tmpl w:val="251E5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A0"/>
    <w:rsid w:val="0017392C"/>
    <w:rsid w:val="001A7467"/>
    <w:rsid w:val="00265724"/>
    <w:rsid w:val="00342DAA"/>
    <w:rsid w:val="003F75EB"/>
    <w:rsid w:val="00453668"/>
    <w:rsid w:val="00587589"/>
    <w:rsid w:val="006E6A31"/>
    <w:rsid w:val="006F6ED0"/>
    <w:rsid w:val="00801FA0"/>
    <w:rsid w:val="00821FBB"/>
    <w:rsid w:val="008B4DDE"/>
    <w:rsid w:val="008D2125"/>
    <w:rsid w:val="008E7E49"/>
    <w:rsid w:val="009768BE"/>
    <w:rsid w:val="00A368F6"/>
    <w:rsid w:val="00AD37F7"/>
    <w:rsid w:val="00AF43B7"/>
    <w:rsid w:val="00B11912"/>
    <w:rsid w:val="00B569DE"/>
    <w:rsid w:val="00BB3DCA"/>
    <w:rsid w:val="00BD2426"/>
    <w:rsid w:val="00BF6314"/>
    <w:rsid w:val="00E10538"/>
    <w:rsid w:val="00E92BD5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4678"/>
  <w15:docId w15:val="{37DD58A9-D838-410A-8923-ADC3E89B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1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1FA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1FA0"/>
    <w:rPr>
      <w:color w:val="0000FF" w:themeColor="hyperlink"/>
      <w:u w:val="single"/>
    </w:rPr>
  </w:style>
  <w:style w:type="character" w:styleId="Siln">
    <w:name w:val="Strong"/>
    <w:basedOn w:val="Standardnpsmoodstavce"/>
    <w:qFormat/>
    <w:rsid w:val="008D2125"/>
    <w:rPr>
      <w:b/>
      <w:bCs/>
    </w:rPr>
  </w:style>
  <w:style w:type="paragraph" w:styleId="Nzev">
    <w:name w:val="Title"/>
    <w:basedOn w:val="Normln"/>
    <w:link w:val="NzevChar"/>
    <w:qFormat/>
    <w:rsid w:val="006F6ED0"/>
    <w:pPr>
      <w:jc w:val="center"/>
    </w:pPr>
    <w:rPr>
      <w:b/>
      <w:spacing w:val="2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F6ED0"/>
    <w:rPr>
      <w:rFonts w:ascii="Times New Roman" w:eastAsia="Times New Roman" w:hAnsi="Times New Roman" w:cs="Times New Roman"/>
      <w:b/>
      <w:spacing w:val="2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Maková Iveta</dc:creator>
  <cp:lastModifiedBy>Maková Iveta (ÚMČ Kbely)</cp:lastModifiedBy>
  <cp:revision>3</cp:revision>
  <cp:lastPrinted>2016-07-25T09:08:00Z</cp:lastPrinted>
  <dcterms:created xsi:type="dcterms:W3CDTF">2025-03-11T10:54:00Z</dcterms:created>
  <dcterms:modified xsi:type="dcterms:W3CDTF">2025-03-12T14:13:00Z</dcterms:modified>
</cp:coreProperties>
</file>