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SMLOUVA O DÍLO</w:t>
      </w:r>
    </w:p>
    <w:p>
      <w:pPr>
        <w:pStyle w:val="Style7"/>
        <w:keepNext w:val="0"/>
        <w:keepLines w:val="0"/>
        <w:widowControl w:val="0"/>
        <w:shd w:val="clear" w:color="auto" w:fill="auto"/>
        <w:tabs>
          <w:tab w:pos="5673" w:val="left"/>
        </w:tabs>
        <w:bidi w:val="0"/>
        <w:spacing w:before="0" w:after="0" w:line="240" w:lineRule="auto"/>
        <w:ind w:left="2140" w:right="0" w:firstLine="0"/>
        <w:jc w:val="both"/>
      </w:pPr>
      <w:r>
        <w:rPr>
          <w:b/>
          <w:bCs/>
          <w:color w:val="000000"/>
          <w:spacing w:val="0"/>
          <w:w w:val="100"/>
          <w:position w:val="0"/>
          <w:shd w:val="clear" w:color="auto" w:fill="auto"/>
          <w:lang w:val="cs-CZ" w:eastAsia="cs-CZ" w:bidi="cs-CZ"/>
        </w:rPr>
        <w:t>číslo smlouvy objednatele:</w:t>
        <w:tab/>
        <w:t>103/2025</w:t>
      </w:r>
    </w:p>
    <w:p>
      <w:pPr>
        <w:pStyle w:val="Style7"/>
        <w:keepNext w:val="0"/>
        <w:keepLines w:val="0"/>
        <w:widowControl w:val="0"/>
        <w:shd w:val="clear" w:color="auto" w:fill="auto"/>
        <w:bidi w:val="0"/>
        <w:spacing w:before="0" w:after="280" w:line="240" w:lineRule="auto"/>
        <w:ind w:left="2140" w:right="0" w:firstLine="0"/>
        <w:jc w:val="both"/>
      </w:pPr>
      <w:r>
        <w:rPr>
          <w:b/>
          <w:bCs/>
          <w:color w:val="000000"/>
          <w:spacing w:val="0"/>
          <w:w w:val="100"/>
          <w:position w:val="0"/>
          <w:shd w:val="clear" w:color="auto" w:fill="auto"/>
          <w:lang w:val="cs-CZ" w:eastAsia="cs-CZ" w:bidi="cs-CZ"/>
        </w:rPr>
        <w:t>číslo smlouvy dodavatele:</w:t>
      </w:r>
    </w:p>
    <w:p>
      <w:pPr>
        <w:pStyle w:val="Style7"/>
        <w:keepNext w:val="0"/>
        <w:keepLines w:val="0"/>
        <w:widowControl w:val="0"/>
        <w:shd w:val="clear" w:color="auto" w:fill="auto"/>
        <w:bidi w:val="0"/>
        <w:spacing w:before="0" w:after="240" w:line="240" w:lineRule="auto"/>
        <w:ind w:left="0" w:right="0" w:firstLine="0"/>
        <w:jc w:val="center"/>
      </w:pPr>
      <w:r>
        <w:rPr>
          <w:b/>
          <w:bCs/>
          <w:color w:val="000000"/>
          <w:spacing w:val="0"/>
          <w:w w:val="100"/>
          <w:position w:val="0"/>
          <w:shd w:val="clear" w:color="auto" w:fill="auto"/>
          <w:lang w:val="cs-CZ" w:eastAsia="cs-CZ" w:bidi="cs-CZ"/>
        </w:rPr>
        <w:t>Název díla:</w:t>
      </w:r>
    </w:p>
    <w:p>
      <w:pPr>
        <w:pStyle w:val="Style7"/>
        <w:keepNext w:val="0"/>
        <w:keepLines w:val="0"/>
        <w:widowControl w:val="0"/>
        <w:shd w:val="clear" w:color="auto" w:fill="auto"/>
        <w:bidi w:val="0"/>
        <w:spacing w:before="0" w:after="240" w:line="190" w:lineRule="auto"/>
        <w:ind w:left="0" w:right="0" w:firstLine="0"/>
        <w:jc w:val="center"/>
        <w:rPr>
          <w:sz w:val="28"/>
          <w:szCs w:val="28"/>
        </w:rPr>
      </w:pPr>
      <w:r>
        <w:rPr>
          <w:b/>
          <w:bCs/>
          <w:color w:val="000000"/>
          <w:spacing w:val="0"/>
          <w:w w:val="100"/>
          <w:position w:val="0"/>
          <w:sz w:val="28"/>
          <w:szCs w:val="28"/>
          <w:shd w:val="clear" w:color="auto" w:fill="auto"/>
          <w:lang w:val="cs-CZ" w:eastAsia="cs-CZ" w:bidi="cs-CZ"/>
        </w:rPr>
        <w:t>„</w:t>
      </w:r>
      <w:r>
        <w:rPr>
          <w:b/>
          <w:bCs/>
          <w:color w:val="000000"/>
          <w:spacing w:val="0"/>
          <w:w w:val="100"/>
          <w:position w:val="0"/>
          <w:sz w:val="24"/>
          <w:szCs w:val="24"/>
          <w:shd w:val="clear" w:color="auto" w:fill="auto"/>
          <w:lang w:val="cs-CZ" w:eastAsia="cs-CZ" w:bidi="cs-CZ"/>
        </w:rPr>
        <w:t>Jez na Teplé u ČS Teplička – výstavba rybího přechodu – monitoring RP</w:t>
      </w:r>
      <w:r>
        <w:rPr>
          <w:b/>
          <w:bCs/>
          <w:color w:val="000000"/>
          <w:spacing w:val="0"/>
          <w:w w:val="100"/>
          <w:position w:val="0"/>
          <w:sz w:val="28"/>
          <w:szCs w:val="28"/>
          <w:shd w:val="clear" w:color="auto" w:fill="auto"/>
          <w:lang w:val="cs-CZ" w:eastAsia="cs-CZ" w:bidi="cs-CZ"/>
        </w:rPr>
        <w:t>“</w:t>
      </w:r>
    </w:p>
    <w:p>
      <w:pPr>
        <w:pStyle w:val="Style7"/>
        <w:keepNext w:val="0"/>
        <w:keepLines w:val="0"/>
        <w:widowControl w:val="0"/>
        <w:shd w:val="clear" w:color="auto" w:fill="auto"/>
        <w:bidi w:val="0"/>
        <w:spacing w:before="0" w:after="420" w:line="240" w:lineRule="auto"/>
        <w:ind w:left="0" w:right="0" w:firstLine="0"/>
        <w:jc w:val="both"/>
      </w:pPr>
      <w:r>
        <w:rPr>
          <w:color w:val="000000"/>
          <w:spacing w:val="0"/>
          <w:w w:val="100"/>
          <w:position w:val="0"/>
          <w:shd w:val="clear" w:color="auto" w:fill="auto"/>
          <w:lang w:val="cs-CZ" w:eastAsia="cs-CZ" w:bidi="cs-CZ"/>
        </w:rPr>
        <w:t>Tato veřejná zakázka je spolufinancována Evropskou unií v rámci Operačního programu Životní prostředí 2021-2027, název projektu „Jez na Teplé u ČS Teplička – výstavba rybího přechodu“ registrační číslo projektu: CZ.05.01.06/02/22_031/0002442.</w:t>
      </w:r>
    </w:p>
    <w:p>
      <w:pPr>
        <w:pStyle w:val="Style12"/>
        <w:keepNext/>
        <w:keepLines/>
        <w:widowControl w:val="0"/>
        <w:shd w:val="clear" w:color="auto" w:fill="auto"/>
        <w:bidi w:val="0"/>
        <w:spacing w:before="0" w:after="0" w:line="240" w:lineRule="auto"/>
        <w:ind w:left="0" w:right="0" w:firstLine="0"/>
        <w:jc w:val="both"/>
        <w:sectPr>
          <w:footerReference w:type="default" r:id="rId5"/>
          <w:footnotePr>
            <w:pos w:val="pageBottom"/>
            <w:numFmt w:val="decimal"/>
            <w:numRestart w:val="continuous"/>
          </w:footnotePr>
          <w:pgSz w:w="11909" w:h="16838"/>
          <w:pgMar w:top="1358" w:left="1413" w:right="1389" w:bottom="2075" w:header="930" w:footer="3" w:gutter="0"/>
          <w:pgNumType w:start="1"/>
          <w:cols w:space="720"/>
          <w:noEndnote/>
          <w:rtlGutter w:val="0"/>
          <w:docGrid w:linePitch="360"/>
        </w:sectPr>
      </w:pPr>
      <w:bookmarkStart w:id="0" w:name="bookmark0"/>
      <w:bookmarkStart w:id="1" w:name="bookmark1"/>
      <w:bookmarkStart w:id="2" w:name="bookmark2"/>
      <w:r>
        <w:rPr>
          <w:b/>
          <w:bCs/>
          <w:color w:val="000000"/>
          <w:spacing w:val="0"/>
          <w:w w:val="100"/>
          <w:position w:val="0"/>
          <w:shd w:val="clear" w:color="auto" w:fill="auto"/>
          <w:lang w:val="cs-CZ" w:eastAsia="cs-CZ" w:bidi="cs-CZ"/>
        </w:rPr>
        <w:t>SMLUVNÍ STRANY</w:t>
      </w:r>
      <w:bookmarkEnd w:id="0"/>
      <w:bookmarkEnd w:id="1"/>
      <w:bookmarkEnd w:id="2"/>
    </w:p>
    <w:p>
      <w:pPr>
        <w:pStyle w:val="Style7"/>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Objednatel:</w:t>
      </w:r>
    </w:p>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zástupce ve věcech smluvních: zástupce ve věcech technických: technický dozor investora:</w:t>
      </w:r>
    </w:p>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Bezručova 4219, 430 03 Chomutov 70889988</w:t>
      </w:r>
    </w:p>
    <w:p>
      <w:pPr>
        <w:pStyle w:val="Style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358" w:left="1413" w:right="3026" w:bottom="2075" w:header="0" w:footer="3" w:gutter="0"/>
          <w:cols w:num="2" w:space="441"/>
          <w:noEndnote/>
          <w:rtlGutter w:val="0"/>
          <w:docGrid w:linePitch="360"/>
        </w:sectPr>
      </w:pPr>
      <w:r>
        <w:rPr>
          <w:color w:val="000000"/>
          <w:spacing w:val="0"/>
          <w:w w:val="100"/>
          <w:position w:val="0"/>
          <w:shd w:val="clear" w:color="auto" w:fill="auto"/>
          <w:lang w:val="cs-CZ" w:eastAsia="cs-CZ" w:bidi="cs-CZ"/>
        </w:rPr>
        <w:t>CZ70889988</w:t>
      </w:r>
    </w:p>
    <w:p>
      <w:pPr>
        <w:widowControl w:val="0"/>
        <w:spacing w:before="86" w:after="86"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6" w:left="0" w:right="0" w:bottom="1364" w:header="0" w:footer="3" w:gutter="0"/>
          <w:cols w:space="720"/>
          <w:noEndnote/>
          <w:rtlGutter w:val="0"/>
          <w:docGrid w:linePitch="360"/>
        </w:sectPr>
      </w:pPr>
    </w:p>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bankovní spojení:</w:t>
      </w:r>
    </w:p>
    <w:p>
      <w:pPr>
        <w:pStyle w:val="Style7"/>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číslo účtu:</w:t>
      </w:r>
    </w:p>
    <w:p>
      <w:pPr>
        <w:pStyle w:val="Style7"/>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Povodí Ohře, státní podnik je zapsán v obchodním rejstříku Krajského soudu v Ústí nad Labem v oddílu A, vložce č. 13052</w:t>
      </w:r>
    </w:p>
    <w:p>
      <w:pPr>
        <w:pStyle w:val="Style7"/>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(dále jen „objednatel“) na straně jedné a</w:t>
      </w:r>
    </w:p>
    <w:tbl>
      <w:tblPr>
        <w:tblOverlap w:val="never"/>
        <w:jc w:val="center"/>
        <w:tblLayout w:type="fixed"/>
      </w:tblPr>
      <w:tblGrid>
        <w:gridCol w:w="3734"/>
        <w:gridCol w:w="5366"/>
      </w:tblGrid>
      <w:tr>
        <w:trPr>
          <w:trHeight w:val="523" w:hRule="exact"/>
        </w:trPr>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hd w:val="clear" w:color="auto" w:fill="auto"/>
                <w:lang w:val="cs-CZ" w:eastAsia="cs-CZ" w:bidi="cs-CZ"/>
              </w:rPr>
              <w:t>AQUA TERRA INOVA s.r.o.</w:t>
            </w:r>
          </w:p>
          <w:p>
            <w:pPr>
              <w:pStyle w:val="Style17"/>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Čujkovova 1417/21, Ostrava 700 30</w:t>
            </w:r>
          </w:p>
        </w:tc>
      </w:tr>
      <w:tr>
        <w:trPr>
          <w:trHeight w:val="1421" w:hRule="exact"/>
        </w:trPr>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 zástupce ve věcech smluvních: zástupce ve věcech technických:</w:t>
            </w:r>
          </w:p>
        </w:tc>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14070847</w:t>
            </w:r>
          </w:p>
          <w:p>
            <w:pPr>
              <w:pStyle w:val="Style17"/>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CZ14070847</w:t>
            </w:r>
          </w:p>
        </w:tc>
      </w:tr>
    </w:tbl>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widowControl w:val="0"/>
        <w:spacing w:after="179" w:line="1" w:lineRule="exact"/>
      </w:pPr>
    </w:p>
    <w:p>
      <w:pPr>
        <w:pStyle w:val="Style7"/>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 xml:space="preserve">Zhotovitel je zapsán v obchodním rejstříku Krajského soudu v Ostravě v oddílu C, vložce č. 87754 </w:t>
      </w:r>
      <w:r>
        <w:rPr>
          <w:color w:val="000000"/>
          <w:spacing w:val="0"/>
          <w:w w:val="100"/>
          <w:position w:val="0"/>
          <w:shd w:val="clear" w:color="auto" w:fill="auto"/>
          <w:lang w:val="cs-CZ" w:eastAsia="cs-CZ" w:bidi="cs-CZ"/>
        </w:rPr>
        <w:t>(dále jen „zhotovitel“) na straně druhé.</w:t>
      </w:r>
    </w:p>
    <w:p>
      <w:pPr>
        <w:pStyle w:val="Style7"/>
        <w:keepNext w:val="0"/>
        <w:keepLines w:val="0"/>
        <w:widowControl w:val="0"/>
        <w:shd w:val="clear" w:color="auto" w:fill="auto"/>
        <w:bidi w:val="0"/>
        <w:spacing w:before="0" w:after="30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12"/>
        <w:keepNext/>
        <w:keepLines/>
        <w:widowControl w:val="0"/>
        <w:numPr>
          <w:ilvl w:val="0"/>
          <w:numId w:val="1"/>
        </w:numPr>
        <w:shd w:val="clear" w:color="auto" w:fill="auto"/>
        <w:tabs>
          <w:tab w:pos="320" w:val="left"/>
        </w:tabs>
        <w:bidi w:val="0"/>
        <w:spacing w:before="0" w:after="100" w:line="286" w:lineRule="auto"/>
        <w:ind w:left="0" w:right="0" w:firstLine="0"/>
        <w:jc w:val="center"/>
      </w:pPr>
      <w:bookmarkStart w:id="3" w:name="bookmark3"/>
      <w:bookmarkStart w:id="4" w:name="bookmark4"/>
      <w:bookmarkStart w:id="5" w:name="bookmark5"/>
      <w:bookmarkStart w:id="6" w:name="bookmark6"/>
      <w:bookmarkEnd w:id="5"/>
      <w:r>
        <w:rPr>
          <w:b/>
          <w:bCs/>
          <w:color w:val="000000"/>
          <w:spacing w:val="0"/>
          <w:w w:val="100"/>
          <w:position w:val="0"/>
          <w:shd w:val="clear" w:color="auto" w:fill="auto"/>
          <w:lang w:val="cs-CZ" w:eastAsia="cs-CZ" w:bidi="cs-CZ"/>
        </w:rPr>
        <w:t>Účel a předmět smlouvy</w:t>
      </w:r>
      <w:bookmarkEnd w:id="3"/>
      <w:bookmarkEnd w:id="4"/>
      <w:bookmarkEnd w:id="6"/>
    </w:p>
    <w:p>
      <w:pPr>
        <w:pStyle w:val="Style7"/>
        <w:keepNext w:val="0"/>
        <w:keepLines w:val="0"/>
        <w:widowControl w:val="0"/>
        <w:shd w:val="clear" w:color="auto" w:fill="auto"/>
        <w:bidi w:val="0"/>
        <w:spacing w:before="0" w:after="200" w:line="286" w:lineRule="auto"/>
        <w:ind w:left="0" w:right="0" w:firstLine="0"/>
        <w:jc w:val="both"/>
      </w:pPr>
      <w:r>
        <w:rPr>
          <w:color w:val="000000"/>
          <w:spacing w:val="0"/>
          <w:w w:val="100"/>
          <w:position w:val="0"/>
          <w:shd w:val="clear" w:color="auto" w:fill="auto"/>
          <w:lang w:val="cs-CZ" w:eastAsia="cs-CZ" w:bidi="cs-CZ"/>
        </w:rPr>
        <w:t>Zhotovitel se zavazuje, že na svůj náklad pro objednatele vypracuje a zajistí v rozsahu a za podmínek uvedených v této smlouvě dílo odborný monitoring rybího přechodu (RP) na jezu na Teplé u ČS Teplička..</w:t>
      </w:r>
    </w:p>
    <w:p>
      <w:pPr>
        <w:pStyle w:val="Style7"/>
        <w:keepNext w:val="0"/>
        <w:keepLines w:val="0"/>
        <w:widowControl w:val="0"/>
        <w:shd w:val="clear" w:color="auto" w:fill="auto"/>
        <w:bidi w:val="0"/>
        <w:spacing w:before="0" w:after="100" w:line="240" w:lineRule="auto"/>
        <w:ind w:left="0" w:right="0" w:firstLine="0"/>
        <w:jc w:val="both"/>
      </w:pPr>
      <w:r>
        <w:rPr>
          <w:color w:val="000000"/>
          <w:spacing w:val="0"/>
          <w:w w:val="100"/>
          <w:position w:val="0"/>
          <w:shd w:val="clear" w:color="auto" w:fill="auto"/>
          <w:lang w:val="cs-CZ" w:eastAsia="cs-CZ" w:bidi="cs-CZ"/>
        </w:rPr>
        <w:t>Rozsah díla:</w:t>
      </w:r>
    </w:p>
    <w:p>
      <w:pPr>
        <w:pStyle w:val="Style7"/>
        <w:keepNext w:val="0"/>
        <w:keepLines w:val="0"/>
        <w:widowControl w:val="0"/>
        <w:numPr>
          <w:ilvl w:val="0"/>
          <w:numId w:val="3"/>
        </w:numPr>
        <w:shd w:val="clear" w:color="auto" w:fill="auto"/>
        <w:tabs>
          <w:tab w:pos="777" w:val="left"/>
        </w:tabs>
        <w:bidi w:val="0"/>
        <w:spacing w:before="0" w:after="200" w:line="240" w:lineRule="auto"/>
        <w:ind w:left="0" w:right="0" w:firstLine="380"/>
        <w:jc w:val="both"/>
      </w:pPr>
      <w:bookmarkStart w:id="7" w:name="bookmark7"/>
      <w:bookmarkEnd w:id="7"/>
      <w:r>
        <w:rPr>
          <w:b/>
          <w:bCs/>
          <w:color w:val="000000"/>
          <w:spacing w:val="0"/>
          <w:w w:val="100"/>
          <w:position w:val="0"/>
          <w:shd w:val="clear" w:color="auto" w:fill="auto"/>
          <w:lang w:val="cs-CZ" w:eastAsia="cs-CZ" w:bidi="cs-CZ"/>
        </w:rPr>
        <w:t>Hydraulický monitoring RP</w:t>
      </w:r>
    </w:p>
    <w:p>
      <w:pPr>
        <w:pStyle w:val="Style7"/>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Na základě hydraulických měření ověří funkčnost RP již v průběhu realizace stavby nebo těsně před jejím dokončením. Cílem je kontrola skutečných rychlostí proudění ve srovnání s ideálním stavem požadovaným projektovou dokumentací.</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Rychlost bude změřena:</w:t>
      </w:r>
    </w:p>
    <w:p>
      <w:pPr>
        <w:pStyle w:val="Style7"/>
        <w:keepNext w:val="0"/>
        <w:keepLines w:val="0"/>
        <w:widowControl w:val="0"/>
        <w:numPr>
          <w:ilvl w:val="0"/>
          <w:numId w:val="5"/>
        </w:numPr>
        <w:shd w:val="clear" w:color="auto" w:fill="auto"/>
        <w:tabs>
          <w:tab w:pos="277" w:val="left"/>
        </w:tabs>
        <w:bidi w:val="0"/>
        <w:spacing w:before="0" w:after="0" w:line="240" w:lineRule="auto"/>
        <w:ind w:left="0" w:right="0" w:firstLine="0"/>
        <w:jc w:val="both"/>
      </w:pPr>
      <w:bookmarkStart w:id="8" w:name="bookmark8"/>
      <w:bookmarkEnd w:id="8"/>
      <w:r>
        <w:rPr>
          <w:color w:val="000000"/>
          <w:spacing w:val="0"/>
          <w:w w:val="100"/>
          <w:position w:val="0"/>
          <w:shd w:val="clear" w:color="auto" w:fill="auto"/>
          <w:lang w:val="cs-CZ" w:eastAsia="cs-CZ" w:bidi="cs-CZ"/>
        </w:rPr>
        <w:t>min. 10 m od vstupu do RP</w:t>
      </w:r>
    </w:p>
    <w:p>
      <w:pPr>
        <w:pStyle w:val="Style7"/>
        <w:keepNext w:val="0"/>
        <w:keepLines w:val="0"/>
        <w:widowControl w:val="0"/>
        <w:numPr>
          <w:ilvl w:val="0"/>
          <w:numId w:val="5"/>
        </w:numPr>
        <w:shd w:val="clear" w:color="auto" w:fill="auto"/>
        <w:tabs>
          <w:tab w:pos="277" w:val="left"/>
        </w:tabs>
        <w:bidi w:val="0"/>
        <w:spacing w:before="0" w:after="0" w:line="240" w:lineRule="auto"/>
        <w:ind w:left="0" w:right="0" w:firstLine="0"/>
        <w:jc w:val="both"/>
      </w:pPr>
      <w:bookmarkStart w:id="9" w:name="bookmark9"/>
      <w:bookmarkEnd w:id="9"/>
      <w:r>
        <w:rPr>
          <w:color w:val="000000"/>
          <w:spacing w:val="0"/>
          <w:w w:val="100"/>
          <w:position w:val="0"/>
          <w:shd w:val="clear" w:color="auto" w:fill="auto"/>
          <w:lang w:val="cs-CZ" w:eastAsia="cs-CZ" w:bidi="cs-CZ"/>
        </w:rPr>
        <w:t>v těsné blízkosti vstupu do RP</w:t>
      </w:r>
    </w:p>
    <w:p>
      <w:pPr>
        <w:pStyle w:val="Style7"/>
        <w:keepNext w:val="0"/>
        <w:keepLines w:val="0"/>
        <w:widowControl w:val="0"/>
        <w:numPr>
          <w:ilvl w:val="0"/>
          <w:numId w:val="5"/>
        </w:numPr>
        <w:shd w:val="clear" w:color="auto" w:fill="auto"/>
        <w:tabs>
          <w:tab w:pos="277" w:val="left"/>
        </w:tabs>
        <w:bidi w:val="0"/>
        <w:spacing w:before="0" w:after="0" w:line="240" w:lineRule="auto"/>
        <w:ind w:left="0" w:right="0" w:firstLine="0"/>
        <w:jc w:val="both"/>
      </w:pPr>
      <w:bookmarkStart w:id="10" w:name="bookmark10"/>
      <w:bookmarkEnd w:id="10"/>
      <w:r>
        <w:rPr>
          <w:color w:val="000000"/>
          <w:spacing w:val="0"/>
          <w:w w:val="100"/>
          <w:position w:val="0"/>
          <w:shd w:val="clear" w:color="auto" w:fill="auto"/>
          <w:lang w:val="cs-CZ" w:eastAsia="cs-CZ" w:bidi="cs-CZ"/>
        </w:rPr>
        <w:t>v celé délce tratě RP, u dna, pod hladinou cca 10 cm, ve středu sloupce – měříme v cca 60 % vodního sloupce (slouží k odhadu celkového průtoku) a v tůních</w:t>
      </w:r>
    </w:p>
    <w:p>
      <w:pPr>
        <w:pStyle w:val="Style7"/>
        <w:keepNext w:val="0"/>
        <w:keepLines w:val="0"/>
        <w:widowControl w:val="0"/>
        <w:numPr>
          <w:ilvl w:val="0"/>
          <w:numId w:val="5"/>
        </w:numPr>
        <w:shd w:val="clear" w:color="auto" w:fill="auto"/>
        <w:tabs>
          <w:tab w:pos="277" w:val="left"/>
        </w:tabs>
        <w:bidi w:val="0"/>
        <w:spacing w:before="0" w:after="0" w:line="240" w:lineRule="auto"/>
        <w:ind w:left="0" w:right="0" w:firstLine="0"/>
        <w:jc w:val="both"/>
      </w:pPr>
      <w:bookmarkStart w:id="11" w:name="bookmark11"/>
      <w:bookmarkEnd w:id="11"/>
      <w:r>
        <w:rPr>
          <w:color w:val="000000"/>
          <w:spacing w:val="0"/>
          <w:w w:val="100"/>
          <w:position w:val="0"/>
          <w:shd w:val="clear" w:color="auto" w:fill="auto"/>
          <w:lang w:val="cs-CZ" w:eastAsia="cs-CZ" w:bidi="cs-CZ"/>
        </w:rPr>
        <w:t>u výstupu z RP</w:t>
      </w:r>
    </w:p>
    <w:p>
      <w:pPr>
        <w:pStyle w:val="Style7"/>
        <w:keepNext w:val="0"/>
        <w:keepLines w:val="0"/>
        <w:widowControl w:val="0"/>
        <w:numPr>
          <w:ilvl w:val="0"/>
          <w:numId w:val="5"/>
        </w:numPr>
        <w:shd w:val="clear" w:color="auto" w:fill="auto"/>
        <w:tabs>
          <w:tab w:pos="277" w:val="left"/>
        </w:tabs>
        <w:bidi w:val="0"/>
        <w:spacing w:before="0" w:after="200" w:line="240" w:lineRule="auto"/>
        <w:ind w:left="0" w:right="0" w:firstLine="0"/>
        <w:jc w:val="both"/>
      </w:pPr>
      <w:bookmarkStart w:id="12" w:name="bookmark12"/>
      <w:bookmarkEnd w:id="12"/>
      <w:r>
        <w:rPr>
          <w:color w:val="000000"/>
          <w:spacing w:val="0"/>
          <w:w w:val="100"/>
          <w:position w:val="0"/>
          <w:shd w:val="clear" w:color="auto" w:fill="auto"/>
          <w:lang w:val="cs-CZ" w:eastAsia="cs-CZ" w:bidi="cs-CZ"/>
        </w:rPr>
        <w:t>cílem je měření rychlostí v optimálním navrženém průtoku dle projektové dokumentace, pro které byl PR navržen, na překážkách mezi štěrbinami (u dna a pod hladinou cca 10 cm), dále měření rychlostí v tůních v min. množství 2-4</w:t>
      </w:r>
    </w:p>
    <w:p>
      <w:pPr>
        <w:pStyle w:val="Style7"/>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Dále bude ověřena výška vodního sloupce u vstupního otvoru, změřeny budou i jednotlivé štěrbiny, zrnitost substrátu.</w:t>
      </w:r>
    </w:p>
    <w:p>
      <w:pPr>
        <w:pStyle w:val="Style7"/>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Zápis bude proveden na schématickém obrázku. Vybočující hodnoty zvýrazní, navrhne opatření, která podpoří funkčnost RP, po odstranění nedostatků zhotovitelem RP, provede zhotovitel monitoringu opětovné hydraulické měření. Tento proces se opakuje až do ideálního stavu rychlostí. Pokud rychlosti a parametry RP vyhovují, bude zhotovitel realizovat druhou část.</w:t>
      </w:r>
    </w:p>
    <w:p>
      <w:pPr>
        <w:pStyle w:val="Style7"/>
        <w:keepNext w:val="0"/>
        <w:keepLines w:val="0"/>
        <w:widowControl w:val="0"/>
        <w:numPr>
          <w:ilvl w:val="0"/>
          <w:numId w:val="3"/>
        </w:numPr>
        <w:shd w:val="clear" w:color="auto" w:fill="auto"/>
        <w:tabs>
          <w:tab w:pos="777" w:val="left"/>
        </w:tabs>
        <w:bidi w:val="0"/>
        <w:spacing w:before="0" w:after="200" w:line="240" w:lineRule="auto"/>
        <w:ind w:left="0" w:right="0" w:firstLine="380"/>
        <w:jc w:val="both"/>
      </w:pPr>
      <w:bookmarkStart w:id="13" w:name="bookmark13"/>
      <w:bookmarkEnd w:id="13"/>
      <w:r>
        <w:rPr>
          <w:b/>
          <w:bCs/>
          <w:color w:val="000000"/>
          <w:spacing w:val="0"/>
          <w:w w:val="100"/>
          <w:position w:val="0"/>
          <w:shd w:val="clear" w:color="auto" w:fill="auto"/>
          <w:lang w:val="cs-CZ" w:eastAsia="cs-CZ" w:bidi="cs-CZ"/>
        </w:rPr>
        <w:t>Biologický monitoring RP (komplexní hodnocení obousměrné migrace ryb)</w:t>
      </w:r>
    </w:p>
    <w:p>
      <w:pPr>
        <w:pStyle w:val="Style7"/>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Biologický monitoring bude vycházet z informací o složení druhového spektra ryb na zájmové lokalitě, viz ichtyologický průzkum. Délka monitoringu je požadována v délce min. 1 roku.</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Pro biologický monitoring bude zvolena metoda </w:t>
      </w:r>
      <w:r>
        <w:rPr>
          <w:color w:val="202122"/>
          <w:spacing w:val="0"/>
          <w:w w:val="100"/>
          <w:position w:val="0"/>
          <w:shd w:val="clear" w:color="auto" w:fill="auto"/>
          <w:lang w:val="cs-CZ" w:eastAsia="cs-CZ" w:bidi="cs-CZ"/>
        </w:rPr>
        <w:t>Radio Frequency Identification, identifikace na rádiové frekvenci (</w:t>
      </w:r>
      <w:r>
        <w:rPr>
          <w:color w:val="000000"/>
          <w:spacing w:val="0"/>
          <w:w w:val="100"/>
          <w:position w:val="0"/>
          <w:shd w:val="clear" w:color="auto" w:fill="auto"/>
          <w:lang w:val="cs-CZ" w:eastAsia="cs-CZ" w:bidi="cs-CZ"/>
        </w:rPr>
        <w:t>RFID), metoda je označována i jako PIT systém.</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Ryby budou označeny tzv. pasivními integrátory. Označeno bude min. 15 ks každého indikátorového druhu. Značeny budou minimálně 2 přítomné druhy na lokalitě a v případě indikátorových druhů budou značeny min. 2 velikostní/věkové kategorie (juvenilní/adultní ryby). Celkem bude značeno na zájmovém území min. 200 ks ryb.</w:t>
      </w:r>
    </w:p>
    <w:p>
      <w:pPr>
        <w:pStyle w:val="Style7"/>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Čtecí zařízení budou umístěna minimálně na výstupu a vstupu tratě do rybího přechodu, tedy v prostoru dolního a horního hrazení.</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prostoru RP se nevylučuje umístit i další čtecí zařízení z důvodů vyhodnocení částí trati RP, její průchodnost atd.</w:t>
      </w:r>
    </w:p>
    <w:p>
      <w:pPr>
        <w:pStyle w:val="Style7"/>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Vyhodnoceny budou následující proměnné: Velikostní selektivita, časový průběh migrací, celková migrační úspěšnost (účinnost RP). Zhotovitel sleduje druh, velikost, počet. Následně navrhne opatření a identifikuje problematická místa.</w:t>
      </w:r>
    </w:p>
    <w:p>
      <w:pPr>
        <w:pStyle w:val="Style7"/>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Zhotovitel předloží časový harmonogram prací (ten bude součástí nabídky), kde vyznačí:</w:t>
      </w:r>
    </w:p>
    <w:p>
      <w:pPr>
        <w:pStyle w:val="Style7"/>
        <w:keepNext w:val="0"/>
        <w:keepLines w:val="0"/>
        <w:widowControl w:val="0"/>
        <w:numPr>
          <w:ilvl w:val="0"/>
          <w:numId w:val="7"/>
        </w:numPr>
        <w:shd w:val="clear" w:color="auto" w:fill="auto"/>
        <w:tabs>
          <w:tab w:pos="397" w:val="left"/>
        </w:tabs>
        <w:bidi w:val="0"/>
        <w:spacing w:before="0" w:after="0" w:line="240" w:lineRule="auto"/>
        <w:ind w:left="0" w:right="0" w:firstLine="0"/>
        <w:jc w:val="left"/>
      </w:pPr>
      <w:bookmarkStart w:id="14" w:name="bookmark14"/>
      <w:bookmarkEnd w:id="14"/>
      <w:r>
        <w:rPr>
          <w:color w:val="000000"/>
          <w:spacing w:val="0"/>
          <w:w w:val="100"/>
          <w:position w:val="0"/>
          <w:shd w:val="clear" w:color="auto" w:fill="auto"/>
          <w:lang w:val="cs-CZ" w:eastAsia="cs-CZ" w:bidi="cs-CZ"/>
        </w:rPr>
        <w:t>Prvotní inspekci a přípravu technologie</w:t>
      </w:r>
    </w:p>
    <w:p>
      <w:pPr>
        <w:pStyle w:val="Style7"/>
        <w:keepNext w:val="0"/>
        <w:keepLines w:val="0"/>
        <w:widowControl w:val="0"/>
        <w:numPr>
          <w:ilvl w:val="0"/>
          <w:numId w:val="7"/>
        </w:numPr>
        <w:shd w:val="clear" w:color="auto" w:fill="auto"/>
        <w:tabs>
          <w:tab w:pos="397" w:val="left"/>
        </w:tabs>
        <w:bidi w:val="0"/>
        <w:spacing w:before="0" w:after="0" w:line="240" w:lineRule="auto"/>
        <w:ind w:left="0" w:right="0" w:firstLine="0"/>
        <w:jc w:val="left"/>
      </w:pPr>
      <w:bookmarkStart w:id="15" w:name="bookmark15"/>
      <w:bookmarkEnd w:id="15"/>
      <w:r>
        <w:rPr>
          <w:color w:val="000000"/>
          <w:spacing w:val="0"/>
          <w:w w:val="100"/>
          <w:position w:val="0"/>
          <w:shd w:val="clear" w:color="auto" w:fill="auto"/>
          <w:lang w:val="cs-CZ" w:eastAsia="cs-CZ" w:bidi="cs-CZ"/>
        </w:rPr>
        <w:t>Instalaci monitorovací technologie</w:t>
      </w:r>
    </w:p>
    <w:p>
      <w:pPr>
        <w:pStyle w:val="Style7"/>
        <w:keepNext w:val="0"/>
        <w:keepLines w:val="0"/>
        <w:widowControl w:val="0"/>
        <w:numPr>
          <w:ilvl w:val="0"/>
          <w:numId w:val="7"/>
        </w:numPr>
        <w:shd w:val="clear" w:color="auto" w:fill="auto"/>
        <w:tabs>
          <w:tab w:pos="397" w:val="left"/>
        </w:tabs>
        <w:bidi w:val="0"/>
        <w:spacing w:before="0" w:after="0" w:line="240" w:lineRule="auto"/>
        <w:ind w:left="0" w:right="0" w:firstLine="0"/>
        <w:jc w:val="left"/>
      </w:pPr>
      <w:bookmarkStart w:id="16" w:name="bookmark16"/>
      <w:bookmarkEnd w:id="16"/>
      <w:r>
        <w:rPr>
          <w:color w:val="000000"/>
          <w:spacing w:val="0"/>
          <w:w w:val="100"/>
          <w:position w:val="0"/>
          <w:shd w:val="clear" w:color="auto" w:fill="auto"/>
          <w:lang w:val="cs-CZ" w:eastAsia="cs-CZ" w:bidi="cs-CZ"/>
        </w:rPr>
        <w:t>Provádění odlovů a značení ryb</w:t>
      </w:r>
    </w:p>
    <w:p>
      <w:pPr>
        <w:pStyle w:val="Style7"/>
        <w:keepNext w:val="0"/>
        <w:keepLines w:val="0"/>
        <w:widowControl w:val="0"/>
        <w:numPr>
          <w:ilvl w:val="0"/>
          <w:numId w:val="7"/>
        </w:numPr>
        <w:shd w:val="clear" w:color="auto" w:fill="auto"/>
        <w:tabs>
          <w:tab w:pos="397" w:val="left"/>
        </w:tabs>
        <w:bidi w:val="0"/>
        <w:spacing w:before="0" w:after="0" w:line="240" w:lineRule="auto"/>
        <w:ind w:left="0" w:right="0" w:firstLine="0"/>
        <w:jc w:val="left"/>
      </w:pPr>
      <w:bookmarkStart w:id="17" w:name="bookmark17"/>
      <w:bookmarkEnd w:id="17"/>
      <w:r>
        <w:rPr>
          <w:color w:val="000000"/>
          <w:spacing w:val="0"/>
          <w:w w:val="100"/>
          <w:position w:val="0"/>
          <w:shd w:val="clear" w:color="auto" w:fill="auto"/>
          <w:lang w:val="cs-CZ" w:eastAsia="cs-CZ" w:bidi="cs-CZ"/>
        </w:rPr>
        <w:t>Samotný biologický monitoring</w:t>
      </w:r>
    </w:p>
    <w:p>
      <w:pPr>
        <w:pStyle w:val="Style7"/>
        <w:keepNext w:val="0"/>
        <w:keepLines w:val="0"/>
        <w:widowControl w:val="0"/>
        <w:numPr>
          <w:ilvl w:val="0"/>
          <w:numId w:val="7"/>
        </w:numPr>
        <w:shd w:val="clear" w:color="auto" w:fill="auto"/>
        <w:tabs>
          <w:tab w:pos="397" w:val="left"/>
        </w:tabs>
        <w:bidi w:val="0"/>
        <w:spacing w:before="0" w:after="0" w:line="240" w:lineRule="auto"/>
        <w:ind w:left="0" w:right="0" w:firstLine="0"/>
        <w:jc w:val="left"/>
      </w:pPr>
      <w:bookmarkStart w:id="18" w:name="bookmark18"/>
      <w:bookmarkEnd w:id="18"/>
      <w:r>
        <w:rPr>
          <w:color w:val="000000"/>
          <w:spacing w:val="0"/>
          <w:w w:val="100"/>
          <w:position w:val="0"/>
          <w:shd w:val="clear" w:color="auto" w:fill="auto"/>
          <w:lang w:val="cs-CZ" w:eastAsia="cs-CZ" w:bidi="cs-CZ"/>
        </w:rPr>
        <w:t>Zpracování výsledků a tvorba výstupů</w:t>
      </w:r>
    </w:p>
    <w:p>
      <w:pPr>
        <w:pStyle w:val="Style7"/>
        <w:keepNext w:val="0"/>
        <w:keepLines w:val="0"/>
        <w:widowControl w:val="0"/>
        <w:numPr>
          <w:ilvl w:val="0"/>
          <w:numId w:val="7"/>
        </w:numPr>
        <w:shd w:val="clear" w:color="auto" w:fill="auto"/>
        <w:tabs>
          <w:tab w:pos="397" w:val="left"/>
        </w:tabs>
        <w:bidi w:val="0"/>
        <w:spacing w:before="0" w:after="200" w:line="240" w:lineRule="auto"/>
        <w:ind w:left="0" w:right="0" w:firstLine="0"/>
        <w:jc w:val="left"/>
      </w:pPr>
      <w:bookmarkStart w:id="19" w:name="bookmark19"/>
      <w:bookmarkEnd w:id="19"/>
      <w:r>
        <w:rPr>
          <w:color w:val="000000"/>
          <w:spacing w:val="0"/>
          <w:w w:val="100"/>
          <w:position w:val="0"/>
          <w:shd w:val="clear" w:color="auto" w:fill="auto"/>
          <w:lang w:val="cs-CZ" w:eastAsia="cs-CZ" w:bidi="cs-CZ"/>
        </w:rPr>
        <w:t>Minimálně zajistí 3 kontrolní dny</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Výstupy:</w:t>
      </w:r>
    </w:p>
    <w:p>
      <w:pPr>
        <w:pStyle w:val="Style7"/>
        <w:keepNext w:val="0"/>
        <w:keepLines w:val="0"/>
        <w:widowControl w:val="0"/>
        <w:numPr>
          <w:ilvl w:val="0"/>
          <w:numId w:val="9"/>
        </w:numPr>
        <w:shd w:val="clear" w:color="auto" w:fill="auto"/>
        <w:tabs>
          <w:tab w:pos="397" w:val="left"/>
        </w:tabs>
        <w:bidi w:val="0"/>
        <w:spacing w:before="0" w:after="0" w:line="240" w:lineRule="auto"/>
        <w:ind w:left="0" w:right="0" w:firstLine="0"/>
        <w:jc w:val="left"/>
      </w:pPr>
      <w:bookmarkStart w:id="20" w:name="bookmark20"/>
      <w:bookmarkEnd w:id="20"/>
      <w:r>
        <w:rPr>
          <w:color w:val="000000"/>
          <w:spacing w:val="0"/>
          <w:w w:val="100"/>
          <w:position w:val="0"/>
          <w:shd w:val="clear" w:color="auto" w:fill="auto"/>
          <w:lang w:val="cs-CZ" w:eastAsia="cs-CZ" w:bidi="cs-CZ"/>
        </w:rPr>
        <w:t>Datové výstupy</w:t>
      </w:r>
    </w:p>
    <w:p>
      <w:pPr>
        <w:pStyle w:val="Style7"/>
        <w:keepNext w:val="0"/>
        <w:keepLines w:val="0"/>
        <w:widowControl w:val="0"/>
        <w:numPr>
          <w:ilvl w:val="0"/>
          <w:numId w:val="9"/>
        </w:numPr>
        <w:shd w:val="clear" w:color="auto" w:fill="auto"/>
        <w:tabs>
          <w:tab w:pos="397" w:val="left"/>
        </w:tabs>
        <w:bidi w:val="0"/>
        <w:spacing w:before="0" w:after="0" w:line="240" w:lineRule="auto"/>
        <w:ind w:left="0" w:right="0" w:firstLine="0"/>
        <w:jc w:val="left"/>
      </w:pPr>
      <w:bookmarkStart w:id="21" w:name="bookmark21"/>
      <w:bookmarkEnd w:id="21"/>
      <w:r>
        <w:rPr>
          <w:color w:val="000000"/>
          <w:spacing w:val="0"/>
          <w:w w:val="100"/>
          <w:position w:val="0"/>
          <w:shd w:val="clear" w:color="auto" w:fill="auto"/>
          <w:lang w:val="cs-CZ" w:eastAsia="cs-CZ" w:bidi="cs-CZ"/>
        </w:rPr>
        <w:t>Průběžná a Závěrečná zpráva</w:t>
      </w:r>
    </w:p>
    <w:p>
      <w:pPr>
        <w:pStyle w:val="Style7"/>
        <w:keepNext w:val="0"/>
        <w:keepLines w:val="0"/>
        <w:widowControl w:val="0"/>
        <w:numPr>
          <w:ilvl w:val="0"/>
          <w:numId w:val="9"/>
        </w:numPr>
        <w:shd w:val="clear" w:color="auto" w:fill="auto"/>
        <w:tabs>
          <w:tab w:pos="397" w:val="left"/>
        </w:tabs>
        <w:bidi w:val="0"/>
        <w:spacing w:before="0" w:after="0" w:line="240" w:lineRule="auto"/>
        <w:ind w:left="0" w:right="0" w:firstLine="0"/>
        <w:jc w:val="left"/>
      </w:pPr>
      <w:bookmarkStart w:id="22" w:name="bookmark22"/>
      <w:bookmarkEnd w:id="22"/>
      <w:r>
        <w:rPr>
          <w:color w:val="000000"/>
          <w:spacing w:val="0"/>
          <w:w w:val="100"/>
          <w:position w:val="0"/>
          <w:shd w:val="clear" w:color="auto" w:fill="auto"/>
          <w:lang w:val="cs-CZ" w:eastAsia="cs-CZ" w:bidi="cs-CZ"/>
        </w:rPr>
        <w:t>Prezentace a oponentské řízení závěrečné zprávy</w:t>
      </w:r>
    </w:p>
    <w:p>
      <w:pPr>
        <w:pStyle w:val="Style7"/>
        <w:keepNext w:val="0"/>
        <w:keepLines w:val="0"/>
        <w:widowControl w:val="0"/>
        <w:numPr>
          <w:ilvl w:val="0"/>
          <w:numId w:val="9"/>
        </w:numPr>
        <w:shd w:val="clear" w:color="auto" w:fill="auto"/>
        <w:tabs>
          <w:tab w:pos="397" w:val="left"/>
        </w:tabs>
        <w:bidi w:val="0"/>
        <w:spacing w:before="0" w:after="0" w:line="240" w:lineRule="auto"/>
        <w:ind w:left="0" w:right="0" w:firstLine="0"/>
        <w:jc w:val="left"/>
      </w:pPr>
      <w:bookmarkStart w:id="23" w:name="bookmark23"/>
      <w:bookmarkEnd w:id="23"/>
      <w:r>
        <w:rPr>
          <w:color w:val="000000"/>
          <w:spacing w:val="0"/>
          <w:w w:val="100"/>
          <w:position w:val="0"/>
          <w:shd w:val="clear" w:color="auto" w:fill="auto"/>
          <w:lang w:val="cs-CZ" w:eastAsia="cs-CZ" w:bidi="cs-CZ"/>
        </w:rPr>
        <w:t>Projednání na POH</w:t>
      </w:r>
    </w:p>
    <w:p>
      <w:pPr>
        <w:pStyle w:val="Style7"/>
        <w:keepNext w:val="0"/>
        <w:keepLines w:val="0"/>
        <w:widowControl w:val="0"/>
        <w:numPr>
          <w:ilvl w:val="0"/>
          <w:numId w:val="9"/>
        </w:numPr>
        <w:shd w:val="clear" w:color="auto" w:fill="auto"/>
        <w:tabs>
          <w:tab w:pos="397" w:val="left"/>
        </w:tabs>
        <w:bidi w:val="0"/>
        <w:spacing w:before="0" w:after="200" w:line="240" w:lineRule="auto"/>
        <w:ind w:left="0" w:right="0" w:firstLine="0"/>
        <w:jc w:val="left"/>
      </w:pPr>
      <w:bookmarkStart w:id="24" w:name="bookmark24"/>
      <w:bookmarkEnd w:id="24"/>
      <w:r>
        <w:rPr>
          <w:color w:val="000000"/>
          <w:spacing w:val="0"/>
          <w:w w:val="100"/>
          <w:position w:val="0"/>
          <w:shd w:val="clear" w:color="auto" w:fill="auto"/>
          <w:lang w:val="cs-CZ" w:eastAsia="cs-CZ" w:bidi="cs-CZ"/>
        </w:rPr>
        <w:t>Předložení na Komisi pro rybí přechody (KRP)</w:t>
      </w:r>
    </w:p>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Výstupem monitoringu </w:t>
      </w:r>
      <w:r>
        <w:rPr>
          <w:color w:val="000000"/>
          <w:spacing w:val="0"/>
          <w:w w:val="100"/>
          <w:position w:val="0"/>
          <w:shd w:val="clear" w:color="auto" w:fill="auto"/>
          <w:lang w:val="cs-CZ" w:eastAsia="cs-CZ" w:bidi="cs-CZ"/>
        </w:rPr>
        <w:t>bude zpráva o ověření funkčnosti rybího přechodu odborně způsobilou osobou, to jest podklad pro žádost o stanovisko zpracovatele odborného posudku k ukončené akci financované z OPŽP (příslušné AOPK ČR).</w:t>
      </w:r>
    </w:p>
    <w:p>
      <w:pPr>
        <w:pStyle w:val="Style7"/>
        <w:keepNext w:val="0"/>
        <w:keepLines w:val="0"/>
        <w:widowControl w:val="0"/>
        <w:shd w:val="clear" w:color="auto" w:fill="auto"/>
        <w:bidi w:val="0"/>
        <w:spacing w:before="0" w:after="600" w:line="240" w:lineRule="auto"/>
        <w:ind w:left="0" w:right="0" w:firstLine="0"/>
        <w:jc w:val="left"/>
      </w:pPr>
      <w:r>
        <w:rPr>
          <w:color w:val="000000"/>
          <w:spacing w:val="0"/>
          <w:w w:val="100"/>
          <w:position w:val="0"/>
          <w:shd w:val="clear" w:color="auto" w:fill="auto"/>
          <w:lang w:val="cs-CZ" w:eastAsia="cs-CZ" w:bidi="cs-CZ"/>
        </w:rPr>
        <w:t>Výstupem monitoringu je zpráva v souladu s požadavky dle metodiky AOPK ČR „Biologické hodnocení rybích přechodů“.</w:t>
      </w:r>
    </w:p>
    <w:p>
      <w:pPr>
        <w:pStyle w:val="Style12"/>
        <w:keepNext/>
        <w:keepLines/>
        <w:widowControl w:val="0"/>
        <w:numPr>
          <w:ilvl w:val="0"/>
          <w:numId w:val="1"/>
        </w:numPr>
        <w:shd w:val="clear" w:color="auto" w:fill="auto"/>
        <w:tabs>
          <w:tab w:pos="382" w:val="left"/>
        </w:tabs>
        <w:bidi w:val="0"/>
        <w:spacing w:before="0" w:line="240" w:lineRule="auto"/>
        <w:ind w:left="0" w:right="0" w:firstLine="0"/>
        <w:jc w:val="center"/>
      </w:pPr>
      <w:bookmarkStart w:id="25" w:name="bookmark25"/>
      <w:bookmarkStart w:id="26" w:name="bookmark26"/>
      <w:bookmarkStart w:id="27" w:name="bookmark27"/>
      <w:bookmarkStart w:id="28" w:name="bookmark28"/>
      <w:bookmarkEnd w:id="27"/>
      <w:r>
        <w:rPr>
          <w:b/>
          <w:bCs/>
          <w:color w:val="000000"/>
          <w:spacing w:val="0"/>
          <w:w w:val="100"/>
          <w:position w:val="0"/>
          <w:shd w:val="clear" w:color="auto" w:fill="auto"/>
          <w:lang w:val="cs-CZ" w:eastAsia="cs-CZ" w:bidi="cs-CZ"/>
        </w:rPr>
        <w:t>Termín a místo plnění</w:t>
      </w:r>
      <w:bookmarkEnd w:id="25"/>
      <w:bookmarkEnd w:id="26"/>
      <w:bookmarkEnd w:id="28"/>
    </w:p>
    <w:p>
      <w:pPr>
        <w:pStyle w:val="Style21"/>
        <w:keepNext/>
        <w:keepLines/>
        <w:widowControl w:val="0"/>
        <w:shd w:val="clear" w:color="auto" w:fill="auto"/>
        <w:bidi w:val="0"/>
        <w:spacing w:before="0" w:after="200" w:line="240" w:lineRule="auto"/>
        <w:ind w:left="0" w:right="0" w:firstLine="0"/>
        <w:jc w:val="left"/>
      </w:pPr>
      <w:bookmarkStart w:id="29" w:name="bookmark29"/>
      <w:bookmarkStart w:id="30" w:name="bookmark30"/>
      <w:bookmarkStart w:id="31" w:name="bookmark31"/>
      <w:r>
        <w:rPr>
          <w:color w:val="000000"/>
          <w:spacing w:val="0"/>
          <w:w w:val="100"/>
          <w:position w:val="0"/>
          <w:shd w:val="clear" w:color="auto" w:fill="auto"/>
          <w:lang w:val="cs-CZ" w:eastAsia="cs-CZ" w:bidi="cs-CZ"/>
        </w:rPr>
        <w:t>Smluvní strany se dohodly na následujících lhůtách a podmínkách pro realizaci díla.</w:t>
      </w:r>
      <w:bookmarkEnd w:id="29"/>
      <w:bookmarkEnd w:id="30"/>
      <w:bookmarkEnd w:id="31"/>
    </w:p>
    <w:p>
      <w:pPr>
        <w:pStyle w:val="Style21"/>
        <w:keepNext/>
        <w:keepLines/>
        <w:widowControl w:val="0"/>
        <w:numPr>
          <w:ilvl w:val="0"/>
          <w:numId w:val="11"/>
        </w:numPr>
        <w:shd w:val="clear" w:color="auto" w:fill="auto"/>
        <w:tabs>
          <w:tab w:pos="387" w:val="left"/>
        </w:tabs>
        <w:bidi w:val="0"/>
        <w:spacing w:before="0" w:after="360" w:line="240" w:lineRule="auto"/>
        <w:ind w:left="0" w:right="0" w:firstLine="0"/>
        <w:jc w:val="left"/>
      </w:pPr>
      <w:bookmarkStart w:id="32" w:name="bookmark32"/>
      <w:bookmarkStart w:id="33" w:name="bookmark33"/>
      <w:bookmarkStart w:id="34" w:name="bookmark34"/>
      <w:bookmarkStart w:id="35" w:name="bookmark35"/>
      <w:bookmarkEnd w:id="34"/>
      <w:r>
        <w:rPr>
          <w:color w:val="000000"/>
          <w:spacing w:val="0"/>
          <w:w w:val="100"/>
          <w:position w:val="0"/>
          <w:shd w:val="clear" w:color="auto" w:fill="auto"/>
          <w:lang w:val="cs-CZ" w:eastAsia="cs-CZ" w:bidi="cs-CZ"/>
        </w:rPr>
        <w:t>Zhotovitel se zavazuje provést dílo v následujících termínech:</w:t>
      </w:r>
      <w:bookmarkEnd w:id="32"/>
      <w:bookmarkEnd w:id="33"/>
      <w:bookmarkEnd w:id="35"/>
    </w:p>
    <w:p>
      <w:pPr>
        <w:pStyle w:val="Style7"/>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a) zahájení prací</w:t>
      </w:r>
    </w:p>
    <w:p>
      <w:pPr>
        <w:pStyle w:val="Style7"/>
        <w:keepNext w:val="0"/>
        <w:keepLines w:val="0"/>
        <w:widowControl w:val="0"/>
        <w:shd w:val="clear" w:color="auto" w:fill="auto"/>
        <w:bidi w:val="0"/>
        <w:spacing w:before="0" w:after="200" w:line="240" w:lineRule="auto"/>
        <w:ind w:left="380" w:right="0" w:firstLine="60"/>
        <w:jc w:val="both"/>
      </w:pPr>
      <w:r>
        <w:rPr>
          <w:color w:val="000000"/>
          <w:spacing w:val="0"/>
          <w:w w:val="100"/>
          <w:position w:val="0"/>
          <w:shd w:val="clear" w:color="auto" w:fill="auto"/>
          <w:lang w:val="cs-CZ" w:eastAsia="cs-CZ" w:bidi="cs-CZ"/>
        </w:rPr>
        <w:t xml:space="preserve">nejpozději do 30 kalendářních dní od výzvy objednatele zaslané na emailovou adresu: </w:t>
      </w:r>
      <w:r>
        <w:fldChar w:fldCharType="begin"/>
      </w:r>
      <w:r>
        <w:rPr/>
        <w:instrText> HYPERLINK "mailto:miroslav.kubin@aqua-inova.com" </w:instrText>
      </w:r>
      <w:r>
        <w:fldChar w:fldCharType="separate"/>
      </w:r>
      <w:r>
        <w:rPr>
          <w:color w:val="000000"/>
          <w:spacing w:val="0"/>
          <w:w w:val="100"/>
          <w:position w:val="0"/>
          <w:shd w:val="clear" w:color="auto" w:fill="auto"/>
          <w:lang w:val="cs-CZ" w:eastAsia="cs-CZ" w:bidi="cs-CZ"/>
        </w:rPr>
        <w:t>miroslav.kubin@aqua-inova.com</w:t>
      </w:r>
      <w:r>
        <w:fldChar w:fldCharType="end"/>
      </w:r>
    </w:p>
    <w:p>
      <w:pPr>
        <w:pStyle w:val="Style7"/>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b) předání a převzetí dokončeného díla do 30.04.2027</w:t>
      </w:r>
    </w:p>
    <w:p>
      <w:pPr>
        <w:pStyle w:val="Style7"/>
        <w:keepNext w:val="0"/>
        <w:keepLines w:val="0"/>
        <w:widowControl w:val="0"/>
        <w:shd w:val="clear" w:color="auto" w:fill="auto"/>
        <w:tabs>
          <w:tab w:pos="6322" w:val="left"/>
        </w:tabs>
        <w:bidi w:val="0"/>
        <w:spacing w:before="0" w:after="0" w:line="240" w:lineRule="auto"/>
        <w:ind w:left="380" w:right="0" w:firstLine="60"/>
        <w:jc w:val="left"/>
      </w:pPr>
      <w:r>
        <w:rPr>
          <w:color w:val="000000"/>
          <w:spacing w:val="0"/>
          <w:w w:val="100"/>
          <w:position w:val="0"/>
          <w:shd w:val="clear" w:color="auto" w:fill="auto"/>
          <w:lang w:val="cs-CZ" w:eastAsia="cs-CZ" w:bidi="cs-CZ"/>
        </w:rPr>
        <w:t xml:space="preserve">Etapa č. 1 </w:t>
      </w:r>
      <w:r>
        <w:rPr>
          <w:rFonts w:ascii="Times New Roman" w:eastAsia="Times New Roman" w:hAnsi="Times New Roman" w:cs="Times New Roman"/>
          <w:color w:val="000000"/>
          <w:spacing w:val="0"/>
          <w:w w:val="100"/>
          <w:position w:val="0"/>
          <w:sz w:val="24"/>
          <w:szCs w:val="24"/>
          <w:shd w:val="clear" w:color="auto" w:fill="auto"/>
          <w:lang w:val="cs-CZ" w:eastAsia="cs-CZ" w:bidi="cs-CZ"/>
        </w:rPr>
        <w:t>(</w:t>
      </w:r>
      <w:r>
        <w:rPr>
          <w:color w:val="000000"/>
          <w:spacing w:val="0"/>
          <w:w w:val="100"/>
          <w:position w:val="0"/>
          <w:shd w:val="clear" w:color="auto" w:fill="auto"/>
          <w:lang w:val="cs-CZ" w:eastAsia="cs-CZ" w:bidi="cs-CZ"/>
        </w:rPr>
        <w:t>Zajištění povolení k lovu ryb el. proudem – Český rybářský svaz, Prvotní inspekce, nákup a příprava monitorovacích technologií včetně monitorovacích antén, Ichtyologický průzkum)</w:t>
        <w:tab/>
        <w:t>do 31. 07. 2025</w:t>
      </w:r>
    </w:p>
    <w:p>
      <w:pPr>
        <w:pStyle w:val="Style7"/>
        <w:keepNext w:val="0"/>
        <w:keepLines w:val="0"/>
        <w:widowControl w:val="0"/>
        <w:shd w:val="clear" w:color="auto" w:fill="auto"/>
        <w:tabs>
          <w:tab w:pos="7028" w:val="left"/>
        </w:tabs>
        <w:bidi w:val="0"/>
        <w:spacing w:before="0" w:after="0" w:line="240" w:lineRule="auto"/>
        <w:ind w:left="380" w:right="0" w:firstLine="60"/>
        <w:jc w:val="left"/>
      </w:pPr>
      <w:r>
        <w:rPr>
          <w:color w:val="000000"/>
          <w:spacing w:val="0"/>
          <w:w w:val="100"/>
          <w:position w:val="0"/>
          <w:shd w:val="clear" w:color="auto" w:fill="auto"/>
          <w:lang w:val="cs-CZ" w:eastAsia="cs-CZ" w:bidi="cs-CZ"/>
        </w:rPr>
        <w:t xml:space="preserve">Etapa č. 2 </w:t>
      </w:r>
      <w:r>
        <w:rPr>
          <w:rFonts w:ascii="Times New Roman" w:eastAsia="Times New Roman" w:hAnsi="Times New Roman" w:cs="Times New Roman"/>
          <w:color w:val="000000"/>
          <w:spacing w:val="0"/>
          <w:w w:val="100"/>
          <w:position w:val="0"/>
          <w:sz w:val="24"/>
          <w:szCs w:val="24"/>
          <w:shd w:val="clear" w:color="auto" w:fill="auto"/>
          <w:lang w:val="cs-CZ" w:eastAsia="cs-CZ" w:bidi="cs-CZ"/>
        </w:rPr>
        <w:t>(</w:t>
      </w:r>
      <w:r>
        <w:rPr>
          <w:color w:val="000000"/>
          <w:spacing w:val="0"/>
          <w:w w:val="100"/>
          <w:position w:val="0"/>
          <w:shd w:val="clear" w:color="auto" w:fill="auto"/>
          <w:lang w:val="cs-CZ" w:eastAsia="cs-CZ" w:bidi="cs-CZ"/>
        </w:rPr>
        <w:t>Instalace monitorovacích technologií v rámci rybího přechodu a Hydraulický monitoring rybího přechodu)</w:t>
        <w:tab/>
        <w:t>do 31. 03. 2026</w:t>
      </w:r>
    </w:p>
    <w:p>
      <w:pPr>
        <w:pStyle w:val="Style7"/>
        <w:keepNext w:val="0"/>
        <w:keepLines w:val="0"/>
        <w:widowControl w:val="0"/>
        <w:shd w:val="clear" w:color="auto" w:fill="auto"/>
        <w:tabs>
          <w:tab w:pos="7028" w:val="left"/>
        </w:tabs>
        <w:bidi w:val="0"/>
        <w:spacing w:before="0" w:after="0" w:line="240" w:lineRule="auto"/>
        <w:ind w:left="0" w:right="0" w:firstLine="380"/>
        <w:jc w:val="left"/>
      </w:pPr>
      <w:r>
        <w:rPr>
          <w:color w:val="000000"/>
          <w:spacing w:val="0"/>
          <w:w w:val="100"/>
          <w:position w:val="0"/>
          <w:shd w:val="clear" w:color="auto" w:fill="auto"/>
          <w:lang w:val="cs-CZ" w:eastAsia="cs-CZ" w:bidi="cs-CZ"/>
        </w:rPr>
        <w:t xml:space="preserve">Etapa č. 3 </w:t>
      </w:r>
      <w:r>
        <w:rPr>
          <w:rFonts w:ascii="Times New Roman" w:eastAsia="Times New Roman" w:hAnsi="Times New Roman" w:cs="Times New Roman"/>
          <w:color w:val="000000"/>
          <w:spacing w:val="0"/>
          <w:w w:val="100"/>
          <w:position w:val="0"/>
          <w:sz w:val="24"/>
          <w:szCs w:val="24"/>
          <w:shd w:val="clear" w:color="auto" w:fill="auto"/>
          <w:lang w:val="cs-CZ" w:eastAsia="cs-CZ" w:bidi="cs-CZ"/>
        </w:rPr>
        <w:t>(</w:t>
      </w:r>
      <w:r>
        <w:rPr>
          <w:color w:val="000000"/>
          <w:spacing w:val="0"/>
          <w:w w:val="100"/>
          <w:position w:val="0"/>
          <w:shd w:val="clear" w:color="auto" w:fill="auto"/>
          <w:lang w:val="cs-CZ" w:eastAsia="cs-CZ" w:bidi="cs-CZ"/>
        </w:rPr>
        <w:t>I. Značení ryb v roce 2026)</w:t>
        <w:tab/>
        <w:t>do 31. 05. 2026</w:t>
      </w:r>
    </w:p>
    <w:p>
      <w:pPr>
        <w:pStyle w:val="Style7"/>
        <w:keepNext w:val="0"/>
        <w:keepLines w:val="0"/>
        <w:widowControl w:val="0"/>
        <w:shd w:val="clear" w:color="auto" w:fill="auto"/>
        <w:tabs>
          <w:tab w:pos="7028" w:val="left"/>
        </w:tabs>
        <w:bidi w:val="0"/>
        <w:spacing w:before="0" w:after="0" w:line="240" w:lineRule="auto"/>
        <w:ind w:left="0" w:right="0" w:firstLine="380"/>
        <w:jc w:val="left"/>
      </w:pPr>
      <w:r>
        <w:rPr>
          <w:color w:val="000000"/>
          <w:spacing w:val="0"/>
          <w:w w:val="100"/>
          <w:position w:val="0"/>
          <w:shd w:val="clear" w:color="auto" w:fill="auto"/>
          <w:lang w:val="cs-CZ" w:eastAsia="cs-CZ" w:bidi="cs-CZ"/>
        </w:rPr>
        <w:t>Etapa č. 4 (II. Značení ryb v roce 2026)</w:t>
        <w:tab/>
        <w:t>do 30. 09. 2026</w:t>
      </w:r>
    </w:p>
    <w:p>
      <w:pPr>
        <w:pStyle w:val="Style7"/>
        <w:keepNext w:val="0"/>
        <w:keepLines w:val="0"/>
        <w:widowControl w:val="0"/>
        <w:shd w:val="clear" w:color="auto" w:fill="auto"/>
        <w:bidi w:val="0"/>
        <w:spacing w:before="0" w:after="200" w:line="240" w:lineRule="auto"/>
        <w:ind w:left="0" w:right="0" w:firstLine="440"/>
        <w:jc w:val="both"/>
      </w:pPr>
      <w:r>
        <w:rPr>
          <w:color w:val="000000"/>
          <w:spacing w:val="0"/>
          <w:w w:val="100"/>
          <w:position w:val="0"/>
          <w:shd w:val="clear" w:color="auto" w:fill="auto"/>
          <w:lang w:val="cs-CZ" w:eastAsia="cs-CZ" w:bidi="cs-CZ"/>
        </w:rPr>
        <w:t xml:space="preserve">Etapa č. 5 </w:t>
      </w:r>
      <w:r>
        <w:rPr>
          <w:rFonts w:ascii="Times New Roman" w:eastAsia="Times New Roman" w:hAnsi="Times New Roman" w:cs="Times New Roman"/>
          <w:color w:val="000000"/>
          <w:spacing w:val="0"/>
          <w:w w:val="100"/>
          <w:position w:val="0"/>
          <w:sz w:val="24"/>
          <w:szCs w:val="24"/>
          <w:shd w:val="clear" w:color="auto" w:fill="auto"/>
          <w:lang w:val="cs-CZ" w:eastAsia="cs-CZ" w:bidi="cs-CZ"/>
        </w:rPr>
        <w:t>(</w:t>
      </w:r>
      <w:r>
        <w:rPr>
          <w:color w:val="000000"/>
          <w:spacing w:val="0"/>
          <w:w w:val="100"/>
          <w:position w:val="0"/>
          <w:shd w:val="clear" w:color="auto" w:fill="auto"/>
          <w:lang w:val="cs-CZ" w:eastAsia="cs-CZ" w:bidi="cs-CZ"/>
        </w:rPr>
        <w:t>Předání pracovního výtisku zprávy, Odevzdání závěrečné zprávy a doložení min. 3 kontrolních dnů. Při dílčím plnění dodavatel předloží objednateli souhrn provedených prací s fotodokumentací vývoje do 31. 07. 2025, 31. 03. 2026, 31.05.2026, 30. 09. 2026 a při konečném plnění do 30. 04. 2027.</w:t>
      </w:r>
      <w:r>
        <w:br w:type="page"/>
      </w:r>
    </w:p>
    <w:p>
      <w:pPr>
        <w:pStyle w:val="Style21"/>
        <w:keepNext/>
        <w:keepLines/>
        <w:widowControl w:val="0"/>
        <w:numPr>
          <w:ilvl w:val="0"/>
          <w:numId w:val="11"/>
        </w:numPr>
        <w:shd w:val="clear" w:color="auto" w:fill="auto"/>
        <w:tabs>
          <w:tab w:pos="387" w:val="left"/>
        </w:tabs>
        <w:bidi w:val="0"/>
        <w:spacing w:before="0" w:line="240" w:lineRule="auto"/>
        <w:ind w:left="300" w:right="0" w:hanging="300"/>
        <w:jc w:val="both"/>
      </w:pPr>
      <w:bookmarkStart w:id="36" w:name="bookmark36"/>
      <w:bookmarkStart w:id="37" w:name="bookmark37"/>
      <w:bookmarkStart w:id="38" w:name="bookmark38"/>
      <w:bookmarkStart w:id="39" w:name="bookmark39"/>
      <w:bookmarkEnd w:id="38"/>
      <w:r>
        <w:rPr>
          <w:color w:val="000000"/>
          <w:spacing w:val="0"/>
          <w:w w:val="100"/>
          <w:position w:val="0"/>
          <w:shd w:val="clear" w:color="auto" w:fill="auto"/>
          <w:lang w:val="cs-CZ" w:eastAsia="cs-CZ" w:bidi="cs-CZ"/>
        </w:rPr>
        <w:t>Místem plnění předmětu díla je rybí přechod Jez na Teplé u ČS Teplička – výstavba rybího přechodu – monitoring RP, Karlovarský kraj, okres Karlovy Vary , obec Teplička, ř.km 17,3, GPS: 50.1527439N, 12.8479167E.</w:t>
      </w:r>
      <w:bookmarkEnd w:id="36"/>
      <w:bookmarkEnd w:id="37"/>
      <w:bookmarkEnd w:id="39"/>
    </w:p>
    <w:p>
      <w:pPr>
        <w:pStyle w:val="Style21"/>
        <w:keepNext/>
        <w:keepLines/>
        <w:widowControl w:val="0"/>
        <w:numPr>
          <w:ilvl w:val="0"/>
          <w:numId w:val="11"/>
        </w:numPr>
        <w:shd w:val="clear" w:color="auto" w:fill="auto"/>
        <w:tabs>
          <w:tab w:pos="387" w:val="left"/>
        </w:tabs>
        <w:bidi w:val="0"/>
        <w:spacing w:before="0" w:line="240" w:lineRule="auto"/>
        <w:ind w:left="300" w:right="0" w:hanging="300"/>
        <w:jc w:val="both"/>
      </w:pPr>
      <w:bookmarkStart w:id="40" w:name="bookmark40"/>
      <w:bookmarkStart w:id="41" w:name="bookmark41"/>
      <w:bookmarkStart w:id="42" w:name="bookmark42"/>
      <w:bookmarkStart w:id="43" w:name="bookmark43"/>
      <w:bookmarkEnd w:id="42"/>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40"/>
      <w:bookmarkEnd w:id="41"/>
      <w:bookmarkEnd w:id="43"/>
    </w:p>
    <w:p>
      <w:pPr>
        <w:pStyle w:val="Style21"/>
        <w:keepNext/>
        <w:keepLines/>
        <w:widowControl w:val="0"/>
        <w:numPr>
          <w:ilvl w:val="0"/>
          <w:numId w:val="11"/>
        </w:numPr>
        <w:shd w:val="clear" w:color="auto" w:fill="auto"/>
        <w:tabs>
          <w:tab w:pos="387" w:val="left"/>
        </w:tabs>
        <w:bidi w:val="0"/>
        <w:spacing w:before="0" w:line="240" w:lineRule="auto"/>
        <w:ind w:left="300" w:right="0" w:hanging="300"/>
        <w:jc w:val="both"/>
      </w:pPr>
      <w:bookmarkStart w:id="44" w:name="bookmark44"/>
      <w:bookmarkStart w:id="45" w:name="bookmark45"/>
      <w:bookmarkStart w:id="46" w:name="bookmark46"/>
      <w:bookmarkStart w:id="47" w:name="bookmark47"/>
      <w:bookmarkEnd w:id="46"/>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44"/>
      <w:bookmarkEnd w:id="45"/>
      <w:bookmarkEnd w:id="47"/>
    </w:p>
    <w:p>
      <w:pPr>
        <w:pStyle w:val="Style21"/>
        <w:keepNext/>
        <w:keepLines/>
        <w:widowControl w:val="0"/>
        <w:numPr>
          <w:ilvl w:val="0"/>
          <w:numId w:val="11"/>
        </w:numPr>
        <w:shd w:val="clear" w:color="auto" w:fill="auto"/>
        <w:tabs>
          <w:tab w:pos="387" w:val="left"/>
        </w:tabs>
        <w:bidi w:val="0"/>
        <w:spacing w:before="0" w:after="300" w:line="240" w:lineRule="auto"/>
        <w:ind w:left="300" w:right="0" w:hanging="300"/>
        <w:jc w:val="both"/>
      </w:pPr>
      <w:bookmarkStart w:id="48" w:name="bookmark48"/>
      <w:bookmarkStart w:id="49" w:name="bookmark49"/>
      <w:bookmarkStart w:id="50" w:name="bookmark50"/>
      <w:bookmarkStart w:id="51" w:name="bookmark51"/>
      <w:bookmarkEnd w:id="50"/>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48"/>
      <w:bookmarkEnd w:id="49"/>
      <w:bookmarkEnd w:id="51"/>
    </w:p>
    <w:p>
      <w:pPr>
        <w:pStyle w:val="Style12"/>
        <w:keepNext/>
        <w:keepLines/>
        <w:widowControl w:val="0"/>
        <w:numPr>
          <w:ilvl w:val="0"/>
          <w:numId w:val="1"/>
        </w:numPr>
        <w:shd w:val="clear" w:color="auto" w:fill="auto"/>
        <w:tabs>
          <w:tab w:pos="445" w:val="left"/>
        </w:tabs>
        <w:bidi w:val="0"/>
        <w:spacing w:before="0" w:line="240" w:lineRule="auto"/>
        <w:ind w:left="0" w:right="0" w:firstLine="0"/>
        <w:jc w:val="center"/>
      </w:pPr>
      <w:bookmarkStart w:id="52" w:name="bookmark52"/>
      <w:bookmarkStart w:id="53" w:name="bookmark53"/>
      <w:bookmarkStart w:id="54" w:name="bookmark54"/>
      <w:bookmarkStart w:id="55" w:name="bookmark55"/>
      <w:bookmarkEnd w:id="54"/>
      <w:r>
        <w:rPr>
          <w:b/>
          <w:bCs/>
          <w:color w:val="000000"/>
          <w:spacing w:val="0"/>
          <w:w w:val="100"/>
          <w:position w:val="0"/>
          <w:shd w:val="clear" w:color="auto" w:fill="auto"/>
          <w:lang w:val="cs-CZ" w:eastAsia="cs-CZ" w:bidi="cs-CZ"/>
        </w:rPr>
        <w:t>Cena</w:t>
      </w:r>
      <w:bookmarkEnd w:id="52"/>
      <w:bookmarkEnd w:id="53"/>
      <w:bookmarkEnd w:id="55"/>
    </w:p>
    <w:p>
      <w:pPr>
        <w:pStyle w:val="Style7"/>
        <w:keepNext w:val="0"/>
        <w:keepLines w:val="0"/>
        <w:widowControl w:val="0"/>
        <w:numPr>
          <w:ilvl w:val="0"/>
          <w:numId w:val="13"/>
        </w:numPr>
        <w:shd w:val="clear" w:color="auto" w:fill="auto"/>
        <w:tabs>
          <w:tab w:pos="387" w:val="left"/>
        </w:tabs>
        <w:bidi w:val="0"/>
        <w:spacing w:before="0" w:line="240" w:lineRule="auto"/>
        <w:ind w:left="300" w:right="0" w:hanging="300"/>
        <w:jc w:val="both"/>
      </w:pPr>
      <w:bookmarkStart w:id="56" w:name="bookmark56"/>
      <w:bookmarkEnd w:id="56"/>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zákona č. 89/2012 Sb. občanského zákoníku v platném znění.</w:t>
      </w:r>
    </w:p>
    <w:p>
      <w:pPr>
        <w:pStyle w:val="Style7"/>
        <w:keepNext w:val="0"/>
        <w:keepLines w:val="0"/>
        <w:widowControl w:val="0"/>
        <w:numPr>
          <w:ilvl w:val="0"/>
          <w:numId w:val="13"/>
        </w:numPr>
        <w:shd w:val="clear" w:color="auto" w:fill="auto"/>
        <w:tabs>
          <w:tab w:pos="387" w:val="left"/>
        </w:tabs>
        <w:bidi w:val="0"/>
        <w:spacing w:before="0" w:line="240" w:lineRule="auto"/>
        <w:ind w:left="300" w:right="0" w:hanging="300"/>
        <w:jc w:val="both"/>
      </w:pPr>
      <w:bookmarkStart w:id="57" w:name="bookmark57"/>
      <w:bookmarkEnd w:id="57"/>
      <w:r>
        <w:rPr>
          <w:color w:val="000000"/>
          <w:spacing w:val="0"/>
          <w:w w:val="100"/>
          <w:position w:val="0"/>
          <w:shd w:val="clear" w:color="auto" w:fill="auto"/>
          <w:lang w:val="cs-CZ" w:eastAsia="cs-CZ" w:bidi="cs-CZ"/>
        </w:rPr>
        <w:t>Cena za dílo je stanovená jako nejvýše přípustná smluvní cena v souladu s platným zněním zákona č. 526/1990 Sb., platná po dobu realizace díla, tj. až do doby protokolárního předání a převzetí řádně provedeného díla.</w:t>
      </w:r>
    </w:p>
    <w:p>
      <w:pPr>
        <w:pStyle w:val="Style7"/>
        <w:keepNext w:val="0"/>
        <w:keepLines w:val="0"/>
        <w:widowControl w:val="0"/>
        <w:shd w:val="clear" w:color="auto" w:fill="auto"/>
        <w:bidi w:val="0"/>
        <w:spacing w:before="0" w:line="240" w:lineRule="auto"/>
        <w:ind w:left="300" w:right="0" w:firstLine="8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7"/>
        <w:keepNext w:val="0"/>
        <w:keepLines w:val="0"/>
        <w:widowControl w:val="0"/>
        <w:numPr>
          <w:ilvl w:val="0"/>
          <w:numId w:val="13"/>
        </w:numPr>
        <w:shd w:val="clear" w:color="auto" w:fill="auto"/>
        <w:tabs>
          <w:tab w:pos="387" w:val="left"/>
        </w:tabs>
        <w:bidi w:val="0"/>
        <w:spacing w:before="0" w:line="240" w:lineRule="auto"/>
        <w:ind w:left="300" w:right="0" w:hanging="300"/>
        <w:jc w:val="both"/>
      </w:pPr>
      <w:bookmarkStart w:id="58" w:name="bookmark58"/>
      <w:bookmarkEnd w:id="58"/>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přičemž jejich zajištění je podmínkou pro řádné dokončení díla. Odůvodněné změny budou po projednání oprávněnosti, předloženy zhotovitelem formou návrhu dodatku ke smlouvě o dílo.</w:t>
      </w:r>
    </w:p>
    <w:p>
      <w:pPr>
        <w:pStyle w:val="Style7"/>
        <w:keepNext w:val="0"/>
        <w:keepLines w:val="0"/>
        <w:widowControl w:val="0"/>
        <w:numPr>
          <w:ilvl w:val="0"/>
          <w:numId w:val="13"/>
        </w:numPr>
        <w:shd w:val="clear" w:color="auto" w:fill="auto"/>
        <w:tabs>
          <w:tab w:pos="387" w:val="left"/>
        </w:tabs>
        <w:bidi w:val="0"/>
        <w:spacing w:before="0" w:line="240" w:lineRule="auto"/>
        <w:ind w:left="300" w:right="0" w:hanging="300"/>
        <w:jc w:val="both"/>
      </w:pPr>
      <w:bookmarkStart w:id="59" w:name="bookmark59"/>
      <w:bookmarkEnd w:id="59"/>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7"/>
        <w:keepNext w:val="0"/>
        <w:keepLines w:val="0"/>
        <w:widowControl w:val="0"/>
        <w:shd w:val="clear" w:color="auto" w:fill="auto"/>
        <w:tabs>
          <w:tab w:pos="4954"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Celková smluvní cena bez DPH</w:t>
        <w:tab/>
        <w:t>683 500,- Kč bez DPH</w:t>
      </w:r>
    </w:p>
    <w:p>
      <w:pPr>
        <w:pStyle w:val="Style7"/>
        <w:keepNext w:val="0"/>
        <w:keepLines w:val="0"/>
        <w:widowControl w:val="0"/>
        <w:shd w:val="clear" w:color="auto" w:fill="auto"/>
        <w:bidi w:val="0"/>
        <w:spacing w:before="0" w:line="240" w:lineRule="auto"/>
        <w:ind w:left="0" w:right="0" w:firstLine="300"/>
        <w:jc w:val="left"/>
      </w:pPr>
      <w:r>
        <w:rPr>
          <w:color w:val="000000"/>
          <w:spacing w:val="0"/>
          <w:w w:val="100"/>
          <w:position w:val="0"/>
          <w:shd w:val="clear" w:color="auto" w:fill="auto"/>
          <w:lang w:val="cs-CZ" w:eastAsia="cs-CZ" w:bidi="cs-CZ"/>
        </w:rPr>
        <w:t>Cena je pevná celková a konečná</w:t>
      </w:r>
    </w:p>
    <w:p>
      <w:pPr>
        <w:pStyle w:val="Style7"/>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4018915</wp:posOffset>
                </wp:positionH>
                <wp:positionV relativeFrom="paragraph">
                  <wp:posOffset>177800</wp:posOffset>
                </wp:positionV>
                <wp:extent cx="829310" cy="868680"/>
                <wp:wrapSquare wrapText="left"/>
                <wp:docPr id="3" name="Shape 3"/>
                <a:graphic xmlns:a="http://schemas.openxmlformats.org/drawingml/2006/main">
                  <a:graphicData uri="http://schemas.microsoft.com/office/word/2010/wordprocessingShape">
                    <wps:wsp>
                      <wps:cNvSpPr txBox="1"/>
                      <wps:spPr>
                        <a:xfrm>
                          <a:ext cx="829310" cy="86868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341 750,- Kč</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102 525,- Kč</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102 525,- Kč</w:t>
                            </w:r>
                          </w:p>
                          <w:p>
                            <w:pPr>
                              <w:pStyle w:val="Style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68 350,- Kč</w:t>
                            </w:r>
                          </w:p>
                          <w:p>
                            <w:pPr>
                              <w:pStyle w:val="Style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68 350,- Kč</w:t>
                            </w:r>
                          </w:p>
                        </w:txbxContent>
                      </wps:txbx>
                      <wps:bodyPr lIns="0" tIns="0" rIns="0" bIns="0">
                        <a:noAutoFit/>
                      </wps:bodyPr>
                    </wps:wsp>
                  </a:graphicData>
                </a:graphic>
              </wp:anchor>
            </w:drawing>
          </mc:Choice>
          <mc:Fallback>
            <w:pict>
              <v:shape id="_x0000_s1029" type="#_x0000_t202" style="position:absolute;margin-left:316.44999999999999pt;margin-top:14.pt;width:65.299999999999997pt;height:68.400000000000006pt;z-index:-125829375;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341 750,- Kč</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102 525,- Kč</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102 525,- Kč</w:t>
                      </w:r>
                    </w:p>
                    <w:p>
                      <w:pPr>
                        <w:pStyle w:val="Style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68 350,- Kč</w:t>
                      </w:r>
                    </w:p>
                    <w:p>
                      <w:pPr>
                        <w:pStyle w:val="Style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68 350,- Kč</w:t>
                      </w:r>
                    </w:p>
                  </w:txbxContent>
                </v:textbox>
                <w10:wrap type="square" side="left" anchorx="page"/>
              </v:shape>
            </w:pict>
          </mc:Fallback>
        </mc:AlternateContent>
      </w:r>
      <w:r>
        <w:rPr>
          <w:color w:val="000000"/>
          <w:spacing w:val="0"/>
          <w:w w:val="100"/>
          <w:position w:val="0"/>
          <w:shd w:val="clear" w:color="auto" w:fill="auto"/>
          <w:lang w:val="cs-CZ" w:eastAsia="cs-CZ" w:bidi="cs-CZ"/>
        </w:rPr>
        <w:t>Rozpad ceny:</w:t>
      </w:r>
    </w:p>
    <w:p>
      <w:pPr>
        <w:pStyle w:val="Style7"/>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Etapa č. 1</w:t>
      </w:r>
    </w:p>
    <w:p>
      <w:pPr>
        <w:pStyle w:val="Style7"/>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Etapa č. 2</w:t>
      </w:r>
    </w:p>
    <w:p>
      <w:pPr>
        <w:pStyle w:val="Style7"/>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Etapa č. 3</w:t>
      </w:r>
    </w:p>
    <w:p>
      <w:pPr>
        <w:pStyle w:val="Style7"/>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Etapa č. 4</w:t>
      </w:r>
    </w:p>
    <w:p>
      <w:pPr>
        <w:pStyle w:val="Style7"/>
        <w:keepNext w:val="0"/>
        <w:keepLines w:val="0"/>
        <w:widowControl w:val="0"/>
        <w:shd w:val="clear" w:color="auto" w:fill="auto"/>
        <w:bidi w:val="0"/>
        <w:spacing w:before="0" w:after="440" w:line="240" w:lineRule="auto"/>
        <w:ind w:left="0" w:right="0" w:firstLine="300"/>
        <w:jc w:val="left"/>
      </w:pPr>
      <w:r>
        <w:rPr>
          <w:color w:val="000000"/>
          <w:spacing w:val="0"/>
          <w:w w:val="100"/>
          <w:position w:val="0"/>
          <w:shd w:val="clear" w:color="auto" w:fill="auto"/>
          <w:lang w:val="cs-CZ" w:eastAsia="cs-CZ" w:bidi="cs-CZ"/>
        </w:rPr>
        <w:t>Etapa č. 5</w:t>
      </w:r>
    </w:p>
    <w:p>
      <w:pPr>
        <w:pStyle w:val="Style7"/>
        <w:keepNext w:val="0"/>
        <w:keepLines w:val="0"/>
        <w:widowControl w:val="0"/>
        <w:numPr>
          <w:ilvl w:val="0"/>
          <w:numId w:val="1"/>
        </w:numPr>
        <w:shd w:val="clear" w:color="auto" w:fill="auto"/>
        <w:tabs>
          <w:tab w:pos="469" w:val="left"/>
        </w:tabs>
        <w:bidi w:val="0"/>
        <w:spacing w:before="0" w:line="240" w:lineRule="auto"/>
        <w:ind w:left="0" w:right="0" w:firstLine="0"/>
        <w:jc w:val="center"/>
      </w:pPr>
      <w:bookmarkStart w:id="60" w:name="bookmark60"/>
      <w:bookmarkEnd w:id="60"/>
      <w:r>
        <w:rPr>
          <w:b/>
          <w:bCs/>
          <w:color w:val="000000"/>
          <w:spacing w:val="0"/>
          <w:w w:val="100"/>
          <w:position w:val="0"/>
          <w:shd w:val="clear" w:color="auto" w:fill="auto"/>
          <w:lang w:val="cs-CZ" w:eastAsia="cs-CZ" w:bidi="cs-CZ"/>
        </w:rPr>
        <w:t>Platební podmínky</w:t>
      </w:r>
    </w:p>
    <w:p>
      <w:pPr>
        <w:pStyle w:val="Style7"/>
        <w:keepNext w:val="0"/>
        <w:keepLines w:val="0"/>
        <w:widowControl w:val="0"/>
        <w:numPr>
          <w:ilvl w:val="0"/>
          <w:numId w:val="15"/>
        </w:numPr>
        <w:shd w:val="clear" w:color="auto" w:fill="auto"/>
        <w:tabs>
          <w:tab w:pos="387" w:val="left"/>
        </w:tabs>
        <w:bidi w:val="0"/>
        <w:spacing w:before="0" w:line="240" w:lineRule="auto"/>
        <w:ind w:left="300" w:right="0" w:hanging="300"/>
        <w:jc w:val="both"/>
      </w:pPr>
      <w:bookmarkStart w:id="61" w:name="bookmark61"/>
      <w:bookmarkEnd w:id="61"/>
      <w:r>
        <w:rPr>
          <w:color w:val="000000"/>
          <w:spacing w:val="0"/>
          <w:w w:val="100"/>
          <w:position w:val="0"/>
          <w:shd w:val="clear" w:color="auto" w:fill="auto"/>
          <w:lang w:val="cs-CZ" w:eastAsia="cs-CZ" w:bidi="cs-CZ"/>
        </w:rPr>
        <w:t>Cena díla bude hrazena na základě dílčích faktur a konečné faktury, kterou bude provedeno vyúčtování po dokončení. Veškeré faktury je dodavatel povinen prokazatelně doručit objednateli nejpozději do 7 pracovních dnů ode dne uskutečnění plnění. V případě pozdějšího doručení faktury objednateli, nebude tato objednatelem přijata, a dodavatel zajistí vystavení nové faktury k datu dalšího dílčího plnění.</w:t>
      </w:r>
    </w:p>
    <w:p>
      <w:pPr>
        <w:pStyle w:val="Style7"/>
        <w:keepNext w:val="0"/>
        <w:keepLines w:val="0"/>
        <w:widowControl w:val="0"/>
        <w:shd w:val="clear" w:color="auto" w:fill="auto"/>
        <w:bidi w:val="0"/>
        <w:spacing w:before="0" w:line="240" w:lineRule="auto"/>
        <w:ind w:left="0" w:right="0" w:firstLine="460"/>
        <w:jc w:val="both"/>
      </w:pPr>
      <w:r>
        <w:rPr>
          <w:color w:val="000000"/>
          <w:spacing w:val="0"/>
          <w:w w:val="100"/>
          <w:position w:val="0"/>
          <w:shd w:val="clear" w:color="auto" w:fill="auto"/>
          <w:lang w:val="cs-CZ" w:eastAsia="cs-CZ" w:bidi="cs-CZ"/>
        </w:rPr>
        <w:t>Způsob úhrady ceny:</w:t>
      </w:r>
    </w:p>
    <w:p>
      <w:pPr>
        <w:pStyle w:val="Style7"/>
        <w:keepNext w:val="0"/>
        <w:keepLines w:val="0"/>
        <w:widowControl w:val="0"/>
        <w:numPr>
          <w:ilvl w:val="0"/>
          <w:numId w:val="17"/>
        </w:numPr>
        <w:shd w:val="clear" w:color="auto" w:fill="auto"/>
        <w:tabs>
          <w:tab w:pos="806" w:val="left"/>
        </w:tabs>
        <w:bidi w:val="0"/>
        <w:spacing w:before="0" w:line="240" w:lineRule="auto"/>
        <w:ind w:left="0" w:right="0" w:firstLine="460"/>
        <w:jc w:val="both"/>
      </w:pPr>
      <w:bookmarkStart w:id="62" w:name="bookmark62"/>
      <w:bookmarkEnd w:id="62"/>
      <w:r>
        <w:rPr>
          <w:color w:val="000000"/>
          <w:spacing w:val="0"/>
          <w:w w:val="100"/>
          <w:position w:val="0"/>
          <w:shd w:val="clear" w:color="auto" w:fill="auto"/>
          <w:lang w:val="cs-CZ" w:eastAsia="cs-CZ" w:bidi="cs-CZ"/>
        </w:rPr>
        <w:t>Zálohy nejsou sjednány</w:t>
      </w:r>
    </w:p>
    <w:p>
      <w:pPr>
        <w:pStyle w:val="Style7"/>
        <w:keepNext w:val="0"/>
        <w:keepLines w:val="0"/>
        <w:widowControl w:val="0"/>
        <w:numPr>
          <w:ilvl w:val="0"/>
          <w:numId w:val="17"/>
        </w:numPr>
        <w:shd w:val="clear" w:color="auto" w:fill="auto"/>
        <w:tabs>
          <w:tab w:pos="806" w:val="left"/>
        </w:tabs>
        <w:bidi w:val="0"/>
        <w:spacing w:before="0" w:line="240" w:lineRule="auto"/>
        <w:ind w:left="0" w:right="0" w:firstLine="460"/>
        <w:jc w:val="both"/>
      </w:pPr>
      <w:bookmarkStart w:id="63" w:name="bookmark63"/>
      <w:bookmarkEnd w:id="63"/>
      <w:r>
        <w:rPr>
          <w:color w:val="000000"/>
          <w:spacing w:val="0"/>
          <w:w w:val="100"/>
          <w:position w:val="0"/>
          <w:shd w:val="clear" w:color="auto" w:fill="auto"/>
          <w:lang w:val="cs-CZ" w:eastAsia="cs-CZ" w:bidi="cs-CZ"/>
        </w:rPr>
        <w:t>Provedení studie bude zhotovitel objednateli fakturovat v následujících dílčích plnění:</w:t>
      </w:r>
    </w:p>
    <w:p>
      <w:pPr>
        <w:pStyle w:val="Style7"/>
        <w:keepNext w:val="0"/>
        <w:keepLines w:val="0"/>
        <w:widowControl w:val="0"/>
        <w:shd w:val="clear" w:color="auto" w:fill="auto"/>
        <w:bidi w:val="0"/>
        <w:spacing w:before="0" w:line="240" w:lineRule="auto"/>
        <w:ind w:left="0" w:right="0" w:firstLine="480"/>
        <w:jc w:val="both"/>
      </w:pPr>
      <w:r>
        <w:rPr>
          <w:color w:val="000000"/>
          <w:spacing w:val="0"/>
          <w:w w:val="100"/>
          <w:position w:val="0"/>
          <w:shd w:val="clear" w:color="auto" w:fill="auto"/>
          <w:lang w:val="cs-CZ" w:eastAsia="cs-CZ" w:bidi="cs-CZ"/>
        </w:rPr>
        <w:t>Etapa č. 1 – fakturace ve výši 50 % z celkové smluvní ceny. První etapa bude fakturována nejdříve do 31.07.2025, po: Zajištění povolení k lovu ryb el. proudem – Český rybářský svaz, Prvotní inspekci, nákupu a přípravě monitorovacích technologií včetně monitorovacích antén, Ichtyologickém průzkumu.</w:t>
      </w:r>
    </w:p>
    <w:p>
      <w:pPr>
        <w:pStyle w:val="Style7"/>
        <w:keepNext w:val="0"/>
        <w:keepLines w:val="0"/>
        <w:widowControl w:val="0"/>
        <w:shd w:val="clear" w:color="auto" w:fill="auto"/>
        <w:bidi w:val="0"/>
        <w:spacing w:before="0" w:line="240" w:lineRule="auto"/>
        <w:ind w:left="0" w:right="0" w:firstLine="480"/>
        <w:jc w:val="both"/>
      </w:pPr>
      <w:r>
        <w:rPr>
          <w:color w:val="000000"/>
          <w:spacing w:val="0"/>
          <w:w w:val="100"/>
          <w:position w:val="0"/>
          <w:shd w:val="clear" w:color="auto" w:fill="auto"/>
          <w:lang w:val="cs-CZ" w:eastAsia="cs-CZ" w:bidi="cs-CZ"/>
        </w:rPr>
        <w:t>Etapa č. 2 – fakturace ve výši 15 % z celkové smluvní ceny, Druhá etapa bude fakturována nejdříve do 31.03.2026, po: Instalaci monitorovacích technologií v rámci rybího přechodu a Hydraulickém monitoringu rybího přechodu.</w:t>
      </w:r>
    </w:p>
    <w:p>
      <w:pPr>
        <w:pStyle w:val="Style7"/>
        <w:keepNext w:val="0"/>
        <w:keepLines w:val="0"/>
        <w:widowControl w:val="0"/>
        <w:shd w:val="clear" w:color="auto" w:fill="auto"/>
        <w:bidi w:val="0"/>
        <w:spacing w:before="0" w:line="240" w:lineRule="auto"/>
        <w:ind w:left="0" w:right="0" w:firstLine="480"/>
        <w:jc w:val="both"/>
      </w:pPr>
      <w:r>
        <w:rPr>
          <w:color w:val="000000"/>
          <w:spacing w:val="0"/>
          <w:w w:val="100"/>
          <w:position w:val="0"/>
          <w:shd w:val="clear" w:color="auto" w:fill="auto"/>
          <w:lang w:val="cs-CZ" w:eastAsia="cs-CZ" w:bidi="cs-CZ"/>
        </w:rPr>
        <w:t>Etapa č. 3 – fakturace ve výši 15 % z celkové smluvní ceny, Třetí etapa bude fakturována nejdříve do 31.05.2026, po: I. Značení ryb v roce 2026.</w:t>
      </w:r>
    </w:p>
    <w:p>
      <w:pPr>
        <w:pStyle w:val="Style7"/>
        <w:keepNext w:val="0"/>
        <w:keepLines w:val="0"/>
        <w:widowControl w:val="0"/>
        <w:shd w:val="clear" w:color="auto" w:fill="auto"/>
        <w:bidi w:val="0"/>
        <w:spacing w:before="0" w:line="240" w:lineRule="auto"/>
        <w:ind w:left="0" w:right="0" w:firstLine="480"/>
        <w:jc w:val="both"/>
      </w:pPr>
      <w:r>
        <w:rPr>
          <w:color w:val="000000"/>
          <w:spacing w:val="0"/>
          <w:w w:val="100"/>
          <w:position w:val="0"/>
          <w:shd w:val="clear" w:color="auto" w:fill="auto"/>
          <w:lang w:val="cs-CZ" w:eastAsia="cs-CZ" w:bidi="cs-CZ"/>
        </w:rPr>
        <w:t>Etapa č. 4 - fakturace ve výši 10 % z celkové smluvní ceny, Čtvrtá etapa bude fakturována nejdříve do 30. 09. 2026, po: II. Značení ryb v roce 2026.</w:t>
      </w:r>
    </w:p>
    <w:p>
      <w:pPr>
        <w:pStyle w:val="Style7"/>
        <w:keepNext w:val="0"/>
        <w:keepLines w:val="0"/>
        <w:widowControl w:val="0"/>
        <w:shd w:val="clear" w:color="auto" w:fill="auto"/>
        <w:bidi w:val="0"/>
        <w:spacing w:before="0" w:line="240" w:lineRule="auto"/>
        <w:ind w:left="0" w:right="0" w:firstLine="480"/>
        <w:jc w:val="both"/>
      </w:pPr>
      <w:r>
        <w:rPr>
          <w:color w:val="000000"/>
          <w:spacing w:val="0"/>
          <w:w w:val="100"/>
          <w:position w:val="0"/>
          <w:shd w:val="clear" w:color="auto" w:fill="auto"/>
          <w:lang w:val="cs-CZ" w:eastAsia="cs-CZ" w:bidi="cs-CZ"/>
        </w:rPr>
        <w:t>Etapa č. 5 – fakturace ve výši 10 % z celkové smluvní ceny, Pátá etapa bude fakturována nejdříve do 30. 04. 2027, po: Předání pracovního výtisku zprávy, Odevzdání závěrečné zprávy a doložení min. 3 kontrolních dnů. Při dílčím plnění dodavatel předloží objednateli souhrn provedených prací s fotodokumentací vývoje do 31. 07. 2025, 31. 03. 2026, 31.05.2026, 30. 09. 2026 a při konečném plnění do 30. 04. 2027.</w:t>
      </w:r>
    </w:p>
    <w:p>
      <w:pPr>
        <w:pStyle w:val="Style7"/>
        <w:keepNext w:val="0"/>
        <w:keepLines w:val="0"/>
        <w:widowControl w:val="0"/>
        <w:numPr>
          <w:ilvl w:val="0"/>
          <w:numId w:val="15"/>
        </w:numPr>
        <w:shd w:val="clear" w:color="auto" w:fill="auto"/>
        <w:tabs>
          <w:tab w:pos="373" w:val="left"/>
        </w:tabs>
        <w:bidi w:val="0"/>
        <w:spacing w:before="0" w:after="0" w:line="240" w:lineRule="auto"/>
        <w:ind w:left="460" w:right="0" w:hanging="460"/>
        <w:jc w:val="both"/>
      </w:pPr>
      <w:bookmarkStart w:id="64" w:name="bookmark64"/>
      <w:bookmarkEnd w:id="64"/>
      <w:r>
        <w:rPr>
          <w:color w:val="000000"/>
          <w:spacing w:val="0"/>
          <w:w w:val="100"/>
          <w:position w:val="0"/>
          <w:shd w:val="clear" w:color="auto" w:fill="auto"/>
          <w:lang w:val="cs-CZ" w:eastAsia="cs-CZ" w:bidi="cs-CZ"/>
        </w:rPr>
        <w:t>Výše ceny díla může být změněna jen písemnou dohodou objednatele a dodavatele formou dodatku k této smlouvě, a to pouze a jen v důsledku mimořádných nepředvídatelných okolností, které se vyskytly v průběhu provádění díla, přičemž jejich zajištění je nezbytnou podmínkou pro řádné dokončení díla.</w:t>
      </w:r>
    </w:p>
    <w:p>
      <w:pPr>
        <w:pStyle w:val="Style7"/>
        <w:keepNext w:val="0"/>
        <w:keepLines w:val="0"/>
        <w:widowControl w:val="0"/>
        <w:shd w:val="clear" w:color="auto" w:fill="auto"/>
        <w:bidi w:val="0"/>
        <w:spacing w:before="0" w:line="240" w:lineRule="auto"/>
        <w:ind w:left="460" w:right="0" w:firstLine="20"/>
        <w:jc w:val="both"/>
      </w:pPr>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§504 zákona č. 89/2012 Sb., (občanského zákoníku) v platném znění.</w:t>
      </w:r>
    </w:p>
    <w:p>
      <w:pPr>
        <w:pStyle w:val="Style7"/>
        <w:keepNext w:val="0"/>
        <w:keepLines w:val="0"/>
        <w:widowControl w:val="0"/>
        <w:numPr>
          <w:ilvl w:val="0"/>
          <w:numId w:val="15"/>
        </w:numPr>
        <w:shd w:val="clear" w:color="auto" w:fill="auto"/>
        <w:tabs>
          <w:tab w:pos="373" w:val="left"/>
        </w:tabs>
        <w:bidi w:val="0"/>
        <w:spacing w:before="0" w:line="240" w:lineRule="auto"/>
        <w:ind w:left="380" w:right="0" w:hanging="380"/>
        <w:jc w:val="both"/>
      </w:pPr>
      <w:bookmarkStart w:id="65" w:name="bookmark65"/>
      <w:bookmarkEnd w:id="65"/>
      <w:r>
        <w:rPr>
          <w:color w:val="000000"/>
          <w:spacing w:val="0"/>
          <w:w w:val="100"/>
          <w:position w:val="0"/>
          <w:shd w:val="clear" w:color="auto" w:fill="auto"/>
          <w:lang w:val="cs-CZ" w:eastAsia="cs-CZ" w:bidi="cs-CZ"/>
        </w:rPr>
        <w:t>Faktury je zhotovitel povinen prokazatelně doručit objednateli nejpozději do 7 pracovních dnů ode dne uskutečnění plnění včetně potvrzeného soupisu provedených prací.</w:t>
      </w:r>
    </w:p>
    <w:p>
      <w:pPr>
        <w:pStyle w:val="Style7"/>
        <w:keepNext w:val="0"/>
        <w:keepLines w:val="0"/>
        <w:widowControl w:val="0"/>
        <w:numPr>
          <w:ilvl w:val="0"/>
          <w:numId w:val="15"/>
        </w:numPr>
        <w:shd w:val="clear" w:color="auto" w:fill="auto"/>
        <w:tabs>
          <w:tab w:pos="373" w:val="left"/>
        </w:tabs>
        <w:bidi w:val="0"/>
        <w:spacing w:before="0" w:line="240" w:lineRule="auto"/>
        <w:ind w:left="380" w:right="0" w:hanging="380"/>
        <w:jc w:val="both"/>
      </w:pPr>
      <w:bookmarkStart w:id="66" w:name="bookmark66"/>
      <w:bookmarkEnd w:id="66"/>
      <w:r>
        <w:rPr>
          <w:color w:val="000000"/>
          <w:spacing w:val="0"/>
          <w:w w:val="100"/>
          <w:position w:val="0"/>
          <w:shd w:val="clear" w:color="auto" w:fill="auto"/>
          <w:lang w:val="cs-CZ" w:eastAsia="cs-CZ" w:bidi="cs-CZ"/>
        </w:rPr>
        <w:t>Datem uskutečnění zdanitelného plnění bude v případě dílčích plnění den předání a převzetí každého jednotlivého dílčího plnění. U závěrečné faktury bude dnem uskutečnění zdanitelného plnění den předání a převzetí díla bez vad a nedodělků uvedený na předávacím a přejímacím protokolu, pokud nebude dohodnuto jinak. Protokoly budou nedílnou součástí faktury.</w:t>
      </w:r>
    </w:p>
    <w:p>
      <w:pPr>
        <w:pStyle w:val="Style7"/>
        <w:keepNext w:val="0"/>
        <w:keepLines w:val="0"/>
        <w:widowControl w:val="0"/>
        <w:numPr>
          <w:ilvl w:val="0"/>
          <w:numId w:val="15"/>
        </w:numPr>
        <w:shd w:val="clear" w:color="auto" w:fill="auto"/>
        <w:tabs>
          <w:tab w:pos="373" w:val="left"/>
        </w:tabs>
        <w:bidi w:val="0"/>
        <w:spacing w:before="0" w:line="240" w:lineRule="auto"/>
        <w:ind w:left="380" w:right="0" w:hanging="380"/>
        <w:jc w:val="both"/>
      </w:pPr>
      <w:bookmarkStart w:id="67" w:name="bookmark67"/>
      <w:bookmarkEnd w:id="67"/>
      <w:r>
        <w:rPr>
          <w:color w:val="000000"/>
          <w:spacing w:val="0"/>
          <w:w w:val="100"/>
          <w:position w:val="0"/>
          <w:shd w:val="clear" w:color="auto" w:fill="auto"/>
          <w:lang w:val="cs-CZ" w:eastAsia="cs-CZ" w:bidi="cs-CZ"/>
        </w:rPr>
        <w:t xml:space="preserve">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 k opravě. Lhůta pro zaplacení pak počíná běžet od doby vrácení opravené faktury. Předat faktury lze i elektronicky na adresu: </w:t>
      </w:r>
      <w:r>
        <w:fldChar w:fldCharType="begin"/>
      </w:r>
      <w:r>
        <w:rPr/>
        <w:instrText> HYPERLINK "mailto:faktury-pr@poh.cz" </w:instrText>
      </w:r>
      <w:r>
        <w:fldChar w:fldCharType="separate"/>
      </w:r>
      <w:r>
        <w:rPr>
          <w:color w:val="000000"/>
          <w:spacing w:val="0"/>
          <w:w w:val="100"/>
          <w:position w:val="0"/>
          <w:shd w:val="clear" w:color="auto" w:fill="auto"/>
          <w:lang w:val="cs-CZ" w:eastAsia="cs-CZ" w:bidi="cs-CZ"/>
        </w:rPr>
        <w:t>faktury-pr@poh.cz</w:t>
      </w:r>
      <w:r>
        <w:fldChar w:fldCharType="end"/>
      </w:r>
      <w:r>
        <w:rPr>
          <w:color w:val="000000"/>
          <w:spacing w:val="0"/>
          <w:w w:val="100"/>
          <w:position w:val="0"/>
          <w:shd w:val="clear" w:color="auto" w:fill="auto"/>
          <w:lang w:val="cs-CZ" w:eastAsia="cs-CZ" w:bidi="cs-CZ"/>
        </w:rPr>
        <w:t>.</w:t>
      </w:r>
    </w:p>
    <w:p>
      <w:pPr>
        <w:pStyle w:val="Style7"/>
        <w:keepNext w:val="0"/>
        <w:keepLines w:val="0"/>
        <w:widowControl w:val="0"/>
        <w:numPr>
          <w:ilvl w:val="0"/>
          <w:numId w:val="15"/>
        </w:numPr>
        <w:shd w:val="clear" w:color="auto" w:fill="auto"/>
        <w:tabs>
          <w:tab w:pos="373" w:val="left"/>
        </w:tabs>
        <w:bidi w:val="0"/>
        <w:spacing w:before="0" w:line="240" w:lineRule="auto"/>
        <w:ind w:left="380" w:right="0" w:hanging="380"/>
        <w:jc w:val="both"/>
      </w:pPr>
      <w:bookmarkStart w:id="68" w:name="bookmark68"/>
      <w:bookmarkEnd w:id="68"/>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7"/>
        <w:keepNext w:val="0"/>
        <w:keepLines w:val="0"/>
        <w:widowControl w:val="0"/>
        <w:numPr>
          <w:ilvl w:val="0"/>
          <w:numId w:val="15"/>
        </w:numPr>
        <w:shd w:val="clear" w:color="auto" w:fill="auto"/>
        <w:tabs>
          <w:tab w:pos="373" w:val="left"/>
        </w:tabs>
        <w:bidi w:val="0"/>
        <w:spacing w:before="0" w:after="0" w:line="240" w:lineRule="auto"/>
        <w:ind w:left="0" w:right="0" w:firstLine="0"/>
        <w:jc w:val="both"/>
      </w:pPr>
      <w:bookmarkStart w:id="69" w:name="bookmark69"/>
      <w:bookmarkEnd w:id="69"/>
      <w:r>
        <w:rPr>
          <w:color w:val="000000"/>
          <w:spacing w:val="0"/>
          <w:w w:val="100"/>
          <w:position w:val="0"/>
          <w:shd w:val="clear" w:color="auto" w:fill="auto"/>
          <w:lang w:val="cs-CZ" w:eastAsia="cs-CZ" w:bidi="cs-CZ"/>
        </w:rPr>
        <w:t>Splatnost faktury je 30 dnů od data doručení faktury objednateli.</w:t>
      </w:r>
    </w:p>
    <w:p>
      <w:pPr>
        <w:pStyle w:val="Style7"/>
        <w:keepNext w:val="0"/>
        <w:keepLines w:val="0"/>
        <w:widowControl w:val="0"/>
        <w:numPr>
          <w:ilvl w:val="0"/>
          <w:numId w:val="15"/>
        </w:numPr>
        <w:shd w:val="clear" w:color="auto" w:fill="auto"/>
        <w:tabs>
          <w:tab w:pos="373" w:val="left"/>
        </w:tabs>
        <w:bidi w:val="0"/>
        <w:spacing w:before="0" w:after="200" w:line="240" w:lineRule="auto"/>
        <w:ind w:left="380" w:right="0" w:hanging="380"/>
        <w:jc w:val="both"/>
      </w:pPr>
      <w:bookmarkStart w:id="70" w:name="bookmark70"/>
      <w:bookmarkEnd w:id="70"/>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7"/>
        <w:keepNext w:val="0"/>
        <w:keepLines w:val="0"/>
        <w:widowControl w:val="0"/>
        <w:numPr>
          <w:ilvl w:val="0"/>
          <w:numId w:val="15"/>
        </w:numPr>
        <w:shd w:val="clear" w:color="auto" w:fill="auto"/>
        <w:tabs>
          <w:tab w:pos="373" w:val="left"/>
        </w:tabs>
        <w:bidi w:val="0"/>
        <w:spacing w:before="0" w:after="300" w:line="240" w:lineRule="auto"/>
        <w:ind w:left="380" w:right="0" w:hanging="380"/>
        <w:jc w:val="both"/>
      </w:pPr>
      <w:bookmarkStart w:id="71" w:name="bookmark71"/>
      <w:bookmarkEnd w:id="71"/>
      <w:r>
        <w:rPr>
          <w:color w:val="000000"/>
          <w:spacing w:val="0"/>
          <w:w w:val="100"/>
          <w:position w:val="0"/>
          <w:shd w:val="clear" w:color="auto" w:fill="auto"/>
          <w:lang w:val="cs-CZ" w:eastAsia="cs-CZ" w:bidi="cs-CZ"/>
        </w:rPr>
        <w:t>Dodavatel na faktuře uvede při jejím vystavení číslo a název daného projektu dle vzoru dodaného objednatelem. V případě požadavku objednatele dodavatel dodá originál faktury vč. rozpisu provedených prací opatřené originálním podpisem a razítkem na každém listu. Samostatně budou vystaveny faktury na případné vícepráce.</w:t>
      </w:r>
    </w:p>
    <w:p>
      <w:pPr>
        <w:pStyle w:val="Style12"/>
        <w:keepNext/>
        <w:keepLines/>
        <w:widowControl w:val="0"/>
        <w:numPr>
          <w:ilvl w:val="0"/>
          <w:numId w:val="1"/>
        </w:numPr>
        <w:shd w:val="clear" w:color="auto" w:fill="auto"/>
        <w:tabs>
          <w:tab w:pos="373" w:val="left"/>
        </w:tabs>
        <w:bidi w:val="0"/>
        <w:spacing w:before="0" w:line="240" w:lineRule="auto"/>
        <w:ind w:left="0" w:right="0" w:firstLine="0"/>
        <w:jc w:val="center"/>
      </w:pPr>
      <w:bookmarkStart w:id="72" w:name="bookmark72"/>
      <w:bookmarkStart w:id="73" w:name="bookmark73"/>
      <w:bookmarkStart w:id="74" w:name="bookmark74"/>
      <w:bookmarkStart w:id="75" w:name="bookmark75"/>
      <w:bookmarkEnd w:id="74"/>
      <w:r>
        <w:rPr>
          <w:b/>
          <w:bCs/>
          <w:color w:val="000000"/>
          <w:spacing w:val="0"/>
          <w:w w:val="100"/>
          <w:position w:val="0"/>
          <w:shd w:val="clear" w:color="auto" w:fill="auto"/>
          <w:lang w:val="cs-CZ" w:eastAsia="cs-CZ" w:bidi="cs-CZ"/>
        </w:rPr>
        <w:t>Odpovědnost za škodu a smluvní pokuty</w:t>
      </w:r>
      <w:bookmarkEnd w:id="72"/>
      <w:bookmarkEnd w:id="73"/>
      <w:bookmarkEnd w:id="75"/>
    </w:p>
    <w:p>
      <w:pPr>
        <w:pStyle w:val="Style7"/>
        <w:keepNext w:val="0"/>
        <w:keepLines w:val="0"/>
        <w:widowControl w:val="0"/>
        <w:numPr>
          <w:ilvl w:val="0"/>
          <w:numId w:val="19"/>
        </w:numPr>
        <w:shd w:val="clear" w:color="auto" w:fill="auto"/>
        <w:tabs>
          <w:tab w:pos="617" w:val="left"/>
        </w:tabs>
        <w:bidi w:val="0"/>
        <w:spacing w:before="0" w:after="60" w:line="240" w:lineRule="auto"/>
        <w:ind w:left="600" w:right="0" w:hanging="360"/>
        <w:jc w:val="both"/>
      </w:pPr>
      <w:bookmarkStart w:id="76" w:name="bookmark76"/>
      <w:bookmarkEnd w:id="76"/>
      <w:r>
        <w:rPr>
          <w:color w:val="000000"/>
          <w:spacing w:val="0"/>
          <w:w w:val="100"/>
          <w:position w:val="0"/>
          <w:shd w:val="clear" w:color="auto" w:fill="auto"/>
          <w:lang w:val="cs-CZ" w:eastAsia="cs-CZ" w:bidi="cs-CZ"/>
        </w:rPr>
        <w:t>Pokud bude dodavatel v prodlení proti termínu předání a převzetí díla sjednanému podle smlouvy, je povinen zaplatit objednateli smluvní pokutu ve výši 0,2 % z ceny díla za každý započatý den prodlení.</w:t>
      </w:r>
    </w:p>
    <w:p>
      <w:pPr>
        <w:pStyle w:val="Style7"/>
        <w:keepNext w:val="0"/>
        <w:keepLines w:val="0"/>
        <w:widowControl w:val="0"/>
        <w:numPr>
          <w:ilvl w:val="0"/>
          <w:numId w:val="19"/>
        </w:numPr>
        <w:shd w:val="clear" w:color="auto" w:fill="auto"/>
        <w:tabs>
          <w:tab w:pos="617" w:val="left"/>
        </w:tabs>
        <w:bidi w:val="0"/>
        <w:spacing w:before="0" w:after="60" w:line="240" w:lineRule="auto"/>
        <w:ind w:left="600" w:right="0" w:hanging="360"/>
        <w:jc w:val="both"/>
      </w:pPr>
      <w:bookmarkStart w:id="77" w:name="bookmark77"/>
      <w:bookmarkEnd w:id="77"/>
      <w:r>
        <w:rPr>
          <w:color w:val="000000"/>
          <w:spacing w:val="0"/>
          <w:w w:val="100"/>
          <w:position w:val="0"/>
          <w:shd w:val="clear" w:color="auto" w:fill="auto"/>
          <w:lang w:val="cs-CZ" w:eastAsia="cs-CZ" w:bidi="cs-CZ"/>
        </w:rPr>
        <w:t>Pokud bude objednatel v prodlení s úhradou faktury proti sjednanému termínu je povinen zaplatit dodavateli úrok z prodlení ve výši 0,2 % z dlužné částky za každý i započatý den prodlení.</w:t>
      </w:r>
    </w:p>
    <w:p>
      <w:pPr>
        <w:pStyle w:val="Style7"/>
        <w:keepNext w:val="0"/>
        <w:keepLines w:val="0"/>
        <w:widowControl w:val="0"/>
        <w:numPr>
          <w:ilvl w:val="0"/>
          <w:numId w:val="19"/>
        </w:numPr>
        <w:shd w:val="clear" w:color="auto" w:fill="auto"/>
        <w:tabs>
          <w:tab w:pos="617" w:val="left"/>
        </w:tabs>
        <w:bidi w:val="0"/>
        <w:spacing w:before="0" w:after="60" w:line="240" w:lineRule="auto"/>
        <w:ind w:left="600" w:right="0" w:hanging="360"/>
        <w:jc w:val="both"/>
      </w:pPr>
      <w:bookmarkStart w:id="78" w:name="bookmark78"/>
      <w:bookmarkEnd w:id="78"/>
      <w:r>
        <w:rPr>
          <w:color w:val="000000"/>
          <w:spacing w:val="0"/>
          <w:w w:val="100"/>
          <w:position w:val="0"/>
          <w:shd w:val="clear" w:color="auto" w:fill="auto"/>
          <w:lang w:val="cs-CZ" w:eastAsia="cs-CZ" w:bidi="cs-CZ"/>
        </w:rPr>
        <w:t>Smluvní pokuty se nevztahují na případy, kdy prodlení nebo jiné porušení povinností bylo způsobeno okolnostmi vylučujícími odpovědnost ve smyslu § 2913 zákona č. 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živelní pohromy, teroristický čin apod.).</w:t>
      </w:r>
    </w:p>
    <w:p>
      <w:pPr>
        <w:pStyle w:val="Style7"/>
        <w:keepNext w:val="0"/>
        <w:keepLines w:val="0"/>
        <w:widowControl w:val="0"/>
        <w:numPr>
          <w:ilvl w:val="0"/>
          <w:numId w:val="19"/>
        </w:numPr>
        <w:shd w:val="clear" w:color="auto" w:fill="auto"/>
        <w:tabs>
          <w:tab w:pos="617" w:val="left"/>
        </w:tabs>
        <w:bidi w:val="0"/>
        <w:spacing w:before="0" w:after="60" w:line="240" w:lineRule="auto"/>
        <w:ind w:left="600" w:right="0" w:hanging="360"/>
        <w:jc w:val="both"/>
      </w:pPr>
      <w:bookmarkStart w:id="79" w:name="bookmark79"/>
      <w:bookmarkEnd w:id="79"/>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7"/>
        <w:keepNext w:val="0"/>
        <w:keepLines w:val="0"/>
        <w:widowControl w:val="0"/>
        <w:numPr>
          <w:ilvl w:val="0"/>
          <w:numId w:val="19"/>
        </w:numPr>
        <w:shd w:val="clear" w:color="auto" w:fill="auto"/>
        <w:tabs>
          <w:tab w:pos="617" w:val="left"/>
        </w:tabs>
        <w:bidi w:val="0"/>
        <w:spacing w:before="0" w:after="60" w:line="240" w:lineRule="auto"/>
        <w:ind w:left="600" w:right="0" w:hanging="360"/>
        <w:jc w:val="both"/>
      </w:pPr>
      <w:bookmarkStart w:id="80" w:name="bookmark80"/>
      <w:bookmarkEnd w:id="80"/>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dodavatel za objednatelem.</w:t>
      </w:r>
    </w:p>
    <w:p>
      <w:pPr>
        <w:pStyle w:val="Style7"/>
        <w:keepNext w:val="0"/>
        <w:keepLines w:val="0"/>
        <w:widowControl w:val="0"/>
        <w:numPr>
          <w:ilvl w:val="0"/>
          <w:numId w:val="19"/>
        </w:numPr>
        <w:shd w:val="clear" w:color="auto" w:fill="auto"/>
        <w:tabs>
          <w:tab w:pos="617" w:val="left"/>
        </w:tabs>
        <w:bidi w:val="0"/>
        <w:spacing w:before="0" w:after="60" w:line="240" w:lineRule="auto"/>
        <w:ind w:left="600" w:right="0" w:hanging="360"/>
        <w:jc w:val="both"/>
      </w:pPr>
      <w:bookmarkStart w:id="81" w:name="bookmark81"/>
      <w:bookmarkEnd w:id="81"/>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7"/>
        <w:keepNext w:val="0"/>
        <w:keepLines w:val="0"/>
        <w:widowControl w:val="0"/>
        <w:numPr>
          <w:ilvl w:val="0"/>
          <w:numId w:val="19"/>
        </w:numPr>
        <w:shd w:val="clear" w:color="auto" w:fill="auto"/>
        <w:tabs>
          <w:tab w:pos="617" w:val="left"/>
        </w:tabs>
        <w:bidi w:val="0"/>
        <w:spacing w:before="0" w:after="60" w:line="240" w:lineRule="auto"/>
        <w:ind w:left="600" w:right="0" w:hanging="360"/>
        <w:jc w:val="both"/>
      </w:pPr>
      <w:bookmarkStart w:id="82" w:name="bookmark82"/>
      <w:bookmarkEnd w:id="82"/>
      <w:r>
        <w:rPr>
          <w:color w:val="000000"/>
          <w:spacing w:val="0"/>
          <w:w w:val="100"/>
          <w:position w:val="0"/>
          <w:shd w:val="clear" w:color="auto" w:fill="auto"/>
          <w:lang w:val="cs-CZ" w:eastAsia="cs-CZ" w:bidi="cs-CZ"/>
        </w:rPr>
        <w:t>Zaplacením sankce není dotčen nárok objednatele na náhradu škody způsobené mu porušením povinnosti stanovené dodavateli smlouvou o dílo, na niž se sankce vztahuje.</w:t>
      </w:r>
    </w:p>
    <w:p>
      <w:pPr>
        <w:pStyle w:val="Style7"/>
        <w:keepNext w:val="0"/>
        <w:keepLines w:val="0"/>
        <w:widowControl w:val="0"/>
        <w:numPr>
          <w:ilvl w:val="0"/>
          <w:numId w:val="19"/>
        </w:numPr>
        <w:shd w:val="clear" w:color="auto" w:fill="auto"/>
        <w:tabs>
          <w:tab w:pos="617" w:val="left"/>
        </w:tabs>
        <w:bidi w:val="0"/>
        <w:spacing w:before="0" w:after="300" w:line="240" w:lineRule="auto"/>
        <w:ind w:left="600" w:right="0" w:hanging="360"/>
        <w:jc w:val="both"/>
      </w:pPr>
      <w:bookmarkStart w:id="83" w:name="bookmark83"/>
      <w:bookmarkEnd w:id="83"/>
      <w:r>
        <w:rPr>
          <w:color w:val="000000"/>
          <w:spacing w:val="0"/>
          <w:w w:val="100"/>
          <w:position w:val="0"/>
          <w:shd w:val="clear" w:color="auto" w:fill="auto"/>
          <w:lang w:val="cs-CZ" w:eastAsia="cs-CZ" w:bidi="cs-CZ"/>
        </w:rPr>
        <w:t>Zaplacením smluvních pokut nejsou dotčeny nároky smluvních stran na náhradu škody.</w:t>
      </w:r>
    </w:p>
    <w:p>
      <w:pPr>
        <w:pStyle w:val="Style12"/>
        <w:keepNext/>
        <w:keepLines/>
        <w:widowControl w:val="0"/>
        <w:numPr>
          <w:ilvl w:val="0"/>
          <w:numId w:val="1"/>
        </w:numPr>
        <w:shd w:val="clear" w:color="auto" w:fill="auto"/>
        <w:tabs>
          <w:tab w:pos="431" w:val="left"/>
        </w:tabs>
        <w:bidi w:val="0"/>
        <w:spacing w:before="0" w:line="240" w:lineRule="auto"/>
        <w:ind w:left="0" w:right="0" w:firstLine="0"/>
        <w:jc w:val="center"/>
      </w:pPr>
      <w:bookmarkStart w:id="84" w:name="bookmark84"/>
      <w:bookmarkStart w:id="85" w:name="bookmark85"/>
      <w:bookmarkStart w:id="86" w:name="bookmark86"/>
      <w:bookmarkStart w:id="87" w:name="bookmark87"/>
      <w:bookmarkEnd w:id="86"/>
      <w:r>
        <w:rPr>
          <w:b/>
          <w:bCs/>
          <w:color w:val="000000"/>
          <w:spacing w:val="0"/>
          <w:w w:val="100"/>
          <w:position w:val="0"/>
          <w:shd w:val="clear" w:color="auto" w:fill="auto"/>
          <w:lang w:val="cs-CZ" w:eastAsia="cs-CZ" w:bidi="cs-CZ"/>
        </w:rPr>
        <w:t>Zrušení smlouvy a odstoupení od smlouvy</w:t>
      </w:r>
      <w:bookmarkEnd w:id="84"/>
      <w:bookmarkEnd w:id="85"/>
      <w:bookmarkEnd w:id="87"/>
    </w:p>
    <w:p>
      <w:pPr>
        <w:pStyle w:val="Style21"/>
        <w:keepNext/>
        <w:keepLines/>
        <w:widowControl w:val="0"/>
        <w:numPr>
          <w:ilvl w:val="0"/>
          <w:numId w:val="21"/>
        </w:numPr>
        <w:shd w:val="clear" w:color="auto" w:fill="auto"/>
        <w:tabs>
          <w:tab w:pos="373" w:val="left"/>
        </w:tabs>
        <w:bidi w:val="0"/>
        <w:spacing w:before="0" w:line="240" w:lineRule="auto"/>
        <w:ind w:left="460" w:right="0" w:hanging="460"/>
        <w:jc w:val="both"/>
      </w:pPr>
      <w:bookmarkStart w:id="88" w:name="bookmark88"/>
      <w:bookmarkStart w:id="89" w:name="bookmark89"/>
      <w:bookmarkStart w:id="90" w:name="bookmark90"/>
      <w:bookmarkStart w:id="91" w:name="bookmark91"/>
      <w:bookmarkEnd w:id="90"/>
      <w:r>
        <w:rPr>
          <w:color w:val="000000"/>
          <w:spacing w:val="0"/>
          <w:w w:val="100"/>
          <w:position w:val="0"/>
          <w:shd w:val="clear" w:color="auto" w:fill="auto"/>
          <w:lang w:val="cs-CZ" w:eastAsia="cs-CZ" w:bidi="cs-CZ"/>
        </w:rPr>
        <w:t>Smlouvu lze zrušit dohodou smluvních stran, jejíž součástí je i vypořádání vzájemných závazků a pohledávek.</w:t>
      </w:r>
      <w:bookmarkEnd w:id="88"/>
      <w:bookmarkEnd w:id="89"/>
      <w:bookmarkEnd w:id="91"/>
    </w:p>
    <w:p>
      <w:pPr>
        <w:pStyle w:val="Style21"/>
        <w:keepNext/>
        <w:keepLines/>
        <w:widowControl w:val="0"/>
        <w:numPr>
          <w:ilvl w:val="0"/>
          <w:numId w:val="21"/>
        </w:numPr>
        <w:shd w:val="clear" w:color="auto" w:fill="auto"/>
        <w:tabs>
          <w:tab w:pos="373" w:val="left"/>
        </w:tabs>
        <w:bidi w:val="0"/>
        <w:spacing w:before="0" w:line="240" w:lineRule="auto"/>
        <w:ind w:left="460" w:right="0" w:hanging="460"/>
        <w:jc w:val="both"/>
      </w:pPr>
      <w:bookmarkStart w:id="92" w:name="bookmark92"/>
      <w:bookmarkStart w:id="93" w:name="bookmark93"/>
      <w:bookmarkStart w:id="94" w:name="bookmark94"/>
      <w:bookmarkStart w:id="95" w:name="bookmark95"/>
      <w:bookmarkEnd w:id="94"/>
      <w:r>
        <w:rPr>
          <w:color w:val="000000"/>
          <w:spacing w:val="0"/>
          <w:w w:val="100"/>
          <w:position w:val="0"/>
          <w:shd w:val="clear" w:color="auto" w:fill="auto"/>
          <w:lang w:val="cs-CZ" w:eastAsia="cs-CZ" w:bidi="cs-CZ"/>
        </w:rPr>
        <w:t>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o úpadku a způsobech jeho řešení (insolvenční zákon), ve znění pozdějších předpisů.</w:t>
      </w:r>
      <w:bookmarkEnd w:id="92"/>
      <w:bookmarkEnd w:id="93"/>
      <w:bookmarkEnd w:id="95"/>
    </w:p>
    <w:p>
      <w:pPr>
        <w:pStyle w:val="Style21"/>
        <w:keepNext/>
        <w:keepLines/>
        <w:widowControl w:val="0"/>
        <w:numPr>
          <w:ilvl w:val="0"/>
          <w:numId w:val="21"/>
        </w:numPr>
        <w:shd w:val="clear" w:color="auto" w:fill="auto"/>
        <w:tabs>
          <w:tab w:pos="373" w:val="left"/>
        </w:tabs>
        <w:bidi w:val="0"/>
        <w:spacing w:before="0" w:after="80" w:line="240" w:lineRule="auto"/>
        <w:ind w:left="460" w:right="0" w:hanging="460"/>
        <w:jc w:val="both"/>
      </w:pPr>
      <w:bookmarkStart w:id="96" w:name="bookmark96"/>
      <w:bookmarkStart w:id="97" w:name="bookmark97"/>
      <w:bookmarkStart w:id="98" w:name="bookmark98"/>
      <w:bookmarkStart w:id="99" w:name="bookmark99"/>
      <w:bookmarkEnd w:id="98"/>
      <w:r>
        <w:rPr>
          <w:color w:val="000000"/>
          <w:spacing w:val="0"/>
          <w:w w:val="100"/>
          <w:position w:val="0"/>
          <w:shd w:val="clear" w:color="auto" w:fill="auto"/>
          <w:lang w:val="cs-CZ" w:eastAsia="cs-CZ" w:bidi="cs-CZ"/>
        </w:rPr>
        <w:t>Za podstatné porušení smlouvy se v tomto případě sjednává a objednatel je oprávněn odstoupit od smlouvy zejména při:</w:t>
      </w:r>
      <w:bookmarkEnd w:id="96"/>
      <w:bookmarkEnd w:id="97"/>
      <w:bookmarkEnd w:id="99"/>
    </w:p>
    <w:p>
      <w:pPr>
        <w:pStyle w:val="Style21"/>
        <w:keepNext/>
        <w:keepLines/>
        <w:widowControl w:val="0"/>
        <w:shd w:val="clear" w:color="auto" w:fill="auto"/>
        <w:bidi w:val="0"/>
        <w:spacing w:before="0" w:line="240" w:lineRule="auto"/>
        <w:ind w:left="600" w:right="0" w:hanging="360"/>
        <w:jc w:val="both"/>
      </w:pPr>
      <w:bookmarkStart w:id="100" w:name="bookmark100"/>
      <w:bookmarkStart w:id="101" w:name="bookmark101"/>
      <w:bookmarkStart w:id="102" w:name="bookmark102"/>
      <w:r>
        <w:rPr>
          <w:color w:val="000000"/>
          <w:spacing w:val="0"/>
          <w:w w:val="100"/>
          <w:position w:val="0"/>
          <w:shd w:val="clear" w:color="auto" w:fill="auto"/>
          <w:lang w:val="cs-CZ" w:eastAsia="cs-CZ" w:bidi="cs-CZ"/>
        </w:rPr>
        <w:t>a) prodlení zhotovitele o více než 30 kalendářních dnů oproti lhůtám a termínům ujednaných v čl. II. odst.1 této smlouvy,</w:t>
      </w:r>
      <w:bookmarkEnd w:id="100"/>
      <w:bookmarkEnd w:id="101"/>
      <w:bookmarkEnd w:id="102"/>
    </w:p>
    <w:p>
      <w:pPr>
        <w:pStyle w:val="Style21"/>
        <w:keepNext/>
        <w:keepLines/>
        <w:widowControl w:val="0"/>
        <w:shd w:val="clear" w:color="auto" w:fill="auto"/>
        <w:bidi w:val="0"/>
        <w:spacing w:before="0" w:line="240" w:lineRule="auto"/>
        <w:ind w:left="600" w:right="0" w:hanging="360"/>
        <w:jc w:val="both"/>
      </w:pPr>
      <w:bookmarkStart w:id="103" w:name="bookmark103"/>
      <w:bookmarkStart w:id="104" w:name="bookmark104"/>
      <w:bookmarkStart w:id="105" w:name="bookmark105"/>
      <w:r>
        <w:rPr>
          <w:color w:val="000000"/>
          <w:spacing w:val="0"/>
          <w:w w:val="100"/>
          <w:position w:val="0"/>
          <w:shd w:val="clear" w:color="auto" w:fill="auto"/>
          <w:lang w:val="cs-CZ" w:eastAsia="cs-CZ" w:bidi="cs-CZ"/>
        </w:rPr>
        <w:t>b) zásadním porušení technologických postupů při provádění díla dle této smlouvy, na které byl zhotovitel písemně upozorněn.</w:t>
      </w:r>
      <w:bookmarkEnd w:id="103"/>
      <w:bookmarkEnd w:id="104"/>
      <w:bookmarkEnd w:id="105"/>
    </w:p>
    <w:p>
      <w:pPr>
        <w:pStyle w:val="Style21"/>
        <w:keepNext/>
        <w:keepLines/>
        <w:widowControl w:val="0"/>
        <w:numPr>
          <w:ilvl w:val="0"/>
          <w:numId w:val="21"/>
        </w:numPr>
        <w:shd w:val="clear" w:color="auto" w:fill="auto"/>
        <w:tabs>
          <w:tab w:pos="393" w:val="left"/>
        </w:tabs>
        <w:bidi w:val="0"/>
        <w:spacing w:before="0" w:line="240" w:lineRule="auto"/>
        <w:ind w:left="460" w:right="0" w:hanging="460"/>
        <w:jc w:val="both"/>
      </w:pPr>
      <w:bookmarkStart w:id="106" w:name="bookmark106"/>
      <w:bookmarkStart w:id="107" w:name="bookmark107"/>
      <w:bookmarkStart w:id="108" w:name="bookmark108"/>
      <w:bookmarkStart w:id="109" w:name="bookmark109"/>
      <w:bookmarkEnd w:id="108"/>
      <w:r>
        <w:rPr>
          <w:color w:val="000000"/>
          <w:spacing w:val="0"/>
          <w:w w:val="100"/>
          <w:position w:val="0"/>
          <w:shd w:val="clear" w:color="auto" w:fill="auto"/>
          <w:lang w:val="cs-CZ" w:eastAsia="cs-CZ" w:bidi="cs-CZ"/>
        </w:rPr>
        <w:t>Ukončení této smlouvy nemá vliv na trvání ustanovení týkajících se smluvních pokut, záruk, řešení sporů a dalších ustanovení, z jejichž povahy plyne, že mají zůstat v platnosti i po ukončení smlouvy.</w:t>
      </w:r>
      <w:bookmarkEnd w:id="106"/>
      <w:bookmarkEnd w:id="107"/>
      <w:bookmarkEnd w:id="109"/>
    </w:p>
    <w:p>
      <w:pPr>
        <w:pStyle w:val="Style21"/>
        <w:keepNext/>
        <w:keepLines/>
        <w:widowControl w:val="0"/>
        <w:numPr>
          <w:ilvl w:val="0"/>
          <w:numId w:val="21"/>
        </w:numPr>
        <w:shd w:val="clear" w:color="auto" w:fill="auto"/>
        <w:tabs>
          <w:tab w:pos="393" w:val="left"/>
        </w:tabs>
        <w:bidi w:val="0"/>
        <w:spacing w:before="0" w:after="300" w:line="240" w:lineRule="auto"/>
        <w:ind w:left="460" w:right="0" w:hanging="460"/>
        <w:jc w:val="both"/>
      </w:pPr>
      <w:bookmarkStart w:id="110" w:name="bookmark110"/>
      <w:bookmarkStart w:id="111" w:name="bookmark111"/>
      <w:bookmarkStart w:id="112" w:name="bookmark112"/>
      <w:bookmarkStart w:id="113" w:name="bookmark113"/>
      <w:bookmarkEnd w:id="112"/>
      <w:r>
        <w:rPr>
          <w:color w:val="000000"/>
          <w:spacing w:val="0"/>
          <w:w w:val="100"/>
          <w:position w:val="0"/>
          <w:shd w:val="clear" w:color="auto" w:fill="auto"/>
          <w:lang w:val="cs-CZ" w:eastAsia="cs-CZ" w:bidi="cs-CZ"/>
        </w:rPr>
        <w:t>V případě odstoupení objednatele od smlouvy dle čl. V. odst. 3 písm. b) nemá zhotovitel právo na úhradu ceny díla. Zhotovitel je v takovém případě povinen vrátit objednateli i část ceny díla uhrazené na základě čl. III. odst. 3 této smlouvy.</w:t>
      </w:r>
      <w:bookmarkEnd w:id="110"/>
      <w:bookmarkEnd w:id="111"/>
      <w:bookmarkEnd w:id="113"/>
    </w:p>
    <w:p>
      <w:pPr>
        <w:pStyle w:val="Style12"/>
        <w:keepNext/>
        <w:keepLines/>
        <w:widowControl w:val="0"/>
        <w:numPr>
          <w:ilvl w:val="0"/>
          <w:numId w:val="1"/>
        </w:numPr>
        <w:shd w:val="clear" w:color="auto" w:fill="auto"/>
        <w:tabs>
          <w:tab w:pos="477" w:val="left"/>
        </w:tabs>
        <w:bidi w:val="0"/>
        <w:spacing w:before="0" w:line="240" w:lineRule="auto"/>
        <w:ind w:left="0" w:right="0" w:firstLine="0"/>
        <w:jc w:val="center"/>
      </w:pPr>
      <w:bookmarkStart w:id="114" w:name="bookmark114"/>
      <w:bookmarkStart w:id="115" w:name="bookmark115"/>
      <w:bookmarkStart w:id="116" w:name="bookmark116"/>
      <w:bookmarkStart w:id="117" w:name="bookmark117"/>
      <w:bookmarkEnd w:id="116"/>
      <w:r>
        <w:rPr>
          <w:b/>
          <w:bCs/>
          <w:color w:val="000000"/>
          <w:spacing w:val="0"/>
          <w:w w:val="100"/>
          <w:position w:val="0"/>
          <w:shd w:val="clear" w:color="auto" w:fill="auto"/>
          <w:lang w:val="cs-CZ" w:eastAsia="cs-CZ" w:bidi="cs-CZ"/>
        </w:rPr>
        <w:t>Řešení sporů</w:t>
      </w:r>
      <w:bookmarkEnd w:id="114"/>
      <w:bookmarkEnd w:id="115"/>
      <w:bookmarkEnd w:id="117"/>
    </w:p>
    <w:p>
      <w:pPr>
        <w:pStyle w:val="Style21"/>
        <w:keepNext/>
        <w:keepLines/>
        <w:widowControl w:val="0"/>
        <w:numPr>
          <w:ilvl w:val="0"/>
          <w:numId w:val="23"/>
        </w:numPr>
        <w:shd w:val="clear" w:color="auto" w:fill="auto"/>
        <w:tabs>
          <w:tab w:pos="393" w:val="left"/>
        </w:tabs>
        <w:bidi w:val="0"/>
        <w:spacing w:before="0" w:line="240" w:lineRule="auto"/>
        <w:ind w:left="460" w:right="0" w:hanging="460"/>
        <w:jc w:val="both"/>
      </w:pPr>
      <w:bookmarkStart w:id="118" w:name="bookmark118"/>
      <w:bookmarkStart w:id="119" w:name="bookmark119"/>
      <w:bookmarkStart w:id="120" w:name="bookmark120"/>
      <w:bookmarkStart w:id="121" w:name="bookmark121"/>
      <w:bookmarkEnd w:id="120"/>
      <w:r>
        <w:rPr>
          <w:color w:val="000000"/>
          <w:spacing w:val="0"/>
          <w:w w:val="100"/>
          <w:position w:val="0"/>
          <w:shd w:val="clear" w:color="auto" w:fill="auto"/>
          <w:lang w:val="cs-CZ" w:eastAsia="cs-CZ" w:bidi="cs-CZ"/>
        </w:rPr>
        <w:t>Všechny spory vznikající z této smlouvy a v souvislosti s ní budou rozhodovány příslušným soudem České republiky.</w:t>
      </w:r>
      <w:bookmarkEnd w:id="118"/>
      <w:bookmarkEnd w:id="119"/>
      <w:bookmarkEnd w:id="121"/>
    </w:p>
    <w:p>
      <w:pPr>
        <w:pStyle w:val="Style21"/>
        <w:keepNext/>
        <w:keepLines/>
        <w:widowControl w:val="0"/>
        <w:numPr>
          <w:ilvl w:val="0"/>
          <w:numId w:val="23"/>
        </w:numPr>
        <w:shd w:val="clear" w:color="auto" w:fill="auto"/>
        <w:tabs>
          <w:tab w:pos="393" w:val="left"/>
        </w:tabs>
        <w:bidi w:val="0"/>
        <w:spacing w:before="0" w:after="300" w:line="240" w:lineRule="auto"/>
        <w:ind w:left="460" w:right="0" w:hanging="460"/>
        <w:jc w:val="both"/>
      </w:pPr>
      <w:bookmarkStart w:id="122" w:name="bookmark122"/>
      <w:bookmarkStart w:id="123" w:name="bookmark123"/>
      <w:bookmarkStart w:id="124" w:name="bookmark124"/>
      <w:bookmarkStart w:id="125" w:name="bookmark125"/>
      <w:bookmarkEnd w:id="124"/>
      <w:r>
        <w:rPr>
          <w:color w:val="000000"/>
          <w:spacing w:val="0"/>
          <w:w w:val="100"/>
          <w:position w:val="0"/>
          <w:shd w:val="clear" w:color="auto" w:fill="auto"/>
          <w:lang w:val="cs-CZ" w:eastAsia="cs-CZ" w:bidi="cs-CZ"/>
        </w:rPr>
        <w:t>Právní vztahy vzniklé z této smlouvy nebo s touto smlouvou související se řídí platným českým právem, zejména Občanským zákoníkem.</w:t>
      </w:r>
      <w:bookmarkEnd w:id="122"/>
      <w:bookmarkEnd w:id="123"/>
      <w:bookmarkEnd w:id="125"/>
    </w:p>
    <w:p>
      <w:pPr>
        <w:pStyle w:val="Style12"/>
        <w:keepNext/>
        <w:keepLines/>
        <w:widowControl w:val="0"/>
        <w:numPr>
          <w:ilvl w:val="0"/>
          <w:numId w:val="1"/>
        </w:numPr>
        <w:shd w:val="clear" w:color="auto" w:fill="auto"/>
        <w:tabs>
          <w:tab w:pos="535" w:val="left"/>
        </w:tabs>
        <w:bidi w:val="0"/>
        <w:spacing w:before="0" w:line="240" w:lineRule="auto"/>
        <w:ind w:left="0" w:right="0" w:firstLine="0"/>
        <w:jc w:val="center"/>
      </w:pPr>
      <w:bookmarkStart w:id="126" w:name="bookmark126"/>
      <w:bookmarkStart w:id="127" w:name="bookmark127"/>
      <w:bookmarkStart w:id="128" w:name="bookmark128"/>
      <w:bookmarkStart w:id="129" w:name="bookmark129"/>
      <w:bookmarkEnd w:id="128"/>
      <w:r>
        <w:rPr>
          <w:b/>
          <w:bCs/>
          <w:color w:val="000000"/>
          <w:spacing w:val="0"/>
          <w:w w:val="100"/>
          <w:position w:val="0"/>
          <w:shd w:val="clear" w:color="auto" w:fill="auto"/>
          <w:lang w:val="cs-CZ" w:eastAsia="cs-CZ" w:bidi="cs-CZ"/>
        </w:rPr>
        <w:t>Compliance doložka</w:t>
      </w:r>
      <w:bookmarkEnd w:id="126"/>
      <w:bookmarkEnd w:id="127"/>
      <w:bookmarkEnd w:id="129"/>
    </w:p>
    <w:p>
      <w:pPr>
        <w:pStyle w:val="Style7"/>
        <w:keepNext w:val="0"/>
        <w:keepLines w:val="0"/>
        <w:widowControl w:val="0"/>
        <w:numPr>
          <w:ilvl w:val="0"/>
          <w:numId w:val="25"/>
        </w:numPr>
        <w:shd w:val="clear" w:color="auto" w:fill="auto"/>
        <w:tabs>
          <w:tab w:pos="393" w:val="left"/>
        </w:tabs>
        <w:bidi w:val="0"/>
        <w:spacing w:before="0" w:after="60" w:line="240" w:lineRule="auto"/>
        <w:ind w:left="460" w:right="0" w:hanging="460"/>
        <w:jc w:val="both"/>
      </w:pPr>
      <w:bookmarkStart w:id="130" w:name="bookmark130"/>
      <w:bookmarkEnd w:id="130"/>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7"/>
        <w:keepNext w:val="0"/>
        <w:keepLines w:val="0"/>
        <w:widowControl w:val="0"/>
        <w:numPr>
          <w:ilvl w:val="0"/>
          <w:numId w:val="25"/>
        </w:numPr>
        <w:shd w:val="clear" w:color="auto" w:fill="auto"/>
        <w:tabs>
          <w:tab w:pos="393" w:val="left"/>
        </w:tabs>
        <w:bidi w:val="0"/>
        <w:spacing w:before="0" w:after="60" w:line="240" w:lineRule="auto"/>
        <w:ind w:left="460" w:right="0" w:hanging="460"/>
        <w:jc w:val="both"/>
      </w:pPr>
      <w:bookmarkStart w:id="131" w:name="bookmark131"/>
      <w:bookmarkEnd w:id="131"/>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7"/>
        <w:keepNext w:val="0"/>
        <w:keepLines w:val="0"/>
        <w:widowControl w:val="0"/>
        <w:numPr>
          <w:ilvl w:val="0"/>
          <w:numId w:val="25"/>
        </w:numPr>
        <w:shd w:val="clear" w:color="auto" w:fill="auto"/>
        <w:tabs>
          <w:tab w:pos="393" w:val="left"/>
        </w:tabs>
        <w:bidi w:val="0"/>
        <w:spacing w:before="0" w:after="60" w:line="240" w:lineRule="auto"/>
        <w:ind w:left="460" w:right="0" w:hanging="460"/>
        <w:jc w:val="both"/>
      </w:pPr>
      <w:bookmarkStart w:id="132" w:name="bookmark132"/>
      <w:bookmarkEnd w:id="132"/>
      <w:r>
        <w:rPr>
          <w:color w:val="000000"/>
          <w:spacing w:val="0"/>
          <w:w w:val="100"/>
          <w:position w:val="0"/>
          <w:shd w:val="clear" w:color="auto" w:fill="auto"/>
          <w:lang w:val="cs-CZ" w:eastAsia="cs-CZ" w:bidi="cs-CZ"/>
        </w:rPr>
        <w:t xml:space="preserve">Zhotovitel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 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7"/>
        <w:keepNext w:val="0"/>
        <w:keepLines w:val="0"/>
        <w:widowControl w:val="0"/>
        <w:numPr>
          <w:ilvl w:val="0"/>
          <w:numId w:val="25"/>
        </w:numPr>
        <w:shd w:val="clear" w:color="auto" w:fill="auto"/>
        <w:tabs>
          <w:tab w:pos="393" w:val="left"/>
        </w:tabs>
        <w:bidi w:val="0"/>
        <w:spacing w:before="0" w:after="300" w:line="240" w:lineRule="auto"/>
        <w:ind w:left="460" w:right="0" w:hanging="460"/>
        <w:jc w:val="both"/>
      </w:pPr>
      <w:bookmarkStart w:id="133" w:name="bookmark133"/>
      <w:bookmarkEnd w:id="133"/>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12"/>
        <w:keepNext/>
        <w:keepLines/>
        <w:widowControl w:val="0"/>
        <w:numPr>
          <w:ilvl w:val="0"/>
          <w:numId w:val="1"/>
        </w:numPr>
        <w:shd w:val="clear" w:color="auto" w:fill="auto"/>
        <w:tabs>
          <w:tab w:pos="415" w:val="left"/>
        </w:tabs>
        <w:bidi w:val="0"/>
        <w:spacing w:before="0" w:line="240" w:lineRule="auto"/>
        <w:ind w:left="0" w:right="0" w:firstLine="0"/>
        <w:jc w:val="center"/>
      </w:pPr>
      <w:bookmarkStart w:id="134" w:name="bookmark134"/>
      <w:bookmarkStart w:id="135" w:name="bookmark135"/>
      <w:bookmarkStart w:id="136" w:name="bookmark136"/>
      <w:bookmarkStart w:id="137" w:name="bookmark137"/>
      <w:bookmarkEnd w:id="136"/>
      <w:r>
        <w:rPr>
          <w:b/>
          <w:bCs/>
          <w:color w:val="000000"/>
          <w:spacing w:val="0"/>
          <w:w w:val="100"/>
          <w:position w:val="0"/>
          <w:shd w:val="clear" w:color="auto" w:fill="auto"/>
          <w:lang w:val="cs-CZ" w:eastAsia="cs-CZ" w:bidi="cs-CZ"/>
        </w:rPr>
        <w:t>Ochrana a zpracování osobních údajů</w:t>
      </w:r>
      <w:bookmarkEnd w:id="134"/>
      <w:bookmarkEnd w:id="135"/>
      <w:bookmarkEnd w:id="137"/>
    </w:p>
    <w:p>
      <w:pPr>
        <w:pStyle w:val="Style7"/>
        <w:keepNext w:val="0"/>
        <w:keepLines w:val="0"/>
        <w:widowControl w:val="0"/>
        <w:shd w:val="clear" w:color="auto" w:fill="auto"/>
        <w:bidi w:val="0"/>
        <w:spacing w:before="0" w:after="60" w:line="240" w:lineRule="auto"/>
        <w:ind w:left="0" w:right="0" w:firstLine="0"/>
        <w:jc w:val="both"/>
      </w:pPr>
      <w:bookmarkStart w:id="138" w:name="bookmark138"/>
      <w:r>
        <w:rPr>
          <w:color w:val="000000"/>
          <w:spacing w:val="0"/>
          <w:w w:val="100"/>
          <w:position w:val="0"/>
          <w:shd w:val="clear" w:color="auto" w:fill="auto"/>
          <w:lang w:val="cs-CZ" w:eastAsia="cs-CZ" w:bidi="cs-CZ"/>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w:t>
      </w:r>
      <w:bookmarkEnd w:id="138"/>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 udaju/d-1369/p1=1459</w:t>
      </w:r>
      <w:r>
        <w:fldChar w:fldCharType="end"/>
      </w:r>
    </w:p>
    <w:p>
      <w:pPr>
        <w:pStyle w:val="Style12"/>
        <w:keepNext/>
        <w:keepLines/>
        <w:widowControl w:val="0"/>
        <w:shd w:val="clear" w:color="auto" w:fill="auto"/>
        <w:bidi w:val="0"/>
        <w:spacing w:before="0" w:line="240" w:lineRule="auto"/>
        <w:ind w:left="0" w:right="0" w:firstLine="0"/>
        <w:jc w:val="center"/>
      </w:pPr>
      <w:bookmarkStart w:id="139" w:name="bookmark139"/>
      <w:bookmarkStart w:id="140" w:name="bookmark140"/>
      <w:bookmarkStart w:id="141" w:name="bookmark141"/>
      <w:r>
        <w:rPr>
          <w:b/>
          <w:bCs/>
          <w:color w:val="000000"/>
          <w:spacing w:val="0"/>
          <w:w w:val="100"/>
          <w:position w:val="0"/>
          <w:shd w:val="clear" w:color="auto" w:fill="auto"/>
          <w:lang w:val="cs-CZ" w:eastAsia="cs-CZ" w:bidi="cs-CZ"/>
        </w:rPr>
        <w:t>IX. Licenční podmínky</w:t>
      </w:r>
      <w:bookmarkEnd w:id="139"/>
      <w:bookmarkEnd w:id="140"/>
      <w:bookmarkEnd w:id="141"/>
    </w:p>
    <w:p>
      <w:pPr>
        <w:pStyle w:val="Style12"/>
        <w:keepNext/>
        <w:keepLines/>
        <w:widowControl w:val="0"/>
        <w:shd w:val="clear" w:color="auto" w:fill="auto"/>
        <w:bidi w:val="0"/>
        <w:spacing w:before="0" w:after="300" w:line="240" w:lineRule="auto"/>
        <w:ind w:left="0" w:right="0" w:firstLine="0"/>
        <w:jc w:val="both"/>
      </w:pPr>
      <w:bookmarkStart w:id="142" w:name="bookmark142"/>
      <w:bookmarkStart w:id="143" w:name="bookmark143"/>
      <w:bookmarkStart w:id="144" w:name="bookmark144"/>
      <w:r>
        <w:rPr>
          <w:color w:val="000000"/>
          <w:spacing w:val="0"/>
          <w:w w:val="100"/>
          <w:position w:val="0"/>
          <w:shd w:val="clear" w:color="auto" w:fill="auto"/>
          <w:lang w:val="cs-CZ" w:eastAsia="cs-CZ" w:bidi="cs-CZ"/>
        </w:rPr>
        <w:t>Vztahují-li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w:t>
      </w:r>
      <w:bookmarkEnd w:id="142"/>
      <w:bookmarkEnd w:id="143"/>
      <w:bookmarkEnd w:id="144"/>
    </w:p>
    <w:p>
      <w:pPr>
        <w:pStyle w:val="Style12"/>
        <w:keepNext/>
        <w:keepLines/>
        <w:widowControl w:val="0"/>
        <w:numPr>
          <w:ilvl w:val="0"/>
          <w:numId w:val="1"/>
        </w:numPr>
        <w:shd w:val="clear" w:color="auto" w:fill="auto"/>
        <w:tabs>
          <w:tab w:pos="351" w:val="left"/>
        </w:tabs>
        <w:bidi w:val="0"/>
        <w:spacing w:before="0" w:line="240" w:lineRule="auto"/>
        <w:ind w:left="0" w:right="0" w:firstLine="0"/>
        <w:jc w:val="center"/>
      </w:pPr>
      <w:bookmarkStart w:id="145" w:name="bookmark145"/>
      <w:bookmarkStart w:id="146" w:name="bookmark146"/>
      <w:bookmarkStart w:id="147" w:name="bookmark147"/>
      <w:bookmarkStart w:id="148" w:name="bookmark148"/>
      <w:bookmarkEnd w:id="147"/>
      <w:r>
        <w:rPr>
          <w:b/>
          <w:bCs/>
          <w:color w:val="000000"/>
          <w:spacing w:val="0"/>
          <w:w w:val="100"/>
          <w:position w:val="0"/>
          <w:shd w:val="clear" w:color="auto" w:fill="auto"/>
          <w:lang w:val="cs-CZ" w:eastAsia="cs-CZ" w:bidi="cs-CZ"/>
        </w:rPr>
        <w:t>Závěrečná ustanovení</w:t>
      </w:r>
      <w:bookmarkEnd w:id="145"/>
      <w:bookmarkEnd w:id="146"/>
      <w:bookmarkEnd w:id="148"/>
    </w:p>
    <w:p>
      <w:pPr>
        <w:pStyle w:val="Style21"/>
        <w:keepNext/>
        <w:keepLines/>
        <w:widowControl w:val="0"/>
        <w:numPr>
          <w:ilvl w:val="0"/>
          <w:numId w:val="27"/>
        </w:numPr>
        <w:shd w:val="clear" w:color="auto" w:fill="auto"/>
        <w:tabs>
          <w:tab w:pos="427" w:val="left"/>
        </w:tabs>
        <w:bidi w:val="0"/>
        <w:spacing w:before="0" w:line="240" w:lineRule="auto"/>
        <w:ind w:right="0"/>
        <w:jc w:val="both"/>
      </w:pPr>
      <w:bookmarkStart w:id="149" w:name="bookmark149"/>
      <w:bookmarkStart w:id="150" w:name="bookmark150"/>
      <w:bookmarkStart w:id="151" w:name="bookmark151"/>
      <w:bookmarkStart w:id="152" w:name="bookmark152"/>
      <w:bookmarkEnd w:id="151"/>
      <w:r>
        <w:rPr>
          <w:color w:val="000000"/>
          <w:spacing w:val="0"/>
          <w:w w:val="100"/>
          <w:position w:val="0"/>
          <w:shd w:val="clear" w:color="auto" w:fill="auto"/>
          <w:lang w:val="cs-CZ" w:eastAsia="cs-CZ" w:bidi="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bookmarkEnd w:id="149"/>
      <w:bookmarkEnd w:id="150"/>
      <w:bookmarkEnd w:id="152"/>
    </w:p>
    <w:p>
      <w:pPr>
        <w:pStyle w:val="Style21"/>
        <w:keepNext/>
        <w:keepLines/>
        <w:widowControl w:val="0"/>
        <w:numPr>
          <w:ilvl w:val="0"/>
          <w:numId w:val="27"/>
        </w:numPr>
        <w:shd w:val="clear" w:color="auto" w:fill="auto"/>
        <w:tabs>
          <w:tab w:pos="351" w:val="left"/>
        </w:tabs>
        <w:bidi w:val="0"/>
        <w:spacing w:before="0" w:line="240" w:lineRule="auto"/>
        <w:ind w:right="0"/>
        <w:jc w:val="both"/>
      </w:pPr>
      <w:bookmarkStart w:id="153" w:name="bookmark153"/>
      <w:bookmarkStart w:id="154" w:name="bookmark154"/>
      <w:bookmarkStart w:id="155" w:name="bookmark155"/>
      <w:bookmarkStart w:id="156" w:name="bookmark156"/>
      <w:bookmarkEnd w:id="155"/>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bookmarkEnd w:id="153"/>
      <w:bookmarkEnd w:id="154"/>
      <w:bookmarkEnd w:id="156"/>
    </w:p>
    <w:p>
      <w:pPr>
        <w:pStyle w:val="Style21"/>
        <w:keepNext/>
        <w:keepLines/>
        <w:widowControl w:val="0"/>
        <w:numPr>
          <w:ilvl w:val="0"/>
          <w:numId w:val="27"/>
        </w:numPr>
        <w:shd w:val="clear" w:color="auto" w:fill="auto"/>
        <w:tabs>
          <w:tab w:pos="351" w:val="left"/>
        </w:tabs>
        <w:bidi w:val="0"/>
        <w:spacing w:before="0" w:line="240" w:lineRule="auto"/>
        <w:ind w:right="0"/>
        <w:jc w:val="both"/>
      </w:pPr>
      <w:bookmarkStart w:id="157" w:name="bookmark157"/>
      <w:bookmarkStart w:id="158" w:name="bookmark158"/>
      <w:bookmarkStart w:id="159" w:name="bookmark159"/>
      <w:bookmarkStart w:id="160" w:name="bookmark160"/>
      <w:bookmarkEnd w:id="159"/>
      <w:r>
        <w:rPr>
          <w:color w:val="000000"/>
          <w:spacing w:val="0"/>
          <w:w w:val="100"/>
          <w:position w:val="0"/>
          <w:shd w:val="clear" w:color="auto" w:fill="auto"/>
          <w:lang w:val="cs-CZ" w:eastAsia="cs-CZ" w:bidi="cs-CZ"/>
        </w:rPr>
        <w:t>Zhotovitel nesmí bez předchozího písemného souhlasu objednatele postoupit tuto smlouvu nebo jakoukoliv její část, ani žádný prospěch či zájem v této smlouvě či na základě této smlouvy, ani postoupit či zastavit pohledávky z této smlouvy.</w:t>
      </w:r>
      <w:bookmarkEnd w:id="157"/>
      <w:bookmarkEnd w:id="158"/>
      <w:bookmarkEnd w:id="160"/>
    </w:p>
    <w:p>
      <w:pPr>
        <w:pStyle w:val="Style21"/>
        <w:keepNext/>
        <w:keepLines/>
        <w:widowControl w:val="0"/>
        <w:numPr>
          <w:ilvl w:val="0"/>
          <w:numId w:val="27"/>
        </w:numPr>
        <w:shd w:val="clear" w:color="auto" w:fill="auto"/>
        <w:tabs>
          <w:tab w:pos="351" w:val="left"/>
        </w:tabs>
        <w:bidi w:val="0"/>
        <w:spacing w:before="0" w:line="240" w:lineRule="auto"/>
        <w:ind w:right="0"/>
        <w:jc w:val="both"/>
      </w:pPr>
      <w:bookmarkStart w:id="161" w:name="bookmark161"/>
      <w:bookmarkStart w:id="162" w:name="bookmark162"/>
      <w:bookmarkStart w:id="163" w:name="bookmark163"/>
      <w:bookmarkStart w:id="164" w:name="bookmark164"/>
      <w:bookmarkEnd w:id="163"/>
      <w:r>
        <w:rPr>
          <w:color w:val="000000"/>
          <w:spacing w:val="0"/>
          <w:w w:val="100"/>
          <w:position w:val="0"/>
          <w:shd w:val="clear" w:color="auto" w:fill="auto"/>
          <w:lang w:val="cs-CZ" w:eastAsia="cs-CZ" w:bidi="cs-CZ"/>
        </w:rPr>
        <w:t>Zhotovitel opravňuje objednatele uveřejnit obsah smlouvy nebo její části podle zákona o zadávání veřejných zakázek, a rovněž podle zákona č. 106/1999 Sb., o svobodném přístupu k informacím, ve znění pozdějších předpisů.</w:t>
      </w:r>
      <w:bookmarkEnd w:id="161"/>
      <w:bookmarkEnd w:id="162"/>
      <w:bookmarkEnd w:id="164"/>
    </w:p>
    <w:p>
      <w:pPr>
        <w:pStyle w:val="Style21"/>
        <w:keepNext/>
        <w:keepLines/>
        <w:widowControl w:val="0"/>
        <w:numPr>
          <w:ilvl w:val="0"/>
          <w:numId w:val="27"/>
        </w:numPr>
        <w:shd w:val="clear" w:color="auto" w:fill="auto"/>
        <w:tabs>
          <w:tab w:pos="351" w:val="left"/>
        </w:tabs>
        <w:bidi w:val="0"/>
        <w:spacing w:before="0" w:line="240" w:lineRule="auto"/>
        <w:ind w:right="0"/>
        <w:jc w:val="both"/>
      </w:pPr>
      <w:bookmarkStart w:id="165" w:name="bookmark165"/>
      <w:bookmarkStart w:id="166" w:name="bookmark166"/>
      <w:bookmarkStart w:id="167" w:name="bookmark167"/>
      <w:bookmarkStart w:id="168" w:name="bookmark168"/>
      <w:bookmarkEnd w:id="167"/>
      <w:r>
        <w:rPr>
          <w:color w:val="000000"/>
          <w:spacing w:val="0"/>
          <w:w w:val="100"/>
          <w:position w:val="0"/>
          <w:shd w:val="clear" w:color="auto" w:fill="auto"/>
          <w:lang w:val="cs-CZ" w:eastAsia="cs-CZ" w:bidi="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bookmarkEnd w:id="165"/>
      <w:bookmarkEnd w:id="166"/>
      <w:bookmarkEnd w:id="168"/>
    </w:p>
    <w:p>
      <w:pPr>
        <w:pStyle w:val="Style21"/>
        <w:keepNext/>
        <w:keepLines/>
        <w:widowControl w:val="0"/>
        <w:numPr>
          <w:ilvl w:val="0"/>
          <w:numId w:val="27"/>
        </w:numPr>
        <w:shd w:val="clear" w:color="auto" w:fill="auto"/>
        <w:tabs>
          <w:tab w:pos="351" w:val="left"/>
        </w:tabs>
        <w:bidi w:val="0"/>
        <w:spacing w:before="0" w:line="240" w:lineRule="auto"/>
        <w:ind w:right="0"/>
        <w:jc w:val="both"/>
      </w:pPr>
      <w:bookmarkStart w:id="169" w:name="bookmark169"/>
      <w:bookmarkStart w:id="170" w:name="bookmark170"/>
      <w:bookmarkStart w:id="171" w:name="bookmark171"/>
      <w:bookmarkStart w:id="172" w:name="bookmark172"/>
      <w:bookmarkEnd w:id="171"/>
      <w:r>
        <w:rPr>
          <w:color w:val="000000"/>
          <w:spacing w:val="0"/>
          <w:w w:val="100"/>
          <w:position w:val="0"/>
          <w:shd w:val="clear" w:color="auto" w:fill="auto"/>
          <w:lang w:val="cs-CZ" w:eastAsia="cs-CZ" w:bidi="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bookmarkEnd w:id="169"/>
      <w:bookmarkEnd w:id="170"/>
      <w:bookmarkEnd w:id="172"/>
    </w:p>
    <w:p>
      <w:pPr>
        <w:pStyle w:val="Style21"/>
        <w:keepNext/>
        <w:keepLines/>
        <w:widowControl w:val="0"/>
        <w:numPr>
          <w:ilvl w:val="0"/>
          <w:numId w:val="27"/>
        </w:numPr>
        <w:shd w:val="clear" w:color="auto" w:fill="auto"/>
        <w:tabs>
          <w:tab w:pos="351" w:val="left"/>
        </w:tabs>
        <w:bidi w:val="0"/>
        <w:spacing w:before="0" w:line="240" w:lineRule="auto"/>
        <w:ind w:right="0"/>
        <w:jc w:val="both"/>
      </w:pPr>
      <w:bookmarkStart w:id="173" w:name="bookmark173"/>
      <w:bookmarkStart w:id="174" w:name="bookmark174"/>
      <w:bookmarkStart w:id="175" w:name="bookmark175"/>
      <w:bookmarkStart w:id="176" w:name="bookmark176"/>
      <w:bookmarkEnd w:id="175"/>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bookmarkEnd w:id="173"/>
      <w:bookmarkEnd w:id="174"/>
      <w:bookmarkEnd w:id="176"/>
    </w:p>
    <w:p>
      <w:pPr>
        <w:pStyle w:val="Style21"/>
        <w:keepNext/>
        <w:keepLines/>
        <w:widowControl w:val="0"/>
        <w:numPr>
          <w:ilvl w:val="0"/>
          <w:numId w:val="27"/>
        </w:numPr>
        <w:shd w:val="clear" w:color="auto" w:fill="auto"/>
        <w:tabs>
          <w:tab w:pos="351" w:val="left"/>
        </w:tabs>
        <w:bidi w:val="0"/>
        <w:spacing w:before="0" w:line="240" w:lineRule="auto"/>
        <w:ind w:left="0" w:right="0" w:firstLine="0"/>
        <w:jc w:val="both"/>
      </w:pPr>
      <w:bookmarkStart w:id="177" w:name="bookmark177"/>
      <w:bookmarkStart w:id="178" w:name="bookmark178"/>
      <w:bookmarkStart w:id="179" w:name="bookmark179"/>
      <w:bookmarkStart w:id="180" w:name="bookmark180"/>
      <w:bookmarkEnd w:id="179"/>
      <w:r>
        <w:rPr>
          <w:color w:val="000000"/>
          <w:spacing w:val="0"/>
          <w:w w:val="100"/>
          <w:position w:val="0"/>
          <w:shd w:val="clear" w:color="auto" w:fill="auto"/>
          <w:lang w:val="cs-CZ" w:eastAsia="cs-CZ" w:bidi="cs-CZ"/>
        </w:rPr>
        <w:t>Práva a povinnosti smluvních stran z této smlouvy přecházejí na jejich právní nástupce.</w:t>
      </w:r>
      <w:bookmarkEnd w:id="177"/>
      <w:bookmarkEnd w:id="178"/>
      <w:bookmarkEnd w:id="180"/>
    </w:p>
    <w:p>
      <w:pPr>
        <w:pStyle w:val="Style21"/>
        <w:keepNext/>
        <w:keepLines/>
        <w:widowControl w:val="0"/>
        <w:numPr>
          <w:ilvl w:val="0"/>
          <w:numId w:val="27"/>
        </w:numPr>
        <w:shd w:val="clear" w:color="auto" w:fill="auto"/>
        <w:tabs>
          <w:tab w:pos="351" w:val="left"/>
        </w:tabs>
        <w:bidi w:val="0"/>
        <w:spacing w:before="0" w:line="240" w:lineRule="auto"/>
        <w:ind w:right="0"/>
        <w:jc w:val="both"/>
      </w:pPr>
      <w:bookmarkStart w:id="181" w:name="bookmark181"/>
      <w:bookmarkStart w:id="182" w:name="bookmark182"/>
      <w:bookmarkStart w:id="183" w:name="bookmark183"/>
      <w:bookmarkStart w:id="184" w:name="bookmark184"/>
      <w:bookmarkEnd w:id="183"/>
      <w:r>
        <w:rPr>
          <w:color w:val="000000"/>
          <w:spacing w:val="0"/>
          <w:w w:val="100"/>
          <w:position w:val="0"/>
          <w:shd w:val="clear" w:color="auto" w:fill="auto"/>
          <w:lang w:val="cs-CZ" w:eastAsia="cs-CZ" w:bidi="cs-CZ"/>
        </w:rPr>
        <w:t>Tato smlouva spolu se všemi přílohami a případnými dodatky představuje kompletní a úplné ujednání mezi smluvními stranami.</w:t>
      </w:r>
      <w:bookmarkEnd w:id="181"/>
      <w:bookmarkEnd w:id="182"/>
      <w:bookmarkEnd w:id="184"/>
    </w:p>
    <w:p>
      <w:pPr>
        <w:pStyle w:val="Style21"/>
        <w:keepNext/>
        <w:keepLines/>
        <w:widowControl w:val="0"/>
        <w:numPr>
          <w:ilvl w:val="0"/>
          <w:numId w:val="27"/>
        </w:numPr>
        <w:shd w:val="clear" w:color="auto" w:fill="auto"/>
        <w:tabs>
          <w:tab w:pos="450" w:val="left"/>
        </w:tabs>
        <w:bidi w:val="0"/>
        <w:spacing w:before="0" w:line="240" w:lineRule="auto"/>
        <w:ind w:right="0"/>
        <w:jc w:val="both"/>
      </w:pPr>
      <w:bookmarkStart w:id="185" w:name="bookmark185"/>
      <w:bookmarkStart w:id="186" w:name="bookmark186"/>
      <w:bookmarkStart w:id="187" w:name="bookmark187"/>
      <w:bookmarkStart w:id="188" w:name="bookmark188"/>
      <w:bookmarkEnd w:id="187"/>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bookmarkEnd w:id="185"/>
      <w:bookmarkEnd w:id="186"/>
      <w:bookmarkEnd w:id="188"/>
    </w:p>
    <w:p>
      <w:pPr>
        <w:pStyle w:val="Style21"/>
        <w:keepNext/>
        <w:keepLines/>
        <w:widowControl w:val="0"/>
        <w:numPr>
          <w:ilvl w:val="0"/>
          <w:numId w:val="27"/>
        </w:numPr>
        <w:shd w:val="clear" w:color="auto" w:fill="auto"/>
        <w:tabs>
          <w:tab w:pos="473" w:val="left"/>
        </w:tabs>
        <w:bidi w:val="0"/>
        <w:spacing w:before="0" w:line="240" w:lineRule="auto"/>
        <w:ind w:right="0"/>
        <w:jc w:val="both"/>
      </w:pPr>
      <w:bookmarkStart w:id="189" w:name="bookmark189"/>
      <w:bookmarkStart w:id="190" w:name="bookmark190"/>
      <w:bookmarkStart w:id="191" w:name="bookmark191"/>
      <w:bookmarkStart w:id="192" w:name="bookmark192"/>
      <w:bookmarkEnd w:id="191"/>
      <w:r>
        <w:rPr>
          <w:color w:val="000000"/>
          <w:spacing w:val="0"/>
          <w:w w:val="100"/>
          <w:position w:val="0"/>
          <w:shd w:val="clear" w:color="auto" w:fill="auto"/>
          <w:lang w:val="cs-CZ" w:eastAsia="cs-CZ" w:bidi="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bookmarkEnd w:id="189"/>
      <w:bookmarkEnd w:id="190"/>
      <w:bookmarkEnd w:id="192"/>
    </w:p>
    <w:p>
      <w:pPr>
        <w:pStyle w:val="Style21"/>
        <w:keepNext/>
        <w:keepLines/>
        <w:widowControl w:val="0"/>
        <w:numPr>
          <w:ilvl w:val="0"/>
          <w:numId w:val="27"/>
        </w:numPr>
        <w:shd w:val="clear" w:color="auto" w:fill="auto"/>
        <w:tabs>
          <w:tab w:pos="473" w:val="left"/>
        </w:tabs>
        <w:bidi w:val="0"/>
        <w:spacing w:before="0" w:line="240" w:lineRule="auto"/>
        <w:ind w:right="0"/>
        <w:jc w:val="both"/>
      </w:pPr>
      <w:bookmarkStart w:id="193" w:name="bookmark193"/>
      <w:bookmarkStart w:id="194" w:name="bookmark194"/>
      <w:bookmarkStart w:id="195" w:name="bookmark195"/>
      <w:bookmarkStart w:id="196" w:name="bookmark196"/>
      <w:bookmarkEnd w:id="195"/>
      <w:r>
        <w:rPr>
          <w:color w:val="000000"/>
          <w:spacing w:val="0"/>
          <w:w w:val="100"/>
          <w:position w:val="0"/>
          <w:shd w:val="clear" w:color="auto" w:fill="auto"/>
          <w:lang w:val="cs-CZ" w:eastAsia="cs-CZ" w:bidi="cs-CZ"/>
        </w:rPr>
        <w:t>Smluvní strany prohlašují, že smlouvu uzavřely určitě, vážně a srozumitelně, že je projevem jejich pravé a svobodné vůle, a na důkaz tohoto připojují své podpisy.</w:t>
      </w:r>
      <w:bookmarkEnd w:id="193"/>
      <w:bookmarkEnd w:id="194"/>
      <w:bookmarkEnd w:id="196"/>
    </w:p>
    <w:p>
      <w:pPr>
        <w:pStyle w:val="Style21"/>
        <w:keepNext/>
        <w:keepLines/>
        <w:widowControl w:val="0"/>
        <w:numPr>
          <w:ilvl w:val="0"/>
          <w:numId w:val="27"/>
        </w:numPr>
        <w:shd w:val="clear" w:color="auto" w:fill="auto"/>
        <w:tabs>
          <w:tab w:pos="473" w:val="left"/>
        </w:tabs>
        <w:bidi w:val="0"/>
        <w:spacing w:before="0" w:line="240" w:lineRule="auto"/>
        <w:ind w:left="0" w:right="0" w:firstLine="0"/>
        <w:jc w:val="both"/>
      </w:pPr>
      <w:bookmarkStart w:id="197" w:name="bookmark197"/>
      <w:bookmarkStart w:id="198" w:name="bookmark198"/>
      <w:bookmarkStart w:id="199" w:name="bookmark199"/>
      <w:bookmarkStart w:id="200" w:name="bookmark200"/>
      <w:bookmarkEnd w:id="199"/>
      <w:r>
        <w:rPr>
          <w:color w:val="000000"/>
          <w:spacing w:val="0"/>
          <w:w w:val="100"/>
          <w:position w:val="0"/>
          <w:shd w:val="clear" w:color="auto" w:fill="auto"/>
          <w:lang w:val="cs-CZ" w:eastAsia="cs-CZ" w:bidi="cs-CZ"/>
        </w:rPr>
        <w:t>Smluvní strany nepovažují žádné ustanovení smlouvy za obchodní tajemství.</w:t>
      </w:r>
      <w:bookmarkEnd w:id="197"/>
      <w:bookmarkEnd w:id="198"/>
      <w:bookmarkEnd w:id="200"/>
    </w:p>
    <w:p>
      <w:pPr>
        <w:pStyle w:val="Style21"/>
        <w:keepNext/>
        <w:keepLines/>
        <w:widowControl w:val="0"/>
        <w:numPr>
          <w:ilvl w:val="0"/>
          <w:numId w:val="27"/>
        </w:numPr>
        <w:shd w:val="clear" w:color="auto" w:fill="auto"/>
        <w:tabs>
          <w:tab w:pos="473" w:val="left"/>
        </w:tabs>
        <w:bidi w:val="0"/>
        <w:spacing w:before="0" w:line="240" w:lineRule="auto"/>
        <w:ind w:right="0"/>
        <w:jc w:val="both"/>
      </w:pPr>
      <w:bookmarkStart w:id="201" w:name="bookmark201"/>
      <w:bookmarkStart w:id="202" w:name="bookmark202"/>
      <w:bookmarkStart w:id="203" w:name="bookmark203"/>
      <w:bookmarkStart w:id="204" w:name="bookmark204"/>
      <w:bookmarkEnd w:id="203"/>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bookmarkEnd w:id="201"/>
      <w:bookmarkEnd w:id="202"/>
      <w:bookmarkEnd w:id="204"/>
    </w:p>
    <w:p>
      <w:pPr>
        <w:pStyle w:val="Style21"/>
        <w:keepNext/>
        <w:keepLines/>
        <w:widowControl w:val="0"/>
        <w:numPr>
          <w:ilvl w:val="0"/>
          <w:numId w:val="27"/>
        </w:numPr>
        <w:shd w:val="clear" w:color="auto" w:fill="auto"/>
        <w:tabs>
          <w:tab w:pos="473" w:val="left"/>
        </w:tabs>
        <w:bidi w:val="0"/>
        <w:spacing w:before="0" w:line="240" w:lineRule="auto"/>
        <w:ind w:right="0"/>
        <w:jc w:val="both"/>
      </w:pPr>
      <w:bookmarkStart w:id="205" w:name="bookmark205"/>
      <w:bookmarkStart w:id="206" w:name="bookmark206"/>
      <w:bookmarkStart w:id="207" w:name="bookmark207"/>
      <w:bookmarkStart w:id="208" w:name="bookmark208"/>
      <w:bookmarkEnd w:id="207"/>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bookmarkEnd w:id="205"/>
      <w:bookmarkEnd w:id="206"/>
      <w:bookmarkEnd w:id="208"/>
    </w:p>
    <w:p>
      <w:pPr>
        <w:pStyle w:val="Style21"/>
        <w:keepNext/>
        <w:keepLines/>
        <w:widowControl w:val="0"/>
        <w:numPr>
          <w:ilvl w:val="0"/>
          <w:numId w:val="27"/>
        </w:numPr>
        <w:shd w:val="clear" w:color="auto" w:fill="auto"/>
        <w:tabs>
          <w:tab w:pos="473" w:val="left"/>
        </w:tabs>
        <w:bidi w:val="0"/>
        <w:spacing w:before="0" w:line="240" w:lineRule="auto"/>
        <w:ind w:right="0"/>
        <w:jc w:val="both"/>
      </w:pPr>
      <w:bookmarkStart w:id="209" w:name="bookmark209"/>
      <w:bookmarkStart w:id="210" w:name="bookmark210"/>
      <w:bookmarkStart w:id="211" w:name="bookmark211"/>
      <w:bookmarkStart w:id="212" w:name="bookmark212"/>
      <w:bookmarkEnd w:id="211"/>
      <w:r>
        <w:rPr>
          <w:color w:val="000000"/>
          <w:spacing w:val="0"/>
          <w:w w:val="100"/>
          <w:position w:val="0"/>
          <w:shd w:val="clear" w:color="auto" w:fill="auto"/>
          <w:lang w:val="cs-CZ" w:eastAsia="cs-CZ" w:bidi="cs-CZ"/>
        </w:rPr>
        <w:t>Tato veřejná zakázka je spolufinancována Evropskou unií v rámci Operačního programu Životního prostředí 2021 - 2027, název projektu „Jez na Teplé u ČS Teplička – výstavba rybího přechodu“ registrační číslo projektu: CZ.05.01.06/02/22_031/00002442. Z tohoto důvodu je vybraný zhotovitel povinen umožnit kontrolním orgánům operačního programu kontrolu dokladů vztahujících se k Projektu nebo činností s ním přímo souvisejících.</w:t>
      </w:r>
      <w:bookmarkEnd w:id="209"/>
      <w:bookmarkEnd w:id="210"/>
      <w:bookmarkEnd w:id="212"/>
    </w:p>
    <w:p>
      <w:pPr>
        <w:pStyle w:val="Style21"/>
        <w:keepNext/>
        <w:keepLines/>
        <w:widowControl w:val="0"/>
        <w:numPr>
          <w:ilvl w:val="0"/>
          <w:numId w:val="27"/>
        </w:numPr>
        <w:shd w:val="clear" w:color="auto" w:fill="auto"/>
        <w:tabs>
          <w:tab w:pos="473" w:val="left"/>
        </w:tabs>
        <w:bidi w:val="0"/>
        <w:spacing w:before="0" w:line="240" w:lineRule="auto"/>
        <w:ind w:right="0"/>
        <w:jc w:val="both"/>
      </w:pPr>
      <w:bookmarkStart w:id="213" w:name="bookmark213"/>
      <w:bookmarkStart w:id="214" w:name="bookmark214"/>
      <w:bookmarkStart w:id="215" w:name="bookmark215"/>
      <w:bookmarkStart w:id="216" w:name="bookmark216"/>
      <w:bookmarkEnd w:id="215"/>
      <w:r>
        <w:rPr>
          <w:color w:val="000000"/>
          <w:spacing w:val="0"/>
          <w:w w:val="100"/>
          <w:position w:val="0"/>
          <w:shd w:val="clear" w:color="auto" w:fill="auto"/>
          <w:lang w:val="cs-CZ" w:eastAsia="cs-CZ" w:bidi="cs-CZ"/>
        </w:rPr>
        <w:t>Zhotovitel podpisem této smlouvy přebírá povinnosti uvedené v Čestném prohlášení o zajištění společensky odpovědného plnění předmětu veřejné zakázky (dále jen „ČPSO“), které je přílohou této smlouvy.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13"/>
      <w:bookmarkEnd w:id="214"/>
      <w:bookmarkEnd w:id="216"/>
    </w:p>
    <w:p>
      <w:pPr>
        <w:pStyle w:val="Style21"/>
        <w:keepNext/>
        <w:keepLines/>
        <w:widowControl w:val="0"/>
        <w:numPr>
          <w:ilvl w:val="0"/>
          <w:numId w:val="27"/>
        </w:numPr>
        <w:shd w:val="clear" w:color="auto" w:fill="auto"/>
        <w:tabs>
          <w:tab w:pos="473" w:val="left"/>
        </w:tabs>
        <w:bidi w:val="0"/>
        <w:spacing w:before="0" w:line="240" w:lineRule="auto"/>
        <w:ind w:right="0"/>
        <w:jc w:val="both"/>
      </w:pPr>
      <w:bookmarkStart w:id="217" w:name="bookmark217"/>
      <w:bookmarkStart w:id="218" w:name="bookmark218"/>
      <w:bookmarkStart w:id="219" w:name="bookmark219"/>
      <w:bookmarkStart w:id="220" w:name="bookmark220"/>
      <w:bookmarkEnd w:id="219"/>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bookmarkEnd w:id="217"/>
      <w:bookmarkEnd w:id="218"/>
      <w:bookmarkEnd w:id="220"/>
    </w:p>
    <w:p>
      <w:pPr>
        <w:pStyle w:val="Style21"/>
        <w:keepNext/>
        <w:keepLines/>
        <w:widowControl w:val="0"/>
        <w:shd w:val="clear" w:color="auto" w:fill="auto"/>
        <w:bidi w:val="0"/>
        <w:spacing w:before="0" w:line="240" w:lineRule="auto"/>
        <w:ind w:left="0" w:right="0" w:firstLine="380"/>
        <w:jc w:val="both"/>
      </w:pPr>
      <w:bookmarkStart w:id="221" w:name="bookmark221"/>
      <w:bookmarkStart w:id="222" w:name="bookmark222"/>
      <w:bookmarkStart w:id="223" w:name="bookmark223"/>
      <w:r>
        <w:rPr>
          <w:color w:val="000000"/>
          <w:spacing w:val="0"/>
          <w:w w:val="100"/>
          <w:position w:val="0"/>
          <w:shd w:val="clear" w:color="auto" w:fill="auto"/>
          <w:lang w:val="cs-CZ" w:eastAsia="cs-CZ" w:bidi="cs-CZ"/>
        </w:rPr>
        <w:t>Priorita 1) Tato smlouva</w:t>
      </w:r>
      <w:bookmarkEnd w:id="221"/>
      <w:bookmarkEnd w:id="222"/>
      <w:bookmarkEnd w:id="223"/>
    </w:p>
    <w:p>
      <w:pPr>
        <w:pStyle w:val="Style21"/>
        <w:keepNext/>
        <w:keepLines/>
        <w:widowControl w:val="0"/>
        <w:shd w:val="clear" w:color="auto" w:fill="auto"/>
        <w:bidi w:val="0"/>
        <w:spacing w:before="0" w:line="240" w:lineRule="auto"/>
        <w:ind w:left="0" w:right="0" w:firstLine="380"/>
        <w:jc w:val="both"/>
      </w:pPr>
      <w:bookmarkStart w:id="224" w:name="bookmark224"/>
      <w:bookmarkStart w:id="225" w:name="bookmark225"/>
      <w:bookmarkStart w:id="226" w:name="bookmark226"/>
      <w:r>
        <w:rPr>
          <w:color w:val="000000"/>
          <w:spacing w:val="0"/>
          <w:w w:val="100"/>
          <w:position w:val="0"/>
          <w:shd w:val="clear" w:color="auto" w:fill="auto"/>
          <w:lang w:val="cs-CZ" w:eastAsia="cs-CZ" w:bidi="cs-CZ"/>
        </w:rPr>
        <w:t>Priorita 2) Příloha č.1: Oceněný soupis prací</w:t>
      </w:r>
      <w:bookmarkEnd w:id="224"/>
      <w:bookmarkEnd w:id="225"/>
      <w:bookmarkEnd w:id="226"/>
    </w:p>
    <w:p>
      <w:pPr>
        <w:pStyle w:val="Style21"/>
        <w:keepNext/>
        <w:keepLines/>
        <w:widowControl w:val="0"/>
        <w:shd w:val="clear" w:color="auto" w:fill="auto"/>
        <w:bidi w:val="0"/>
        <w:spacing w:before="0" w:line="240" w:lineRule="auto"/>
        <w:ind w:right="0" w:firstLine="0"/>
        <w:jc w:val="both"/>
      </w:pPr>
      <w:bookmarkStart w:id="227" w:name="bookmark227"/>
      <w:bookmarkStart w:id="228" w:name="bookmark228"/>
      <w:bookmarkStart w:id="229" w:name="bookmark229"/>
      <w:r>
        <w:rPr>
          <w:color w:val="000000"/>
          <w:spacing w:val="0"/>
          <w:w w:val="100"/>
          <w:position w:val="0"/>
          <w:shd w:val="clear" w:color="auto" w:fill="auto"/>
          <w:lang w:val="cs-CZ" w:eastAsia="cs-CZ" w:bidi="cs-CZ"/>
        </w:rPr>
        <w:t>Priorita 1) Příloha č.2: Čestné prohlášení o společensky odpovědném plnění veřejné zakázky</w:t>
      </w:r>
      <w:bookmarkEnd w:id="227"/>
      <w:bookmarkEnd w:id="228"/>
      <w:bookmarkEnd w:id="229"/>
    </w:p>
    <w:p>
      <w:pPr>
        <w:pStyle w:val="Style21"/>
        <w:keepNext/>
        <w:keepLines/>
        <w:widowControl w:val="0"/>
        <w:shd w:val="clear" w:color="auto" w:fill="auto"/>
        <w:bidi w:val="0"/>
        <w:spacing w:before="0" w:line="240" w:lineRule="auto"/>
        <w:ind w:right="0" w:firstLine="0"/>
        <w:jc w:val="both"/>
      </w:pPr>
      <w:bookmarkStart w:id="230" w:name="bookmark230"/>
      <w:bookmarkStart w:id="231" w:name="bookmark231"/>
      <w:bookmarkStart w:id="232" w:name="bookmark232"/>
      <w:r>
        <w:rPr>
          <w:color w:val="000000"/>
          <w:spacing w:val="0"/>
          <w:w w:val="100"/>
          <w:position w:val="0"/>
          <w:shd w:val="clear" w:color="auto" w:fill="auto"/>
          <w:lang w:val="cs-CZ" w:eastAsia="cs-CZ" w:bidi="cs-CZ"/>
        </w:rPr>
        <w:t>Priorita 1) Příloha č.3: Čestné prohlášení k finančním sankcím</w:t>
      </w:r>
      <w:bookmarkEnd w:id="230"/>
      <w:bookmarkEnd w:id="231"/>
      <w:bookmarkEnd w:id="232"/>
    </w:p>
    <w:p>
      <w:pPr>
        <w:pStyle w:val="Style21"/>
        <w:keepNext/>
        <w:keepLines/>
        <w:widowControl w:val="0"/>
        <w:shd w:val="clear" w:color="auto" w:fill="auto"/>
        <w:bidi w:val="0"/>
        <w:spacing w:before="0" w:after="0" w:line="240" w:lineRule="auto"/>
        <w:ind w:right="0" w:firstLine="0"/>
        <w:jc w:val="both"/>
        <w:sectPr>
          <w:footnotePr>
            <w:pos w:val="pageBottom"/>
            <w:numFmt w:val="decimal"/>
            <w:numRestart w:val="continuous"/>
          </w:footnotePr>
          <w:type w:val="continuous"/>
          <w:pgSz w:w="11909" w:h="16838"/>
          <w:pgMar w:top="1186" w:left="1368" w:right="1358" w:bottom="1364" w:header="758" w:footer="3" w:gutter="0"/>
          <w:cols w:space="720"/>
          <w:noEndnote/>
          <w:rtlGutter w:val="0"/>
          <w:docGrid w:linePitch="360"/>
        </w:sectPr>
      </w:pPr>
      <w:bookmarkStart w:id="233" w:name="bookmark233"/>
      <w:bookmarkStart w:id="234" w:name="bookmark234"/>
      <w:bookmarkStart w:id="235" w:name="bookmark235"/>
      <w:r>
        <w:rPr>
          <w:color w:val="000000"/>
          <w:spacing w:val="0"/>
          <w:w w:val="100"/>
          <w:position w:val="0"/>
          <w:shd w:val="clear" w:color="auto" w:fill="auto"/>
          <w:lang w:val="cs-CZ" w:eastAsia="cs-CZ" w:bidi="cs-CZ"/>
        </w:rPr>
        <w:t>Priorita 2) Příloha č.4: Projektová dokumentace: PD Jez na Teplé u ČS Teplička - výstavba rybího přechodu (DSJ 6/2020) - podstatná část se zobrazením a popisem budoucího RP</w:t>
      </w:r>
      <w:bookmarkEnd w:id="233"/>
      <w:bookmarkEnd w:id="234"/>
      <w:bookmarkEnd w:id="235"/>
    </w:p>
    <w:p>
      <w:pPr>
        <w:pStyle w:val="Style7"/>
        <w:keepNext w:val="0"/>
        <w:keepLines w:val="0"/>
        <w:widowControl w:val="0"/>
        <w:shd w:val="clear" w:color="auto" w:fill="auto"/>
        <w:bidi w:val="0"/>
        <w:spacing w:before="0" w:after="0" w:line="240" w:lineRule="auto"/>
        <w:ind w:left="0" w:right="0" w:firstLine="0"/>
        <w:jc w:val="left"/>
      </w:pPr>
      <w:bookmarkStart w:id="236" w:name="bookmark236"/>
      <w:r>
        <w:rPr>
          <w:color w:val="000000"/>
          <w:spacing w:val="0"/>
          <w:w w:val="100"/>
          <w:position w:val="0"/>
          <w:shd w:val="clear" w:color="auto" w:fill="auto"/>
          <w:lang w:val="cs-CZ" w:eastAsia="cs-CZ" w:bidi="cs-CZ"/>
        </w:rPr>
        <w:t>V Chomutově oprávněný zástupce objednatele</w:t>
      </w:r>
      <w:bookmarkEnd w:id="236"/>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Ostravě</w:t>
      </w:r>
    </w:p>
    <w:p>
      <w:pPr>
        <w:pStyle w:val="Style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363" w:left="1773" w:right="2397" w:bottom="1187" w:header="0" w:footer="3" w:gutter="0"/>
          <w:cols w:num="2" w:space="1363"/>
          <w:noEndnote/>
          <w:rtlGutter w:val="0"/>
          <w:docGrid w:linePitch="360"/>
        </w:sectPr>
      </w:pPr>
      <w:bookmarkStart w:id="237" w:name="bookmark237"/>
      <w:r>
        <w:rPr>
          <w:color w:val="000000"/>
          <w:spacing w:val="0"/>
          <w:w w:val="100"/>
          <w:position w:val="0"/>
          <w:shd w:val="clear" w:color="auto" w:fill="auto"/>
          <w:lang w:val="cs-CZ" w:eastAsia="cs-CZ" w:bidi="cs-CZ"/>
        </w:rPr>
        <w:t>oprávněný zástupce zhotovitele</w:t>
      </w:r>
      <w:bookmarkEnd w:id="237"/>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4" w:after="10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363" w:left="0" w:right="0" w:bottom="1187" w:header="0" w:footer="3" w:gutter="0"/>
          <w:cols w:space="720"/>
          <w:noEndnote/>
          <w:rtlGutter w:val="0"/>
          <w:docGrid w:linePitch="360"/>
        </w:sectPr>
      </w:pPr>
    </w:p>
    <w:p>
      <w:pPr>
        <w:pStyle w:val="Style21"/>
        <w:keepNext/>
        <w:keepLines/>
        <w:widowControl w:val="0"/>
        <w:shd w:val="clear" w:color="auto" w:fill="auto"/>
        <w:bidi w:val="0"/>
        <w:spacing w:before="0" w:after="0" w:line="240" w:lineRule="auto"/>
        <w:ind w:left="0" w:right="0" w:firstLine="0"/>
        <w:jc w:val="left"/>
      </w:pPr>
      <w:bookmarkStart w:id="238" w:name="bookmark238"/>
      <w:bookmarkStart w:id="239" w:name="bookmark239"/>
      <w:bookmarkStart w:id="240" w:name="bookmark240"/>
      <w:r>
        <w:rPr>
          <w:color w:val="000000"/>
          <w:spacing w:val="0"/>
          <w:w w:val="100"/>
          <w:position w:val="0"/>
          <w:shd w:val="clear" w:color="auto" w:fill="auto"/>
          <w:lang w:val="cs-CZ" w:eastAsia="cs-CZ" w:bidi="cs-CZ"/>
        </w:rPr>
        <w:t>investiční ředitel</w:t>
      </w:r>
      <w:bookmarkEnd w:id="238"/>
      <w:bookmarkEnd w:id="239"/>
      <w:bookmarkEnd w:id="240"/>
    </w:p>
    <w:p>
      <w:pPr>
        <w:pStyle w:val="Style7"/>
        <w:keepNext w:val="0"/>
        <w:keepLines w:val="0"/>
        <w:widowControl w:val="0"/>
        <w:shd w:val="clear" w:color="auto" w:fill="auto"/>
        <w:bidi w:val="0"/>
        <w:spacing w:before="0" w:after="0" w:line="240" w:lineRule="auto"/>
        <w:ind w:left="0" w:right="0" w:firstLine="0"/>
        <w:jc w:val="left"/>
      </w:pPr>
      <w:bookmarkStart w:id="241" w:name="bookmark241"/>
      <w:bookmarkStart w:id="242" w:name="bookmark242"/>
      <w:r>
        <w:rPr>
          <w:color w:val="000000"/>
          <w:spacing w:val="0"/>
          <w:w w:val="100"/>
          <w:position w:val="0"/>
          <w:shd w:val="clear" w:color="auto" w:fill="auto"/>
          <w:lang w:val="cs-CZ" w:eastAsia="cs-CZ" w:bidi="cs-CZ"/>
        </w:rPr>
        <w:t>Povodí Ohře, státní podnik</w:t>
      </w:r>
      <w:bookmarkEnd w:id="241"/>
      <w:bookmarkEnd w:id="242"/>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363" w:left="1720" w:right="2757" w:bottom="1187" w:header="0" w:footer="3" w:gutter="0"/>
          <w:cols w:num="2" w:space="1872"/>
          <w:noEndnote/>
          <w:rtlGutter w:val="0"/>
          <w:docGrid w:linePitch="360"/>
        </w:sectPr>
      </w:pPr>
      <w:r>
        <w:rPr>
          <w:color w:val="000000"/>
          <w:spacing w:val="0"/>
          <w:w w:val="100"/>
          <w:position w:val="0"/>
          <w:shd w:val="clear" w:color="auto" w:fill="auto"/>
          <w:lang w:val="cs-CZ" w:eastAsia="cs-CZ" w:bidi="cs-CZ"/>
        </w:rPr>
        <w:t>AQUA TERRA INOVA s.r.o.</w:t>
      </w:r>
    </w:p>
    <w:sectPr>
      <w:footnotePr>
        <w:pos w:val="pageBottom"/>
        <w:numFmt w:val="decimal"/>
        <w:numRestart w:val="continuous"/>
      </w:footnotePr>
      <w:type w:val="continuous"/>
      <w:pgSz w:w="11909" w:h="16838"/>
      <w:pgMar w:top="1363" w:left="1720" w:right="2757" w:bottom="1187" w:header="0" w:footer="3" w:gutter="0"/>
      <w:cols w:num="2" w:space="1872"/>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3750310</wp:posOffset>
              </wp:positionH>
              <wp:positionV relativeFrom="page">
                <wp:posOffset>9889490</wp:posOffset>
              </wp:positionV>
              <wp:extent cx="76200" cy="204470"/>
              <wp:wrapNone/>
              <wp:docPr id="1" name="Shape 1"/>
              <a:graphic xmlns:a="http://schemas.openxmlformats.org/drawingml/2006/main">
                <a:graphicData uri="http://schemas.microsoft.com/office/word/2010/wordprocessingShape">
                  <wps:wsp>
                    <wps:cNvSpPr txBox="1"/>
                    <wps:spPr>
                      <a:xfrm>
                        <a:ext cx="76200" cy="2044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shd w:val="clear" w:color="auto" w:fill="auto"/>
                                <w:lang w:val="cs-CZ" w:eastAsia="cs-CZ" w:bidi="cs-CZ"/>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5.30000000000001pt;margin-top:778.70000000000005pt;width:6.pt;height:16.10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8">
    <w:name w:val="Char Style 8"/>
    <w:basedOn w:val="DefaultParagraphFont"/>
    <w:link w:val="Style7"/>
    <w:rPr>
      <w:rFonts w:ascii="Arial" w:eastAsia="Arial" w:hAnsi="Arial" w:cs="Arial"/>
      <w:b w:val="0"/>
      <w:bCs w:val="0"/>
      <w:i w:val="0"/>
      <w:iCs w:val="0"/>
      <w:smallCaps w:val="0"/>
      <w:strike w:val="0"/>
      <w:sz w:val="22"/>
      <w:szCs w:val="22"/>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character" w:customStyle="1" w:styleId="CharStyle16">
    <w:name w:val="Char Style 16"/>
    <w:basedOn w:val="DefaultParagraphFont"/>
    <w:link w:val="Style15"/>
    <w:rPr>
      <w:rFonts w:ascii="Arial" w:eastAsia="Arial" w:hAnsi="Arial" w:cs="Arial"/>
      <w:b/>
      <w:bCs/>
      <w:i w:val="0"/>
      <w:iCs w:val="0"/>
      <w:smallCaps w:val="0"/>
      <w:strike w:val="0"/>
      <w:sz w:val="22"/>
      <w:szCs w:val="22"/>
      <w:u w:val="none"/>
    </w:rPr>
  </w:style>
  <w:style w:type="character" w:customStyle="1" w:styleId="CharStyle18">
    <w:name w:val="Char Style 18"/>
    <w:basedOn w:val="DefaultParagraphFont"/>
    <w:link w:val="Style17"/>
    <w:rPr>
      <w:rFonts w:ascii="Arial" w:eastAsia="Arial" w:hAnsi="Arial" w:cs="Arial"/>
      <w:b w:val="0"/>
      <w:bCs w:val="0"/>
      <w:i w:val="0"/>
      <w:iCs w:val="0"/>
      <w:smallCaps w:val="0"/>
      <w:strike w:val="0"/>
      <w:sz w:val="22"/>
      <w:szCs w:val="22"/>
      <w:u w:val="none"/>
    </w:rPr>
  </w:style>
  <w:style w:type="character" w:customStyle="1" w:styleId="CharStyle22">
    <w:name w:val="Char Style 22"/>
    <w:basedOn w:val="DefaultParagraphFont"/>
    <w:link w:val="Style21"/>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80"/>
      <w:jc w:val="center"/>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7">
    <w:name w:val="Style 7"/>
    <w:basedOn w:val="Normal"/>
    <w:link w:val="CharStyle8"/>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12">
    <w:name w:val="Style 12"/>
    <w:basedOn w:val="Normal"/>
    <w:link w:val="CharStyle13"/>
    <w:pPr>
      <w:widowControl w:val="0"/>
      <w:shd w:val="clear" w:color="auto" w:fill="FFFFFF"/>
      <w:spacing w:after="120"/>
      <w:jc w:val="center"/>
      <w:outlineLvl w:val="0"/>
    </w:pPr>
    <w:rPr>
      <w:rFonts w:ascii="Arial" w:eastAsia="Arial" w:hAnsi="Arial" w:cs="Arial"/>
      <w:b w:val="0"/>
      <w:bCs w:val="0"/>
      <w:i w:val="0"/>
      <w:iCs w:val="0"/>
      <w:smallCaps w:val="0"/>
      <w:strike w:val="0"/>
      <w:sz w:val="22"/>
      <w:szCs w:val="22"/>
      <w:u w:val="none"/>
    </w:rPr>
  </w:style>
  <w:style w:type="paragraph" w:customStyle="1" w:styleId="Style15">
    <w:name w:val="Style 15"/>
    <w:basedOn w:val="Normal"/>
    <w:link w:val="CharStyle16"/>
    <w:pPr>
      <w:widowControl w:val="0"/>
      <w:shd w:val="clear" w:color="auto" w:fill="FFFFFF"/>
    </w:pPr>
    <w:rPr>
      <w:rFonts w:ascii="Arial" w:eastAsia="Arial" w:hAnsi="Arial" w:cs="Arial"/>
      <w:b/>
      <w:bCs/>
      <w:i w:val="0"/>
      <w:iCs w:val="0"/>
      <w:smallCaps w:val="0"/>
      <w:strike w:val="0"/>
      <w:sz w:val="22"/>
      <w:szCs w:val="22"/>
      <w:u w:val="none"/>
    </w:rPr>
  </w:style>
  <w:style w:type="paragraph" w:customStyle="1" w:styleId="Style17">
    <w:name w:val="Style 17"/>
    <w:basedOn w:val="Normal"/>
    <w:link w:val="CharStyle18"/>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21">
    <w:name w:val="Style 21"/>
    <w:basedOn w:val="Normal"/>
    <w:link w:val="CharStyle22"/>
    <w:pPr>
      <w:widowControl w:val="0"/>
      <w:shd w:val="clear" w:color="auto" w:fill="FFFFFF"/>
      <w:spacing w:after="120"/>
      <w:ind w:left="380" w:hanging="380"/>
      <w:outlineLvl w:val="1"/>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Brejšová Dasa</dc:creator>
  <cp:keywords/>
</cp:coreProperties>
</file>